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0E54B8" w14:textId="25B34F0C" w:rsidR="008F12AC" w:rsidRPr="00DC3058" w:rsidRDefault="008F12AC" w:rsidP="008F12AC">
      <w:pPr>
        <w:pStyle w:val="Heading1"/>
      </w:pPr>
      <w:bookmarkStart w:id="0" w:name="_Hlk138846076"/>
      <w:r w:rsidRPr="00DC3058">
        <w:t>Supplementary material</w:t>
      </w:r>
    </w:p>
    <w:p w14:paraId="2785B25B" w14:textId="77777777" w:rsidR="008F12AC" w:rsidRPr="00B23D85" w:rsidRDefault="008F12AC" w:rsidP="008F12AC">
      <w:pPr>
        <w:rPr>
          <w:b/>
          <w:sz w:val="24"/>
        </w:rPr>
      </w:pPr>
      <w:r w:rsidRPr="00B23D85">
        <w:rPr>
          <w:b/>
          <w:sz w:val="24"/>
        </w:rPr>
        <w:t>Impact of vaccination against severe COVID-19 in the French population aged 50 years and above: a retrospective population-based study</w:t>
      </w:r>
    </w:p>
    <w:bookmarkEnd w:id="0"/>
    <w:p w14:paraId="4F181D88" w14:textId="77777777" w:rsidR="008F12AC" w:rsidRDefault="008F12AC" w:rsidP="008F12AC"/>
    <w:p w14:paraId="6B31C764" w14:textId="77777777" w:rsidR="008F12AC" w:rsidRDefault="008F12AC" w:rsidP="008F12AC">
      <w:pPr>
        <w:rPr>
          <w:lang w:val="fr-FR"/>
        </w:rPr>
      </w:pPr>
      <w:r w:rsidRPr="00E5497F">
        <w:rPr>
          <w:lang w:val="fr-FR"/>
        </w:rPr>
        <w:t>Laetitia Tan-</w:t>
      </w:r>
      <w:proofErr w:type="spellStart"/>
      <w:r w:rsidRPr="00E5497F">
        <w:rPr>
          <w:lang w:val="fr-FR"/>
        </w:rPr>
        <w:t>Lhernould</w:t>
      </w:r>
      <w:proofErr w:type="spellEnd"/>
      <w:r w:rsidRPr="00E5497F">
        <w:rPr>
          <w:lang w:val="fr-FR"/>
        </w:rPr>
        <w:t xml:space="preserve">, Cynthia </w:t>
      </w:r>
      <w:proofErr w:type="spellStart"/>
      <w:r w:rsidRPr="00E5497F">
        <w:rPr>
          <w:lang w:val="fr-FR"/>
        </w:rPr>
        <w:t>Tamandjou</w:t>
      </w:r>
      <w:proofErr w:type="spellEnd"/>
      <w:r w:rsidRPr="00E5497F">
        <w:rPr>
          <w:lang w:val="fr-FR"/>
        </w:rPr>
        <w:t xml:space="preserve">, Guilhem Deschamps, Johnny Platon, Cécile </w:t>
      </w:r>
      <w:proofErr w:type="spellStart"/>
      <w:r w:rsidRPr="00E5497F">
        <w:rPr>
          <w:lang w:val="fr-FR"/>
        </w:rPr>
        <w:t>Sommen</w:t>
      </w:r>
      <w:proofErr w:type="spellEnd"/>
      <w:r w:rsidRPr="00E5497F">
        <w:rPr>
          <w:lang w:val="fr-FR"/>
        </w:rPr>
        <w:t xml:space="preserve">, Fanny </w:t>
      </w:r>
      <w:proofErr w:type="spellStart"/>
      <w:r w:rsidRPr="00E5497F">
        <w:rPr>
          <w:lang w:val="fr-FR"/>
        </w:rPr>
        <w:t>Ch</w:t>
      </w:r>
      <w:r>
        <w:rPr>
          <w:lang w:val="fr-FR"/>
        </w:rPr>
        <w:t>e</w:t>
      </w:r>
      <w:r w:rsidRPr="00E5497F">
        <w:rPr>
          <w:lang w:val="fr-FR"/>
        </w:rPr>
        <w:t>reau</w:t>
      </w:r>
      <w:proofErr w:type="spellEnd"/>
      <w:r w:rsidRPr="00E5497F">
        <w:rPr>
          <w:lang w:val="fr-FR"/>
        </w:rPr>
        <w:t>, Isabelle Parent</w:t>
      </w:r>
      <w:r>
        <w:rPr>
          <w:lang w:val="fr-FR"/>
        </w:rPr>
        <w:t xml:space="preserve"> du Châtelet</w:t>
      </w:r>
      <w:r w:rsidRPr="00E5497F">
        <w:rPr>
          <w:lang w:val="fr-FR"/>
        </w:rPr>
        <w:t>, Simon Cauchemez, Sophie Vaux*, Juliette Paireau*§</w:t>
      </w:r>
    </w:p>
    <w:p w14:paraId="6FBB3120" w14:textId="77777777" w:rsidR="008F12AC" w:rsidRPr="00E5497F" w:rsidRDefault="008F12AC" w:rsidP="008F12AC">
      <w:pPr>
        <w:rPr>
          <w:lang w:val="fr-FR"/>
        </w:rPr>
      </w:pPr>
    </w:p>
    <w:p w14:paraId="7B5884BE" w14:textId="27CC593E" w:rsidR="008F12AC" w:rsidRDefault="008F12AC" w:rsidP="008F12AC">
      <w:r w:rsidRPr="00E5497F">
        <w:t xml:space="preserve">§ </w:t>
      </w:r>
      <w:proofErr w:type="gramStart"/>
      <w:r w:rsidRPr="00E5497F">
        <w:t>corresponding</w:t>
      </w:r>
      <w:proofErr w:type="gramEnd"/>
      <w:r w:rsidRPr="00E5497F">
        <w:t xml:space="preserve"> author</w:t>
      </w:r>
      <w:r w:rsidR="004D705A">
        <w:t xml:space="preserve">. Email: juliette.paireau@santepubliquefrance.fr </w:t>
      </w:r>
    </w:p>
    <w:p w14:paraId="0DE9716D" w14:textId="3EA88858" w:rsidR="008F12AC" w:rsidRDefault="008F12AC" w:rsidP="008F12AC">
      <w:r>
        <w:t xml:space="preserve">* </w:t>
      </w:r>
      <w:proofErr w:type="gramStart"/>
      <w:r w:rsidRPr="00AC7B00">
        <w:t>these</w:t>
      </w:r>
      <w:proofErr w:type="gramEnd"/>
      <w:r w:rsidRPr="00AC7B00">
        <w:t xml:space="preserve"> authors contributed equally to this wor</w:t>
      </w:r>
      <w:r>
        <w:t>k.</w:t>
      </w:r>
    </w:p>
    <w:p w14:paraId="62837148" w14:textId="4FE71BE0" w:rsidR="008F12AC" w:rsidRDefault="008F12AC" w:rsidP="008F12AC"/>
    <w:p w14:paraId="70253830" w14:textId="77777777" w:rsidR="008F12AC" w:rsidRPr="00E5497F" w:rsidRDefault="008F12AC" w:rsidP="008F12AC"/>
    <w:p w14:paraId="365CC58A" w14:textId="77777777" w:rsidR="008F12AC" w:rsidRDefault="008F12AC" w:rsidP="008F12AC">
      <w:pPr>
        <w:spacing w:after="240" w:line="240" w:lineRule="auto"/>
      </w:pPr>
      <w:r>
        <w:rPr>
          <w:b/>
        </w:rPr>
        <w:t>This PDF file includes:</w:t>
      </w:r>
    </w:p>
    <w:p w14:paraId="20131E5E" w14:textId="75F61039" w:rsidR="008F12AC" w:rsidRDefault="006B4A68" w:rsidP="008F12AC">
      <w:pPr>
        <w:spacing w:before="240" w:after="240" w:line="240" w:lineRule="auto"/>
        <w:ind w:left="720"/>
      </w:pPr>
      <w:r>
        <w:t>T</w:t>
      </w:r>
      <w:r w:rsidR="008F12AC">
        <w:t>exts S1 to S2</w:t>
      </w:r>
    </w:p>
    <w:p w14:paraId="20D7C582" w14:textId="5BC0E4C4" w:rsidR="008F12AC" w:rsidRDefault="006B4A68" w:rsidP="008F12AC">
      <w:pPr>
        <w:spacing w:before="240" w:after="240" w:line="240" w:lineRule="auto"/>
        <w:ind w:left="720"/>
      </w:pPr>
      <w:r>
        <w:t>T</w:t>
      </w:r>
      <w:r w:rsidR="008F12AC">
        <w:t>ables S1 to S</w:t>
      </w:r>
      <w:r w:rsidR="00131E6D">
        <w:t>6</w:t>
      </w:r>
    </w:p>
    <w:p w14:paraId="6B2A6F5F" w14:textId="1EA9DCCF" w:rsidR="008F12AC" w:rsidRDefault="006B4A68" w:rsidP="008F12AC">
      <w:pPr>
        <w:spacing w:before="240" w:after="240" w:line="240" w:lineRule="auto"/>
        <w:ind w:left="720"/>
      </w:pPr>
      <w:r>
        <w:t>Fi</w:t>
      </w:r>
      <w:r w:rsidR="008F12AC">
        <w:t>gures S1 to S3</w:t>
      </w:r>
    </w:p>
    <w:p w14:paraId="6D4F248D" w14:textId="77777777" w:rsidR="008F12AC" w:rsidRDefault="008F12AC" w:rsidP="00AB53FD">
      <w:pPr>
        <w:pStyle w:val="Heading1"/>
      </w:pPr>
    </w:p>
    <w:p w14:paraId="1B9395AF" w14:textId="69B107C3" w:rsidR="00C455FF" w:rsidRDefault="00C455FF" w:rsidP="00AB53FD"/>
    <w:p w14:paraId="6808AF0A" w14:textId="77777777" w:rsidR="008F12AC" w:rsidRDefault="008F12AC">
      <w:pPr>
        <w:spacing w:after="160" w:line="259" w:lineRule="auto"/>
        <w:jc w:val="left"/>
        <w:rPr>
          <w:b/>
          <w:bCs/>
        </w:rPr>
      </w:pPr>
      <w:r>
        <w:br w:type="page"/>
      </w:r>
    </w:p>
    <w:p w14:paraId="678D08F9" w14:textId="167E4E62" w:rsidR="00F067E5" w:rsidRDefault="006B4A68" w:rsidP="00F067E5">
      <w:pPr>
        <w:pStyle w:val="Heading2"/>
      </w:pPr>
      <w:r>
        <w:lastRenderedPageBreak/>
        <w:t>T</w:t>
      </w:r>
      <w:r w:rsidR="00D03E23" w:rsidRPr="00ED68C3">
        <w:t xml:space="preserve">ext </w:t>
      </w:r>
      <w:r w:rsidR="0091043C">
        <w:t>S</w:t>
      </w:r>
      <w:r w:rsidR="00D03E23" w:rsidRPr="00ED68C3">
        <w:t xml:space="preserve">1: </w:t>
      </w:r>
      <w:r w:rsidR="0058210E" w:rsidRPr="00ED68C3">
        <w:t>Estimating the</w:t>
      </w:r>
      <w:r w:rsidR="00D03E23" w:rsidRPr="00ED68C3">
        <w:t xml:space="preserve"> number of </w:t>
      </w:r>
      <w:r w:rsidR="0058210E" w:rsidRPr="00ED68C3">
        <w:t xml:space="preserve">directly </w:t>
      </w:r>
      <w:r w:rsidR="00D03E23" w:rsidRPr="00ED68C3">
        <w:t>averted events</w:t>
      </w:r>
      <w:bookmarkStart w:id="1" w:name="_GoBack"/>
      <w:bookmarkEnd w:id="1"/>
    </w:p>
    <w:p w14:paraId="7A93F297" w14:textId="4C029FA7" w:rsidR="000D3CC4" w:rsidRDefault="000D3CC4" w:rsidP="000D3CC4">
      <w:pPr>
        <w:rPr>
          <w:iCs/>
        </w:rPr>
      </w:pPr>
      <w:r>
        <w:t>The</w:t>
      </w:r>
      <w:r w:rsidRPr="00A34C2D">
        <w:t xml:space="preserve"> number of </w:t>
      </w:r>
      <w:r>
        <w:t xml:space="preserve">directly </w:t>
      </w:r>
      <w:r w:rsidRPr="00A34C2D">
        <w:t xml:space="preserve">averted events </w:t>
      </w:r>
      <m:oMath>
        <m:sSub>
          <m:sSubPr>
            <m:ctrlPr>
              <w:rPr>
                <w:rFonts w:ascii="Cambria Math" w:hAnsi="Cambria Math"/>
                <w:i/>
                <w:iCs/>
              </w:rPr>
            </m:ctrlPr>
          </m:sSubPr>
          <m:e>
            <m:r>
              <w:rPr>
                <w:rFonts w:ascii="Cambria Math" w:hAnsi="Cambria Math"/>
              </w:rPr>
              <m:t>N</m:t>
            </m:r>
          </m:e>
          <m:sub>
            <m:r>
              <w:rPr>
                <w:rFonts w:ascii="Cambria Math" w:hAnsi="Cambria Math"/>
                <w:vertAlign w:val="subscript"/>
              </w:rPr>
              <m:t>averted</m:t>
            </m:r>
          </m:sub>
        </m:sSub>
      </m:oMath>
      <w:r w:rsidRPr="00A34C2D">
        <w:rPr>
          <w:iCs/>
        </w:rPr>
        <w:t xml:space="preserve"> </w:t>
      </w:r>
      <w:r>
        <w:rPr>
          <w:iCs/>
        </w:rPr>
        <w:t xml:space="preserve">is the expected number of events without vaccination </w:t>
      </w:r>
      <m:oMath>
        <m:sSub>
          <m:sSubPr>
            <m:ctrlPr>
              <w:rPr>
                <w:rFonts w:ascii="Cambria Math" w:hAnsi="Cambria Math"/>
                <w:i/>
                <w:iCs/>
              </w:rPr>
            </m:ctrlPr>
          </m:sSubPr>
          <m:e>
            <m:r>
              <w:rPr>
                <w:rFonts w:ascii="Cambria Math" w:hAnsi="Cambria Math"/>
              </w:rPr>
              <m:t>N</m:t>
            </m:r>
          </m:e>
          <m:sub>
            <m:r>
              <w:rPr>
                <w:rFonts w:ascii="Cambria Math" w:hAnsi="Cambria Math"/>
                <w:vertAlign w:val="subscript"/>
              </w:rPr>
              <m:t>expected</m:t>
            </m:r>
          </m:sub>
        </m:sSub>
      </m:oMath>
      <w:r w:rsidRPr="00A34C2D">
        <w:rPr>
          <w:iCs/>
        </w:rPr>
        <w:t xml:space="preserve"> </w:t>
      </w:r>
      <w:r>
        <w:rPr>
          <w:iCs/>
        </w:rPr>
        <w:t xml:space="preserve">multiplied by the proportion of the population that is directly protected by vaccination </w:t>
      </w:r>
      <m:oMath>
        <m:sSub>
          <m:sSubPr>
            <m:ctrlPr>
              <w:rPr>
                <w:rFonts w:ascii="Cambria Math" w:hAnsi="Cambria Math"/>
                <w:sz w:val="24"/>
              </w:rPr>
            </m:ctrlPr>
          </m:sSubPr>
          <m:e>
            <m:r>
              <w:rPr>
                <w:rFonts w:ascii="Cambria Math" w:hAnsi="Cambria Math"/>
                <w:sz w:val="24"/>
              </w:rPr>
              <m:t>P</m:t>
            </m:r>
          </m:e>
          <m:sub>
            <m:r>
              <w:rPr>
                <w:rFonts w:ascii="Cambria Math" w:hAnsi="Cambria Math"/>
                <w:sz w:val="24"/>
              </w:rPr>
              <m:t>protected</m:t>
            </m:r>
          </m:sub>
        </m:sSub>
      </m:oMath>
      <w:r>
        <w:rPr>
          <w:iCs/>
        </w:rPr>
        <w:t>:</w:t>
      </w:r>
    </w:p>
    <w:p w14:paraId="18CE8F8E" w14:textId="77777777" w:rsidR="000D3CC4" w:rsidRPr="00A34C2D" w:rsidRDefault="002A4A16" w:rsidP="000D3CC4">
      <w:pPr>
        <w:jc w:val="center"/>
      </w:pPr>
      <m:oMath>
        <m:sSub>
          <m:sSubPr>
            <m:ctrlPr>
              <w:rPr>
                <w:rFonts w:ascii="Cambria Math" w:hAnsi="Cambria Math"/>
                <w:iCs/>
                <w:sz w:val="24"/>
              </w:rPr>
            </m:ctrlPr>
          </m:sSubPr>
          <m:e>
            <m:r>
              <w:rPr>
                <w:rFonts w:ascii="Cambria Math" w:hAnsi="Cambria Math"/>
                <w:sz w:val="24"/>
              </w:rPr>
              <m:t>N</m:t>
            </m:r>
          </m:e>
          <m:sub>
            <m:r>
              <w:rPr>
                <w:rFonts w:ascii="Cambria Math" w:hAnsi="Cambria Math"/>
                <w:sz w:val="24"/>
                <w:vertAlign w:val="subscript"/>
              </w:rPr>
              <m:t>averted</m:t>
            </m:r>
          </m:sub>
        </m:sSub>
        <m:r>
          <m:rPr>
            <m:sty m:val="p"/>
          </m:rPr>
          <w:rPr>
            <w:rFonts w:ascii="Cambria Math" w:hAnsi="Cambria Math"/>
            <w:sz w:val="24"/>
          </w:rPr>
          <m:t xml:space="preserve">= </m:t>
        </m:r>
        <m:sSub>
          <m:sSubPr>
            <m:ctrlPr>
              <w:rPr>
                <w:rFonts w:ascii="Cambria Math" w:hAnsi="Cambria Math"/>
                <w:iCs/>
                <w:sz w:val="24"/>
              </w:rPr>
            </m:ctrlPr>
          </m:sSubPr>
          <m:e>
            <m:r>
              <w:rPr>
                <w:rFonts w:ascii="Cambria Math" w:hAnsi="Cambria Math"/>
                <w:sz w:val="24"/>
              </w:rPr>
              <m:t>N</m:t>
            </m:r>
          </m:e>
          <m:sub>
            <m:r>
              <w:rPr>
                <w:rFonts w:ascii="Cambria Math" w:hAnsi="Cambria Math"/>
                <w:sz w:val="24"/>
                <w:vertAlign w:val="subscript"/>
              </w:rPr>
              <m:t>expected</m:t>
            </m:r>
          </m:sub>
        </m:sSub>
        <m:r>
          <m:rPr>
            <m:sty m:val="p"/>
          </m:rPr>
          <w:rPr>
            <w:rFonts w:ascii="Cambria Math" w:hAnsi="Cambria Math"/>
            <w:sz w:val="24"/>
          </w:rPr>
          <m:t xml:space="preserve"> ×</m:t>
        </m:r>
        <m:sSub>
          <m:sSubPr>
            <m:ctrlPr>
              <w:rPr>
                <w:rFonts w:ascii="Cambria Math" w:hAnsi="Cambria Math"/>
                <w:sz w:val="24"/>
              </w:rPr>
            </m:ctrlPr>
          </m:sSubPr>
          <m:e>
            <m:r>
              <w:rPr>
                <w:rFonts w:ascii="Cambria Math" w:hAnsi="Cambria Math"/>
                <w:sz w:val="24"/>
              </w:rPr>
              <m:t>P</m:t>
            </m:r>
          </m:e>
          <m:sub>
            <m:r>
              <w:rPr>
                <w:rFonts w:ascii="Cambria Math" w:hAnsi="Cambria Math"/>
                <w:sz w:val="24"/>
              </w:rPr>
              <m:t xml:space="preserve">protected </m:t>
            </m:r>
          </m:sub>
        </m:sSub>
        <m:r>
          <m:rPr>
            <m:sty m:val="p"/>
          </m:rPr>
          <w:rPr>
            <w:rFonts w:ascii="Cambria Math" w:hAnsi="Cambria Math"/>
            <w:sz w:val="24"/>
          </w:rPr>
          <m:t xml:space="preserve"> </m:t>
        </m:r>
      </m:oMath>
      <w:r w:rsidR="000D3CC4" w:rsidRPr="005D489E">
        <w:rPr>
          <w:iCs/>
          <w:sz w:val="24"/>
        </w:rPr>
        <w:t xml:space="preserve">   </w:t>
      </w:r>
      <w:r w:rsidR="000D3CC4">
        <w:rPr>
          <w:iCs/>
        </w:rPr>
        <w:t>(1)</w:t>
      </w:r>
    </w:p>
    <w:p w14:paraId="47660870" w14:textId="77777777" w:rsidR="000D3CC4" w:rsidRDefault="000D3CC4" w:rsidP="000D3CC4">
      <w:pPr>
        <w:rPr>
          <w:iCs/>
        </w:rPr>
      </w:pPr>
      <w:r>
        <w:t xml:space="preserve">In addition, the expected number of events without vaccination </w:t>
      </w:r>
      <m:oMath>
        <m:sSub>
          <m:sSubPr>
            <m:ctrlPr>
              <w:rPr>
                <w:rFonts w:ascii="Cambria Math" w:hAnsi="Cambria Math"/>
                <w:i/>
                <w:iCs/>
              </w:rPr>
            </m:ctrlPr>
          </m:sSubPr>
          <m:e>
            <m:r>
              <w:rPr>
                <w:rFonts w:ascii="Cambria Math" w:hAnsi="Cambria Math"/>
              </w:rPr>
              <m:t>N</m:t>
            </m:r>
          </m:e>
          <m:sub>
            <m:r>
              <w:rPr>
                <w:rFonts w:ascii="Cambria Math" w:hAnsi="Cambria Math"/>
                <w:vertAlign w:val="subscript"/>
              </w:rPr>
              <m:t>expected</m:t>
            </m:r>
          </m:sub>
        </m:sSub>
      </m:oMath>
      <w:r w:rsidRPr="00A34C2D">
        <w:rPr>
          <w:iCs/>
        </w:rPr>
        <w:t xml:space="preserve"> </w:t>
      </w:r>
      <w:r>
        <w:t xml:space="preserve">is the sum of the </w:t>
      </w:r>
      <w:r w:rsidRPr="00A34C2D">
        <w:t xml:space="preserve">number of averted events </w:t>
      </w:r>
      <m:oMath>
        <m:sSub>
          <m:sSubPr>
            <m:ctrlPr>
              <w:rPr>
                <w:rFonts w:ascii="Cambria Math" w:hAnsi="Cambria Math"/>
                <w:i/>
                <w:iCs/>
              </w:rPr>
            </m:ctrlPr>
          </m:sSubPr>
          <m:e>
            <m:r>
              <w:rPr>
                <w:rFonts w:ascii="Cambria Math" w:hAnsi="Cambria Math"/>
              </w:rPr>
              <m:t>N</m:t>
            </m:r>
          </m:e>
          <m:sub>
            <m:r>
              <w:rPr>
                <w:rFonts w:ascii="Cambria Math" w:hAnsi="Cambria Math"/>
                <w:vertAlign w:val="subscript"/>
              </w:rPr>
              <m:t>averted</m:t>
            </m:r>
          </m:sub>
        </m:sSub>
      </m:oMath>
      <w:r>
        <w:rPr>
          <w:iCs/>
        </w:rPr>
        <w:t xml:space="preserve"> and the number of observed events </w:t>
      </w:r>
      <m:oMath>
        <m:sSub>
          <m:sSubPr>
            <m:ctrlPr>
              <w:rPr>
                <w:rFonts w:ascii="Cambria Math" w:hAnsi="Cambria Math"/>
                <w:i/>
                <w:iCs/>
              </w:rPr>
            </m:ctrlPr>
          </m:sSubPr>
          <m:e>
            <m:r>
              <w:rPr>
                <w:rFonts w:ascii="Cambria Math" w:hAnsi="Cambria Math"/>
              </w:rPr>
              <m:t>N</m:t>
            </m:r>
          </m:e>
          <m:sub>
            <m:r>
              <w:rPr>
                <w:rFonts w:ascii="Cambria Math" w:hAnsi="Cambria Math"/>
                <w:vertAlign w:val="subscript"/>
              </w:rPr>
              <m:t>observed</m:t>
            </m:r>
          </m:sub>
        </m:sSub>
      </m:oMath>
      <w:r>
        <w:rPr>
          <w:iCs/>
        </w:rPr>
        <w:t>:</w:t>
      </w:r>
    </w:p>
    <w:p w14:paraId="305E7FF7" w14:textId="77777777" w:rsidR="000D3CC4" w:rsidRPr="00A34C2D" w:rsidRDefault="002A4A16" w:rsidP="000D3CC4">
      <w:pPr>
        <w:jc w:val="center"/>
      </w:pPr>
      <m:oMath>
        <m:sSub>
          <m:sSubPr>
            <m:ctrlPr>
              <w:rPr>
                <w:rFonts w:ascii="Cambria Math" w:hAnsi="Cambria Math"/>
                <w:iCs/>
                <w:sz w:val="24"/>
              </w:rPr>
            </m:ctrlPr>
          </m:sSubPr>
          <m:e>
            <m:r>
              <w:rPr>
                <w:rFonts w:ascii="Cambria Math" w:hAnsi="Cambria Math"/>
                <w:sz w:val="24"/>
              </w:rPr>
              <m:t>N</m:t>
            </m:r>
          </m:e>
          <m:sub>
            <m:r>
              <w:rPr>
                <w:rFonts w:ascii="Cambria Math" w:hAnsi="Cambria Math"/>
                <w:sz w:val="24"/>
                <w:vertAlign w:val="subscript"/>
              </w:rPr>
              <m:t>expected</m:t>
            </m:r>
          </m:sub>
        </m:sSub>
        <m:r>
          <m:rPr>
            <m:sty m:val="p"/>
          </m:rPr>
          <w:rPr>
            <w:rFonts w:ascii="Cambria Math" w:hAnsi="Cambria Math"/>
            <w:sz w:val="24"/>
          </w:rPr>
          <m:t xml:space="preserve">= </m:t>
        </m:r>
        <m:sSub>
          <m:sSubPr>
            <m:ctrlPr>
              <w:rPr>
                <w:rFonts w:ascii="Cambria Math" w:hAnsi="Cambria Math"/>
                <w:iCs/>
                <w:sz w:val="24"/>
              </w:rPr>
            </m:ctrlPr>
          </m:sSubPr>
          <m:e>
            <m:r>
              <w:rPr>
                <w:rFonts w:ascii="Cambria Math" w:hAnsi="Cambria Math"/>
                <w:sz w:val="24"/>
              </w:rPr>
              <m:t>N</m:t>
            </m:r>
          </m:e>
          <m:sub>
            <m:r>
              <w:rPr>
                <w:rFonts w:ascii="Cambria Math" w:hAnsi="Cambria Math"/>
                <w:sz w:val="24"/>
                <w:vertAlign w:val="subscript"/>
              </w:rPr>
              <m:t>averted</m:t>
            </m:r>
          </m:sub>
        </m:sSub>
        <m:r>
          <w:rPr>
            <w:rFonts w:ascii="Cambria Math" w:hAnsi="Cambria Math"/>
            <w:sz w:val="24"/>
          </w:rPr>
          <m:t xml:space="preserve">+ </m:t>
        </m:r>
        <m:sSub>
          <m:sSubPr>
            <m:ctrlPr>
              <w:rPr>
                <w:rFonts w:ascii="Cambria Math" w:hAnsi="Cambria Math"/>
                <w:sz w:val="24"/>
              </w:rPr>
            </m:ctrlPr>
          </m:sSubPr>
          <m:e>
            <m:r>
              <w:rPr>
                <w:rFonts w:ascii="Cambria Math" w:hAnsi="Cambria Math"/>
                <w:sz w:val="24"/>
              </w:rPr>
              <m:t>N</m:t>
            </m:r>
          </m:e>
          <m:sub>
            <m:r>
              <w:rPr>
                <w:rFonts w:ascii="Cambria Math" w:hAnsi="Cambria Math"/>
                <w:sz w:val="24"/>
              </w:rPr>
              <m:t xml:space="preserve">observed </m:t>
            </m:r>
          </m:sub>
        </m:sSub>
        <m:r>
          <m:rPr>
            <m:sty m:val="p"/>
          </m:rPr>
          <w:rPr>
            <w:rFonts w:ascii="Cambria Math" w:hAnsi="Cambria Math"/>
            <w:sz w:val="24"/>
          </w:rPr>
          <m:t xml:space="preserve"> </m:t>
        </m:r>
      </m:oMath>
      <w:r w:rsidR="000D3CC4" w:rsidRPr="005D489E">
        <w:rPr>
          <w:iCs/>
          <w:sz w:val="24"/>
        </w:rPr>
        <w:t xml:space="preserve">   </w:t>
      </w:r>
      <w:r w:rsidR="000D3CC4">
        <w:rPr>
          <w:iCs/>
        </w:rPr>
        <w:t>(2)</w:t>
      </w:r>
    </w:p>
    <w:p w14:paraId="345FE0F3" w14:textId="77777777" w:rsidR="000D3CC4" w:rsidRDefault="000D3CC4" w:rsidP="000D3CC4">
      <w:r>
        <w:t>Combining equations (1) and (2) gives:</w:t>
      </w:r>
    </w:p>
    <w:p w14:paraId="5D45A949" w14:textId="77777777" w:rsidR="000D3CC4" w:rsidRPr="00A34C2D" w:rsidRDefault="002A4A16" w:rsidP="000D3CC4">
      <w:pPr>
        <w:jc w:val="center"/>
      </w:pPr>
      <m:oMath>
        <m:sSub>
          <m:sSubPr>
            <m:ctrlPr>
              <w:rPr>
                <w:rFonts w:ascii="Cambria Math" w:hAnsi="Cambria Math"/>
                <w:iCs/>
                <w:sz w:val="24"/>
              </w:rPr>
            </m:ctrlPr>
          </m:sSubPr>
          <m:e>
            <m:r>
              <w:rPr>
                <w:rFonts w:ascii="Cambria Math" w:hAnsi="Cambria Math"/>
                <w:sz w:val="24"/>
              </w:rPr>
              <m:t>N</m:t>
            </m:r>
          </m:e>
          <m:sub>
            <m:r>
              <w:rPr>
                <w:rFonts w:ascii="Cambria Math" w:hAnsi="Cambria Math"/>
                <w:sz w:val="24"/>
                <w:vertAlign w:val="subscript"/>
              </w:rPr>
              <m:t>averted</m:t>
            </m:r>
          </m:sub>
        </m:sSub>
        <m:r>
          <m:rPr>
            <m:sty m:val="p"/>
          </m:rPr>
          <w:rPr>
            <w:rFonts w:ascii="Cambria Math" w:hAnsi="Cambria Math"/>
            <w:sz w:val="24"/>
          </w:rPr>
          <m:t xml:space="preserve">= </m:t>
        </m:r>
        <m:sSub>
          <m:sSubPr>
            <m:ctrlPr>
              <w:rPr>
                <w:rFonts w:ascii="Cambria Math" w:hAnsi="Cambria Math"/>
                <w:iCs/>
                <w:sz w:val="24"/>
              </w:rPr>
            </m:ctrlPr>
          </m:sSubPr>
          <m:e>
            <m:r>
              <w:rPr>
                <w:rFonts w:ascii="Cambria Math" w:hAnsi="Cambria Math"/>
                <w:sz w:val="24"/>
              </w:rPr>
              <m:t>N</m:t>
            </m:r>
          </m:e>
          <m:sub>
            <m:r>
              <w:rPr>
                <w:rFonts w:ascii="Cambria Math" w:hAnsi="Cambria Math"/>
                <w:sz w:val="24"/>
                <w:vertAlign w:val="subscript"/>
              </w:rPr>
              <m:t>observed</m:t>
            </m:r>
          </m:sub>
        </m:sSub>
        <m:r>
          <m:rPr>
            <m:sty m:val="p"/>
          </m:rPr>
          <w:rPr>
            <w:rFonts w:ascii="Cambria Math" w:hAnsi="Cambria Math"/>
            <w:sz w:val="24"/>
          </w:rPr>
          <m:t xml:space="preserve"> × </m:t>
        </m:r>
        <m:f>
          <m:fPr>
            <m:ctrlPr>
              <w:rPr>
                <w:rFonts w:ascii="Cambria Math" w:hAnsi="Cambria Math"/>
                <w:iCs/>
                <w:sz w:val="24"/>
              </w:rPr>
            </m:ctrlPr>
          </m:fPr>
          <m:num>
            <m:sSub>
              <m:sSubPr>
                <m:ctrlPr>
                  <w:rPr>
                    <w:rFonts w:ascii="Cambria Math" w:hAnsi="Cambria Math"/>
                    <w:i/>
                    <w:sz w:val="24"/>
                  </w:rPr>
                </m:ctrlPr>
              </m:sSubPr>
              <m:e>
                <m:r>
                  <w:rPr>
                    <w:rFonts w:ascii="Cambria Math" w:hAnsi="Cambria Math"/>
                    <w:sz w:val="24"/>
                  </w:rPr>
                  <m:t>P</m:t>
                </m:r>
              </m:e>
              <m:sub>
                <m:r>
                  <w:rPr>
                    <w:rFonts w:ascii="Cambria Math" w:hAnsi="Cambria Math"/>
                    <w:sz w:val="24"/>
                  </w:rPr>
                  <m:t>protected</m:t>
                </m:r>
              </m:sub>
            </m:sSub>
          </m:num>
          <m:den>
            <m:r>
              <m:rPr>
                <m:sty m:val="p"/>
              </m:rPr>
              <w:rPr>
                <w:rFonts w:ascii="Cambria Math" w:hAnsi="Cambria Math"/>
                <w:sz w:val="24"/>
              </w:rPr>
              <m:t>1 – (</m:t>
            </m:r>
            <m:sSub>
              <m:sSubPr>
                <m:ctrlPr>
                  <w:rPr>
                    <w:rFonts w:ascii="Cambria Math" w:hAnsi="Cambria Math"/>
                    <w:i/>
                    <w:sz w:val="24"/>
                  </w:rPr>
                </m:ctrlPr>
              </m:sSubPr>
              <m:e>
                <m:r>
                  <w:rPr>
                    <w:rFonts w:ascii="Cambria Math" w:hAnsi="Cambria Math"/>
                    <w:sz w:val="24"/>
                  </w:rPr>
                  <m:t>P</m:t>
                </m:r>
              </m:e>
              <m:sub>
                <m:r>
                  <w:rPr>
                    <w:rFonts w:ascii="Cambria Math" w:hAnsi="Cambria Math"/>
                    <w:sz w:val="24"/>
                  </w:rPr>
                  <m:t>protected</m:t>
                </m:r>
              </m:sub>
            </m:sSub>
            <m:r>
              <m:rPr>
                <m:sty m:val="p"/>
              </m:rPr>
              <w:rPr>
                <w:rFonts w:ascii="Cambria Math" w:hAnsi="Cambria Math"/>
                <w:sz w:val="24"/>
              </w:rPr>
              <m:t>)</m:t>
            </m:r>
          </m:den>
        </m:f>
      </m:oMath>
      <w:r w:rsidR="000D3CC4" w:rsidRPr="005D489E">
        <w:rPr>
          <w:iCs/>
          <w:sz w:val="24"/>
        </w:rPr>
        <w:t xml:space="preserve">   </w:t>
      </w:r>
      <w:r w:rsidR="000D3CC4">
        <w:rPr>
          <w:iCs/>
        </w:rPr>
        <w:t>(3)</w:t>
      </w:r>
    </w:p>
    <w:p w14:paraId="547C3BA5" w14:textId="77777777" w:rsidR="000D3CC4" w:rsidRDefault="000D3CC4" w:rsidP="000D3CC4">
      <w:r w:rsidRPr="00F067E5">
        <w:t xml:space="preserve">The equation is applied for each week w of the study period. For simplicity, we do not write the subscript </w:t>
      </w:r>
      <w:proofErr w:type="spellStart"/>
      <w:r w:rsidRPr="00F067E5">
        <w:t>w in</w:t>
      </w:r>
      <w:proofErr w:type="spellEnd"/>
      <w:r w:rsidRPr="00F067E5">
        <w:t xml:space="preserve"> all equations.</w:t>
      </w:r>
    </w:p>
    <w:p w14:paraId="3D0918E3" w14:textId="77777777" w:rsidR="000D3CC4" w:rsidRDefault="000D3CC4" w:rsidP="000D3CC4"/>
    <w:p w14:paraId="210C7E2E" w14:textId="1D226145" w:rsidR="000D3CC4" w:rsidRDefault="000D3CC4" w:rsidP="000D3CC4">
      <w:pPr>
        <w:pStyle w:val="ListParagraph"/>
        <w:numPr>
          <w:ilvl w:val="0"/>
          <w:numId w:val="3"/>
        </w:numPr>
      </w:pPr>
      <w:r>
        <w:t>In the simple case of a single-dose vaccine and a constant vaccine effectiveness</w:t>
      </w:r>
      <w:r w:rsidR="00344EEF">
        <w:t xml:space="preserve"> (VE)</w:t>
      </w:r>
      <w:r>
        <w:t xml:space="preserve"> over time, the proportion of the population protected by vaccination is the product of vaccine coverage </w:t>
      </w:r>
      <w:r w:rsidRPr="00A34C2D">
        <w:t>(</w:t>
      </w:r>
      <m:oMath>
        <m:r>
          <w:rPr>
            <w:rFonts w:ascii="Cambria Math" w:hAnsi="Cambria Math"/>
          </w:rPr>
          <m:t>VC</m:t>
        </m:r>
      </m:oMath>
      <w:r w:rsidRPr="00A34C2D">
        <w:t>)</w:t>
      </w:r>
      <w:r>
        <w:t xml:space="preserve"> and </w:t>
      </w:r>
      <m:oMath>
        <m:r>
          <w:rPr>
            <w:rFonts w:ascii="Cambria Math" w:hAnsi="Cambria Math"/>
          </w:rPr>
          <m:t>VE</m:t>
        </m:r>
      </m:oMath>
      <w:r>
        <w:t>:</w:t>
      </w:r>
    </w:p>
    <w:p w14:paraId="775169A6" w14:textId="77777777" w:rsidR="000D3CC4" w:rsidRPr="00C3242E" w:rsidRDefault="002A4A16" w:rsidP="000D3CC4">
      <w:pPr>
        <w:jc w:val="center"/>
        <w:rPr>
          <w:sz w:val="24"/>
        </w:rPr>
      </w:pPr>
      <m:oMath>
        <m:sSub>
          <m:sSubPr>
            <m:ctrlPr>
              <w:rPr>
                <w:rFonts w:ascii="Cambria Math" w:hAnsi="Cambria Math"/>
                <w:i/>
                <w:sz w:val="24"/>
              </w:rPr>
            </m:ctrlPr>
          </m:sSubPr>
          <m:e>
            <m:r>
              <w:rPr>
                <w:rFonts w:ascii="Cambria Math" w:hAnsi="Cambria Math"/>
                <w:sz w:val="24"/>
              </w:rPr>
              <m:t>P</m:t>
            </m:r>
          </m:e>
          <m:sub>
            <m:r>
              <w:rPr>
                <w:rFonts w:ascii="Cambria Math" w:hAnsi="Cambria Math"/>
                <w:sz w:val="24"/>
              </w:rPr>
              <m:t>protected</m:t>
            </m:r>
          </m:sub>
        </m:sSub>
        <m:r>
          <w:rPr>
            <w:rFonts w:ascii="Cambria Math" w:hAnsi="Cambria Math"/>
            <w:sz w:val="24"/>
          </w:rPr>
          <m:t>=VC</m:t>
        </m:r>
        <m:r>
          <m:rPr>
            <m:sty m:val="p"/>
          </m:rPr>
          <w:rPr>
            <w:rFonts w:ascii="Cambria Math" w:hAnsi="Cambria Math"/>
            <w:sz w:val="24"/>
          </w:rPr>
          <m:t>×</m:t>
        </m:r>
        <m:r>
          <w:rPr>
            <w:rFonts w:ascii="Cambria Math" w:hAnsi="Cambria Math"/>
            <w:sz w:val="24"/>
          </w:rPr>
          <m:t>VE</m:t>
        </m:r>
      </m:oMath>
      <w:r w:rsidR="000D3CC4">
        <w:rPr>
          <w:sz w:val="24"/>
        </w:rPr>
        <w:t xml:space="preserve">   (4)</w:t>
      </w:r>
    </w:p>
    <w:p w14:paraId="094EF553" w14:textId="77777777" w:rsidR="000D3CC4" w:rsidRDefault="000D3CC4" w:rsidP="000D3CC4">
      <w:r>
        <w:t>hence:</w:t>
      </w:r>
    </w:p>
    <w:p w14:paraId="352639E9" w14:textId="77777777" w:rsidR="000D3CC4" w:rsidRDefault="002A4A16" w:rsidP="000D3CC4">
      <w:pPr>
        <w:jc w:val="center"/>
        <w:rPr>
          <w:iCs/>
          <w:sz w:val="24"/>
        </w:rPr>
      </w:pPr>
      <m:oMath>
        <m:sSub>
          <m:sSubPr>
            <m:ctrlPr>
              <w:rPr>
                <w:rFonts w:ascii="Cambria Math" w:hAnsi="Cambria Math"/>
                <w:iCs/>
                <w:sz w:val="24"/>
              </w:rPr>
            </m:ctrlPr>
          </m:sSubPr>
          <m:e>
            <m:r>
              <w:rPr>
                <w:rFonts w:ascii="Cambria Math" w:hAnsi="Cambria Math"/>
                <w:sz w:val="24"/>
              </w:rPr>
              <m:t>N</m:t>
            </m:r>
          </m:e>
          <m:sub>
            <m:r>
              <w:rPr>
                <w:rFonts w:ascii="Cambria Math" w:hAnsi="Cambria Math"/>
                <w:sz w:val="24"/>
                <w:vertAlign w:val="subscript"/>
              </w:rPr>
              <m:t>averted</m:t>
            </m:r>
          </m:sub>
        </m:sSub>
        <m:r>
          <m:rPr>
            <m:sty m:val="p"/>
          </m:rPr>
          <w:rPr>
            <w:rFonts w:ascii="Cambria Math" w:hAnsi="Cambria Math"/>
            <w:sz w:val="24"/>
          </w:rPr>
          <m:t xml:space="preserve">= </m:t>
        </m:r>
        <m:sSub>
          <m:sSubPr>
            <m:ctrlPr>
              <w:rPr>
                <w:rFonts w:ascii="Cambria Math" w:hAnsi="Cambria Math"/>
                <w:iCs/>
                <w:sz w:val="24"/>
              </w:rPr>
            </m:ctrlPr>
          </m:sSubPr>
          <m:e>
            <m:r>
              <w:rPr>
                <w:rFonts w:ascii="Cambria Math" w:hAnsi="Cambria Math"/>
                <w:sz w:val="24"/>
              </w:rPr>
              <m:t>N</m:t>
            </m:r>
          </m:e>
          <m:sub>
            <m:r>
              <w:rPr>
                <w:rFonts w:ascii="Cambria Math" w:hAnsi="Cambria Math"/>
                <w:sz w:val="24"/>
                <w:vertAlign w:val="subscript"/>
              </w:rPr>
              <m:t>observed</m:t>
            </m:r>
          </m:sub>
        </m:sSub>
        <m:r>
          <m:rPr>
            <m:sty m:val="p"/>
          </m:rPr>
          <w:rPr>
            <w:rFonts w:ascii="Cambria Math" w:hAnsi="Cambria Math"/>
            <w:sz w:val="24"/>
          </w:rPr>
          <m:t xml:space="preserve"> × </m:t>
        </m:r>
        <m:f>
          <m:fPr>
            <m:ctrlPr>
              <w:rPr>
                <w:rFonts w:ascii="Cambria Math" w:hAnsi="Cambria Math"/>
                <w:iCs/>
                <w:sz w:val="24"/>
              </w:rPr>
            </m:ctrlPr>
          </m:fPr>
          <m:num>
            <m:r>
              <w:rPr>
                <w:rFonts w:ascii="Cambria Math" w:hAnsi="Cambria Math"/>
                <w:sz w:val="24"/>
              </w:rPr>
              <m:t>VC</m:t>
            </m:r>
            <m:r>
              <m:rPr>
                <m:sty m:val="p"/>
              </m:rPr>
              <w:rPr>
                <w:rFonts w:ascii="Cambria Math" w:hAnsi="Cambria Math"/>
                <w:sz w:val="24"/>
              </w:rPr>
              <m:t xml:space="preserve">× </m:t>
            </m:r>
            <m:r>
              <w:rPr>
                <w:rFonts w:ascii="Cambria Math" w:hAnsi="Cambria Math"/>
                <w:sz w:val="24"/>
              </w:rPr>
              <m:t>VE</m:t>
            </m:r>
          </m:num>
          <m:den>
            <m:r>
              <m:rPr>
                <m:sty m:val="p"/>
              </m:rPr>
              <w:rPr>
                <w:rFonts w:ascii="Cambria Math" w:hAnsi="Cambria Math"/>
                <w:sz w:val="24"/>
              </w:rPr>
              <m:t>1 – (</m:t>
            </m:r>
            <m:r>
              <w:rPr>
                <w:rFonts w:ascii="Cambria Math" w:hAnsi="Cambria Math"/>
                <w:sz w:val="24"/>
              </w:rPr>
              <m:t>VC</m:t>
            </m:r>
            <m:r>
              <m:rPr>
                <m:sty m:val="p"/>
              </m:rPr>
              <w:rPr>
                <w:rFonts w:ascii="Cambria Math" w:hAnsi="Cambria Math"/>
                <w:sz w:val="24"/>
              </w:rPr>
              <m:t xml:space="preserve"> × </m:t>
            </m:r>
            <m:r>
              <w:rPr>
                <w:rFonts w:ascii="Cambria Math" w:hAnsi="Cambria Math"/>
                <w:sz w:val="24"/>
              </w:rPr>
              <m:t>VE</m:t>
            </m:r>
            <m:r>
              <m:rPr>
                <m:sty m:val="p"/>
              </m:rPr>
              <w:rPr>
                <w:rFonts w:ascii="Cambria Math" w:hAnsi="Cambria Math"/>
                <w:sz w:val="24"/>
              </w:rPr>
              <m:t>)</m:t>
            </m:r>
          </m:den>
        </m:f>
      </m:oMath>
      <w:r w:rsidR="000D3CC4">
        <w:rPr>
          <w:iCs/>
          <w:sz w:val="24"/>
        </w:rPr>
        <w:t xml:space="preserve">   (5)</w:t>
      </w:r>
    </w:p>
    <w:p w14:paraId="1688616F" w14:textId="77777777" w:rsidR="000D3CC4" w:rsidRDefault="000D3CC4" w:rsidP="000D3CC4">
      <w:pPr>
        <w:jc w:val="center"/>
      </w:pPr>
    </w:p>
    <w:p w14:paraId="090EA53C" w14:textId="77777777" w:rsidR="000D3CC4" w:rsidRDefault="000D3CC4" w:rsidP="000D3CC4">
      <w:pPr>
        <w:pStyle w:val="ListParagraph"/>
        <w:numPr>
          <w:ilvl w:val="0"/>
          <w:numId w:val="3"/>
        </w:numPr>
      </w:pPr>
      <w:r>
        <w:t xml:space="preserve">In the case of a K-dose vaccine, the proportion of the population that is protected by vaccination is the sum over all doses of the proportion of the population protected by each dose: </w:t>
      </w:r>
    </w:p>
    <w:p w14:paraId="11E5B455" w14:textId="77777777" w:rsidR="000D3CC4" w:rsidRPr="006C0DB8" w:rsidRDefault="002A4A16" w:rsidP="000D3CC4">
      <w:pPr>
        <w:ind w:left="360"/>
        <w:jc w:val="center"/>
        <w:rPr>
          <w:sz w:val="24"/>
        </w:rPr>
      </w:pPr>
      <m:oMath>
        <m:sSub>
          <m:sSubPr>
            <m:ctrlPr>
              <w:rPr>
                <w:rFonts w:ascii="Cambria Math" w:hAnsi="Cambria Math"/>
                <w:i/>
                <w:sz w:val="24"/>
              </w:rPr>
            </m:ctrlPr>
          </m:sSubPr>
          <m:e>
            <m:r>
              <w:rPr>
                <w:rFonts w:ascii="Cambria Math" w:hAnsi="Cambria Math"/>
                <w:sz w:val="24"/>
              </w:rPr>
              <m:t>P</m:t>
            </m:r>
          </m:e>
          <m:sub>
            <m:r>
              <w:rPr>
                <w:rFonts w:ascii="Cambria Math" w:hAnsi="Cambria Math"/>
                <w:sz w:val="24"/>
              </w:rPr>
              <m:t>protected</m:t>
            </m:r>
          </m:sub>
        </m:sSub>
        <m:r>
          <w:rPr>
            <w:rFonts w:ascii="Cambria Math" w:hAnsi="Cambria Math"/>
            <w:sz w:val="24"/>
          </w:rPr>
          <m:t>=</m:t>
        </m:r>
        <m:nary>
          <m:naryPr>
            <m:chr m:val="∑"/>
            <m:limLoc m:val="undOvr"/>
            <m:ctrlPr>
              <w:rPr>
                <w:rFonts w:ascii="Cambria Math" w:hAnsi="Cambria Math"/>
                <w:i/>
                <w:sz w:val="24"/>
              </w:rPr>
            </m:ctrlPr>
          </m:naryPr>
          <m:sub>
            <m:r>
              <w:rPr>
                <w:rFonts w:ascii="Cambria Math" w:hAnsi="Cambria Math"/>
                <w:sz w:val="24"/>
              </w:rPr>
              <m:t>k=1</m:t>
            </m:r>
          </m:sub>
          <m:sup>
            <m:r>
              <w:rPr>
                <w:rFonts w:ascii="Cambria Math" w:hAnsi="Cambria Math"/>
                <w:sz w:val="24"/>
              </w:rPr>
              <m:t>K</m:t>
            </m:r>
          </m:sup>
          <m:e>
            <m:sSub>
              <m:sSubPr>
                <m:ctrlPr>
                  <w:rPr>
                    <w:rFonts w:ascii="Cambria Math" w:hAnsi="Cambria Math"/>
                    <w:i/>
                    <w:sz w:val="24"/>
                  </w:rPr>
                </m:ctrlPr>
              </m:sSubPr>
              <m:e>
                <m:r>
                  <w:rPr>
                    <w:rFonts w:ascii="Cambria Math" w:hAnsi="Cambria Math"/>
                    <w:sz w:val="24"/>
                  </w:rPr>
                  <m:t>P</m:t>
                </m:r>
              </m:e>
              <m:sub>
                <m:r>
                  <w:rPr>
                    <w:rFonts w:ascii="Cambria Math" w:hAnsi="Cambria Math"/>
                    <w:sz w:val="24"/>
                  </w:rPr>
                  <m:t>protected, vaccinated with dose k</m:t>
                </m:r>
              </m:sub>
            </m:sSub>
            <m:r>
              <w:rPr>
                <w:rFonts w:ascii="Cambria Math" w:hAnsi="Cambria Math"/>
                <w:sz w:val="24"/>
              </w:rPr>
              <m:t>=</m:t>
            </m:r>
            <m:nary>
              <m:naryPr>
                <m:chr m:val="∑"/>
                <m:limLoc m:val="undOvr"/>
                <m:ctrlPr>
                  <w:rPr>
                    <w:rFonts w:ascii="Cambria Math" w:hAnsi="Cambria Math"/>
                    <w:i/>
                    <w:sz w:val="24"/>
                  </w:rPr>
                </m:ctrlPr>
              </m:naryPr>
              <m:sub>
                <m:r>
                  <w:rPr>
                    <w:rFonts w:ascii="Cambria Math" w:hAnsi="Cambria Math"/>
                    <w:sz w:val="24"/>
                  </w:rPr>
                  <m:t>k=1</m:t>
                </m:r>
              </m:sub>
              <m:sup>
                <m:r>
                  <w:rPr>
                    <w:rFonts w:ascii="Cambria Math" w:hAnsi="Cambria Math"/>
                    <w:sz w:val="24"/>
                  </w:rPr>
                  <m:t>K</m:t>
                </m:r>
              </m:sup>
              <m:e>
                <m:sSub>
                  <m:sSubPr>
                    <m:ctrlPr>
                      <w:rPr>
                        <w:rFonts w:ascii="Cambria Math" w:hAnsi="Cambria Math"/>
                        <w:i/>
                        <w:sz w:val="24"/>
                      </w:rPr>
                    </m:ctrlPr>
                  </m:sSubPr>
                  <m:e>
                    <m:r>
                      <w:rPr>
                        <w:rFonts w:ascii="Cambria Math" w:hAnsi="Cambria Math"/>
                        <w:sz w:val="24"/>
                      </w:rPr>
                      <m:t>VC</m:t>
                    </m:r>
                  </m:e>
                  <m:sub>
                    <m:r>
                      <w:rPr>
                        <w:rFonts w:ascii="Cambria Math" w:hAnsi="Cambria Math"/>
                        <w:sz w:val="24"/>
                      </w:rPr>
                      <m:t>k</m:t>
                    </m:r>
                  </m:sub>
                </m:sSub>
              </m:e>
            </m:nary>
            <m:sSub>
              <m:sSubPr>
                <m:ctrlPr>
                  <w:rPr>
                    <w:rFonts w:ascii="Cambria Math" w:hAnsi="Cambria Math"/>
                    <w:i/>
                    <w:sz w:val="24"/>
                  </w:rPr>
                </m:ctrlPr>
              </m:sSubPr>
              <m:e>
                <m:r>
                  <m:rPr>
                    <m:sty m:val="p"/>
                  </m:rPr>
                  <w:rPr>
                    <w:rFonts w:ascii="Cambria Math" w:hAnsi="Cambria Math"/>
                    <w:sz w:val="24"/>
                  </w:rPr>
                  <m:t>×</m:t>
                </m:r>
                <m:r>
                  <w:rPr>
                    <w:rFonts w:ascii="Cambria Math" w:hAnsi="Cambria Math"/>
                    <w:sz w:val="24"/>
                  </w:rPr>
                  <m:t>VE</m:t>
                </m:r>
              </m:e>
              <m:sub>
                <m:r>
                  <w:rPr>
                    <w:rFonts w:ascii="Cambria Math" w:hAnsi="Cambria Math"/>
                    <w:sz w:val="24"/>
                  </w:rPr>
                  <m:t>k</m:t>
                </m:r>
              </m:sub>
            </m:sSub>
          </m:e>
        </m:nary>
      </m:oMath>
      <w:r w:rsidR="000D3CC4">
        <w:rPr>
          <w:sz w:val="24"/>
        </w:rPr>
        <w:t xml:space="preserve">  (6)</w:t>
      </w:r>
    </w:p>
    <w:p w14:paraId="3443E9EF" w14:textId="77777777" w:rsidR="000D3CC4" w:rsidRDefault="000D3CC4" w:rsidP="000D3CC4">
      <w:r w:rsidRPr="00A34C2D">
        <w:t xml:space="preserve">where </w:t>
      </w:r>
      <m:oMath>
        <m:sSub>
          <m:sSubPr>
            <m:ctrlPr>
              <w:rPr>
                <w:rFonts w:ascii="Cambria Math" w:hAnsi="Cambria Math"/>
                <w:i/>
                <w:iCs/>
              </w:rPr>
            </m:ctrlPr>
          </m:sSubPr>
          <m:e>
            <m:r>
              <w:rPr>
                <w:rFonts w:ascii="Cambria Math" w:hAnsi="Cambria Math"/>
              </w:rPr>
              <m:t>VC</m:t>
            </m:r>
          </m:e>
          <m:sub>
            <m:r>
              <w:rPr>
                <w:rFonts w:ascii="Cambria Math" w:hAnsi="Cambria Math"/>
              </w:rPr>
              <m:t>k</m:t>
            </m:r>
          </m:sub>
        </m:sSub>
        <m:r>
          <w:rPr>
            <w:rFonts w:ascii="Cambria Math" w:hAnsi="Cambria Math"/>
          </w:rPr>
          <m:t xml:space="preserve"> </m:t>
        </m:r>
      </m:oMath>
      <w:r w:rsidRPr="00A34C2D">
        <w:t xml:space="preserve">represents the vaccine coverage of </w:t>
      </w:r>
      <w:r w:rsidRPr="00A34C2D">
        <w:rPr>
          <w:i/>
        </w:rPr>
        <w:t>exactly</w:t>
      </w:r>
      <w:r w:rsidRPr="00A34C2D">
        <w:t xml:space="preserve"> </w:t>
      </w:r>
      <m:oMath>
        <m:r>
          <w:rPr>
            <w:rFonts w:ascii="Cambria Math" w:hAnsi="Cambria Math"/>
          </w:rPr>
          <m:t>k</m:t>
        </m:r>
      </m:oMath>
      <w:r w:rsidRPr="00A34C2D">
        <w:t xml:space="preserve"> doses (not </w:t>
      </w:r>
      <w:r w:rsidRPr="00A34C2D">
        <w:rPr>
          <w:i/>
        </w:rPr>
        <w:t>at least</w:t>
      </w:r>
      <w:r w:rsidRPr="00A34C2D">
        <w:t xml:space="preserve"> </w:t>
      </w:r>
      <m:oMath>
        <m:r>
          <w:rPr>
            <w:rFonts w:ascii="Cambria Math" w:hAnsi="Cambria Math"/>
          </w:rPr>
          <m:t>k</m:t>
        </m:r>
      </m:oMath>
      <w:r w:rsidRPr="00A34C2D">
        <w:t xml:space="preserve"> doses)</w:t>
      </w:r>
      <w:r>
        <w:t>, hence:</w:t>
      </w:r>
    </w:p>
    <w:p w14:paraId="2C72537C" w14:textId="77777777" w:rsidR="000D3CC4" w:rsidRDefault="002A4A16" w:rsidP="000D3CC4">
      <w:pPr>
        <w:jc w:val="center"/>
      </w:pPr>
      <m:oMath>
        <m:sSub>
          <m:sSubPr>
            <m:ctrlPr>
              <w:rPr>
                <w:rFonts w:ascii="Cambria Math" w:hAnsi="Cambria Math"/>
                <w:iCs/>
                <w:sz w:val="24"/>
              </w:rPr>
            </m:ctrlPr>
          </m:sSubPr>
          <m:e>
            <m:r>
              <w:rPr>
                <w:rFonts w:ascii="Cambria Math" w:hAnsi="Cambria Math"/>
                <w:sz w:val="24"/>
              </w:rPr>
              <m:t>N</m:t>
            </m:r>
          </m:e>
          <m:sub>
            <m:r>
              <w:rPr>
                <w:rFonts w:ascii="Cambria Math" w:hAnsi="Cambria Math"/>
                <w:sz w:val="24"/>
                <w:vertAlign w:val="subscript"/>
              </w:rPr>
              <m:t>averted</m:t>
            </m:r>
          </m:sub>
        </m:sSub>
        <m:r>
          <m:rPr>
            <m:sty m:val="p"/>
          </m:rPr>
          <w:rPr>
            <w:rFonts w:ascii="Cambria Math" w:hAnsi="Cambria Math"/>
            <w:sz w:val="24"/>
          </w:rPr>
          <m:t xml:space="preserve">= </m:t>
        </m:r>
        <m:sSub>
          <m:sSubPr>
            <m:ctrlPr>
              <w:rPr>
                <w:rFonts w:ascii="Cambria Math" w:hAnsi="Cambria Math"/>
                <w:iCs/>
                <w:sz w:val="24"/>
              </w:rPr>
            </m:ctrlPr>
          </m:sSubPr>
          <m:e>
            <m:r>
              <w:rPr>
                <w:rFonts w:ascii="Cambria Math" w:hAnsi="Cambria Math"/>
                <w:sz w:val="24"/>
              </w:rPr>
              <m:t>N</m:t>
            </m:r>
          </m:e>
          <m:sub>
            <m:r>
              <w:rPr>
                <w:rFonts w:ascii="Cambria Math" w:hAnsi="Cambria Math"/>
                <w:sz w:val="24"/>
                <w:vertAlign w:val="subscript"/>
              </w:rPr>
              <m:t>observed</m:t>
            </m:r>
          </m:sub>
        </m:sSub>
        <m:r>
          <m:rPr>
            <m:sty m:val="p"/>
          </m:rPr>
          <w:rPr>
            <w:rFonts w:ascii="Cambria Math" w:hAnsi="Cambria Math"/>
            <w:sz w:val="24"/>
          </w:rPr>
          <m:t xml:space="preserve"> × </m:t>
        </m:r>
        <m:f>
          <m:fPr>
            <m:ctrlPr>
              <w:rPr>
                <w:rFonts w:ascii="Cambria Math" w:hAnsi="Cambria Math"/>
                <w:iCs/>
                <w:sz w:val="24"/>
              </w:rPr>
            </m:ctrlPr>
          </m:fPr>
          <m:num>
            <m:nary>
              <m:naryPr>
                <m:chr m:val="∑"/>
                <m:limLoc m:val="undOvr"/>
                <m:ctrlPr>
                  <w:rPr>
                    <w:rFonts w:ascii="Cambria Math" w:hAnsi="Cambria Math"/>
                    <w:i/>
                    <w:sz w:val="24"/>
                  </w:rPr>
                </m:ctrlPr>
              </m:naryPr>
              <m:sub>
                <m:r>
                  <w:rPr>
                    <w:rFonts w:ascii="Cambria Math" w:hAnsi="Cambria Math"/>
                    <w:sz w:val="24"/>
                  </w:rPr>
                  <m:t>k=1</m:t>
                </m:r>
              </m:sub>
              <m:sup>
                <m:r>
                  <w:rPr>
                    <w:rFonts w:ascii="Cambria Math" w:hAnsi="Cambria Math"/>
                    <w:sz w:val="24"/>
                  </w:rPr>
                  <m:t>K</m:t>
                </m:r>
              </m:sup>
              <m:e>
                <m:sSub>
                  <m:sSubPr>
                    <m:ctrlPr>
                      <w:rPr>
                        <w:rFonts w:ascii="Cambria Math" w:hAnsi="Cambria Math"/>
                        <w:i/>
                        <w:sz w:val="24"/>
                      </w:rPr>
                    </m:ctrlPr>
                  </m:sSubPr>
                  <m:e>
                    <m:r>
                      <w:rPr>
                        <w:rFonts w:ascii="Cambria Math" w:hAnsi="Cambria Math"/>
                        <w:sz w:val="24"/>
                      </w:rPr>
                      <m:t>VC</m:t>
                    </m:r>
                  </m:e>
                  <m:sub>
                    <m:r>
                      <w:rPr>
                        <w:rFonts w:ascii="Cambria Math" w:hAnsi="Cambria Math"/>
                        <w:sz w:val="24"/>
                      </w:rPr>
                      <m:t>k</m:t>
                    </m:r>
                  </m:sub>
                </m:sSub>
              </m:e>
            </m:nary>
            <m:sSub>
              <m:sSubPr>
                <m:ctrlPr>
                  <w:rPr>
                    <w:rFonts w:ascii="Cambria Math" w:hAnsi="Cambria Math"/>
                    <w:i/>
                    <w:sz w:val="24"/>
                  </w:rPr>
                </m:ctrlPr>
              </m:sSubPr>
              <m:e>
                <m:r>
                  <m:rPr>
                    <m:sty m:val="p"/>
                  </m:rPr>
                  <w:rPr>
                    <w:rFonts w:ascii="Cambria Math" w:hAnsi="Cambria Math"/>
                    <w:sz w:val="24"/>
                  </w:rPr>
                  <m:t>×</m:t>
                </m:r>
                <m:r>
                  <w:rPr>
                    <w:rFonts w:ascii="Cambria Math" w:hAnsi="Cambria Math"/>
                    <w:sz w:val="24"/>
                  </w:rPr>
                  <m:t>VE</m:t>
                </m:r>
              </m:e>
              <m:sub>
                <m:r>
                  <w:rPr>
                    <w:rFonts w:ascii="Cambria Math" w:hAnsi="Cambria Math"/>
                    <w:sz w:val="24"/>
                  </w:rPr>
                  <m:t>k</m:t>
                </m:r>
              </m:sub>
            </m:sSub>
          </m:num>
          <m:den>
            <m:r>
              <m:rPr>
                <m:sty m:val="p"/>
              </m:rPr>
              <w:rPr>
                <w:rFonts w:ascii="Cambria Math" w:hAnsi="Cambria Math"/>
                <w:sz w:val="24"/>
              </w:rPr>
              <m:t xml:space="preserve">1 – </m:t>
            </m:r>
            <m:nary>
              <m:naryPr>
                <m:chr m:val="∑"/>
                <m:limLoc m:val="undOvr"/>
                <m:ctrlPr>
                  <w:rPr>
                    <w:rFonts w:ascii="Cambria Math" w:hAnsi="Cambria Math"/>
                    <w:i/>
                    <w:sz w:val="24"/>
                  </w:rPr>
                </m:ctrlPr>
              </m:naryPr>
              <m:sub>
                <m:r>
                  <w:rPr>
                    <w:rFonts w:ascii="Cambria Math" w:hAnsi="Cambria Math"/>
                    <w:sz w:val="24"/>
                  </w:rPr>
                  <m:t>k=1</m:t>
                </m:r>
              </m:sub>
              <m:sup>
                <m:r>
                  <w:rPr>
                    <w:rFonts w:ascii="Cambria Math" w:hAnsi="Cambria Math"/>
                    <w:sz w:val="24"/>
                  </w:rPr>
                  <m:t>K</m:t>
                </m:r>
              </m:sup>
              <m:e>
                <m:sSub>
                  <m:sSubPr>
                    <m:ctrlPr>
                      <w:rPr>
                        <w:rFonts w:ascii="Cambria Math" w:hAnsi="Cambria Math"/>
                        <w:i/>
                        <w:sz w:val="24"/>
                      </w:rPr>
                    </m:ctrlPr>
                  </m:sSubPr>
                  <m:e>
                    <m:r>
                      <w:rPr>
                        <w:rFonts w:ascii="Cambria Math" w:hAnsi="Cambria Math"/>
                        <w:sz w:val="24"/>
                      </w:rPr>
                      <m:t>VC</m:t>
                    </m:r>
                  </m:e>
                  <m:sub>
                    <m:r>
                      <w:rPr>
                        <w:rFonts w:ascii="Cambria Math" w:hAnsi="Cambria Math"/>
                        <w:sz w:val="24"/>
                      </w:rPr>
                      <m:t>k</m:t>
                    </m:r>
                  </m:sub>
                </m:sSub>
              </m:e>
            </m:nary>
            <m:sSub>
              <m:sSubPr>
                <m:ctrlPr>
                  <w:rPr>
                    <w:rFonts w:ascii="Cambria Math" w:hAnsi="Cambria Math"/>
                    <w:i/>
                    <w:sz w:val="24"/>
                  </w:rPr>
                </m:ctrlPr>
              </m:sSubPr>
              <m:e>
                <m:r>
                  <m:rPr>
                    <m:sty m:val="p"/>
                  </m:rPr>
                  <w:rPr>
                    <w:rFonts w:ascii="Cambria Math" w:hAnsi="Cambria Math"/>
                    <w:sz w:val="24"/>
                  </w:rPr>
                  <m:t>×</m:t>
                </m:r>
                <m:r>
                  <w:rPr>
                    <w:rFonts w:ascii="Cambria Math" w:hAnsi="Cambria Math"/>
                    <w:sz w:val="24"/>
                  </w:rPr>
                  <m:t>VE</m:t>
                </m:r>
              </m:e>
              <m:sub>
                <m:r>
                  <w:rPr>
                    <w:rFonts w:ascii="Cambria Math" w:hAnsi="Cambria Math"/>
                    <w:sz w:val="24"/>
                  </w:rPr>
                  <m:t>k</m:t>
                </m:r>
              </m:sub>
            </m:sSub>
          </m:den>
        </m:f>
      </m:oMath>
      <w:r w:rsidR="000D3CC4">
        <w:rPr>
          <w:iCs/>
          <w:sz w:val="24"/>
        </w:rPr>
        <w:t xml:space="preserve">   (7)</w:t>
      </w:r>
    </w:p>
    <w:p w14:paraId="38F997D6" w14:textId="77777777" w:rsidR="000D3CC4" w:rsidRDefault="000D3CC4" w:rsidP="000D3CC4">
      <w:pPr>
        <w:ind w:left="360"/>
      </w:pPr>
    </w:p>
    <w:p w14:paraId="5A42B3C6" w14:textId="77777777" w:rsidR="000D3CC4" w:rsidRPr="004F589E" w:rsidRDefault="000D3CC4" w:rsidP="000D3CC4">
      <w:pPr>
        <w:pStyle w:val="ListParagraph"/>
        <w:numPr>
          <w:ilvl w:val="0"/>
          <w:numId w:val="3"/>
        </w:numPr>
      </w:pPr>
      <w:r>
        <w:t xml:space="preserve">In the case of a single-dose vaccine with varying VE over time, the proportion of the population protected by vaccination is the sum over all delays of the proportion of the population protected by vaccination since a given delay </w:t>
      </w:r>
      <m:oMath>
        <m:r>
          <w:rPr>
            <w:rFonts w:ascii="Cambria Math" w:hAnsi="Cambria Math"/>
            <w:i/>
            <w:iCs/>
          </w:rPr>
          <w:sym w:font="Symbol" w:char="F044"/>
        </m:r>
        <m:r>
          <w:rPr>
            <w:rFonts w:ascii="Cambria Math" w:hAnsi="Cambria Math"/>
          </w:rPr>
          <m:t>:</m:t>
        </m:r>
      </m:oMath>
    </w:p>
    <w:p w14:paraId="4BF79443" w14:textId="77777777" w:rsidR="000D3CC4" w:rsidRPr="00366A98" w:rsidRDefault="002A4A16" w:rsidP="000D3CC4">
      <w:pPr>
        <w:pStyle w:val="ListParagraph"/>
        <w:jc w:val="center"/>
        <w:rPr>
          <w:sz w:val="24"/>
        </w:rPr>
      </w:pPr>
      <m:oMath>
        <m:sSub>
          <m:sSubPr>
            <m:ctrlPr>
              <w:rPr>
                <w:rFonts w:ascii="Cambria Math" w:hAnsi="Cambria Math"/>
                <w:i/>
                <w:sz w:val="24"/>
              </w:rPr>
            </m:ctrlPr>
          </m:sSubPr>
          <m:e>
            <m:r>
              <w:rPr>
                <w:rFonts w:ascii="Cambria Math" w:hAnsi="Cambria Math"/>
                <w:sz w:val="24"/>
              </w:rPr>
              <m:t>P</m:t>
            </m:r>
          </m:e>
          <m:sub>
            <m:r>
              <w:rPr>
                <w:rFonts w:ascii="Cambria Math" w:hAnsi="Cambria Math"/>
                <w:sz w:val="24"/>
              </w:rPr>
              <m:t>protected</m:t>
            </m:r>
          </m:sub>
        </m:sSub>
        <m:r>
          <w:rPr>
            <w:rFonts w:ascii="Cambria Math" w:hAnsi="Cambria Math"/>
            <w:sz w:val="24"/>
          </w:rPr>
          <m:t>=</m:t>
        </m:r>
        <m:nary>
          <m:naryPr>
            <m:chr m:val="∑"/>
            <m:limLoc m:val="undOvr"/>
            <m:ctrlPr>
              <w:rPr>
                <w:rFonts w:ascii="Cambria Math" w:hAnsi="Cambria Math"/>
                <w:i/>
                <w:sz w:val="24"/>
              </w:rPr>
            </m:ctrlPr>
          </m:naryPr>
          <m:sub>
            <m:r>
              <m:rPr>
                <m:sty m:val="p"/>
              </m:rPr>
              <w:rPr>
                <w:rFonts w:ascii="Cambria Math" w:hAnsi="Cambria Math"/>
                <w:sz w:val="24"/>
              </w:rPr>
              <m:t>Δ</m:t>
            </m:r>
            <m:r>
              <w:rPr>
                <w:rFonts w:ascii="Cambria Math" w:hAnsi="Cambria Math"/>
                <w:sz w:val="24"/>
              </w:rPr>
              <m:t>=0</m:t>
            </m:r>
          </m:sub>
          <m:sup>
            <m:r>
              <w:rPr>
                <w:rFonts w:ascii="Cambria Math" w:hAnsi="Cambria Math"/>
                <w:sz w:val="24"/>
              </w:rPr>
              <m:t>w-1</m:t>
            </m:r>
          </m:sup>
          <m:e>
            <m:sSub>
              <m:sSubPr>
                <m:ctrlPr>
                  <w:rPr>
                    <w:rFonts w:ascii="Cambria Math" w:hAnsi="Cambria Math"/>
                    <w:i/>
                    <w:sz w:val="24"/>
                  </w:rPr>
                </m:ctrlPr>
              </m:sSubPr>
              <m:e>
                <m:r>
                  <w:rPr>
                    <w:rFonts w:ascii="Cambria Math" w:hAnsi="Cambria Math"/>
                    <w:sz w:val="24"/>
                  </w:rPr>
                  <m:t>P</m:t>
                </m:r>
              </m:e>
              <m:sub>
                <m:r>
                  <w:rPr>
                    <w:rFonts w:ascii="Cambria Math" w:hAnsi="Cambria Math"/>
                    <w:sz w:val="24"/>
                  </w:rPr>
                  <m:t xml:space="preserve">protected, vaccinated since delay </m:t>
                </m:r>
                <m:r>
                  <m:rPr>
                    <m:sty m:val="p"/>
                  </m:rPr>
                  <w:rPr>
                    <w:rFonts w:ascii="Cambria Math" w:hAnsi="Cambria Math"/>
                    <w:sz w:val="24"/>
                  </w:rPr>
                  <m:t>Δ</m:t>
                </m:r>
              </m:sub>
            </m:sSub>
            <m:r>
              <w:rPr>
                <w:rFonts w:ascii="Cambria Math" w:hAnsi="Cambria Math"/>
                <w:sz w:val="24"/>
              </w:rPr>
              <m:t>=</m:t>
            </m:r>
            <m:nary>
              <m:naryPr>
                <m:chr m:val="∑"/>
                <m:limLoc m:val="undOvr"/>
                <m:ctrlPr>
                  <w:rPr>
                    <w:rFonts w:ascii="Cambria Math" w:hAnsi="Cambria Math"/>
                    <w:i/>
                    <w:sz w:val="24"/>
                  </w:rPr>
                </m:ctrlPr>
              </m:naryPr>
              <m:sub>
                <m:r>
                  <m:rPr>
                    <m:sty m:val="p"/>
                  </m:rPr>
                  <w:rPr>
                    <w:rFonts w:ascii="Cambria Math" w:hAnsi="Cambria Math"/>
                    <w:sz w:val="24"/>
                  </w:rPr>
                  <m:t>Δ</m:t>
                </m:r>
                <m:r>
                  <w:rPr>
                    <w:rFonts w:ascii="Cambria Math" w:hAnsi="Cambria Math"/>
                    <w:sz w:val="24"/>
                  </w:rPr>
                  <m:t>=0</m:t>
                </m:r>
              </m:sub>
              <m:sup>
                <m:r>
                  <w:rPr>
                    <w:rFonts w:ascii="Cambria Math" w:hAnsi="Cambria Math"/>
                    <w:sz w:val="24"/>
                  </w:rPr>
                  <m:t>w-1</m:t>
                </m:r>
              </m:sup>
              <m:e>
                <m:sSub>
                  <m:sSubPr>
                    <m:ctrlPr>
                      <w:rPr>
                        <w:rFonts w:ascii="Cambria Math" w:hAnsi="Cambria Math"/>
                        <w:i/>
                        <w:sz w:val="24"/>
                      </w:rPr>
                    </m:ctrlPr>
                  </m:sSubPr>
                  <m:e>
                    <m:r>
                      <w:rPr>
                        <w:rFonts w:ascii="Cambria Math" w:hAnsi="Cambria Math"/>
                        <w:sz w:val="24"/>
                      </w:rPr>
                      <m:t>VP</m:t>
                    </m:r>
                  </m:e>
                  <m:sub>
                    <m:r>
                      <m:rPr>
                        <m:sty m:val="p"/>
                      </m:rPr>
                      <w:rPr>
                        <w:rFonts w:ascii="Cambria Math" w:hAnsi="Cambria Math"/>
                        <w:sz w:val="24"/>
                      </w:rPr>
                      <m:t>Δ</m:t>
                    </m:r>
                  </m:sub>
                </m:sSub>
              </m:e>
            </m:nary>
            <m:sSub>
              <m:sSubPr>
                <m:ctrlPr>
                  <w:rPr>
                    <w:rFonts w:ascii="Cambria Math" w:hAnsi="Cambria Math"/>
                    <w:i/>
                    <w:sz w:val="24"/>
                  </w:rPr>
                </m:ctrlPr>
              </m:sSubPr>
              <m:e>
                <m:r>
                  <m:rPr>
                    <m:sty m:val="p"/>
                  </m:rPr>
                  <w:rPr>
                    <w:rFonts w:ascii="Cambria Math" w:hAnsi="Cambria Math"/>
                    <w:sz w:val="24"/>
                  </w:rPr>
                  <m:t>×</m:t>
                </m:r>
                <m:r>
                  <w:rPr>
                    <w:rFonts w:ascii="Cambria Math" w:hAnsi="Cambria Math"/>
                    <w:sz w:val="24"/>
                  </w:rPr>
                  <m:t>VE</m:t>
                </m:r>
              </m:e>
              <m:sub>
                <m:r>
                  <m:rPr>
                    <m:sty m:val="p"/>
                  </m:rPr>
                  <w:rPr>
                    <w:rFonts w:ascii="Cambria Math" w:hAnsi="Cambria Math"/>
                    <w:sz w:val="24"/>
                  </w:rPr>
                  <m:t>Δ</m:t>
                </m:r>
              </m:sub>
            </m:sSub>
          </m:e>
        </m:nary>
      </m:oMath>
      <w:r w:rsidR="000D3CC4">
        <w:rPr>
          <w:sz w:val="24"/>
        </w:rPr>
        <w:t xml:space="preserve">   (8)</w:t>
      </w:r>
    </w:p>
    <w:p w14:paraId="73FFA64E" w14:textId="6B3A0399" w:rsidR="000D3CC4" w:rsidRDefault="000D3CC4" w:rsidP="000D3CC4">
      <w:r>
        <w:lastRenderedPageBreak/>
        <w:t xml:space="preserve">where </w:t>
      </w:r>
      <m:oMath>
        <m:sSub>
          <m:sSubPr>
            <m:ctrlPr>
              <w:rPr>
                <w:rFonts w:ascii="Cambria Math" w:hAnsi="Cambria Math"/>
                <w:i/>
              </w:rPr>
            </m:ctrlPr>
          </m:sSubPr>
          <m:e>
            <m:r>
              <w:rPr>
                <w:rFonts w:ascii="Cambria Math" w:hAnsi="Cambria Math"/>
              </w:rPr>
              <m:t>VE</m:t>
            </m:r>
          </m:e>
          <m:sub>
            <m:r>
              <w:rPr>
                <w:rFonts w:ascii="Cambria Math" w:hAnsi="Cambria Math"/>
                <w:i/>
              </w:rPr>
              <w:sym w:font="Symbol" w:char="F044"/>
            </m:r>
          </m:sub>
        </m:sSub>
      </m:oMath>
      <w:r>
        <w:t xml:space="preserve"> is the vaccine effectiveness </w:t>
      </w:r>
      <m:oMath>
        <m:r>
          <w:rPr>
            <w:rFonts w:ascii="Cambria Math" w:hAnsi="Cambria Math"/>
            <w:i/>
          </w:rPr>
          <w:sym w:font="Symbol" w:char="F044"/>
        </m:r>
      </m:oMath>
      <w:r>
        <w:t xml:space="preserve"> weeks after vaccination, and </w:t>
      </w:r>
      <m:oMath>
        <m:sSub>
          <m:sSubPr>
            <m:ctrlPr>
              <w:rPr>
                <w:rFonts w:ascii="Cambria Math" w:hAnsi="Cambria Math"/>
                <w:i/>
              </w:rPr>
            </m:ctrlPr>
          </m:sSubPr>
          <m:e>
            <m:r>
              <w:rPr>
                <w:rFonts w:ascii="Cambria Math" w:hAnsi="Cambria Math"/>
              </w:rPr>
              <m:t>VP</m:t>
            </m:r>
          </m:e>
          <m:sub>
            <m:r>
              <w:rPr>
                <w:rFonts w:ascii="Cambria Math" w:hAnsi="Cambria Math"/>
                <w:i/>
              </w:rPr>
              <w:sym w:font="Symbol" w:char="F044"/>
            </m:r>
          </m:sub>
        </m:sSub>
        <m:r>
          <w:rPr>
            <w:rFonts w:ascii="Cambria Math" w:hAnsi="Cambria Math"/>
          </w:rPr>
          <m:t xml:space="preserve"> </m:t>
        </m:r>
      </m:oMath>
      <w:r>
        <w:t xml:space="preserve"> represents the proportion of people who received their dose exactly </w:t>
      </w:r>
      <m:oMath>
        <m:r>
          <w:rPr>
            <w:rFonts w:ascii="Cambria Math" w:hAnsi="Cambria Math"/>
            <w:i/>
          </w:rPr>
          <w:sym w:font="Symbol" w:char="F044"/>
        </m:r>
      </m:oMath>
      <w:r>
        <w:t xml:space="preserve"> weeks ago (</w:t>
      </w:r>
      <m:oMath>
        <m:nary>
          <m:naryPr>
            <m:chr m:val="∑"/>
            <m:limLoc m:val="undOvr"/>
            <m:ctrlPr>
              <w:rPr>
                <w:rFonts w:ascii="Cambria Math" w:hAnsi="Cambria Math"/>
                <w:sz w:val="24"/>
              </w:rPr>
            </m:ctrlPr>
          </m:naryPr>
          <m:sub>
            <m:r>
              <m:rPr>
                <m:sty m:val="p"/>
              </m:rPr>
              <w:rPr>
                <w:rFonts w:ascii="Cambria Math" w:hAnsi="Cambria Math"/>
                <w:sz w:val="24"/>
              </w:rPr>
              <w:sym w:font="Symbol" w:char="F044"/>
            </m:r>
            <m:r>
              <m:rPr>
                <m:sty m:val="p"/>
              </m:rPr>
              <w:rPr>
                <w:rFonts w:ascii="Cambria Math" w:hAnsi="Cambria Math"/>
                <w:sz w:val="24"/>
              </w:rPr>
              <m:t>=0</m:t>
            </m:r>
          </m:sub>
          <m:sup>
            <m:r>
              <w:rPr>
                <w:rFonts w:ascii="Cambria Math" w:hAnsi="Cambria Math"/>
                <w:sz w:val="24"/>
              </w:rPr>
              <m:t>w</m:t>
            </m:r>
            <m:r>
              <m:rPr>
                <m:sty m:val="p"/>
              </m:rPr>
              <w:rPr>
                <w:rFonts w:ascii="Cambria Math" w:hAnsi="Cambria Math"/>
                <w:sz w:val="24"/>
              </w:rPr>
              <m:t>-1</m:t>
            </m:r>
          </m:sup>
          <m:e>
            <m:sSub>
              <m:sSubPr>
                <m:ctrlPr>
                  <w:rPr>
                    <w:rFonts w:ascii="Cambria Math" w:hAnsi="Cambria Math"/>
                    <w:szCs w:val="21"/>
                  </w:rPr>
                </m:ctrlPr>
              </m:sSubPr>
              <m:e>
                <m:r>
                  <w:rPr>
                    <w:rFonts w:ascii="Cambria Math" w:hAnsi="Cambria Math"/>
                    <w:szCs w:val="21"/>
                  </w:rPr>
                  <m:t>VP</m:t>
                </m:r>
              </m:e>
              <m:sub>
                <m:r>
                  <m:rPr>
                    <m:sty m:val="p"/>
                  </m:rPr>
                  <w:rPr>
                    <w:rFonts w:ascii="Cambria Math" w:hAnsi="Cambria Math"/>
                    <w:sz w:val="24"/>
                  </w:rPr>
                  <w:sym w:font="Symbol" w:char="F044"/>
                </m:r>
              </m:sub>
            </m:sSub>
            <m:r>
              <m:rPr>
                <m:sty m:val="p"/>
              </m:rPr>
              <w:rPr>
                <w:rFonts w:ascii="Cambria Math" w:hAnsi="Cambria Math"/>
                <w:szCs w:val="21"/>
              </w:rPr>
              <m:t>=</m:t>
            </m:r>
            <m:sSub>
              <m:sSubPr>
                <m:ctrlPr>
                  <w:rPr>
                    <w:rFonts w:ascii="Cambria Math" w:hAnsi="Cambria Math"/>
                    <w:i/>
                    <w:szCs w:val="21"/>
                  </w:rPr>
                </m:ctrlPr>
              </m:sSubPr>
              <m:e>
                <m:r>
                  <w:rPr>
                    <w:rFonts w:ascii="Cambria Math" w:hAnsi="Cambria Math"/>
                    <w:szCs w:val="21"/>
                  </w:rPr>
                  <m:t>VC</m:t>
                </m:r>
              </m:e>
              <m:sub>
                <m:r>
                  <w:rPr>
                    <w:rFonts w:ascii="Cambria Math" w:hAnsi="Cambria Math"/>
                    <w:szCs w:val="21"/>
                  </w:rPr>
                  <m:t>w</m:t>
                </m:r>
              </m:sub>
            </m:sSub>
            <m:r>
              <w:rPr>
                <w:rFonts w:ascii="Cambria Math" w:hAnsi="Cambria Math"/>
                <w:sz w:val="24"/>
              </w:rPr>
              <m:t>)</m:t>
            </m:r>
          </m:e>
        </m:nary>
        <m:r>
          <w:rPr>
            <w:rFonts w:ascii="Cambria Math" w:hAnsi="Cambria Math"/>
            <w:sz w:val="24"/>
          </w:rPr>
          <m:t>.</m:t>
        </m:r>
      </m:oMath>
      <w:r>
        <w:t xml:space="preserve"> Hence: </w:t>
      </w:r>
    </w:p>
    <w:p w14:paraId="319BE19E" w14:textId="77777777" w:rsidR="000D3CC4" w:rsidRDefault="002A4A16" w:rsidP="000D3CC4">
      <w:pPr>
        <w:jc w:val="center"/>
      </w:pPr>
      <m:oMath>
        <m:sSub>
          <m:sSubPr>
            <m:ctrlPr>
              <w:rPr>
                <w:rFonts w:ascii="Cambria Math" w:hAnsi="Cambria Math"/>
                <w:iCs/>
                <w:sz w:val="24"/>
              </w:rPr>
            </m:ctrlPr>
          </m:sSubPr>
          <m:e>
            <m:r>
              <w:rPr>
                <w:rFonts w:ascii="Cambria Math" w:hAnsi="Cambria Math"/>
                <w:sz w:val="24"/>
              </w:rPr>
              <m:t>N</m:t>
            </m:r>
          </m:e>
          <m:sub>
            <m:r>
              <w:rPr>
                <w:rFonts w:ascii="Cambria Math" w:hAnsi="Cambria Math"/>
                <w:sz w:val="24"/>
                <w:vertAlign w:val="subscript"/>
              </w:rPr>
              <m:t>averted</m:t>
            </m:r>
          </m:sub>
        </m:sSub>
        <m:r>
          <m:rPr>
            <m:sty m:val="p"/>
          </m:rPr>
          <w:rPr>
            <w:rFonts w:ascii="Cambria Math" w:hAnsi="Cambria Math"/>
            <w:sz w:val="24"/>
          </w:rPr>
          <m:t xml:space="preserve">= </m:t>
        </m:r>
        <m:sSub>
          <m:sSubPr>
            <m:ctrlPr>
              <w:rPr>
                <w:rFonts w:ascii="Cambria Math" w:hAnsi="Cambria Math"/>
                <w:iCs/>
                <w:sz w:val="24"/>
              </w:rPr>
            </m:ctrlPr>
          </m:sSubPr>
          <m:e>
            <m:r>
              <w:rPr>
                <w:rFonts w:ascii="Cambria Math" w:hAnsi="Cambria Math"/>
                <w:sz w:val="24"/>
              </w:rPr>
              <m:t>N</m:t>
            </m:r>
          </m:e>
          <m:sub>
            <m:r>
              <w:rPr>
                <w:rFonts w:ascii="Cambria Math" w:hAnsi="Cambria Math"/>
                <w:sz w:val="24"/>
                <w:vertAlign w:val="subscript"/>
              </w:rPr>
              <m:t>observed</m:t>
            </m:r>
          </m:sub>
        </m:sSub>
        <m:r>
          <m:rPr>
            <m:sty m:val="p"/>
          </m:rPr>
          <w:rPr>
            <w:rFonts w:ascii="Cambria Math" w:hAnsi="Cambria Math"/>
            <w:sz w:val="24"/>
          </w:rPr>
          <m:t xml:space="preserve"> × </m:t>
        </m:r>
        <m:f>
          <m:fPr>
            <m:ctrlPr>
              <w:rPr>
                <w:rFonts w:ascii="Cambria Math" w:hAnsi="Cambria Math"/>
                <w:iCs/>
                <w:sz w:val="24"/>
              </w:rPr>
            </m:ctrlPr>
          </m:fPr>
          <m:num>
            <m:nary>
              <m:naryPr>
                <m:chr m:val="∑"/>
                <m:limLoc m:val="undOvr"/>
                <m:ctrlPr>
                  <w:rPr>
                    <w:rFonts w:ascii="Cambria Math" w:hAnsi="Cambria Math"/>
                    <w:i/>
                    <w:sz w:val="24"/>
                  </w:rPr>
                </m:ctrlPr>
              </m:naryPr>
              <m:sub>
                <m:r>
                  <m:rPr>
                    <m:sty m:val="p"/>
                  </m:rPr>
                  <w:rPr>
                    <w:rFonts w:ascii="Cambria Math" w:hAnsi="Cambria Math"/>
                    <w:sz w:val="24"/>
                  </w:rPr>
                  <m:t>Δ</m:t>
                </m:r>
                <m:r>
                  <w:rPr>
                    <w:rFonts w:ascii="Cambria Math" w:hAnsi="Cambria Math"/>
                    <w:sz w:val="24"/>
                  </w:rPr>
                  <m:t>=0</m:t>
                </m:r>
              </m:sub>
              <m:sup>
                <m:r>
                  <w:rPr>
                    <w:rFonts w:ascii="Cambria Math" w:hAnsi="Cambria Math"/>
                    <w:sz w:val="24"/>
                  </w:rPr>
                  <m:t>w-1</m:t>
                </m:r>
              </m:sup>
              <m:e>
                <m:sSub>
                  <m:sSubPr>
                    <m:ctrlPr>
                      <w:rPr>
                        <w:rFonts w:ascii="Cambria Math" w:hAnsi="Cambria Math"/>
                        <w:i/>
                        <w:sz w:val="24"/>
                      </w:rPr>
                    </m:ctrlPr>
                  </m:sSubPr>
                  <m:e>
                    <m:r>
                      <w:rPr>
                        <w:rFonts w:ascii="Cambria Math" w:hAnsi="Cambria Math"/>
                        <w:sz w:val="24"/>
                      </w:rPr>
                      <m:t>VC</m:t>
                    </m:r>
                  </m:e>
                  <m:sub>
                    <m:r>
                      <m:rPr>
                        <m:sty m:val="p"/>
                      </m:rPr>
                      <w:rPr>
                        <w:rFonts w:ascii="Cambria Math" w:hAnsi="Cambria Math"/>
                        <w:sz w:val="24"/>
                      </w:rPr>
                      <m:t>Δ</m:t>
                    </m:r>
                  </m:sub>
                </m:sSub>
              </m:e>
            </m:nary>
            <m:sSub>
              <m:sSubPr>
                <m:ctrlPr>
                  <w:rPr>
                    <w:rFonts w:ascii="Cambria Math" w:hAnsi="Cambria Math"/>
                    <w:i/>
                    <w:sz w:val="24"/>
                  </w:rPr>
                </m:ctrlPr>
              </m:sSubPr>
              <m:e>
                <m:r>
                  <m:rPr>
                    <m:sty m:val="p"/>
                  </m:rPr>
                  <w:rPr>
                    <w:rFonts w:ascii="Cambria Math" w:hAnsi="Cambria Math"/>
                    <w:sz w:val="24"/>
                  </w:rPr>
                  <m:t>×</m:t>
                </m:r>
                <m:r>
                  <w:rPr>
                    <w:rFonts w:ascii="Cambria Math" w:hAnsi="Cambria Math"/>
                    <w:sz w:val="24"/>
                  </w:rPr>
                  <m:t>VE</m:t>
                </m:r>
              </m:e>
              <m:sub>
                <m:r>
                  <m:rPr>
                    <m:sty m:val="p"/>
                  </m:rPr>
                  <w:rPr>
                    <w:rFonts w:ascii="Cambria Math" w:hAnsi="Cambria Math"/>
                    <w:sz w:val="24"/>
                  </w:rPr>
                  <m:t>Δ</m:t>
                </m:r>
              </m:sub>
            </m:sSub>
          </m:num>
          <m:den>
            <m:r>
              <m:rPr>
                <m:sty m:val="p"/>
              </m:rPr>
              <w:rPr>
                <w:rFonts w:ascii="Cambria Math" w:hAnsi="Cambria Math"/>
                <w:sz w:val="24"/>
              </w:rPr>
              <m:t xml:space="preserve">1 – </m:t>
            </m:r>
            <m:nary>
              <m:naryPr>
                <m:chr m:val="∑"/>
                <m:limLoc m:val="undOvr"/>
                <m:ctrlPr>
                  <w:rPr>
                    <w:rFonts w:ascii="Cambria Math" w:hAnsi="Cambria Math"/>
                    <w:i/>
                    <w:sz w:val="24"/>
                  </w:rPr>
                </m:ctrlPr>
              </m:naryPr>
              <m:sub>
                <m:r>
                  <m:rPr>
                    <m:sty m:val="p"/>
                  </m:rPr>
                  <w:rPr>
                    <w:rFonts w:ascii="Cambria Math" w:hAnsi="Cambria Math"/>
                    <w:sz w:val="24"/>
                  </w:rPr>
                  <m:t>Δ</m:t>
                </m:r>
                <m:r>
                  <w:rPr>
                    <w:rFonts w:ascii="Cambria Math" w:hAnsi="Cambria Math"/>
                    <w:sz w:val="24"/>
                  </w:rPr>
                  <m:t>=0</m:t>
                </m:r>
              </m:sub>
              <m:sup>
                <m:r>
                  <w:rPr>
                    <w:rFonts w:ascii="Cambria Math" w:hAnsi="Cambria Math"/>
                    <w:sz w:val="24"/>
                  </w:rPr>
                  <m:t>w-1</m:t>
                </m:r>
              </m:sup>
              <m:e>
                <m:sSub>
                  <m:sSubPr>
                    <m:ctrlPr>
                      <w:rPr>
                        <w:rFonts w:ascii="Cambria Math" w:hAnsi="Cambria Math"/>
                        <w:i/>
                        <w:sz w:val="24"/>
                      </w:rPr>
                    </m:ctrlPr>
                  </m:sSubPr>
                  <m:e>
                    <m:r>
                      <w:rPr>
                        <w:rFonts w:ascii="Cambria Math" w:hAnsi="Cambria Math"/>
                        <w:sz w:val="24"/>
                      </w:rPr>
                      <m:t>VC</m:t>
                    </m:r>
                  </m:e>
                  <m:sub>
                    <m:r>
                      <m:rPr>
                        <m:sty m:val="p"/>
                      </m:rPr>
                      <w:rPr>
                        <w:rFonts w:ascii="Cambria Math" w:hAnsi="Cambria Math"/>
                        <w:sz w:val="24"/>
                      </w:rPr>
                      <m:t>Δ</m:t>
                    </m:r>
                  </m:sub>
                </m:sSub>
              </m:e>
            </m:nary>
            <m:sSub>
              <m:sSubPr>
                <m:ctrlPr>
                  <w:rPr>
                    <w:rFonts w:ascii="Cambria Math" w:hAnsi="Cambria Math"/>
                    <w:i/>
                    <w:sz w:val="24"/>
                  </w:rPr>
                </m:ctrlPr>
              </m:sSubPr>
              <m:e>
                <m:r>
                  <m:rPr>
                    <m:sty m:val="p"/>
                  </m:rPr>
                  <w:rPr>
                    <w:rFonts w:ascii="Cambria Math" w:hAnsi="Cambria Math"/>
                    <w:sz w:val="24"/>
                  </w:rPr>
                  <m:t>×</m:t>
                </m:r>
                <m:r>
                  <w:rPr>
                    <w:rFonts w:ascii="Cambria Math" w:hAnsi="Cambria Math"/>
                    <w:sz w:val="24"/>
                  </w:rPr>
                  <m:t>VE</m:t>
                </m:r>
              </m:e>
              <m:sub>
                <m:r>
                  <m:rPr>
                    <m:sty m:val="p"/>
                  </m:rPr>
                  <w:rPr>
                    <w:rFonts w:ascii="Cambria Math" w:hAnsi="Cambria Math"/>
                    <w:sz w:val="24"/>
                  </w:rPr>
                  <m:t>Δ</m:t>
                </m:r>
              </m:sub>
            </m:sSub>
          </m:den>
        </m:f>
      </m:oMath>
      <w:r w:rsidR="000D3CC4">
        <w:rPr>
          <w:iCs/>
          <w:sz w:val="24"/>
        </w:rPr>
        <w:t xml:space="preserve">   (9)</w:t>
      </w:r>
    </w:p>
    <w:p w14:paraId="442B37CD" w14:textId="77777777" w:rsidR="000D3CC4" w:rsidRDefault="000D3CC4" w:rsidP="000D3CC4"/>
    <w:p w14:paraId="49087F4D" w14:textId="1DD4EEA6" w:rsidR="000D3CC4" w:rsidRDefault="00465BFA" w:rsidP="000D3CC4">
      <w:r>
        <w:t>Combining equations (7</w:t>
      </w:r>
      <w:r w:rsidR="000D3CC4">
        <w:t xml:space="preserve">) and (9) </w:t>
      </w:r>
      <w:r w:rsidR="00692203">
        <w:t>(</w:t>
      </w:r>
      <w:r w:rsidR="0008666A">
        <w:t xml:space="preserve">i.e. </w:t>
      </w:r>
      <w:r w:rsidR="000D7170">
        <w:t xml:space="preserve">the case of </w:t>
      </w:r>
      <w:r w:rsidR="00692203">
        <w:t xml:space="preserve">a K-dose vaccine with varying VE over time) </w:t>
      </w:r>
      <w:r w:rsidR="000D3CC4">
        <w:t xml:space="preserve">gives equation (3) </w:t>
      </w:r>
      <w:r w:rsidR="00565E29">
        <w:t xml:space="preserve">presented in </w:t>
      </w:r>
      <w:r w:rsidR="000D3CC4">
        <w:t>the main text</w:t>
      </w:r>
      <w:r w:rsidR="00887553">
        <w:t xml:space="preserve"> and used in our study</w:t>
      </w:r>
      <w:r w:rsidR="000D3CC4">
        <w:t>.</w:t>
      </w:r>
    </w:p>
    <w:p w14:paraId="16F4DB18" w14:textId="090642FB" w:rsidR="00F067E5" w:rsidRDefault="00F067E5" w:rsidP="00AB53FD"/>
    <w:p w14:paraId="5044414B" w14:textId="77777777" w:rsidR="003359E7" w:rsidRDefault="003359E7" w:rsidP="00AB53FD"/>
    <w:p w14:paraId="08738BD8" w14:textId="22A66136" w:rsidR="00375ECE" w:rsidRPr="00375ECE" w:rsidRDefault="006B4A68" w:rsidP="00976BEC">
      <w:pPr>
        <w:pStyle w:val="Heading2"/>
      </w:pPr>
      <w:r>
        <w:t>T</w:t>
      </w:r>
      <w:r w:rsidR="00F067E5">
        <w:t xml:space="preserve">ext </w:t>
      </w:r>
      <w:r w:rsidR="0091043C">
        <w:t>S</w:t>
      </w:r>
      <w:r w:rsidR="00F067E5">
        <w:t xml:space="preserve">2: </w:t>
      </w:r>
      <w:r w:rsidR="00375ECE" w:rsidRPr="00375ECE">
        <w:t xml:space="preserve">Reconstructing time series of hospitalizations, ICU admissions and deaths by </w:t>
      </w:r>
      <w:r w:rsidR="0058210E">
        <w:t>variant</w:t>
      </w:r>
    </w:p>
    <w:p w14:paraId="77C2E794" w14:textId="46C5A2A5" w:rsidR="00C41314" w:rsidRDefault="00375ECE" w:rsidP="00AB53FD">
      <w:r>
        <w:t xml:space="preserve">In order to reconstruct the time series of hospitalizations, ICU admissions and deaths by </w:t>
      </w:r>
      <w:r w:rsidR="0058210E">
        <w:t>variant</w:t>
      </w:r>
      <w:r>
        <w:t xml:space="preserve">, we used SI-DEP </w:t>
      </w:r>
      <w:r w:rsidRPr="005F351A">
        <w:t xml:space="preserve">database, which is the national surveillance system </w:t>
      </w:r>
      <w:r w:rsidR="00CB0424">
        <w:t>with records of all SARS-CoV-</w:t>
      </w:r>
      <w:proofErr w:type="gramStart"/>
      <w:r w:rsidR="00CB0424">
        <w:t xml:space="preserve">2 </w:t>
      </w:r>
      <w:r w:rsidRPr="005F351A">
        <w:t xml:space="preserve"> RT</w:t>
      </w:r>
      <w:proofErr w:type="gramEnd"/>
      <w:r w:rsidRPr="005F351A">
        <w:t xml:space="preserve">-PCR and antigen test results </w:t>
      </w:r>
      <w:r w:rsidR="00CB0424">
        <w:t>performed in</w:t>
      </w:r>
      <w:r w:rsidRPr="005F351A">
        <w:t xml:space="preserve"> all private and public French laboratories. Test results are reported by date of nasopharyngeal swab and include patient information such as </w:t>
      </w:r>
      <w:r>
        <w:t>age</w:t>
      </w:r>
      <w:r w:rsidRPr="005F351A">
        <w:t xml:space="preserve">. </w:t>
      </w:r>
      <w:r w:rsidR="00442364">
        <w:t xml:space="preserve">Among </w:t>
      </w:r>
      <w:r w:rsidR="00442364" w:rsidRPr="005F351A">
        <w:t>positive RT-PCR or antigen test results</w:t>
      </w:r>
      <w:r w:rsidR="00442364">
        <w:t>, variants are identified based on the results of</w:t>
      </w:r>
      <w:r w:rsidRPr="005F351A">
        <w:t xml:space="preserve"> RT-PCR screening kits.</w:t>
      </w:r>
      <w:r w:rsidR="00442364">
        <w:t xml:space="preserve"> The screening kits give information on the presence or absence of specific mutations</w:t>
      </w:r>
      <w:r w:rsidR="00585679">
        <w:t xml:space="preserve">: the </w:t>
      </w:r>
      <w:r w:rsidR="00270A0E">
        <w:t>presence of the L452R mutation</w:t>
      </w:r>
      <w:r w:rsidR="00585679">
        <w:t xml:space="preserve"> was indicative of the Delta variant</w:t>
      </w:r>
      <w:r w:rsidR="00270A0E">
        <w:t>, while</w:t>
      </w:r>
      <w:r w:rsidR="00143919">
        <w:t xml:space="preserve"> the </w:t>
      </w:r>
      <w:r w:rsidR="00270A0E">
        <w:t xml:space="preserve">presence of the </w:t>
      </w:r>
      <w:r w:rsidR="00292457">
        <w:t xml:space="preserve">deletion 69/70 or the </w:t>
      </w:r>
      <w:r w:rsidR="00270A0E">
        <w:t>mutations K417N, S371L-S373P or Q493R</w:t>
      </w:r>
      <w:r w:rsidR="00585679">
        <w:t xml:space="preserve"> w</w:t>
      </w:r>
      <w:r w:rsidR="00292457">
        <w:t>ere</w:t>
      </w:r>
      <w:r w:rsidR="00585679">
        <w:t xml:space="preserve"> indicative of the Omicron </w:t>
      </w:r>
      <w:r w:rsidR="003250AB">
        <w:t xml:space="preserve">BA.1 </w:t>
      </w:r>
      <w:r w:rsidR="00585679">
        <w:t>variant</w:t>
      </w:r>
      <w:r w:rsidR="00442364">
        <w:t>.</w:t>
      </w:r>
      <w:r w:rsidRPr="005F351A">
        <w:t xml:space="preserve"> </w:t>
      </w:r>
      <w:r w:rsidR="00D44E98">
        <w:t xml:space="preserve"> </w:t>
      </w:r>
      <w:r w:rsidRPr="00F44D46">
        <w:t>The SI-DEP database was linked to the SI-VIC datab</w:t>
      </w:r>
      <w:r>
        <w:t>a</w:t>
      </w:r>
      <w:r w:rsidRPr="00F44D46">
        <w:t xml:space="preserve">se </w:t>
      </w:r>
      <w:r w:rsidRPr="00F44D46">
        <w:rPr>
          <w:noProof/>
          <w:lang w:val="en-GB"/>
        </w:rPr>
        <w:t xml:space="preserve">using a unique personal identifying number (a pseudonym – a character string constructed through concatenation and encryption of individuals’s surname, first name, sex and date of birth) </w:t>
      </w:r>
      <w:r>
        <w:rPr>
          <w:noProof/>
          <w:lang w:val="en-GB"/>
        </w:rPr>
        <w:t xml:space="preserve">in order to associate a </w:t>
      </w:r>
      <w:r w:rsidR="0058210E">
        <w:rPr>
          <w:noProof/>
          <w:lang w:val="en-GB"/>
        </w:rPr>
        <w:t xml:space="preserve">variant </w:t>
      </w:r>
      <w:r>
        <w:rPr>
          <w:noProof/>
          <w:lang w:val="en-GB"/>
        </w:rPr>
        <w:t xml:space="preserve">to each </w:t>
      </w:r>
      <w:r w:rsidR="000D7170">
        <w:rPr>
          <w:noProof/>
          <w:lang w:val="en-GB"/>
        </w:rPr>
        <w:t>hos</w:t>
      </w:r>
      <w:r w:rsidR="00BC09E8">
        <w:rPr>
          <w:noProof/>
          <w:lang w:val="en-GB"/>
        </w:rPr>
        <w:t>p</w:t>
      </w:r>
      <w:r w:rsidR="000D7170">
        <w:rPr>
          <w:noProof/>
          <w:lang w:val="en-GB"/>
        </w:rPr>
        <w:t xml:space="preserve">italized </w:t>
      </w:r>
      <w:r>
        <w:rPr>
          <w:noProof/>
          <w:lang w:val="en-GB"/>
        </w:rPr>
        <w:t xml:space="preserve">patient. </w:t>
      </w:r>
      <w:r w:rsidR="00015771">
        <w:rPr>
          <w:noProof/>
          <w:lang w:val="en-GB"/>
        </w:rPr>
        <w:t xml:space="preserve">This database was not exhaustive (not all patients could be matched) but it allowed us to </w:t>
      </w:r>
      <w:r>
        <w:rPr>
          <w:noProof/>
          <w:lang w:val="en-GB"/>
        </w:rPr>
        <w:t xml:space="preserve">estimate </w:t>
      </w:r>
      <w:r w:rsidRPr="005F351A">
        <w:t xml:space="preserve">the </w:t>
      </w:r>
      <w:r w:rsidR="00C41314">
        <w:t xml:space="preserve">weekly </w:t>
      </w:r>
      <w:r w:rsidRPr="005F351A">
        <w:t>proportion</w:t>
      </w:r>
      <w:r>
        <w:t>s</w:t>
      </w:r>
      <w:r w:rsidRPr="005F351A">
        <w:t xml:space="preserve"> of </w:t>
      </w:r>
      <w:r w:rsidR="00015771">
        <w:t>each variant</w:t>
      </w:r>
      <w:r w:rsidR="0062145F">
        <w:t xml:space="preserve"> </w:t>
      </w:r>
      <w:r>
        <w:t>in hospitalizations, ICU admissions and deaths</w:t>
      </w:r>
      <w:r w:rsidR="00015771">
        <w:t xml:space="preserve">, based on hospitalized patients for which screening </w:t>
      </w:r>
      <w:r w:rsidR="0062145F">
        <w:t>results for the aforementioned mutations were known</w:t>
      </w:r>
      <w:r w:rsidR="00015771">
        <w:t xml:space="preserve">. We estimated the weekly </w:t>
      </w:r>
      <w:r w:rsidR="00015771" w:rsidRPr="005F351A">
        <w:t>proportion</w:t>
      </w:r>
      <w:r w:rsidR="00015771">
        <w:t>s</w:t>
      </w:r>
      <w:r w:rsidR="00015771" w:rsidRPr="005F351A">
        <w:t xml:space="preserve"> of </w:t>
      </w:r>
      <w:r w:rsidR="00015771">
        <w:t>Alpha, Delta and Omicron</w:t>
      </w:r>
      <w:r w:rsidR="00015771" w:rsidRPr="005F351A">
        <w:t xml:space="preserve"> </w:t>
      </w:r>
      <w:r w:rsidR="003250AB">
        <w:t xml:space="preserve">BA.1 </w:t>
      </w:r>
      <w:r w:rsidR="00C41314">
        <w:t xml:space="preserve">within each age group, </w:t>
      </w:r>
      <w:r w:rsidR="00270A0E">
        <w:t>by dividing the study period into four periods</w:t>
      </w:r>
      <w:r w:rsidR="00C41314">
        <w:t xml:space="preserve"> </w:t>
      </w:r>
      <w:r w:rsidR="003250AB">
        <w:t xml:space="preserve">based on the trends observed in the raw data </w:t>
      </w:r>
      <w:r w:rsidR="00C41314">
        <w:t>(</w:t>
      </w:r>
      <w:r w:rsidR="003250AB">
        <w:t xml:space="preserve">as shown in </w:t>
      </w:r>
      <w:r w:rsidR="00B46CB1">
        <w:t xml:space="preserve">the </w:t>
      </w:r>
      <w:r w:rsidR="00C41314">
        <w:t xml:space="preserve">figure </w:t>
      </w:r>
      <w:r w:rsidR="00015771">
        <w:t>below)</w:t>
      </w:r>
      <w:r w:rsidR="00270A0E">
        <w:t xml:space="preserve">: </w:t>
      </w:r>
    </w:p>
    <w:p w14:paraId="7F0BAD75" w14:textId="2EBD7EFA" w:rsidR="00C41314" w:rsidRDefault="00C41314" w:rsidP="00E95A10">
      <w:pPr>
        <w:pStyle w:val="ListParagraph"/>
        <w:numPr>
          <w:ilvl w:val="0"/>
          <w:numId w:val="6"/>
        </w:numPr>
      </w:pPr>
      <w:r>
        <w:t>F</w:t>
      </w:r>
      <w:r w:rsidR="00270A0E">
        <w:t>rom December 28, 2020 to April 30, 2</w:t>
      </w:r>
      <w:r>
        <w:t>021,</w:t>
      </w:r>
      <w:r w:rsidR="00270A0E">
        <w:t xml:space="preserve"> the </w:t>
      </w:r>
      <w:r>
        <w:t xml:space="preserve">weekly </w:t>
      </w:r>
      <w:r w:rsidR="00270A0E">
        <w:t>proportion of Alpha was</w:t>
      </w:r>
      <w:r>
        <w:t xml:space="preserve"> set to 1 </w:t>
      </w:r>
      <w:r w:rsidR="00B46CB1">
        <w:t xml:space="preserve">and the two other variants were set to 0. It should be noted that the </w:t>
      </w:r>
      <w:r>
        <w:t xml:space="preserve">historical strain was still circulating during the first months of the study period, </w:t>
      </w:r>
      <w:r w:rsidR="00B46CB1">
        <w:t xml:space="preserve">but </w:t>
      </w:r>
      <w:r>
        <w:t>vaccine coverage was still</w:t>
      </w:r>
      <w:r w:rsidR="00B46CB1">
        <w:t xml:space="preserve"> </w:t>
      </w:r>
      <w:r>
        <w:t>low</w:t>
      </w:r>
      <w:r w:rsidR="00B46CB1">
        <w:t xml:space="preserve"> at that time (</w:t>
      </w:r>
      <w:r w:rsidR="006B4A68">
        <w:t xml:space="preserve">Additional file 1: </w:t>
      </w:r>
      <w:r w:rsidR="00B46CB1">
        <w:t>Fig</w:t>
      </w:r>
      <w:r w:rsidR="006B4A68">
        <w:t>.</w:t>
      </w:r>
      <w:r w:rsidR="00B46CB1">
        <w:t xml:space="preserve"> S2); therefore, this approximation (setting Alpha to 1) should only have a limited impact on our estimates</w:t>
      </w:r>
      <w:r w:rsidR="00015771">
        <w:t>.</w:t>
      </w:r>
    </w:p>
    <w:p w14:paraId="0CCB5B69" w14:textId="661EE350" w:rsidR="00C41314" w:rsidRDefault="00C41314" w:rsidP="00E95A10">
      <w:pPr>
        <w:pStyle w:val="ListParagraph"/>
        <w:numPr>
          <w:ilvl w:val="0"/>
          <w:numId w:val="6"/>
        </w:numPr>
      </w:pPr>
      <w:r>
        <w:t xml:space="preserve">From May 1, 2021 to August 15, 2021, the weekly proportion of Delta was estimated </w:t>
      </w:r>
      <w:r w:rsidR="00375ECE" w:rsidRPr="005F351A">
        <w:t xml:space="preserve">by fitting a logistic regression model </w:t>
      </w:r>
      <w:r w:rsidR="00375ECE">
        <w:t xml:space="preserve">to the raw proportion of </w:t>
      </w:r>
      <w:r>
        <w:t xml:space="preserve">the Delta </w:t>
      </w:r>
      <w:r w:rsidR="0058210E">
        <w:t>variant</w:t>
      </w:r>
      <w:r w:rsidR="00E95A10">
        <w:t xml:space="preserve"> by week</w:t>
      </w:r>
      <w:r>
        <w:t xml:space="preserve">, in order to extract a smoothed trend from the raw </w:t>
      </w:r>
      <w:r w:rsidR="00292457">
        <w:t xml:space="preserve">(noisy) </w:t>
      </w:r>
      <w:r>
        <w:t xml:space="preserve">data. The proportion of Alpha was </w:t>
      </w:r>
      <w:r w:rsidR="00292457">
        <w:t>estimat</w:t>
      </w:r>
      <w:r>
        <w:t>ed as 1-Delta</w:t>
      </w:r>
      <w:r w:rsidR="00015771">
        <w:t xml:space="preserve"> and t</w:t>
      </w:r>
      <w:r>
        <w:t xml:space="preserve">he proportion of Omicron </w:t>
      </w:r>
      <w:r w:rsidR="003250AB">
        <w:t xml:space="preserve">BA.1 </w:t>
      </w:r>
      <w:r>
        <w:t xml:space="preserve">was set to 0. </w:t>
      </w:r>
    </w:p>
    <w:p w14:paraId="3DBE631A" w14:textId="4870588E" w:rsidR="00C41314" w:rsidRDefault="00C41314" w:rsidP="00E95A10">
      <w:pPr>
        <w:pStyle w:val="ListParagraph"/>
        <w:numPr>
          <w:ilvl w:val="0"/>
          <w:numId w:val="6"/>
        </w:numPr>
      </w:pPr>
      <w:r>
        <w:lastRenderedPageBreak/>
        <w:t>From August 16, 2021 to October 31, 2021, the weekly proportion of Delta was set to 1</w:t>
      </w:r>
      <w:r w:rsidR="00015771">
        <w:t>, while the two other variants were set to 0</w:t>
      </w:r>
      <w:r>
        <w:t>.</w:t>
      </w:r>
    </w:p>
    <w:p w14:paraId="7F4000C0" w14:textId="57881B3E" w:rsidR="00C41314" w:rsidRDefault="00C41314" w:rsidP="00E95A10">
      <w:pPr>
        <w:pStyle w:val="ListParagraph"/>
        <w:numPr>
          <w:ilvl w:val="0"/>
          <w:numId w:val="6"/>
        </w:numPr>
      </w:pPr>
      <w:r>
        <w:t>From November 1, 2021</w:t>
      </w:r>
      <w:r w:rsidR="00292457">
        <w:t xml:space="preserve"> to March 6, 2022</w:t>
      </w:r>
      <w:r>
        <w:t>,</w:t>
      </w:r>
      <w:r w:rsidRPr="00C41314">
        <w:t xml:space="preserve"> </w:t>
      </w:r>
      <w:r>
        <w:t xml:space="preserve">the weekly proportion of Omicron </w:t>
      </w:r>
      <w:r w:rsidR="003250AB">
        <w:t xml:space="preserve">BA.1 </w:t>
      </w:r>
      <w:r>
        <w:t xml:space="preserve">was estimated </w:t>
      </w:r>
      <w:r w:rsidRPr="005F351A">
        <w:t>by fitting a logistic regression model</w:t>
      </w:r>
      <w:r>
        <w:t xml:space="preserve"> to the raw proportio</w:t>
      </w:r>
      <w:r w:rsidR="00015771">
        <w:t>n</w:t>
      </w:r>
      <w:r>
        <w:t xml:space="preserve"> of the Omicron </w:t>
      </w:r>
      <w:r w:rsidR="003250AB">
        <w:t xml:space="preserve">BA.1 </w:t>
      </w:r>
      <w:r>
        <w:t>variant</w:t>
      </w:r>
      <w:r w:rsidR="00E95A10">
        <w:t xml:space="preserve"> by week</w:t>
      </w:r>
      <w:r>
        <w:t>.</w:t>
      </w:r>
      <w:r w:rsidRPr="00C41314">
        <w:t xml:space="preserve"> </w:t>
      </w:r>
      <w:r>
        <w:t xml:space="preserve">The proportion of Delta was </w:t>
      </w:r>
      <w:r w:rsidR="00292457">
        <w:t>estimat</w:t>
      </w:r>
      <w:r>
        <w:t>ed as 1-Omicron</w:t>
      </w:r>
      <w:r w:rsidR="00015771">
        <w:t xml:space="preserve"> and the proportion of Alpha was set to 0</w:t>
      </w:r>
      <w:r>
        <w:t>.</w:t>
      </w:r>
    </w:p>
    <w:p w14:paraId="4CE9B501" w14:textId="3177319B" w:rsidR="00C41314" w:rsidRDefault="00C41314" w:rsidP="00C41314">
      <w:r>
        <w:t>This procedure was applied separately for each age group and for each type of event (hospitalizations, ICU admissions and deaths).</w:t>
      </w:r>
    </w:p>
    <w:p w14:paraId="04D2908F" w14:textId="1D007506" w:rsidR="00E95A10" w:rsidRDefault="00E95A10" w:rsidP="00C41314"/>
    <w:p w14:paraId="35962E10" w14:textId="41A27879" w:rsidR="00E95A10" w:rsidRDefault="00E95A10" w:rsidP="00C41314">
      <w:r>
        <w:rPr>
          <w:noProof/>
          <w:lang w:val="en-PH" w:eastAsia="en-PH"/>
        </w:rPr>
        <w:drawing>
          <wp:inline distT="0" distB="0" distL="0" distR="0" wp14:anchorId="559C2566" wp14:editId="0AB0F48D">
            <wp:extent cx="5760720" cy="20574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portion_variants.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2057400"/>
                    </a:xfrm>
                    <a:prstGeom prst="rect">
                      <a:avLst/>
                    </a:prstGeom>
                  </pic:spPr>
                </pic:pic>
              </a:graphicData>
            </a:graphic>
          </wp:inline>
        </w:drawing>
      </w:r>
    </w:p>
    <w:p w14:paraId="10F49D17" w14:textId="190053A0" w:rsidR="00E95A10" w:rsidRDefault="00E95A10" w:rsidP="00C41314">
      <w:r w:rsidRPr="00E95A10">
        <w:rPr>
          <w:b/>
        </w:rPr>
        <w:t>Figure:</w:t>
      </w:r>
      <w:r>
        <w:t xml:space="preserve"> Raw and smoothed proportions of Alpha, Delta and Omicron</w:t>
      </w:r>
      <w:r w:rsidR="009E5C60">
        <w:t xml:space="preserve"> </w:t>
      </w:r>
      <w:r w:rsidR="003250AB">
        <w:t xml:space="preserve">BA.1 </w:t>
      </w:r>
      <w:r w:rsidR="009E5C60">
        <w:t>variants</w:t>
      </w:r>
      <w:r>
        <w:t xml:space="preserve"> among hospitalizations in ≥ 50 years old population.</w:t>
      </w:r>
      <w:r w:rsidR="004D5685">
        <w:t xml:space="preserve"> The dashed lines delimit the </w:t>
      </w:r>
      <w:r w:rsidR="002C786E">
        <w:t xml:space="preserve">four </w:t>
      </w:r>
      <w:r w:rsidR="004D5685">
        <w:t>time periods</w:t>
      </w:r>
      <w:r w:rsidR="002C786E">
        <w:t>.</w:t>
      </w:r>
    </w:p>
    <w:p w14:paraId="47F58C07" w14:textId="77777777" w:rsidR="00E95A10" w:rsidRDefault="00E95A10" w:rsidP="00C41314"/>
    <w:p w14:paraId="4C179033" w14:textId="0AB46750" w:rsidR="00375ECE" w:rsidRPr="00F44D46" w:rsidRDefault="00375ECE" w:rsidP="00C41314">
      <w:r>
        <w:t xml:space="preserve">Finally, the total number of </w:t>
      </w:r>
      <w:r w:rsidR="00015771">
        <w:t xml:space="preserve">observed </w:t>
      </w:r>
      <w:r>
        <w:t xml:space="preserve">hospitalizations, ICU admissions and deaths </w:t>
      </w:r>
      <w:r w:rsidR="00015771">
        <w:t xml:space="preserve">(obtained from the full SI-VIC database) </w:t>
      </w:r>
      <w:r>
        <w:t xml:space="preserve">was multiplied by the proportions of </w:t>
      </w:r>
      <w:r w:rsidR="00E95A10">
        <w:t xml:space="preserve">each </w:t>
      </w:r>
      <w:r w:rsidR="0058210E">
        <w:t>variant</w:t>
      </w:r>
      <w:r>
        <w:t xml:space="preserve"> in order to obtain time-series of hospitalizations, ICU admissions and deaths stratified by </w:t>
      </w:r>
      <w:r w:rsidR="0058210E">
        <w:t>variant</w:t>
      </w:r>
      <w:r>
        <w:t>.</w:t>
      </w:r>
    </w:p>
    <w:p w14:paraId="2473E755" w14:textId="0D7E6A0B" w:rsidR="00375ECE" w:rsidRDefault="00375ECE" w:rsidP="00AB53FD"/>
    <w:p w14:paraId="15F2506B" w14:textId="77777777" w:rsidR="0086019A" w:rsidRDefault="0086019A">
      <w:pPr>
        <w:spacing w:after="160" w:line="259" w:lineRule="auto"/>
        <w:jc w:val="left"/>
        <w:rPr>
          <w:b/>
          <w:bCs/>
        </w:rPr>
      </w:pPr>
      <w:r>
        <w:br w:type="page"/>
      </w:r>
    </w:p>
    <w:p w14:paraId="19D1EC6E" w14:textId="18B79D29" w:rsidR="00D944D3" w:rsidRDefault="00375ECE" w:rsidP="0084594F">
      <w:pPr>
        <w:pStyle w:val="Heading2"/>
        <w:rPr>
          <w:b w:val="0"/>
        </w:rPr>
      </w:pPr>
      <w:r>
        <w:lastRenderedPageBreak/>
        <w:t>Supplementary tables</w:t>
      </w:r>
      <w:r w:rsidR="00D944D3">
        <w:br w:type="page"/>
      </w:r>
    </w:p>
    <w:p w14:paraId="52C62A2F" w14:textId="5013C2D5" w:rsidR="00657294" w:rsidRDefault="000A1A9D">
      <w:pPr>
        <w:spacing w:after="160" w:line="259" w:lineRule="auto"/>
        <w:jc w:val="left"/>
        <w:rPr>
          <w:rFonts w:eastAsiaTheme="minorHAnsi"/>
          <w:iCs/>
          <w:color w:val="auto"/>
          <w:lang w:eastAsia="en-US"/>
        </w:rPr>
      </w:pPr>
      <w:r w:rsidRPr="00D944D3">
        <w:rPr>
          <w:b/>
        </w:rPr>
        <w:lastRenderedPageBreak/>
        <w:t xml:space="preserve">Table </w:t>
      </w:r>
      <w:r w:rsidR="00EE3BF2" w:rsidRPr="00D944D3">
        <w:rPr>
          <w:b/>
        </w:rPr>
        <w:t>S</w:t>
      </w:r>
      <w:r w:rsidR="00EE3BF2">
        <w:rPr>
          <w:b/>
        </w:rPr>
        <w:t>1</w:t>
      </w:r>
      <w:r w:rsidRPr="00D944D3">
        <w:rPr>
          <w:b/>
        </w:rPr>
        <w:t>:</w:t>
      </w:r>
      <w:r w:rsidRPr="00D944D3">
        <w:t xml:space="preserve"> </w:t>
      </w:r>
      <w:r w:rsidRPr="00F72115">
        <w:rPr>
          <w:rFonts w:eastAsiaTheme="minorHAnsi"/>
          <w:iCs/>
          <w:color w:val="auto"/>
          <w:lang w:eastAsia="en-US"/>
        </w:rPr>
        <w:t>Estimations of vaccine effectiveness by Santé publique France</w:t>
      </w:r>
      <w:r w:rsidR="00D944D3" w:rsidRPr="00F72115">
        <w:rPr>
          <w:rFonts w:eastAsiaTheme="minorHAnsi"/>
          <w:iCs/>
          <w:color w:val="auto"/>
          <w:lang w:eastAsia="en-US"/>
        </w:rPr>
        <w:t xml:space="preserve"> (</w:t>
      </w:r>
      <w:r w:rsidR="000D7170">
        <w:rPr>
          <w:rFonts w:eastAsiaTheme="minorHAnsi"/>
          <w:iCs/>
          <w:color w:val="auto"/>
          <w:lang w:eastAsia="en-US"/>
        </w:rPr>
        <w:t xml:space="preserve">methodology described in </w:t>
      </w:r>
      <w:proofErr w:type="spellStart"/>
      <w:r w:rsidR="00D944D3" w:rsidRPr="00F72115">
        <w:rPr>
          <w:rFonts w:eastAsiaTheme="minorHAnsi"/>
          <w:iCs/>
          <w:color w:val="auto"/>
          <w:lang w:eastAsia="en-US"/>
        </w:rPr>
        <w:t>Tamandjou</w:t>
      </w:r>
      <w:proofErr w:type="spellEnd"/>
      <w:r w:rsidR="00D944D3" w:rsidRPr="00F72115">
        <w:rPr>
          <w:rFonts w:eastAsiaTheme="minorHAnsi"/>
          <w:iCs/>
          <w:color w:val="auto"/>
          <w:lang w:eastAsia="en-US"/>
        </w:rPr>
        <w:t xml:space="preserve"> </w:t>
      </w:r>
      <w:r w:rsidR="00B30D81" w:rsidRPr="0084594F">
        <w:rPr>
          <w:rFonts w:eastAsiaTheme="minorHAnsi"/>
          <w:i/>
          <w:iCs/>
          <w:color w:val="auto"/>
          <w:lang w:eastAsia="en-US"/>
        </w:rPr>
        <w:t>et al</w:t>
      </w:r>
      <w:r w:rsidR="009F75F7" w:rsidRPr="0084594F">
        <w:rPr>
          <w:rFonts w:eastAsiaTheme="minorHAnsi"/>
          <w:i/>
          <w:iCs/>
          <w:color w:val="auto"/>
          <w:lang w:eastAsia="en-US"/>
        </w:rPr>
        <w:t>.</w:t>
      </w:r>
      <w:r w:rsidR="00B30D81">
        <w:rPr>
          <w:rFonts w:eastAsiaTheme="minorHAnsi"/>
          <w:iCs/>
          <w:color w:val="auto"/>
          <w:lang w:eastAsia="en-US"/>
        </w:rPr>
        <w:t xml:space="preserve">, Vaccine </w:t>
      </w:r>
      <w:r w:rsidR="00D944D3" w:rsidRPr="00F72115">
        <w:rPr>
          <w:rFonts w:eastAsiaTheme="minorHAnsi"/>
          <w:iCs/>
          <w:color w:val="auto"/>
          <w:lang w:eastAsia="en-US"/>
        </w:rPr>
        <w:t>2023</w:t>
      </w:r>
      <w:r w:rsidR="00B30D81">
        <w:rPr>
          <w:rFonts w:eastAsiaTheme="minorHAnsi"/>
          <w:iCs/>
          <w:color w:val="auto"/>
          <w:lang w:eastAsia="en-US"/>
        </w:rPr>
        <w:t xml:space="preserve">, </w:t>
      </w:r>
      <w:r w:rsidR="00B30D81">
        <w:rPr>
          <w:rStyle w:val="id-label"/>
        </w:rPr>
        <w:t xml:space="preserve">DOI: </w:t>
      </w:r>
      <w:hyperlink r:id="rId9" w:tgtFrame="_blank" w:history="1">
        <w:r w:rsidR="00B30D81">
          <w:rPr>
            <w:rStyle w:val="Hyperlink"/>
          </w:rPr>
          <w:t>10.1016/j.vaccine.2023.02.062</w:t>
        </w:r>
      </w:hyperlink>
      <w:r w:rsidR="00D944D3" w:rsidRPr="00F72115">
        <w:rPr>
          <w:rFonts w:eastAsiaTheme="minorHAnsi"/>
          <w:iCs/>
          <w:color w:val="auto"/>
          <w:lang w:eastAsia="en-US"/>
        </w:rPr>
        <w:t xml:space="preserve">) </w:t>
      </w:r>
    </w:p>
    <w:tbl>
      <w:tblPr>
        <w:tblW w:w="9178" w:type="dxa"/>
        <w:tblCellMar>
          <w:left w:w="70" w:type="dxa"/>
          <w:right w:w="70" w:type="dxa"/>
        </w:tblCellMar>
        <w:tblLook w:val="04A0" w:firstRow="1" w:lastRow="0" w:firstColumn="1" w:lastColumn="0" w:noHBand="0" w:noVBand="1"/>
      </w:tblPr>
      <w:tblGrid>
        <w:gridCol w:w="686"/>
        <w:gridCol w:w="773"/>
        <w:gridCol w:w="772"/>
        <w:gridCol w:w="835"/>
        <w:gridCol w:w="1113"/>
        <w:gridCol w:w="839"/>
        <w:gridCol w:w="977"/>
        <w:gridCol w:w="1109"/>
        <w:gridCol w:w="974"/>
        <w:gridCol w:w="1113"/>
      </w:tblGrid>
      <w:tr w:rsidR="00A25443" w:rsidRPr="00363956" w14:paraId="452F67E5" w14:textId="77777777" w:rsidTr="000D7170">
        <w:trPr>
          <w:trHeight w:val="631"/>
        </w:trPr>
        <w:tc>
          <w:tcPr>
            <w:tcW w:w="68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3486E4F8" w14:textId="76B3795D" w:rsidR="00A25443" w:rsidRPr="00362B2A" w:rsidRDefault="00A25443" w:rsidP="00A25443">
            <w:pPr>
              <w:spacing w:line="240" w:lineRule="auto"/>
              <w:jc w:val="center"/>
              <w:rPr>
                <w:b/>
                <w:bCs/>
                <w:sz w:val="18"/>
                <w:szCs w:val="18"/>
              </w:rPr>
            </w:pPr>
            <w:r w:rsidRPr="002704A5">
              <w:rPr>
                <w:rFonts w:ascii="Calibri" w:hAnsi="Calibri" w:cs="Calibri"/>
                <w:b/>
                <w:bCs/>
                <w:sz w:val="18"/>
                <w:szCs w:val="18"/>
                <w:lang w:val="fr-FR"/>
              </w:rPr>
              <w:t>Age group (</w:t>
            </w:r>
            <w:proofErr w:type="spellStart"/>
            <w:r w:rsidRPr="002704A5">
              <w:rPr>
                <w:rFonts w:ascii="Calibri" w:hAnsi="Calibri" w:cs="Calibri"/>
                <w:b/>
                <w:bCs/>
                <w:sz w:val="18"/>
                <w:szCs w:val="18"/>
                <w:lang w:val="fr-FR"/>
              </w:rPr>
              <w:t>years</w:t>
            </w:r>
            <w:proofErr w:type="spellEnd"/>
            <w:r w:rsidRPr="002704A5">
              <w:rPr>
                <w:rFonts w:ascii="Calibri" w:hAnsi="Calibri" w:cs="Calibri"/>
                <w:b/>
                <w:bCs/>
                <w:sz w:val="18"/>
                <w:szCs w:val="18"/>
                <w:lang w:val="fr-FR"/>
              </w:rPr>
              <w:t>)</w:t>
            </w:r>
          </w:p>
        </w:tc>
        <w:tc>
          <w:tcPr>
            <w:tcW w:w="75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360AC101" w14:textId="6BEB8424" w:rsidR="00A25443" w:rsidRPr="00362B2A" w:rsidRDefault="00A25443" w:rsidP="00A25443">
            <w:pPr>
              <w:spacing w:line="240" w:lineRule="auto"/>
              <w:jc w:val="center"/>
              <w:rPr>
                <w:b/>
                <w:bCs/>
                <w:sz w:val="18"/>
                <w:szCs w:val="18"/>
              </w:rPr>
            </w:pPr>
            <w:r w:rsidRPr="002704A5">
              <w:rPr>
                <w:rFonts w:ascii="Calibri" w:hAnsi="Calibri" w:cs="Calibri"/>
                <w:b/>
                <w:bCs/>
                <w:sz w:val="18"/>
                <w:szCs w:val="18"/>
                <w:lang w:val="fr-FR"/>
              </w:rPr>
              <w:t>Variant</w:t>
            </w:r>
            <w:r>
              <w:rPr>
                <w:rFonts w:ascii="Calibri" w:hAnsi="Calibri" w:cs="Calibri"/>
                <w:b/>
                <w:bCs/>
                <w:sz w:val="18"/>
                <w:szCs w:val="18"/>
                <w:lang w:val="fr-FR"/>
              </w:rPr>
              <w:t xml:space="preserve"> of </w:t>
            </w:r>
            <w:proofErr w:type="spellStart"/>
            <w:r>
              <w:rPr>
                <w:rFonts w:ascii="Calibri" w:hAnsi="Calibri" w:cs="Calibri"/>
                <w:b/>
                <w:bCs/>
                <w:sz w:val="18"/>
                <w:szCs w:val="18"/>
                <w:lang w:val="fr-FR"/>
              </w:rPr>
              <w:t>concern</w:t>
            </w:r>
            <w:proofErr w:type="spellEnd"/>
          </w:p>
        </w:tc>
        <w:tc>
          <w:tcPr>
            <w:tcW w:w="772"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559B2512" w14:textId="44878C74" w:rsidR="00A25443" w:rsidRPr="00362B2A" w:rsidRDefault="00A25443" w:rsidP="00A25443">
            <w:pPr>
              <w:spacing w:line="240" w:lineRule="auto"/>
              <w:jc w:val="center"/>
              <w:rPr>
                <w:b/>
                <w:bCs/>
                <w:sz w:val="18"/>
                <w:szCs w:val="18"/>
              </w:rPr>
            </w:pPr>
            <w:r w:rsidRPr="002704A5">
              <w:rPr>
                <w:rFonts w:ascii="Calibri" w:hAnsi="Calibri" w:cs="Calibri"/>
                <w:b/>
                <w:bCs/>
                <w:sz w:val="18"/>
                <w:szCs w:val="18"/>
                <w:lang w:val="fr-FR"/>
              </w:rPr>
              <w:t>Dose</w:t>
            </w:r>
          </w:p>
        </w:tc>
        <w:tc>
          <w:tcPr>
            <w:tcW w:w="835"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3BE9F7FC" w14:textId="0C99DB69" w:rsidR="00A25443" w:rsidRPr="00362B2A" w:rsidRDefault="00A25443" w:rsidP="00A25443">
            <w:pPr>
              <w:spacing w:line="240" w:lineRule="auto"/>
              <w:jc w:val="center"/>
              <w:rPr>
                <w:b/>
                <w:bCs/>
                <w:sz w:val="18"/>
                <w:szCs w:val="18"/>
              </w:rPr>
            </w:pPr>
            <w:r w:rsidRPr="00976BEC">
              <w:rPr>
                <w:rFonts w:ascii="Calibri" w:hAnsi="Calibri" w:cs="Calibri"/>
                <w:b/>
                <w:bCs/>
                <w:sz w:val="18"/>
                <w:szCs w:val="18"/>
              </w:rPr>
              <w:t>Time since</w:t>
            </w:r>
            <w:r w:rsidR="001F0828" w:rsidRPr="00976BEC">
              <w:rPr>
                <w:rFonts w:ascii="Calibri" w:hAnsi="Calibri" w:cs="Calibri"/>
                <w:b/>
                <w:bCs/>
                <w:sz w:val="18"/>
                <w:szCs w:val="18"/>
              </w:rPr>
              <w:t xml:space="preserve"> last</w:t>
            </w:r>
            <w:r w:rsidRPr="00976BEC">
              <w:rPr>
                <w:rFonts w:ascii="Calibri" w:hAnsi="Calibri" w:cs="Calibri"/>
                <w:b/>
                <w:bCs/>
                <w:sz w:val="18"/>
                <w:szCs w:val="18"/>
              </w:rPr>
              <w:t xml:space="preserve"> dose (days)</w:t>
            </w:r>
          </w:p>
        </w:tc>
        <w:tc>
          <w:tcPr>
            <w:tcW w:w="2929" w:type="dxa"/>
            <w:gridSpan w:val="3"/>
            <w:tcBorders>
              <w:top w:val="single" w:sz="8" w:space="0" w:color="auto"/>
              <w:left w:val="nil"/>
              <w:bottom w:val="nil"/>
              <w:right w:val="single" w:sz="8" w:space="0" w:color="000000"/>
            </w:tcBorders>
            <w:shd w:val="clear" w:color="auto" w:fill="auto"/>
            <w:noWrap/>
            <w:vAlign w:val="center"/>
            <w:hideMark/>
          </w:tcPr>
          <w:p w14:paraId="19DB4D39" w14:textId="7B31511F" w:rsidR="00A25443" w:rsidRPr="00362B2A" w:rsidRDefault="00A25443" w:rsidP="00A25443">
            <w:pPr>
              <w:spacing w:line="240" w:lineRule="auto"/>
              <w:jc w:val="center"/>
              <w:rPr>
                <w:b/>
                <w:bCs/>
                <w:sz w:val="18"/>
                <w:szCs w:val="18"/>
              </w:rPr>
            </w:pPr>
            <w:r w:rsidRPr="002704A5">
              <w:rPr>
                <w:rFonts w:ascii="Calibri" w:hAnsi="Calibri" w:cs="Calibri"/>
                <w:b/>
                <w:bCs/>
                <w:sz w:val="18"/>
                <w:szCs w:val="18"/>
                <w:lang w:val="fr-FR"/>
              </w:rPr>
              <w:t xml:space="preserve">Vaccine </w:t>
            </w:r>
            <w:proofErr w:type="spellStart"/>
            <w:r w:rsidRPr="002704A5">
              <w:rPr>
                <w:rFonts w:ascii="Calibri" w:hAnsi="Calibri" w:cs="Calibri"/>
                <w:b/>
                <w:bCs/>
                <w:sz w:val="18"/>
                <w:szCs w:val="18"/>
                <w:lang w:val="fr-FR"/>
              </w:rPr>
              <w:t>effectiveness</w:t>
            </w:r>
            <w:proofErr w:type="spellEnd"/>
            <w:r w:rsidRPr="002704A5">
              <w:rPr>
                <w:rFonts w:ascii="Calibri" w:hAnsi="Calibri" w:cs="Calibri"/>
                <w:b/>
                <w:bCs/>
                <w:sz w:val="18"/>
                <w:szCs w:val="18"/>
                <w:lang w:val="fr-FR"/>
              </w:rPr>
              <w:t xml:space="preserve"> </w:t>
            </w:r>
            <w:proofErr w:type="spellStart"/>
            <w:r w:rsidRPr="002704A5">
              <w:rPr>
                <w:rFonts w:ascii="Calibri" w:hAnsi="Calibri" w:cs="Calibri"/>
                <w:b/>
                <w:bCs/>
                <w:sz w:val="18"/>
                <w:szCs w:val="18"/>
                <w:lang w:val="fr-FR"/>
              </w:rPr>
              <w:t>against</w:t>
            </w:r>
            <w:proofErr w:type="spellEnd"/>
            <w:r w:rsidRPr="002704A5">
              <w:rPr>
                <w:rFonts w:ascii="Calibri" w:hAnsi="Calibri" w:cs="Calibri"/>
                <w:b/>
                <w:bCs/>
                <w:sz w:val="18"/>
                <w:szCs w:val="18"/>
                <w:lang w:val="fr-FR"/>
              </w:rPr>
              <w:t xml:space="preserve"> </w:t>
            </w:r>
            <w:proofErr w:type="spellStart"/>
            <w:r w:rsidRPr="002704A5">
              <w:rPr>
                <w:rFonts w:ascii="Calibri" w:hAnsi="Calibri" w:cs="Calibri"/>
                <w:b/>
                <w:bCs/>
                <w:sz w:val="18"/>
                <w:szCs w:val="18"/>
                <w:lang w:val="fr-FR"/>
              </w:rPr>
              <w:t>hospitalizations</w:t>
            </w:r>
            <w:proofErr w:type="spellEnd"/>
          </w:p>
        </w:tc>
        <w:tc>
          <w:tcPr>
            <w:tcW w:w="3197" w:type="dxa"/>
            <w:gridSpan w:val="3"/>
            <w:tcBorders>
              <w:top w:val="single" w:sz="8" w:space="0" w:color="auto"/>
              <w:left w:val="nil"/>
              <w:bottom w:val="nil"/>
              <w:right w:val="single" w:sz="8" w:space="0" w:color="000000"/>
            </w:tcBorders>
            <w:shd w:val="clear" w:color="auto" w:fill="auto"/>
            <w:vAlign w:val="center"/>
            <w:hideMark/>
          </w:tcPr>
          <w:p w14:paraId="0D2E52E9" w14:textId="1F7FDD15" w:rsidR="00A25443" w:rsidRPr="00362B2A" w:rsidRDefault="00A25443" w:rsidP="00A25443">
            <w:pPr>
              <w:spacing w:line="240" w:lineRule="auto"/>
              <w:jc w:val="center"/>
              <w:rPr>
                <w:b/>
                <w:bCs/>
                <w:sz w:val="18"/>
                <w:szCs w:val="18"/>
              </w:rPr>
            </w:pPr>
            <w:r w:rsidRPr="002A09DC">
              <w:rPr>
                <w:rFonts w:ascii="Calibri" w:hAnsi="Calibri" w:cs="Calibri"/>
                <w:b/>
                <w:bCs/>
                <w:sz w:val="18"/>
                <w:szCs w:val="18"/>
              </w:rPr>
              <w:t>Vaccine effectiveness against ICU admissions and deaths</w:t>
            </w:r>
          </w:p>
        </w:tc>
      </w:tr>
      <w:tr w:rsidR="00A25443" w:rsidRPr="00363956" w14:paraId="368288E1" w14:textId="77777777" w:rsidTr="000D7170">
        <w:trPr>
          <w:trHeight w:val="233"/>
        </w:trPr>
        <w:tc>
          <w:tcPr>
            <w:tcW w:w="686" w:type="dxa"/>
            <w:vMerge/>
            <w:tcBorders>
              <w:top w:val="single" w:sz="8" w:space="0" w:color="auto"/>
              <w:left w:val="single" w:sz="8" w:space="0" w:color="auto"/>
              <w:bottom w:val="single" w:sz="8" w:space="0" w:color="000000"/>
              <w:right w:val="single" w:sz="8" w:space="0" w:color="auto"/>
            </w:tcBorders>
            <w:vAlign w:val="center"/>
            <w:hideMark/>
          </w:tcPr>
          <w:p w14:paraId="46B19F52" w14:textId="77777777" w:rsidR="00A25443" w:rsidRPr="00362B2A" w:rsidRDefault="00A25443" w:rsidP="00A25443">
            <w:pPr>
              <w:spacing w:line="240" w:lineRule="auto"/>
              <w:jc w:val="center"/>
              <w:rPr>
                <w:b/>
                <w:bCs/>
                <w:sz w:val="18"/>
                <w:szCs w:val="18"/>
              </w:rPr>
            </w:pPr>
          </w:p>
        </w:tc>
        <w:tc>
          <w:tcPr>
            <w:tcW w:w="759" w:type="dxa"/>
            <w:vMerge/>
            <w:tcBorders>
              <w:top w:val="single" w:sz="8" w:space="0" w:color="auto"/>
              <w:left w:val="single" w:sz="8" w:space="0" w:color="auto"/>
              <w:bottom w:val="single" w:sz="8" w:space="0" w:color="000000"/>
              <w:right w:val="single" w:sz="8" w:space="0" w:color="auto"/>
            </w:tcBorders>
            <w:vAlign w:val="center"/>
            <w:hideMark/>
          </w:tcPr>
          <w:p w14:paraId="2739F28B" w14:textId="77777777" w:rsidR="00A25443" w:rsidRPr="00362B2A" w:rsidRDefault="00A25443" w:rsidP="00A25443">
            <w:pPr>
              <w:spacing w:line="240" w:lineRule="auto"/>
              <w:jc w:val="center"/>
              <w:rPr>
                <w:b/>
                <w:bCs/>
                <w:sz w:val="18"/>
                <w:szCs w:val="18"/>
              </w:rPr>
            </w:pPr>
          </w:p>
        </w:tc>
        <w:tc>
          <w:tcPr>
            <w:tcW w:w="772" w:type="dxa"/>
            <w:vMerge/>
            <w:tcBorders>
              <w:top w:val="single" w:sz="8" w:space="0" w:color="auto"/>
              <w:left w:val="single" w:sz="8" w:space="0" w:color="auto"/>
              <w:bottom w:val="single" w:sz="8" w:space="0" w:color="000000"/>
              <w:right w:val="single" w:sz="8" w:space="0" w:color="auto"/>
            </w:tcBorders>
            <w:vAlign w:val="center"/>
            <w:hideMark/>
          </w:tcPr>
          <w:p w14:paraId="751A8B98" w14:textId="77777777" w:rsidR="00A25443" w:rsidRPr="00362B2A" w:rsidRDefault="00A25443" w:rsidP="00A25443">
            <w:pPr>
              <w:spacing w:line="240" w:lineRule="auto"/>
              <w:jc w:val="center"/>
              <w:rPr>
                <w:b/>
                <w:bCs/>
                <w:sz w:val="18"/>
                <w:szCs w:val="18"/>
              </w:rPr>
            </w:pPr>
          </w:p>
        </w:tc>
        <w:tc>
          <w:tcPr>
            <w:tcW w:w="835" w:type="dxa"/>
            <w:vMerge/>
            <w:tcBorders>
              <w:top w:val="single" w:sz="8" w:space="0" w:color="auto"/>
              <w:left w:val="single" w:sz="8" w:space="0" w:color="auto"/>
              <w:bottom w:val="single" w:sz="4" w:space="0" w:color="auto"/>
              <w:right w:val="single" w:sz="8" w:space="0" w:color="auto"/>
            </w:tcBorders>
            <w:vAlign w:val="center"/>
            <w:hideMark/>
          </w:tcPr>
          <w:p w14:paraId="166A42E7" w14:textId="77777777" w:rsidR="00A25443" w:rsidRPr="00362B2A" w:rsidRDefault="00A25443" w:rsidP="00A25443">
            <w:pPr>
              <w:spacing w:line="240" w:lineRule="auto"/>
              <w:jc w:val="center"/>
              <w:rPr>
                <w:b/>
                <w:bCs/>
                <w:sz w:val="18"/>
                <w:szCs w:val="18"/>
              </w:rPr>
            </w:pPr>
          </w:p>
        </w:tc>
        <w:tc>
          <w:tcPr>
            <w:tcW w:w="1113" w:type="dxa"/>
            <w:tcBorders>
              <w:top w:val="single" w:sz="8" w:space="0" w:color="auto"/>
              <w:left w:val="nil"/>
              <w:bottom w:val="single" w:sz="8" w:space="0" w:color="auto"/>
              <w:right w:val="nil"/>
            </w:tcBorders>
            <w:shd w:val="clear" w:color="auto" w:fill="auto"/>
            <w:noWrap/>
            <w:vAlign w:val="center"/>
            <w:hideMark/>
          </w:tcPr>
          <w:p w14:paraId="059554FD" w14:textId="55FDA5F0" w:rsidR="00A25443" w:rsidRPr="00362B2A" w:rsidRDefault="00A25443" w:rsidP="00A25443">
            <w:pPr>
              <w:spacing w:line="240" w:lineRule="auto"/>
              <w:jc w:val="left"/>
              <w:rPr>
                <w:b/>
                <w:bCs/>
                <w:sz w:val="18"/>
                <w:szCs w:val="18"/>
              </w:rPr>
            </w:pPr>
            <w:r w:rsidRPr="002704A5">
              <w:rPr>
                <w:rFonts w:ascii="Calibri" w:hAnsi="Calibri" w:cs="Calibri"/>
                <w:b/>
                <w:bCs/>
                <w:sz w:val="18"/>
                <w:szCs w:val="18"/>
                <w:lang w:val="fr-FR"/>
              </w:rPr>
              <w:t>Estimation</w:t>
            </w:r>
          </w:p>
        </w:tc>
        <w:tc>
          <w:tcPr>
            <w:tcW w:w="839" w:type="dxa"/>
            <w:tcBorders>
              <w:top w:val="single" w:sz="8" w:space="0" w:color="auto"/>
              <w:left w:val="nil"/>
              <w:bottom w:val="single" w:sz="8" w:space="0" w:color="auto"/>
              <w:right w:val="nil"/>
            </w:tcBorders>
            <w:shd w:val="clear" w:color="auto" w:fill="auto"/>
            <w:noWrap/>
            <w:vAlign w:val="center"/>
            <w:hideMark/>
          </w:tcPr>
          <w:p w14:paraId="4CEA22CF" w14:textId="1F1D3D51" w:rsidR="00A25443" w:rsidRPr="00362B2A" w:rsidRDefault="00A25443" w:rsidP="00A25443">
            <w:pPr>
              <w:spacing w:line="240" w:lineRule="auto"/>
              <w:jc w:val="left"/>
              <w:rPr>
                <w:b/>
                <w:bCs/>
                <w:sz w:val="18"/>
                <w:szCs w:val="18"/>
              </w:rPr>
            </w:pPr>
            <w:r w:rsidRPr="002704A5">
              <w:rPr>
                <w:rFonts w:ascii="Calibri" w:hAnsi="Calibri" w:cs="Calibri"/>
                <w:b/>
                <w:bCs/>
                <w:sz w:val="18"/>
                <w:szCs w:val="18"/>
                <w:lang w:val="fr-FR"/>
              </w:rPr>
              <w:t xml:space="preserve">95%CI </w:t>
            </w:r>
            <w:proofErr w:type="spellStart"/>
            <w:r w:rsidRPr="002704A5">
              <w:rPr>
                <w:rFonts w:ascii="Calibri" w:hAnsi="Calibri" w:cs="Calibri"/>
                <w:b/>
                <w:bCs/>
                <w:sz w:val="18"/>
                <w:szCs w:val="18"/>
                <w:lang w:val="fr-FR"/>
              </w:rPr>
              <w:t>lower</w:t>
            </w:r>
            <w:proofErr w:type="spellEnd"/>
            <w:r w:rsidRPr="002704A5">
              <w:rPr>
                <w:rFonts w:ascii="Calibri" w:hAnsi="Calibri" w:cs="Calibri"/>
                <w:b/>
                <w:bCs/>
                <w:sz w:val="18"/>
                <w:szCs w:val="18"/>
                <w:lang w:val="fr-FR"/>
              </w:rPr>
              <w:t xml:space="preserve"> </w:t>
            </w:r>
            <w:proofErr w:type="spellStart"/>
            <w:r w:rsidRPr="002704A5">
              <w:rPr>
                <w:rFonts w:ascii="Calibri" w:hAnsi="Calibri" w:cs="Calibri"/>
                <w:b/>
                <w:bCs/>
                <w:sz w:val="18"/>
                <w:szCs w:val="18"/>
                <w:lang w:val="fr-FR"/>
              </w:rPr>
              <w:t>bound</w:t>
            </w:r>
            <w:proofErr w:type="spellEnd"/>
          </w:p>
        </w:tc>
        <w:tc>
          <w:tcPr>
            <w:tcW w:w="975" w:type="dxa"/>
            <w:tcBorders>
              <w:top w:val="single" w:sz="8" w:space="0" w:color="auto"/>
              <w:left w:val="nil"/>
              <w:bottom w:val="single" w:sz="8" w:space="0" w:color="auto"/>
              <w:right w:val="single" w:sz="8" w:space="0" w:color="auto"/>
            </w:tcBorders>
            <w:shd w:val="clear" w:color="auto" w:fill="auto"/>
            <w:noWrap/>
            <w:vAlign w:val="center"/>
            <w:hideMark/>
          </w:tcPr>
          <w:p w14:paraId="4D46422E" w14:textId="2786E0B8" w:rsidR="00A25443" w:rsidRPr="00362B2A" w:rsidRDefault="001F0828" w:rsidP="00A25443">
            <w:pPr>
              <w:spacing w:line="240" w:lineRule="auto"/>
              <w:jc w:val="left"/>
              <w:rPr>
                <w:b/>
                <w:bCs/>
                <w:sz w:val="18"/>
                <w:szCs w:val="18"/>
              </w:rPr>
            </w:pPr>
            <w:r w:rsidRPr="00E44D0E">
              <w:rPr>
                <w:b/>
                <w:sz w:val="18"/>
                <w:szCs w:val="18"/>
              </w:rPr>
              <w:t>95%CI upper bound</w:t>
            </w:r>
          </w:p>
        </w:tc>
        <w:tc>
          <w:tcPr>
            <w:tcW w:w="1109" w:type="dxa"/>
            <w:tcBorders>
              <w:top w:val="single" w:sz="8" w:space="0" w:color="auto"/>
              <w:left w:val="nil"/>
              <w:bottom w:val="single" w:sz="8" w:space="0" w:color="auto"/>
              <w:right w:val="nil"/>
            </w:tcBorders>
            <w:shd w:val="clear" w:color="auto" w:fill="auto"/>
            <w:noWrap/>
            <w:vAlign w:val="center"/>
            <w:hideMark/>
          </w:tcPr>
          <w:p w14:paraId="1B65B688" w14:textId="77777777" w:rsidR="00A25443" w:rsidRPr="00362B2A" w:rsidRDefault="00A25443" w:rsidP="00A25443">
            <w:pPr>
              <w:spacing w:line="240" w:lineRule="auto"/>
              <w:jc w:val="left"/>
              <w:rPr>
                <w:b/>
                <w:bCs/>
                <w:sz w:val="18"/>
                <w:szCs w:val="18"/>
              </w:rPr>
            </w:pPr>
            <w:r w:rsidRPr="00363956">
              <w:rPr>
                <w:b/>
                <w:bCs/>
                <w:sz w:val="18"/>
                <w:szCs w:val="18"/>
              </w:rPr>
              <w:t>E</w:t>
            </w:r>
            <w:r w:rsidRPr="00362B2A">
              <w:rPr>
                <w:b/>
                <w:bCs/>
                <w:sz w:val="18"/>
                <w:szCs w:val="18"/>
              </w:rPr>
              <w:t>stimation</w:t>
            </w:r>
          </w:p>
        </w:tc>
        <w:tc>
          <w:tcPr>
            <w:tcW w:w="974" w:type="dxa"/>
            <w:tcBorders>
              <w:top w:val="single" w:sz="8" w:space="0" w:color="auto"/>
              <w:left w:val="nil"/>
              <w:bottom w:val="single" w:sz="8" w:space="0" w:color="auto"/>
              <w:right w:val="nil"/>
            </w:tcBorders>
            <w:shd w:val="clear" w:color="auto" w:fill="auto"/>
            <w:noWrap/>
            <w:vAlign w:val="center"/>
            <w:hideMark/>
          </w:tcPr>
          <w:p w14:paraId="28182E63" w14:textId="7C67AF28" w:rsidR="00A25443" w:rsidRPr="00362B2A" w:rsidRDefault="001F0828" w:rsidP="00A25443">
            <w:pPr>
              <w:spacing w:line="240" w:lineRule="auto"/>
              <w:jc w:val="left"/>
              <w:rPr>
                <w:b/>
                <w:bCs/>
                <w:sz w:val="18"/>
                <w:szCs w:val="18"/>
              </w:rPr>
            </w:pPr>
            <w:r w:rsidRPr="002704A5">
              <w:rPr>
                <w:rFonts w:ascii="Calibri" w:hAnsi="Calibri" w:cs="Calibri"/>
                <w:b/>
                <w:bCs/>
                <w:sz w:val="18"/>
                <w:szCs w:val="18"/>
                <w:lang w:val="fr-FR"/>
              </w:rPr>
              <w:t xml:space="preserve">95%CI </w:t>
            </w:r>
            <w:proofErr w:type="spellStart"/>
            <w:r w:rsidRPr="002704A5">
              <w:rPr>
                <w:rFonts w:ascii="Calibri" w:hAnsi="Calibri" w:cs="Calibri"/>
                <w:b/>
                <w:bCs/>
                <w:sz w:val="18"/>
                <w:szCs w:val="18"/>
                <w:lang w:val="fr-FR"/>
              </w:rPr>
              <w:t>lower</w:t>
            </w:r>
            <w:proofErr w:type="spellEnd"/>
            <w:r w:rsidRPr="002704A5">
              <w:rPr>
                <w:rFonts w:ascii="Calibri" w:hAnsi="Calibri" w:cs="Calibri"/>
                <w:b/>
                <w:bCs/>
                <w:sz w:val="18"/>
                <w:szCs w:val="18"/>
                <w:lang w:val="fr-FR"/>
              </w:rPr>
              <w:t xml:space="preserve"> </w:t>
            </w:r>
            <w:proofErr w:type="spellStart"/>
            <w:r w:rsidRPr="002704A5">
              <w:rPr>
                <w:rFonts w:ascii="Calibri" w:hAnsi="Calibri" w:cs="Calibri"/>
                <w:b/>
                <w:bCs/>
                <w:sz w:val="18"/>
                <w:szCs w:val="18"/>
                <w:lang w:val="fr-FR"/>
              </w:rPr>
              <w:t>bound</w:t>
            </w:r>
            <w:proofErr w:type="spellEnd"/>
          </w:p>
        </w:tc>
        <w:tc>
          <w:tcPr>
            <w:tcW w:w="1113" w:type="dxa"/>
            <w:tcBorders>
              <w:top w:val="single" w:sz="8" w:space="0" w:color="auto"/>
              <w:left w:val="nil"/>
              <w:bottom w:val="single" w:sz="8" w:space="0" w:color="auto"/>
              <w:right w:val="single" w:sz="8" w:space="0" w:color="auto"/>
            </w:tcBorders>
            <w:shd w:val="clear" w:color="auto" w:fill="auto"/>
            <w:noWrap/>
            <w:vAlign w:val="center"/>
            <w:hideMark/>
          </w:tcPr>
          <w:p w14:paraId="42B86188" w14:textId="30B79A34" w:rsidR="00A25443" w:rsidRPr="00362B2A" w:rsidRDefault="001F0828" w:rsidP="00A25443">
            <w:pPr>
              <w:spacing w:line="240" w:lineRule="auto"/>
              <w:jc w:val="left"/>
              <w:rPr>
                <w:b/>
                <w:bCs/>
                <w:sz w:val="18"/>
                <w:szCs w:val="18"/>
              </w:rPr>
            </w:pPr>
            <w:r w:rsidRPr="00E44D0E">
              <w:rPr>
                <w:b/>
                <w:sz w:val="18"/>
                <w:szCs w:val="18"/>
              </w:rPr>
              <w:t>95%CI upper bound</w:t>
            </w:r>
          </w:p>
        </w:tc>
      </w:tr>
      <w:tr w:rsidR="00AE14DC" w:rsidRPr="003A6B4A" w14:paraId="25B0F5E4" w14:textId="77777777" w:rsidTr="000D7170">
        <w:trPr>
          <w:trHeight w:val="233"/>
        </w:trPr>
        <w:tc>
          <w:tcPr>
            <w:tcW w:w="686" w:type="dxa"/>
            <w:vMerge w:val="restart"/>
            <w:tcBorders>
              <w:top w:val="nil"/>
              <w:left w:val="single" w:sz="8" w:space="0" w:color="auto"/>
              <w:right w:val="nil"/>
            </w:tcBorders>
            <w:shd w:val="clear" w:color="auto" w:fill="auto"/>
            <w:noWrap/>
            <w:vAlign w:val="center"/>
            <w:hideMark/>
          </w:tcPr>
          <w:p w14:paraId="48C9FDD9" w14:textId="19852473" w:rsidR="00AE14DC" w:rsidRPr="00976BEC" w:rsidRDefault="00AE14DC" w:rsidP="00A25443">
            <w:pPr>
              <w:spacing w:line="240" w:lineRule="auto"/>
              <w:jc w:val="center"/>
              <w:rPr>
                <w:color w:val="000000" w:themeColor="text1"/>
                <w:sz w:val="18"/>
                <w:szCs w:val="18"/>
              </w:rPr>
            </w:pPr>
            <w:r w:rsidRPr="00976BEC">
              <w:rPr>
                <w:color w:val="000000" w:themeColor="text1"/>
                <w:sz w:val="18"/>
                <w:szCs w:val="18"/>
              </w:rPr>
              <w:t>50-79</w:t>
            </w:r>
          </w:p>
        </w:tc>
        <w:tc>
          <w:tcPr>
            <w:tcW w:w="759"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81C4D12" w14:textId="77777777" w:rsidR="00AE14DC" w:rsidRPr="00976BEC" w:rsidRDefault="00AE14DC" w:rsidP="00A25443">
            <w:pPr>
              <w:spacing w:line="240" w:lineRule="auto"/>
              <w:jc w:val="center"/>
              <w:rPr>
                <w:color w:val="000000" w:themeColor="text1"/>
                <w:sz w:val="18"/>
                <w:szCs w:val="18"/>
              </w:rPr>
            </w:pPr>
            <w:r w:rsidRPr="00976BEC">
              <w:rPr>
                <w:color w:val="000000" w:themeColor="text1"/>
                <w:sz w:val="18"/>
                <w:szCs w:val="18"/>
              </w:rPr>
              <w:t>Alpha</w:t>
            </w:r>
          </w:p>
        </w:tc>
        <w:tc>
          <w:tcPr>
            <w:tcW w:w="772"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40C559D8" w14:textId="161DB2D2" w:rsidR="00AE14DC" w:rsidRPr="00976BEC" w:rsidRDefault="00AE14DC" w:rsidP="00A25443">
            <w:pPr>
              <w:spacing w:line="240" w:lineRule="auto"/>
              <w:jc w:val="center"/>
              <w:rPr>
                <w:color w:val="000000" w:themeColor="text1"/>
                <w:sz w:val="18"/>
                <w:szCs w:val="18"/>
              </w:rPr>
            </w:pPr>
            <w:r w:rsidRPr="00976BEC">
              <w:rPr>
                <w:color w:val="000000" w:themeColor="text1"/>
                <w:sz w:val="18"/>
                <w:szCs w:val="18"/>
              </w:rPr>
              <w:t>One dose</w:t>
            </w:r>
          </w:p>
        </w:tc>
        <w:tc>
          <w:tcPr>
            <w:tcW w:w="835" w:type="dxa"/>
            <w:tcBorders>
              <w:top w:val="single" w:sz="4" w:space="0" w:color="auto"/>
              <w:left w:val="single" w:sz="4" w:space="0" w:color="auto"/>
              <w:bottom w:val="nil"/>
              <w:right w:val="single" w:sz="4" w:space="0" w:color="auto"/>
            </w:tcBorders>
            <w:shd w:val="clear" w:color="auto" w:fill="auto"/>
            <w:vAlign w:val="bottom"/>
            <w:hideMark/>
          </w:tcPr>
          <w:p w14:paraId="6E14970C" w14:textId="77777777" w:rsidR="00AE14DC" w:rsidRPr="00976BEC" w:rsidRDefault="00AE14DC" w:rsidP="00A25443">
            <w:pPr>
              <w:spacing w:line="240" w:lineRule="auto"/>
              <w:jc w:val="left"/>
              <w:rPr>
                <w:color w:val="000000" w:themeColor="text1"/>
                <w:sz w:val="18"/>
                <w:szCs w:val="18"/>
              </w:rPr>
            </w:pPr>
            <w:r w:rsidRPr="00976BEC">
              <w:rPr>
                <w:color w:val="000000" w:themeColor="text1"/>
                <w:sz w:val="18"/>
                <w:szCs w:val="18"/>
              </w:rPr>
              <w:t>0-14</w:t>
            </w:r>
          </w:p>
        </w:tc>
        <w:tc>
          <w:tcPr>
            <w:tcW w:w="1113" w:type="dxa"/>
            <w:tcBorders>
              <w:top w:val="nil"/>
              <w:left w:val="single" w:sz="4" w:space="0" w:color="auto"/>
              <w:bottom w:val="nil"/>
              <w:right w:val="nil"/>
            </w:tcBorders>
            <w:shd w:val="clear" w:color="auto" w:fill="auto"/>
            <w:noWrap/>
            <w:vAlign w:val="bottom"/>
            <w:hideMark/>
          </w:tcPr>
          <w:p w14:paraId="26F39090" w14:textId="0C17E282" w:rsidR="00AE14DC" w:rsidRPr="00976BEC" w:rsidRDefault="00AE14DC" w:rsidP="00A25443">
            <w:pPr>
              <w:spacing w:line="240" w:lineRule="auto"/>
              <w:jc w:val="left"/>
              <w:rPr>
                <w:rFonts w:eastAsia="SimSun"/>
                <w:color w:val="000000" w:themeColor="text1"/>
                <w:sz w:val="18"/>
                <w:szCs w:val="18"/>
              </w:rPr>
            </w:pPr>
            <w:r w:rsidRPr="00976BEC">
              <w:rPr>
                <w:b/>
                <w:bCs/>
                <w:color w:val="000000" w:themeColor="text1"/>
                <w:sz w:val="18"/>
                <w:szCs w:val="18"/>
              </w:rPr>
              <w:t>22</w:t>
            </w:r>
            <w:r>
              <w:rPr>
                <w:b/>
                <w:bCs/>
                <w:color w:val="000000" w:themeColor="text1"/>
                <w:sz w:val="18"/>
                <w:szCs w:val="18"/>
              </w:rPr>
              <w:t>.</w:t>
            </w:r>
            <w:r w:rsidRPr="00976BEC">
              <w:rPr>
                <w:b/>
                <w:bCs/>
                <w:color w:val="000000" w:themeColor="text1"/>
                <w:sz w:val="18"/>
                <w:szCs w:val="18"/>
              </w:rPr>
              <w:t>9%</w:t>
            </w:r>
          </w:p>
        </w:tc>
        <w:tc>
          <w:tcPr>
            <w:tcW w:w="839" w:type="dxa"/>
            <w:tcBorders>
              <w:top w:val="nil"/>
              <w:left w:val="nil"/>
              <w:bottom w:val="nil"/>
              <w:right w:val="nil"/>
            </w:tcBorders>
            <w:shd w:val="clear" w:color="auto" w:fill="auto"/>
            <w:noWrap/>
            <w:vAlign w:val="bottom"/>
            <w:hideMark/>
          </w:tcPr>
          <w:p w14:paraId="68FD98AF" w14:textId="79AEC56C" w:rsidR="00AE14DC" w:rsidRPr="00976BEC" w:rsidRDefault="00AE14DC" w:rsidP="00A25443">
            <w:pPr>
              <w:spacing w:line="240" w:lineRule="auto"/>
              <w:jc w:val="left"/>
              <w:rPr>
                <w:rFonts w:eastAsia="SimSun"/>
                <w:color w:val="000000" w:themeColor="text1"/>
                <w:sz w:val="18"/>
                <w:szCs w:val="18"/>
              </w:rPr>
            </w:pPr>
            <w:r w:rsidRPr="00976BEC">
              <w:rPr>
                <w:color w:val="000000" w:themeColor="text1"/>
                <w:sz w:val="18"/>
                <w:szCs w:val="18"/>
              </w:rPr>
              <w:t>12</w:t>
            </w:r>
            <w:r>
              <w:rPr>
                <w:color w:val="000000" w:themeColor="text1"/>
                <w:sz w:val="18"/>
                <w:szCs w:val="18"/>
              </w:rPr>
              <w:t>.</w:t>
            </w:r>
            <w:r w:rsidRPr="00976BEC">
              <w:rPr>
                <w:color w:val="000000" w:themeColor="text1"/>
                <w:sz w:val="18"/>
                <w:szCs w:val="18"/>
              </w:rPr>
              <w:t>9%</w:t>
            </w:r>
          </w:p>
        </w:tc>
        <w:tc>
          <w:tcPr>
            <w:tcW w:w="975" w:type="dxa"/>
            <w:tcBorders>
              <w:top w:val="nil"/>
              <w:left w:val="nil"/>
              <w:bottom w:val="nil"/>
              <w:right w:val="nil"/>
            </w:tcBorders>
            <w:shd w:val="clear" w:color="auto" w:fill="auto"/>
            <w:noWrap/>
            <w:vAlign w:val="bottom"/>
            <w:hideMark/>
          </w:tcPr>
          <w:p w14:paraId="63D77080" w14:textId="57BFCA66" w:rsidR="00AE14DC" w:rsidRPr="00976BEC" w:rsidRDefault="00AE14DC" w:rsidP="00A25443">
            <w:pPr>
              <w:spacing w:line="240" w:lineRule="auto"/>
              <w:jc w:val="left"/>
              <w:rPr>
                <w:rFonts w:eastAsia="SimSun"/>
                <w:color w:val="000000" w:themeColor="text1"/>
                <w:sz w:val="18"/>
                <w:szCs w:val="18"/>
              </w:rPr>
            </w:pPr>
            <w:r w:rsidRPr="00976BEC">
              <w:rPr>
                <w:color w:val="000000" w:themeColor="text1"/>
                <w:sz w:val="18"/>
                <w:szCs w:val="18"/>
              </w:rPr>
              <w:t>37</w:t>
            </w:r>
            <w:r>
              <w:rPr>
                <w:color w:val="000000" w:themeColor="text1"/>
                <w:sz w:val="18"/>
                <w:szCs w:val="18"/>
              </w:rPr>
              <w:t>.</w:t>
            </w:r>
            <w:r w:rsidRPr="00976BEC">
              <w:rPr>
                <w:color w:val="000000" w:themeColor="text1"/>
                <w:sz w:val="18"/>
                <w:szCs w:val="18"/>
              </w:rPr>
              <w:t>4%</w:t>
            </w:r>
          </w:p>
        </w:tc>
        <w:tc>
          <w:tcPr>
            <w:tcW w:w="1109" w:type="dxa"/>
            <w:tcBorders>
              <w:top w:val="nil"/>
              <w:left w:val="single" w:sz="8" w:space="0" w:color="auto"/>
              <w:bottom w:val="nil"/>
              <w:right w:val="nil"/>
            </w:tcBorders>
            <w:shd w:val="clear" w:color="auto" w:fill="auto"/>
            <w:noWrap/>
            <w:vAlign w:val="bottom"/>
            <w:hideMark/>
          </w:tcPr>
          <w:p w14:paraId="5B03D329" w14:textId="544DC0D2" w:rsidR="00AE14DC" w:rsidRPr="00976BEC" w:rsidRDefault="00AE14DC" w:rsidP="00A25443">
            <w:pPr>
              <w:spacing w:line="240" w:lineRule="auto"/>
              <w:jc w:val="left"/>
              <w:rPr>
                <w:b/>
                <w:bCs/>
                <w:color w:val="000000" w:themeColor="text1"/>
                <w:sz w:val="18"/>
                <w:szCs w:val="18"/>
              </w:rPr>
            </w:pPr>
            <w:r w:rsidRPr="00976BEC">
              <w:rPr>
                <w:b/>
                <w:bCs/>
                <w:color w:val="000000" w:themeColor="text1"/>
                <w:sz w:val="18"/>
                <w:szCs w:val="18"/>
              </w:rPr>
              <w:t>25</w:t>
            </w:r>
            <w:r>
              <w:rPr>
                <w:b/>
                <w:bCs/>
                <w:color w:val="000000" w:themeColor="text1"/>
                <w:sz w:val="18"/>
                <w:szCs w:val="18"/>
              </w:rPr>
              <w:t>.</w:t>
            </w:r>
            <w:r w:rsidRPr="00976BEC">
              <w:rPr>
                <w:b/>
                <w:bCs/>
                <w:color w:val="000000" w:themeColor="text1"/>
                <w:sz w:val="18"/>
                <w:szCs w:val="18"/>
              </w:rPr>
              <w:t>4%</w:t>
            </w:r>
          </w:p>
        </w:tc>
        <w:tc>
          <w:tcPr>
            <w:tcW w:w="974" w:type="dxa"/>
            <w:tcBorders>
              <w:top w:val="nil"/>
              <w:left w:val="nil"/>
              <w:bottom w:val="nil"/>
              <w:right w:val="nil"/>
            </w:tcBorders>
            <w:shd w:val="clear" w:color="auto" w:fill="auto"/>
            <w:noWrap/>
            <w:vAlign w:val="bottom"/>
            <w:hideMark/>
          </w:tcPr>
          <w:p w14:paraId="3CC8C4FB" w14:textId="67A47C54" w:rsidR="00AE14DC" w:rsidRPr="00976BEC" w:rsidRDefault="00AE14DC" w:rsidP="00A25443">
            <w:pPr>
              <w:spacing w:line="240" w:lineRule="auto"/>
              <w:jc w:val="left"/>
              <w:rPr>
                <w:color w:val="000000" w:themeColor="text1"/>
                <w:sz w:val="18"/>
                <w:szCs w:val="18"/>
              </w:rPr>
            </w:pPr>
            <w:r w:rsidRPr="00976BEC">
              <w:rPr>
                <w:color w:val="000000" w:themeColor="text1"/>
                <w:sz w:val="18"/>
                <w:szCs w:val="18"/>
              </w:rPr>
              <w:t>11</w:t>
            </w:r>
            <w:r>
              <w:rPr>
                <w:color w:val="000000" w:themeColor="text1"/>
                <w:sz w:val="18"/>
                <w:szCs w:val="18"/>
              </w:rPr>
              <w:t>.</w:t>
            </w:r>
            <w:r w:rsidRPr="00976BEC">
              <w:rPr>
                <w:color w:val="000000" w:themeColor="text1"/>
                <w:sz w:val="18"/>
                <w:szCs w:val="18"/>
              </w:rPr>
              <w:t>2%</w:t>
            </w:r>
          </w:p>
        </w:tc>
        <w:tc>
          <w:tcPr>
            <w:tcW w:w="1113" w:type="dxa"/>
            <w:tcBorders>
              <w:top w:val="nil"/>
              <w:left w:val="nil"/>
              <w:bottom w:val="nil"/>
              <w:right w:val="single" w:sz="8" w:space="0" w:color="auto"/>
            </w:tcBorders>
            <w:shd w:val="clear" w:color="auto" w:fill="auto"/>
            <w:noWrap/>
            <w:vAlign w:val="bottom"/>
            <w:hideMark/>
          </w:tcPr>
          <w:p w14:paraId="7D399909" w14:textId="1113596B" w:rsidR="00AE14DC" w:rsidRPr="00976BEC" w:rsidRDefault="00AE14DC" w:rsidP="00A25443">
            <w:pPr>
              <w:spacing w:line="240" w:lineRule="auto"/>
              <w:jc w:val="left"/>
              <w:rPr>
                <w:color w:val="000000" w:themeColor="text1"/>
                <w:sz w:val="18"/>
                <w:szCs w:val="18"/>
              </w:rPr>
            </w:pPr>
            <w:r w:rsidRPr="00976BEC">
              <w:rPr>
                <w:color w:val="000000" w:themeColor="text1"/>
                <w:sz w:val="18"/>
                <w:szCs w:val="18"/>
              </w:rPr>
              <w:t>48</w:t>
            </w:r>
            <w:r>
              <w:rPr>
                <w:color w:val="000000" w:themeColor="text1"/>
                <w:sz w:val="18"/>
                <w:szCs w:val="18"/>
              </w:rPr>
              <w:t>.</w:t>
            </w:r>
            <w:r w:rsidRPr="00976BEC">
              <w:rPr>
                <w:color w:val="000000" w:themeColor="text1"/>
                <w:sz w:val="18"/>
                <w:szCs w:val="18"/>
              </w:rPr>
              <w:t>1%</w:t>
            </w:r>
          </w:p>
        </w:tc>
      </w:tr>
      <w:tr w:rsidR="00AE14DC" w:rsidRPr="003A6B4A" w14:paraId="0E205E2E" w14:textId="77777777" w:rsidTr="000D7170">
        <w:trPr>
          <w:trHeight w:val="233"/>
        </w:trPr>
        <w:tc>
          <w:tcPr>
            <w:tcW w:w="686" w:type="dxa"/>
            <w:vMerge/>
            <w:tcBorders>
              <w:left w:val="single" w:sz="8" w:space="0" w:color="auto"/>
              <w:right w:val="nil"/>
            </w:tcBorders>
            <w:vAlign w:val="center"/>
            <w:hideMark/>
          </w:tcPr>
          <w:p w14:paraId="10D5FCFB" w14:textId="77777777" w:rsidR="00AE14DC" w:rsidRPr="00976BEC" w:rsidRDefault="00AE14DC" w:rsidP="00A25443">
            <w:pPr>
              <w:spacing w:line="240" w:lineRule="auto"/>
              <w:jc w:val="center"/>
              <w:rPr>
                <w:color w:val="000000" w:themeColor="text1"/>
                <w:sz w:val="18"/>
                <w:szCs w:val="18"/>
              </w:rPr>
            </w:pPr>
          </w:p>
        </w:tc>
        <w:tc>
          <w:tcPr>
            <w:tcW w:w="759" w:type="dxa"/>
            <w:vMerge/>
            <w:tcBorders>
              <w:top w:val="nil"/>
              <w:left w:val="single" w:sz="8" w:space="0" w:color="auto"/>
              <w:bottom w:val="single" w:sz="8" w:space="0" w:color="000000"/>
              <w:right w:val="single" w:sz="8" w:space="0" w:color="auto"/>
            </w:tcBorders>
            <w:vAlign w:val="center"/>
            <w:hideMark/>
          </w:tcPr>
          <w:p w14:paraId="7C56D1CB" w14:textId="77777777" w:rsidR="00AE14DC" w:rsidRPr="00976BEC" w:rsidRDefault="00AE14DC" w:rsidP="00A25443">
            <w:pPr>
              <w:spacing w:line="240" w:lineRule="auto"/>
              <w:jc w:val="center"/>
              <w:rPr>
                <w:color w:val="000000" w:themeColor="text1"/>
                <w:sz w:val="18"/>
                <w:szCs w:val="18"/>
              </w:rPr>
            </w:pPr>
          </w:p>
        </w:tc>
        <w:tc>
          <w:tcPr>
            <w:tcW w:w="772" w:type="dxa"/>
            <w:vMerge/>
            <w:tcBorders>
              <w:top w:val="nil"/>
              <w:left w:val="single" w:sz="8" w:space="0" w:color="auto"/>
              <w:bottom w:val="single" w:sz="8" w:space="0" w:color="000000"/>
              <w:right w:val="single" w:sz="4" w:space="0" w:color="auto"/>
            </w:tcBorders>
            <w:vAlign w:val="center"/>
            <w:hideMark/>
          </w:tcPr>
          <w:p w14:paraId="29BB43D2" w14:textId="77777777" w:rsidR="00AE14DC" w:rsidRPr="00976BEC" w:rsidRDefault="00AE14DC" w:rsidP="00A25443">
            <w:pPr>
              <w:spacing w:line="240" w:lineRule="auto"/>
              <w:jc w:val="center"/>
              <w:rPr>
                <w:color w:val="000000" w:themeColor="text1"/>
                <w:sz w:val="18"/>
                <w:szCs w:val="18"/>
              </w:rPr>
            </w:pPr>
          </w:p>
        </w:tc>
        <w:tc>
          <w:tcPr>
            <w:tcW w:w="835" w:type="dxa"/>
            <w:tcBorders>
              <w:top w:val="nil"/>
              <w:left w:val="single" w:sz="4" w:space="0" w:color="auto"/>
              <w:bottom w:val="nil"/>
              <w:right w:val="single" w:sz="4" w:space="0" w:color="auto"/>
            </w:tcBorders>
            <w:shd w:val="clear" w:color="auto" w:fill="auto"/>
            <w:vAlign w:val="bottom"/>
            <w:hideMark/>
          </w:tcPr>
          <w:p w14:paraId="1025987F" w14:textId="77777777" w:rsidR="00AE14DC" w:rsidRPr="00976BEC" w:rsidRDefault="00AE14DC" w:rsidP="00A25443">
            <w:pPr>
              <w:spacing w:line="240" w:lineRule="auto"/>
              <w:jc w:val="left"/>
              <w:rPr>
                <w:color w:val="000000" w:themeColor="text1"/>
                <w:sz w:val="18"/>
                <w:szCs w:val="18"/>
              </w:rPr>
            </w:pPr>
            <w:r w:rsidRPr="00976BEC">
              <w:rPr>
                <w:color w:val="000000" w:themeColor="text1"/>
                <w:sz w:val="18"/>
                <w:szCs w:val="18"/>
              </w:rPr>
              <w:t>15-28</w:t>
            </w:r>
          </w:p>
        </w:tc>
        <w:tc>
          <w:tcPr>
            <w:tcW w:w="1113" w:type="dxa"/>
            <w:tcBorders>
              <w:top w:val="nil"/>
              <w:left w:val="single" w:sz="4" w:space="0" w:color="auto"/>
              <w:bottom w:val="nil"/>
              <w:right w:val="nil"/>
            </w:tcBorders>
            <w:shd w:val="clear" w:color="auto" w:fill="auto"/>
            <w:noWrap/>
            <w:vAlign w:val="bottom"/>
            <w:hideMark/>
          </w:tcPr>
          <w:p w14:paraId="0D580560" w14:textId="5240FF05" w:rsidR="00AE14DC" w:rsidRPr="00976BEC" w:rsidRDefault="00AE14DC" w:rsidP="00A25443">
            <w:pPr>
              <w:spacing w:line="240" w:lineRule="auto"/>
              <w:jc w:val="left"/>
              <w:rPr>
                <w:rFonts w:eastAsia="SimSun"/>
                <w:color w:val="000000" w:themeColor="text1"/>
                <w:sz w:val="18"/>
                <w:szCs w:val="18"/>
              </w:rPr>
            </w:pPr>
            <w:r w:rsidRPr="00976BEC">
              <w:rPr>
                <w:b/>
                <w:bCs/>
                <w:color w:val="000000" w:themeColor="text1"/>
                <w:sz w:val="18"/>
                <w:szCs w:val="18"/>
              </w:rPr>
              <w:t>76</w:t>
            </w:r>
            <w:r>
              <w:rPr>
                <w:b/>
                <w:bCs/>
                <w:color w:val="000000" w:themeColor="text1"/>
                <w:sz w:val="18"/>
                <w:szCs w:val="18"/>
              </w:rPr>
              <w:t>.</w:t>
            </w:r>
            <w:r w:rsidRPr="00976BEC">
              <w:rPr>
                <w:b/>
                <w:bCs/>
                <w:color w:val="000000" w:themeColor="text1"/>
                <w:sz w:val="18"/>
                <w:szCs w:val="18"/>
              </w:rPr>
              <w:t>7%</w:t>
            </w:r>
          </w:p>
        </w:tc>
        <w:tc>
          <w:tcPr>
            <w:tcW w:w="839" w:type="dxa"/>
            <w:tcBorders>
              <w:top w:val="nil"/>
              <w:left w:val="nil"/>
              <w:bottom w:val="nil"/>
              <w:right w:val="nil"/>
            </w:tcBorders>
            <w:shd w:val="clear" w:color="auto" w:fill="auto"/>
            <w:noWrap/>
            <w:vAlign w:val="bottom"/>
            <w:hideMark/>
          </w:tcPr>
          <w:p w14:paraId="04D2E110" w14:textId="44855CCF" w:rsidR="00AE14DC" w:rsidRPr="00976BEC" w:rsidRDefault="00AE14DC" w:rsidP="00A25443">
            <w:pPr>
              <w:spacing w:line="240" w:lineRule="auto"/>
              <w:jc w:val="left"/>
              <w:rPr>
                <w:rFonts w:eastAsia="SimSun"/>
                <w:color w:val="000000" w:themeColor="text1"/>
                <w:sz w:val="18"/>
                <w:szCs w:val="18"/>
              </w:rPr>
            </w:pPr>
            <w:r w:rsidRPr="00976BEC">
              <w:rPr>
                <w:color w:val="000000" w:themeColor="text1"/>
                <w:sz w:val="18"/>
                <w:szCs w:val="18"/>
              </w:rPr>
              <w:t>63</w:t>
            </w:r>
            <w:r>
              <w:rPr>
                <w:color w:val="000000" w:themeColor="text1"/>
                <w:sz w:val="18"/>
                <w:szCs w:val="18"/>
              </w:rPr>
              <w:t>.</w:t>
            </w:r>
            <w:r w:rsidRPr="00976BEC">
              <w:rPr>
                <w:color w:val="000000" w:themeColor="text1"/>
                <w:sz w:val="18"/>
                <w:szCs w:val="18"/>
              </w:rPr>
              <w:t>9%</w:t>
            </w:r>
          </w:p>
        </w:tc>
        <w:tc>
          <w:tcPr>
            <w:tcW w:w="975" w:type="dxa"/>
            <w:tcBorders>
              <w:top w:val="nil"/>
              <w:left w:val="nil"/>
              <w:bottom w:val="nil"/>
              <w:right w:val="nil"/>
            </w:tcBorders>
            <w:shd w:val="clear" w:color="auto" w:fill="auto"/>
            <w:noWrap/>
            <w:vAlign w:val="bottom"/>
            <w:hideMark/>
          </w:tcPr>
          <w:p w14:paraId="2910C43B" w14:textId="62E1CE7E" w:rsidR="00AE14DC" w:rsidRPr="00976BEC" w:rsidRDefault="00AE14DC" w:rsidP="00A25443">
            <w:pPr>
              <w:spacing w:line="240" w:lineRule="auto"/>
              <w:jc w:val="left"/>
              <w:rPr>
                <w:rFonts w:eastAsia="SimSun"/>
                <w:color w:val="000000" w:themeColor="text1"/>
                <w:sz w:val="18"/>
                <w:szCs w:val="18"/>
              </w:rPr>
            </w:pPr>
            <w:r w:rsidRPr="00976BEC">
              <w:rPr>
                <w:color w:val="000000" w:themeColor="text1"/>
                <w:sz w:val="18"/>
                <w:szCs w:val="18"/>
              </w:rPr>
              <w:t>85</w:t>
            </w:r>
            <w:r>
              <w:rPr>
                <w:color w:val="000000" w:themeColor="text1"/>
                <w:sz w:val="18"/>
                <w:szCs w:val="18"/>
              </w:rPr>
              <w:t>.</w:t>
            </w:r>
            <w:r w:rsidRPr="00976BEC">
              <w:rPr>
                <w:color w:val="000000" w:themeColor="text1"/>
                <w:sz w:val="18"/>
                <w:szCs w:val="18"/>
              </w:rPr>
              <w:t>9%</w:t>
            </w:r>
          </w:p>
        </w:tc>
        <w:tc>
          <w:tcPr>
            <w:tcW w:w="1109" w:type="dxa"/>
            <w:tcBorders>
              <w:top w:val="nil"/>
              <w:left w:val="single" w:sz="8" w:space="0" w:color="auto"/>
              <w:bottom w:val="nil"/>
              <w:right w:val="nil"/>
            </w:tcBorders>
            <w:shd w:val="clear" w:color="auto" w:fill="auto"/>
            <w:noWrap/>
            <w:vAlign w:val="bottom"/>
            <w:hideMark/>
          </w:tcPr>
          <w:p w14:paraId="0344E5BA" w14:textId="3896E5A3" w:rsidR="00AE14DC" w:rsidRPr="00976BEC" w:rsidRDefault="00AE14DC" w:rsidP="00A25443">
            <w:pPr>
              <w:spacing w:line="240" w:lineRule="auto"/>
              <w:jc w:val="left"/>
              <w:rPr>
                <w:b/>
                <w:bCs/>
                <w:color w:val="000000" w:themeColor="text1"/>
                <w:sz w:val="18"/>
                <w:szCs w:val="18"/>
              </w:rPr>
            </w:pPr>
            <w:r w:rsidRPr="00976BEC">
              <w:rPr>
                <w:b/>
                <w:bCs/>
                <w:color w:val="000000" w:themeColor="text1"/>
                <w:sz w:val="18"/>
                <w:szCs w:val="18"/>
              </w:rPr>
              <w:t>79</w:t>
            </w:r>
            <w:r>
              <w:rPr>
                <w:b/>
                <w:bCs/>
                <w:color w:val="000000" w:themeColor="text1"/>
                <w:sz w:val="18"/>
                <w:szCs w:val="18"/>
              </w:rPr>
              <w:t>.</w:t>
            </w:r>
            <w:r w:rsidRPr="00976BEC">
              <w:rPr>
                <w:b/>
                <w:bCs/>
                <w:color w:val="000000" w:themeColor="text1"/>
                <w:sz w:val="18"/>
                <w:szCs w:val="18"/>
              </w:rPr>
              <w:t>8%</w:t>
            </w:r>
          </w:p>
        </w:tc>
        <w:tc>
          <w:tcPr>
            <w:tcW w:w="974" w:type="dxa"/>
            <w:tcBorders>
              <w:top w:val="nil"/>
              <w:left w:val="nil"/>
              <w:bottom w:val="nil"/>
              <w:right w:val="nil"/>
            </w:tcBorders>
            <w:shd w:val="clear" w:color="auto" w:fill="auto"/>
            <w:noWrap/>
            <w:vAlign w:val="bottom"/>
            <w:hideMark/>
          </w:tcPr>
          <w:p w14:paraId="052DBF54" w14:textId="2CEE6DF4" w:rsidR="00AE14DC" w:rsidRPr="00976BEC" w:rsidRDefault="00AE14DC" w:rsidP="00A25443">
            <w:pPr>
              <w:spacing w:line="240" w:lineRule="auto"/>
              <w:jc w:val="left"/>
              <w:rPr>
                <w:color w:val="000000" w:themeColor="text1"/>
                <w:sz w:val="18"/>
                <w:szCs w:val="18"/>
              </w:rPr>
            </w:pPr>
            <w:r w:rsidRPr="00976BEC">
              <w:rPr>
                <w:color w:val="000000" w:themeColor="text1"/>
                <w:sz w:val="18"/>
                <w:szCs w:val="18"/>
              </w:rPr>
              <w:t>57</w:t>
            </w:r>
            <w:r>
              <w:rPr>
                <w:color w:val="000000" w:themeColor="text1"/>
                <w:sz w:val="18"/>
                <w:szCs w:val="18"/>
              </w:rPr>
              <w:t>.</w:t>
            </w:r>
            <w:r w:rsidRPr="00976BEC">
              <w:rPr>
                <w:color w:val="000000" w:themeColor="text1"/>
                <w:sz w:val="18"/>
                <w:szCs w:val="18"/>
              </w:rPr>
              <w:t>5%</w:t>
            </w:r>
          </w:p>
        </w:tc>
        <w:tc>
          <w:tcPr>
            <w:tcW w:w="1113" w:type="dxa"/>
            <w:tcBorders>
              <w:top w:val="nil"/>
              <w:left w:val="nil"/>
              <w:bottom w:val="nil"/>
              <w:right w:val="single" w:sz="8" w:space="0" w:color="auto"/>
            </w:tcBorders>
            <w:shd w:val="clear" w:color="auto" w:fill="auto"/>
            <w:noWrap/>
            <w:vAlign w:val="bottom"/>
            <w:hideMark/>
          </w:tcPr>
          <w:p w14:paraId="4711BA2E" w14:textId="71B7E026" w:rsidR="00AE14DC" w:rsidRPr="00976BEC" w:rsidRDefault="00AE14DC" w:rsidP="00A25443">
            <w:pPr>
              <w:spacing w:line="240" w:lineRule="auto"/>
              <w:jc w:val="left"/>
              <w:rPr>
                <w:color w:val="000000" w:themeColor="text1"/>
                <w:sz w:val="18"/>
                <w:szCs w:val="18"/>
              </w:rPr>
            </w:pPr>
            <w:r w:rsidRPr="00976BEC">
              <w:rPr>
                <w:color w:val="000000" w:themeColor="text1"/>
                <w:sz w:val="18"/>
                <w:szCs w:val="18"/>
              </w:rPr>
              <w:t>92</w:t>
            </w:r>
            <w:r>
              <w:rPr>
                <w:color w:val="000000" w:themeColor="text1"/>
                <w:sz w:val="18"/>
                <w:szCs w:val="18"/>
              </w:rPr>
              <w:t>.</w:t>
            </w:r>
            <w:r w:rsidRPr="00976BEC">
              <w:rPr>
                <w:color w:val="000000" w:themeColor="text1"/>
                <w:sz w:val="18"/>
                <w:szCs w:val="18"/>
              </w:rPr>
              <w:t>0%</w:t>
            </w:r>
          </w:p>
        </w:tc>
      </w:tr>
      <w:tr w:rsidR="00AE14DC" w:rsidRPr="003A6B4A" w14:paraId="2C7D9485" w14:textId="77777777" w:rsidTr="000D7170">
        <w:trPr>
          <w:trHeight w:val="245"/>
        </w:trPr>
        <w:tc>
          <w:tcPr>
            <w:tcW w:w="686" w:type="dxa"/>
            <w:vMerge/>
            <w:tcBorders>
              <w:left w:val="single" w:sz="8" w:space="0" w:color="auto"/>
              <w:right w:val="nil"/>
            </w:tcBorders>
            <w:vAlign w:val="center"/>
            <w:hideMark/>
          </w:tcPr>
          <w:p w14:paraId="0AC9CF59" w14:textId="77777777" w:rsidR="00AE14DC" w:rsidRPr="00976BEC" w:rsidRDefault="00AE14DC" w:rsidP="00A25443">
            <w:pPr>
              <w:spacing w:line="240" w:lineRule="auto"/>
              <w:jc w:val="center"/>
              <w:rPr>
                <w:color w:val="000000" w:themeColor="text1"/>
                <w:sz w:val="18"/>
                <w:szCs w:val="18"/>
              </w:rPr>
            </w:pPr>
          </w:p>
        </w:tc>
        <w:tc>
          <w:tcPr>
            <w:tcW w:w="759" w:type="dxa"/>
            <w:vMerge/>
            <w:tcBorders>
              <w:top w:val="nil"/>
              <w:left w:val="single" w:sz="8" w:space="0" w:color="auto"/>
              <w:bottom w:val="single" w:sz="8" w:space="0" w:color="000000"/>
              <w:right w:val="single" w:sz="8" w:space="0" w:color="auto"/>
            </w:tcBorders>
            <w:vAlign w:val="center"/>
            <w:hideMark/>
          </w:tcPr>
          <w:p w14:paraId="7B244B7E" w14:textId="77777777" w:rsidR="00AE14DC" w:rsidRPr="00976BEC" w:rsidRDefault="00AE14DC" w:rsidP="00A25443">
            <w:pPr>
              <w:spacing w:line="240" w:lineRule="auto"/>
              <w:jc w:val="center"/>
              <w:rPr>
                <w:color w:val="000000" w:themeColor="text1"/>
                <w:sz w:val="18"/>
                <w:szCs w:val="18"/>
              </w:rPr>
            </w:pPr>
          </w:p>
        </w:tc>
        <w:tc>
          <w:tcPr>
            <w:tcW w:w="772" w:type="dxa"/>
            <w:vMerge/>
            <w:tcBorders>
              <w:top w:val="nil"/>
              <w:left w:val="single" w:sz="8" w:space="0" w:color="auto"/>
              <w:bottom w:val="single" w:sz="8" w:space="0" w:color="000000"/>
              <w:right w:val="single" w:sz="4" w:space="0" w:color="auto"/>
            </w:tcBorders>
            <w:vAlign w:val="center"/>
            <w:hideMark/>
          </w:tcPr>
          <w:p w14:paraId="3A710986" w14:textId="77777777" w:rsidR="00AE14DC" w:rsidRPr="00976BEC" w:rsidRDefault="00AE14DC" w:rsidP="00A25443">
            <w:pPr>
              <w:spacing w:line="240" w:lineRule="auto"/>
              <w:jc w:val="center"/>
              <w:rPr>
                <w:color w:val="000000" w:themeColor="text1"/>
                <w:sz w:val="18"/>
                <w:szCs w:val="18"/>
              </w:rPr>
            </w:pPr>
          </w:p>
        </w:tc>
        <w:tc>
          <w:tcPr>
            <w:tcW w:w="835" w:type="dxa"/>
            <w:tcBorders>
              <w:top w:val="nil"/>
              <w:left w:val="single" w:sz="4" w:space="0" w:color="auto"/>
              <w:bottom w:val="single" w:sz="4" w:space="0" w:color="auto"/>
              <w:right w:val="single" w:sz="4" w:space="0" w:color="auto"/>
            </w:tcBorders>
            <w:shd w:val="clear" w:color="auto" w:fill="auto"/>
            <w:vAlign w:val="bottom"/>
            <w:hideMark/>
          </w:tcPr>
          <w:p w14:paraId="1D873120" w14:textId="77777777" w:rsidR="00AE14DC" w:rsidRPr="00976BEC" w:rsidRDefault="00AE14DC" w:rsidP="00A25443">
            <w:pPr>
              <w:spacing w:line="240" w:lineRule="auto"/>
              <w:jc w:val="left"/>
              <w:rPr>
                <w:color w:val="000000" w:themeColor="text1"/>
                <w:sz w:val="18"/>
                <w:szCs w:val="18"/>
              </w:rPr>
            </w:pPr>
            <w:r w:rsidRPr="00976BEC">
              <w:rPr>
                <w:color w:val="000000" w:themeColor="text1"/>
                <w:sz w:val="18"/>
                <w:szCs w:val="18"/>
              </w:rPr>
              <w:t>&gt;28</w:t>
            </w:r>
          </w:p>
        </w:tc>
        <w:tc>
          <w:tcPr>
            <w:tcW w:w="1113" w:type="dxa"/>
            <w:tcBorders>
              <w:top w:val="nil"/>
              <w:left w:val="single" w:sz="4" w:space="0" w:color="auto"/>
              <w:bottom w:val="nil"/>
              <w:right w:val="nil"/>
            </w:tcBorders>
            <w:shd w:val="clear" w:color="auto" w:fill="auto"/>
            <w:noWrap/>
            <w:vAlign w:val="bottom"/>
            <w:hideMark/>
          </w:tcPr>
          <w:p w14:paraId="66744B20" w14:textId="5CF2174A" w:rsidR="00AE14DC" w:rsidRPr="00976BEC" w:rsidRDefault="00AE14DC" w:rsidP="00A25443">
            <w:pPr>
              <w:spacing w:line="240" w:lineRule="auto"/>
              <w:jc w:val="left"/>
              <w:rPr>
                <w:rFonts w:eastAsia="SimSun"/>
                <w:color w:val="000000" w:themeColor="text1"/>
                <w:sz w:val="18"/>
                <w:szCs w:val="18"/>
              </w:rPr>
            </w:pPr>
            <w:r w:rsidRPr="00976BEC">
              <w:rPr>
                <w:b/>
                <w:bCs/>
                <w:color w:val="000000" w:themeColor="text1"/>
                <w:sz w:val="18"/>
                <w:szCs w:val="18"/>
              </w:rPr>
              <w:t>90</w:t>
            </w:r>
            <w:r>
              <w:rPr>
                <w:b/>
                <w:bCs/>
                <w:color w:val="000000" w:themeColor="text1"/>
                <w:sz w:val="18"/>
                <w:szCs w:val="18"/>
              </w:rPr>
              <w:t>.</w:t>
            </w:r>
            <w:r w:rsidRPr="00976BEC">
              <w:rPr>
                <w:b/>
                <w:bCs/>
                <w:color w:val="000000" w:themeColor="text1"/>
                <w:sz w:val="18"/>
                <w:szCs w:val="18"/>
              </w:rPr>
              <w:t>0%</w:t>
            </w:r>
          </w:p>
        </w:tc>
        <w:tc>
          <w:tcPr>
            <w:tcW w:w="839" w:type="dxa"/>
            <w:tcBorders>
              <w:top w:val="nil"/>
              <w:left w:val="nil"/>
              <w:bottom w:val="nil"/>
              <w:right w:val="nil"/>
            </w:tcBorders>
            <w:shd w:val="clear" w:color="auto" w:fill="auto"/>
            <w:noWrap/>
            <w:vAlign w:val="bottom"/>
            <w:hideMark/>
          </w:tcPr>
          <w:p w14:paraId="1672F4CD" w14:textId="5EDD2620" w:rsidR="00AE14DC" w:rsidRPr="00976BEC" w:rsidRDefault="00AE14DC" w:rsidP="00A25443">
            <w:pPr>
              <w:spacing w:line="240" w:lineRule="auto"/>
              <w:jc w:val="left"/>
              <w:rPr>
                <w:rFonts w:eastAsia="SimSun"/>
                <w:color w:val="000000" w:themeColor="text1"/>
                <w:sz w:val="18"/>
                <w:szCs w:val="18"/>
              </w:rPr>
            </w:pPr>
            <w:r w:rsidRPr="00976BEC">
              <w:rPr>
                <w:color w:val="000000" w:themeColor="text1"/>
                <w:sz w:val="18"/>
                <w:szCs w:val="18"/>
              </w:rPr>
              <w:t>48</w:t>
            </w:r>
            <w:r>
              <w:rPr>
                <w:color w:val="000000" w:themeColor="text1"/>
                <w:sz w:val="18"/>
                <w:szCs w:val="18"/>
              </w:rPr>
              <w:t>.</w:t>
            </w:r>
            <w:r w:rsidRPr="00976BEC">
              <w:rPr>
                <w:color w:val="000000" w:themeColor="text1"/>
                <w:sz w:val="18"/>
                <w:szCs w:val="18"/>
              </w:rPr>
              <w:t>0%</w:t>
            </w:r>
          </w:p>
        </w:tc>
        <w:tc>
          <w:tcPr>
            <w:tcW w:w="975" w:type="dxa"/>
            <w:tcBorders>
              <w:top w:val="nil"/>
              <w:left w:val="nil"/>
              <w:bottom w:val="nil"/>
              <w:right w:val="nil"/>
            </w:tcBorders>
            <w:shd w:val="clear" w:color="auto" w:fill="auto"/>
            <w:noWrap/>
            <w:vAlign w:val="bottom"/>
            <w:hideMark/>
          </w:tcPr>
          <w:p w14:paraId="53261EB5" w14:textId="2EBB5418" w:rsidR="00AE14DC" w:rsidRPr="00976BEC" w:rsidRDefault="00AE14DC" w:rsidP="00A25443">
            <w:pPr>
              <w:spacing w:line="240" w:lineRule="auto"/>
              <w:jc w:val="left"/>
              <w:rPr>
                <w:rFonts w:eastAsia="SimSun"/>
                <w:color w:val="000000" w:themeColor="text1"/>
                <w:sz w:val="18"/>
                <w:szCs w:val="18"/>
              </w:rPr>
            </w:pPr>
            <w:r w:rsidRPr="00976BEC">
              <w:rPr>
                <w:color w:val="000000" w:themeColor="text1"/>
                <w:sz w:val="18"/>
                <w:szCs w:val="18"/>
              </w:rPr>
              <w:t>98</w:t>
            </w:r>
            <w:r>
              <w:rPr>
                <w:color w:val="000000" w:themeColor="text1"/>
                <w:sz w:val="18"/>
                <w:szCs w:val="18"/>
              </w:rPr>
              <w:t>.</w:t>
            </w:r>
            <w:r w:rsidRPr="00976BEC">
              <w:rPr>
                <w:color w:val="000000" w:themeColor="text1"/>
                <w:sz w:val="18"/>
                <w:szCs w:val="18"/>
              </w:rPr>
              <w:t>9%</w:t>
            </w:r>
          </w:p>
        </w:tc>
        <w:tc>
          <w:tcPr>
            <w:tcW w:w="1109" w:type="dxa"/>
            <w:tcBorders>
              <w:top w:val="nil"/>
              <w:left w:val="single" w:sz="8" w:space="0" w:color="auto"/>
              <w:bottom w:val="nil"/>
              <w:right w:val="nil"/>
            </w:tcBorders>
            <w:shd w:val="clear" w:color="auto" w:fill="auto"/>
            <w:noWrap/>
            <w:vAlign w:val="bottom"/>
            <w:hideMark/>
          </w:tcPr>
          <w:p w14:paraId="7874F578" w14:textId="0AF57F91" w:rsidR="00AE14DC" w:rsidRPr="00976BEC" w:rsidRDefault="00AE14DC" w:rsidP="00A25443">
            <w:pPr>
              <w:spacing w:line="240" w:lineRule="auto"/>
              <w:jc w:val="left"/>
              <w:rPr>
                <w:b/>
                <w:bCs/>
                <w:color w:val="000000" w:themeColor="text1"/>
                <w:sz w:val="18"/>
                <w:szCs w:val="18"/>
              </w:rPr>
            </w:pPr>
            <w:r w:rsidRPr="00976BEC">
              <w:rPr>
                <w:b/>
                <w:bCs/>
                <w:color w:val="000000" w:themeColor="text1"/>
                <w:sz w:val="18"/>
                <w:szCs w:val="18"/>
              </w:rPr>
              <w:t>79</w:t>
            </w:r>
            <w:r>
              <w:rPr>
                <w:b/>
                <w:bCs/>
                <w:color w:val="000000" w:themeColor="text1"/>
                <w:sz w:val="18"/>
                <w:szCs w:val="18"/>
              </w:rPr>
              <w:t>.</w:t>
            </w:r>
            <w:r w:rsidRPr="00976BEC">
              <w:rPr>
                <w:b/>
                <w:bCs/>
                <w:color w:val="000000" w:themeColor="text1"/>
                <w:sz w:val="18"/>
                <w:szCs w:val="18"/>
              </w:rPr>
              <w:t>9%</w:t>
            </w:r>
          </w:p>
        </w:tc>
        <w:tc>
          <w:tcPr>
            <w:tcW w:w="974" w:type="dxa"/>
            <w:tcBorders>
              <w:top w:val="nil"/>
              <w:left w:val="nil"/>
              <w:bottom w:val="nil"/>
              <w:right w:val="nil"/>
            </w:tcBorders>
            <w:shd w:val="clear" w:color="auto" w:fill="auto"/>
            <w:noWrap/>
            <w:vAlign w:val="bottom"/>
            <w:hideMark/>
          </w:tcPr>
          <w:p w14:paraId="39F9F621" w14:textId="2B1F115A" w:rsidR="00AE14DC" w:rsidRPr="00976BEC" w:rsidRDefault="00AE14DC" w:rsidP="00A25443">
            <w:pPr>
              <w:spacing w:line="240" w:lineRule="auto"/>
              <w:jc w:val="left"/>
              <w:rPr>
                <w:color w:val="000000" w:themeColor="text1"/>
                <w:sz w:val="18"/>
                <w:szCs w:val="18"/>
              </w:rPr>
            </w:pPr>
            <w:r w:rsidRPr="00976BEC">
              <w:rPr>
                <w:color w:val="000000" w:themeColor="text1"/>
                <w:sz w:val="18"/>
                <w:szCs w:val="18"/>
              </w:rPr>
              <w:t>43</w:t>
            </w:r>
            <w:r>
              <w:rPr>
                <w:color w:val="000000" w:themeColor="text1"/>
                <w:sz w:val="18"/>
                <w:szCs w:val="18"/>
              </w:rPr>
              <w:t>.</w:t>
            </w:r>
            <w:r w:rsidRPr="00976BEC">
              <w:rPr>
                <w:color w:val="000000" w:themeColor="text1"/>
                <w:sz w:val="18"/>
                <w:szCs w:val="18"/>
              </w:rPr>
              <w:t>6%</w:t>
            </w:r>
          </w:p>
        </w:tc>
        <w:tc>
          <w:tcPr>
            <w:tcW w:w="1113" w:type="dxa"/>
            <w:tcBorders>
              <w:top w:val="nil"/>
              <w:left w:val="nil"/>
              <w:bottom w:val="nil"/>
              <w:right w:val="single" w:sz="8" w:space="0" w:color="auto"/>
            </w:tcBorders>
            <w:shd w:val="clear" w:color="auto" w:fill="auto"/>
            <w:noWrap/>
            <w:vAlign w:val="bottom"/>
            <w:hideMark/>
          </w:tcPr>
          <w:p w14:paraId="45641B71" w14:textId="56764FCB" w:rsidR="00AE14DC" w:rsidRPr="00976BEC" w:rsidRDefault="00AE14DC" w:rsidP="00A25443">
            <w:pPr>
              <w:spacing w:line="240" w:lineRule="auto"/>
              <w:jc w:val="left"/>
              <w:rPr>
                <w:color w:val="000000" w:themeColor="text1"/>
                <w:sz w:val="18"/>
                <w:szCs w:val="18"/>
              </w:rPr>
            </w:pPr>
            <w:r w:rsidRPr="00976BEC">
              <w:rPr>
                <w:color w:val="000000" w:themeColor="text1"/>
                <w:sz w:val="18"/>
                <w:szCs w:val="18"/>
              </w:rPr>
              <w:t>95</w:t>
            </w:r>
            <w:r>
              <w:rPr>
                <w:color w:val="000000" w:themeColor="text1"/>
                <w:sz w:val="18"/>
                <w:szCs w:val="18"/>
              </w:rPr>
              <w:t>.</w:t>
            </w:r>
            <w:r w:rsidRPr="00976BEC">
              <w:rPr>
                <w:color w:val="000000" w:themeColor="text1"/>
                <w:sz w:val="18"/>
                <w:szCs w:val="18"/>
              </w:rPr>
              <w:t>3%</w:t>
            </w:r>
          </w:p>
        </w:tc>
      </w:tr>
      <w:tr w:rsidR="00AE14DC" w:rsidRPr="003A6B4A" w14:paraId="07FEFF09" w14:textId="77777777" w:rsidTr="000D7170">
        <w:trPr>
          <w:trHeight w:val="233"/>
        </w:trPr>
        <w:tc>
          <w:tcPr>
            <w:tcW w:w="686" w:type="dxa"/>
            <w:vMerge/>
            <w:tcBorders>
              <w:left w:val="single" w:sz="8" w:space="0" w:color="auto"/>
              <w:right w:val="nil"/>
            </w:tcBorders>
            <w:shd w:val="clear" w:color="auto" w:fill="auto"/>
            <w:vAlign w:val="center"/>
            <w:hideMark/>
          </w:tcPr>
          <w:p w14:paraId="68B77D51" w14:textId="77777777" w:rsidR="00AE14DC" w:rsidRPr="00976BEC" w:rsidRDefault="00AE14DC" w:rsidP="00A25443">
            <w:pPr>
              <w:spacing w:line="240" w:lineRule="auto"/>
              <w:jc w:val="center"/>
              <w:rPr>
                <w:color w:val="000000" w:themeColor="text1"/>
                <w:sz w:val="18"/>
                <w:szCs w:val="18"/>
              </w:rPr>
            </w:pPr>
          </w:p>
        </w:tc>
        <w:tc>
          <w:tcPr>
            <w:tcW w:w="759" w:type="dxa"/>
            <w:vMerge/>
            <w:tcBorders>
              <w:top w:val="nil"/>
              <w:left w:val="single" w:sz="8" w:space="0" w:color="auto"/>
              <w:bottom w:val="single" w:sz="8" w:space="0" w:color="000000"/>
              <w:right w:val="single" w:sz="8" w:space="0" w:color="auto"/>
            </w:tcBorders>
            <w:vAlign w:val="center"/>
            <w:hideMark/>
          </w:tcPr>
          <w:p w14:paraId="624F85CF" w14:textId="77777777" w:rsidR="00AE14DC" w:rsidRPr="00976BEC" w:rsidRDefault="00AE14DC" w:rsidP="00A25443">
            <w:pPr>
              <w:spacing w:line="240" w:lineRule="auto"/>
              <w:jc w:val="center"/>
              <w:rPr>
                <w:color w:val="000000" w:themeColor="text1"/>
                <w:sz w:val="18"/>
                <w:szCs w:val="18"/>
              </w:rPr>
            </w:pPr>
          </w:p>
        </w:tc>
        <w:tc>
          <w:tcPr>
            <w:tcW w:w="77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FCD39EE" w14:textId="22A876FA" w:rsidR="00AE14DC" w:rsidRPr="00976BEC" w:rsidRDefault="00AE14DC" w:rsidP="00A25443">
            <w:pPr>
              <w:spacing w:line="240" w:lineRule="auto"/>
              <w:jc w:val="center"/>
              <w:rPr>
                <w:color w:val="000000" w:themeColor="text1"/>
                <w:sz w:val="18"/>
                <w:szCs w:val="18"/>
              </w:rPr>
            </w:pPr>
            <w:r w:rsidRPr="00976BEC">
              <w:rPr>
                <w:color w:val="000000" w:themeColor="text1"/>
                <w:sz w:val="18"/>
                <w:szCs w:val="18"/>
              </w:rPr>
              <w:t>Two doses</w:t>
            </w:r>
          </w:p>
        </w:tc>
        <w:tc>
          <w:tcPr>
            <w:tcW w:w="835" w:type="dxa"/>
            <w:tcBorders>
              <w:top w:val="single" w:sz="4" w:space="0" w:color="auto"/>
              <w:left w:val="nil"/>
              <w:bottom w:val="nil"/>
              <w:right w:val="single" w:sz="8" w:space="0" w:color="auto"/>
            </w:tcBorders>
            <w:shd w:val="clear" w:color="auto" w:fill="auto"/>
            <w:vAlign w:val="bottom"/>
            <w:hideMark/>
          </w:tcPr>
          <w:p w14:paraId="1F34303C" w14:textId="77777777" w:rsidR="00AE14DC" w:rsidRPr="00976BEC" w:rsidRDefault="00AE14DC" w:rsidP="00A25443">
            <w:pPr>
              <w:spacing w:line="240" w:lineRule="auto"/>
              <w:jc w:val="left"/>
              <w:rPr>
                <w:color w:val="000000" w:themeColor="text1"/>
                <w:sz w:val="18"/>
                <w:szCs w:val="18"/>
              </w:rPr>
            </w:pPr>
            <w:r w:rsidRPr="00976BEC">
              <w:rPr>
                <w:color w:val="000000" w:themeColor="text1"/>
                <w:sz w:val="18"/>
                <w:szCs w:val="18"/>
              </w:rPr>
              <w:t>0-7</w:t>
            </w:r>
          </w:p>
        </w:tc>
        <w:tc>
          <w:tcPr>
            <w:tcW w:w="1113" w:type="dxa"/>
            <w:tcBorders>
              <w:top w:val="nil"/>
              <w:left w:val="nil"/>
              <w:bottom w:val="nil"/>
              <w:right w:val="nil"/>
            </w:tcBorders>
            <w:shd w:val="clear" w:color="auto" w:fill="auto"/>
            <w:noWrap/>
            <w:vAlign w:val="bottom"/>
            <w:hideMark/>
          </w:tcPr>
          <w:p w14:paraId="302B404B" w14:textId="14E8664B" w:rsidR="00AE14DC" w:rsidRPr="00976BEC" w:rsidRDefault="00AE14DC" w:rsidP="00A25443">
            <w:pPr>
              <w:spacing w:line="240" w:lineRule="auto"/>
              <w:jc w:val="left"/>
              <w:rPr>
                <w:rFonts w:eastAsia="SimSun"/>
                <w:color w:val="000000" w:themeColor="text1"/>
                <w:sz w:val="18"/>
                <w:szCs w:val="18"/>
              </w:rPr>
            </w:pPr>
            <w:r w:rsidRPr="00976BEC">
              <w:rPr>
                <w:b/>
                <w:bCs/>
                <w:color w:val="000000" w:themeColor="text1"/>
                <w:sz w:val="18"/>
                <w:szCs w:val="18"/>
              </w:rPr>
              <w:t>87</w:t>
            </w:r>
            <w:r>
              <w:rPr>
                <w:b/>
                <w:bCs/>
                <w:color w:val="000000" w:themeColor="text1"/>
                <w:sz w:val="18"/>
                <w:szCs w:val="18"/>
              </w:rPr>
              <w:t>.</w:t>
            </w:r>
            <w:r w:rsidRPr="00976BEC">
              <w:rPr>
                <w:b/>
                <w:bCs/>
                <w:color w:val="000000" w:themeColor="text1"/>
                <w:sz w:val="18"/>
                <w:szCs w:val="18"/>
              </w:rPr>
              <w:t>3%</w:t>
            </w:r>
          </w:p>
        </w:tc>
        <w:tc>
          <w:tcPr>
            <w:tcW w:w="839" w:type="dxa"/>
            <w:tcBorders>
              <w:top w:val="nil"/>
              <w:left w:val="nil"/>
              <w:bottom w:val="nil"/>
              <w:right w:val="nil"/>
            </w:tcBorders>
            <w:shd w:val="clear" w:color="auto" w:fill="auto"/>
            <w:noWrap/>
            <w:vAlign w:val="bottom"/>
            <w:hideMark/>
          </w:tcPr>
          <w:p w14:paraId="064E5691" w14:textId="1940A55F" w:rsidR="00AE14DC" w:rsidRPr="00976BEC" w:rsidRDefault="00AE14DC" w:rsidP="00A25443">
            <w:pPr>
              <w:spacing w:line="240" w:lineRule="auto"/>
              <w:jc w:val="left"/>
              <w:rPr>
                <w:rFonts w:eastAsia="SimSun"/>
                <w:color w:val="000000" w:themeColor="text1"/>
                <w:sz w:val="18"/>
                <w:szCs w:val="18"/>
              </w:rPr>
            </w:pPr>
            <w:r w:rsidRPr="00976BEC">
              <w:rPr>
                <w:color w:val="000000" w:themeColor="text1"/>
                <w:sz w:val="18"/>
                <w:szCs w:val="18"/>
              </w:rPr>
              <w:t>58</w:t>
            </w:r>
            <w:r>
              <w:rPr>
                <w:color w:val="000000" w:themeColor="text1"/>
                <w:sz w:val="18"/>
                <w:szCs w:val="18"/>
              </w:rPr>
              <w:t>.</w:t>
            </w:r>
            <w:r w:rsidRPr="00976BEC">
              <w:rPr>
                <w:color w:val="000000" w:themeColor="text1"/>
                <w:sz w:val="18"/>
                <w:szCs w:val="18"/>
              </w:rPr>
              <w:t>6%</w:t>
            </w:r>
          </w:p>
        </w:tc>
        <w:tc>
          <w:tcPr>
            <w:tcW w:w="975" w:type="dxa"/>
            <w:tcBorders>
              <w:top w:val="nil"/>
              <w:left w:val="nil"/>
              <w:bottom w:val="nil"/>
              <w:right w:val="nil"/>
            </w:tcBorders>
            <w:shd w:val="clear" w:color="auto" w:fill="auto"/>
            <w:noWrap/>
            <w:vAlign w:val="bottom"/>
            <w:hideMark/>
          </w:tcPr>
          <w:p w14:paraId="065B9993" w14:textId="1E7D9F43" w:rsidR="00AE14DC" w:rsidRPr="00976BEC" w:rsidRDefault="00AE14DC" w:rsidP="00A25443">
            <w:pPr>
              <w:spacing w:line="240" w:lineRule="auto"/>
              <w:jc w:val="left"/>
              <w:rPr>
                <w:rFonts w:eastAsia="SimSun"/>
                <w:color w:val="000000" w:themeColor="text1"/>
                <w:sz w:val="18"/>
                <w:szCs w:val="18"/>
              </w:rPr>
            </w:pPr>
            <w:r w:rsidRPr="00976BEC">
              <w:rPr>
                <w:color w:val="000000" w:themeColor="text1"/>
                <w:sz w:val="18"/>
                <w:szCs w:val="18"/>
              </w:rPr>
              <w:t>97</w:t>
            </w:r>
            <w:r>
              <w:rPr>
                <w:color w:val="000000" w:themeColor="text1"/>
                <w:sz w:val="18"/>
                <w:szCs w:val="18"/>
              </w:rPr>
              <w:t>.</w:t>
            </w:r>
            <w:r w:rsidRPr="00976BEC">
              <w:rPr>
                <w:color w:val="000000" w:themeColor="text1"/>
                <w:sz w:val="18"/>
                <w:szCs w:val="18"/>
              </w:rPr>
              <w:t>1%</w:t>
            </w:r>
          </w:p>
        </w:tc>
        <w:tc>
          <w:tcPr>
            <w:tcW w:w="1109" w:type="dxa"/>
            <w:tcBorders>
              <w:top w:val="nil"/>
              <w:left w:val="single" w:sz="8" w:space="0" w:color="auto"/>
              <w:bottom w:val="nil"/>
              <w:right w:val="nil"/>
            </w:tcBorders>
            <w:shd w:val="clear" w:color="auto" w:fill="auto"/>
            <w:noWrap/>
            <w:vAlign w:val="bottom"/>
            <w:hideMark/>
          </w:tcPr>
          <w:p w14:paraId="031F45EB" w14:textId="252AE4F3" w:rsidR="00AE14DC" w:rsidRPr="00976BEC" w:rsidRDefault="00AE14DC" w:rsidP="00A25443">
            <w:pPr>
              <w:spacing w:line="240" w:lineRule="auto"/>
              <w:jc w:val="left"/>
              <w:rPr>
                <w:b/>
                <w:bCs/>
                <w:color w:val="000000" w:themeColor="text1"/>
                <w:sz w:val="18"/>
                <w:szCs w:val="18"/>
              </w:rPr>
            </w:pPr>
            <w:r w:rsidRPr="00976BEC">
              <w:rPr>
                <w:b/>
                <w:bCs/>
                <w:color w:val="000000" w:themeColor="text1"/>
                <w:sz w:val="18"/>
                <w:szCs w:val="18"/>
              </w:rPr>
              <w:t>91</w:t>
            </w:r>
            <w:r>
              <w:rPr>
                <w:b/>
                <w:bCs/>
                <w:color w:val="000000" w:themeColor="text1"/>
                <w:sz w:val="18"/>
                <w:szCs w:val="18"/>
              </w:rPr>
              <w:t>.</w:t>
            </w:r>
            <w:r w:rsidRPr="00976BEC">
              <w:rPr>
                <w:b/>
                <w:bCs/>
                <w:color w:val="000000" w:themeColor="text1"/>
                <w:sz w:val="18"/>
                <w:szCs w:val="18"/>
              </w:rPr>
              <w:t>7%</w:t>
            </w:r>
          </w:p>
        </w:tc>
        <w:tc>
          <w:tcPr>
            <w:tcW w:w="974" w:type="dxa"/>
            <w:tcBorders>
              <w:top w:val="nil"/>
              <w:left w:val="nil"/>
              <w:bottom w:val="nil"/>
              <w:right w:val="nil"/>
            </w:tcBorders>
            <w:shd w:val="clear" w:color="auto" w:fill="auto"/>
            <w:noWrap/>
            <w:vAlign w:val="bottom"/>
            <w:hideMark/>
          </w:tcPr>
          <w:p w14:paraId="61C9ED9C" w14:textId="3E5B47BD" w:rsidR="00AE14DC" w:rsidRPr="00976BEC" w:rsidRDefault="00AE14DC" w:rsidP="00A25443">
            <w:pPr>
              <w:spacing w:line="240" w:lineRule="auto"/>
              <w:jc w:val="left"/>
              <w:rPr>
                <w:color w:val="000000" w:themeColor="text1"/>
                <w:sz w:val="18"/>
                <w:szCs w:val="18"/>
              </w:rPr>
            </w:pPr>
            <w:r w:rsidRPr="00976BEC">
              <w:rPr>
                <w:color w:val="000000" w:themeColor="text1"/>
                <w:sz w:val="18"/>
                <w:szCs w:val="18"/>
              </w:rPr>
              <w:t>15</w:t>
            </w:r>
            <w:r>
              <w:rPr>
                <w:color w:val="000000" w:themeColor="text1"/>
                <w:sz w:val="18"/>
                <w:szCs w:val="18"/>
              </w:rPr>
              <w:t>.</w:t>
            </w:r>
            <w:r w:rsidRPr="00976BEC">
              <w:rPr>
                <w:color w:val="000000" w:themeColor="text1"/>
                <w:sz w:val="18"/>
                <w:szCs w:val="18"/>
              </w:rPr>
              <w:t>3%</w:t>
            </w:r>
          </w:p>
        </w:tc>
        <w:tc>
          <w:tcPr>
            <w:tcW w:w="1113" w:type="dxa"/>
            <w:tcBorders>
              <w:top w:val="nil"/>
              <w:left w:val="nil"/>
              <w:bottom w:val="nil"/>
              <w:right w:val="single" w:sz="8" w:space="0" w:color="auto"/>
            </w:tcBorders>
            <w:shd w:val="clear" w:color="auto" w:fill="auto"/>
            <w:noWrap/>
            <w:vAlign w:val="bottom"/>
            <w:hideMark/>
          </w:tcPr>
          <w:p w14:paraId="1AAD5E15" w14:textId="67008330" w:rsidR="00AE14DC" w:rsidRPr="00976BEC" w:rsidRDefault="00AE14DC" w:rsidP="00A25443">
            <w:pPr>
              <w:spacing w:line="240" w:lineRule="auto"/>
              <w:jc w:val="left"/>
              <w:rPr>
                <w:color w:val="000000" w:themeColor="text1"/>
                <w:sz w:val="18"/>
                <w:szCs w:val="18"/>
              </w:rPr>
            </w:pPr>
            <w:r w:rsidRPr="00976BEC">
              <w:rPr>
                <w:color w:val="000000" w:themeColor="text1"/>
                <w:sz w:val="18"/>
                <w:szCs w:val="18"/>
              </w:rPr>
              <w:t>99</w:t>
            </w:r>
            <w:r>
              <w:rPr>
                <w:color w:val="000000" w:themeColor="text1"/>
                <w:sz w:val="18"/>
                <w:szCs w:val="18"/>
              </w:rPr>
              <w:t>.</w:t>
            </w:r>
            <w:r w:rsidRPr="00976BEC">
              <w:rPr>
                <w:color w:val="000000" w:themeColor="text1"/>
                <w:sz w:val="18"/>
                <w:szCs w:val="18"/>
              </w:rPr>
              <w:t>9%</w:t>
            </w:r>
          </w:p>
        </w:tc>
      </w:tr>
      <w:tr w:rsidR="00AE14DC" w:rsidRPr="003A6B4A" w14:paraId="6A3E51CE" w14:textId="77777777" w:rsidTr="000D7170">
        <w:trPr>
          <w:trHeight w:val="233"/>
        </w:trPr>
        <w:tc>
          <w:tcPr>
            <w:tcW w:w="686" w:type="dxa"/>
            <w:vMerge/>
            <w:tcBorders>
              <w:left w:val="single" w:sz="8" w:space="0" w:color="auto"/>
              <w:right w:val="nil"/>
            </w:tcBorders>
            <w:vAlign w:val="center"/>
            <w:hideMark/>
          </w:tcPr>
          <w:p w14:paraId="5C8AA09C" w14:textId="77777777" w:rsidR="00AE14DC" w:rsidRPr="00976BEC" w:rsidRDefault="00AE14DC" w:rsidP="00A25443">
            <w:pPr>
              <w:spacing w:line="240" w:lineRule="auto"/>
              <w:jc w:val="center"/>
              <w:rPr>
                <w:color w:val="000000" w:themeColor="text1"/>
                <w:sz w:val="18"/>
                <w:szCs w:val="18"/>
              </w:rPr>
            </w:pPr>
          </w:p>
        </w:tc>
        <w:tc>
          <w:tcPr>
            <w:tcW w:w="759" w:type="dxa"/>
            <w:vMerge/>
            <w:tcBorders>
              <w:top w:val="nil"/>
              <w:left w:val="single" w:sz="8" w:space="0" w:color="auto"/>
              <w:bottom w:val="single" w:sz="8" w:space="0" w:color="000000"/>
              <w:right w:val="single" w:sz="8" w:space="0" w:color="auto"/>
            </w:tcBorders>
            <w:vAlign w:val="center"/>
            <w:hideMark/>
          </w:tcPr>
          <w:p w14:paraId="4D405E2F" w14:textId="77777777" w:rsidR="00AE14DC" w:rsidRPr="00976BEC" w:rsidRDefault="00AE14DC" w:rsidP="00A25443">
            <w:pPr>
              <w:spacing w:line="240" w:lineRule="auto"/>
              <w:jc w:val="center"/>
              <w:rPr>
                <w:color w:val="000000" w:themeColor="text1"/>
                <w:sz w:val="18"/>
                <w:szCs w:val="18"/>
              </w:rPr>
            </w:pPr>
          </w:p>
        </w:tc>
        <w:tc>
          <w:tcPr>
            <w:tcW w:w="772" w:type="dxa"/>
            <w:vMerge/>
            <w:tcBorders>
              <w:top w:val="nil"/>
              <w:left w:val="single" w:sz="8" w:space="0" w:color="auto"/>
              <w:bottom w:val="single" w:sz="8" w:space="0" w:color="000000"/>
              <w:right w:val="single" w:sz="8" w:space="0" w:color="auto"/>
            </w:tcBorders>
            <w:vAlign w:val="center"/>
            <w:hideMark/>
          </w:tcPr>
          <w:p w14:paraId="3969FEED" w14:textId="77777777" w:rsidR="00AE14DC" w:rsidRPr="00976BEC" w:rsidRDefault="00AE14DC" w:rsidP="00A25443">
            <w:pPr>
              <w:spacing w:line="240" w:lineRule="auto"/>
              <w:jc w:val="center"/>
              <w:rPr>
                <w:color w:val="000000" w:themeColor="text1"/>
                <w:sz w:val="18"/>
                <w:szCs w:val="18"/>
              </w:rPr>
            </w:pPr>
          </w:p>
        </w:tc>
        <w:tc>
          <w:tcPr>
            <w:tcW w:w="835" w:type="dxa"/>
            <w:tcBorders>
              <w:top w:val="nil"/>
              <w:left w:val="nil"/>
              <w:bottom w:val="nil"/>
              <w:right w:val="single" w:sz="8" w:space="0" w:color="auto"/>
            </w:tcBorders>
            <w:shd w:val="clear" w:color="auto" w:fill="auto"/>
            <w:vAlign w:val="bottom"/>
            <w:hideMark/>
          </w:tcPr>
          <w:p w14:paraId="3265995F" w14:textId="77777777" w:rsidR="00AE14DC" w:rsidRPr="00976BEC" w:rsidRDefault="00AE14DC" w:rsidP="00A25443">
            <w:pPr>
              <w:spacing w:line="240" w:lineRule="auto"/>
              <w:jc w:val="left"/>
              <w:rPr>
                <w:color w:val="000000" w:themeColor="text1"/>
                <w:sz w:val="18"/>
                <w:szCs w:val="18"/>
              </w:rPr>
            </w:pPr>
            <w:r w:rsidRPr="00976BEC">
              <w:rPr>
                <w:color w:val="000000" w:themeColor="text1"/>
                <w:sz w:val="18"/>
                <w:szCs w:val="18"/>
              </w:rPr>
              <w:t>8-30</w:t>
            </w:r>
          </w:p>
        </w:tc>
        <w:tc>
          <w:tcPr>
            <w:tcW w:w="1113" w:type="dxa"/>
            <w:tcBorders>
              <w:top w:val="nil"/>
              <w:left w:val="nil"/>
              <w:bottom w:val="nil"/>
              <w:right w:val="nil"/>
            </w:tcBorders>
            <w:shd w:val="clear" w:color="auto" w:fill="auto"/>
            <w:noWrap/>
            <w:vAlign w:val="bottom"/>
            <w:hideMark/>
          </w:tcPr>
          <w:p w14:paraId="7EB9B217" w14:textId="6BD9A487" w:rsidR="00AE14DC" w:rsidRPr="00976BEC" w:rsidRDefault="00AE14DC" w:rsidP="00A25443">
            <w:pPr>
              <w:spacing w:line="240" w:lineRule="auto"/>
              <w:jc w:val="left"/>
              <w:rPr>
                <w:rFonts w:eastAsia="SimSun"/>
                <w:color w:val="000000" w:themeColor="text1"/>
                <w:sz w:val="18"/>
                <w:szCs w:val="18"/>
              </w:rPr>
            </w:pPr>
            <w:r w:rsidRPr="00976BEC">
              <w:rPr>
                <w:b/>
                <w:bCs/>
                <w:color w:val="000000" w:themeColor="text1"/>
                <w:sz w:val="18"/>
                <w:szCs w:val="18"/>
              </w:rPr>
              <w:t>97</w:t>
            </w:r>
            <w:r>
              <w:rPr>
                <w:b/>
                <w:bCs/>
                <w:color w:val="000000" w:themeColor="text1"/>
                <w:sz w:val="18"/>
                <w:szCs w:val="18"/>
              </w:rPr>
              <w:t>.</w:t>
            </w:r>
            <w:r w:rsidRPr="00976BEC">
              <w:rPr>
                <w:b/>
                <w:bCs/>
                <w:color w:val="000000" w:themeColor="text1"/>
                <w:sz w:val="18"/>
                <w:szCs w:val="18"/>
              </w:rPr>
              <w:t>1%</w:t>
            </w:r>
          </w:p>
        </w:tc>
        <w:tc>
          <w:tcPr>
            <w:tcW w:w="839" w:type="dxa"/>
            <w:tcBorders>
              <w:top w:val="nil"/>
              <w:left w:val="nil"/>
              <w:bottom w:val="nil"/>
              <w:right w:val="nil"/>
            </w:tcBorders>
            <w:shd w:val="clear" w:color="auto" w:fill="auto"/>
            <w:noWrap/>
            <w:vAlign w:val="bottom"/>
            <w:hideMark/>
          </w:tcPr>
          <w:p w14:paraId="34F221BB" w14:textId="18FDE262" w:rsidR="00AE14DC" w:rsidRPr="00976BEC" w:rsidRDefault="00AE14DC" w:rsidP="00A25443">
            <w:pPr>
              <w:spacing w:line="240" w:lineRule="auto"/>
              <w:jc w:val="left"/>
              <w:rPr>
                <w:rFonts w:eastAsia="SimSun"/>
                <w:color w:val="000000" w:themeColor="text1"/>
                <w:sz w:val="18"/>
                <w:szCs w:val="18"/>
              </w:rPr>
            </w:pPr>
            <w:r w:rsidRPr="00976BEC">
              <w:rPr>
                <w:color w:val="000000" w:themeColor="text1"/>
                <w:sz w:val="18"/>
                <w:szCs w:val="18"/>
              </w:rPr>
              <w:t>25</w:t>
            </w:r>
            <w:r>
              <w:rPr>
                <w:color w:val="000000" w:themeColor="text1"/>
                <w:sz w:val="18"/>
                <w:szCs w:val="18"/>
              </w:rPr>
              <w:t>.</w:t>
            </w:r>
            <w:r w:rsidRPr="00976BEC">
              <w:rPr>
                <w:color w:val="000000" w:themeColor="text1"/>
                <w:sz w:val="18"/>
                <w:szCs w:val="18"/>
              </w:rPr>
              <w:t>6%</w:t>
            </w:r>
          </w:p>
        </w:tc>
        <w:tc>
          <w:tcPr>
            <w:tcW w:w="975" w:type="dxa"/>
            <w:tcBorders>
              <w:top w:val="nil"/>
              <w:left w:val="nil"/>
              <w:bottom w:val="nil"/>
              <w:right w:val="nil"/>
            </w:tcBorders>
            <w:shd w:val="clear" w:color="auto" w:fill="auto"/>
            <w:noWrap/>
            <w:vAlign w:val="bottom"/>
            <w:hideMark/>
          </w:tcPr>
          <w:p w14:paraId="4804C2B3" w14:textId="33D68391" w:rsidR="00AE14DC" w:rsidRPr="00976BEC" w:rsidRDefault="00AE14DC" w:rsidP="00A25443">
            <w:pPr>
              <w:spacing w:line="240" w:lineRule="auto"/>
              <w:jc w:val="left"/>
              <w:rPr>
                <w:rFonts w:eastAsia="SimSun"/>
                <w:color w:val="000000" w:themeColor="text1"/>
                <w:sz w:val="18"/>
                <w:szCs w:val="18"/>
              </w:rPr>
            </w:pPr>
            <w:r w:rsidRPr="00976BEC">
              <w:rPr>
                <w:color w:val="000000" w:themeColor="text1"/>
                <w:sz w:val="18"/>
                <w:szCs w:val="18"/>
              </w:rPr>
              <w:t>100</w:t>
            </w:r>
            <w:r>
              <w:rPr>
                <w:color w:val="000000" w:themeColor="text1"/>
                <w:sz w:val="18"/>
                <w:szCs w:val="18"/>
              </w:rPr>
              <w:t>.</w:t>
            </w:r>
            <w:r w:rsidRPr="00976BEC">
              <w:rPr>
                <w:color w:val="000000" w:themeColor="text1"/>
                <w:sz w:val="18"/>
                <w:szCs w:val="18"/>
              </w:rPr>
              <w:t>0%</w:t>
            </w:r>
          </w:p>
        </w:tc>
        <w:tc>
          <w:tcPr>
            <w:tcW w:w="1109" w:type="dxa"/>
            <w:tcBorders>
              <w:top w:val="nil"/>
              <w:left w:val="single" w:sz="8" w:space="0" w:color="auto"/>
              <w:bottom w:val="nil"/>
              <w:right w:val="nil"/>
            </w:tcBorders>
            <w:shd w:val="clear" w:color="auto" w:fill="auto"/>
            <w:noWrap/>
            <w:vAlign w:val="bottom"/>
            <w:hideMark/>
          </w:tcPr>
          <w:p w14:paraId="79AE169B" w14:textId="645F8011" w:rsidR="00AE14DC" w:rsidRPr="00976BEC" w:rsidRDefault="00AE14DC" w:rsidP="00A25443">
            <w:pPr>
              <w:spacing w:line="240" w:lineRule="auto"/>
              <w:jc w:val="left"/>
              <w:rPr>
                <w:b/>
                <w:bCs/>
                <w:color w:val="000000" w:themeColor="text1"/>
                <w:sz w:val="18"/>
                <w:szCs w:val="18"/>
              </w:rPr>
            </w:pPr>
            <w:r w:rsidRPr="00976BEC">
              <w:rPr>
                <w:b/>
                <w:bCs/>
                <w:color w:val="000000" w:themeColor="text1"/>
                <w:sz w:val="18"/>
                <w:szCs w:val="18"/>
              </w:rPr>
              <w:t>96</w:t>
            </w:r>
            <w:r>
              <w:rPr>
                <w:b/>
                <w:bCs/>
                <w:color w:val="000000" w:themeColor="text1"/>
                <w:sz w:val="18"/>
                <w:szCs w:val="18"/>
              </w:rPr>
              <w:t>.</w:t>
            </w:r>
            <w:r w:rsidRPr="00976BEC">
              <w:rPr>
                <w:b/>
                <w:bCs/>
                <w:color w:val="000000" w:themeColor="text1"/>
                <w:sz w:val="18"/>
                <w:szCs w:val="18"/>
              </w:rPr>
              <w:t>6%</w:t>
            </w:r>
          </w:p>
        </w:tc>
        <w:tc>
          <w:tcPr>
            <w:tcW w:w="974" w:type="dxa"/>
            <w:tcBorders>
              <w:top w:val="nil"/>
              <w:left w:val="nil"/>
              <w:bottom w:val="nil"/>
              <w:right w:val="nil"/>
            </w:tcBorders>
            <w:shd w:val="clear" w:color="auto" w:fill="auto"/>
            <w:noWrap/>
            <w:vAlign w:val="bottom"/>
            <w:hideMark/>
          </w:tcPr>
          <w:p w14:paraId="26A62063" w14:textId="0D97A757" w:rsidR="00AE14DC" w:rsidRPr="00976BEC" w:rsidRDefault="00AE14DC" w:rsidP="00A25443">
            <w:pPr>
              <w:spacing w:line="240" w:lineRule="auto"/>
              <w:jc w:val="left"/>
              <w:rPr>
                <w:color w:val="000000" w:themeColor="text1"/>
                <w:sz w:val="18"/>
                <w:szCs w:val="18"/>
              </w:rPr>
            </w:pPr>
            <w:r w:rsidRPr="00976BEC">
              <w:rPr>
                <w:color w:val="000000" w:themeColor="text1"/>
                <w:sz w:val="18"/>
                <w:szCs w:val="18"/>
              </w:rPr>
              <w:t>20</w:t>
            </w:r>
            <w:r>
              <w:rPr>
                <w:color w:val="000000" w:themeColor="text1"/>
                <w:sz w:val="18"/>
                <w:szCs w:val="18"/>
              </w:rPr>
              <w:t>.</w:t>
            </w:r>
            <w:r w:rsidRPr="00976BEC">
              <w:rPr>
                <w:color w:val="000000" w:themeColor="text1"/>
                <w:sz w:val="18"/>
                <w:szCs w:val="18"/>
              </w:rPr>
              <w:t>1%</w:t>
            </w:r>
          </w:p>
        </w:tc>
        <w:tc>
          <w:tcPr>
            <w:tcW w:w="1113" w:type="dxa"/>
            <w:tcBorders>
              <w:top w:val="nil"/>
              <w:left w:val="nil"/>
              <w:bottom w:val="nil"/>
              <w:right w:val="single" w:sz="8" w:space="0" w:color="auto"/>
            </w:tcBorders>
            <w:shd w:val="clear" w:color="auto" w:fill="auto"/>
            <w:noWrap/>
            <w:vAlign w:val="bottom"/>
            <w:hideMark/>
          </w:tcPr>
          <w:p w14:paraId="4E3534FB" w14:textId="7EB577BD" w:rsidR="00AE14DC" w:rsidRPr="00976BEC" w:rsidRDefault="00AE14DC" w:rsidP="00A25443">
            <w:pPr>
              <w:spacing w:line="240" w:lineRule="auto"/>
              <w:jc w:val="left"/>
              <w:rPr>
                <w:color w:val="000000" w:themeColor="text1"/>
                <w:sz w:val="18"/>
                <w:szCs w:val="18"/>
              </w:rPr>
            </w:pPr>
            <w:r w:rsidRPr="00976BEC">
              <w:rPr>
                <w:color w:val="000000" w:themeColor="text1"/>
                <w:sz w:val="18"/>
                <w:szCs w:val="18"/>
              </w:rPr>
              <w:t>100</w:t>
            </w:r>
            <w:r>
              <w:rPr>
                <w:color w:val="000000" w:themeColor="text1"/>
                <w:sz w:val="18"/>
                <w:szCs w:val="18"/>
              </w:rPr>
              <w:t>.</w:t>
            </w:r>
            <w:r w:rsidRPr="00976BEC">
              <w:rPr>
                <w:color w:val="000000" w:themeColor="text1"/>
                <w:sz w:val="18"/>
                <w:szCs w:val="18"/>
              </w:rPr>
              <w:t>0%</w:t>
            </w:r>
          </w:p>
        </w:tc>
      </w:tr>
      <w:tr w:rsidR="00AE14DC" w:rsidRPr="003A6B4A" w14:paraId="560006CA" w14:textId="77777777" w:rsidTr="000D7170">
        <w:trPr>
          <w:trHeight w:val="233"/>
        </w:trPr>
        <w:tc>
          <w:tcPr>
            <w:tcW w:w="686" w:type="dxa"/>
            <w:vMerge/>
            <w:tcBorders>
              <w:left w:val="single" w:sz="8" w:space="0" w:color="auto"/>
              <w:right w:val="nil"/>
            </w:tcBorders>
            <w:vAlign w:val="center"/>
            <w:hideMark/>
          </w:tcPr>
          <w:p w14:paraId="73D536C1" w14:textId="77777777" w:rsidR="00AE14DC" w:rsidRPr="00976BEC" w:rsidRDefault="00AE14DC" w:rsidP="00A25443">
            <w:pPr>
              <w:spacing w:line="240" w:lineRule="auto"/>
              <w:jc w:val="center"/>
              <w:rPr>
                <w:color w:val="000000" w:themeColor="text1"/>
                <w:sz w:val="18"/>
                <w:szCs w:val="18"/>
              </w:rPr>
            </w:pPr>
          </w:p>
        </w:tc>
        <w:tc>
          <w:tcPr>
            <w:tcW w:w="759" w:type="dxa"/>
            <w:vMerge/>
            <w:tcBorders>
              <w:top w:val="nil"/>
              <w:left w:val="single" w:sz="8" w:space="0" w:color="auto"/>
              <w:bottom w:val="single" w:sz="8" w:space="0" w:color="000000"/>
              <w:right w:val="single" w:sz="8" w:space="0" w:color="auto"/>
            </w:tcBorders>
            <w:vAlign w:val="center"/>
            <w:hideMark/>
          </w:tcPr>
          <w:p w14:paraId="55A29208" w14:textId="77777777" w:rsidR="00AE14DC" w:rsidRPr="00976BEC" w:rsidRDefault="00AE14DC" w:rsidP="00A25443">
            <w:pPr>
              <w:spacing w:line="240" w:lineRule="auto"/>
              <w:jc w:val="center"/>
              <w:rPr>
                <w:color w:val="000000" w:themeColor="text1"/>
                <w:sz w:val="18"/>
                <w:szCs w:val="18"/>
              </w:rPr>
            </w:pPr>
          </w:p>
        </w:tc>
        <w:tc>
          <w:tcPr>
            <w:tcW w:w="772" w:type="dxa"/>
            <w:vMerge/>
            <w:tcBorders>
              <w:top w:val="nil"/>
              <w:left w:val="single" w:sz="8" w:space="0" w:color="auto"/>
              <w:bottom w:val="single" w:sz="8" w:space="0" w:color="000000"/>
              <w:right w:val="single" w:sz="8" w:space="0" w:color="auto"/>
            </w:tcBorders>
            <w:vAlign w:val="center"/>
            <w:hideMark/>
          </w:tcPr>
          <w:p w14:paraId="58C929ED" w14:textId="77777777" w:rsidR="00AE14DC" w:rsidRPr="00976BEC" w:rsidRDefault="00AE14DC" w:rsidP="00A25443">
            <w:pPr>
              <w:spacing w:line="240" w:lineRule="auto"/>
              <w:jc w:val="center"/>
              <w:rPr>
                <w:color w:val="000000" w:themeColor="text1"/>
                <w:sz w:val="18"/>
                <w:szCs w:val="18"/>
              </w:rPr>
            </w:pPr>
          </w:p>
        </w:tc>
        <w:tc>
          <w:tcPr>
            <w:tcW w:w="835" w:type="dxa"/>
            <w:tcBorders>
              <w:top w:val="nil"/>
              <w:left w:val="nil"/>
              <w:bottom w:val="nil"/>
              <w:right w:val="single" w:sz="8" w:space="0" w:color="auto"/>
            </w:tcBorders>
            <w:shd w:val="clear" w:color="auto" w:fill="auto"/>
            <w:vAlign w:val="bottom"/>
            <w:hideMark/>
          </w:tcPr>
          <w:p w14:paraId="385A4DF4" w14:textId="77777777" w:rsidR="00AE14DC" w:rsidRPr="00976BEC" w:rsidRDefault="00AE14DC" w:rsidP="00A25443">
            <w:pPr>
              <w:spacing w:line="240" w:lineRule="auto"/>
              <w:jc w:val="left"/>
              <w:rPr>
                <w:color w:val="000000" w:themeColor="text1"/>
                <w:sz w:val="18"/>
                <w:szCs w:val="18"/>
              </w:rPr>
            </w:pPr>
            <w:r w:rsidRPr="00976BEC">
              <w:rPr>
                <w:color w:val="000000" w:themeColor="text1"/>
                <w:sz w:val="18"/>
                <w:szCs w:val="18"/>
              </w:rPr>
              <w:t>31-60</w:t>
            </w:r>
          </w:p>
        </w:tc>
        <w:tc>
          <w:tcPr>
            <w:tcW w:w="1113" w:type="dxa"/>
            <w:tcBorders>
              <w:top w:val="nil"/>
              <w:left w:val="nil"/>
              <w:bottom w:val="nil"/>
              <w:right w:val="nil"/>
            </w:tcBorders>
            <w:shd w:val="clear" w:color="auto" w:fill="auto"/>
            <w:noWrap/>
            <w:vAlign w:val="bottom"/>
            <w:hideMark/>
          </w:tcPr>
          <w:p w14:paraId="7B6D4FD8" w14:textId="5B5E75B0" w:rsidR="00AE14DC" w:rsidRPr="00976BEC" w:rsidRDefault="00AE14DC" w:rsidP="00A25443">
            <w:pPr>
              <w:spacing w:line="240" w:lineRule="auto"/>
              <w:jc w:val="left"/>
              <w:rPr>
                <w:rFonts w:eastAsia="SimSun"/>
                <w:color w:val="000000" w:themeColor="text1"/>
                <w:sz w:val="18"/>
                <w:szCs w:val="18"/>
              </w:rPr>
            </w:pPr>
            <w:r w:rsidRPr="00976BEC">
              <w:rPr>
                <w:b/>
                <w:bCs/>
                <w:color w:val="000000" w:themeColor="text1"/>
                <w:sz w:val="18"/>
                <w:szCs w:val="18"/>
              </w:rPr>
              <w:t>94</w:t>
            </w:r>
            <w:r>
              <w:rPr>
                <w:b/>
                <w:bCs/>
                <w:color w:val="000000" w:themeColor="text1"/>
                <w:sz w:val="18"/>
                <w:szCs w:val="18"/>
              </w:rPr>
              <w:t>.</w:t>
            </w:r>
            <w:r w:rsidRPr="00976BEC">
              <w:rPr>
                <w:b/>
                <w:bCs/>
                <w:color w:val="000000" w:themeColor="text1"/>
                <w:sz w:val="18"/>
                <w:szCs w:val="18"/>
              </w:rPr>
              <w:t>7%</w:t>
            </w:r>
          </w:p>
        </w:tc>
        <w:tc>
          <w:tcPr>
            <w:tcW w:w="839" w:type="dxa"/>
            <w:tcBorders>
              <w:top w:val="nil"/>
              <w:left w:val="nil"/>
              <w:bottom w:val="nil"/>
              <w:right w:val="nil"/>
            </w:tcBorders>
            <w:shd w:val="clear" w:color="auto" w:fill="auto"/>
            <w:noWrap/>
            <w:vAlign w:val="bottom"/>
            <w:hideMark/>
          </w:tcPr>
          <w:p w14:paraId="2B9D193E" w14:textId="0F515722" w:rsidR="00AE14DC" w:rsidRPr="00976BEC" w:rsidRDefault="00AE14DC" w:rsidP="00A25443">
            <w:pPr>
              <w:spacing w:line="240" w:lineRule="auto"/>
              <w:jc w:val="left"/>
              <w:rPr>
                <w:rFonts w:eastAsia="SimSun"/>
                <w:color w:val="000000" w:themeColor="text1"/>
                <w:sz w:val="18"/>
                <w:szCs w:val="18"/>
              </w:rPr>
            </w:pPr>
            <w:r w:rsidRPr="00976BEC">
              <w:rPr>
                <w:color w:val="000000" w:themeColor="text1"/>
                <w:sz w:val="18"/>
                <w:szCs w:val="18"/>
              </w:rPr>
              <w:t>65</w:t>
            </w:r>
            <w:r>
              <w:rPr>
                <w:color w:val="000000" w:themeColor="text1"/>
                <w:sz w:val="18"/>
                <w:szCs w:val="18"/>
              </w:rPr>
              <w:t>.</w:t>
            </w:r>
            <w:r w:rsidRPr="00976BEC">
              <w:rPr>
                <w:color w:val="000000" w:themeColor="text1"/>
                <w:sz w:val="18"/>
                <w:szCs w:val="18"/>
              </w:rPr>
              <w:t>9%</w:t>
            </w:r>
          </w:p>
        </w:tc>
        <w:tc>
          <w:tcPr>
            <w:tcW w:w="975" w:type="dxa"/>
            <w:tcBorders>
              <w:top w:val="nil"/>
              <w:left w:val="nil"/>
              <w:bottom w:val="nil"/>
              <w:right w:val="nil"/>
            </w:tcBorders>
            <w:shd w:val="clear" w:color="auto" w:fill="auto"/>
            <w:noWrap/>
            <w:vAlign w:val="bottom"/>
            <w:hideMark/>
          </w:tcPr>
          <w:p w14:paraId="44DE1818" w14:textId="119B87AA" w:rsidR="00AE14DC" w:rsidRPr="00976BEC" w:rsidRDefault="00AE14DC" w:rsidP="00A25443">
            <w:pPr>
              <w:spacing w:line="240" w:lineRule="auto"/>
              <w:jc w:val="left"/>
              <w:rPr>
                <w:rFonts w:eastAsia="SimSun"/>
                <w:color w:val="000000" w:themeColor="text1"/>
                <w:sz w:val="18"/>
                <w:szCs w:val="18"/>
              </w:rPr>
            </w:pPr>
            <w:r w:rsidRPr="00976BEC">
              <w:rPr>
                <w:color w:val="000000" w:themeColor="text1"/>
                <w:sz w:val="18"/>
                <w:szCs w:val="18"/>
              </w:rPr>
              <w:t>99</w:t>
            </w:r>
            <w:r>
              <w:rPr>
                <w:color w:val="000000" w:themeColor="text1"/>
                <w:sz w:val="18"/>
                <w:szCs w:val="18"/>
              </w:rPr>
              <w:t>.</w:t>
            </w:r>
            <w:r w:rsidRPr="00976BEC">
              <w:rPr>
                <w:color w:val="000000" w:themeColor="text1"/>
                <w:sz w:val="18"/>
                <w:szCs w:val="18"/>
              </w:rPr>
              <w:t>4%</w:t>
            </w:r>
          </w:p>
        </w:tc>
        <w:tc>
          <w:tcPr>
            <w:tcW w:w="1109" w:type="dxa"/>
            <w:tcBorders>
              <w:top w:val="nil"/>
              <w:left w:val="single" w:sz="8" w:space="0" w:color="auto"/>
              <w:bottom w:val="nil"/>
              <w:right w:val="nil"/>
            </w:tcBorders>
            <w:shd w:val="clear" w:color="auto" w:fill="auto"/>
            <w:noWrap/>
            <w:vAlign w:val="bottom"/>
            <w:hideMark/>
          </w:tcPr>
          <w:p w14:paraId="174F2FE1" w14:textId="040DA915" w:rsidR="00AE14DC" w:rsidRPr="00976BEC" w:rsidRDefault="00AE14DC" w:rsidP="00A25443">
            <w:pPr>
              <w:spacing w:line="240" w:lineRule="auto"/>
              <w:jc w:val="left"/>
              <w:rPr>
                <w:b/>
                <w:bCs/>
                <w:color w:val="000000" w:themeColor="text1"/>
                <w:sz w:val="18"/>
                <w:szCs w:val="18"/>
              </w:rPr>
            </w:pPr>
            <w:r w:rsidRPr="00976BEC">
              <w:rPr>
                <w:b/>
                <w:bCs/>
                <w:color w:val="000000" w:themeColor="text1"/>
                <w:sz w:val="18"/>
                <w:szCs w:val="18"/>
              </w:rPr>
              <w:t>89</w:t>
            </w:r>
            <w:r>
              <w:rPr>
                <w:b/>
                <w:bCs/>
                <w:color w:val="000000" w:themeColor="text1"/>
                <w:sz w:val="18"/>
                <w:szCs w:val="18"/>
              </w:rPr>
              <w:t>.</w:t>
            </w:r>
            <w:r w:rsidRPr="00976BEC">
              <w:rPr>
                <w:b/>
                <w:bCs/>
                <w:color w:val="000000" w:themeColor="text1"/>
                <w:sz w:val="18"/>
                <w:szCs w:val="18"/>
              </w:rPr>
              <w:t>3%</w:t>
            </w:r>
          </w:p>
        </w:tc>
        <w:tc>
          <w:tcPr>
            <w:tcW w:w="974" w:type="dxa"/>
            <w:tcBorders>
              <w:top w:val="nil"/>
              <w:left w:val="nil"/>
              <w:bottom w:val="nil"/>
              <w:right w:val="nil"/>
            </w:tcBorders>
            <w:shd w:val="clear" w:color="auto" w:fill="auto"/>
            <w:noWrap/>
            <w:vAlign w:val="bottom"/>
            <w:hideMark/>
          </w:tcPr>
          <w:p w14:paraId="53EC9870" w14:textId="240ED46D" w:rsidR="00AE14DC" w:rsidRPr="00976BEC" w:rsidRDefault="00AE14DC" w:rsidP="00A25443">
            <w:pPr>
              <w:spacing w:line="240" w:lineRule="auto"/>
              <w:jc w:val="left"/>
              <w:rPr>
                <w:color w:val="000000" w:themeColor="text1"/>
                <w:sz w:val="18"/>
                <w:szCs w:val="18"/>
              </w:rPr>
            </w:pPr>
            <w:r w:rsidRPr="00976BEC">
              <w:rPr>
                <w:color w:val="000000" w:themeColor="text1"/>
                <w:sz w:val="18"/>
                <w:szCs w:val="18"/>
              </w:rPr>
              <w:t>56</w:t>
            </w:r>
            <w:r>
              <w:rPr>
                <w:color w:val="000000" w:themeColor="text1"/>
                <w:sz w:val="18"/>
                <w:szCs w:val="18"/>
              </w:rPr>
              <w:t>.</w:t>
            </w:r>
            <w:r w:rsidRPr="00976BEC">
              <w:rPr>
                <w:color w:val="000000" w:themeColor="text1"/>
                <w:sz w:val="18"/>
                <w:szCs w:val="18"/>
              </w:rPr>
              <w:t>9%</w:t>
            </w:r>
          </w:p>
        </w:tc>
        <w:tc>
          <w:tcPr>
            <w:tcW w:w="1113" w:type="dxa"/>
            <w:tcBorders>
              <w:top w:val="nil"/>
              <w:left w:val="nil"/>
              <w:bottom w:val="nil"/>
              <w:right w:val="single" w:sz="8" w:space="0" w:color="auto"/>
            </w:tcBorders>
            <w:shd w:val="clear" w:color="auto" w:fill="auto"/>
            <w:noWrap/>
            <w:vAlign w:val="bottom"/>
            <w:hideMark/>
          </w:tcPr>
          <w:p w14:paraId="36A0E864" w14:textId="32737F91" w:rsidR="00AE14DC" w:rsidRPr="00976BEC" w:rsidRDefault="00AE14DC" w:rsidP="00A25443">
            <w:pPr>
              <w:spacing w:line="240" w:lineRule="auto"/>
              <w:jc w:val="left"/>
              <w:rPr>
                <w:color w:val="000000" w:themeColor="text1"/>
                <w:sz w:val="18"/>
                <w:szCs w:val="18"/>
              </w:rPr>
            </w:pPr>
            <w:r w:rsidRPr="00976BEC">
              <w:rPr>
                <w:color w:val="000000" w:themeColor="text1"/>
                <w:sz w:val="18"/>
                <w:szCs w:val="18"/>
              </w:rPr>
              <w:t>98</w:t>
            </w:r>
            <w:r>
              <w:rPr>
                <w:color w:val="000000" w:themeColor="text1"/>
                <w:sz w:val="18"/>
                <w:szCs w:val="18"/>
              </w:rPr>
              <w:t>.</w:t>
            </w:r>
            <w:r w:rsidRPr="00976BEC">
              <w:rPr>
                <w:color w:val="000000" w:themeColor="text1"/>
                <w:sz w:val="18"/>
                <w:szCs w:val="18"/>
              </w:rPr>
              <w:t>1%</w:t>
            </w:r>
          </w:p>
        </w:tc>
      </w:tr>
      <w:tr w:rsidR="00AE14DC" w:rsidRPr="003A6B4A" w14:paraId="56CB55BB" w14:textId="77777777" w:rsidTr="000D7170">
        <w:trPr>
          <w:trHeight w:val="233"/>
        </w:trPr>
        <w:tc>
          <w:tcPr>
            <w:tcW w:w="686" w:type="dxa"/>
            <w:vMerge/>
            <w:tcBorders>
              <w:left w:val="single" w:sz="8" w:space="0" w:color="auto"/>
              <w:right w:val="nil"/>
            </w:tcBorders>
            <w:shd w:val="clear" w:color="auto" w:fill="auto"/>
            <w:vAlign w:val="center"/>
            <w:hideMark/>
          </w:tcPr>
          <w:p w14:paraId="5A1151A4" w14:textId="77777777" w:rsidR="00AE14DC" w:rsidRPr="00976BEC" w:rsidRDefault="00AE14DC" w:rsidP="00A25443">
            <w:pPr>
              <w:spacing w:line="240" w:lineRule="auto"/>
              <w:jc w:val="center"/>
              <w:rPr>
                <w:color w:val="000000" w:themeColor="text1"/>
                <w:sz w:val="18"/>
                <w:szCs w:val="18"/>
              </w:rPr>
            </w:pPr>
          </w:p>
        </w:tc>
        <w:tc>
          <w:tcPr>
            <w:tcW w:w="759" w:type="dxa"/>
            <w:vMerge/>
            <w:tcBorders>
              <w:top w:val="nil"/>
              <w:left w:val="single" w:sz="8" w:space="0" w:color="auto"/>
              <w:bottom w:val="single" w:sz="8" w:space="0" w:color="000000"/>
              <w:right w:val="single" w:sz="8" w:space="0" w:color="auto"/>
            </w:tcBorders>
            <w:vAlign w:val="center"/>
            <w:hideMark/>
          </w:tcPr>
          <w:p w14:paraId="6575EDBF" w14:textId="77777777" w:rsidR="00AE14DC" w:rsidRPr="00976BEC" w:rsidRDefault="00AE14DC" w:rsidP="00A25443">
            <w:pPr>
              <w:spacing w:line="240" w:lineRule="auto"/>
              <w:jc w:val="center"/>
              <w:rPr>
                <w:color w:val="000000" w:themeColor="text1"/>
                <w:sz w:val="18"/>
                <w:szCs w:val="18"/>
              </w:rPr>
            </w:pPr>
          </w:p>
        </w:tc>
        <w:tc>
          <w:tcPr>
            <w:tcW w:w="772" w:type="dxa"/>
            <w:vMerge/>
            <w:tcBorders>
              <w:top w:val="nil"/>
              <w:left w:val="single" w:sz="8" w:space="0" w:color="auto"/>
              <w:bottom w:val="single" w:sz="8" w:space="0" w:color="000000"/>
              <w:right w:val="single" w:sz="8" w:space="0" w:color="auto"/>
            </w:tcBorders>
            <w:vAlign w:val="center"/>
            <w:hideMark/>
          </w:tcPr>
          <w:p w14:paraId="782EAB2C" w14:textId="77777777" w:rsidR="00AE14DC" w:rsidRPr="00976BEC" w:rsidRDefault="00AE14DC" w:rsidP="00A25443">
            <w:pPr>
              <w:spacing w:line="240" w:lineRule="auto"/>
              <w:jc w:val="center"/>
              <w:rPr>
                <w:color w:val="000000" w:themeColor="text1"/>
                <w:sz w:val="18"/>
                <w:szCs w:val="18"/>
              </w:rPr>
            </w:pPr>
          </w:p>
        </w:tc>
        <w:tc>
          <w:tcPr>
            <w:tcW w:w="835" w:type="dxa"/>
            <w:tcBorders>
              <w:top w:val="nil"/>
              <w:left w:val="nil"/>
              <w:bottom w:val="nil"/>
              <w:right w:val="single" w:sz="8" w:space="0" w:color="auto"/>
            </w:tcBorders>
            <w:shd w:val="clear" w:color="auto" w:fill="auto"/>
            <w:vAlign w:val="bottom"/>
            <w:hideMark/>
          </w:tcPr>
          <w:p w14:paraId="3169C1AE" w14:textId="77777777" w:rsidR="00AE14DC" w:rsidRPr="00976BEC" w:rsidRDefault="00AE14DC" w:rsidP="00A25443">
            <w:pPr>
              <w:spacing w:line="240" w:lineRule="auto"/>
              <w:jc w:val="left"/>
              <w:rPr>
                <w:color w:val="000000" w:themeColor="text1"/>
                <w:sz w:val="18"/>
                <w:szCs w:val="18"/>
              </w:rPr>
            </w:pPr>
            <w:r w:rsidRPr="00976BEC">
              <w:rPr>
                <w:color w:val="000000" w:themeColor="text1"/>
                <w:sz w:val="18"/>
                <w:szCs w:val="18"/>
              </w:rPr>
              <w:t>61-90</w:t>
            </w:r>
          </w:p>
        </w:tc>
        <w:tc>
          <w:tcPr>
            <w:tcW w:w="1113" w:type="dxa"/>
            <w:tcBorders>
              <w:top w:val="nil"/>
              <w:left w:val="nil"/>
              <w:bottom w:val="nil"/>
              <w:right w:val="nil"/>
            </w:tcBorders>
            <w:shd w:val="clear" w:color="auto" w:fill="auto"/>
            <w:noWrap/>
            <w:vAlign w:val="bottom"/>
            <w:hideMark/>
          </w:tcPr>
          <w:p w14:paraId="4137EC14" w14:textId="39230B42" w:rsidR="00AE14DC" w:rsidRPr="003359E7" w:rsidRDefault="00AE14DC" w:rsidP="00A25443">
            <w:pPr>
              <w:spacing w:line="240" w:lineRule="auto"/>
              <w:jc w:val="left"/>
              <w:rPr>
                <w:rFonts w:eastAsia="SimSun"/>
                <w:color w:val="000000" w:themeColor="text1"/>
                <w:sz w:val="18"/>
                <w:szCs w:val="18"/>
              </w:rPr>
            </w:pPr>
            <w:r w:rsidRPr="00976BEC">
              <w:rPr>
                <w:b/>
                <w:bCs/>
                <w:color w:val="000000" w:themeColor="text1"/>
                <w:sz w:val="18"/>
                <w:szCs w:val="18"/>
              </w:rPr>
              <w:t>95</w:t>
            </w:r>
            <w:r>
              <w:rPr>
                <w:b/>
                <w:bCs/>
                <w:color w:val="000000" w:themeColor="text1"/>
                <w:sz w:val="18"/>
                <w:szCs w:val="18"/>
              </w:rPr>
              <w:t>.</w:t>
            </w:r>
            <w:r w:rsidRPr="003359E7">
              <w:rPr>
                <w:b/>
                <w:bCs/>
                <w:color w:val="000000" w:themeColor="text1"/>
                <w:sz w:val="18"/>
                <w:szCs w:val="18"/>
              </w:rPr>
              <w:t>1%</w:t>
            </w:r>
          </w:p>
        </w:tc>
        <w:tc>
          <w:tcPr>
            <w:tcW w:w="839" w:type="dxa"/>
            <w:tcBorders>
              <w:top w:val="nil"/>
              <w:left w:val="nil"/>
              <w:bottom w:val="nil"/>
              <w:right w:val="nil"/>
            </w:tcBorders>
            <w:shd w:val="clear" w:color="auto" w:fill="auto"/>
            <w:noWrap/>
            <w:vAlign w:val="bottom"/>
            <w:hideMark/>
          </w:tcPr>
          <w:p w14:paraId="19689A21" w14:textId="41E61DB2" w:rsidR="00AE14DC" w:rsidRPr="003359E7" w:rsidRDefault="00AE14DC" w:rsidP="00A25443">
            <w:pPr>
              <w:spacing w:line="240" w:lineRule="auto"/>
              <w:jc w:val="left"/>
              <w:rPr>
                <w:rFonts w:eastAsia="SimSun"/>
                <w:color w:val="000000" w:themeColor="text1"/>
                <w:sz w:val="18"/>
                <w:szCs w:val="18"/>
              </w:rPr>
            </w:pPr>
            <w:r w:rsidRPr="003359E7">
              <w:rPr>
                <w:color w:val="000000" w:themeColor="text1"/>
                <w:sz w:val="18"/>
                <w:szCs w:val="18"/>
              </w:rPr>
              <w:t>28</w:t>
            </w:r>
            <w:r>
              <w:rPr>
                <w:color w:val="000000" w:themeColor="text1"/>
                <w:sz w:val="18"/>
                <w:szCs w:val="18"/>
              </w:rPr>
              <w:t>.</w:t>
            </w:r>
            <w:r w:rsidRPr="003359E7">
              <w:rPr>
                <w:color w:val="000000" w:themeColor="text1"/>
                <w:sz w:val="18"/>
                <w:szCs w:val="18"/>
              </w:rPr>
              <w:t>2%</w:t>
            </w:r>
          </w:p>
        </w:tc>
        <w:tc>
          <w:tcPr>
            <w:tcW w:w="975" w:type="dxa"/>
            <w:tcBorders>
              <w:top w:val="nil"/>
              <w:left w:val="nil"/>
              <w:bottom w:val="nil"/>
              <w:right w:val="nil"/>
            </w:tcBorders>
            <w:shd w:val="clear" w:color="auto" w:fill="auto"/>
            <w:noWrap/>
            <w:vAlign w:val="bottom"/>
            <w:hideMark/>
          </w:tcPr>
          <w:p w14:paraId="5CED95D0" w14:textId="18B80D95" w:rsidR="00AE14DC" w:rsidRPr="003359E7" w:rsidRDefault="00AE14DC" w:rsidP="00A25443">
            <w:pPr>
              <w:spacing w:line="240" w:lineRule="auto"/>
              <w:jc w:val="left"/>
              <w:rPr>
                <w:rFonts w:eastAsia="SimSun"/>
                <w:color w:val="000000" w:themeColor="text1"/>
                <w:sz w:val="18"/>
                <w:szCs w:val="18"/>
              </w:rPr>
            </w:pPr>
            <w:r w:rsidRPr="003359E7">
              <w:rPr>
                <w:color w:val="000000" w:themeColor="text1"/>
                <w:sz w:val="18"/>
                <w:szCs w:val="18"/>
              </w:rPr>
              <w:t>99</w:t>
            </w:r>
            <w:r>
              <w:rPr>
                <w:color w:val="000000" w:themeColor="text1"/>
                <w:sz w:val="18"/>
                <w:szCs w:val="18"/>
              </w:rPr>
              <w:t>.</w:t>
            </w:r>
            <w:r w:rsidRPr="003359E7">
              <w:rPr>
                <w:color w:val="000000" w:themeColor="text1"/>
                <w:sz w:val="18"/>
                <w:szCs w:val="18"/>
              </w:rPr>
              <w:t>9%</w:t>
            </w:r>
          </w:p>
        </w:tc>
        <w:tc>
          <w:tcPr>
            <w:tcW w:w="1109" w:type="dxa"/>
            <w:tcBorders>
              <w:top w:val="nil"/>
              <w:left w:val="single" w:sz="8" w:space="0" w:color="auto"/>
              <w:bottom w:val="nil"/>
              <w:right w:val="nil"/>
            </w:tcBorders>
            <w:shd w:val="clear" w:color="auto" w:fill="auto"/>
            <w:noWrap/>
            <w:vAlign w:val="bottom"/>
            <w:hideMark/>
          </w:tcPr>
          <w:p w14:paraId="219944C0" w14:textId="2AAEC1B1" w:rsidR="00AE14DC" w:rsidRPr="003359E7" w:rsidRDefault="00AE14DC" w:rsidP="00A25443">
            <w:pPr>
              <w:spacing w:line="240" w:lineRule="auto"/>
              <w:jc w:val="left"/>
              <w:rPr>
                <w:b/>
                <w:bCs/>
                <w:color w:val="000000" w:themeColor="text1"/>
                <w:sz w:val="18"/>
                <w:szCs w:val="18"/>
              </w:rPr>
            </w:pPr>
            <w:r w:rsidRPr="003359E7">
              <w:rPr>
                <w:b/>
                <w:bCs/>
                <w:color w:val="000000" w:themeColor="text1"/>
                <w:sz w:val="18"/>
                <w:szCs w:val="18"/>
              </w:rPr>
              <w:t>95</w:t>
            </w:r>
            <w:r>
              <w:rPr>
                <w:b/>
                <w:bCs/>
                <w:color w:val="000000" w:themeColor="text1"/>
                <w:sz w:val="18"/>
                <w:szCs w:val="18"/>
              </w:rPr>
              <w:t>.</w:t>
            </w:r>
            <w:r w:rsidRPr="003359E7">
              <w:rPr>
                <w:b/>
                <w:bCs/>
                <w:color w:val="000000" w:themeColor="text1"/>
                <w:sz w:val="18"/>
                <w:szCs w:val="18"/>
              </w:rPr>
              <w:t>7%</w:t>
            </w:r>
          </w:p>
        </w:tc>
        <w:tc>
          <w:tcPr>
            <w:tcW w:w="974" w:type="dxa"/>
            <w:tcBorders>
              <w:top w:val="nil"/>
              <w:left w:val="nil"/>
              <w:bottom w:val="nil"/>
              <w:right w:val="nil"/>
            </w:tcBorders>
            <w:shd w:val="clear" w:color="auto" w:fill="auto"/>
            <w:noWrap/>
            <w:vAlign w:val="bottom"/>
            <w:hideMark/>
          </w:tcPr>
          <w:p w14:paraId="0FEF3AB7" w14:textId="568688EE"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2</w:t>
            </w:r>
            <w:r>
              <w:rPr>
                <w:color w:val="000000" w:themeColor="text1"/>
                <w:sz w:val="18"/>
                <w:szCs w:val="18"/>
              </w:rPr>
              <w:t>.</w:t>
            </w:r>
            <w:r w:rsidRPr="003359E7">
              <w:rPr>
                <w:color w:val="000000" w:themeColor="text1"/>
                <w:sz w:val="18"/>
                <w:szCs w:val="18"/>
              </w:rPr>
              <w:t>4%</w:t>
            </w:r>
          </w:p>
        </w:tc>
        <w:tc>
          <w:tcPr>
            <w:tcW w:w="1113" w:type="dxa"/>
            <w:tcBorders>
              <w:top w:val="nil"/>
              <w:left w:val="nil"/>
              <w:bottom w:val="nil"/>
              <w:right w:val="single" w:sz="8" w:space="0" w:color="auto"/>
            </w:tcBorders>
            <w:shd w:val="clear" w:color="auto" w:fill="auto"/>
            <w:noWrap/>
            <w:vAlign w:val="bottom"/>
            <w:hideMark/>
          </w:tcPr>
          <w:p w14:paraId="67AC4476" w14:textId="6CE28EE8"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100</w:t>
            </w:r>
            <w:r>
              <w:rPr>
                <w:color w:val="000000" w:themeColor="text1"/>
                <w:sz w:val="18"/>
                <w:szCs w:val="18"/>
              </w:rPr>
              <w:t>.</w:t>
            </w:r>
            <w:r w:rsidRPr="003359E7">
              <w:rPr>
                <w:color w:val="000000" w:themeColor="text1"/>
                <w:sz w:val="18"/>
                <w:szCs w:val="18"/>
              </w:rPr>
              <w:t>0%</w:t>
            </w:r>
          </w:p>
        </w:tc>
      </w:tr>
      <w:tr w:rsidR="00AE14DC" w:rsidRPr="003A6B4A" w14:paraId="57C4BA5E" w14:textId="77777777" w:rsidTr="000D7170">
        <w:trPr>
          <w:trHeight w:val="233"/>
        </w:trPr>
        <w:tc>
          <w:tcPr>
            <w:tcW w:w="686" w:type="dxa"/>
            <w:vMerge/>
            <w:tcBorders>
              <w:left w:val="single" w:sz="8" w:space="0" w:color="auto"/>
              <w:right w:val="nil"/>
            </w:tcBorders>
            <w:vAlign w:val="center"/>
            <w:hideMark/>
          </w:tcPr>
          <w:p w14:paraId="51A4D23B" w14:textId="77777777" w:rsidR="00AE14DC" w:rsidRPr="003359E7" w:rsidRDefault="00AE14DC" w:rsidP="00A25443">
            <w:pPr>
              <w:spacing w:line="240" w:lineRule="auto"/>
              <w:jc w:val="center"/>
              <w:rPr>
                <w:color w:val="000000" w:themeColor="text1"/>
                <w:sz w:val="18"/>
                <w:szCs w:val="18"/>
              </w:rPr>
            </w:pPr>
          </w:p>
        </w:tc>
        <w:tc>
          <w:tcPr>
            <w:tcW w:w="759" w:type="dxa"/>
            <w:vMerge/>
            <w:tcBorders>
              <w:top w:val="nil"/>
              <w:left w:val="single" w:sz="8" w:space="0" w:color="auto"/>
              <w:bottom w:val="single" w:sz="8" w:space="0" w:color="000000"/>
              <w:right w:val="single" w:sz="8" w:space="0" w:color="auto"/>
            </w:tcBorders>
            <w:vAlign w:val="center"/>
            <w:hideMark/>
          </w:tcPr>
          <w:p w14:paraId="3B21FF78" w14:textId="77777777" w:rsidR="00AE14DC" w:rsidRPr="003359E7" w:rsidRDefault="00AE14DC" w:rsidP="00A25443">
            <w:pPr>
              <w:spacing w:line="240" w:lineRule="auto"/>
              <w:jc w:val="center"/>
              <w:rPr>
                <w:color w:val="000000" w:themeColor="text1"/>
                <w:sz w:val="18"/>
                <w:szCs w:val="18"/>
              </w:rPr>
            </w:pPr>
          </w:p>
        </w:tc>
        <w:tc>
          <w:tcPr>
            <w:tcW w:w="772" w:type="dxa"/>
            <w:vMerge/>
            <w:tcBorders>
              <w:top w:val="nil"/>
              <w:left w:val="single" w:sz="8" w:space="0" w:color="auto"/>
              <w:bottom w:val="single" w:sz="8" w:space="0" w:color="000000"/>
              <w:right w:val="single" w:sz="8" w:space="0" w:color="auto"/>
            </w:tcBorders>
            <w:vAlign w:val="center"/>
            <w:hideMark/>
          </w:tcPr>
          <w:p w14:paraId="225276DD" w14:textId="77777777" w:rsidR="00AE14DC" w:rsidRPr="003359E7" w:rsidRDefault="00AE14DC" w:rsidP="00A25443">
            <w:pPr>
              <w:spacing w:line="240" w:lineRule="auto"/>
              <w:jc w:val="center"/>
              <w:rPr>
                <w:color w:val="000000" w:themeColor="text1"/>
                <w:sz w:val="18"/>
                <w:szCs w:val="18"/>
              </w:rPr>
            </w:pPr>
          </w:p>
        </w:tc>
        <w:tc>
          <w:tcPr>
            <w:tcW w:w="835" w:type="dxa"/>
            <w:tcBorders>
              <w:top w:val="nil"/>
              <w:left w:val="nil"/>
              <w:bottom w:val="nil"/>
              <w:right w:val="single" w:sz="8" w:space="0" w:color="auto"/>
            </w:tcBorders>
            <w:shd w:val="clear" w:color="auto" w:fill="auto"/>
            <w:vAlign w:val="bottom"/>
            <w:hideMark/>
          </w:tcPr>
          <w:p w14:paraId="50A6AEB6" w14:textId="77777777"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91-120</w:t>
            </w:r>
          </w:p>
        </w:tc>
        <w:tc>
          <w:tcPr>
            <w:tcW w:w="1113" w:type="dxa"/>
            <w:tcBorders>
              <w:top w:val="nil"/>
              <w:left w:val="nil"/>
              <w:bottom w:val="nil"/>
              <w:right w:val="nil"/>
            </w:tcBorders>
            <w:shd w:val="clear" w:color="auto" w:fill="auto"/>
            <w:noWrap/>
            <w:vAlign w:val="bottom"/>
            <w:hideMark/>
          </w:tcPr>
          <w:p w14:paraId="25895F53" w14:textId="4066C80E" w:rsidR="00AE14DC" w:rsidRPr="003359E7" w:rsidRDefault="00AE14DC" w:rsidP="00A25443">
            <w:pPr>
              <w:spacing w:line="240" w:lineRule="auto"/>
              <w:jc w:val="left"/>
              <w:rPr>
                <w:rFonts w:eastAsia="SimSun"/>
                <w:color w:val="000000" w:themeColor="text1"/>
                <w:sz w:val="18"/>
                <w:szCs w:val="18"/>
              </w:rPr>
            </w:pPr>
            <w:r w:rsidRPr="003359E7">
              <w:rPr>
                <w:b/>
                <w:bCs/>
                <w:color w:val="000000" w:themeColor="text1"/>
                <w:sz w:val="18"/>
                <w:szCs w:val="18"/>
              </w:rPr>
              <w:t>100</w:t>
            </w:r>
            <w:r>
              <w:rPr>
                <w:b/>
                <w:bCs/>
                <w:color w:val="000000" w:themeColor="text1"/>
                <w:sz w:val="18"/>
                <w:szCs w:val="18"/>
              </w:rPr>
              <w:t>.</w:t>
            </w:r>
            <w:r w:rsidRPr="003359E7">
              <w:rPr>
                <w:b/>
                <w:bCs/>
                <w:color w:val="000000" w:themeColor="text1"/>
                <w:sz w:val="18"/>
                <w:szCs w:val="18"/>
              </w:rPr>
              <w:t>0%</w:t>
            </w:r>
          </w:p>
        </w:tc>
        <w:tc>
          <w:tcPr>
            <w:tcW w:w="839" w:type="dxa"/>
            <w:tcBorders>
              <w:top w:val="nil"/>
              <w:left w:val="nil"/>
              <w:bottom w:val="nil"/>
              <w:right w:val="nil"/>
            </w:tcBorders>
            <w:shd w:val="clear" w:color="auto" w:fill="auto"/>
            <w:noWrap/>
            <w:vAlign w:val="bottom"/>
            <w:hideMark/>
          </w:tcPr>
          <w:p w14:paraId="221AB983" w14:textId="4FF3FE24" w:rsidR="00AE14DC" w:rsidRPr="003359E7" w:rsidRDefault="00AE14DC" w:rsidP="00A25443">
            <w:pPr>
              <w:spacing w:line="240" w:lineRule="auto"/>
              <w:jc w:val="left"/>
              <w:rPr>
                <w:rFonts w:eastAsia="SimSun"/>
                <w:color w:val="000000" w:themeColor="text1"/>
                <w:sz w:val="18"/>
                <w:szCs w:val="18"/>
              </w:rPr>
            </w:pPr>
            <w:r w:rsidRPr="003359E7">
              <w:rPr>
                <w:color w:val="000000" w:themeColor="text1"/>
                <w:sz w:val="18"/>
                <w:szCs w:val="18"/>
              </w:rPr>
              <w:t>0</w:t>
            </w:r>
            <w:r>
              <w:rPr>
                <w:color w:val="000000" w:themeColor="text1"/>
                <w:sz w:val="18"/>
                <w:szCs w:val="18"/>
              </w:rPr>
              <w:t>.</w:t>
            </w:r>
            <w:r w:rsidRPr="003359E7">
              <w:rPr>
                <w:color w:val="000000" w:themeColor="text1"/>
                <w:sz w:val="18"/>
                <w:szCs w:val="18"/>
              </w:rPr>
              <w:t>0%</w:t>
            </w:r>
          </w:p>
        </w:tc>
        <w:tc>
          <w:tcPr>
            <w:tcW w:w="975" w:type="dxa"/>
            <w:tcBorders>
              <w:top w:val="nil"/>
              <w:left w:val="nil"/>
              <w:bottom w:val="nil"/>
              <w:right w:val="nil"/>
            </w:tcBorders>
            <w:shd w:val="clear" w:color="auto" w:fill="auto"/>
            <w:noWrap/>
            <w:vAlign w:val="bottom"/>
            <w:hideMark/>
          </w:tcPr>
          <w:p w14:paraId="764B9F91" w14:textId="77777777" w:rsidR="00AE14DC" w:rsidRPr="003359E7" w:rsidRDefault="00AE14DC" w:rsidP="00A25443">
            <w:pPr>
              <w:spacing w:line="240" w:lineRule="auto"/>
              <w:jc w:val="left"/>
              <w:rPr>
                <w:rFonts w:eastAsia="SimSun"/>
                <w:color w:val="000000" w:themeColor="text1"/>
                <w:sz w:val="18"/>
                <w:szCs w:val="18"/>
              </w:rPr>
            </w:pPr>
            <w:r w:rsidRPr="003359E7">
              <w:rPr>
                <w:color w:val="000000" w:themeColor="text1"/>
                <w:sz w:val="18"/>
                <w:szCs w:val="18"/>
              </w:rPr>
              <w:t>NA</w:t>
            </w:r>
          </w:p>
        </w:tc>
        <w:tc>
          <w:tcPr>
            <w:tcW w:w="1109" w:type="dxa"/>
            <w:tcBorders>
              <w:top w:val="nil"/>
              <w:left w:val="single" w:sz="8" w:space="0" w:color="auto"/>
              <w:bottom w:val="nil"/>
              <w:right w:val="nil"/>
            </w:tcBorders>
            <w:shd w:val="clear" w:color="auto" w:fill="auto"/>
            <w:noWrap/>
            <w:vAlign w:val="bottom"/>
            <w:hideMark/>
          </w:tcPr>
          <w:p w14:paraId="4E357ABB" w14:textId="14673727" w:rsidR="00AE14DC" w:rsidRPr="003359E7" w:rsidRDefault="00AE14DC" w:rsidP="00A25443">
            <w:pPr>
              <w:spacing w:line="240" w:lineRule="auto"/>
              <w:jc w:val="left"/>
              <w:rPr>
                <w:b/>
                <w:bCs/>
                <w:color w:val="000000" w:themeColor="text1"/>
                <w:sz w:val="18"/>
                <w:szCs w:val="18"/>
              </w:rPr>
            </w:pPr>
            <w:r w:rsidRPr="003359E7">
              <w:rPr>
                <w:b/>
                <w:bCs/>
                <w:color w:val="000000" w:themeColor="text1"/>
                <w:sz w:val="18"/>
                <w:szCs w:val="18"/>
              </w:rPr>
              <w:t>100</w:t>
            </w:r>
            <w:r>
              <w:rPr>
                <w:b/>
                <w:bCs/>
                <w:color w:val="000000" w:themeColor="text1"/>
                <w:sz w:val="18"/>
                <w:szCs w:val="18"/>
              </w:rPr>
              <w:t>.</w:t>
            </w:r>
            <w:r w:rsidRPr="003359E7">
              <w:rPr>
                <w:b/>
                <w:bCs/>
                <w:color w:val="000000" w:themeColor="text1"/>
                <w:sz w:val="18"/>
                <w:szCs w:val="18"/>
              </w:rPr>
              <w:t>0%</w:t>
            </w:r>
          </w:p>
        </w:tc>
        <w:tc>
          <w:tcPr>
            <w:tcW w:w="974" w:type="dxa"/>
            <w:tcBorders>
              <w:top w:val="nil"/>
              <w:left w:val="nil"/>
              <w:bottom w:val="nil"/>
              <w:right w:val="nil"/>
            </w:tcBorders>
            <w:shd w:val="clear" w:color="auto" w:fill="auto"/>
            <w:noWrap/>
            <w:vAlign w:val="bottom"/>
            <w:hideMark/>
          </w:tcPr>
          <w:p w14:paraId="74B237EA" w14:textId="761D3799"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0</w:t>
            </w:r>
            <w:r>
              <w:rPr>
                <w:color w:val="000000" w:themeColor="text1"/>
                <w:sz w:val="18"/>
                <w:szCs w:val="18"/>
              </w:rPr>
              <w:t>.</w:t>
            </w:r>
            <w:r w:rsidRPr="003359E7">
              <w:rPr>
                <w:color w:val="000000" w:themeColor="text1"/>
                <w:sz w:val="18"/>
                <w:szCs w:val="18"/>
              </w:rPr>
              <w:t>0%</w:t>
            </w:r>
          </w:p>
        </w:tc>
        <w:tc>
          <w:tcPr>
            <w:tcW w:w="1113" w:type="dxa"/>
            <w:tcBorders>
              <w:top w:val="nil"/>
              <w:left w:val="nil"/>
              <w:bottom w:val="nil"/>
              <w:right w:val="single" w:sz="8" w:space="0" w:color="auto"/>
            </w:tcBorders>
            <w:shd w:val="clear" w:color="auto" w:fill="auto"/>
            <w:noWrap/>
            <w:vAlign w:val="bottom"/>
            <w:hideMark/>
          </w:tcPr>
          <w:p w14:paraId="7417FFFE" w14:textId="77777777"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NA</w:t>
            </w:r>
          </w:p>
        </w:tc>
      </w:tr>
      <w:tr w:rsidR="00AE14DC" w:rsidRPr="003A6B4A" w14:paraId="215770FA" w14:textId="77777777" w:rsidTr="000D7170">
        <w:trPr>
          <w:trHeight w:val="245"/>
        </w:trPr>
        <w:tc>
          <w:tcPr>
            <w:tcW w:w="686" w:type="dxa"/>
            <w:vMerge/>
            <w:tcBorders>
              <w:left w:val="single" w:sz="8" w:space="0" w:color="auto"/>
              <w:right w:val="nil"/>
            </w:tcBorders>
            <w:vAlign w:val="center"/>
            <w:hideMark/>
          </w:tcPr>
          <w:p w14:paraId="312E952C" w14:textId="77777777" w:rsidR="00AE14DC" w:rsidRPr="003359E7" w:rsidRDefault="00AE14DC" w:rsidP="00A25443">
            <w:pPr>
              <w:spacing w:line="240" w:lineRule="auto"/>
              <w:jc w:val="center"/>
              <w:rPr>
                <w:color w:val="000000" w:themeColor="text1"/>
                <w:sz w:val="18"/>
                <w:szCs w:val="18"/>
              </w:rPr>
            </w:pPr>
          </w:p>
        </w:tc>
        <w:tc>
          <w:tcPr>
            <w:tcW w:w="759" w:type="dxa"/>
            <w:vMerge/>
            <w:tcBorders>
              <w:top w:val="nil"/>
              <w:left w:val="single" w:sz="8" w:space="0" w:color="auto"/>
              <w:bottom w:val="single" w:sz="4" w:space="0" w:color="auto"/>
              <w:right w:val="single" w:sz="8" w:space="0" w:color="auto"/>
            </w:tcBorders>
            <w:vAlign w:val="center"/>
            <w:hideMark/>
          </w:tcPr>
          <w:p w14:paraId="631D7779" w14:textId="77777777" w:rsidR="00AE14DC" w:rsidRPr="003359E7" w:rsidRDefault="00AE14DC" w:rsidP="00A25443">
            <w:pPr>
              <w:spacing w:line="240" w:lineRule="auto"/>
              <w:jc w:val="center"/>
              <w:rPr>
                <w:color w:val="000000" w:themeColor="text1"/>
                <w:sz w:val="18"/>
                <w:szCs w:val="18"/>
              </w:rPr>
            </w:pPr>
          </w:p>
        </w:tc>
        <w:tc>
          <w:tcPr>
            <w:tcW w:w="772" w:type="dxa"/>
            <w:vMerge/>
            <w:tcBorders>
              <w:top w:val="nil"/>
              <w:left w:val="single" w:sz="8" w:space="0" w:color="auto"/>
              <w:bottom w:val="single" w:sz="8" w:space="0" w:color="000000"/>
              <w:right w:val="single" w:sz="8" w:space="0" w:color="auto"/>
            </w:tcBorders>
            <w:vAlign w:val="center"/>
            <w:hideMark/>
          </w:tcPr>
          <w:p w14:paraId="7C7D4986" w14:textId="77777777" w:rsidR="00AE14DC" w:rsidRPr="003359E7" w:rsidRDefault="00AE14DC" w:rsidP="00A25443">
            <w:pPr>
              <w:spacing w:line="240" w:lineRule="auto"/>
              <w:jc w:val="center"/>
              <w:rPr>
                <w:color w:val="000000" w:themeColor="text1"/>
                <w:sz w:val="18"/>
                <w:szCs w:val="18"/>
              </w:rPr>
            </w:pPr>
          </w:p>
        </w:tc>
        <w:tc>
          <w:tcPr>
            <w:tcW w:w="835" w:type="dxa"/>
            <w:tcBorders>
              <w:top w:val="nil"/>
              <w:left w:val="nil"/>
              <w:bottom w:val="single" w:sz="8" w:space="0" w:color="auto"/>
              <w:right w:val="single" w:sz="8" w:space="0" w:color="auto"/>
            </w:tcBorders>
            <w:shd w:val="clear" w:color="auto" w:fill="auto"/>
            <w:vAlign w:val="bottom"/>
            <w:hideMark/>
          </w:tcPr>
          <w:p w14:paraId="6D7AA173" w14:textId="77777777"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&gt;120</w:t>
            </w:r>
          </w:p>
        </w:tc>
        <w:tc>
          <w:tcPr>
            <w:tcW w:w="1113" w:type="dxa"/>
            <w:tcBorders>
              <w:top w:val="nil"/>
              <w:left w:val="nil"/>
              <w:bottom w:val="single" w:sz="8" w:space="0" w:color="auto"/>
              <w:right w:val="nil"/>
            </w:tcBorders>
            <w:shd w:val="clear" w:color="auto" w:fill="auto"/>
            <w:noWrap/>
            <w:vAlign w:val="bottom"/>
            <w:hideMark/>
          </w:tcPr>
          <w:p w14:paraId="149097B7" w14:textId="226D2A27" w:rsidR="00AE14DC" w:rsidRPr="003359E7" w:rsidRDefault="00AE14DC" w:rsidP="00A25443">
            <w:pPr>
              <w:spacing w:line="240" w:lineRule="auto"/>
              <w:jc w:val="left"/>
              <w:rPr>
                <w:rFonts w:eastAsia="SimSun"/>
                <w:color w:val="000000" w:themeColor="text1"/>
                <w:sz w:val="18"/>
                <w:szCs w:val="18"/>
              </w:rPr>
            </w:pPr>
            <w:r w:rsidRPr="003359E7">
              <w:rPr>
                <w:b/>
                <w:bCs/>
                <w:color w:val="000000" w:themeColor="text1"/>
                <w:sz w:val="18"/>
                <w:szCs w:val="18"/>
              </w:rPr>
              <w:t>100</w:t>
            </w:r>
            <w:r>
              <w:rPr>
                <w:b/>
                <w:bCs/>
                <w:color w:val="000000" w:themeColor="text1"/>
                <w:sz w:val="18"/>
                <w:szCs w:val="18"/>
              </w:rPr>
              <w:t>.</w:t>
            </w:r>
            <w:r w:rsidRPr="003359E7">
              <w:rPr>
                <w:b/>
                <w:bCs/>
                <w:color w:val="000000" w:themeColor="text1"/>
                <w:sz w:val="18"/>
                <w:szCs w:val="18"/>
              </w:rPr>
              <w:t>0%</w:t>
            </w:r>
          </w:p>
        </w:tc>
        <w:tc>
          <w:tcPr>
            <w:tcW w:w="839" w:type="dxa"/>
            <w:tcBorders>
              <w:top w:val="nil"/>
              <w:left w:val="nil"/>
              <w:bottom w:val="single" w:sz="8" w:space="0" w:color="auto"/>
              <w:right w:val="nil"/>
            </w:tcBorders>
            <w:shd w:val="clear" w:color="auto" w:fill="auto"/>
            <w:noWrap/>
            <w:vAlign w:val="bottom"/>
            <w:hideMark/>
          </w:tcPr>
          <w:p w14:paraId="0A19005B" w14:textId="2A0D8427" w:rsidR="00AE14DC" w:rsidRPr="003359E7" w:rsidRDefault="00AE14DC" w:rsidP="00A25443">
            <w:pPr>
              <w:spacing w:line="240" w:lineRule="auto"/>
              <w:jc w:val="left"/>
              <w:rPr>
                <w:rFonts w:eastAsia="SimSun"/>
                <w:color w:val="000000" w:themeColor="text1"/>
                <w:sz w:val="18"/>
                <w:szCs w:val="18"/>
              </w:rPr>
            </w:pPr>
            <w:r w:rsidRPr="003359E7">
              <w:rPr>
                <w:color w:val="000000" w:themeColor="text1"/>
                <w:sz w:val="18"/>
                <w:szCs w:val="18"/>
              </w:rPr>
              <w:t>0</w:t>
            </w:r>
            <w:r>
              <w:rPr>
                <w:color w:val="000000" w:themeColor="text1"/>
                <w:sz w:val="18"/>
                <w:szCs w:val="18"/>
              </w:rPr>
              <w:t>.</w:t>
            </w:r>
            <w:r w:rsidRPr="003359E7">
              <w:rPr>
                <w:color w:val="000000" w:themeColor="text1"/>
                <w:sz w:val="18"/>
                <w:szCs w:val="18"/>
              </w:rPr>
              <w:t>0%</w:t>
            </w:r>
          </w:p>
        </w:tc>
        <w:tc>
          <w:tcPr>
            <w:tcW w:w="975" w:type="dxa"/>
            <w:tcBorders>
              <w:top w:val="nil"/>
              <w:left w:val="nil"/>
              <w:bottom w:val="single" w:sz="8" w:space="0" w:color="auto"/>
              <w:right w:val="nil"/>
            </w:tcBorders>
            <w:shd w:val="clear" w:color="auto" w:fill="auto"/>
            <w:noWrap/>
            <w:vAlign w:val="bottom"/>
            <w:hideMark/>
          </w:tcPr>
          <w:p w14:paraId="7C2F515C" w14:textId="77777777" w:rsidR="00AE14DC" w:rsidRPr="003359E7" w:rsidRDefault="00AE14DC" w:rsidP="00A25443">
            <w:pPr>
              <w:spacing w:line="240" w:lineRule="auto"/>
              <w:jc w:val="left"/>
              <w:rPr>
                <w:rFonts w:eastAsia="SimSun"/>
                <w:color w:val="000000" w:themeColor="text1"/>
                <w:sz w:val="18"/>
                <w:szCs w:val="18"/>
              </w:rPr>
            </w:pPr>
            <w:r w:rsidRPr="003359E7">
              <w:rPr>
                <w:color w:val="000000" w:themeColor="text1"/>
                <w:sz w:val="18"/>
                <w:szCs w:val="18"/>
              </w:rPr>
              <w:t>NA</w:t>
            </w:r>
          </w:p>
        </w:tc>
        <w:tc>
          <w:tcPr>
            <w:tcW w:w="1109" w:type="dxa"/>
            <w:tcBorders>
              <w:top w:val="nil"/>
              <w:left w:val="single" w:sz="8" w:space="0" w:color="auto"/>
              <w:bottom w:val="single" w:sz="8" w:space="0" w:color="auto"/>
              <w:right w:val="nil"/>
            </w:tcBorders>
            <w:shd w:val="clear" w:color="auto" w:fill="auto"/>
            <w:noWrap/>
            <w:vAlign w:val="bottom"/>
            <w:hideMark/>
          </w:tcPr>
          <w:p w14:paraId="3E51405E" w14:textId="3279CAB8" w:rsidR="00AE14DC" w:rsidRPr="003359E7" w:rsidRDefault="00AE14DC" w:rsidP="00A25443">
            <w:pPr>
              <w:spacing w:line="240" w:lineRule="auto"/>
              <w:jc w:val="left"/>
              <w:rPr>
                <w:b/>
                <w:bCs/>
                <w:color w:val="000000" w:themeColor="text1"/>
                <w:sz w:val="18"/>
                <w:szCs w:val="18"/>
              </w:rPr>
            </w:pPr>
            <w:r w:rsidRPr="003359E7">
              <w:rPr>
                <w:b/>
                <w:bCs/>
                <w:color w:val="000000" w:themeColor="text1"/>
                <w:sz w:val="18"/>
                <w:szCs w:val="18"/>
              </w:rPr>
              <w:t>100</w:t>
            </w:r>
            <w:r>
              <w:rPr>
                <w:b/>
                <w:bCs/>
                <w:color w:val="000000" w:themeColor="text1"/>
                <w:sz w:val="18"/>
                <w:szCs w:val="18"/>
              </w:rPr>
              <w:t>.</w:t>
            </w:r>
            <w:r w:rsidRPr="003359E7">
              <w:rPr>
                <w:b/>
                <w:bCs/>
                <w:color w:val="000000" w:themeColor="text1"/>
                <w:sz w:val="18"/>
                <w:szCs w:val="18"/>
              </w:rPr>
              <w:t>0%</w:t>
            </w:r>
          </w:p>
        </w:tc>
        <w:tc>
          <w:tcPr>
            <w:tcW w:w="974" w:type="dxa"/>
            <w:tcBorders>
              <w:top w:val="nil"/>
              <w:left w:val="nil"/>
              <w:bottom w:val="single" w:sz="8" w:space="0" w:color="auto"/>
              <w:right w:val="nil"/>
            </w:tcBorders>
            <w:shd w:val="clear" w:color="auto" w:fill="auto"/>
            <w:noWrap/>
            <w:vAlign w:val="bottom"/>
            <w:hideMark/>
          </w:tcPr>
          <w:p w14:paraId="4E1F190F" w14:textId="38471C47"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0</w:t>
            </w:r>
            <w:r>
              <w:rPr>
                <w:color w:val="000000" w:themeColor="text1"/>
                <w:sz w:val="18"/>
                <w:szCs w:val="18"/>
              </w:rPr>
              <w:t>.</w:t>
            </w:r>
            <w:r w:rsidRPr="003359E7">
              <w:rPr>
                <w:color w:val="000000" w:themeColor="text1"/>
                <w:sz w:val="18"/>
                <w:szCs w:val="18"/>
              </w:rPr>
              <w:t>0%</w:t>
            </w:r>
          </w:p>
        </w:tc>
        <w:tc>
          <w:tcPr>
            <w:tcW w:w="1113" w:type="dxa"/>
            <w:tcBorders>
              <w:top w:val="nil"/>
              <w:left w:val="nil"/>
              <w:bottom w:val="single" w:sz="8" w:space="0" w:color="auto"/>
              <w:right w:val="single" w:sz="8" w:space="0" w:color="auto"/>
            </w:tcBorders>
            <w:shd w:val="clear" w:color="auto" w:fill="auto"/>
            <w:noWrap/>
            <w:vAlign w:val="bottom"/>
            <w:hideMark/>
          </w:tcPr>
          <w:p w14:paraId="1A113629" w14:textId="77777777"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NA</w:t>
            </w:r>
          </w:p>
        </w:tc>
      </w:tr>
      <w:tr w:rsidR="00AE14DC" w:rsidRPr="003A6B4A" w14:paraId="6144ECFA" w14:textId="77777777" w:rsidTr="000D7170">
        <w:trPr>
          <w:trHeight w:val="233"/>
        </w:trPr>
        <w:tc>
          <w:tcPr>
            <w:tcW w:w="686" w:type="dxa"/>
            <w:vMerge/>
            <w:tcBorders>
              <w:left w:val="single" w:sz="8" w:space="0" w:color="auto"/>
              <w:right w:val="nil"/>
            </w:tcBorders>
            <w:shd w:val="clear" w:color="auto" w:fill="auto"/>
            <w:vAlign w:val="center"/>
            <w:hideMark/>
          </w:tcPr>
          <w:p w14:paraId="3295F57F" w14:textId="77777777" w:rsidR="00AE14DC" w:rsidRPr="003359E7" w:rsidRDefault="00AE14DC" w:rsidP="00A25443">
            <w:pPr>
              <w:spacing w:line="240" w:lineRule="auto"/>
              <w:jc w:val="center"/>
              <w:rPr>
                <w:color w:val="000000" w:themeColor="text1"/>
                <w:sz w:val="18"/>
                <w:szCs w:val="18"/>
              </w:rPr>
            </w:pPr>
          </w:p>
        </w:tc>
        <w:tc>
          <w:tcPr>
            <w:tcW w:w="759" w:type="dxa"/>
            <w:vMerge w:val="restart"/>
            <w:tcBorders>
              <w:top w:val="single" w:sz="4" w:space="0" w:color="auto"/>
              <w:left w:val="single" w:sz="8" w:space="0" w:color="auto"/>
              <w:bottom w:val="nil"/>
              <w:right w:val="single" w:sz="8" w:space="0" w:color="auto"/>
            </w:tcBorders>
            <w:shd w:val="clear" w:color="auto" w:fill="auto"/>
            <w:vAlign w:val="center"/>
            <w:hideMark/>
          </w:tcPr>
          <w:p w14:paraId="3DF7D856" w14:textId="77777777" w:rsidR="00AE14DC" w:rsidRPr="003359E7" w:rsidRDefault="00AE14DC" w:rsidP="00A25443">
            <w:pPr>
              <w:spacing w:line="240" w:lineRule="auto"/>
              <w:jc w:val="center"/>
              <w:rPr>
                <w:color w:val="000000" w:themeColor="text1"/>
                <w:sz w:val="18"/>
                <w:szCs w:val="18"/>
              </w:rPr>
            </w:pPr>
            <w:r w:rsidRPr="003359E7">
              <w:rPr>
                <w:color w:val="000000" w:themeColor="text1"/>
                <w:sz w:val="18"/>
                <w:szCs w:val="18"/>
              </w:rPr>
              <w:t>Delta</w:t>
            </w:r>
          </w:p>
        </w:tc>
        <w:tc>
          <w:tcPr>
            <w:tcW w:w="772" w:type="dxa"/>
            <w:vMerge w:val="restart"/>
            <w:tcBorders>
              <w:top w:val="nil"/>
              <w:left w:val="single" w:sz="8" w:space="0" w:color="auto"/>
              <w:bottom w:val="nil"/>
              <w:right w:val="single" w:sz="8" w:space="0" w:color="auto"/>
            </w:tcBorders>
            <w:shd w:val="clear" w:color="auto" w:fill="auto"/>
            <w:vAlign w:val="center"/>
            <w:hideMark/>
          </w:tcPr>
          <w:p w14:paraId="683334DB" w14:textId="11A4B29B" w:rsidR="00AE14DC" w:rsidRPr="003359E7" w:rsidRDefault="00AE14DC" w:rsidP="00A25443">
            <w:pPr>
              <w:spacing w:line="240" w:lineRule="auto"/>
              <w:jc w:val="center"/>
              <w:rPr>
                <w:color w:val="000000" w:themeColor="text1"/>
                <w:sz w:val="18"/>
                <w:szCs w:val="18"/>
              </w:rPr>
            </w:pPr>
            <w:r w:rsidRPr="003359E7">
              <w:rPr>
                <w:color w:val="000000" w:themeColor="text1"/>
                <w:sz w:val="18"/>
                <w:szCs w:val="18"/>
              </w:rPr>
              <w:t>One dose</w:t>
            </w:r>
          </w:p>
        </w:tc>
        <w:tc>
          <w:tcPr>
            <w:tcW w:w="835" w:type="dxa"/>
            <w:tcBorders>
              <w:top w:val="nil"/>
              <w:left w:val="nil"/>
              <w:bottom w:val="nil"/>
              <w:right w:val="single" w:sz="8" w:space="0" w:color="auto"/>
            </w:tcBorders>
            <w:shd w:val="clear" w:color="auto" w:fill="auto"/>
            <w:vAlign w:val="bottom"/>
            <w:hideMark/>
          </w:tcPr>
          <w:p w14:paraId="0F7F98B1" w14:textId="77777777"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0-14</w:t>
            </w:r>
          </w:p>
        </w:tc>
        <w:tc>
          <w:tcPr>
            <w:tcW w:w="1113" w:type="dxa"/>
            <w:tcBorders>
              <w:top w:val="nil"/>
              <w:left w:val="nil"/>
              <w:bottom w:val="nil"/>
              <w:right w:val="nil"/>
            </w:tcBorders>
            <w:shd w:val="clear" w:color="auto" w:fill="auto"/>
            <w:noWrap/>
            <w:vAlign w:val="bottom"/>
            <w:hideMark/>
          </w:tcPr>
          <w:p w14:paraId="2D117DB1" w14:textId="7F8382A3" w:rsidR="00AE14DC" w:rsidRPr="003359E7" w:rsidRDefault="00AE14DC" w:rsidP="00A25443">
            <w:pPr>
              <w:spacing w:line="240" w:lineRule="auto"/>
              <w:jc w:val="left"/>
              <w:rPr>
                <w:b/>
                <w:bCs/>
                <w:color w:val="000000" w:themeColor="text1"/>
                <w:sz w:val="18"/>
                <w:szCs w:val="18"/>
              </w:rPr>
            </w:pPr>
            <w:r w:rsidRPr="003359E7">
              <w:rPr>
                <w:b/>
                <w:bCs/>
                <w:color w:val="000000" w:themeColor="text1"/>
                <w:sz w:val="18"/>
                <w:szCs w:val="18"/>
              </w:rPr>
              <w:t>44</w:t>
            </w:r>
            <w:r>
              <w:rPr>
                <w:b/>
                <w:bCs/>
                <w:color w:val="000000" w:themeColor="text1"/>
                <w:sz w:val="18"/>
                <w:szCs w:val="18"/>
              </w:rPr>
              <w:t>.</w:t>
            </w:r>
            <w:r w:rsidRPr="003359E7">
              <w:rPr>
                <w:b/>
                <w:bCs/>
                <w:color w:val="000000" w:themeColor="text1"/>
                <w:sz w:val="18"/>
                <w:szCs w:val="18"/>
              </w:rPr>
              <w:t>8%</w:t>
            </w:r>
          </w:p>
        </w:tc>
        <w:tc>
          <w:tcPr>
            <w:tcW w:w="839" w:type="dxa"/>
            <w:tcBorders>
              <w:top w:val="nil"/>
              <w:left w:val="nil"/>
              <w:bottom w:val="nil"/>
              <w:right w:val="nil"/>
            </w:tcBorders>
            <w:shd w:val="clear" w:color="auto" w:fill="auto"/>
            <w:noWrap/>
            <w:vAlign w:val="bottom"/>
            <w:hideMark/>
          </w:tcPr>
          <w:p w14:paraId="130FBC68" w14:textId="381331B9"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30</w:t>
            </w:r>
            <w:r>
              <w:rPr>
                <w:color w:val="000000" w:themeColor="text1"/>
                <w:sz w:val="18"/>
                <w:szCs w:val="18"/>
              </w:rPr>
              <w:t>.2</w:t>
            </w:r>
            <w:r w:rsidRPr="003359E7">
              <w:rPr>
                <w:color w:val="000000" w:themeColor="text1"/>
                <w:sz w:val="18"/>
                <w:szCs w:val="18"/>
              </w:rPr>
              <w:t>%</w:t>
            </w:r>
          </w:p>
        </w:tc>
        <w:tc>
          <w:tcPr>
            <w:tcW w:w="975" w:type="dxa"/>
            <w:tcBorders>
              <w:top w:val="nil"/>
              <w:left w:val="nil"/>
              <w:bottom w:val="nil"/>
              <w:right w:val="nil"/>
            </w:tcBorders>
            <w:shd w:val="clear" w:color="auto" w:fill="auto"/>
            <w:noWrap/>
            <w:vAlign w:val="bottom"/>
            <w:hideMark/>
          </w:tcPr>
          <w:p w14:paraId="5DBB91BC" w14:textId="3C16A97C"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60</w:t>
            </w:r>
            <w:r>
              <w:rPr>
                <w:color w:val="000000" w:themeColor="text1"/>
                <w:sz w:val="18"/>
                <w:szCs w:val="18"/>
              </w:rPr>
              <w:t>.4</w:t>
            </w:r>
            <w:r w:rsidRPr="003359E7">
              <w:rPr>
                <w:color w:val="000000" w:themeColor="text1"/>
                <w:sz w:val="18"/>
                <w:szCs w:val="18"/>
              </w:rPr>
              <w:t>%</w:t>
            </w:r>
          </w:p>
        </w:tc>
        <w:tc>
          <w:tcPr>
            <w:tcW w:w="1109" w:type="dxa"/>
            <w:tcBorders>
              <w:top w:val="nil"/>
              <w:left w:val="single" w:sz="8" w:space="0" w:color="auto"/>
              <w:bottom w:val="nil"/>
              <w:right w:val="nil"/>
            </w:tcBorders>
            <w:shd w:val="clear" w:color="auto" w:fill="auto"/>
            <w:noWrap/>
            <w:vAlign w:val="bottom"/>
            <w:hideMark/>
          </w:tcPr>
          <w:p w14:paraId="7FD2BCB9" w14:textId="1FF637B5" w:rsidR="00AE14DC" w:rsidRPr="003359E7" w:rsidRDefault="00AE14DC" w:rsidP="00A25443">
            <w:pPr>
              <w:spacing w:line="240" w:lineRule="auto"/>
              <w:jc w:val="left"/>
              <w:rPr>
                <w:b/>
                <w:bCs/>
                <w:color w:val="000000" w:themeColor="text1"/>
                <w:sz w:val="18"/>
                <w:szCs w:val="18"/>
              </w:rPr>
            </w:pPr>
            <w:r w:rsidRPr="003359E7">
              <w:rPr>
                <w:b/>
                <w:bCs/>
                <w:color w:val="000000" w:themeColor="text1"/>
                <w:sz w:val="18"/>
                <w:szCs w:val="18"/>
              </w:rPr>
              <w:t>44</w:t>
            </w:r>
            <w:r>
              <w:rPr>
                <w:b/>
                <w:bCs/>
                <w:color w:val="000000" w:themeColor="text1"/>
                <w:sz w:val="18"/>
                <w:szCs w:val="18"/>
              </w:rPr>
              <w:t>.</w:t>
            </w:r>
            <w:r w:rsidRPr="003359E7">
              <w:rPr>
                <w:b/>
                <w:bCs/>
                <w:color w:val="000000" w:themeColor="text1"/>
                <w:sz w:val="18"/>
                <w:szCs w:val="18"/>
              </w:rPr>
              <w:t>8%</w:t>
            </w:r>
          </w:p>
        </w:tc>
        <w:tc>
          <w:tcPr>
            <w:tcW w:w="974" w:type="dxa"/>
            <w:tcBorders>
              <w:top w:val="nil"/>
              <w:left w:val="nil"/>
              <w:bottom w:val="nil"/>
              <w:right w:val="nil"/>
            </w:tcBorders>
            <w:shd w:val="clear" w:color="auto" w:fill="auto"/>
            <w:noWrap/>
            <w:vAlign w:val="bottom"/>
            <w:hideMark/>
          </w:tcPr>
          <w:p w14:paraId="529F06D5" w14:textId="4C88DF8D"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30</w:t>
            </w:r>
            <w:r>
              <w:rPr>
                <w:color w:val="000000" w:themeColor="text1"/>
                <w:sz w:val="18"/>
                <w:szCs w:val="18"/>
              </w:rPr>
              <w:t>.2</w:t>
            </w:r>
            <w:r w:rsidRPr="003359E7">
              <w:rPr>
                <w:color w:val="000000" w:themeColor="text1"/>
                <w:sz w:val="18"/>
                <w:szCs w:val="18"/>
              </w:rPr>
              <w:t>%</w:t>
            </w:r>
          </w:p>
        </w:tc>
        <w:tc>
          <w:tcPr>
            <w:tcW w:w="1113" w:type="dxa"/>
            <w:tcBorders>
              <w:top w:val="nil"/>
              <w:left w:val="nil"/>
              <w:bottom w:val="nil"/>
              <w:right w:val="single" w:sz="8" w:space="0" w:color="auto"/>
            </w:tcBorders>
            <w:shd w:val="clear" w:color="auto" w:fill="auto"/>
            <w:noWrap/>
            <w:vAlign w:val="bottom"/>
            <w:hideMark/>
          </w:tcPr>
          <w:p w14:paraId="39D5FC82" w14:textId="057BCC3B"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60</w:t>
            </w:r>
            <w:r>
              <w:rPr>
                <w:color w:val="000000" w:themeColor="text1"/>
                <w:sz w:val="18"/>
                <w:szCs w:val="18"/>
              </w:rPr>
              <w:t>.4</w:t>
            </w:r>
            <w:r w:rsidRPr="003359E7">
              <w:rPr>
                <w:color w:val="000000" w:themeColor="text1"/>
                <w:sz w:val="18"/>
                <w:szCs w:val="18"/>
              </w:rPr>
              <w:t>%</w:t>
            </w:r>
          </w:p>
        </w:tc>
      </w:tr>
      <w:tr w:rsidR="00AE14DC" w:rsidRPr="003A6B4A" w14:paraId="2B0EA309" w14:textId="77777777" w:rsidTr="000D7170">
        <w:trPr>
          <w:trHeight w:val="233"/>
        </w:trPr>
        <w:tc>
          <w:tcPr>
            <w:tcW w:w="686" w:type="dxa"/>
            <w:vMerge/>
            <w:tcBorders>
              <w:left w:val="single" w:sz="8" w:space="0" w:color="auto"/>
              <w:right w:val="nil"/>
            </w:tcBorders>
            <w:vAlign w:val="center"/>
            <w:hideMark/>
          </w:tcPr>
          <w:p w14:paraId="2C442649" w14:textId="77777777" w:rsidR="00AE14DC" w:rsidRPr="003359E7" w:rsidRDefault="00AE14DC" w:rsidP="00A25443">
            <w:pPr>
              <w:spacing w:line="240" w:lineRule="auto"/>
              <w:jc w:val="center"/>
              <w:rPr>
                <w:color w:val="000000" w:themeColor="text1"/>
                <w:sz w:val="18"/>
                <w:szCs w:val="18"/>
              </w:rPr>
            </w:pPr>
          </w:p>
        </w:tc>
        <w:tc>
          <w:tcPr>
            <w:tcW w:w="759" w:type="dxa"/>
            <w:vMerge/>
            <w:tcBorders>
              <w:top w:val="nil"/>
              <w:left w:val="single" w:sz="8" w:space="0" w:color="auto"/>
              <w:bottom w:val="nil"/>
              <w:right w:val="single" w:sz="8" w:space="0" w:color="auto"/>
            </w:tcBorders>
            <w:vAlign w:val="center"/>
            <w:hideMark/>
          </w:tcPr>
          <w:p w14:paraId="4D7D94D6" w14:textId="77777777" w:rsidR="00AE14DC" w:rsidRPr="003359E7" w:rsidRDefault="00AE14DC" w:rsidP="00A25443">
            <w:pPr>
              <w:spacing w:line="240" w:lineRule="auto"/>
              <w:jc w:val="center"/>
              <w:rPr>
                <w:color w:val="000000" w:themeColor="text1"/>
                <w:sz w:val="18"/>
                <w:szCs w:val="18"/>
              </w:rPr>
            </w:pPr>
          </w:p>
        </w:tc>
        <w:tc>
          <w:tcPr>
            <w:tcW w:w="772" w:type="dxa"/>
            <w:vMerge/>
            <w:tcBorders>
              <w:top w:val="nil"/>
              <w:left w:val="single" w:sz="8" w:space="0" w:color="auto"/>
              <w:bottom w:val="nil"/>
              <w:right w:val="single" w:sz="8" w:space="0" w:color="auto"/>
            </w:tcBorders>
            <w:vAlign w:val="center"/>
            <w:hideMark/>
          </w:tcPr>
          <w:p w14:paraId="65C3B92C" w14:textId="77777777" w:rsidR="00AE14DC" w:rsidRPr="003359E7" w:rsidRDefault="00AE14DC" w:rsidP="00A25443">
            <w:pPr>
              <w:spacing w:line="240" w:lineRule="auto"/>
              <w:jc w:val="center"/>
              <w:rPr>
                <w:color w:val="000000" w:themeColor="text1"/>
                <w:sz w:val="18"/>
                <w:szCs w:val="18"/>
              </w:rPr>
            </w:pPr>
          </w:p>
        </w:tc>
        <w:tc>
          <w:tcPr>
            <w:tcW w:w="835" w:type="dxa"/>
            <w:tcBorders>
              <w:top w:val="nil"/>
              <w:left w:val="nil"/>
              <w:bottom w:val="nil"/>
              <w:right w:val="single" w:sz="8" w:space="0" w:color="auto"/>
            </w:tcBorders>
            <w:shd w:val="clear" w:color="auto" w:fill="auto"/>
            <w:vAlign w:val="bottom"/>
            <w:hideMark/>
          </w:tcPr>
          <w:p w14:paraId="20A3A840" w14:textId="77777777"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15-28</w:t>
            </w:r>
          </w:p>
        </w:tc>
        <w:tc>
          <w:tcPr>
            <w:tcW w:w="1113" w:type="dxa"/>
            <w:tcBorders>
              <w:top w:val="nil"/>
              <w:left w:val="nil"/>
              <w:bottom w:val="nil"/>
              <w:right w:val="nil"/>
            </w:tcBorders>
            <w:shd w:val="clear" w:color="auto" w:fill="auto"/>
            <w:noWrap/>
            <w:vAlign w:val="bottom"/>
            <w:hideMark/>
          </w:tcPr>
          <w:p w14:paraId="417A5BDE" w14:textId="0DA6FACD" w:rsidR="00AE14DC" w:rsidRPr="003359E7" w:rsidRDefault="00AE14DC" w:rsidP="00A25443">
            <w:pPr>
              <w:spacing w:line="240" w:lineRule="auto"/>
              <w:jc w:val="left"/>
              <w:rPr>
                <w:b/>
                <w:bCs/>
                <w:color w:val="000000" w:themeColor="text1"/>
                <w:sz w:val="18"/>
                <w:szCs w:val="18"/>
              </w:rPr>
            </w:pPr>
            <w:r w:rsidRPr="003359E7">
              <w:rPr>
                <w:b/>
                <w:bCs/>
                <w:color w:val="000000" w:themeColor="text1"/>
                <w:sz w:val="18"/>
                <w:szCs w:val="18"/>
              </w:rPr>
              <w:t>82</w:t>
            </w:r>
            <w:r>
              <w:rPr>
                <w:b/>
                <w:bCs/>
                <w:color w:val="000000" w:themeColor="text1"/>
                <w:sz w:val="18"/>
                <w:szCs w:val="18"/>
              </w:rPr>
              <w:t>.</w:t>
            </w:r>
            <w:r w:rsidRPr="003359E7">
              <w:rPr>
                <w:b/>
                <w:bCs/>
                <w:color w:val="000000" w:themeColor="text1"/>
                <w:sz w:val="18"/>
                <w:szCs w:val="18"/>
              </w:rPr>
              <w:t>3%</w:t>
            </w:r>
          </w:p>
        </w:tc>
        <w:tc>
          <w:tcPr>
            <w:tcW w:w="839" w:type="dxa"/>
            <w:tcBorders>
              <w:top w:val="nil"/>
              <w:left w:val="nil"/>
              <w:bottom w:val="nil"/>
              <w:right w:val="nil"/>
            </w:tcBorders>
            <w:shd w:val="clear" w:color="auto" w:fill="auto"/>
            <w:noWrap/>
            <w:vAlign w:val="bottom"/>
            <w:hideMark/>
          </w:tcPr>
          <w:p w14:paraId="0E232B78" w14:textId="711ADE39"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61</w:t>
            </w:r>
            <w:r>
              <w:rPr>
                <w:color w:val="000000" w:themeColor="text1"/>
                <w:sz w:val="18"/>
                <w:szCs w:val="18"/>
              </w:rPr>
              <w:t>.</w:t>
            </w:r>
            <w:r w:rsidRPr="003359E7">
              <w:rPr>
                <w:color w:val="000000" w:themeColor="text1"/>
                <w:sz w:val="18"/>
                <w:szCs w:val="18"/>
              </w:rPr>
              <w:t>4%</w:t>
            </w:r>
          </w:p>
        </w:tc>
        <w:tc>
          <w:tcPr>
            <w:tcW w:w="975" w:type="dxa"/>
            <w:tcBorders>
              <w:top w:val="nil"/>
              <w:left w:val="nil"/>
              <w:bottom w:val="nil"/>
              <w:right w:val="nil"/>
            </w:tcBorders>
            <w:shd w:val="clear" w:color="auto" w:fill="auto"/>
            <w:noWrap/>
            <w:vAlign w:val="bottom"/>
            <w:hideMark/>
          </w:tcPr>
          <w:p w14:paraId="76474992" w14:textId="670D93F7"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93</w:t>
            </w:r>
            <w:r>
              <w:rPr>
                <w:color w:val="000000" w:themeColor="text1"/>
                <w:sz w:val="18"/>
                <w:szCs w:val="18"/>
              </w:rPr>
              <w:t>.2</w:t>
            </w:r>
            <w:r w:rsidRPr="003359E7">
              <w:rPr>
                <w:color w:val="000000" w:themeColor="text1"/>
                <w:sz w:val="18"/>
                <w:szCs w:val="18"/>
              </w:rPr>
              <w:t>%</w:t>
            </w:r>
          </w:p>
        </w:tc>
        <w:tc>
          <w:tcPr>
            <w:tcW w:w="1109" w:type="dxa"/>
            <w:tcBorders>
              <w:top w:val="nil"/>
              <w:left w:val="single" w:sz="8" w:space="0" w:color="auto"/>
              <w:bottom w:val="nil"/>
              <w:right w:val="nil"/>
            </w:tcBorders>
            <w:shd w:val="clear" w:color="auto" w:fill="auto"/>
            <w:noWrap/>
            <w:vAlign w:val="bottom"/>
            <w:hideMark/>
          </w:tcPr>
          <w:p w14:paraId="27DE61F9" w14:textId="7F79C3FE" w:rsidR="00AE14DC" w:rsidRPr="003359E7" w:rsidRDefault="00AE14DC" w:rsidP="00A25443">
            <w:pPr>
              <w:spacing w:line="240" w:lineRule="auto"/>
              <w:jc w:val="left"/>
              <w:rPr>
                <w:b/>
                <w:bCs/>
                <w:color w:val="000000" w:themeColor="text1"/>
                <w:sz w:val="18"/>
                <w:szCs w:val="18"/>
              </w:rPr>
            </w:pPr>
            <w:r w:rsidRPr="003359E7">
              <w:rPr>
                <w:b/>
                <w:bCs/>
                <w:color w:val="000000" w:themeColor="text1"/>
                <w:sz w:val="18"/>
                <w:szCs w:val="18"/>
              </w:rPr>
              <w:t>82</w:t>
            </w:r>
            <w:r>
              <w:rPr>
                <w:b/>
                <w:bCs/>
                <w:color w:val="000000" w:themeColor="text1"/>
                <w:sz w:val="18"/>
                <w:szCs w:val="18"/>
              </w:rPr>
              <w:t>.</w:t>
            </w:r>
            <w:r w:rsidRPr="003359E7">
              <w:rPr>
                <w:b/>
                <w:bCs/>
                <w:color w:val="000000" w:themeColor="text1"/>
                <w:sz w:val="18"/>
                <w:szCs w:val="18"/>
              </w:rPr>
              <w:t>3%</w:t>
            </w:r>
          </w:p>
        </w:tc>
        <w:tc>
          <w:tcPr>
            <w:tcW w:w="974" w:type="dxa"/>
            <w:tcBorders>
              <w:top w:val="nil"/>
              <w:left w:val="nil"/>
              <w:bottom w:val="nil"/>
              <w:right w:val="nil"/>
            </w:tcBorders>
            <w:shd w:val="clear" w:color="auto" w:fill="auto"/>
            <w:noWrap/>
            <w:vAlign w:val="bottom"/>
            <w:hideMark/>
          </w:tcPr>
          <w:p w14:paraId="196151B8" w14:textId="081336DD"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61</w:t>
            </w:r>
            <w:r>
              <w:rPr>
                <w:color w:val="000000" w:themeColor="text1"/>
                <w:sz w:val="18"/>
                <w:szCs w:val="18"/>
              </w:rPr>
              <w:t>.</w:t>
            </w:r>
            <w:r w:rsidRPr="003359E7">
              <w:rPr>
                <w:color w:val="000000" w:themeColor="text1"/>
                <w:sz w:val="18"/>
                <w:szCs w:val="18"/>
              </w:rPr>
              <w:t>4%</w:t>
            </w:r>
          </w:p>
        </w:tc>
        <w:tc>
          <w:tcPr>
            <w:tcW w:w="1113" w:type="dxa"/>
            <w:tcBorders>
              <w:top w:val="nil"/>
              <w:left w:val="nil"/>
              <w:bottom w:val="nil"/>
              <w:right w:val="single" w:sz="8" w:space="0" w:color="auto"/>
            </w:tcBorders>
            <w:shd w:val="clear" w:color="auto" w:fill="auto"/>
            <w:noWrap/>
            <w:vAlign w:val="bottom"/>
            <w:hideMark/>
          </w:tcPr>
          <w:p w14:paraId="4588C587" w14:textId="182FD8DC"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93</w:t>
            </w:r>
            <w:r>
              <w:rPr>
                <w:color w:val="000000" w:themeColor="text1"/>
                <w:sz w:val="18"/>
                <w:szCs w:val="18"/>
              </w:rPr>
              <w:t>.2</w:t>
            </w:r>
            <w:r w:rsidRPr="003359E7">
              <w:rPr>
                <w:color w:val="000000" w:themeColor="text1"/>
                <w:sz w:val="18"/>
                <w:szCs w:val="18"/>
              </w:rPr>
              <w:t>%</w:t>
            </w:r>
          </w:p>
        </w:tc>
      </w:tr>
      <w:tr w:rsidR="00AE14DC" w:rsidRPr="003A6B4A" w14:paraId="0D514738" w14:textId="77777777" w:rsidTr="000D7170">
        <w:trPr>
          <w:trHeight w:val="245"/>
        </w:trPr>
        <w:tc>
          <w:tcPr>
            <w:tcW w:w="686" w:type="dxa"/>
            <w:vMerge/>
            <w:tcBorders>
              <w:left w:val="single" w:sz="8" w:space="0" w:color="auto"/>
              <w:right w:val="nil"/>
            </w:tcBorders>
            <w:vAlign w:val="center"/>
            <w:hideMark/>
          </w:tcPr>
          <w:p w14:paraId="6B9165AF" w14:textId="77777777" w:rsidR="00AE14DC" w:rsidRPr="003359E7" w:rsidRDefault="00AE14DC" w:rsidP="00A25443">
            <w:pPr>
              <w:spacing w:line="240" w:lineRule="auto"/>
              <w:jc w:val="center"/>
              <w:rPr>
                <w:color w:val="000000" w:themeColor="text1"/>
                <w:sz w:val="18"/>
                <w:szCs w:val="18"/>
              </w:rPr>
            </w:pPr>
          </w:p>
        </w:tc>
        <w:tc>
          <w:tcPr>
            <w:tcW w:w="759" w:type="dxa"/>
            <w:vMerge/>
            <w:tcBorders>
              <w:top w:val="nil"/>
              <w:left w:val="single" w:sz="8" w:space="0" w:color="auto"/>
              <w:bottom w:val="nil"/>
              <w:right w:val="single" w:sz="8" w:space="0" w:color="auto"/>
            </w:tcBorders>
            <w:vAlign w:val="center"/>
            <w:hideMark/>
          </w:tcPr>
          <w:p w14:paraId="43F6ED79" w14:textId="77777777" w:rsidR="00AE14DC" w:rsidRPr="003359E7" w:rsidRDefault="00AE14DC" w:rsidP="00A25443">
            <w:pPr>
              <w:spacing w:line="240" w:lineRule="auto"/>
              <w:jc w:val="center"/>
              <w:rPr>
                <w:color w:val="000000" w:themeColor="text1"/>
                <w:sz w:val="18"/>
                <w:szCs w:val="18"/>
              </w:rPr>
            </w:pPr>
          </w:p>
        </w:tc>
        <w:tc>
          <w:tcPr>
            <w:tcW w:w="772" w:type="dxa"/>
            <w:vMerge/>
            <w:tcBorders>
              <w:top w:val="nil"/>
              <w:left w:val="single" w:sz="8" w:space="0" w:color="auto"/>
              <w:bottom w:val="nil"/>
              <w:right w:val="single" w:sz="8" w:space="0" w:color="auto"/>
            </w:tcBorders>
            <w:vAlign w:val="center"/>
            <w:hideMark/>
          </w:tcPr>
          <w:p w14:paraId="73012162" w14:textId="77777777" w:rsidR="00AE14DC" w:rsidRPr="003359E7" w:rsidRDefault="00AE14DC" w:rsidP="00A25443">
            <w:pPr>
              <w:spacing w:line="240" w:lineRule="auto"/>
              <w:jc w:val="center"/>
              <w:rPr>
                <w:color w:val="000000" w:themeColor="text1"/>
                <w:sz w:val="18"/>
                <w:szCs w:val="18"/>
              </w:rPr>
            </w:pPr>
          </w:p>
        </w:tc>
        <w:tc>
          <w:tcPr>
            <w:tcW w:w="835" w:type="dxa"/>
            <w:tcBorders>
              <w:top w:val="nil"/>
              <w:left w:val="nil"/>
              <w:bottom w:val="single" w:sz="4" w:space="0" w:color="auto"/>
              <w:right w:val="single" w:sz="8" w:space="0" w:color="auto"/>
            </w:tcBorders>
            <w:shd w:val="clear" w:color="auto" w:fill="auto"/>
            <w:vAlign w:val="bottom"/>
            <w:hideMark/>
          </w:tcPr>
          <w:p w14:paraId="0D6A920F" w14:textId="77777777"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&gt;28</w:t>
            </w:r>
          </w:p>
        </w:tc>
        <w:tc>
          <w:tcPr>
            <w:tcW w:w="1113" w:type="dxa"/>
            <w:tcBorders>
              <w:top w:val="nil"/>
              <w:left w:val="nil"/>
              <w:bottom w:val="nil"/>
              <w:right w:val="nil"/>
            </w:tcBorders>
            <w:shd w:val="clear" w:color="auto" w:fill="auto"/>
            <w:noWrap/>
            <w:vAlign w:val="bottom"/>
            <w:hideMark/>
          </w:tcPr>
          <w:p w14:paraId="4C71FAD4" w14:textId="3AD009B5" w:rsidR="00AE14DC" w:rsidRPr="003359E7" w:rsidRDefault="00AE14DC" w:rsidP="00A25443">
            <w:pPr>
              <w:spacing w:line="240" w:lineRule="auto"/>
              <w:jc w:val="left"/>
              <w:rPr>
                <w:b/>
                <w:bCs/>
                <w:color w:val="000000" w:themeColor="text1"/>
                <w:sz w:val="18"/>
                <w:szCs w:val="18"/>
              </w:rPr>
            </w:pPr>
            <w:r w:rsidRPr="003359E7">
              <w:rPr>
                <w:b/>
                <w:bCs/>
                <w:color w:val="000000" w:themeColor="text1"/>
                <w:sz w:val="18"/>
                <w:szCs w:val="18"/>
              </w:rPr>
              <w:t>96</w:t>
            </w:r>
            <w:r>
              <w:rPr>
                <w:b/>
                <w:bCs/>
                <w:color w:val="000000" w:themeColor="text1"/>
                <w:sz w:val="18"/>
                <w:szCs w:val="18"/>
              </w:rPr>
              <w:t>.7</w:t>
            </w:r>
            <w:r w:rsidRPr="003359E7">
              <w:rPr>
                <w:b/>
                <w:bCs/>
                <w:color w:val="000000" w:themeColor="text1"/>
                <w:sz w:val="18"/>
                <w:szCs w:val="18"/>
              </w:rPr>
              <w:t>%</w:t>
            </w:r>
          </w:p>
        </w:tc>
        <w:tc>
          <w:tcPr>
            <w:tcW w:w="839" w:type="dxa"/>
            <w:tcBorders>
              <w:top w:val="nil"/>
              <w:left w:val="nil"/>
              <w:bottom w:val="nil"/>
              <w:right w:val="nil"/>
            </w:tcBorders>
            <w:shd w:val="clear" w:color="auto" w:fill="auto"/>
            <w:noWrap/>
            <w:vAlign w:val="bottom"/>
            <w:hideMark/>
          </w:tcPr>
          <w:p w14:paraId="4BB06564" w14:textId="647E0929"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91</w:t>
            </w:r>
            <w:r>
              <w:rPr>
                <w:color w:val="000000" w:themeColor="text1"/>
                <w:sz w:val="18"/>
                <w:szCs w:val="18"/>
              </w:rPr>
              <w:t>.</w:t>
            </w:r>
            <w:r w:rsidRPr="003359E7">
              <w:rPr>
                <w:color w:val="000000" w:themeColor="text1"/>
                <w:sz w:val="18"/>
                <w:szCs w:val="18"/>
              </w:rPr>
              <w:t>0%</w:t>
            </w:r>
          </w:p>
        </w:tc>
        <w:tc>
          <w:tcPr>
            <w:tcW w:w="975" w:type="dxa"/>
            <w:tcBorders>
              <w:top w:val="nil"/>
              <w:left w:val="nil"/>
              <w:bottom w:val="nil"/>
              <w:right w:val="nil"/>
            </w:tcBorders>
            <w:shd w:val="clear" w:color="auto" w:fill="auto"/>
            <w:noWrap/>
            <w:vAlign w:val="bottom"/>
            <w:hideMark/>
          </w:tcPr>
          <w:p w14:paraId="492E8704" w14:textId="72C6D6A2"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98</w:t>
            </w:r>
            <w:r>
              <w:rPr>
                <w:color w:val="000000" w:themeColor="text1"/>
                <w:sz w:val="18"/>
                <w:szCs w:val="18"/>
              </w:rPr>
              <w:t>.</w:t>
            </w:r>
            <w:r w:rsidRPr="003359E7">
              <w:rPr>
                <w:color w:val="000000" w:themeColor="text1"/>
                <w:sz w:val="18"/>
                <w:szCs w:val="18"/>
              </w:rPr>
              <w:t>8%</w:t>
            </w:r>
          </w:p>
        </w:tc>
        <w:tc>
          <w:tcPr>
            <w:tcW w:w="1109" w:type="dxa"/>
            <w:tcBorders>
              <w:top w:val="nil"/>
              <w:left w:val="single" w:sz="8" w:space="0" w:color="auto"/>
              <w:bottom w:val="nil"/>
              <w:right w:val="nil"/>
            </w:tcBorders>
            <w:shd w:val="clear" w:color="auto" w:fill="auto"/>
            <w:noWrap/>
            <w:vAlign w:val="bottom"/>
            <w:hideMark/>
          </w:tcPr>
          <w:p w14:paraId="18FE8E8E" w14:textId="0FB67015" w:rsidR="00AE14DC" w:rsidRPr="003359E7" w:rsidRDefault="00AE14DC" w:rsidP="00A25443">
            <w:pPr>
              <w:spacing w:line="240" w:lineRule="auto"/>
              <w:jc w:val="left"/>
              <w:rPr>
                <w:b/>
                <w:bCs/>
                <w:color w:val="000000" w:themeColor="text1"/>
                <w:sz w:val="18"/>
                <w:szCs w:val="18"/>
              </w:rPr>
            </w:pPr>
            <w:r w:rsidRPr="003359E7">
              <w:rPr>
                <w:b/>
                <w:bCs/>
                <w:color w:val="000000" w:themeColor="text1"/>
                <w:sz w:val="18"/>
                <w:szCs w:val="18"/>
              </w:rPr>
              <w:t>96</w:t>
            </w:r>
            <w:r>
              <w:rPr>
                <w:b/>
                <w:bCs/>
                <w:color w:val="000000" w:themeColor="text1"/>
                <w:sz w:val="18"/>
                <w:szCs w:val="18"/>
              </w:rPr>
              <w:t>.7</w:t>
            </w:r>
            <w:r w:rsidRPr="003359E7">
              <w:rPr>
                <w:b/>
                <w:bCs/>
                <w:color w:val="000000" w:themeColor="text1"/>
                <w:sz w:val="18"/>
                <w:szCs w:val="18"/>
              </w:rPr>
              <w:t>%</w:t>
            </w:r>
          </w:p>
        </w:tc>
        <w:tc>
          <w:tcPr>
            <w:tcW w:w="974" w:type="dxa"/>
            <w:tcBorders>
              <w:top w:val="nil"/>
              <w:left w:val="nil"/>
              <w:bottom w:val="nil"/>
              <w:right w:val="nil"/>
            </w:tcBorders>
            <w:shd w:val="clear" w:color="auto" w:fill="auto"/>
            <w:noWrap/>
            <w:vAlign w:val="bottom"/>
            <w:hideMark/>
          </w:tcPr>
          <w:p w14:paraId="78AF98DA" w14:textId="643B1CD8"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91</w:t>
            </w:r>
            <w:r>
              <w:rPr>
                <w:color w:val="000000" w:themeColor="text1"/>
                <w:sz w:val="18"/>
                <w:szCs w:val="18"/>
              </w:rPr>
              <w:t>.</w:t>
            </w:r>
            <w:r w:rsidRPr="003359E7">
              <w:rPr>
                <w:color w:val="000000" w:themeColor="text1"/>
                <w:sz w:val="18"/>
                <w:szCs w:val="18"/>
              </w:rPr>
              <w:t>0%</w:t>
            </w:r>
          </w:p>
        </w:tc>
        <w:tc>
          <w:tcPr>
            <w:tcW w:w="1113" w:type="dxa"/>
            <w:tcBorders>
              <w:top w:val="nil"/>
              <w:left w:val="nil"/>
              <w:bottom w:val="nil"/>
              <w:right w:val="single" w:sz="8" w:space="0" w:color="auto"/>
            </w:tcBorders>
            <w:shd w:val="clear" w:color="auto" w:fill="auto"/>
            <w:noWrap/>
            <w:vAlign w:val="bottom"/>
            <w:hideMark/>
          </w:tcPr>
          <w:p w14:paraId="0387D70A" w14:textId="6F1B2C21"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98</w:t>
            </w:r>
            <w:r>
              <w:rPr>
                <w:color w:val="000000" w:themeColor="text1"/>
                <w:sz w:val="18"/>
                <w:szCs w:val="18"/>
              </w:rPr>
              <w:t>.</w:t>
            </w:r>
            <w:r w:rsidRPr="003359E7">
              <w:rPr>
                <w:color w:val="000000" w:themeColor="text1"/>
                <w:sz w:val="18"/>
                <w:szCs w:val="18"/>
              </w:rPr>
              <w:t>8%</w:t>
            </w:r>
          </w:p>
        </w:tc>
      </w:tr>
      <w:tr w:rsidR="00AE14DC" w:rsidRPr="003A6B4A" w14:paraId="4804B8C4" w14:textId="77777777" w:rsidTr="000D7170">
        <w:trPr>
          <w:trHeight w:val="233"/>
        </w:trPr>
        <w:tc>
          <w:tcPr>
            <w:tcW w:w="686" w:type="dxa"/>
            <w:vMerge/>
            <w:tcBorders>
              <w:left w:val="single" w:sz="8" w:space="0" w:color="auto"/>
              <w:right w:val="nil"/>
            </w:tcBorders>
            <w:shd w:val="clear" w:color="auto" w:fill="auto"/>
            <w:vAlign w:val="center"/>
            <w:hideMark/>
          </w:tcPr>
          <w:p w14:paraId="0225E5BF" w14:textId="77777777" w:rsidR="00AE14DC" w:rsidRPr="003359E7" w:rsidRDefault="00AE14DC" w:rsidP="00A25443">
            <w:pPr>
              <w:spacing w:line="240" w:lineRule="auto"/>
              <w:jc w:val="center"/>
              <w:rPr>
                <w:color w:val="000000" w:themeColor="text1"/>
                <w:sz w:val="18"/>
                <w:szCs w:val="18"/>
              </w:rPr>
            </w:pPr>
          </w:p>
        </w:tc>
        <w:tc>
          <w:tcPr>
            <w:tcW w:w="759" w:type="dxa"/>
            <w:vMerge/>
            <w:tcBorders>
              <w:top w:val="nil"/>
              <w:left w:val="single" w:sz="8" w:space="0" w:color="auto"/>
              <w:bottom w:val="nil"/>
              <w:right w:val="single" w:sz="8" w:space="0" w:color="auto"/>
            </w:tcBorders>
            <w:vAlign w:val="center"/>
            <w:hideMark/>
          </w:tcPr>
          <w:p w14:paraId="02EB7EEC" w14:textId="77777777" w:rsidR="00AE14DC" w:rsidRPr="003359E7" w:rsidRDefault="00AE14DC" w:rsidP="00A25443">
            <w:pPr>
              <w:spacing w:line="240" w:lineRule="auto"/>
              <w:jc w:val="center"/>
              <w:rPr>
                <w:color w:val="000000" w:themeColor="text1"/>
                <w:sz w:val="18"/>
                <w:szCs w:val="18"/>
              </w:rPr>
            </w:pPr>
          </w:p>
        </w:tc>
        <w:tc>
          <w:tcPr>
            <w:tcW w:w="772"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1F70CF7F" w14:textId="0F392800" w:rsidR="00AE14DC" w:rsidRPr="003359E7" w:rsidRDefault="00AE14DC" w:rsidP="00A25443">
            <w:pPr>
              <w:spacing w:line="240" w:lineRule="auto"/>
              <w:jc w:val="center"/>
              <w:rPr>
                <w:color w:val="000000" w:themeColor="text1"/>
                <w:sz w:val="18"/>
                <w:szCs w:val="18"/>
              </w:rPr>
            </w:pPr>
            <w:r w:rsidRPr="003359E7">
              <w:rPr>
                <w:color w:val="000000" w:themeColor="text1"/>
                <w:sz w:val="18"/>
                <w:szCs w:val="18"/>
              </w:rPr>
              <w:t>Two doses</w:t>
            </w:r>
          </w:p>
        </w:tc>
        <w:tc>
          <w:tcPr>
            <w:tcW w:w="835" w:type="dxa"/>
            <w:tcBorders>
              <w:top w:val="single" w:sz="4" w:space="0" w:color="auto"/>
              <w:left w:val="single" w:sz="4" w:space="0" w:color="auto"/>
              <w:bottom w:val="nil"/>
              <w:right w:val="single" w:sz="4" w:space="0" w:color="auto"/>
            </w:tcBorders>
            <w:shd w:val="clear" w:color="auto" w:fill="auto"/>
            <w:vAlign w:val="bottom"/>
            <w:hideMark/>
          </w:tcPr>
          <w:p w14:paraId="45D5089C" w14:textId="77777777"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0-7</w:t>
            </w:r>
          </w:p>
        </w:tc>
        <w:tc>
          <w:tcPr>
            <w:tcW w:w="1113" w:type="dxa"/>
            <w:tcBorders>
              <w:top w:val="nil"/>
              <w:left w:val="single" w:sz="4" w:space="0" w:color="auto"/>
              <w:bottom w:val="nil"/>
              <w:right w:val="nil"/>
            </w:tcBorders>
            <w:shd w:val="clear" w:color="auto" w:fill="auto"/>
            <w:noWrap/>
            <w:vAlign w:val="bottom"/>
            <w:hideMark/>
          </w:tcPr>
          <w:p w14:paraId="18B813D4" w14:textId="39E0C4ED" w:rsidR="00AE14DC" w:rsidRPr="003359E7" w:rsidRDefault="00AE14DC" w:rsidP="00A25443">
            <w:pPr>
              <w:spacing w:line="240" w:lineRule="auto"/>
              <w:jc w:val="left"/>
              <w:rPr>
                <w:b/>
                <w:bCs/>
                <w:color w:val="000000" w:themeColor="text1"/>
                <w:sz w:val="18"/>
                <w:szCs w:val="18"/>
              </w:rPr>
            </w:pPr>
            <w:r w:rsidRPr="003359E7">
              <w:rPr>
                <w:b/>
                <w:bCs/>
                <w:color w:val="000000" w:themeColor="text1"/>
                <w:sz w:val="18"/>
                <w:szCs w:val="18"/>
              </w:rPr>
              <w:t>93</w:t>
            </w:r>
            <w:r>
              <w:rPr>
                <w:b/>
                <w:bCs/>
                <w:color w:val="000000" w:themeColor="text1"/>
                <w:sz w:val="18"/>
                <w:szCs w:val="18"/>
              </w:rPr>
              <w:t>.7</w:t>
            </w:r>
            <w:r w:rsidRPr="003359E7">
              <w:rPr>
                <w:b/>
                <w:bCs/>
                <w:color w:val="000000" w:themeColor="text1"/>
                <w:sz w:val="18"/>
                <w:szCs w:val="18"/>
              </w:rPr>
              <w:t>%</w:t>
            </w:r>
          </w:p>
        </w:tc>
        <w:tc>
          <w:tcPr>
            <w:tcW w:w="839" w:type="dxa"/>
            <w:tcBorders>
              <w:top w:val="nil"/>
              <w:left w:val="nil"/>
              <w:bottom w:val="nil"/>
              <w:right w:val="nil"/>
            </w:tcBorders>
            <w:shd w:val="clear" w:color="auto" w:fill="auto"/>
            <w:noWrap/>
            <w:vAlign w:val="bottom"/>
            <w:hideMark/>
          </w:tcPr>
          <w:p w14:paraId="68DD669B" w14:textId="4657317D"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44</w:t>
            </w:r>
            <w:r>
              <w:rPr>
                <w:color w:val="000000" w:themeColor="text1"/>
                <w:sz w:val="18"/>
                <w:szCs w:val="18"/>
              </w:rPr>
              <w:t>.</w:t>
            </w:r>
            <w:r w:rsidRPr="003359E7">
              <w:rPr>
                <w:color w:val="000000" w:themeColor="text1"/>
                <w:sz w:val="18"/>
                <w:szCs w:val="18"/>
              </w:rPr>
              <w:t>2%</w:t>
            </w:r>
          </w:p>
        </w:tc>
        <w:tc>
          <w:tcPr>
            <w:tcW w:w="975" w:type="dxa"/>
            <w:tcBorders>
              <w:top w:val="nil"/>
              <w:left w:val="nil"/>
              <w:bottom w:val="nil"/>
              <w:right w:val="nil"/>
            </w:tcBorders>
            <w:shd w:val="clear" w:color="auto" w:fill="auto"/>
            <w:noWrap/>
            <w:vAlign w:val="bottom"/>
            <w:hideMark/>
          </w:tcPr>
          <w:p w14:paraId="10B64A2A" w14:textId="4F8674F4"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99</w:t>
            </w:r>
            <w:r>
              <w:rPr>
                <w:color w:val="000000" w:themeColor="text1"/>
                <w:sz w:val="18"/>
                <w:szCs w:val="18"/>
              </w:rPr>
              <w:t>.</w:t>
            </w:r>
            <w:r w:rsidRPr="003359E7">
              <w:rPr>
                <w:color w:val="000000" w:themeColor="text1"/>
                <w:sz w:val="18"/>
                <w:szCs w:val="18"/>
              </w:rPr>
              <w:t>6%</w:t>
            </w:r>
          </w:p>
        </w:tc>
        <w:tc>
          <w:tcPr>
            <w:tcW w:w="1109" w:type="dxa"/>
            <w:tcBorders>
              <w:top w:val="nil"/>
              <w:left w:val="single" w:sz="8" w:space="0" w:color="auto"/>
              <w:bottom w:val="nil"/>
              <w:right w:val="nil"/>
            </w:tcBorders>
            <w:shd w:val="clear" w:color="auto" w:fill="auto"/>
            <w:noWrap/>
            <w:vAlign w:val="bottom"/>
            <w:hideMark/>
          </w:tcPr>
          <w:p w14:paraId="3C47D86B" w14:textId="143CFCC0" w:rsidR="00AE14DC" w:rsidRPr="003359E7" w:rsidRDefault="00AE14DC" w:rsidP="00A25443">
            <w:pPr>
              <w:spacing w:line="240" w:lineRule="auto"/>
              <w:jc w:val="left"/>
              <w:rPr>
                <w:b/>
                <w:bCs/>
                <w:color w:val="000000" w:themeColor="text1"/>
                <w:sz w:val="18"/>
                <w:szCs w:val="18"/>
              </w:rPr>
            </w:pPr>
            <w:r w:rsidRPr="003359E7">
              <w:rPr>
                <w:b/>
                <w:bCs/>
                <w:color w:val="000000" w:themeColor="text1"/>
                <w:sz w:val="18"/>
                <w:szCs w:val="18"/>
              </w:rPr>
              <w:t>93</w:t>
            </w:r>
            <w:r>
              <w:rPr>
                <w:b/>
                <w:bCs/>
                <w:color w:val="000000" w:themeColor="text1"/>
                <w:sz w:val="18"/>
                <w:szCs w:val="18"/>
              </w:rPr>
              <w:t>.7</w:t>
            </w:r>
            <w:r w:rsidRPr="003359E7">
              <w:rPr>
                <w:b/>
                <w:bCs/>
                <w:color w:val="000000" w:themeColor="text1"/>
                <w:sz w:val="18"/>
                <w:szCs w:val="18"/>
              </w:rPr>
              <w:t>%</w:t>
            </w:r>
          </w:p>
        </w:tc>
        <w:tc>
          <w:tcPr>
            <w:tcW w:w="974" w:type="dxa"/>
            <w:tcBorders>
              <w:top w:val="nil"/>
              <w:left w:val="nil"/>
              <w:bottom w:val="nil"/>
              <w:right w:val="nil"/>
            </w:tcBorders>
            <w:shd w:val="clear" w:color="auto" w:fill="auto"/>
            <w:noWrap/>
            <w:vAlign w:val="bottom"/>
            <w:hideMark/>
          </w:tcPr>
          <w:p w14:paraId="2B464C53" w14:textId="132C2427"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44</w:t>
            </w:r>
            <w:r>
              <w:rPr>
                <w:color w:val="000000" w:themeColor="text1"/>
                <w:sz w:val="18"/>
                <w:szCs w:val="18"/>
              </w:rPr>
              <w:t>.</w:t>
            </w:r>
            <w:r w:rsidRPr="003359E7">
              <w:rPr>
                <w:color w:val="000000" w:themeColor="text1"/>
                <w:sz w:val="18"/>
                <w:szCs w:val="18"/>
              </w:rPr>
              <w:t>2%</w:t>
            </w:r>
          </w:p>
        </w:tc>
        <w:tc>
          <w:tcPr>
            <w:tcW w:w="1113" w:type="dxa"/>
            <w:tcBorders>
              <w:top w:val="nil"/>
              <w:left w:val="nil"/>
              <w:bottom w:val="nil"/>
              <w:right w:val="single" w:sz="8" w:space="0" w:color="auto"/>
            </w:tcBorders>
            <w:shd w:val="clear" w:color="auto" w:fill="auto"/>
            <w:noWrap/>
            <w:vAlign w:val="bottom"/>
            <w:hideMark/>
          </w:tcPr>
          <w:p w14:paraId="42EAE29F" w14:textId="3461075B"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99</w:t>
            </w:r>
            <w:r>
              <w:rPr>
                <w:color w:val="000000" w:themeColor="text1"/>
                <w:sz w:val="18"/>
                <w:szCs w:val="18"/>
              </w:rPr>
              <w:t>.</w:t>
            </w:r>
            <w:r w:rsidRPr="003359E7">
              <w:rPr>
                <w:color w:val="000000" w:themeColor="text1"/>
                <w:sz w:val="18"/>
                <w:szCs w:val="18"/>
              </w:rPr>
              <w:t>6%</w:t>
            </w:r>
          </w:p>
        </w:tc>
      </w:tr>
      <w:tr w:rsidR="00AE14DC" w:rsidRPr="003A6B4A" w14:paraId="6094FB96" w14:textId="77777777" w:rsidTr="000D7170">
        <w:trPr>
          <w:trHeight w:val="233"/>
        </w:trPr>
        <w:tc>
          <w:tcPr>
            <w:tcW w:w="686" w:type="dxa"/>
            <w:vMerge/>
            <w:tcBorders>
              <w:left w:val="single" w:sz="8" w:space="0" w:color="auto"/>
              <w:right w:val="nil"/>
            </w:tcBorders>
            <w:vAlign w:val="center"/>
            <w:hideMark/>
          </w:tcPr>
          <w:p w14:paraId="78310A38" w14:textId="77777777" w:rsidR="00AE14DC" w:rsidRPr="003359E7" w:rsidRDefault="00AE14DC" w:rsidP="00A25443">
            <w:pPr>
              <w:spacing w:line="240" w:lineRule="auto"/>
              <w:jc w:val="center"/>
              <w:rPr>
                <w:color w:val="000000" w:themeColor="text1"/>
                <w:sz w:val="18"/>
                <w:szCs w:val="18"/>
              </w:rPr>
            </w:pPr>
          </w:p>
        </w:tc>
        <w:tc>
          <w:tcPr>
            <w:tcW w:w="759" w:type="dxa"/>
            <w:vMerge/>
            <w:tcBorders>
              <w:top w:val="nil"/>
              <w:left w:val="single" w:sz="8" w:space="0" w:color="auto"/>
              <w:bottom w:val="nil"/>
              <w:right w:val="single" w:sz="8" w:space="0" w:color="auto"/>
            </w:tcBorders>
            <w:vAlign w:val="center"/>
            <w:hideMark/>
          </w:tcPr>
          <w:p w14:paraId="0C621071" w14:textId="77777777" w:rsidR="00AE14DC" w:rsidRPr="003359E7" w:rsidRDefault="00AE14DC" w:rsidP="00A25443">
            <w:pPr>
              <w:spacing w:line="240" w:lineRule="auto"/>
              <w:jc w:val="center"/>
              <w:rPr>
                <w:color w:val="000000" w:themeColor="text1"/>
                <w:sz w:val="18"/>
                <w:szCs w:val="18"/>
              </w:rPr>
            </w:pPr>
          </w:p>
        </w:tc>
        <w:tc>
          <w:tcPr>
            <w:tcW w:w="772" w:type="dxa"/>
            <w:vMerge/>
            <w:tcBorders>
              <w:top w:val="single" w:sz="8" w:space="0" w:color="auto"/>
              <w:left w:val="single" w:sz="8" w:space="0" w:color="auto"/>
              <w:bottom w:val="single" w:sz="8" w:space="0" w:color="000000"/>
              <w:right w:val="single" w:sz="4" w:space="0" w:color="auto"/>
            </w:tcBorders>
            <w:vAlign w:val="center"/>
            <w:hideMark/>
          </w:tcPr>
          <w:p w14:paraId="291D6989" w14:textId="77777777" w:rsidR="00AE14DC" w:rsidRPr="003359E7" w:rsidRDefault="00AE14DC" w:rsidP="00A25443">
            <w:pPr>
              <w:spacing w:line="240" w:lineRule="auto"/>
              <w:jc w:val="center"/>
              <w:rPr>
                <w:color w:val="000000" w:themeColor="text1"/>
                <w:sz w:val="18"/>
                <w:szCs w:val="18"/>
              </w:rPr>
            </w:pPr>
          </w:p>
        </w:tc>
        <w:tc>
          <w:tcPr>
            <w:tcW w:w="835" w:type="dxa"/>
            <w:tcBorders>
              <w:top w:val="nil"/>
              <w:left w:val="single" w:sz="4" w:space="0" w:color="auto"/>
              <w:bottom w:val="nil"/>
              <w:right w:val="single" w:sz="4" w:space="0" w:color="auto"/>
            </w:tcBorders>
            <w:shd w:val="clear" w:color="auto" w:fill="auto"/>
            <w:vAlign w:val="bottom"/>
            <w:hideMark/>
          </w:tcPr>
          <w:p w14:paraId="6866863B" w14:textId="77777777"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8-30</w:t>
            </w:r>
          </w:p>
        </w:tc>
        <w:tc>
          <w:tcPr>
            <w:tcW w:w="1113" w:type="dxa"/>
            <w:tcBorders>
              <w:top w:val="nil"/>
              <w:left w:val="single" w:sz="4" w:space="0" w:color="auto"/>
              <w:bottom w:val="nil"/>
              <w:right w:val="nil"/>
            </w:tcBorders>
            <w:shd w:val="clear" w:color="auto" w:fill="auto"/>
            <w:noWrap/>
            <w:vAlign w:val="bottom"/>
            <w:hideMark/>
          </w:tcPr>
          <w:p w14:paraId="403880FE" w14:textId="5B598DB4" w:rsidR="00AE14DC" w:rsidRPr="003359E7" w:rsidRDefault="00AE14DC" w:rsidP="00A25443">
            <w:pPr>
              <w:spacing w:line="240" w:lineRule="auto"/>
              <w:jc w:val="left"/>
              <w:rPr>
                <w:b/>
                <w:bCs/>
                <w:color w:val="000000" w:themeColor="text1"/>
                <w:sz w:val="18"/>
                <w:szCs w:val="18"/>
              </w:rPr>
            </w:pPr>
            <w:r w:rsidRPr="003359E7">
              <w:rPr>
                <w:b/>
                <w:bCs/>
                <w:color w:val="000000" w:themeColor="text1"/>
                <w:sz w:val="18"/>
                <w:szCs w:val="18"/>
              </w:rPr>
              <w:t>95</w:t>
            </w:r>
            <w:r>
              <w:rPr>
                <w:b/>
                <w:bCs/>
                <w:color w:val="000000" w:themeColor="text1"/>
                <w:sz w:val="18"/>
                <w:szCs w:val="18"/>
              </w:rPr>
              <w:t>.4</w:t>
            </w:r>
            <w:r w:rsidRPr="003359E7">
              <w:rPr>
                <w:b/>
                <w:bCs/>
                <w:color w:val="000000" w:themeColor="text1"/>
                <w:sz w:val="18"/>
                <w:szCs w:val="18"/>
              </w:rPr>
              <w:t>%</w:t>
            </w:r>
          </w:p>
        </w:tc>
        <w:tc>
          <w:tcPr>
            <w:tcW w:w="839" w:type="dxa"/>
            <w:tcBorders>
              <w:top w:val="nil"/>
              <w:left w:val="nil"/>
              <w:bottom w:val="nil"/>
              <w:right w:val="nil"/>
            </w:tcBorders>
            <w:shd w:val="clear" w:color="auto" w:fill="auto"/>
            <w:noWrap/>
            <w:vAlign w:val="bottom"/>
            <w:hideMark/>
          </w:tcPr>
          <w:p w14:paraId="52B957E7" w14:textId="6C255B25"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85</w:t>
            </w:r>
            <w:r>
              <w:rPr>
                <w:color w:val="000000" w:themeColor="text1"/>
                <w:sz w:val="18"/>
                <w:szCs w:val="18"/>
              </w:rPr>
              <w:t>.8</w:t>
            </w:r>
            <w:r w:rsidRPr="003359E7">
              <w:rPr>
                <w:color w:val="000000" w:themeColor="text1"/>
                <w:sz w:val="18"/>
                <w:szCs w:val="18"/>
              </w:rPr>
              <w:t>%</w:t>
            </w:r>
          </w:p>
        </w:tc>
        <w:tc>
          <w:tcPr>
            <w:tcW w:w="975" w:type="dxa"/>
            <w:tcBorders>
              <w:top w:val="nil"/>
              <w:left w:val="nil"/>
              <w:bottom w:val="nil"/>
              <w:right w:val="nil"/>
            </w:tcBorders>
            <w:shd w:val="clear" w:color="auto" w:fill="auto"/>
            <w:noWrap/>
            <w:vAlign w:val="bottom"/>
            <w:hideMark/>
          </w:tcPr>
          <w:p w14:paraId="2B6E2BA2" w14:textId="1266B085"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98</w:t>
            </w:r>
            <w:r>
              <w:rPr>
                <w:color w:val="000000" w:themeColor="text1"/>
                <w:sz w:val="18"/>
                <w:szCs w:val="18"/>
              </w:rPr>
              <w:t>.</w:t>
            </w:r>
            <w:r w:rsidRPr="003359E7">
              <w:rPr>
                <w:color w:val="000000" w:themeColor="text1"/>
                <w:sz w:val="18"/>
                <w:szCs w:val="18"/>
              </w:rPr>
              <w:t>6%</w:t>
            </w:r>
          </w:p>
        </w:tc>
        <w:tc>
          <w:tcPr>
            <w:tcW w:w="1109" w:type="dxa"/>
            <w:tcBorders>
              <w:top w:val="nil"/>
              <w:left w:val="single" w:sz="8" w:space="0" w:color="auto"/>
              <w:bottom w:val="nil"/>
              <w:right w:val="nil"/>
            </w:tcBorders>
            <w:shd w:val="clear" w:color="auto" w:fill="auto"/>
            <w:noWrap/>
            <w:vAlign w:val="bottom"/>
            <w:hideMark/>
          </w:tcPr>
          <w:p w14:paraId="3C8CC336" w14:textId="60146F12" w:rsidR="00AE14DC" w:rsidRPr="003359E7" w:rsidRDefault="00AE14DC" w:rsidP="00A25443">
            <w:pPr>
              <w:spacing w:line="240" w:lineRule="auto"/>
              <w:jc w:val="left"/>
              <w:rPr>
                <w:b/>
                <w:bCs/>
                <w:color w:val="000000" w:themeColor="text1"/>
                <w:sz w:val="18"/>
                <w:szCs w:val="18"/>
              </w:rPr>
            </w:pPr>
            <w:r w:rsidRPr="003359E7">
              <w:rPr>
                <w:b/>
                <w:bCs/>
                <w:color w:val="000000" w:themeColor="text1"/>
                <w:sz w:val="18"/>
                <w:szCs w:val="18"/>
              </w:rPr>
              <w:t>95</w:t>
            </w:r>
            <w:r>
              <w:rPr>
                <w:b/>
                <w:bCs/>
                <w:color w:val="000000" w:themeColor="text1"/>
                <w:sz w:val="18"/>
                <w:szCs w:val="18"/>
              </w:rPr>
              <w:t>.4</w:t>
            </w:r>
            <w:r w:rsidRPr="003359E7">
              <w:rPr>
                <w:b/>
                <w:bCs/>
                <w:color w:val="000000" w:themeColor="text1"/>
                <w:sz w:val="18"/>
                <w:szCs w:val="18"/>
              </w:rPr>
              <w:t>%</w:t>
            </w:r>
          </w:p>
        </w:tc>
        <w:tc>
          <w:tcPr>
            <w:tcW w:w="974" w:type="dxa"/>
            <w:tcBorders>
              <w:top w:val="nil"/>
              <w:left w:val="nil"/>
              <w:bottom w:val="nil"/>
              <w:right w:val="nil"/>
            </w:tcBorders>
            <w:shd w:val="clear" w:color="auto" w:fill="auto"/>
            <w:noWrap/>
            <w:vAlign w:val="bottom"/>
            <w:hideMark/>
          </w:tcPr>
          <w:p w14:paraId="7F29D4E4" w14:textId="1A726545"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85</w:t>
            </w:r>
            <w:r>
              <w:rPr>
                <w:color w:val="000000" w:themeColor="text1"/>
                <w:sz w:val="18"/>
                <w:szCs w:val="18"/>
              </w:rPr>
              <w:t>.</w:t>
            </w:r>
            <w:r w:rsidRPr="003359E7">
              <w:rPr>
                <w:color w:val="000000" w:themeColor="text1"/>
                <w:sz w:val="18"/>
                <w:szCs w:val="18"/>
              </w:rPr>
              <w:t>8%</w:t>
            </w:r>
          </w:p>
        </w:tc>
        <w:tc>
          <w:tcPr>
            <w:tcW w:w="1113" w:type="dxa"/>
            <w:tcBorders>
              <w:top w:val="nil"/>
              <w:left w:val="nil"/>
              <w:bottom w:val="nil"/>
              <w:right w:val="single" w:sz="8" w:space="0" w:color="auto"/>
            </w:tcBorders>
            <w:shd w:val="clear" w:color="auto" w:fill="auto"/>
            <w:noWrap/>
            <w:vAlign w:val="bottom"/>
            <w:hideMark/>
          </w:tcPr>
          <w:p w14:paraId="02D92CB6" w14:textId="7102994E"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98</w:t>
            </w:r>
            <w:r>
              <w:rPr>
                <w:color w:val="000000" w:themeColor="text1"/>
                <w:sz w:val="18"/>
                <w:szCs w:val="18"/>
              </w:rPr>
              <w:t>.</w:t>
            </w:r>
            <w:r w:rsidRPr="003359E7">
              <w:rPr>
                <w:color w:val="000000" w:themeColor="text1"/>
                <w:sz w:val="18"/>
                <w:szCs w:val="18"/>
              </w:rPr>
              <w:t>6%</w:t>
            </w:r>
          </w:p>
        </w:tc>
      </w:tr>
      <w:tr w:rsidR="00AE14DC" w:rsidRPr="003A6B4A" w14:paraId="55CCFC8F" w14:textId="77777777" w:rsidTr="000D7170">
        <w:trPr>
          <w:trHeight w:val="233"/>
        </w:trPr>
        <w:tc>
          <w:tcPr>
            <w:tcW w:w="686" w:type="dxa"/>
            <w:vMerge/>
            <w:tcBorders>
              <w:left w:val="single" w:sz="8" w:space="0" w:color="auto"/>
              <w:right w:val="nil"/>
            </w:tcBorders>
            <w:vAlign w:val="center"/>
            <w:hideMark/>
          </w:tcPr>
          <w:p w14:paraId="4E848F8C" w14:textId="77777777" w:rsidR="00AE14DC" w:rsidRPr="003359E7" w:rsidRDefault="00AE14DC" w:rsidP="00A25443">
            <w:pPr>
              <w:spacing w:line="240" w:lineRule="auto"/>
              <w:jc w:val="center"/>
              <w:rPr>
                <w:color w:val="000000" w:themeColor="text1"/>
                <w:sz w:val="18"/>
                <w:szCs w:val="18"/>
              </w:rPr>
            </w:pPr>
          </w:p>
        </w:tc>
        <w:tc>
          <w:tcPr>
            <w:tcW w:w="759" w:type="dxa"/>
            <w:vMerge/>
            <w:tcBorders>
              <w:top w:val="nil"/>
              <w:left w:val="single" w:sz="8" w:space="0" w:color="auto"/>
              <w:bottom w:val="nil"/>
              <w:right w:val="single" w:sz="8" w:space="0" w:color="auto"/>
            </w:tcBorders>
            <w:vAlign w:val="center"/>
            <w:hideMark/>
          </w:tcPr>
          <w:p w14:paraId="4E83C779" w14:textId="77777777" w:rsidR="00AE14DC" w:rsidRPr="003359E7" w:rsidRDefault="00AE14DC" w:rsidP="00A25443">
            <w:pPr>
              <w:spacing w:line="240" w:lineRule="auto"/>
              <w:jc w:val="center"/>
              <w:rPr>
                <w:color w:val="000000" w:themeColor="text1"/>
                <w:sz w:val="18"/>
                <w:szCs w:val="18"/>
              </w:rPr>
            </w:pPr>
          </w:p>
        </w:tc>
        <w:tc>
          <w:tcPr>
            <w:tcW w:w="772" w:type="dxa"/>
            <w:vMerge/>
            <w:tcBorders>
              <w:top w:val="single" w:sz="8" w:space="0" w:color="auto"/>
              <w:left w:val="single" w:sz="8" w:space="0" w:color="auto"/>
              <w:bottom w:val="single" w:sz="8" w:space="0" w:color="000000"/>
              <w:right w:val="single" w:sz="4" w:space="0" w:color="auto"/>
            </w:tcBorders>
            <w:vAlign w:val="center"/>
            <w:hideMark/>
          </w:tcPr>
          <w:p w14:paraId="30885017" w14:textId="77777777" w:rsidR="00AE14DC" w:rsidRPr="003359E7" w:rsidRDefault="00AE14DC" w:rsidP="00A25443">
            <w:pPr>
              <w:spacing w:line="240" w:lineRule="auto"/>
              <w:jc w:val="center"/>
              <w:rPr>
                <w:color w:val="000000" w:themeColor="text1"/>
                <w:sz w:val="18"/>
                <w:szCs w:val="18"/>
              </w:rPr>
            </w:pPr>
          </w:p>
        </w:tc>
        <w:tc>
          <w:tcPr>
            <w:tcW w:w="835" w:type="dxa"/>
            <w:tcBorders>
              <w:top w:val="nil"/>
              <w:left w:val="single" w:sz="4" w:space="0" w:color="auto"/>
              <w:bottom w:val="nil"/>
              <w:right w:val="single" w:sz="4" w:space="0" w:color="auto"/>
            </w:tcBorders>
            <w:shd w:val="clear" w:color="auto" w:fill="auto"/>
            <w:vAlign w:val="bottom"/>
            <w:hideMark/>
          </w:tcPr>
          <w:p w14:paraId="787541BE" w14:textId="77777777"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31-60-</w:t>
            </w:r>
          </w:p>
        </w:tc>
        <w:tc>
          <w:tcPr>
            <w:tcW w:w="1113" w:type="dxa"/>
            <w:tcBorders>
              <w:top w:val="nil"/>
              <w:left w:val="single" w:sz="4" w:space="0" w:color="auto"/>
              <w:bottom w:val="nil"/>
              <w:right w:val="nil"/>
            </w:tcBorders>
            <w:shd w:val="clear" w:color="auto" w:fill="auto"/>
            <w:noWrap/>
            <w:vAlign w:val="bottom"/>
            <w:hideMark/>
          </w:tcPr>
          <w:p w14:paraId="4568097D" w14:textId="66EB76E6" w:rsidR="00AE14DC" w:rsidRPr="003359E7" w:rsidRDefault="00AE14DC" w:rsidP="00A25443">
            <w:pPr>
              <w:spacing w:line="240" w:lineRule="auto"/>
              <w:jc w:val="left"/>
              <w:rPr>
                <w:b/>
                <w:bCs/>
                <w:color w:val="000000" w:themeColor="text1"/>
                <w:sz w:val="18"/>
                <w:szCs w:val="18"/>
              </w:rPr>
            </w:pPr>
            <w:r w:rsidRPr="003359E7">
              <w:rPr>
                <w:b/>
                <w:bCs/>
                <w:color w:val="000000" w:themeColor="text1"/>
                <w:sz w:val="18"/>
                <w:szCs w:val="18"/>
              </w:rPr>
              <w:t>97</w:t>
            </w:r>
            <w:r>
              <w:rPr>
                <w:b/>
                <w:bCs/>
                <w:color w:val="000000" w:themeColor="text1"/>
                <w:sz w:val="18"/>
                <w:szCs w:val="18"/>
              </w:rPr>
              <w:t>.</w:t>
            </w:r>
            <w:r w:rsidRPr="003359E7">
              <w:rPr>
                <w:b/>
                <w:bCs/>
                <w:color w:val="000000" w:themeColor="text1"/>
                <w:sz w:val="18"/>
                <w:szCs w:val="18"/>
              </w:rPr>
              <w:t>4%</w:t>
            </w:r>
          </w:p>
        </w:tc>
        <w:tc>
          <w:tcPr>
            <w:tcW w:w="839" w:type="dxa"/>
            <w:tcBorders>
              <w:top w:val="nil"/>
              <w:left w:val="nil"/>
              <w:bottom w:val="nil"/>
              <w:right w:val="nil"/>
            </w:tcBorders>
            <w:shd w:val="clear" w:color="auto" w:fill="auto"/>
            <w:noWrap/>
            <w:vAlign w:val="bottom"/>
            <w:hideMark/>
          </w:tcPr>
          <w:p w14:paraId="4340D6CD" w14:textId="34A2B593"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68</w:t>
            </w:r>
            <w:r>
              <w:rPr>
                <w:color w:val="000000" w:themeColor="text1"/>
                <w:sz w:val="18"/>
                <w:szCs w:val="18"/>
              </w:rPr>
              <w:t>.</w:t>
            </w:r>
            <w:r w:rsidRPr="003359E7">
              <w:rPr>
                <w:color w:val="000000" w:themeColor="text1"/>
                <w:sz w:val="18"/>
                <w:szCs w:val="18"/>
              </w:rPr>
              <w:t>3%</w:t>
            </w:r>
          </w:p>
        </w:tc>
        <w:tc>
          <w:tcPr>
            <w:tcW w:w="975" w:type="dxa"/>
            <w:tcBorders>
              <w:top w:val="nil"/>
              <w:left w:val="nil"/>
              <w:bottom w:val="nil"/>
              <w:right w:val="nil"/>
            </w:tcBorders>
            <w:shd w:val="clear" w:color="auto" w:fill="auto"/>
            <w:noWrap/>
            <w:vAlign w:val="bottom"/>
            <w:hideMark/>
          </w:tcPr>
          <w:p w14:paraId="297D60DF" w14:textId="206C8E83"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99</w:t>
            </w:r>
            <w:r>
              <w:rPr>
                <w:color w:val="000000" w:themeColor="text1"/>
                <w:sz w:val="18"/>
                <w:szCs w:val="18"/>
              </w:rPr>
              <w:t>.9</w:t>
            </w:r>
            <w:r w:rsidRPr="003359E7">
              <w:rPr>
                <w:color w:val="000000" w:themeColor="text1"/>
                <w:sz w:val="18"/>
                <w:szCs w:val="18"/>
              </w:rPr>
              <w:t>%</w:t>
            </w:r>
          </w:p>
        </w:tc>
        <w:tc>
          <w:tcPr>
            <w:tcW w:w="1109" w:type="dxa"/>
            <w:tcBorders>
              <w:top w:val="nil"/>
              <w:left w:val="single" w:sz="8" w:space="0" w:color="auto"/>
              <w:bottom w:val="nil"/>
              <w:right w:val="nil"/>
            </w:tcBorders>
            <w:shd w:val="clear" w:color="auto" w:fill="auto"/>
            <w:noWrap/>
            <w:vAlign w:val="bottom"/>
            <w:hideMark/>
          </w:tcPr>
          <w:p w14:paraId="49FA2227" w14:textId="4F8BF0B1" w:rsidR="00AE14DC" w:rsidRPr="003359E7" w:rsidRDefault="00AE14DC" w:rsidP="00A25443">
            <w:pPr>
              <w:spacing w:line="240" w:lineRule="auto"/>
              <w:jc w:val="left"/>
              <w:rPr>
                <w:b/>
                <w:bCs/>
                <w:color w:val="000000" w:themeColor="text1"/>
                <w:sz w:val="18"/>
                <w:szCs w:val="18"/>
              </w:rPr>
            </w:pPr>
            <w:r w:rsidRPr="003359E7">
              <w:rPr>
                <w:b/>
                <w:bCs/>
                <w:color w:val="000000" w:themeColor="text1"/>
                <w:sz w:val="18"/>
                <w:szCs w:val="18"/>
              </w:rPr>
              <w:t>97</w:t>
            </w:r>
            <w:r>
              <w:rPr>
                <w:b/>
                <w:bCs/>
                <w:color w:val="000000" w:themeColor="text1"/>
                <w:sz w:val="18"/>
                <w:szCs w:val="18"/>
              </w:rPr>
              <w:t>.</w:t>
            </w:r>
            <w:r w:rsidRPr="003359E7">
              <w:rPr>
                <w:b/>
                <w:bCs/>
                <w:color w:val="000000" w:themeColor="text1"/>
                <w:sz w:val="18"/>
                <w:szCs w:val="18"/>
              </w:rPr>
              <w:t>4%</w:t>
            </w:r>
          </w:p>
        </w:tc>
        <w:tc>
          <w:tcPr>
            <w:tcW w:w="974" w:type="dxa"/>
            <w:tcBorders>
              <w:top w:val="nil"/>
              <w:left w:val="nil"/>
              <w:bottom w:val="nil"/>
              <w:right w:val="nil"/>
            </w:tcBorders>
            <w:shd w:val="clear" w:color="auto" w:fill="auto"/>
            <w:noWrap/>
            <w:vAlign w:val="bottom"/>
            <w:hideMark/>
          </w:tcPr>
          <w:p w14:paraId="1BFD1587" w14:textId="250E8DFF"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68</w:t>
            </w:r>
            <w:r>
              <w:rPr>
                <w:color w:val="000000" w:themeColor="text1"/>
                <w:sz w:val="18"/>
                <w:szCs w:val="18"/>
              </w:rPr>
              <w:t>.</w:t>
            </w:r>
            <w:r w:rsidRPr="003359E7">
              <w:rPr>
                <w:color w:val="000000" w:themeColor="text1"/>
                <w:sz w:val="18"/>
                <w:szCs w:val="18"/>
              </w:rPr>
              <w:t>3%</w:t>
            </w:r>
          </w:p>
        </w:tc>
        <w:tc>
          <w:tcPr>
            <w:tcW w:w="1113" w:type="dxa"/>
            <w:tcBorders>
              <w:top w:val="nil"/>
              <w:left w:val="nil"/>
              <w:bottom w:val="nil"/>
              <w:right w:val="single" w:sz="8" w:space="0" w:color="auto"/>
            </w:tcBorders>
            <w:shd w:val="clear" w:color="auto" w:fill="auto"/>
            <w:noWrap/>
            <w:vAlign w:val="bottom"/>
            <w:hideMark/>
          </w:tcPr>
          <w:p w14:paraId="572F89F9" w14:textId="14D7A0F4"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99</w:t>
            </w:r>
            <w:r>
              <w:rPr>
                <w:color w:val="000000" w:themeColor="text1"/>
                <w:sz w:val="18"/>
                <w:szCs w:val="18"/>
              </w:rPr>
              <w:t>.9</w:t>
            </w:r>
            <w:r w:rsidRPr="003359E7">
              <w:rPr>
                <w:color w:val="000000" w:themeColor="text1"/>
                <w:sz w:val="18"/>
                <w:szCs w:val="18"/>
              </w:rPr>
              <w:t>%</w:t>
            </w:r>
          </w:p>
        </w:tc>
      </w:tr>
      <w:tr w:rsidR="00AE14DC" w:rsidRPr="003A6B4A" w14:paraId="2CF0C67E" w14:textId="77777777" w:rsidTr="000D7170">
        <w:trPr>
          <w:trHeight w:val="233"/>
        </w:trPr>
        <w:tc>
          <w:tcPr>
            <w:tcW w:w="686" w:type="dxa"/>
            <w:vMerge/>
            <w:tcBorders>
              <w:left w:val="single" w:sz="8" w:space="0" w:color="auto"/>
              <w:right w:val="nil"/>
            </w:tcBorders>
            <w:shd w:val="clear" w:color="auto" w:fill="auto"/>
            <w:vAlign w:val="center"/>
            <w:hideMark/>
          </w:tcPr>
          <w:p w14:paraId="3401D164" w14:textId="77777777" w:rsidR="00AE14DC" w:rsidRPr="003359E7" w:rsidRDefault="00AE14DC" w:rsidP="00A25443">
            <w:pPr>
              <w:spacing w:line="240" w:lineRule="auto"/>
              <w:jc w:val="center"/>
              <w:rPr>
                <w:color w:val="000000" w:themeColor="text1"/>
                <w:sz w:val="18"/>
                <w:szCs w:val="18"/>
              </w:rPr>
            </w:pPr>
          </w:p>
        </w:tc>
        <w:tc>
          <w:tcPr>
            <w:tcW w:w="759" w:type="dxa"/>
            <w:vMerge/>
            <w:tcBorders>
              <w:top w:val="nil"/>
              <w:left w:val="single" w:sz="8" w:space="0" w:color="auto"/>
              <w:bottom w:val="nil"/>
              <w:right w:val="single" w:sz="8" w:space="0" w:color="auto"/>
            </w:tcBorders>
            <w:vAlign w:val="center"/>
            <w:hideMark/>
          </w:tcPr>
          <w:p w14:paraId="44CAC231" w14:textId="77777777" w:rsidR="00AE14DC" w:rsidRPr="003359E7" w:rsidRDefault="00AE14DC" w:rsidP="00A25443">
            <w:pPr>
              <w:spacing w:line="240" w:lineRule="auto"/>
              <w:jc w:val="center"/>
              <w:rPr>
                <w:color w:val="000000" w:themeColor="text1"/>
                <w:sz w:val="18"/>
                <w:szCs w:val="18"/>
              </w:rPr>
            </w:pPr>
          </w:p>
        </w:tc>
        <w:tc>
          <w:tcPr>
            <w:tcW w:w="772" w:type="dxa"/>
            <w:vMerge/>
            <w:tcBorders>
              <w:top w:val="single" w:sz="8" w:space="0" w:color="auto"/>
              <w:left w:val="single" w:sz="8" w:space="0" w:color="auto"/>
              <w:bottom w:val="single" w:sz="8" w:space="0" w:color="000000"/>
              <w:right w:val="single" w:sz="4" w:space="0" w:color="auto"/>
            </w:tcBorders>
            <w:vAlign w:val="center"/>
            <w:hideMark/>
          </w:tcPr>
          <w:p w14:paraId="3188BBFA" w14:textId="77777777" w:rsidR="00AE14DC" w:rsidRPr="003359E7" w:rsidRDefault="00AE14DC" w:rsidP="00A25443">
            <w:pPr>
              <w:spacing w:line="240" w:lineRule="auto"/>
              <w:jc w:val="center"/>
              <w:rPr>
                <w:color w:val="000000" w:themeColor="text1"/>
                <w:sz w:val="18"/>
                <w:szCs w:val="18"/>
              </w:rPr>
            </w:pPr>
          </w:p>
        </w:tc>
        <w:tc>
          <w:tcPr>
            <w:tcW w:w="835" w:type="dxa"/>
            <w:tcBorders>
              <w:top w:val="nil"/>
              <w:left w:val="single" w:sz="4" w:space="0" w:color="auto"/>
              <w:bottom w:val="nil"/>
              <w:right w:val="single" w:sz="4" w:space="0" w:color="auto"/>
            </w:tcBorders>
            <w:shd w:val="clear" w:color="auto" w:fill="auto"/>
            <w:vAlign w:val="bottom"/>
            <w:hideMark/>
          </w:tcPr>
          <w:p w14:paraId="65A0280E" w14:textId="77777777"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61-90</w:t>
            </w:r>
          </w:p>
        </w:tc>
        <w:tc>
          <w:tcPr>
            <w:tcW w:w="1113" w:type="dxa"/>
            <w:tcBorders>
              <w:top w:val="nil"/>
              <w:left w:val="single" w:sz="4" w:space="0" w:color="auto"/>
              <w:bottom w:val="nil"/>
              <w:right w:val="nil"/>
            </w:tcBorders>
            <w:shd w:val="clear" w:color="auto" w:fill="auto"/>
            <w:noWrap/>
            <w:vAlign w:val="bottom"/>
            <w:hideMark/>
          </w:tcPr>
          <w:p w14:paraId="4C2D90CE" w14:textId="392E3393" w:rsidR="00AE14DC" w:rsidRPr="003359E7" w:rsidRDefault="00AE14DC" w:rsidP="00A25443">
            <w:pPr>
              <w:spacing w:line="240" w:lineRule="auto"/>
              <w:jc w:val="left"/>
              <w:rPr>
                <w:b/>
                <w:bCs/>
                <w:color w:val="000000" w:themeColor="text1"/>
                <w:sz w:val="18"/>
                <w:szCs w:val="18"/>
              </w:rPr>
            </w:pPr>
            <w:r w:rsidRPr="003359E7">
              <w:rPr>
                <w:b/>
                <w:bCs/>
                <w:color w:val="000000" w:themeColor="text1"/>
                <w:sz w:val="18"/>
                <w:szCs w:val="18"/>
              </w:rPr>
              <w:t>96</w:t>
            </w:r>
            <w:r>
              <w:rPr>
                <w:b/>
                <w:bCs/>
                <w:color w:val="000000" w:themeColor="text1"/>
                <w:sz w:val="18"/>
                <w:szCs w:val="18"/>
              </w:rPr>
              <w:t>.8</w:t>
            </w:r>
            <w:r w:rsidRPr="003359E7">
              <w:rPr>
                <w:b/>
                <w:bCs/>
                <w:color w:val="000000" w:themeColor="text1"/>
                <w:sz w:val="18"/>
                <w:szCs w:val="18"/>
              </w:rPr>
              <w:t>%</w:t>
            </w:r>
          </w:p>
        </w:tc>
        <w:tc>
          <w:tcPr>
            <w:tcW w:w="839" w:type="dxa"/>
            <w:tcBorders>
              <w:top w:val="nil"/>
              <w:left w:val="nil"/>
              <w:bottom w:val="nil"/>
              <w:right w:val="nil"/>
            </w:tcBorders>
            <w:shd w:val="clear" w:color="auto" w:fill="auto"/>
            <w:noWrap/>
            <w:vAlign w:val="bottom"/>
            <w:hideMark/>
          </w:tcPr>
          <w:p w14:paraId="0B190203" w14:textId="2EEA48AB"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79</w:t>
            </w:r>
            <w:r>
              <w:rPr>
                <w:color w:val="000000" w:themeColor="text1"/>
                <w:sz w:val="18"/>
                <w:szCs w:val="18"/>
              </w:rPr>
              <w:t>.</w:t>
            </w:r>
            <w:r w:rsidRPr="003359E7">
              <w:rPr>
                <w:color w:val="000000" w:themeColor="text1"/>
                <w:sz w:val="18"/>
                <w:szCs w:val="18"/>
              </w:rPr>
              <w:t>3%</w:t>
            </w:r>
          </w:p>
        </w:tc>
        <w:tc>
          <w:tcPr>
            <w:tcW w:w="975" w:type="dxa"/>
            <w:tcBorders>
              <w:top w:val="nil"/>
              <w:left w:val="nil"/>
              <w:bottom w:val="nil"/>
              <w:right w:val="nil"/>
            </w:tcBorders>
            <w:shd w:val="clear" w:color="auto" w:fill="auto"/>
            <w:noWrap/>
            <w:vAlign w:val="bottom"/>
            <w:hideMark/>
          </w:tcPr>
          <w:p w14:paraId="596ED207" w14:textId="2F1A5BA2"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99</w:t>
            </w:r>
            <w:r>
              <w:rPr>
                <w:color w:val="000000" w:themeColor="text1"/>
                <w:sz w:val="18"/>
                <w:szCs w:val="18"/>
              </w:rPr>
              <w:t>.6</w:t>
            </w:r>
            <w:r w:rsidRPr="003359E7">
              <w:rPr>
                <w:color w:val="000000" w:themeColor="text1"/>
                <w:sz w:val="18"/>
                <w:szCs w:val="18"/>
              </w:rPr>
              <w:t>%</w:t>
            </w:r>
          </w:p>
        </w:tc>
        <w:tc>
          <w:tcPr>
            <w:tcW w:w="1109" w:type="dxa"/>
            <w:tcBorders>
              <w:top w:val="nil"/>
              <w:left w:val="single" w:sz="8" w:space="0" w:color="auto"/>
              <w:bottom w:val="nil"/>
              <w:right w:val="nil"/>
            </w:tcBorders>
            <w:shd w:val="clear" w:color="auto" w:fill="auto"/>
            <w:noWrap/>
            <w:vAlign w:val="bottom"/>
            <w:hideMark/>
          </w:tcPr>
          <w:p w14:paraId="0B7C4571" w14:textId="4D870A87" w:rsidR="00AE14DC" w:rsidRPr="003359E7" w:rsidRDefault="00AE14DC" w:rsidP="00A25443">
            <w:pPr>
              <w:spacing w:line="240" w:lineRule="auto"/>
              <w:jc w:val="left"/>
              <w:rPr>
                <w:b/>
                <w:bCs/>
                <w:color w:val="000000" w:themeColor="text1"/>
                <w:sz w:val="18"/>
                <w:szCs w:val="18"/>
              </w:rPr>
            </w:pPr>
            <w:r w:rsidRPr="003359E7">
              <w:rPr>
                <w:b/>
                <w:bCs/>
                <w:color w:val="000000" w:themeColor="text1"/>
                <w:sz w:val="18"/>
                <w:szCs w:val="18"/>
              </w:rPr>
              <w:t>96</w:t>
            </w:r>
            <w:r>
              <w:rPr>
                <w:b/>
                <w:bCs/>
                <w:color w:val="000000" w:themeColor="text1"/>
                <w:sz w:val="18"/>
                <w:szCs w:val="18"/>
              </w:rPr>
              <w:t>.8</w:t>
            </w:r>
            <w:r w:rsidRPr="003359E7">
              <w:rPr>
                <w:b/>
                <w:bCs/>
                <w:color w:val="000000" w:themeColor="text1"/>
                <w:sz w:val="18"/>
                <w:szCs w:val="18"/>
              </w:rPr>
              <w:t>%</w:t>
            </w:r>
          </w:p>
        </w:tc>
        <w:tc>
          <w:tcPr>
            <w:tcW w:w="974" w:type="dxa"/>
            <w:tcBorders>
              <w:top w:val="nil"/>
              <w:left w:val="nil"/>
              <w:bottom w:val="nil"/>
              <w:right w:val="nil"/>
            </w:tcBorders>
            <w:shd w:val="clear" w:color="auto" w:fill="auto"/>
            <w:noWrap/>
            <w:vAlign w:val="bottom"/>
            <w:hideMark/>
          </w:tcPr>
          <w:p w14:paraId="3980ACEF" w14:textId="67B90094"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79</w:t>
            </w:r>
            <w:r>
              <w:rPr>
                <w:color w:val="000000" w:themeColor="text1"/>
                <w:sz w:val="18"/>
                <w:szCs w:val="18"/>
              </w:rPr>
              <w:t>.</w:t>
            </w:r>
            <w:r w:rsidRPr="003359E7">
              <w:rPr>
                <w:color w:val="000000" w:themeColor="text1"/>
                <w:sz w:val="18"/>
                <w:szCs w:val="18"/>
              </w:rPr>
              <w:t>3%</w:t>
            </w:r>
          </w:p>
        </w:tc>
        <w:tc>
          <w:tcPr>
            <w:tcW w:w="1113" w:type="dxa"/>
            <w:tcBorders>
              <w:top w:val="nil"/>
              <w:left w:val="nil"/>
              <w:bottom w:val="nil"/>
              <w:right w:val="single" w:sz="8" w:space="0" w:color="auto"/>
            </w:tcBorders>
            <w:shd w:val="clear" w:color="auto" w:fill="auto"/>
            <w:noWrap/>
            <w:vAlign w:val="bottom"/>
            <w:hideMark/>
          </w:tcPr>
          <w:p w14:paraId="18771F19" w14:textId="351652B3"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99</w:t>
            </w:r>
            <w:r>
              <w:rPr>
                <w:color w:val="000000" w:themeColor="text1"/>
                <w:sz w:val="18"/>
                <w:szCs w:val="18"/>
              </w:rPr>
              <w:t>.6</w:t>
            </w:r>
            <w:r w:rsidRPr="003359E7">
              <w:rPr>
                <w:color w:val="000000" w:themeColor="text1"/>
                <w:sz w:val="18"/>
                <w:szCs w:val="18"/>
              </w:rPr>
              <w:t>%</w:t>
            </w:r>
          </w:p>
        </w:tc>
      </w:tr>
      <w:tr w:rsidR="00AE14DC" w:rsidRPr="003A6B4A" w14:paraId="198D6192" w14:textId="77777777" w:rsidTr="000D7170">
        <w:trPr>
          <w:trHeight w:val="233"/>
        </w:trPr>
        <w:tc>
          <w:tcPr>
            <w:tcW w:w="686" w:type="dxa"/>
            <w:vMerge/>
            <w:tcBorders>
              <w:left w:val="single" w:sz="8" w:space="0" w:color="auto"/>
              <w:right w:val="nil"/>
            </w:tcBorders>
            <w:vAlign w:val="center"/>
            <w:hideMark/>
          </w:tcPr>
          <w:p w14:paraId="2BFBA365" w14:textId="77777777" w:rsidR="00AE14DC" w:rsidRPr="003359E7" w:rsidRDefault="00AE14DC" w:rsidP="00A25443">
            <w:pPr>
              <w:spacing w:line="240" w:lineRule="auto"/>
              <w:jc w:val="center"/>
              <w:rPr>
                <w:color w:val="000000" w:themeColor="text1"/>
                <w:sz w:val="18"/>
                <w:szCs w:val="18"/>
              </w:rPr>
            </w:pPr>
          </w:p>
        </w:tc>
        <w:tc>
          <w:tcPr>
            <w:tcW w:w="759" w:type="dxa"/>
            <w:vMerge/>
            <w:tcBorders>
              <w:top w:val="nil"/>
              <w:left w:val="single" w:sz="8" w:space="0" w:color="auto"/>
              <w:bottom w:val="nil"/>
              <w:right w:val="single" w:sz="8" w:space="0" w:color="auto"/>
            </w:tcBorders>
            <w:vAlign w:val="center"/>
            <w:hideMark/>
          </w:tcPr>
          <w:p w14:paraId="6FB82870" w14:textId="77777777" w:rsidR="00AE14DC" w:rsidRPr="003359E7" w:rsidRDefault="00AE14DC" w:rsidP="00A25443">
            <w:pPr>
              <w:spacing w:line="240" w:lineRule="auto"/>
              <w:jc w:val="center"/>
              <w:rPr>
                <w:color w:val="000000" w:themeColor="text1"/>
                <w:sz w:val="18"/>
                <w:szCs w:val="18"/>
              </w:rPr>
            </w:pPr>
          </w:p>
        </w:tc>
        <w:tc>
          <w:tcPr>
            <w:tcW w:w="772" w:type="dxa"/>
            <w:vMerge/>
            <w:tcBorders>
              <w:top w:val="single" w:sz="8" w:space="0" w:color="auto"/>
              <w:left w:val="single" w:sz="8" w:space="0" w:color="auto"/>
              <w:bottom w:val="single" w:sz="8" w:space="0" w:color="000000"/>
              <w:right w:val="single" w:sz="4" w:space="0" w:color="auto"/>
            </w:tcBorders>
            <w:vAlign w:val="center"/>
            <w:hideMark/>
          </w:tcPr>
          <w:p w14:paraId="06F44D39" w14:textId="77777777" w:rsidR="00AE14DC" w:rsidRPr="003359E7" w:rsidRDefault="00AE14DC" w:rsidP="00A25443">
            <w:pPr>
              <w:spacing w:line="240" w:lineRule="auto"/>
              <w:jc w:val="center"/>
              <w:rPr>
                <w:color w:val="000000" w:themeColor="text1"/>
                <w:sz w:val="18"/>
                <w:szCs w:val="18"/>
              </w:rPr>
            </w:pPr>
          </w:p>
        </w:tc>
        <w:tc>
          <w:tcPr>
            <w:tcW w:w="835" w:type="dxa"/>
            <w:tcBorders>
              <w:top w:val="nil"/>
              <w:left w:val="single" w:sz="4" w:space="0" w:color="auto"/>
              <w:bottom w:val="nil"/>
              <w:right w:val="single" w:sz="4" w:space="0" w:color="auto"/>
            </w:tcBorders>
            <w:shd w:val="clear" w:color="auto" w:fill="auto"/>
            <w:vAlign w:val="bottom"/>
            <w:hideMark/>
          </w:tcPr>
          <w:p w14:paraId="654332FC" w14:textId="77777777"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91-120</w:t>
            </w:r>
          </w:p>
        </w:tc>
        <w:tc>
          <w:tcPr>
            <w:tcW w:w="1113" w:type="dxa"/>
            <w:tcBorders>
              <w:top w:val="nil"/>
              <w:left w:val="single" w:sz="4" w:space="0" w:color="auto"/>
              <w:bottom w:val="nil"/>
              <w:right w:val="nil"/>
            </w:tcBorders>
            <w:shd w:val="clear" w:color="auto" w:fill="auto"/>
            <w:noWrap/>
            <w:vAlign w:val="bottom"/>
            <w:hideMark/>
          </w:tcPr>
          <w:p w14:paraId="5E07DEFD" w14:textId="2EFCE4B1" w:rsidR="00AE14DC" w:rsidRPr="003359E7" w:rsidRDefault="00AE14DC" w:rsidP="00A25443">
            <w:pPr>
              <w:spacing w:line="240" w:lineRule="auto"/>
              <w:jc w:val="left"/>
              <w:rPr>
                <w:b/>
                <w:bCs/>
                <w:color w:val="000000" w:themeColor="text1"/>
                <w:sz w:val="18"/>
                <w:szCs w:val="18"/>
              </w:rPr>
            </w:pPr>
            <w:r w:rsidRPr="003359E7">
              <w:rPr>
                <w:b/>
                <w:bCs/>
                <w:color w:val="000000" w:themeColor="text1"/>
                <w:sz w:val="18"/>
                <w:szCs w:val="18"/>
              </w:rPr>
              <w:t>96</w:t>
            </w:r>
            <w:r>
              <w:rPr>
                <w:b/>
                <w:bCs/>
                <w:color w:val="000000" w:themeColor="text1"/>
                <w:sz w:val="18"/>
                <w:szCs w:val="18"/>
              </w:rPr>
              <w:t>.2</w:t>
            </w:r>
            <w:r w:rsidRPr="003359E7">
              <w:rPr>
                <w:b/>
                <w:bCs/>
                <w:color w:val="000000" w:themeColor="text1"/>
                <w:sz w:val="18"/>
                <w:szCs w:val="18"/>
              </w:rPr>
              <w:t>%</w:t>
            </w:r>
          </w:p>
        </w:tc>
        <w:tc>
          <w:tcPr>
            <w:tcW w:w="839" w:type="dxa"/>
            <w:tcBorders>
              <w:top w:val="nil"/>
              <w:left w:val="nil"/>
              <w:bottom w:val="nil"/>
              <w:right w:val="nil"/>
            </w:tcBorders>
            <w:shd w:val="clear" w:color="auto" w:fill="auto"/>
            <w:noWrap/>
            <w:vAlign w:val="bottom"/>
            <w:hideMark/>
          </w:tcPr>
          <w:p w14:paraId="6F0269E6" w14:textId="00B4D21B"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83</w:t>
            </w:r>
            <w:r>
              <w:rPr>
                <w:color w:val="000000" w:themeColor="text1"/>
                <w:sz w:val="18"/>
                <w:szCs w:val="18"/>
              </w:rPr>
              <w:t>.5</w:t>
            </w:r>
            <w:r w:rsidRPr="003359E7">
              <w:rPr>
                <w:color w:val="000000" w:themeColor="text1"/>
                <w:sz w:val="18"/>
                <w:szCs w:val="18"/>
              </w:rPr>
              <w:t>%</w:t>
            </w:r>
          </w:p>
        </w:tc>
        <w:tc>
          <w:tcPr>
            <w:tcW w:w="975" w:type="dxa"/>
            <w:tcBorders>
              <w:top w:val="nil"/>
              <w:left w:val="nil"/>
              <w:bottom w:val="nil"/>
              <w:right w:val="nil"/>
            </w:tcBorders>
            <w:shd w:val="clear" w:color="auto" w:fill="auto"/>
            <w:noWrap/>
            <w:vAlign w:val="bottom"/>
            <w:hideMark/>
          </w:tcPr>
          <w:p w14:paraId="4AA57C2A" w14:textId="27564986"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99</w:t>
            </w:r>
            <w:r>
              <w:rPr>
                <w:color w:val="000000" w:themeColor="text1"/>
                <w:sz w:val="18"/>
                <w:szCs w:val="18"/>
              </w:rPr>
              <w:t>.</w:t>
            </w:r>
            <w:r w:rsidRPr="003359E7">
              <w:rPr>
                <w:color w:val="000000" w:themeColor="text1"/>
                <w:sz w:val="18"/>
                <w:szCs w:val="18"/>
              </w:rPr>
              <w:t>2%</w:t>
            </w:r>
          </w:p>
        </w:tc>
        <w:tc>
          <w:tcPr>
            <w:tcW w:w="1109" w:type="dxa"/>
            <w:tcBorders>
              <w:top w:val="nil"/>
              <w:left w:val="single" w:sz="8" w:space="0" w:color="auto"/>
              <w:bottom w:val="nil"/>
              <w:right w:val="nil"/>
            </w:tcBorders>
            <w:shd w:val="clear" w:color="auto" w:fill="auto"/>
            <w:noWrap/>
            <w:vAlign w:val="bottom"/>
            <w:hideMark/>
          </w:tcPr>
          <w:p w14:paraId="49992868" w14:textId="62960A86" w:rsidR="00AE14DC" w:rsidRPr="003359E7" w:rsidRDefault="00AE14DC" w:rsidP="00A25443">
            <w:pPr>
              <w:spacing w:line="240" w:lineRule="auto"/>
              <w:jc w:val="left"/>
              <w:rPr>
                <w:b/>
                <w:bCs/>
                <w:color w:val="000000" w:themeColor="text1"/>
                <w:sz w:val="18"/>
                <w:szCs w:val="18"/>
              </w:rPr>
            </w:pPr>
            <w:r w:rsidRPr="003359E7">
              <w:rPr>
                <w:b/>
                <w:bCs/>
                <w:color w:val="000000" w:themeColor="text1"/>
                <w:sz w:val="18"/>
                <w:szCs w:val="18"/>
              </w:rPr>
              <w:t>96</w:t>
            </w:r>
            <w:r>
              <w:rPr>
                <w:b/>
                <w:bCs/>
                <w:color w:val="000000" w:themeColor="text1"/>
                <w:sz w:val="18"/>
                <w:szCs w:val="18"/>
              </w:rPr>
              <w:t>.2</w:t>
            </w:r>
            <w:r w:rsidRPr="003359E7">
              <w:rPr>
                <w:b/>
                <w:bCs/>
                <w:color w:val="000000" w:themeColor="text1"/>
                <w:sz w:val="18"/>
                <w:szCs w:val="18"/>
              </w:rPr>
              <w:t>%</w:t>
            </w:r>
          </w:p>
        </w:tc>
        <w:tc>
          <w:tcPr>
            <w:tcW w:w="974" w:type="dxa"/>
            <w:tcBorders>
              <w:top w:val="nil"/>
              <w:left w:val="nil"/>
              <w:bottom w:val="nil"/>
              <w:right w:val="nil"/>
            </w:tcBorders>
            <w:shd w:val="clear" w:color="auto" w:fill="auto"/>
            <w:noWrap/>
            <w:vAlign w:val="bottom"/>
            <w:hideMark/>
          </w:tcPr>
          <w:p w14:paraId="13AFECC2" w14:textId="7E4E8C6E"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83</w:t>
            </w:r>
            <w:r>
              <w:rPr>
                <w:color w:val="000000" w:themeColor="text1"/>
                <w:sz w:val="18"/>
                <w:szCs w:val="18"/>
              </w:rPr>
              <w:t>.5</w:t>
            </w:r>
            <w:r w:rsidRPr="003359E7">
              <w:rPr>
                <w:color w:val="000000" w:themeColor="text1"/>
                <w:sz w:val="18"/>
                <w:szCs w:val="18"/>
              </w:rPr>
              <w:t>%</w:t>
            </w:r>
          </w:p>
        </w:tc>
        <w:tc>
          <w:tcPr>
            <w:tcW w:w="1113" w:type="dxa"/>
            <w:tcBorders>
              <w:top w:val="nil"/>
              <w:left w:val="nil"/>
              <w:bottom w:val="nil"/>
              <w:right w:val="single" w:sz="8" w:space="0" w:color="auto"/>
            </w:tcBorders>
            <w:shd w:val="clear" w:color="auto" w:fill="auto"/>
            <w:noWrap/>
            <w:vAlign w:val="bottom"/>
            <w:hideMark/>
          </w:tcPr>
          <w:p w14:paraId="5F1A932F" w14:textId="7119A1EF"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99</w:t>
            </w:r>
            <w:r>
              <w:rPr>
                <w:color w:val="000000" w:themeColor="text1"/>
                <w:sz w:val="18"/>
                <w:szCs w:val="18"/>
              </w:rPr>
              <w:t>.</w:t>
            </w:r>
            <w:r w:rsidRPr="003359E7">
              <w:rPr>
                <w:color w:val="000000" w:themeColor="text1"/>
                <w:sz w:val="18"/>
                <w:szCs w:val="18"/>
              </w:rPr>
              <w:t>2%</w:t>
            </w:r>
          </w:p>
        </w:tc>
      </w:tr>
      <w:tr w:rsidR="00AE14DC" w:rsidRPr="003A6B4A" w14:paraId="33A276BC" w14:textId="77777777" w:rsidTr="000D7170">
        <w:trPr>
          <w:trHeight w:val="245"/>
        </w:trPr>
        <w:tc>
          <w:tcPr>
            <w:tcW w:w="686" w:type="dxa"/>
            <w:vMerge/>
            <w:tcBorders>
              <w:left w:val="single" w:sz="8" w:space="0" w:color="auto"/>
              <w:right w:val="nil"/>
            </w:tcBorders>
            <w:vAlign w:val="center"/>
            <w:hideMark/>
          </w:tcPr>
          <w:p w14:paraId="5FE4DC4E" w14:textId="77777777" w:rsidR="00AE14DC" w:rsidRPr="003359E7" w:rsidRDefault="00AE14DC" w:rsidP="00A25443">
            <w:pPr>
              <w:spacing w:line="240" w:lineRule="auto"/>
              <w:jc w:val="center"/>
              <w:rPr>
                <w:color w:val="000000" w:themeColor="text1"/>
                <w:sz w:val="18"/>
                <w:szCs w:val="18"/>
              </w:rPr>
            </w:pPr>
          </w:p>
        </w:tc>
        <w:tc>
          <w:tcPr>
            <w:tcW w:w="759" w:type="dxa"/>
            <w:vMerge/>
            <w:tcBorders>
              <w:top w:val="nil"/>
              <w:left w:val="single" w:sz="8" w:space="0" w:color="auto"/>
              <w:bottom w:val="nil"/>
              <w:right w:val="single" w:sz="8" w:space="0" w:color="auto"/>
            </w:tcBorders>
            <w:vAlign w:val="center"/>
            <w:hideMark/>
          </w:tcPr>
          <w:p w14:paraId="69E47400" w14:textId="77777777" w:rsidR="00AE14DC" w:rsidRPr="003359E7" w:rsidRDefault="00AE14DC" w:rsidP="00A25443">
            <w:pPr>
              <w:spacing w:line="240" w:lineRule="auto"/>
              <w:jc w:val="center"/>
              <w:rPr>
                <w:color w:val="000000" w:themeColor="text1"/>
                <w:sz w:val="18"/>
                <w:szCs w:val="18"/>
              </w:rPr>
            </w:pPr>
          </w:p>
        </w:tc>
        <w:tc>
          <w:tcPr>
            <w:tcW w:w="772" w:type="dxa"/>
            <w:vMerge/>
            <w:tcBorders>
              <w:top w:val="single" w:sz="8" w:space="0" w:color="auto"/>
              <w:left w:val="single" w:sz="8" w:space="0" w:color="auto"/>
              <w:bottom w:val="single" w:sz="8" w:space="0" w:color="000000"/>
              <w:right w:val="single" w:sz="4" w:space="0" w:color="auto"/>
            </w:tcBorders>
            <w:vAlign w:val="center"/>
            <w:hideMark/>
          </w:tcPr>
          <w:p w14:paraId="7C4311C4" w14:textId="77777777" w:rsidR="00AE14DC" w:rsidRPr="003359E7" w:rsidRDefault="00AE14DC" w:rsidP="00A25443">
            <w:pPr>
              <w:spacing w:line="240" w:lineRule="auto"/>
              <w:jc w:val="center"/>
              <w:rPr>
                <w:color w:val="000000" w:themeColor="text1"/>
                <w:sz w:val="18"/>
                <w:szCs w:val="18"/>
              </w:rPr>
            </w:pPr>
          </w:p>
        </w:tc>
        <w:tc>
          <w:tcPr>
            <w:tcW w:w="835" w:type="dxa"/>
            <w:tcBorders>
              <w:top w:val="nil"/>
              <w:left w:val="single" w:sz="4" w:space="0" w:color="auto"/>
              <w:bottom w:val="single" w:sz="4" w:space="0" w:color="auto"/>
              <w:right w:val="single" w:sz="4" w:space="0" w:color="auto"/>
            </w:tcBorders>
            <w:shd w:val="clear" w:color="auto" w:fill="auto"/>
            <w:vAlign w:val="bottom"/>
            <w:hideMark/>
          </w:tcPr>
          <w:p w14:paraId="340D9061" w14:textId="77777777"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&gt;120</w:t>
            </w:r>
          </w:p>
        </w:tc>
        <w:tc>
          <w:tcPr>
            <w:tcW w:w="1113" w:type="dxa"/>
            <w:tcBorders>
              <w:top w:val="nil"/>
              <w:left w:val="single" w:sz="4" w:space="0" w:color="auto"/>
              <w:bottom w:val="nil"/>
              <w:right w:val="nil"/>
            </w:tcBorders>
            <w:shd w:val="clear" w:color="auto" w:fill="auto"/>
            <w:noWrap/>
            <w:vAlign w:val="bottom"/>
            <w:hideMark/>
          </w:tcPr>
          <w:p w14:paraId="07689C9A" w14:textId="124ADA30" w:rsidR="00AE14DC" w:rsidRPr="003359E7" w:rsidRDefault="00AE14DC" w:rsidP="00A25443">
            <w:pPr>
              <w:spacing w:line="240" w:lineRule="auto"/>
              <w:jc w:val="left"/>
              <w:rPr>
                <w:b/>
                <w:bCs/>
                <w:color w:val="000000" w:themeColor="text1"/>
                <w:sz w:val="18"/>
                <w:szCs w:val="18"/>
              </w:rPr>
            </w:pPr>
            <w:r w:rsidRPr="003359E7">
              <w:rPr>
                <w:b/>
                <w:bCs/>
                <w:color w:val="000000" w:themeColor="text1"/>
                <w:sz w:val="18"/>
                <w:szCs w:val="18"/>
              </w:rPr>
              <w:t>96</w:t>
            </w:r>
            <w:r>
              <w:rPr>
                <w:b/>
                <w:bCs/>
                <w:color w:val="000000" w:themeColor="text1"/>
                <w:sz w:val="18"/>
                <w:szCs w:val="18"/>
              </w:rPr>
              <w:t>.2</w:t>
            </w:r>
            <w:r w:rsidRPr="003359E7">
              <w:rPr>
                <w:b/>
                <w:bCs/>
                <w:color w:val="000000" w:themeColor="text1"/>
                <w:sz w:val="18"/>
                <w:szCs w:val="18"/>
              </w:rPr>
              <w:t>%</w:t>
            </w:r>
          </w:p>
        </w:tc>
        <w:tc>
          <w:tcPr>
            <w:tcW w:w="839" w:type="dxa"/>
            <w:tcBorders>
              <w:top w:val="nil"/>
              <w:left w:val="nil"/>
              <w:bottom w:val="nil"/>
              <w:right w:val="nil"/>
            </w:tcBorders>
            <w:shd w:val="clear" w:color="auto" w:fill="auto"/>
            <w:noWrap/>
            <w:vAlign w:val="bottom"/>
            <w:hideMark/>
          </w:tcPr>
          <w:p w14:paraId="534C7EBC" w14:textId="2C0CD444"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90</w:t>
            </w:r>
            <w:r>
              <w:rPr>
                <w:color w:val="000000" w:themeColor="text1"/>
                <w:sz w:val="18"/>
                <w:szCs w:val="18"/>
              </w:rPr>
              <w:t>.5</w:t>
            </w:r>
            <w:r w:rsidRPr="003359E7">
              <w:rPr>
                <w:color w:val="000000" w:themeColor="text1"/>
                <w:sz w:val="18"/>
                <w:szCs w:val="18"/>
              </w:rPr>
              <w:t>%</w:t>
            </w:r>
          </w:p>
        </w:tc>
        <w:tc>
          <w:tcPr>
            <w:tcW w:w="975" w:type="dxa"/>
            <w:tcBorders>
              <w:top w:val="nil"/>
              <w:left w:val="nil"/>
              <w:bottom w:val="nil"/>
              <w:right w:val="nil"/>
            </w:tcBorders>
            <w:shd w:val="clear" w:color="auto" w:fill="auto"/>
            <w:noWrap/>
            <w:vAlign w:val="bottom"/>
            <w:hideMark/>
          </w:tcPr>
          <w:p w14:paraId="38A6D461" w14:textId="16B591A4"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98</w:t>
            </w:r>
            <w:r>
              <w:rPr>
                <w:color w:val="000000" w:themeColor="text1"/>
                <w:sz w:val="18"/>
                <w:szCs w:val="18"/>
              </w:rPr>
              <w:t>.</w:t>
            </w:r>
            <w:r w:rsidRPr="003359E7">
              <w:rPr>
                <w:color w:val="000000" w:themeColor="text1"/>
                <w:sz w:val="18"/>
                <w:szCs w:val="18"/>
              </w:rPr>
              <w:t>5%</w:t>
            </w:r>
          </w:p>
        </w:tc>
        <w:tc>
          <w:tcPr>
            <w:tcW w:w="1109" w:type="dxa"/>
            <w:tcBorders>
              <w:top w:val="nil"/>
              <w:left w:val="single" w:sz="8" w:space="0" w:color="auto"/>
              <w:bottom w:val="nil"/>
              <w:right w:val="nil"/>
            </w:tcBorders>
            <w:shd w:val="clear" w:color="auto" w:fill="auto"/>
            <w:noWrap/>
            <w:vAlign w:val="bottom"/>
            <w:hideMark/>
          </w:tcPr>
          <w:p w14:paraId="732E5E28" w14:textId="0EB731A9" w:rsidR="00AE14DC" w:rsidRPr="003359E7" w:rsidRDefault="00AE14DC" w:rsidP="00A25443">
            <w:pPr>
              <w:spacing w:line="240" w:lineRule="auto"/>
              <w:jc w:val="left"/>
              <w:rPr>
                <w:b/>
                <w:bCs/>
                <w:color w:val="000000" w:themeColor="text1"/>
                <w:sz w:val="18"/>
                <w:szCs w:val="18"/>
              </w:rPr>
            </w:pPr>
            <w:r w:rsidRPr="003359E7">
              <w:rPr>
                <w:b/>
                <w:bCs/>
                <w:color w:val="000000" w:themeColor="text1"/>
                <w:sz w:val="18"/>
                <w:szCs w:val="18"/>
              </w:rPr>
              <w:t>96</w:t>
            </w:r>
            <w:r>
              <w:rPr>
                <w:b/>
                <w:bCs/>
                <w:color w:val="000000" w:themeColor="text1"/>
                <w:sz w:val="18"/>
                <w:szCs w:val="18"/>
              </w:rPr>
              <w:t>.2</w:t>
            </w:r>
            <w:r w:rsidRPr="003359E7">
              <w:rPr>
                <w:b/>
                <w:bCs/>
                <w:color w:val="000000" w:themeColor="text1"/>
                <w:sz w:val="18"/>
                <w:szCs w:val="18"/>
              </w:rPr>
              <w:t>%</w:t>
            </w:r>
          </w:p>
        </w:tc>
        <w:tc>
          <w:tcPr>
            <w:tcW w:w="974" w:type="dxa"/>
            <w:tcBorders>
              <w:top w:val="nil"/>
              <w:left w:val="nil"/>
              <w:bottom w:val="nil"/>
              <w:right w:val="nil"/>
            </w:tcBorders>
            <w:shd w:val="clear" w:color="auto" w:fill="auto"/>
            <w:noWrap/>
            <w:vAlign w:val="bottom"/>
            <w:hideMark/>
          </w:tcPr>
          <w:p w14:paraId="54DF2B54" w14:textId="7C8B19A6"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90</w:t>
            </w:r>
            <w:r>
              <w:rPr>
                <w:color w:val="000000" w:themeColor="text1"/>
                <w:sz w:val="18"/>
                <w:szCs w:val="18"/>
              </w:rPr>
              <w:t>.5</w:t>
            </w:r>
            <w:r w:rsidRPr="003359E7">
              <w:rPr>
                <w:color w:val="000000" w:themeColor="text1"/>
                <w:sz w:val="18"/>
                <w:szCs w:val="18"/>
              </w:rPr>
              <w:t>%</w:t>
            </w:r>
          </w:p>
        </w:tc>
        <w:tc>
          <w:tcPr>
            <w:tcW w:w="1113" w:type="dxa"/>
            <w:tcBorders>
              <w:top w:val="nil"/>
              <w:left w:val="nil"/>
              <w:bottom w:val="nil"/>
              <w:right w:val="single" w:sz="8" w:space="0" w:color="auto"/>
            </w:tcBorders>
            <w:shd w:val="clear" w:color="auto" w:fill="auto"/>
            <w:noWrap/>
            <w:vAlign w:val="bottom"/>
            <w:hideMark/>
          </w:tcPr>
          <w:p w14:paraId="108E06AB" w14:textId="393E6901"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98</w:t>
            </w:r>
            <w:r>
              <w:rPr>
                <w:color w:val="000000" w:themeColor="text1"/>
                <w:sz w:val="18"/>
                <w:szCs w:val="18"/>
              </w:rPr>
              <w:t>.</w:t>
            </w:r>
            <w:r w:rsidRPr="003359E7">
              <w:rPr>
                <w:color w:val="000000" w:themeColor="text1"/>
                <w:sz w:val="18"/>
                <w:szCs w:val="18"/>
              </w:rPr>
              <w:t>5%</w:t>
            </w:r>
          </w:p>
        </w:tc>
      </w:tr>
      <w:tr w:rsidR="00AE14DC" w:rsidRPr="003A6B4A" w14:paraId="59CA3981" w14:textId="77777777" w:rsidTr="000D7170">
        <w:trPr>
          <w:trHeight w:val="233"/>
        </w:trPr>
        <w:tc>
          <w:tcPr>
            <w:tcW w:w="686" w:type="dxa"/>
            <w:vMerge/>
            <w:tcBorders>
              <w:left w:val="single" w:sz="8" w:space="0" w:color="auto"/>
              <w:right w:val="nil"/>
            </w:tcBorders>
            <w:shd w:val="clear" w:color="auto" w:fill="auto"/>
            <w:vAlign w:val="center"/>
            <w:hideMark/>
          </w:tcPr>
          <w:p w14:paraId="7AB1CF01" w14:textId="77777777" w:rsidR="00AE14DC" w:rsidRPr="003359E7" w:rsidRDefault="00AE14DC" w:rsidP="00A25443">
            <w:pPr>
              <w:spacing w:line="240" w:lineRule="auto"/>
              <w:jc w:val="center"/>
              <w:rPr>
                <w:color w:val="000000" w:themeColor="text1"/>
                <w:sz w:val="18"/>
                <w:szCs w:val="18"/>
              </w:rPr>
            </w:pPr>
          </w:p>
        </w:tc>
        <w:tc>
          <w:tcPr>
            <w:tcW w:w="759" w:type="dxa"/>
            <w:vMerge/>
            <w:tcBorders>
              <w:top w:val="nil"/>
              <w:left w:val="single" w:sz="8" w:space="0" w:color="auto"/>
              <w:bottom w:val="nil"/>
              <w:right w:val="single" w:sz="8" w:space="0" w:color="auto"/>
            </w:tcBorders>
            <w:vAlign w:val="center"/>
            <w:hideMark/>
          </w:tcPr>
          <w:p w14:paraId="125F48DC" w14:textId="77777777" w:rsidR="00AE14DC" w:rsidRPr="003359E7" w:rsidRDefault="00AE14DC" w:rsidP="00A25443">
            <w:pPr>
              <w:spacing w:line="240" w:lineRule="auto"/>
              <w:jc w:val="center"/>
              <w:rPr>
                <w:color w:val="000000" w:themeColor="text1"/>
                <w:sz w:val="18"/>
                <w:szCs w:val="18"/>
              </w:rPr>
            </w:pPr>
          </w:p>
        </w:tc>
        <w:tc>
          <w:tcPr>
            <w:tcW w:w="772" w:type="dxa"/>
            <w:vMerge w:val="restart"/>
            <w:tcBorders>
              <w:top w:val="nil"/>
              <w:left w:val="single" w:sz="8" w:space="0" w:color="auto"/>
              <w:bottom w:val="single" w:sz="8" w:space="0" w:color="000000"/>
              <w:right w:val="single" w:sz="8" w:space="0" w:color="auto"/>
            </w:tcBorders>
            <w:shd w:val="clear" w:color="auto" w:fill="auto"/>
            <w:vAlign w:val="center"/>
            <w:hideMark/>
          </w:tcPr>
          <w:p w14:paraId="6C7ADE2F" w14:textId="51B0723B" w:rsidR="00AE14DC" w:rsidRPr="003359E7" w:rsidRDefault="00AE14DC" w:rsidP="00A25443">
            <w:pPr>
              <w:spacing w:line="240" w:lineRule="auto"/>
              <w:jc w:val="center"/>
              <w:rPr>
                <w:color w:val="000000" w:themeColor="text1"/>
                <w:sz w:val="18"/>
                <w:szCs w:val="18"/>
              </w:rPr>
            </w:pPr>
            <w:r w:rsidRPr="003359E7">
              <w:rPr>
                <w:color w:val="000000" w:themeColor="text1"/>
                <w:sz w:val="18"/>
                <w:szCs w:val="18"/>
              </w:rPr>
              <w:t>First booster</w:t>
            </w:r>
          </w:p>
        </w:tc>
        <w:tc>
          <w:tcPr>
            <w:tcW w:w="835" w:type="dxa"/>
            <w:tcBorders>
              <w:top w:val="single" w:sz="4" w:space="0" w:color="auto"/>
              <w:left w:val="nil"/>
              <w:bottom w:val="nil"/>
              <w:right w:val="single" w:sz="8" w:space="0" w:color="auto"/>
            </w:tcBorders>
            <w:shd w:val="clear" w:color="auto" w:fill="auto"/>
            <w:vAlign w:val="bottom"/>
            <w:hideMark/>
          </w:tcPr>
          <w:p w14:paraId="40AAAF1B" w14:textId="77777777"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0-7</w:t>
            </w:r>
          </w:p>
        </w:tc>
        <w:tc>
          <w:tcPr>
            <w:tcW w:w="1113" w:type="dxa"/>
            <w:tcBorders>
              <w:top w:val="nil"/>
              <w:left w:val="nil"/>
              <w:bottom w:val="nil"/>
              <w:right w:val="nil"/>
            </w:tcBorders>
            <w:shd w:val="clear" w:color="auto" w:fill="auto"/>
            <w:noWrap/>
            <w:vAlign w:val="bottom"/>
            <w:hideMark/>
          </w:tcPr>
          <w:p w14:paraId="6F0C665D" w14:textId="3A4482B3" w:rsidR="00AE14DC" w:rsidRPr="003359E7" w:rsidRDefault="00AE14DC" w:rsidP="00A25443">
            <w:pPr>
              <w:spacing w:line="240" w:lineRule="auto"/>
              <w:jc w:val="left"/>
              <w:rPr>
                <w:b/>
                <w:bCs/>
                <w:color w:val="000000" w:themeColor="text1"/>
                <w:sz w:val="18"/>
                <w:szCs w:val="18"/>
              </w:rPr>
            </w:pPr>
            <w:r w:rsidRPr="003359E7">
              <w:rPr>
                <w:b/>
                <w:bCs/>
                <w:color w:val="000000" w:themeColor="text1"/>
                <w:sz w:val="18"/>
                <w:szCs w:val="18"/>
              </w:rPr>
              <w:t>96</w:t>
            </w:r>
            <w:r>
              <w:rPr>
                <w:b/>
                <w:bCs/>
                <w:color w:val="000000" w:themeColor="text1"/>
                <w:sz w:val="18"/>
                <w:szCs w:val="18"/>
              </w:rPr>
              <w:t>.</w:t>
            </w:r>
            <w:r w:rsidRPr="003359E7">
              <w:rPr>
                <w:b/>
                <w:bCs/>
                <w:color w:val="000000" w:themeColor="text1"/>
                <w:sz w:val="18"/>
                <w:szCs w:val="18"/>
              </w:rPr>
              <w:t>9%</w:t>
            </w:r>
          </w:p>
        </w:tc>
        <w:tc>
          <w:tcPr>
            <w:tcW w:w="839" w:type="dxa"/>
            <w:tcBorders>
              <w:top w:val="nil"/>
              <w:left w:val="nil"/>
              <w:bottom w:val="nil"/>
              <w:right w:val="nil"/>
            </w:tcBorders>
            <w:shd w:val="clear" w:color="auto" w:fill="auto"/>
            <w:noWrap/>
            <w:vAlign w:val="bottom"/>
            <w:hideMark/>
          </w:tcPr>
          <w:p w14:paraId="49BFE988" w14:textId="2DAFE6A6"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57</w:t>
            </w:r>
            <w:r>
              <w:rPr>
                <w:color w:val="000000" w:themeColor="text1"/>
                <w:sz w:val="18"/>
                <w:szCs w:val="18"/>
              </w:rPr>
              <w:t>.6</w:t>
            </w:r>
            <w:r w:rsidRPr="003359E7">
              <w:rPr>
                <w:color w:val="000000" w:themeColor="text1"/>
                <w:sz w:val="18"/>
                <w:szCs w:val="18"/>
              </w:rPr>
              <w:t>%</w:t>
            </w:r>
          </w:p>
        </w:tc>
        <w:tc>
          <w:tcPr>
            <w:tcW w:w="975" w:type="dxa"/>
            <w:tcBorders>
              <w:top w:val="nil"/>
              <w:left w:val="nil"/>
              <w:bottom w:val="nil"/>
              <w:right w:val="nil"/>
            </w:tcBorders>
            <w:shd w:val="clear" w:color="auto" w:fill="auto"/>
            <w:noWrap/>
            <w:vAlign w:val="bottom"/>
            <w:hideMark/>
          </w:tcPr>
          <w:p w14:paraId="626EE809" w14:textId="66D98A49"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99</w:t>
            </w:r>
            <w:r>
              <w:rPr>
                <w:color w:val="000000" w:themeColor="text1"/>
                <w:sz w:val="18"/>
                <w:szCs w:val="18"/>
              </w:rPr>
              <w:t>.9</w:t>
            </w:r>
            <w:r w:rsidRPr="003359E7">
              <w:rPr>
                <w:color w:val="000000" w:themeColor="text1"/>
                <w:sz w:val="18"/>
                <w:szCs w:val="18"/>
              </w:rPr>
              <w:t>%</w:t>
            </w:r>
          </w:p>
        </w:tc>
        <w:tc>
          <w:tcPr>
            <w:tcW w:w="1109" w:type="dxa"/>
            <w:tcBorders>
              <w:top w:val="nil"/>
              <w:left w:val="single" w:sz="8" w:space="0" w:color="auto"/>
              <w:bottom w:val="nil"/>
              <w:right w:val="nil"/>
            </w:tcBorders>
            <w:shd w:val="clear" w:color="auto" w:fill="auto"/>
            <w:noWrap/>
            <w:vAlign w:val="bottom"/>
            <w:hideMark/>
          </w:tcPr>
          <w:p w14:paraId="53C8951C" w14:textId="4E0E0436" w:rsidR="00AE14DC" w:rsidRPr="003359E7" w:rsidRDefault="00AE14DC" w:rsidP="00A25443">
            <w:pPr>
              <w:spacing w:line="240" w:lineRule="auto"/>
              <w:jc w:val="left"/>
              <w:rPr>
                <w:b/>
                <w:bCs/>
                <w:color w:val="000000" w:themeColor="text1"/>
                <w:sz w:val="18"/>
                <w:szCs w:val="18"/>
              </w:rPr>
            </w:pPr>
            <w:r w:rsidRPr="003359E7">
              <w:rPr>
                <w:b/>
                <w:bCs/>
                <w:color w:val="000000" w:themeColor="text1"/>
                <w:sz w:val="18"/>
                <w:szCs w:val="18"/>
              </w:rPr>
              <w:t>96</w:t>
            </w:r>
            <w:r>
              <w:rPr>
                <w:b/>
                <w:bCs/>
                <w:color w:val="000000" w:themeColor="text1"/>
                <w:sz w:val="18"/>
                <w:szCs w:val="18"/>
              </w:rPr>
              <w:t>.</w:t>
            </w:r>
            <w:r w:rsidRPr="003359E7">
              <w:rPr>
                <w:b/>
                <w:bCs/>
                <w:color w:val="000000" w:themeColor="text1"/>
                <w:sz w:val="18"/>
                <w:szCs w:val="18"/>
              </w:rPr>
              <w:t>9%</w:t>
            </w:r>
          </w:p>
        </w:tc>
        <w:tc>
          <w:tcPr>
            <w:tcW w:w="974" w:type="dxa"/>
            <w:tcBorders>
              <w:top w:val="nil"/>
              <w:left w:val="nil"/>
              <w:bottom w:val="nil"/>
              <w:right w:val="nil"/>
            </w:tcBorders>
            <w:shd w:val="clear" w:color="auto" w:fill="auto"/>
            <w:noWrap/>
            <w:vAlign w:val="bottom"/>
            <w:hideMark/>
          </w:tcPr>
          <w:p w14:paraId="510D25F8" w14:textId="2D357701"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57</w:t>
            </w:r>
            <w:r>
              <w:rPr>
                <w:color w:val="000000" w:themeColor="text1"/>
                <w:sz w:val="18"/>
                <w:szCs w:val="18"/>
              </w:rPr>
              <w:t>.6</w:t>
            </w:r>
            <w:r w:rsidRPr="003359E7">
              <w:rPr>
                <w:color w:val="000000" w:themeColor="text1"/>
                <w:sz w:val="18"/>
                <w:szCs w:val="18"/>
              </w:rPr>
              <w:t>%</w:t>
            </w:r>
          </w:p>
        </w:tc>
        <w:tc>
          <w:tcPr>
            <w:tcW w:w="1113" w:type="dxa"/>
            <w:tcBorders>
              <w:top w:val="nil"/>
              <w:left w:val="nil"/>
              <w:bottom w:val="nil"/>
              <w:right w:val="single" w:sz="8" w:space="0" w:color="auto"/>
            </w:tcBorders>
            <w:shd w:val="clear" w:color="auto" w:fill="auto"/>
            <w:noWrap/>
            <w:vAlign w:val="bottom"/>
            <w:hideMark/>
          </w:tcPr>
          <w:p w14:paraId="007669EC" w14:textId="19367E85"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99</w:t>
            </w:r>
            <w:r>
              <w:rPr>
                <w:color w:val="000000" w:themeColor="text1"/>
                <w:sz w:val="18"/>
                <w:szCs w:val="18"/>
              </w:rPr>
              <w:t>.9</w:t>
            </w:r>
            <w:r w:rsidRPr="003359E7">
              <w:rPr>
                <w:color w:val="000000" w:themeColor="text1"/>
                <w:sz w:val="18"/>
                <w:szCs w:val="18"/>
              </w:rPr>
              <w:t>%</w:t>
            </w:r>
          </w:p>
        </w:tc>
      </w:tr>
      <w:tr w:rsidR="00AE14DC" w:rsidRPr="003A6B4A" w14:paraId="7F972896" w14:textId="77777777" w:rsidTr="000D7170">
        <w:trPr>
          <w:trHeight w:val="233"/>
        </w:trPr>
        <w:tc>
          <w:tcPr>
            <w:tcW w:w="686" w:type="dxa"/>
            <w:vMerge/>
            <w:tcBorders>
              <w:left w:val="single" w:sz="8" w:space="0" w:color="auto"/>
              <w:right w:val="nil"/>
            </w:tcBorders>
            <w:vAlign w:val="center"/>
            <w:hideMark/>
          </w:tcPr>
          <w:p w14:paraId="3E0D019A" w14:textId="77777777" w:rsidR="00AE14DC" w:rsidRPr="003359E7" w:rsidRDefault="00AE14DC" w:rsidP="00A25443">
            <w:pPr>
              <w:spacing w:line="240" w:lineRule="auto"/>
              <w:jc w:val="center"/>
              <w:rPr>
                <w:color w:val="000000" w:themeColor="text1"/>
                <w:sz w:val="18"/>
                <w:szCs w:val="18"/>
              </w:rPr>
            </w:pPr>
          </w:p>
        </w:tc>
        <w:tc>
          <w:tcPr>
            <w:tcW w:w="759" w:type="dxa"/>
            <w:vMerge/>
            <w:tcBorders>
              <w:top w:val="nil"/>
              <w:left w:val="single" w:sz="8" w:space="0" w:color="auto"/>
              <w:bottom w:val="nil"/>
              <w:right w:val="single" w:sz="8" w:space="0" w:color="auto"/>
            </w:tcBorders>
            <w:vAlign w:val="center"/>
            <w:hideMark/>
          </w:tcPr>
          <w:p w14:paraId="140339EE" w14:textId="77777777" w:rsidR="00AE14DC" w:rsidRPr="003359E7" w:rsidRDefault="00AE14DC" w:rsidP="00A25443">
            <w:pPr>
              <w:spacing w:line="240" w:lineRule="auto"/>
              <w:jc w:val="center"/>
              <w:rPr>
                <w:color w:val="000000" w:themeColor="text1"/>
                <w:sz w:val="18"/>
                <w:szCs w:val="18"/>
              </w:rPr>
            </w:pPr>
          </w:p>
        </w:tc>
        <w:tc>
          <w:tcPr>
            <w:tcW w:w="772" w:type="dxa"/>
            <w:vMerge/>
            <w:tcBorders>
              <w:top w:val="nil"/>
              <w:left w:val="single" w:sz="8" w:space="0" w:color="auto"/>
              <w:bottom w:val="single" w:sz="8" w:space="0" w:color="000000"/>
              <w:right w:val="single" w:sz="8" w:space="0" w:color="auto"/>
            </w:tcBorders>
            <w:vAlign w:val="center"/>
            <w:hideMark/>
          </w:tcPr>
          <w:p w14:paraId="5AD20FCA" w14:textId="77777777" w:rsidR="00AE14DC" w:rsidRPr="003359E7" w:rsidRDefault="00AE14DC" w:rsidP="00A25443">
            <w:pPr>
              <w:spacing w:line="240" w:lineRule="auto"/>
              <w:jc w:val="center"/>
              <w:rPr>
                <w:color w:val="000000" w:themeColor="text1"/>
                <w:sz w:val="18"/>
                <w:szCs w:val="18"/>
              </w:rPr>
            </w:pPr>
          </w:p>
        </w:tc>
        <w:tc>
          <w:tcPr>
            <w:tcW w:w="835" w:type="dxa"/>
            <w:tcBorders>
              <w:top w:val="nil"/>
              <w:left w:val="nil"/>
              <w:bottom w:val="nil"/>
              <w:right w:val="single" w:sz="8" w:space="0" w:color="auto"/>
            </w:tcBorders>
            <w:shd w:val="clear" w:color="auto" w:fill="auto"/>
            <w:vAlign w:val="bottom"/>
            <w:hideMark/>
          </w:tcPr>
          <w:p w14:paraId="47B4984A" w14:textId="77777777"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8-60</w:t>
            </w:r>
          </w:p>
        </w:tc>
        <w:tc>
          <w:tcPr>
            <w:tcW w:w="1113" w:type="dxa"/>
            <w:tcBorders>
              <w:top w:val="nil"/>
              <w:left w:val="nil"/>
              <w:bottom w:val="nil"/>
              <w:right w:val="nil"/>
            </w:tcBorders>
            <w:shd w:val="clear" w:color="auto" w:fill="auto"/>
            <w:noWrap/>
            <w:vAlign w:val="bottom"/>
            <w:hideMark/>
          </w:tcPr>
          <w:p w14:paraId="76433BE7" w14:textId="588693BA" w:rsidR="00AE14DC" w:rsidRPr="003359E7" w:rsidRDefault="00AE14DC" w:rsidP="00A25443">
            <w:pPr>
              <w:spacing w:line="240" w:lineRule="auto"/>
              <w:jc w:val="left"/>
              <w:rPr>
                <w:b/>
                <w:bCs/>
                <w:color w:val="000000" w:themeColor="text1"/>
                <w:sz w:val="18"/>
                <w:szCs w:val="18"/>
              </w:rPr>
            </w:pPr>
            <w:r w:rsidRPr="003359E7">
              <w:rPr>
                <w:b/>
                <w:bCs/>
                <w:color w:val="000000" w:themeColor="text1"/>
                <w:sz w:val="18"/>
                <w:szCs w:val="18"/>
              </w:rPr>
              <w:t>99</w:t>
            </w:r>
            <w:r>
              <w:rPr>
                <w:b/>
                <w:bCs/>
                <w:color w:val="000000" w:themeColor="text1"/>
                <w:sz w:val="18"/>
                <w:szCs w:val="18"/>
              </w:rPr>
              <w:t>.7</w:t>
            </w:r>
            <w:r w:rsidRPr="003359E7">
              <w:rPr>
                <w:b/>
                <w:bCs/>
                <w:color w:val="000000" w:themeColor="text1"/>
                <w:sz w:val="18"/>
                <w:szCs w:val="18"/>
              </w:rPr>
              <w:t>%</w:t>
            </w:r>
          </w:p>
        </w:tc>
        <w:tc>
          <w:tcPr>
            <w:tcW w:w="839" w:type="dxa"/>
            <w:tcBorders>
              <w:top w:val="nil"/>
              <w:left w:val="nil"/>
              <w:bottom w:val="nil"/>
              <w:right w:val="nil"/>
            </w:tcBorders>
            <w:shd w:val="clear" w:color="auto" w:fill="auto"/>
            <w:noWrap/>
            <w:vAlign w:val="bottom"/>
            <w:hideMark/>
          </w:tcPr>
          <w:p w14:paraId="0C5DF1C6" w14:textId="0C68FB03"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58</w:t>
            </w:r>
            <w:r>
              <w:rPr>
                <w:color w:val="000000" w:themeColor="text1"/>
                <w:sz w:val="18"/>
                <w:szCs w:val="18"/>
              </w:rPr>
              <w:t>.</w:t>
            </w:r>
            <w:r w:rsidRPr="003359E7">
              <w:rPr>
                <w:color w:val="000000" w:themeColor="text1"/>
                <w:sz w:val="18"/>
                <w:szCs w:val="18"/>
              </w:rPr>
              <w:t>9%</w:t>
            </w:r>
          </w:p>
        </w:tc>
        <w:tc>
          <w:tcPr>
            <w:tcW w:w="975" w:type="dxa"/>
            <w:tcBorders>
              <w:top w:val="nil"/>
              <w:left w:val="nil"/>
              <w:bottom w:val="nil"/>
              <w:right w:val="nil"/>
            </w:tcBorders>
            <w:shd w:val="clear" w:color="auto" w:fill="auto"/>
            <w:noWrap/>
            <w:vAlign w:val="bottom"/>
            <w:hideMark/>
          </w:tcPr>
          <w:p w14:paraId="0B10FF4A" w14:textId="66F8F0F7"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100</w:t>
            </w:r>
            <w:r>
              <w:rPr>
                <w:color w:val="000000" w:themeColor="text1"/>
                <w:sz w:val="18"/>
                <w:szCs w:val="18"/>
              </w:rPr>
              <w:t>.</w:t>
            </w:r>
            <w:r w:rsidRPr="003359E7">
              <w:rPr>
                <w:color w:val="000000" w:themeColor="text1"/>
                <w:sz w:val="18"/>
                <w:szCs w:val="18"/>
              </w:rPr>
              <w:t>0%</w:t>
            </w:r>
          </w:p>
        </w:tc>
        <w:tc>
          <w:tcPr>
            <w:tcW w:w="1109" w:type="dxa"/>
            <w:tcBorders>
              <w:top w:val="nil"/>
              <w:left w:val="single" w:sz="8" w:space="0" w:color="auto"/>
              <w:bottom w:val="nil"/>
              <w:right w:val="nil"/>
            </w:tcBorders>
            <w:shd w:val="clear" w:color="auto" w:fill="auto"/>
            <w:noWrap/>
            <w:vAlign w:val="bottom"/>
            <w:hideMark/>
          </w:tcPr>
          <w:p w14:paraId="261E82DD" w14:textId="1B6C69C2" w:rsidR="00AE14DC" w:rsidRPr="003359E7" w:rsidRDefault="00AE14DC" w:rsidP="00A25443">
            <w:pPr>
              <w:spacing w:line="240" w:lineRule="auto"/>
              <w:jc w:val="left"/>
              <w:rPr>
                <w:b/>
                <w:bCs/>
                <w:color w:val="000000" w:themeColor="text1"/>
                <w:sz w:val="18"/>
                <w:szCs w:val="18"/>
              </w:rPr>
            </w:pPr>
            <w:r w:rsidRPr="003359E7">
              <w:rPr>
                <w:b/>
                <w:bCs/>
                <w:color w:val="000000" w:themeColor="text1"/>
                <w:sz w:val="18"/>
                <w:szCs w:val="18"/>
              </w:rPr>
              <w:t>99</w:t>
            </w:r>
            <w:r>
              <w:rPr>
                <w:b/>
                <w:bCs/>
                <w:color w:val="000000" w:themeColor="text1"/>
                <w:sz w:val="18"/>
                <w:szCs w:val="18"/>
              </w:rPr>
              <w:t>.7</w:t>
            </w:r>
            <w:r w:rsidRPr="003359E7">
              <w:rPr>
                <w:b/>
                <w:bCs/>
                <w:color w:val="000000" w:themeColor="text1"/>
                <w:sz w:val="18"/>
                <w:szCs w:val="18"/>
              </w:rPr>
              <w:t>%</w:t>
            </w:r>
          </w:p>
        </w:tc>
        <w:tc>
          <w:tcPr>
            <w:tcW w:w="974" w:type="dxa"/>
            <w:tcBorders>
              <w:top w:val="nil"/>
              <w:left w:val="nil"/>
              <w:bottom w:val="nil"/>
              <w:right w:val="nil"/>
            </w:tcBorders>
            <w:shd w:val="clear" w:color="auto" w:fill="auto"/>
            <w:noWrap/>
            <w:vAlign w:val="bottom"/>
            <w:hideMark/>
          </w:tcPr>
          <w:p w14:paraId="7B8F2EF9" w14:textId="166A56DE"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58</w:t>
            </w:r>
            <w:r>
              <w:rPr>
                <w:color w:val="000000" w:themeColor="text1"/>
                <w:sz w:val="18"/>
                <w:szCs w:val="18"/>
              </w:rPr>
              <w:t>.</w:t>
            </w:r>
            <w:r w:rsidRPr="003359E7">
              <w:rPr>
                <w:color w:val="000000" w:themeColor="text1"/>
                <w:sz w:val="18"/>
                <w:szCs w:val="18"/>
              </w:rPr>
              <w:t>9%</w:t>
            </w:r>
          </w:p>
        </w:tc>
        <w:tc>
          <w:tcPr>
            <w:tcW w:w="1113" w:type="dxa"/>
            <w:tcBorders>
              <w:top w:val="nil"/>
              <w:left w:val="nil"/>
              <w:bottom w:val="nil"/>
              <w:right w:val="single" w:sz="8" w:space="0" w:color="auto"/>
            </w:tcBorders>
            <w:shd w:val="clear" w:color="auto" w:fill="auto"/>
            <w:noWrap/>
            <w:vAlign w:val="bottom"/>
            <w:hideMark/>
          </w:tcPr>
          <w:p w14:paraId="3F0A0CBB" w14:textId="11820775"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100</w:t>
            </w:r>
            <w:r>
              <w:rPr>
                <w:color w:val="000000" w:themeColor="text1"/>
                <w:sz w:val="18"/>
                <w:szCs w:val="18"/>
              </w:rPr>
              <w:t>.</w:t>
            </w:r>
            <w:r w:rsidRPr="003359E7">
              <w:rPr>
                <w:color w:val="000000" w:themeColor="text1"/>
                <w:sz w:val="18"/>
                <w:szCs w:val="18"/>
              </w:rPr>
              <w:t>0%</w:t>
            </w:r>
          </w:p>
        </w:tc>
      </w:tr>
      <w:tr w:rsidR="00AE14DC" w:rsidRPr="00363677" w14:paraId="13DC10C7" w14:textId="77777777" w:rsidTr="000D7170">
        <w:trPr>
          <w:trHeight w:val="233"/>
        </w:trPr>
        <w:tc>
          <w:tcPr>
            <w:tcW w:w="686" w:type="dxa"/>
            <w:vMerge/>
            <w:tcBorders>
              <w:left w:val="single" w:sz="8" w:space="0" w:color="auto"/>
              <w:right w:val="nil"/>
            </w:tcBorders>
            <w:vAlign w:val="center"/>
            <w:hideMark/>
          </w:tcPr>
          <w:p w14:paraId="64FD0DB5" w14:textId="77777777" w:rsidR="00AE14DC" w:rsidRPr="003359E7" w:rsidRDefault="00AE14DC" w:rsidP="00A25443">
            <w:pPr>
              <w:spacing w:line="240" w:lineRule="auto"/>
              <w:jc w:val="center"/>
              <w:rPr>
                <w:color w:val="000000" w:themeColor="text1"/>
                <w:sz w:val="18"/>
                <w:szCs w:val="18"/>
              </w:rPr>
            </w:pPr>
          </w:p>
        </w:tc>
        <w:tc>
          <w:tcPr>
            <w:tcW w:w="759" w:type="dxa"/>
            <w:vMerge/>
            <w:tcBorders>
              <w:top w:val="nil"/>
              <w:left w:val="single" w:sz="8" w:space="0" w:color="auto"/>
              <w:bottom w:val="single" w:sz="4" w:space="0" w:color="auto"/>
              <w:right w:val="single" w:sz="8" w:space="0" w:color="auto"/>
            </w:tcBorders>
            <w:vAlign w:val="center"/>
            <w:hideMark/>
          </w:tcPr>
          <w:p w14:paraId="5B03C579" w14:textId="77777777" w:rsidR="00AE14DC" w:rsidRPr="003359E7" w:rsidRDefault="00AE14DC" w:rsidP="00A25443">
            <w:pPr>
              <w:spacing w:line="240" w:lineRule="auto"/>
              <w:jc w:val="center"/>
              <w:rPr>
                <w:color w:val="000000" w:themeColor="text1"/>
                <w:sz w:val="18"/>
                <w:szCs w:val="18"/>
              </w:rPr>
            </w:pPr>
          </w:p>
        </w:tc>
        <w:tc>
          <w:tcPr>
            <w:tcW w:w="772" w:type="dxa"/>
            <w:vMerge/>
            <w:tcBorders>
              <w:top w:val="nil"/>
              <w:left w:val="single" w:sz="8" w:space="0" w:color="auto"/>
              <w:bottom w:val="single" w:sz="8" w:space="0" w:color="000000"/>
              <w:right w:val="single" w:sz="8" w:space="0" w:color="auto"/>
            </w:tcBorders>
            <w:vAlign w:val="center"/>
            <w:hideMark/>
          </w:tcPr>
          <w:p w14:paraId="3ABBA24D" w14:textId="77777777" w:rsidR="00AE14DC" w:rsidRPr="003359E7" w:rsidRDefault="00AE14DC" w:rsidP="00A25443">
            <w:pPr>
              <w:spacing w:line="240" w:lineRule="auto"/>
              <w:jc w:val="center"/>
              <w:rPr>
                <w:color w:val="000000" w:themeColor="text1"/>
                <w:sz w:val="18"/>
                <w:szCs w:val="18"/>
              </w:rPr>
            </w:pPr>
          </w:p>
        </w:tc>
        <w:tc>
          <w:tcPr>
            <w:tcW w:w="835" w:type="dxa"/>
            <w:tcBorders>
              <w:top w:val="nil"/>
              <w:left w:val="nil"/>
              <w:bottom w:val="single" w:sz="4" w:space="0" w:color="auto"/>
              <w:right w:val="single" w:sz="8" w:space="0" w:color="auto"/>
            </w:tcBorders>
            <w:shd w:val="clear" w:color="auto" w:fill="auto"/>
            <w:noWrap/>
            <w:vAlign w:val="bottom"/>
            <w:hideMark/>
          </w:tcPr>
          <w:p w14:paraId="4B4E3AAA" w14:textId="77777777"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61-120</w:t>
            </w:r>
          </w:p>
        </w:tc>
        <w:tc>
          <w:tcPr>
            <w:tcW w:w="1113" w:type="dxa"/>
            <w:tcBorders>
              <w:top w:val="nil"/>
              <w:left w:val="nil"/>
              <w:bottom w:val="single" w:sz="4" w:space="0" w:color="auto"/>
              <w:right w:val="nil"/>
            </w:tcBorders>
            <w:shd w:val="clear" w:color="auto" w:fill="auto"/>
            <w:noWrap/>
            <w:vAlign w:val="bottom"/>
            <w:hideMark/>
          </w:tcPr>
          <w:p w14:paraId="132D6BAB" w14:textId="69B0D72A" w:rsidR="00AE14DC" w:rsidRPr="003359E7" w:rsidRDefault="00AE14DC" w:rsidP="00A25443">
            <w:pPr>
              <w:spacing w:line="240" w:lineRule="auto"/>
              <w:jc w:val="left"/>
              <w:rPr>
                <w:b/>
                <w:bCs/>
                <w:color w:val="000000" w:themeColor="text1"/>
                <w:sz w:val="18"/>
                <w:szCs w:val="18"/>
              </w:rPr>
            </w:pPr>
            <w:r w:rsidRPr="003359E7">
              <w:rPr>
                <w:b/>
                <w:bCs/>
                <w:color w:val="000000" w:themeColor="text1"/>
                <w:sz w:val="18"/>
                <w:szCs w:val="18"/>
              </w:rPr>
              <w:t>98</w:t>
            </w:r>
            <w:r>
              <w:rPr>
                <w:b/>
                <w:bCs/>
                <w:color w:val="000000" w:themeColor="text1"/>
                <w:sz w:val="18"/>
                <w:szCs w:val="18"/>
              </w:rPr>
              <w:t>.</w:t>
            </w:r>
            <w:r w:rsidRPr="003359E7">
              <w:rPr>
                <w:b/>
                <w:bCs/>
                <w:color w:val="000000" w:themeColor="text1"/>
                <w:sz w:val="18"/>
                <w:szCs w:val="18"/>
              </w:rPr>
              <w:t>7%</w:t>
            </w:r>
          </w:p>
        </w:tc>
        <w:tc>
          <w:tcPr>
            <w:tcW w:w="839" w:type="dxa"/>
            <w:tcBorders>
              <w:top w:val="nil"/>
              <w:left w:val="nil"/>
              <w:bottom w:val="single" w:sz="4" w:space="0" w:color="auto"/>
              <w:right w:val="nil"/>
            </w:tcBorders>
            <w:shd w:val="clear" w:color="auto" w:fill="auto"/>
            <w:noWrap/>
            <w:vAlign w:val="bottom"/>
            <w:hideMark/>
          </w:tcPr>
          <w:p w14:paraId="508845C7" w14:textId="3D97FF6D"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75</w:t>
            </w:r>
            <w:r>
              <w:rPr>
                <w:color w:val="000000" w:themeColor="text1"/>
                <w:sz w:val="18"/>
                <w:szCs w:val="18"/>
              </w:rPr>
              <w:t>.</w:t>
            </w:r>
            <w:r w:rsidRPr="003359E7">
              <w:rPr>
                <w:color w:val="000000" w:themeColor="text1"/>
                <w:sz w:val="18"/>
                <w:szCs w:val="18"/>
              </w:rPr>
              <w:t>4%</w:t>
            </w:r>
          </w:p>
        </w:tc>
        <w:tc>
          <w:tcPr>
            <w:tcW w:w="975" w:type="dxa"/>
            <w:tcBorders>
              <w:top w:val="nil"/>
              <w:left w:val="nil"/>
              <w:bottom w:val="single" w:sz="4" w:space="0" w:color="auto"/>
              <w:right w:val="nil"/>
            </w:tcBorders>
            <w:shd w:val="clear" w:color="auto" w:fill="auto"/>
            <w:noWrap/>
            <w:vAlign w:val="bottom"/>
            <w:hideMark/>
          </w:tcPr>
          <w:p w14:paraId="16E9C826" w14:textId="1BF5FF43" w:rsidR="00AE14DC" w:rsidRPr="003359E7" w:rsidRDefault="00AE14DC" w:rsidP="00A25443">
            <w:pPr>
              <w:spacing w:line="240" w:lineRule="auto"/>
              <w:jc w:val="left"/>
              <w:rPr>
                <w:color w:val="000000" w:themeColor="text1"/>
                <w:sz w:val="18"/>
                <w:szCs w:val="18"/>
              </w:rPr>
            </w:pPr>
            <w:r>
              <w:rPr>
                <w:color w:val="000000" w:themeColor="text1"/>
                <w:sz w:val="18"/>
                <w:szCs w:val="18"/>
              </w:rPr>
              <w:t>100.0</w:t>
            </w:r>
            <w:r w:rsidRPr="003359E7">
              <w:rPr>
                <w:color w:val="000000" w:themeColor="text1"/>
                <w:sz w:val="18"/>
                <w:szCs w:val="18"/>
              </w:rPr>
              <w:t>%</w:t>
            </w:r>
          </w:p>
        </w:tc>
        <w:tc>
          <w:tcPr>
            <w:tcW w:w="1109" w:type="dxa"/>
            <w:tcBorders>
              <w:top w:val="nil"/>
              <w:left w:val="single" w:sz="8" w:space="0" w:color="auto"/>
              <w:bottom w:val="single" w:sz="4" w:space="0" w:color="auto"/>
              <w:right w:val="nil"/>
            </w:tcBorders>
            <w:shd w:val="clear" w:color="auto" w:fill="auto"/>
            <w:noWrap/>
            <w:vAlign w:val="bottom"/>
            <w:hideMark/>
          </w:tcPr>
          <w:p w14:paraId="21B02004" w14:textId="26CDAD9D" w:rsidR="00AE14DC" w:rsidRPr="003359E7" w:rsidRDefault="00AE14DC" w:rsidP="00A25443">
            <w:pPr>
              <w:spacing w:line="240" w:lineRule="auto"/>
              <w:jc w:val="left"/>
              <w:rPr>
                <w:b/>
                <w:bCs/>
                <w:color w:val="000000" w:themeColor="text1"/>
                <w:sz w:val="18"/>
                <w:szCs w:val="18"/>
              </w:rPr>
            </w:pPr>
            <w:r w:rsidRPr="003359E7">
              <w:rPr>
                <w:b/>
                <w:bCs/>
                <w:color w:val="000000" w:themeColor="text1"/>
                <w:sz w:val="18"/>
                <w:szCs w:val="18"/>
              </w:rPr>
              <w:t>98</w:t>
            </w:r>
            <w:r>
              <w:rPr>
                <w:b/>
                <w:bCs/>
                <w:color w:val="000000" w:themeColor="text1"/>
                <w:sz w:val="18"/>
                <w:szCs w:val="18"/>
              </w:rPr>
              <w:t>.</w:t>
            </w:r>
            <w:r w:rsidRPr="003359E7">
              <w:rPr>
                <w:b/>
                <w:bCs/>
                <w:color w:val="000000" w:themeColor="text1"/>
                <w:sz w:val="18"/>
                <w:szCs w:val="18"/>
              </w:rPr>
              <w:t>7%</w:t>
            </w:r>
          </w:p>
        </w:tc>
        <w:tc>
          <w:tcPr>
            <w:tcW w:w="974" w:type="dxa"/>
            <w:tcBorders>
              <w:top w:val="nil"/>
              <w:left w:val="nil"/>
              <w:bottom w:val="single" w:sz="4" w:space="0" w:color="auto"/>
              <w:right w:val="nil"/>
            </w:tcBorders>
            <w:shd w:val="clear" w:color="auto" w:fill="auto"/>
            <w:noWrap/>
            <w:vAlign w:val="bottom"/>
            <w:hideMark/>
          </w:tcPr>
          <w:p w14:paraId="7CC8F47E" w14:textId="3F48AA27" w:rsidR="00AE14DC" w:rsidRPr="003359E7" w:rsidRDefault="00AE14DC" w:rsidP="00A25443">
            <w:pPr>
              <w:spacing w:line="240" w:lineRule="auto"/>
              <w:jc w:val="left"/>
              <w:rPr>
                <w:color w:val="000000" w:themeColor="text1"/>
                <w:sz w:val="18"/>
                <w:szCs w:val="18"/>
              </w:rPr>
            </w:pPr>
            <w:r w:rsidRPr="003359E7">
              <w:rPr>
                <w:color w:val="000000" w:themeColor="text1"/>
                <w:sz w:val="18"/>
                <w:szCs w:val="18"/>
              </w:rPr>
              <w:t>75</w:t>
            </w:r>
            <w:r>
              <w:rPr>
                <w:color w:val="000000" w:themeColor="text1"/>
                <w:sz w:val="18"/>
                <w:szCs w:val="18"/>
              </w:rPr>
              <w:t>.</w:t>
            </w:r>
            <w:r w:rsidRPr="003359E7">
              <w:rPr>
                <w:color w:val="000000" w:themeColor="text1"/>
                <w:sz w:val="18"/>
                <w:szCs w:val="18"/>
              </w:rPr>
              <w:t>4%</w:t>
            </w:r>
          </w:p>
        </w:tc>
        <w:tc>
          <w:tcPr>
            <w:tcW w:w="1113" w:type="dxa"/>
            <w:tcBorders>
              <w:top w:val="nil"/>
              <w:left w:val="nil"/>
              <w:bottom w:val="single" w:sz="4" w:space="0" w:color="auto"/>
              <w:right w:val="single" w:sz="8" w:space="0" w:color="auto"/>
            </w:tcBorders>
            <w:shd w:val="clear" w:color="auto" w:fill="auto"/>
            <w:noWrap/>
            <w:vAlign w:val="bottom"/>
            <w:hideMark/>
          </w:tcPr>
          <w:p w14:paraId="44588B12" w14:textId="62FB8096" w:rsidR="00AE14DC" w:rsidRPr="003359E7" w:rsidRDefault="00AE14DC" w:rsidP="00A25443">
            <w:pPr>
              <w:spacing w:line="240" w:lineRule="auto"/>
              <w:jc w:val="left"/>
              <w:rPr>
                <w:color w:val="000000" w:themeColor="text1"/>
                <w:sz w:val="18"/>
                <w:szCs w:val="18"/>
              </w:rPr>
            </w:pPr>
            <w:r>
              <w:rPr>
                <w:color w:val="000000" w:themeColor="text1"/>
                <w:sz w:val="18"/>
                <w:szCs w:val="18"/>
              </w:rPr>
              <w:t>100.0</w:t>
            </w:r>
            <w:r w:rsidRPr="003359E7">
              <w:rPr>
                <w:color w:val="000000" w:themeColor="text1"/>
                <w:sz w:val="18"/>
                <w:szCs w:val="18"/>
              </w:rPr>
              <w:t>%</w:t>
            </w:r>
          </w:p>
        </w:tc>
      </w:tr>
      <w:tr w:rsidR="00AE14DC" w:rsidRPr="00363677" w14:paraId="50C43E9F" w14:textId="77777777" w:rsidTr="000D7170">
        <w:trPr>
          <w:trHeight w:val="233"/>
        </w:trPr>
        <w:tc>
          <w:tcPr>
            <w:tcW w:w="686" w:type="dxa"/>
            <w:vMerge/>
            <w:tcBorders>
              <w:left w:val="single" w:sz="8" w:space="0" w:color="auto"/>
              <w:right w:val="nil"/>
            </w:tcBorders>
            <w:vAlign w:val="center"/>
          </w:tcPr>
          <w:p w14:paraId="62D88DD4" w14:textId="77777777" w:rsidR="00AE14DC" w:rsidRPr="00AE14DC" w:rsidRDefault="00AE14DC" w:rsidP="00AE14DC">
            <w:pPr>
              <w:spacing w:line="240" w:lineRule="auto"/>
              <w:jc w:val="center"/>
              <w:rPr>
                <w:color w:val="000000" w:themeColor="text1"/>
                <w:sz w:val="18"/>
                <w:szCs w:val="18"/>
              </w:rPr>
            </w:pPr>
          </w:p>
        </w:tc>
        <w:tc>
          <w:tcPr>
            <w:tcW w:w="759" w:type="dxa"/>
            <w:vMerge w:val="restart"/>
            <w:tcBorders>
              <w:top w:val="nil"/>
              <w:left w:val="single" w:sz="8" w:space="0" w:color="auto"/>
              <w:right w:val="single" w:sz="8" w:space="0" w:color="auto"/>
            </w:tcBorders>
            <w:vAlign w:val="center"/>
          </w:tcPr>
          <w:p w14:paraId="28C5F202" w14:textId="6DA9AD84" w:rsidR="00AE14DC" w:rsidRPr="00AE14DC" w:rsidRDefault="00AE14DC" w:rsidP="00AE14DC">
            <w:pPr>
              <w:spacing w:line="240" w:lineRule="auto"/>
              <w:jc w:val="center"/>
              <w:rPr>
                <w:color w:val="000000" w:themeColor="text1"/>
                <w:sz w:val="18"/>
                <w:szCs w:val="18"/>
              </w:rPr>
            </w:pPr>
            <w:r>
              <w:rPr>
                <w:color w:val="000000" w:themeColor="text1"/>
                <w:sz w:val="18"/>
                <w:szCs w:val="18"/>
              </w:rPr>
              <w:t>Omicron</w:t>
            </w:r>
          </w:p>
        </w:tc>
        <w:tc>
          <w:tcPr>
            <w:tcW w:w="772" w:type="dxa"/>
            <w:vMerge w:val="restart"/>
            <w:tcBorders>
              <w:top w:val="nil"/>
              <w:left w:val="single" w:sz="8" w:space="0" w:color="auto"/>
              <w:right w:val="single" w:sz="8" w:space="0" w:color="auto"/>
            </w:tcBorders>
            <w:vAlign w:val="center"/>
          </w:tcPr>
          <w:p w14:paraId="4CE1F118" w14:textId="3FA93B71" w:rsidR="00AE14DC" w:rsidRPr="00AE14DC" w:rsidRDefault="00AE14DC" w:rsidP="00AE14DC">
            <w:pPr>
              <w:spacing w:line="240" w:lineRule="auto"/>
              <w:jc w:val="center"/>
              <w:rPr>
                <w:color w:val="000000" w:themeColor="text1"/>
                <w:sz w:val="18"/>
                <w:szCs w:val="18"/>
              </w:rPr>
            </w:pPr>
            <w:r w:rsidRPr="005E118D">
              <w:rPr>
                <w:color w:val="000000" w:themeColor="text1"/>
                <w:sz w:val="18"/>
                <w:szCs w:val="18"/>
              </w:rPr>
              <w:t>One dose</w:t>
            </w:r>
          </w:p>
        </w:tc>
        <w:tc>
          <w:tcPr>
            <w:tcW w:w="835" w:type="dxa"/>
            <w:tcBorders>
              <w:top w:val="single" w:sz="4" w:space="0" w:color="auto"/>
              <w:left w:val="nil"/>
              <w:bottom w:val="nil"/>
              <w:right w:val="single" w:sz="8" w:space="0" w:color="auto"/>
            </w:tcBorders>
            <w:shd w:val="clear" w:color="auto" w:fill="auto"/>
            <w:noWrap/>
            <w:vAlign w:val="bottom"/>
          </w:tcPr>
          <w:p w14:paraId="12EB12AB" w14:textId="4827496E" w:rsidR="00AE14DC" w:rsidRPr="00AE14DC" w:rsidRDefault="00AE14DC" w:rsidP="00AE14DC">
            <w:pPr>
              <w:spacing w:line="240" w:lineRule="auto"/>
              <w:jc w:val="left"/>
              <w:rPr>
                <w:color w:val="000000" w:themeColor="text1"/>
                <w:sz w:val="18"/>
                <w:szCs w:val="18"/>
              </w:rPr>
            </w:pPr>
            <w:r w:rsidRPr="005E118D">
              <w:rPr>
                <w:color w:val="000000" w:themeColor="text1"/>
                <w:sz w:val="18"/>
                <w:szCs w:val="18"/>
              </w:rPr>
              <w:t>0-14</w:t>
            </w:r>
          </w:p>
        </w:tc>
        <w:tc>
          <w:tcPr>
            <w:tcW w:w="1113" w:type="dxa"/>
            <w:tcBorders>
              <w:top w:val="single" w:sz="4" w:space="0" w:color="auto"/>
              <w:left w:val="nil"/>
              <w:bottom w:val="nil"/>
              <w:right w:val="nil"/>
            </w:tcBorders>
            <w:shd w:val="clear" w:color="auto" w:fill="A5A5A5" w:themeFill="accent3"/>
            <w:noWrap/>
            <w:vAlign w:val="bottom"/>
          </w:tcPr>
          <w:p w14:paraId="5F37E1A4" w14:textId="77777777" w:rsidR="00AE14DC" w:rsidRPr="00AE14DC" w:rsidRDefault="00AE14DC" w:rsidP="00AE14DC">
            <w:pPr>
              <w:spacing w:line="240" w:lineRule="auto"/>
              <w:jc w:val="left"/>
              <w:rPr>
                <w:b/>
                <w:bCs/>
                <w:color w:val="000000" w:themeColor="text1"/>
                <w:sz w:val="18"/>
                <w:szCs w:val="18"/>
              </w:rPr>
            </w:pPr>
          </w:p>
        </w:tc>
        <w:tc>
          <w:tcPr>
            <w:tcW w:w="839" w:type="dxa"/>
            <w:tcBorders>
              <w:top w:val="single" w:sz="4" w:space="0" w:color="auto"/>
              <w:left w:val="nil"/>
              <w:bottom w:val="nil"/>
              <w:right w:val="nil"/>
            </w:tcBorders>
            <w:shd w:val="clear" w:color="auto" w:fill="A5A5A5" w:themeFill="accent3"/>
            <w:noWrap/>
            <w:vAlign w:val="bottom"/>
          </w:tcPr>
          <w:p w14:paraId="7DD84144" w14:textId="77777777" w:rsidR="00AE14DC" w:rsidRPr="00AE14DC" w:rsidRDefault="00AE14DC" w:rsidP="00AE14DC">
            <w:pPr>
              <w:spacing w:line="240" w:lineRule="auto"/>
              <w:jc w:val="left"/>
              <w:rPr>
                <w:color w:val="000000" w:themeColor="text1"/>
                <w:sz w:val="18"/>
                <w:szCs w:val="18"/>
              </w:rPr>
            </w:pPr>
          </w:p>
        </w:tc>
        <w:tc>
          <w:tcPr>
            <w:tcW w:w="975" w:type="dxa"/>
            <w:tcBorders>
              <w:top w:val="single" w:sz="4" w:space="0" w:color="auto"/>
              <w:left w:val="nil"/>
              <w:bottom w:val="nil"/>
              <w:right w:val="nil"/>
            </w:tcBorders>
            <w:shd w:val="clear" w:color="auto" w:fill="A5A5A5" w:themeFill="accent3"/>
            <w:noWrap/>
            <w:vAlign w:val="bottom"/>
          </w:tcPr>
          <w:p w14:paraId="6C4CD519" w14:textId="77777777" w:rsidR="00AE14DC" w:rsidRDefault="00AE14DC" w:rsidP="00AE14DC">
            <w:pPr>
              <w:spacing w:line="240" w:lineRule="auto"/>
              <w:jc w:val="left"/>
              <w:rPr>
                <w:color w:val="000000" w:themeColor="text1"/>
                <w:sz w:val="18"/>
                <w:szCs w:val="18"/>
              </w:rPr>
            </w:pPr>
          </w:p>
        </w:tc>
        <w:tc>
          <w:tcPr>
            <w:tcW w:w="1109" w:type="dxa"/>
            <w:tcBorders>
              <w:top w:val="single" w:sz="4" w:space="0" w:color="auto"/>
              <w:left w:val="single" w:sz="8" w:space="0" w:color="auto"/>
              <w:bottom w:val="nil"/>
              <w:right w:val="nil"/>
            </w:tcBorders>
            <w:shd w:val="clear" w:color="auto" w:fill="auto"/>
            <w:noWrap/>
            <w:vAlign w:val="bottom"/>
          </w:tcPr>
          <w:p w14:paraId="5A98029D" w14:textId="02951934" w:rsidR="00AE14DC" w:rsidRPr="00AE14DC" w:rsidRDefault="00AE14DC" w:rsidP="00AE14DC">
            <w:pPr>
              <w:spacing w:line="240" w:lineRule="auto"/>
              <w:jc w:val="left"/>
              <w:rPr>
                <w:b/>
                <w:bCs/>
                <w:color w:val="000000" w:themeColor="text1"/>
                <w:sz w:val="18"/>
                <w:szCs w:val="18"/>
              </w:rPr>
            </w:pPr>
            <w:r w:rsidRPr="003359E7">
              <w:rPr>
                <w:b/>
                <w:bCs/>
                <w:color w:val="000000" w:themeColor="text1"/>
                <w:sz w:val="18"/>
                <w:szCs w:val="18"/>
              </w:rPr>
              <w:t>43</w:t>
            </w:r>
            <w:r>
              <w:rPr>
                <w:b/>
                <w:bCs/>
                <w:color w:val="000000" w:themeColor="text1"/>
                <w:sz w:val="18"/>
                <w:szCs w:val="18"/>
              </w:rPr>
              <w:t>.</w:t>
            </w:r>
            <w:r w:rsidRPr="003359E7">
              <w:rPr>
                <w:b/>
                <w:bCs/>
                <w:color w:val="000000" w:themeColor="text1"/>
                <w:sz w:val="18"/>
                <w:szCs w:val="18"/>
              </w:rPr>
              <w:t>3%</w:t>
            </w:r>
          </w:p>
        </w:tc>
        <w:tc>
          <w:tcPr>
            <w:tcW w:w="974" w:type="dxa"/>
            <w:tcBorders>
              <w:top w:val="single" w:sz="4" w:space="0" w:color="auto"/>
              <w:left w:val="nil"/>
              <w:bottom w:val="nil"/>
              <w:right w:val="nil"/>
            </w:tcBorders>
            <w:shd w:val="clear" w:color="auto" w:fill="auto"/>
            <w:noWrap/>
            <w:vAlign w:val="bottom"/>
          </w:tcPr>
          <w:p w14:paraId="14A9157B" w14:textId="156D20AF" w:rsidR="00AE14DC" w:rsidRPr="00AE14DC" w:rsidRDefault="00AE14DC" w:rsidP="00AE14DC">
            <w:pPr>
              <w:spacing w:line="240" w:lineRule="auto"/>
              <w:jc w:val="left"/>
              <w:rPr>
                <w:color w:val="000000" w:themeColor="text1"/>
                <w:sz w:val="18"/>
                <w:szCs w:val="18"/>
              </w:rPr>
            </w:pPr>
            <w:r w:rsidRPr="003359E7">
              <w:rPr>
                <w:color w:val="000000" w:themeColor="text1"/>
                <w:sz w:val="18"/>
                <w:szCs w:val="18"/>
              </w:rPr>
              <w:t>6</w:t>
            </w:r>
            <w:r>
              <w:rPr>
                <w:color w:val="000000" w:themeColor="text1"/>
                <w:sz w:val="18"/>
                <w:szCs w:val="18"/>
              </w:rPr>
              <w:t>.</w:t>
            </w:r>
            <w:r w:rsidRPr="003359E7">
              <w:rPr>
                <w:color w:val="000000" w:themeColor="text1"/>
                <w:sz w:val="18"/>
                <w:szCs w:val="18"/>
              </w:rPr>
              <w:t>4%</w:t>
            </w:r>
          </w:p>
        </w:tc>
        <w:tc>
          <w:tcPr>
            <w:tcW w:w="1113" w:type="dxa"/>
            <w:tcBorders>
              <w:top w:val="single" w:sz="4" w:space="0" w:color="auto"/>
              <w:left w:val="nil"/>
              <w:bottom w:val="nil"/>
              <w:right w:val="single" w:sz="8" w:space="0" w:color="auto"/>
            </w:tcBorders>
            <w:shd w:val="clear" w:color="auto" w:fill="auto"/>
            <w:noWrap/>
            <w:vAlign w:val="bottom"/>
          </w:tcPr>
          <w:p w14:paraId="35A9DE5C" w14:textId="0699D735" w:rsidR="00AE14DC" w:rsidRDefault="00AE14DC" w:rsidP="00AE14DC">
            <w:pPr>
              <w:spacing w:line="240" w:lineRule="auto"/>
              <w:jc w:val="left"/>
              <w:rPr>
                <w:color w:val="000000" w:themeColor="text1"/>
                <w:sz w:val="18"/>
                <w:szCs w:val="18"/>
              </w:rPr>
            </w:pPr>
            <w:r w:rsidRPr="003359E7">
              <w:rPr>
                <w:color w:val="000000" w:themeColor="text1"/>
                <w:sz w:val="18"/>
                <w:szCs w:val="18"/>
              </w:rPr>
              <w:t>89</w:t>
            </w:r>
            <w:r>
              <w:rPr>
                <w:color w:val="000000" w:themeColor="text1"/>
                <w:sz w:val="18"/>
                <w:szCs w:val="18"/>
              </w:rPr>
              <w:t>.</w:t>
            </w:r>
            <w:r w:rsidRPr="003359E7">
              <w:rPr>
                <w:color w:val="000000" w:themeColor="text1"/>
                <w:sz w:val="18"/>
                <w:szCs w:val="18"/>
              </w:rPr>
              <w:t>6%</w:t>
            </w:r>
          </w:p>
        </w:tc>
      </w:tr>
      <w:tr w:rsidR="00AE14DC" w:rsidRPr="00363677" w14:paraId="789FCC41" w14:textId="77777777" w:rsidTr="000D7170">
        <w:trPr>
          <w:trHeight w:val="233"/>
        </w:trPr>
        <w:tc>
          <w:tcPr>
            <w:tcW w:w="686" w:type="dxa"/>
            <w:vMerge/>
            <w:tcBorders>
              <w:left w:val="single" w:sz="8" w:space="0" w:color="auto"/>
              <w:bottom w:val="single" w:sz="8" w:space="0" w:color="000000"/>
              <w:right w:val="nil"/>
            </w:tcBorders>
            <w:vAlign w:val="center"/>
          </w:tcPr>
          <w:p w14:paraId="13A33361" w14:textId="77777777" w:rsidR="00AE14DC" w:rsidRPr="00AE14DC" w:rsidRDefault="00AE14DC" w:rsidP="00AE14DC">
            <w:pPr>
              <w:spacing w:line="240" w:lineRule="auto"/>
              <w:jc w:val="center"/>
              <w:rPr>
                <w:color w:val="000000" w:themeColor="text1"/>
                <w:sz w:val="18"/>
                <w:szCs w:val="18"/>
              </w:rPr>
            </w:pPr>
          </w:p>
        </w:tc>
        <w:tc>
          <w:tcPr>
            <w:tcW w:w="759" w:type="dxa"/>
            <w:vMerge/>
            <w:tcBorders>
              <w:left w:val="single" w:sz="8" w:space="0" w:color="auto"/>
              <w:bottom w:val="single" w:sz="4" w:space="0" w:color="auto"/>
              <w:right w:val="single" w:sz="8" w:space="0" w:color="auto"/>
            </w:tcBorders>
            <w:vAlign w:val="center"/>
          </w:tcPr>
          <w:p w14:paraId="76F6CD01" w14:textId="77777777" w:rsidR="00AE14DC" w:rsidRPr="00AE14DC" w:rsidRDefault="00AE14DC" w:rsidP="00AE14DC">
            <w:pPr>
              <w:spacing w:line="240" w:lineRule="auto"/>
              <w:jc w:val="center"/>
              <w:rPr>
                <w:color w:val="000000" w:themeColor="text1"/>
                <w:sz w:val="18"/>
                <w:szCs w:val="18"/>
              </w:rPr>
            </w:pPr>
          </w:p>
        </w:tc>
        <w:tc>
          <w:tcPr>
            <w:tcW w:w="772" w:type="dxa"/>
            <w:vMerge/>
            <w:tcBorders>
              <w:left w:val="single" w:sz="8" w:space="0" w:color="auto"/>
              <w:bottom w:val="single" w:sz="8" w:space="0" w:color="000000"/>
              <w:right w:val="single" w:sz="8" w:space="0" w:color="auto"/>
            </w:tcBorders>
            <w:vAlign w:val="center"/>
          </w:tcPr>
          <w:p w14:paraId="7523851D" w14:textId="77777777" w:rsidR="00AE14DC" w:rsidRPr="00AE14DC" w:rsidRDefault="00AE14DC" w:rsidP="00AE14DC">
            <w:pPr>
              <w:spacing w:line="240" w:lineRule="auto"/>
              <w:jc w:val="center"/>
              <w:rPr>
                <w:color w:val="000000" w:themeColor="text1"/>
                <w:sz w:val="18"/>
                <w:szCs w:val="18"/>
              </w:rPr>
            </w:pPr>
          </w:p>
        </w:tc>
        <w:tc>
          <w:tcPr>
            <w:tcW w:w="835" w:type="dxa"/>
            <w:tcBorders>
              <w:top w:val="nil"/>
              <w:left w:val="nil"/>
              <w:bottom w:val="nil"/>
              <w:right w:val="single" w:sz="8" w:space="0" w:color="auto"/>
            </w:tcBorders>
            <w:shd w:val="clear" w:color="auto" w:fill="auto"/>
            <w:noWrap/>
            <w:vAlign w:val="bottom"/>
          </w:tcPr>
          <w:p w14:paraId="6EB69D26" w14:textId="2638D422" w:rsidR="00AE14DC" w:rsidRPr="00AE14DC" w:rsidRDefault="00AE14DC" w:rsidP="00AE14DC">
            <w:pPr>
              <w:spacing w:line="240" w:lineRule="auto"/>
              <w:jc w:val="left"/>
              <w:rPr>
                <w:color w:val="000000" w:themeColor="text1"/>
                <w:sz w:val="18"/>
                <w:szCs w:val="18"/>
              </w:rPr>
            </w:pPr>
            <w:r w:rsidRPr="005E118D">
              <w:rPr>
                <w:color w:val="000000" w:themeColor="text1"/>
                <w:sz w:val="18"/>
                <w:szCs w:val="18"/>
              </w:rPr>
              <w:t>15-28</w:t>
            </w:r>
          </w:p>
        </w:tc>
        <w:tc>
          <w:tcPr>
            <w:tcW w:w="1113" w:type="dxa"/>
            <w:tcBorders>
              <w:top w:val="nil"/>
              <w:left w:val="nil"/>
              <w:bottom w:val="nil"/>
              <w:right w:val="nil"/>
            </w:tcBorders>
            <w:shd w:val="clear" w:color="auto" w:fill="A5A5A5" w:themeFill="accent3"/>
            <w:noWrap/>
            <w:vAlign w:val="bottom"/>
          </w:tcPr>
          <w:p w14:paraId="6EB79F22" w14:textId="77777777" w:rsidR="00AE14DC" w:rsidRPr="00AE14DC" w:rsidRDefault="00AE14DC" w:rsidP="00AE14DC">
            <w:pPr>
              <w:spacing w:line="240" w:lineRule="auto"/>
              <w:jc w:val="left"/>
              <w:rPr>
                <w:b/>
                <w:bCs/>
                <w:color w:val="000000" w:themeColor="text1"/>
                <w:sz w:val="18"/>
                <w:szCs w:val="18"/>
              </w:rPr>
            </w:pPr>
          </w:p>
        </w:tc>
        <w:tc>
          <w:tcPr>
            <w:tcW w:w="839" w:type="dxa"/>
            <w:tcBorders>
              <w:top w:val="nil"/>
              <w:left w:val="nil"/>
              <w:bottom w:val="nil"/>
              <w:right w:val="nil"/>
            </w:tcBorders>
            <w:shd w:val="clear" w:color="auto" w:fill="A5A5A5" w:themeFill="accent3"/>
            <w:noWrap/>
            <w:vAlign w:val="bottom"/>
          </w:tcPr>
          <w:p w14:paraId="1560BD96" w14:textId="77777777" w:rsidR="00AE14DC" w:rsidRPr="00AE14DC" w:rsidRDefault="00AE14DC" w:rsidP="00AE14DC">
            <w:pPr>
              <w:spacing w:line="240" w:lineRule="auto"/>
              <w:jc w:val="left"/>
              <w:rPr>
                <w:color w:val="000000" w:themeColor="text1"/>
                <w:sz w:val="18"/>
                <w:szCs w:val="18"/>
              </w:rPr>
            </w:pPr>
          </w:p>
        </w:tc>
        <w:tc>
          <w:tcPr>
            <w:tcW w:w="975" w:type="dxa"/>
            <w:tcBorders>
              <w:top w:val="nil"/>
              <w:left w:val="nil"/>
              <w:bottom w:val="nil"/>
              <w:right w:val="nil"/>
            </w:tcBorders>
            <w:shd w:val="clear" w:color="auto" w:fill="A5A5A5" w:themeFill="accent3"/>
            <w:noWrap/>
            <w:vAlign w:val="bottom"/>
          </w:tcPr>
          <w:p w14:paraId="3B55DC10" w14:textId="77777777" w:rsidR="00AE14DC" w:rsidRDefault="00AE14DC" w:rsidP="00AE14DC">
            <w:pPr>
              <w:spacing w:line="240" w:lineRule="auto"/>
              <w:jc w:val="left"/>
              <w:rPr>
                <w:color w:val="000000" w:themeColor="text1"/>
                <w:sz w:val="18"/>
                <w:szCs w:val="18"/>
              </w:rPr>
            </w:pPr>
          </w:p>
        </w:tc>
        <w:tc>
          <w:tcPr>
            <w:tcW w:w="1109" w:type="dxa"/>
            <w:tcBorders>
              <w:top w:val="nil"/>
              <w:left w:val="single" w:sz="8" w:space="0" w:color="auto"/>
              <w:bottom w:val="nil"/>
              <w:right w:val="nil"/>
            </w:tcBorders>
            <w:shd w:val="clear" w:color="auto" w:fill="auto"/>
            <w:noWrap/>
            <w:vAlign w:val="bottom"/>
          </w:tcPr>
          <w:p w14:paraId="67E830F8" w14:textId="5D5DDF8E" w:rsidR="00AE14DC" w:rsidRPr="00AE14DC" w:rsidRDefault="00AE14DC" w:rsidP="00AE14DC">
            <w:pPr>
              <w:spacing w:line="240" w:lineRule="auto"/>
              <w:jc w:val="left"/>
              <w:rPr>
                <w:b/>
                <w:bCs/>
                <w:color w:val="000000" w:themeColor="text1"/>
                <w:sz w:val="18"/>
                <w:szCs w:val="18"/>
              </w:rPr>
            </w:pPr>
            <w:r w:rsidRPr="003359E7">
              <w:rPr>
                <w:b/>
                <w:bCs/>
                <w:color w:val="000000" w:themeColor="text1"/>
                <w:sz w:val="18"/>
                <w:szCs w:val="18"/>
              </w:rPr>
              <w:t>87</w:t>
            </w:r>
            <w:r>
              <w:rPr>
                <w:b/>
                <w:bCs/>
                <w:color w:val="000000" w:themeColor="text1"/>
                <w:sz w:val="18"/>
                <w:szCs w:val="18"/>
              </w:rPr>
              <w:t>.</w:t>
            </w:r>
            <w:r w:rsidRPr="003359E7">
              <w:rPr>
                <w:b/>
                <w:bCs/>
                <w:color w:val="000000" w:themeColor="text1"/>
                <w:sz w:val="18"/>
                <w:szCs w:val="18"/>
              </w:rPr>
              <w:t>4%</w:t>
            </w:r>
          </w:p>
        </w:tc>
        <w:tc>
          <w:tcPr>
            <w:tcW w:w="974" w:type="dxa"/>
            <w:tcBorders>
              <w:top w:val="nil"/>
              <w:left w:val="nil"/>
              <w:bottom w:val="nil"/>
              <w:right w:val="nil"/>
            </w:tcBorders>
            <w:shd w:val="clear" w:color="auto" w:fill="auto"/>
            <w:noWrap/>
            <w:vAlign w:val="bottom"/>
          </w:tcPr>
          <w:p w14:paraId="51AB8E28" w14:textId="2485E770" w:rsidR="00AE14DC" w:rsidRPr="00AE14DC" w:rsidRDefault="00AE14DC" w:rsidP="00AE14DC">
            <w:pPr>
              <w:spacing w:line="240" w:lineRule="auto"/>
              <w:jc w:val="left"/>
              <w:rPr>
                <w:color w:val="000000" w:themeColor="text1"/>
                <w:sz w:val="18"/>
                <w:szCs w:val="18"/>
              </w:rPr>
            </w:pPr>
            <w:r w:rsidRPr="003359E7">
              <w:rPr>
                <w:color w:val="000000" w:themeColor="text1"/>
                <w:sz w:val="18"/>
                <w:szCs w:val="18"/>
              </w:rPr>
              <w:t>0</w:t>
            </w:r>
            <w:r>
              <w:rPr>
                <w:color w:val="000000" w:themeColor="text1"/>
                <w:sz w:val="18"/>
                <w:szCs w:val="18"/>
              </w:rPr>
              <w:t>.</w:t>
            </w:r>
            <w:r w:rsidRPr="003359E7">
              <w:rPr>
                <w:color w:val="000000" w:themeColor="text1"/>
                <w:sz w:val="18"/>
                <w:szCs w:val="18"/>
              </w:rPr>
              <w:t>7%</w:t>
            </w:r>
          </w:p>
        </w:tc>
        <w:tc>
          <w:tcPr>
            <w:tcW w:w="1113" w:type="dxa"/>
            <w:tcBorders>
              <w:top w:val="nil"/>
              <w:left w:val="nil"/>
              <w:bottom w:val="nil"/>
              <w:right w:val="single" w:sz="8" w:space="0" w:color="auto"/>
            </w:tcBorders>
            <w:shd w:val="clear" w:color="auto" w:fill="auto"/>
            <w:noWrap/>
            <w:vAlign w:val="bottom"/>
          </w:tcPr>
          <w:p w14:paraId="3D797C3C" w14:textId="094A60E7" w:rsidR="00AE14DC" w:rsidRDefault="00AE14DC" w:rsidP="00AE14DC">
            <w:pPr>
              <w:spacing w:line="240" w:lineRule="auto"/>
              <w:jc w:val="left"/>
              <w:rPr>
                <w:color w:val="000000" w:themeColor="text1"/>
                <w:sz w:val="18"/>
                <w:szCs w:val="18"/>
              </w:rPr>
            </w:pPr>
            <w:r w:rsidRPr="003359E7">
              <w:rPr>
                <w:color w:val="000000" w:themeColor="text1"/>
                <w:sz w:val="18"/>
                <w:szCs w:val="18"/>
              </w:rPr>
              <w:t>100</w:t>
            </w:r>
            <w:r>
              <w:rPr>
                <w:color w:val="000000" w:themeColor="text1"/>
                <w:sz w:val="18"/>
                <w:szCs w:val="18"/>
              </w:rPr>
              <w:t>.</w:t>
            </w:r>
            <w:r w:rsidRPr="003359E7">
              <w:rPr>
                <w:color w:val="000000" w:themeColor="text1"/>
                <w:sz w:val="18"/>
                <w:szCs w:val="18"/>
              </w:rPr>
              <w:t>0%</w:t>
            </w:r>
          </w:p>
        </w:tc>
      </w:tr>
      <w:tr w:rsidR="000646D9" w:rsidRPr="00363677" w14:paraId="7A2CC9D9" w14:textId="77777777" w:rsidTr="000D7170">
        <w:trPr>
          <w:trHeight w:val="233"/>
        </w:trPr>
        <w:tc>
          <w:tcPr>
            <w:tcW w:w="686" w:type="dxa"/>
            <w:vMerge w:val="restart"/>
            <w:tcBorders>
              <w:top w:val="nil"/>
              <w:left w:val="single" w:sz="8" w:space="0" w:color="auto"/>
              <w:right w:val="nil"/>
            </w:tcBorders>
            <w:shd w:val="clear" w:color="auto" w:fill="auto"/>
            <w:noWrap/>
            <w:vAlign w:val="center"/>
            <w:hideMark/>
          </w:tcPr>
          <w:p w14:paraId="7C7C5098" w14:textId="7CB58843" w:rsidR="000646D9" w:rsidRPr="003359E7" w:rsidRDefault="000646D9" w:rsidP="00AE14DC">
            <w:pPr>
              <w:spacing w:line="240" w:lineRule="auto"/>
              <w:jc w:val="center"/>
              <w:rPr>
                <w:color w:val="000000" w:themeColor="text1"/>
                <w:sz w:val="18"/>
                <w:szCs w:val="18"/>
              </w:rPr>
            </w:pPr>
            <w:r w:rsidRPr="003359E7">
              <w:rPr>
                <w:color w:val="000000" w:themeColor="text1"/>
                <w:sz w:val="18"/>
                <w:szCs w:val="18"/>
              </w:rPr>
              <w:t>80+</w:t>
            </w:r>
          </w:p>
        </w:tc>
        <w:tc>
          <w:tcPr>
            <w:tcW w:w="759" w:type="dxa"/>
            <w:vMerge w:val="restart"/>
            <w:tcBorders>
              <w:top w:val="single" w:sz="4" w:space="0" w:color="auto"/>
              <w:left w:val="single" w:sz="8" w:space="0" w:color="auto"/>
              <w:bottom w:val="single" w:sz="8" w:space="0" w:color="000000"/>
              <w:right w:val="single" w:sz="8" w:space="0" w:color="auto"/>
            </w:tcBorders>
            <w:shd w:val="clear" w:color="auto" w:fill="auto"/>
            <w:noWrap/>
            <w:vAlign w:val="center"/>
            <w:hideMark/>
          </w:tcPr>
          <w:p w14:paraId="482CE129" w14:textId="77777777" w:rsidR="000646D9" w:rsidRPr="003359E7" w:rsidRDefault="000646D9" w:rsidP="00AE14DC">
            <w:pPr>
              <w:spacing w:line="240" w:lineRule="auto"/>
              <w:jc w:val="center"/>
              <w:rPr>
                <w:color w:val="000000" w:themeColor="text1"/>
                <w:sz w:val="18"/>
                <w:szCs w:val="18"/>
              </w:rPr>
            </w:pPr>
            <w:r w:rsidRPr="003359E7">
              <w:rPr>
                <w:color w:val="000000" w:themeColor="text1"/>
                <w:sz w:val="18"/>
                <w:szCs w:val="18"/>
              </w:rPr>
              <w:t>Alpha</w:t>
            </w:r>
          </w:p>
        </w:tc>
        <w:tc>
          <w:tcPr>
            <w:tcW w:w="772"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7CC6CB2A" w14:textId="2D78E5DC" w:rsidR="000646D9" w:rsidRPr="003359E7" w:rsidRDefault="000646D9" w:rsidP="00AE14DC">
            <w:pPr>
              <w:spacing w:line="240" w:lineRule="auto"/>
              <w:jc w:val="center"/>
              <w:rPr>
                <w:color w:val="000000" w:themeColor="text1"/>
                <w:sz w:val="18"/>
                <w:szCs w:val="18"/>
              </w:rPr>
            </w:pPr>
            <w:r w:rsidRPr="003359E7">
              <w:rPr>
                <w:color w:val="000000" w:themeColor="text1"/>
                <w:sz w:val="18"/>
                <w:szCs w:val="18"/>
              </w:rPr>
              <w:t>One dose</w:t>
            </w:r>
          </w:p>
        </w:tc>
        <w:tc>
          <w:tcPr>
            <w:tcW w:w="835" w:type="dxa"/>
            <w:tcBorders>
              <w:top w:val="single" w:sz="4" w:space="0" w:color="auto"/>
              <w:left w:val="single" w:sz="4" w:space="0" w:color="auto"/>
              <w:bottom w:val="nil"/>
              <w:right w:val="single" w:sz="4" w:space="0" w:color="auto"/>
            </w:tcBorders>
            <w:shd w:val="clear" w:color="auto" w:fill="auto"/>
            <w:vAlign w:val="bottom"/>
            <w:hideMark/>
          </w:tcPr>
          <w:p w14:paraId="716D1253" w14:textId="77777777"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0-14</w:t>
            </w:r>
          </w:p>
        </w:tc>
        <w:tc>
          <w:tcPr>
            <w:tcW w:w="1113" w:type="dxa"/>
            <w:tcBorders>
              <w:top w:val="single" w:sz="8" w:space="0" w:color="auto"/>
              <w:left w:val="single" w:sz="4" w:space="0" w:color="auto"/>
              <w:bottom w:val="nil"/>
              <w:right w:val="nil"/>
            </w:tcBorders>
            <w:shd w:val="clear" w:color="auto" w:fill="auto"/>
            <w:noWrap/>
            <w:vAlign w:val="bottom"/>
            <w:hideMark/>
          </w:tcPr>
          <w:p w14:paraId="0064F4F7" w14:textId="1D27727B"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-6</w:t>
            </w:r>
            <w:r>
              <w:rPr>
                <w:b/>
                <w:bCs/>
                <w:color w:val="000000" w:themeColor="text1"/>
                <w:sz w:val="18"/>
                <w:szCs w:val="18"/>
              </w:rPr>
              <w:t>.</w:t>
            </w:r>
            <w:r w:rsidRPr="003359E7">
              <w:rPr>
                <w:b/>
                <w:bCs/>
                <w:color w:val="000000" w:themeColor="text1"/>
                <w:sz w:val="18"/>
                <w:szCs w:val="18"/>
              </w:rPr>
              <w:t>7%</w:t>
            </w:r>
          </w:p>
        </w:tc>
        <w:tc>
          <w:tcPr>
            <w:tcW w:w="839" w:type="dxa"/>
            <w:tcBorders>
              <w:top w:val="single" w:sz="8" w:space="0" w:color="auto"/>
              <w:left w:val="nil"/>
              <w:bottom w:val="nil"/>
              <w:right w:val="nil"/>
            </w:tcBorders>
            <w:shd w:val="clear" w:color="auto" w:fill="auto"/>
            <w:noWrap/>
            <w:vAlign w:val="bottom"/>
            <w:hideMark/>
          </w:tcPr>
          <w:p w14:paraId="3C16501E" w14:textId="77777777"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NA</w:t>
            </w:r>
          </w:p>
        </w:tc>
        <w:tc>
          <w:tcPr>
            <w:tcW w:w="975" w:type="dxa"/>
            <w:tcBorders>
              <w:top w:val="single" w:sz="8" w:space="0" w:color="auto"/>
              <w:left w:val="nil"/>
              <w:bottom w:val="nil"/>
              <w:right w:val="nil"/>
            </w:tcBorders>
            <w:shd w:val="clear" w:color="auto" w:fill="auto"/>
            <w:noWrap/>
            <w:vAlign w:val="bottom"/>
            <w:hideMark/>
          </w:tcPr>
          <w:p w14:paraId="3F0C6511" w14:textId="77777777"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NA</w:t>
            </w:r>
          </w:p>
        </w:tc>
        <w:tc>
          <w:tcPr>
            <w:tcW w:w="1109" w:type="dxa"/>
            <w:tcBorders>
              <w:top w:val="single" w:sz="8" w:space="0" w:color="auto"/>
              <w:left w:val="single" w:sz="8" w:space="0" w:color="auto"/>
              <w:bottom w:val="nil"/>
              <w:right w:val="nil"/>
            </w:tcBorders>
            <w:shd w:val="clear" w:color="auto" w:fill="auto"/>
            <w:noWrap/>
            <w:vAlign w:val="bottom"/>
            <w:hideMark/>
          </w:tcPr>
          <w:p w14:paraId="598E210E" w14:textId="27907B8C"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-27</w:t>
            </w:r>
            <w:r>
              <w:rPr>
                <w:b/>
                <w:bCs/>
                <w:color w:val="000000" w:themeColor="text1"/>
                <w:sz w:val="18"/>
                <w:szCs w:val="18"/>
              </w:rPr>
              <w:t>.</w:t>
            </w:r>
            <w:r w:rsidRPr="003359E7">
              <w:rPr>
                <w:b/>
                <w:bCs/>
                <w:color w:val="000000" w:themeColor="text1"/>
                <w:sz w:val="18"/>
                <w:szCs w:val="18"/>
              </w:rPr>
              <w:t>3%</w:t>
            </w:r>
          </w:p>
        </w:tc>
        <w:tc>
          <w:tcPr>
            <w:tcW w:w="974" w:type="dxa"/>
            <w:tcBorders>
              <w:top w:val="single" w:sz="8" w:space="0" w:color="auto"/>
              <w:left w:val="nil"/>
              <w:bottom w:val="nil"/>
              <w:right w:val="nil"/>
            </w:tcBorders>
            <w:shd w:val="clear" w:color="auto" w:fill="auto"/>
            <w:noWrap/>
            <w:vAlign w:val="bottom"/>
            <w:hideMark/>
          </w:tcPr>
          <w:p w14:paraId="3C96F4CC" w14:textId="77777777"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NA</w:t>
            </w:r>
          </w:p>
        </w:tc>
        <w:tc>
          <w:tcPr>
            <w:tcW w:w="1113" w:type="dxa"/>
            <w:tcBorders>
              <w:top w:val="single" w:sz="8" w:space="0" w:color="auto"/>
              <w:left w:val="nil"/>
              <w:bottom w:val="nil"/>
              <w:right w:val="single" w:sz="8" w:space="0" w:color="auto"/>
            </w:tcBorders>
            <w:shd w:val="clear" w:color="auto" w:fill="auto"/>
            <w:noWrap/>
            <w:vAlign w:val="bottom"/>
            <w:hideMark/>
          </w:tcPr>
          <w:p w14:paraId="063A005E" w14:textId="77777777"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NA</w:t>
            </w:r>
          </w:p>
        </w:tc>
      </w:tr>
      <w:tr w:rsidR="000646D9" w:rsidRPr="00363677" w14:paraId="551A180E" w14:textId="77777777" w:rsidTr="000D7170">
        <w:trPr>
          <w:trHeight w:val="233"/>
        </w:trPr>
        <w:tc>
          <w:tcPr>
            <w:tcW w:w="686" w:type="dxa"/>
            <w:vMerge/>
            <w:tcBorders>
              <w:left w:val="single" w:sz="8" w:space="0" w:color="auto"/>
              <w:right w:val="nil"/>
            </w:tcBorders>
            <w:vAlign w:val="center"/>
            <w:hideMark/>
          </w:tcPr>
          <w:p w14:paraId="23487069" w14:textId="77777777" w:rsidR="000646D9" w:rsidRPr="003359E7" w:rsidRDefault="000646D9" w:rsidP="00AE14DC">
            <w:pPr>
              <w:spacing w:line="240" w:lineRule="auto"/>
              <w:jc w:val="left"/>
              <w:rPr>
                <w:color w:val="000000" w:themeColor="text1"/>
                <w:sz w:val="18"/>
                <w:szCs w:val="18"/>
              </w:rPr>
            </w:pPr>
          </w:p>
        </w:tc>
        <w:tc>
          <w:tcPr>
            <w:tcW w:w="759" w:type="dxa"/>
            <w:vMerge/>
            <w:tcBorders>
              <w:top w:val="nil"/>
              <w:left w:val="single" w:sz="8" w:space="0" w:color="auto"/>
              <w:bottom w:val="single" w:sz="8" w:space="0" w:color="000000"/>
              <w:right w:val="single" w:sz="8" w:space="0" w:color="auto"/>
            </w:tcBorders>
            <w:vAlign w:val="center"/>
            <w:hideMark/>
          </w:tcPr>
          <w:p w14:paraId="2D0D393F" w14:textId="77777777" w:rsidR="000646D9" w:rsidRPr="003359E7" w:rsidRDefault="000646D9" w:rsidP="00AE14DC">
            <w:pPr>
              <w:spacing w:line="240" w:lineRule="auto"/>
              <w:jc w:val="center"/>
              <w:rPr>
                <w:color w:val="000000" w:themeColor="text1"/>
                <w:sz w:val="18"/>
                <w:szCs w:val="18"/>
              </w:rPr>
            </w:pPr>
          </w:p>
        </w:tc>
        <w:tc>
          <w:tcPr>
            <w:tcW w:w="772" w:type="dxa"/>
            <w:vMerge/>
            <w:tcBorders>
              <w:top w:val="nil"/>
              <w:left w:val="single" w:sz="8" w:space="0" w:color="auto"/>
              <w:bottom w:val="single" w:sz="8" w:space="0" w:color="000000"/>
              <w:right w:val="single" w:sz="4" w:space="0" w:color="auto"/>
            </w:tcBorders>
            <w:vAlign w:val="center"/>
            <w:hideMark/>
          </w:tcPr>
          <w:p w14:paraId="6F59FC34" w14:textId="77777777" w:rsidR="000646D9" w:rsidRPr="003359E7" w:rsidRDefault="000646D9" w:rsidP="00AE14DC">
            <w:pPr>
              <w:spacing w:line="240" w:lineRule="auto"/>
              <w:jc w:val="center"/>
              <w:rPr>
                <w:color w:val="000000" w:themeColor="text1"/>
                <w:sz w:val="18"/>
                <w:szCs w:val="18"/>
              </w:rPr>
            </w:pPr>
          </w:p>
        </w:tc>
        <w:tc>
          <w:tcPr>
            <w:tcW w:w="835" w:type="dxa"/>
            <w:tcBorders>
              <w:top w:val="nil"/>
              <w:left w:val="single" w:sz="4" w:space="0" w:color="auto"/>
              <w:bottom w:val="nil"/>
              <w:right w:val="single" w:sz="4" w:space="0" w:color="auto"/>
            </w:tcBorders>
            <w:shd w:val="clear" w:color="auto" w:fill="auto"/>
            <w:vAlign w:val="bottom"/>
            <w:hideMark/>
          </w:tcPr>
          <w:p w14:paraId="6A2D3A51" w14:textId="77777777"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15-28</w:t>
            </w:r>
          </w:p>
        </w:tc>
        <w:tc>
          <w:tcPr>
            <w:tcW w:w="1113" w:type="dxa"/>
            <w:tcBorders>
              <w:top w:val="nil"/>
              <w:left w:val="single" w:sz="4" w:space="0" w:color="auto"/>
              <w:bottom w:val="nil"/>
              <w:right w:val="nil"/>
            </w:tcBorders>
            <w:shd w:val="clear" w:color="auto" w:fill="auto"/>
            <w:noWrap/>
            <w:vAlign w:val="bottom"/>
            <w:hideMark/>
          </w:tcPr>
          <w:p w14:paraId="64233720" w14:textId="7B65C47D"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50</w:t>
            </w:r>
            <w:r>
              <w:rPr>
                <w:b/>
                <w:bCs/>
                <w:color w:val="000000" w:themeColor="text1"/>
                <w:sz w:val="18"/>
                <w:szCs w:val="18"/>
              </w:rPr>
              <w:t>.</w:t>
            </w:r>
            <w:r w:rsidRPr="003359E7">
              <w:rPr>
                <w:b/>
                <w:bCs/>
                <w:color w:val="000000" w:themeColor="text1"/>
                <w:sz w:val="18"/>
                <w:szCs w:val="18"/>
              </w:rPr>
              <w:t>8%</w:t>
            </w:r>
          </w:p>
        </w:tc>
        <w:tc>
          <w:tcPr>
            <w:tcW w:w="839" w:type="dxa"/>
            <w:tcBorders>
              <w:top w:val="nil"/>
              <w:left w:val="nil"/>
              <w:bottom w:val="nil"/>
              <w:right w:val="nil"/>
            </w:tcBorders>
            <w:shd w:val="clear" w:color="auto" w:fill="auto"/>
            <w:noWrap/>
            <w:vAlign w:val="bottom"/>
            <w:hideMark/>
          </w:tcPr>
          <w:p w14:paraId="3606B093" w14:textId="6DBD181F"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32</w:t>
            </w:r>
            <w:r>
              <w:rPr>
                <w:color w:val="000000" w:themeColor="text1"/>
                <w:sz w:val="18"/>
                <w:szCs w:val="18"/>
              </w:rPr>
              <w:t>.</w:t>
            </w:r>
            <w:r w:rsidRPr="003359E7">
              <w:rPr>
                <w:color w:val="000000" w:themeColor="text1"/>
                <w:sz w:val="18"/>
                <w:szCs w:val="18"/>
              </w:rPr>
              <w:t>1%</w:t>
            </w:r>
          </w:p>
        </w:tc>
        <w:tc>
          <w:tcPr>
            <w:tcW w:w="975" w:type="dxa"/>
            <w:tcBorders>
              <w:top w:val="nil"/>
              <w:left w:val="nil"/>
              <w:bottom w:val="nil"/>
              <w:right w:val="nil"/>
            </w:tcBorders>
            <w:shd w:val="clear" w:color="auto" w:fill="auto"/>
            <w:noWrap/>
            <w:vAlign w:val="bottom"/>
            <w:hideMark/>
          </w:tcPr>
          <w:p w14:paraId="39B0CB19" w14:textId="3A4C9A87"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69</w:t>
            </w:r>
            <w:r>
              <w:rPr>
                <w:color w:val="000000" w:themeColor="text1"/>
                <w:sz w:val="18"/>
                <w:szCs w:val="18"/>
              </w:rPr>
              <w:t>.</w:t>
            </w:r>
            <w:r w:rsidRPr="003359E7">
              <w:rPr>
                <w:color w:val="000000" w:themeColor="text1"/>
                <w:sz w:val="18"/>
                <w:szCs w:val="18"/>
              </w:rPr>
              <w:t>2%</w:t>
            </w:r>
          </w:p>
        </w:tc>
        <w:tc>
          <w:tcPr>
            <w:tcW w:w="1109" w:type="dxa"/>
            <w:tcBorders>
              <w:top w:val="nil"/>
              <w:left w:val="single" w:sz="8" w:space="0" w:color="auto"/>
              <w:bottom w:val="nil"/>
              <w:right w:val="nil"/>
            </w:tcBorders>
            <w:shd w:val="clear" w:color="auto" w:fill="auto"/>
            <w:noWrap/>
            <w:vAlign w:val="bottom"/>
            <w:hideMark/>
          </w:tcPr>
          <w:p w14:paraId="4E6C53CD" w14:textId="194F7A49"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35</w:t>
            </w:r>
            <w:r>
              <w:rPr>
                <w:b/>
                <w:bCs/>
                <w:color w:val="000000" w:themeColor="text1"/>
                <w:sz w:val="18"/>
                <w:szCs w:val="18"/>
              </w:rPr>
              <w:t>.</w:t>
            </w:r>
            <w:r w:rsidRPr="003359E7">
              <w:rPr>
                <w:b/>
                <w:bCs/>
                <w:color w:val="000000" w:themeColor="text1"/>
                <w:sz w:val="18"/>
                <w:szCs w:val="18"/>
              </w:rPr>
              <w:t>4%</w:t>
            </w:r>
          </w:p>
        </w:tc>
        <w:tc>
          <w:tcPr>
            <w:tcW w:w="974" w:type="dxa"/>
            <w:tcBorders>
              <w:top w:val="nil"/>
              <w:left w:val="nil"/>
              <w:bottom w:val="nil"/>
              <w:right w:val="nil"/>
            </w:tcBorders>
            <w:shd w:val="clear" w:color="auto" w:fill="auto"/>
            <w:noWrap/>
            <w:vAlign w:val="bottom"/>
            <w:hideMark/>
          </w:tcPr>
          <w:p w14:paraId="2CD7B185" w14:textId="07F5637E"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13</w:t>
            </w:r>
            <w:r>
              <w:rPr>
                <w:color w:val="000000" w:themeColor="text1"/>
                <w:sz w:val="18"/>
                <w:szCs w:val="18"/>
              </w:rPr>
              <w:t>.</w:t>
            </w:r>
            <w:r w:rsidRPr="003359E7">
              <w:rPr>
                <w:color w:val="000000" w:themeColor="text1"/>
                <w:sz w:val="18"/>
                <w:szCs w:val="18"/>
              </w:rPr>
              <w:t>4%</w:t>
            </w:r>
          </w:p>
        </w:tc>
        <w:tc>
          <w:tcPr>
            <w:tcW w:w="1113" w:type="dxa"/>
            <w:tcBorders>
              <w:top w:val="nil"/>
              <w:left w:val="nil"/>
              <w:bottom w:val="nil"/>
              <w:right w:val="single" w:sz="8" w:space="0" w:color="auto"/>
            </w:tcBorders>
            <w:shd w:val="clear" w:color="auto" w:fill="auto"/>
            <w:noWrap/>
            <w:vAlign w:val="bottom"/>
            <w:hideMark/>
          </w:tcPr>
          <w:p w14:paraId="69C2112F" w14:textId="6D525AB4"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66</w:t>
            </w:r>
            <w:r>
              <w:rPr>
                <w:color w:val="000000" w:themeColor="text1"/>
                <w:sz w:val="18"/>
                <w:szCs w:val="18"/>
              </w:rPr>
              <w:t>.</w:t>
            </w:r>
            <w:r w:rsidRPr="003359E7">
              <w:rPr>
                <w:color w:val="000000" w:themeColor="text1"/>
                <w:sz w:val="18"/>
                <w:szCs w:val="18"/>
              </w:rPr>
              <w:t>1%</w:t>
            </w:r>
          </w:p>
        </w:tc>
      </w:tr>
      <w:tr w:rsidR="000646D9" w:rsidRPr="00363677" w14:paraId="0A21B431" w14:textId="77777777" w:rsidTr="000D7170">
        <w:trPr>
          <w:trHeight w:val="245"/>
        </w:trPr>
        <w:tc>
          <w:tcPr>
            <w:tcW w:w="686" w:type="dxa"/>
            <w:vMerge/>
            <w:tcBorders>
              <w:left w:val="single" w:sz="8" w:space="0" w:color="auto"/>
              <w:right w:val="nil"/>
            </w:tcBorders>
            <w:vAlign w:val="center"/>
            <w:hideMark/>
          </w:tcPr>
          <w:p w14:paraId="6519C513" w14:textId="77777777" w:rsidR="000646D9" w:rsidRPr="003359E7" w:rsidRDefault="000646D9" w:rsidP="00AE14DC">
            <w:pPr>
              <w:spacing w:line="240" w:lineRule="auto"/>
              <w:jc w:val="left"/>
              <w:rPr>
                <w:color w:val="000000" w:themeColor="text1"/>
                <w:sz w:val="18"/>
                <w:szCs w:val="18"/>
              </w:rPr>
            </w:pPr>
          </w:p>
        </w:tc>
        <w:tc>
          <w:tcPr>
            <w:tcW w:w="759" w:type="dxa"/>
            <w:vMerge/>
            <w:tcBorders>
              <w:top w:val="nil"/>
              <w:left w:val="single" w:sz="8" w:space="0" w:color="auto"/>
              <w:bottom w:val="single" w:sz="8" w:space="0" w:color="000000"/>
              <w:right w:val="single" w:sz="8" w:space="0" w:color="auto"/>
            </w:tcBorders>
            <w:vAlign w:val="center"/>
            <w:hideMark/>
          </w:tcPr>
          <w:p w14:paraId="28AA4AA3" w14:textId="77777777" w:rsidR="000646D9" w:rsidRPr="003359E7" w:rsidRDefault="000646D9" w:rsidP="00AE14DC">
            <w:pPr>
              <w:spacing w:line="240" w:lineRule="auto"/>
              <w:jc w:val="center"/>
              <w:rPr>
                <w:color w:val="000000" w:themeColor="text1"/>
                <w:sz w:val="18"/>
                <w:szCs w:val="18"/>
              </w:rPr>
            </w:pPr>
          </w:p>
        </w:tc>
        <w:tc>
          <w:tcPr>
            <w:tcW w:w="772" w:type="dxa"/>
            <w:vMerge/>
            <w:tcBorders>
              <w:top w:val="nil"/>
              <w:left w:val="single" w:sz="8" w:space="0" w:color="auto"/>
              <w:bottom w:val="single" w:sz="8" w:space="0" w:color="000000"/>
              <w:right w:val="single" w:sz="4" w:space="0" w:color="auto"/>
            </w:tcBorders>
            <w:vAlign w:val="center"/>
            <w:hideMark/>
          </w:tcPr>
          <w:p w14:paraId="27FE15CD" w14:textId="77777777" w:rsidR="000646D9" w:rsidRPr="003359E7" w:rsidRDefault="000646D9" w:rsidP="00AE14DC">
            <w:pPr>
              <w:spacing w:line="240" w:lineRule="auto"/>
              <w:jc w:val="center"/>
              <w:rPr>
                <w:color w:val="000000" w:themeColor="text1"/>
                <w:sz w:val="18"/>
                <w:szCs w:val="18"/>
              </w:rPr>
            </w:pPr>
          </w:p>
        </w:tc>
        <w:tc>
          <w:tcPr>
            <w:tcW w:w="835" w:type="dxa"/>
            <w:tcBorders>
              <w:top w:val="nil"/>
              <w:left w:val="single" w:sz="4" w:space="0" w:color="auto"/>
              <w:bottom w:val="single" w:sz="4" w:space="0" w:color="auto"/>
              <w:right w:val="single" w:sz="4" w:space="0" w:color="auto"/>
            </w:tcBorders>
            <w:shd w:val="clear" w:color="auto" w:fill="auto"/>
            <w:vAlign w:val="bottom"/>
            <w:hideMark/>
          </w:tcPr>
          <w:p w14:paraId="599710FE" w14:textId="77777777"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&gt;28</w:t>
            </w:r>
          </w:p>
        </w:tc>
        <w:tc>
          <w:tcPr>
            <w:tcW w:w="1113" w:type="dxa"/>
            <w:tcBorders>
              <w:top w:val="nil"/>
              <w:left w:val="single" w:sz="4" w:space="0" w:color="auto"/>
              <w:bottom w:val="nil"/>
              <w:right w:val="nil"/>
            </w:tcBorders>
            <w:shd w:val="clear" w:color="auto" w:fill="auto"/>
            <w:noWrap/>
            <w:vAlign w:val="bottom"/>
            <w:hideMark/>
          </w:tcPr>
          <w:p w14:paraId="1373D0F8" w14:textId="2CDF98D1"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73</w:t>
            </w:r>
            <w:r>
              <w:rPr>
                <w:b/>
                <w:bCs/>
                <w:color w:val="000000" w:themeColor="text1"/>
                <w:sz w:val="18"/>
                <w:szCs w:val="18"/>
              </w:rPr>
              <w:t>.</w:t>
            </w:r>
            <w:r w:rsidRPr="003359E7">
              <w:rPr>
                <w:b/>
                <w:bCs/>
                <w:color w:val="000000" w:themeColor="text1"/>
                <w:sz w:val="18"/>
                <w:szCs w:val="18"/>
              </w:rPr>
              <w:t>3%</w:t>
            </w:r>
          </w:p>
        </w:tc>
        <w:tc>
          <w:tcPr>
            <w:tcW w:w="839" w:type="dxa"/>
            <w:tcBorders>
              <w:top w:val="nil"/>
              <w:left w:val="nil"/>
              <w:bottom w:val="nil"/>
              <w:right w:val="nil"/>
            </w:tcBorders>
            <w:shd w:val="clear" w:color="auto" w:fill="auto"/>
            <w:noWrap/>
            <w:vAlign w:val="bottom"/>
            <w:hideMark/>
          </w:tcPr>
          <w:p w14:paraId="5D2474C3" w14:textId="3C3C2BF5"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31</w:t>
            </w:r>
            <w:r>
              <w:rPr>
                <w:color w:val="000000" w:themeColor="text1"/>
                <w:sz w:val="18"/>
                <w:szCs w:val="18"/>
              </w:rPr>
              <w:t>.</w:t>
            </w:r>
            <w:r w:rsidRPr="003359E7">
              <w:rPr>
                <w:color w:val="000000" w:themeColor="text1"/>
                <w:sz w:val="18"/>
                <w:szCs w:val="18"/>
              </w:rPr>
              <w:t>9%</w:t>
            </w:r>
          </w:p>
        </w:tc>
        <w:tc>
          <w:tcPr>
            <w:tcW w:w="975" w:type="dxa"/>
            <w:tcBorders>
              <w:top w:val="nil"/>
              <w:left w:val="nil"/>
              <w:bottom w:val="nil"/>
              <w:right w:val="nil"/>
            </w:tcBorders>
            <w:shd w:val="clear" w:color="auto" w:fill="auto"/>
            <w:noWrap/>
            <w:vAlign w:val="bottom"/>
            <w:hideMark/>
          </w:tcPr>
          <w:p w14:paraId="5AA03F4B" w14:textId="234EE5DC"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94</w:t>
            </w:r>
            <w:r>
              <w:rPr>
                <w:color w:val="000000" w:themeColor="text1"/>
                <w:sz w:val="18"/>
                <w:szCs w:val="18"/>
              </w:rPr>
              <w:t>.</w:t>
            </w:r>
            <w:r w:rsidRPr="003359E7">
              <w:rPr>
                <w:color w:val="000000" w:themeColor="text1"/>
                <w:sz w:val="18"/>
                <w:szCs w:val="18"/>
              </w:rPr>
              <w:t>2%</w:t>
            </w:r>
          </w:p>
        </w:tc>
        <w:tc>
          <w:tcPr>
            <w:tcW w:w="1109" w:type="dxa"/>
            <w:tcBorders>
              <w:top w:val="nil"/>
              <w:left w:val="single" w:sz="8" w:space="0" w:color="auto"/>
              <w:bottom w:val="nil"/>
              <w:right w:val="nil"/>
            </w:tcBorders>
            <w:shd w:val="clear" w:color="auto" w:fill="auto"/>
            <w:noWrap/>
            <w:vAlign w:val="bottom"/>
            <w:hideMark/>
          </w:tcPr>
          <w:p w14:paraId="50A91402" w14:textId="1682366F"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68</w:t>
            </w:r>
            <w:r>
              <w:rPr>
                <w:b/>
                <w:bCs/>
                <w:color w:val="000000" w:themeColor="text1"/>
                <w:sz w:val="18"/>
                <w:szCs w:val="18"/>
              </w:rPr>
              <w:t>.</w:t>
            </w:r>
            <w:r w:rsidRPr="003359E7">
              <w:rPr>
                <w:b/>
                <w:bCs/>
                <w:color w:val="000000" w:themeColor="text1"/>
                <w:sz w:val="18"/>
                <w:szCs w:val="18"/>
              </w:rPr>
              <w:t>3%</w:t>
            </w:r>
          </w:p>
        </w:tc>
        <w:tc>
          <w:tcPr>
            <w:tcW w:w="974" w:type="dxa"/>
            <w:tcBorders>
              <w:top w:val="nil"/>
              <w:left w:val="nil"/>
              <w:bottom w:val="nil"/>
              <w:right w:val="nil"/>
            </w:tcBorders>
            <w:shd w:val="clear" w:color="auto" w:fill="auto"/>
            <w:noWrap/>
            <w:vAlign w:val="bottom"/>
            <w:hideMark/>
          </w:tcPr>
          <w:p w14:paraId="017182EC" w14:textId="6A26B323"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19</w:t>
            </w:r>
            <w:r>
              <w:rPr>
                <w:color w:val="000000" w:themeColor="text1"/>
                <w:sz w:val="18"/>
                <w:szCs w:val="18"/>
              </w:rPr>
              <w:t>.</w:t>
            </w:r>
            <w:r w:rsidRPr="003359E7">
              <w:rPr>
                <w:color w:val="000000" w:themeColor="text1"/>
                <w:sz w:val="18"/>
                <w:szCs w:val="18"/>
              </w:rPr>
              <w:t>9%</w:t>
            </w:r>
          </w:p>
        </w:tc>
        <w:tc>
          <w:tcPr>
            <w:tcW w:w="1113" w:type="dxa"/>
            <w:tcBorders>
              <w:top w:val="nil"/>
              <w:left w:val="nil"/>
              <w:bottom w:val="nil"/>
              <w:right w:val="single" w:sz="8" w:space="0" w:color="auto"/>
            </w:tcBorders>
            <w:shd w:val="clear" w:color="auto" w:fill="auto"/>
            <w:noWrap/>
            <w:vAlign w:val="bottom"/>
            <w:hideMark/>
          </w:tcPr>
          <w:p w14:paraId="7AB84450" w14:textId="1DEFD5A6"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94</w:t>
            </w:r>
            <w:r>
              <w:rPr>
                <w:color w:val="000000" w:themeColor="text1"/>
                <w:sz w:val="18"/>
                <w:szCs w:val="18"/>
              </w:rPr>
              <w:t>.</w:t>
            </w:r>
            <w:r w:rsidRPr="003359E7">
              <w:rPr>
                <w:color w:val="000000" w:themeColor="text1"/>
                <w:sz w:val="18"/>
                <w:szCs w:val="18"/>
              </w:rPr>
              <w:t>9%</w:t>
            </w:r>
          </w:p>
        </w:tc>
      </w:tr>
      <w:tr w:rsidR="000646D9" w:rsidRPr="00363677" w14:paraId="6F5CCC71" w14:textId="77777777" w:rsidTr="000D7170">
        <w:trPr>
          <w:trHeight w:val="233"/>
        </w:trPr>
        <w:tc>
          <w:tcPr>
            <w:tcW w:w="686" w:type="dxa"/>
            <w:vMerge/>
            <w:tcBorders>
              <w:left w:val="single" w:sz="8" w:space="0" w:color="auto"/>
              <w:right w:val="nil"/>
            </w:tcBorders>
            <w:shd w:val="clear" w:color="auto" w:fill="auto"/>
            <w:vAlign w:val="center"/>
            <w:hideMark/>
          </w:tcPr>
          <w:p w14:paraId="4A0A75DF" w14:textId="77777777" w:rsidR="000646D9" w:rsidRPr="003359E7" w:rsidRDefault="000646D9" w:rsidP="00AE14DC">
            <w:pPr>
              <w:spacing w:line="240" w:lineRule="auto"/>
              <w:jc w:val="left"/>
              <w:rPr>
                <w:color w:val="000000" w:themeColor="text1"/>
                <w:sz w:val="18"/>
                <w:szCs w:val="18"/>
              </w:rPr>
            </w:pPr>
          </w:p>
        </w:tc>
        <w:tc>
          <w:tcPr>
            <w:tcW w:w="759" w:type="dxa"/>
            <w:vMerge/>
            <w:tcBorders>
              <w:top w:val="nil"/>
              <w:left w:val="single" w:sz="8" w:space="0" w:color="auto"/>
              <w:bottom w:val="single" w:sz="8" w:space="0" w:color="000000"/>
              <w:right w:val="single" w:sz="8" w:space="0" w:color="auto"/>
            </w:tcBorders>
            <w:vAlign w:val="center"/>
            <w:hideMark/>
          </w:tcPr>
          <w:p w14:paraId="0E58BD16" w14:textId="77777777" w:rsidR="000646D9" w:rsidRPr="003359E7" w:rsidRDefault="000646D9" w:rsidP="00AE14DC">
            <w:pPr>
              <w:spacing w:line="240" w:lineRule="auto"/>
              <w:jc w:val="center"/>
              <w:rPr>
                <w:color w:val="000000" w:themeColor="text1"/>
                <w:sz w:val="18"/>
                <w:szCs w:val="18"/>
              </w:rPr>
            </w:pPr>
          </w:p>
        </w:tc>
        <w:tc>
          <w:tcPr>
            <w:tcW w:w="77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D5ABCFF" w14:textId="164AD61A" w:rsidR="000646D9" w:rsidRPr="003359E7" w:rsidRDefault="000646D9" w:rsidP="00AE14DC">
            <w:pPr>
              <w:spacing w:line="240" w:lineRule="auto"/>
              <w:jc w:val="center"/>
              <w:rPr>
                <w:color w:val="000000" w:themeColor="text1"/>
                <w:sz w:val="18"/>
                <w:szCs w:val="18"/>
              </w:rPr>
            </w:pPr>
            <w:r w:rsidRPr="003359E7">
              <w:rPr>
                <w:color w:val="000000" w:themeColor="text1"/>
                <w:sz w:val="18"/>
                <w:szCs w:val="18"/>
              </w:rPr>
              <w:t>Two doses</w:t>
            </w:r>
          </w:p>
        </w:tc>
        <w:tc>
          <w:tcPr>
            <w:tcW w:w="835" w:type="dxa"/>
            <w:tcBorders>
              <w:top w:val="single" w:sz="4" w:space="0" w:color="auto"/>
              <w:left w:val="nil"/>
              <w:bottom w:val="nil"/>
              <w:right w:val="single" w:sz="8" w:space="0" w:color="auto"/>
            </w:tcBorders>
            <w:shd w:val="clear" w:color="auto" w:fill="auto"/>
            <w:vAlign w:val="bottom"/>
            <w:hideMark/>
          </w:tcPr>
          <w:p w14:paraId="1D1171D5" w14:textId="77777777"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0-7</w:t>
            </w:r>
          </w:p>
        </w:tc>
        <w:tc>
          <w:tcPr>
            <w:tcW w:w="1113" w:type="dxa"/>
            <w:tcBorders>
              <w:top w:val="nil"/>
              <w:left w:val="nil"/>
              <w:bottom w:val="nil"/>
              <w:right w:val="nil"/>
            </w:tcBorders>
            <w:shd w:val="clear" w:color="auto" w:fill="auto"/>
            <w:noWrap/>
            <w:vAlign w:val="bottom"/>
            <w:hideMark/>
          </w:tcPr>
          <w:p w14:paraId="4148C122" w14:textId="0A20D816"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82</w:t>
            </w:r>
            <w:r>
              <w:rPr>
                <w:b/>
                <w:bCs/>
                <w:color w:val="000000" w:themeColor="text1"/>
                <w:sz w:val="18"/>
                <w:szCs w:val="18"/>
              </w:rPr>
              <w:t>.</w:t>
            </w:r>
            <w:r w:rsidRPr="003359E7">
              <w:rPr>
                <w:b/>
                <w:bCs/>
                <w:color w:val="000000" w:themeColor="text1"/>
                <w:sz w:val="18"/>
                <w:szCs w:val="18"/>
              </w:rPr>
              <w:t>2%</w:t>
            </w:r>
          </w:p>
        </w:tc>
        <w:tc>
          <w:tcPr>
            <w:tcW w:w="839" w:type="dxa"/>
            <w:tcBorders>
              <w:top w:val="nil"/>
              <w:left w:val="nil"/>
              <w:bottom w:val="nil"/>
              <w:right w:val="nil"/>
            </w:tcBorders>
            <w:shd w:val="clear" w:color="auto" w:fill="auto"/>
            <w:noWrap/>
            <w:vAlign w:val="bottom"/>
            <w:hideMark/>
          </w:tcPr>
          <w:p w14:paraId="1F261D81" w14:textId="2DFB2662"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47</w:t>
            </w:r>
            <w:r>
              <w:rPr>
                <w:color w:val="000000" w:themeColor="text1"/>
                <w:sz w:val="18"/>
                <w:szCs w:val="18"/>
              </w:rPr>
              <w:t>.</w:t>
            </w:r>
            <w:r w:rsidRPr="003359E7">
              <w:rPr>
                <w:color w:val="000000" w:themeColor="text1"/>
                <w:sz w:val="18"/>
                <w:szCs w:val="18"/>
              </w:rPr>
              <w:t>6%</w:t>
            </w:r>
          </w:p>
        </w:tc>
        <w:tc>
          <w:tcPr>
            <w:tcW w:w="975" w:type="dxa"/>
            <w:tcBorders>
              <w:top w:val="nil"/>
              <w:left w:val="nil"/>
              <w:bottom w:val="nil"/>
              <w:right w:val="nil"/>
            </w:tcBorders>
            <w:shd w:val="clear" w:color="auto" w:fill="auto"/>
            <w:noWrap/>
            <w:vAlign w:val="bottom"/>
            <w:hideMark/>
          </w:tcPr>
          <w:p w14:paraId="1446A3C6" w14:textId="68CD6611"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95</w:t>
            </w:r>
            <w:r>
              <w:rPr>
                <w:color w:val="000000" w:themeColor="text1"/>
                <w:sz w:val="18"/>
                <w:szCs w:val="18"/>
              </w:rPr>
              <w:t>.</w:t>
            </w:r>
            <w:r w:rsidRPr="003359E7">
              <w:rPr>
                <w:color w:val="000000" w:themeColor="text1"/>
                <w:sz w:val="18"/>
                <w:szCs w:val="18"/>
              </w:rPr>
              <w:t>9%</w:t>
            </w:r>
          </w:p>
        </w:tc>
        <w:tc>
          <w:tcPr>
            <w:tcW w:w="1109" w:type="dxa"/>
            <w:tcBorders>
              <w:top w:val="nil"/>
              <w:left w:val="single" w:sz="8" w:space="0" w:color="auto"/>
              <w:bottom w:val="nil"/>
              <w:right w:val="nil"/>
            </w:tcBorders>
            <w:shd w:val="clear" w:color="auto" w:fill="auto"/>
            <w:noWrap/>
            <w:vAlign w:val="bottom"/>
            <w:hideMark/>
          </w:tcPr>
          <w:p w14:paraId="7505A876" w14:textId="43B52896"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80</w:t>
            </w:r>
            <w:r>
              <w:rPr>
                <w:b/>
                <w:bCs/>
                <w:color w:val="000000" w:themeColor="text1"/>
                <w:sz w:val="18"/>
                <w:szCs w:val="18"/>
              </w:rPr>
              <w:t>.</w:t>
            </w:r>
            <w:r w:rsidRPr="003359E7">
              <w:rPr>
                <w:b/>
                <w:bCs/>
                <w:color w:val="000000" w:themeColor="text1"/>
                <w:sz w:val="18"/>
                <w:szCs w:val="18"/>
              </w:rPr>
              <w:t>6%</w:t>
            </w:r>
          </w:p>
        </w:tc>
        <w:tc>
          <w:tcPr>
            <w:tcW w:w="974" w:type="dxa"/>
            <w:tcBorders>
              <w:top w:val="nil"/>
              <w:left w:val="nil"/>
              <w:bottom w:val="nil"/>
              <w:right w:val="nil"/>
            </w:tcBorders>
            <w:shd w:val="clear" w:color="auto" w:fill="auto"/>
            <w:noWrap/>
            <w:vAlign w:val="bottom"/>
            <w:hideMark/>
          </w:tcPr>
          <w:p w14:paraId="751CA648" w14:textId="7508FC1A"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27</w:t>
            </w:r>
            <w:r>
              <w:rPr>
                <w:color w:val="000000" w:themeColor="text1"/>
                <w:sz w:val="18"/>
                <w:szCs w:val="18"/>
              </w:rPr>
              <w:t>.</w:t>
            </w:r>
            <w:r w:rsidRPr="003359E7">
              <w:rPr>
                <w:color w:val="000000" w:themeColor="text1"/>
                <w:sz w:val="18"/>
                <w:szCs w:val="18"/>
              </w:rPr>
              <w:t>4%</w:t>
            </w:r>
          </w:p>
        </w:tc>
        <w:tc>
          <w:tcPr>
            <w:tcW w:w="1113" w:type="dxa"/>
            <w:tcBorders>
              <w:top w:val="nil"/>
              <w:left w:val="nil"/>
              <w:bottom w:val="nil"/>
              <w:right w:val="single" w:sz="8" w:space="0" w:color="auto"/>
            </w:tcBorders>
            <w:shd w:val="clear" w:color="auto" w:fill="auto"/>
            <w:noWrap/>
            <w:vAlign w:val="bottom"/>
            <w:hideMark/>
          </w:tcPr>
          <w:p w14:paraId="67241C41" w14:textId="78392EE6"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97</w:t>
            </w:r>
            <w:r>
              <w:rPr>
                <w:color w:val="000000" w:themeColor="text1"/>
                <w:sz w:val="18"/>
                <w:szCs w:val="18"/>
              </w:rPr>
              <w:t>.</w:t>
            </w:r>
            <w:r w:rsidRPr="003359E7">
              <w:rPr>
                <w:color w:val="000000" w:themeColor="text1"/>
                <w:sz w:val="18"/>
                <w:szCs w:val="18"/>
              </w:rPr>
              <w:t>8%</w:t>
            </w:r>
          </w:p>
        </w:tc>
      </w:tr>
      <w:tr w:rsidR="000646D9" w:rsidRPr="00363677" w14:paraId="1C692624" w14:textId="77777777" w:rsidTr="000D7170">
        <w:trPr>
          <w:trHeight w:val="233"/>
        </w:trPr>
        <w:tc>
          <w:tcPr>
            <w:tcW w:w="686" w:type="dxa"/>
            <w:vMerge/>
            <w:tcBorders>
              <w:left w:val="single" w:sz="8" w:space="0" w:color="auto"/>
              <w:right w:val="nil"/>
            </w:tcBorders>
            <w:vAlign w:val="center"/>
            <w:hideMark/>
          </w:tcPr>
          <w:p w14:paraId="561BFB4B" w14:textId="77777777" w:rsidR="000646D9" w:rsidRPr="003359E7" w:rsidRDefault="000646D9" w:rsidP="00AE14DC">
            <w:pPr>
              <w:spacing w:line="240" w:lineRule="auto"/>
              <w:jc w:val="left"/>
              <w:rPr>
                <w:color w:val="000000" w:themeColor="text1"/>
                <w:sz w:val="18"/>
                <w:szCs w:val="18"/>
              </w:rPr>
            </w:pPr>
          </w:p>
        </w:tc>
        <w:tc>
          <w:tcPr>
            <w:tcW w:w="759" w:type="dxa"/>
            <w:vMerge/>
            <w:tcBorders>
              <w:top w:val="nil"/>
              <w:left w:val="single" w:sz="8" w:space="0" w:color="auto"/>
              <w:bottom w:val="single" w:sz="8" w:space="0" w:color="000000"/>
              <w:right w:val="single" w:sz="8" w:space="0" w:color="auto"/>
            </w:tcBorders>
            <w:vAlign w:val="center"/>
            <w:hideMark/>
          </w:tcPr>
          <w:p w14:paraId="0A8449FC" w14:textId="77777777" w:rsidR="000646D9" w:rsidRPr="003359E7" w:rsidRDefault="000646D9" w:rsidP="00AE14DC">
            <w:pPr>
              <w:spacing w:line="240" w:lineRule="auto"/>
              <w:jc w:val="center"/>
              <w:rPr>
                <w:color w:val="000000" w:themeColor="text1"/>
                <w:sz w:val="18"/>
                <w:szCs w:val="18"/>
              </w:rPr>
            </w:pPr>
          </w:p>
        </w:tc>
        <w:tc>
          <w:tcPr>
            <w:tcW w:w="772" w:type="dxa"/>
            <w:vMerge/>
            <w:tcBorders>
              <w:top w:val="nil"/>
              <w:left w:val="single" w:sz="8" w:space="0" w:color="auto"/>
              <w:bottom w:val="single" w:sz="8" w:space="0" w:color="000000"/>
              <w:right w:val="single" w:sz="8" w:space="0" w:color="auto"/>
            </w:tcBorders>
            <w:vAlign w:val="center"/>
            <w:hideMark/>
          </w:tcPr>
          <w:p w14:paraId="101704F1" w14:textId="77777777" w:rsidR="000646D9" w:rsidRPr="003359E7" w:rsidRDefault="000646D9" w:rsidP="00AE14DC">
            <w:pPr>
              <w:spacing w:line="240" w:lineRule="auto"/>
              <w:jc w:val="center"/>
              <w:rPr>
                <w:color w:val="000000" w:themeColor="text1"/>
                <w:sz w:val="18"/>
                <w:szCs w:val="18"/>
              </w:rPr>
            </w:pPr>
          </w:p>
        </w:tc>
        <w:tc>
          <w:tcPr>
            <w:tcW w:w="835" w:type="dxa"/>
            <w:tcBorders>
              <w:top w:val="nil"/>
              <w:left w:val="nil"/>
              <w:bottom w:val="nil"/>
              <w:right w:val="single" w:sz="8" w:space="0" w:color="auto"/>
            </w:tcBorders>
            <w:shd w:val="clear" w:color="auto" w:fill="auto"/>
            <w:vAlign w:val="bottom"/>
            <w:hideMark/>
          </w:tcPr>
          <w:p w14:paraId="5E255476" w14:textId="77777777"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8-30</w:t>
            </w:r>
          </w:p>
        </w:tc>
        <w:tc>
          <w:tcPr>
            <w:tcW w:w="1113" w:type="dxa"/>
            <w:tcBorders>
              <w:top w:val="nil"/>
              <w:left w:val="nil"/>
              <w:bottom w:val="nil"/>
              <w:right w:val="nil"/>
            </w:tcBorders>
            <w:shd w:val="clear" w:color="auto" w:fill="auto"/>
            <w:noWrap/>
            <w:vAlign w:val="bottom"/>
            <w:hideMark/>
          </w:tcPr>
          <w:p w14:paraId="59261493" w14:textId="747482A7"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95</w:t>
            </w:r>
            <w:r>
              <w:rPr>
                <w:b/>
                <w:bCs/>
                <w:color w:val="000000" w:themeColor="text1"/>
                <w:sz w:val="18"/>
                <w:szCs w:val="18"/>
              </w:rPr>
              <w:t>.</w:t>
            </w:r>
            <w:r w:rsidRPr="003359E7">
              <w:rPr>
                <w:b/>
                <w:bCs/>
                <w:color w:val="000000" w:themeColor="text1"/>
                <w:sz w:val="18"/>
                <w:szCs w:val="18"/>
              </w:rPr>
              <w:t>0%</w:t>
            </w:r>
          </w:p>
        </w:tc>
        <w:tc>
          <w:tcPr>
            <w:tcW w:w="839" w:type="dxa"/>
            <w:tcBorders>
              <w:top w:val="nil"/>
              <w:left w:val="nil"/>
              <w:bottom w:val="nil"/>
              <w:right w:val="nil"/>
            </w:tcBorders>
            <w:shd w:val="clear" w:color="auto" w:fill="auto"/>
            <w:noWrap/>
            <w:vAlign w:val="bottom"/>
            <w:hideMark/>
          </w:tcPr>
          <w:p w14:paraId="24F01FD9" w14:textId="0C81F1C4"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40</w:t>
            </w:r>
            <w:r>
              <w:rPr>
                <w:color w:val="000000" w:themeColor="text1"/>
                <w:sz w:val="18"/>
                <w:szCs w:val="18"/>
              </w:rPr>
              <w:t>.</w:t>
            </w:r>
            <w:r w:rsidRPr="003359E7">
              <w:rPr>
                <w:color w:val="000000" w:themeColor="text1"/>
                <w:sz w:val="18"/>
                <w:szCs w:val="18"/>
              </w:rPr>
              <w:t>8%</w:t>
            </w:r>
          </w:p>
        </w:tc>
        <w:tc>
          <w:tcPr>
            <w:tcW w:w="975" w:type="dxa"/>
            <w:tcBorders>
              <w:top w:val="nil"/>
              <w:left w:val="nil"/>
              <w:bottom w:val="nil"/>
              <w:right w:val="nil"/>
            </w:tcBorders>
            <w:shd w:val="clear" w:color="auto" w:fill="auto"/>
            <w:noWrap/>
            <w:vAlign w:val="bottom"/>
            <w:hideMark/>
          </w:tcPr>
          <w:p w14:paraId="2B029682" w14:textId="4AEBA6E8"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99</w:t>
            </w:r>
            <w:r>
              <w:rPr>
                <w:color w:val="000000" w:themeColor="text1"/>
                <w:sz w:val="18"/>
                <w:szCs w:val="18"/>
              </w:rPr>
              <w:t>.</w:t>
            </w:r>
            <w:r w:rsidRPr="003359E7">
              <w:rPr>
                <w:color w:val="000000" w:themeColor="text1"/>
                <w:sz w:val="18"/>
                <w:szCs w:val="18"/>
              </w:rPr>
              <w:t>8%</w:t>
            </w:r>
          </w:p>
        </w:tc>
        <w:tc>
          <w:tcPr>
            <w:tcW w:w="1109" w:type="dxa"/>
            <w:tcBorders>
              <w:top w:val="nil"/>
              <w:left w:val="single" w:sz="8" w:space="0" w:color="auto"/>
              <w:bottom w:val="nil"/>
              <w:right w:val="nil"/>
            </w:tcBorders>
            <w:shd w:val="clear" w:color="auto" w:fill="auto"/>
            <w:noWrap/>
            <w:vAlign w:val="bottom"/>
            <w:hideMark/>
          </w:tcPr>
          <w:p w14:paraId="1D54C86E" w14:textId="31150D93"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90</w:t>
            </w:r>
            <w:r>
              <w:rPr>
                <w:b/>
                <w:bCs/>
                <w:color w:val="000000" w:themeColor="text1"/>
                <w:sz w:val="18"/>
                <w:szCs w:val="18"/>
              </w:rPr>
              <w:t>.</w:t>
            </w:r>
            <w:r w:rsidRPr="003359E7">
              <w:rPr>
                <w:b/>
                <w:bCs/>
                <w:color w:val="000000" w:themeColor="text1"/>
                <w:sz w:val="18"/>
                <w:szCs w:val="18"/>
              </w:rPr>
              <w:t>6%</w:t>
            </w:r>
          </w:p>
        </w:tc>
        <w:tc>
          <w:tcPr>
            <w:tcW w:w="974" w:type="dxa"/>
            <w:tcBorders>
              <w:top w:val="nil"/>
              <w:left w:val="nil"/>
              <w:bottom w:val="nil"/>
              <w:right w:val="nil"/>
            </w:tcBorders>
            <w:shd w:val="clear" w:color="auto" w:fill="auto"/>
            <w:noWrap/>
            <w:vAlign w:val="bottom"/>
            <w:hideMark/>
          </w:tcPr>
          <w:p w14:paraId="5899D736" w14:textId="6BF4866F"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25</w:t>
            </w:r>
            <w:r>
              <w:rPr>
                <w:color w:val="000000" w:themeColor="text1"/>
                <w:sz w:val="18"/>
                <w:szCs w:val="18"/>
              </w:rPr>
              <w:t>.</w:t>
            </w:r>
            <w:r w:rsidRPr="003359E7">
              <w:rPr>
                <w:color w:val="000000" w:themeColor="text1"/>
                <w:sz w:val="18"/>
                <w:szCs w:val="18"/>
              </w:rPr>
              <w:t>7%</w:t>
            </w:r>
          </w:p>
        </w:tc>
        <w:tc>
          <w:tcPr>
            <w:tcW w:w="1113" w:type="dxa"/>
            <w:tcBorders>
              <w:top w:val="nil"/>
              <w:left w:val="nil"/>
              <w:bottom w:val="nil"/>
              <w:right w:val="single" w:sz="8" w:space="0" w:color="auto"/>
            </w:tcBorders>
            <w:shd w:val="clear" w:color="auto" w:fill="auto"/>
            <w:noWrap/>
            <w:vAlign w:val="bottom"/>
            <w:hideMark/>
          </w:tcPr>
          <w:p w14:paraId="20E215C0" w14:textId="1C3B7B0E"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99</w:t>
            </w:r>
            <w:r>
              <w:rPr>
                <w:color w:val="000000" w:themeColor="text1"/>
                <w:sz w:val="18"/>
                <w:szCs w:val="18"/>
              </w:rPr>
              <w:t>.</w:t>
            </w:r>
            <w:r w:rsidRPr="003359E7">
              <w:rPr>
                <w:color w:val="000000" w:themeColor="text1"/>
                <w:sz w:val="18"/>
                <w:szCs w:val="18"/>
              </w:rPr>
              <w:t>6%</w:t>
            </w:r>
          </w:p>
        </w:tc>
      </w:tr>
      <w:tr w:rsidR="000646D9" w:rsidRPr="00363677" w14:paraId="26FB3A1B" w14:textId="77777777" w:rsidTr="000D7170">
        <w:trPr>
          <w:trHeight w:val="233"/>
        </w:trPr>
        <w:tc>
          <w:tcPr>
            <w:tcW w:w="686" w:type="dxa"/>
            <w:vMerge/>
            <w:tcBorders>
              <w:left w:val="single" w:sz="8" w:space="0" w:color="auto"/>
              <w:right w:val="nil"/>
            </w:tcBorders>
            <w:vAlign w:val="center"/>
            <w:hideMark/>
          </w:tcPr>
          <w:p w14:paraId="08E9002F" w14:textId="77777777" w:rsidR="000646D9" w:rsidRPr="003359E7" w:rsidRDefault="000646D9" w:rsidP="00AE14DC">
            <w:pPr>
              <w:spacing w:line="240" w:lineRule="auto"/>
              <w:jc w:val="left"/>
              <w:rPr>
                <w:color w:val="000000" w:themeColor="text1"/>
                <w:sz w:val="18"/>
                <w:szCs w:val="18"/>
              </w:rPr>
            </w:pPr>
          </w:p>
        </w:tc>
        <w:tc>
          <w:tcPr>
            <w:tcW w:w="759" w:type="dxa"/>
            <w:vMerge/>
            <w:tcBorders>
              <w:top w:val="nil"/>
              <w:left w:val="single" w:sz="8" w:space="0" w:color="auto"/>
              <w:bottom w:val="single" w:sz="8" w:space="0" w:color="000000"/>
              <w:right w:val="single" w:sz="8" w:space="0" w:color="auto"/>
            </w:tcBorders>
            <w:vAlign w:val="center"/>
            <w:hideMark/>
          </w:tcPr>
          <w:p w14:paraId="6DB8BB07" w14:textId="77777777" w:rsidR="000646D9" w:rsidRPr="003359E7" w:rsidRDefault="000646D9" w:rsidP="00AE14DC">
            <w:pPr>
              <w:spacing w:line="240" w:lineRule="auto"/>
              <w:jc w:val="center"/>
              <w:rPr>
                <w:color w:val="000000" w:themeColor="text1"/>
                <w:sz w:val="18"/>
                <w:szCs w:val="18"/>
              </w:rPr>
            </w:pPr>
          </w:p>
        </w:tc>
        <w:tc>
          <w:tcPr>
            <w:tcW w:w="772" w:type="dxa"/>
            <w:vMerge/>
            <w:tcBorders>
              <w:top w:val="nil"/>
              <w:left w:val="single" w:sz="8" w:space="0" w:color="auto"/>
              <w:bottom w:val="single" w:sz="8" w:space="0" w:color="000000"/>
              <w:right w:val="single" w:sz="8" w:space="0" w:color="auto"/>
            </w:tcBorders>
            <w:vAlign w:val="center"/>
            <w:hideMark/>
          </w:tcPr>
          <w:p w14:paraId="62EBDEF9" w14:textId="77777777" w:rsidR="000646D9" w:rsidRPr="003359E7" w:rsidRDefault="000646D9" w:rsidP="00AE14DC">
            <w:pPr>
              <w:spacing w:line="240" w:lineRule="auto"/>
              <w:jc w:val="center"/>
              <w:rPr>
                <w:color w:val="000000" w:themeColor="text1"/>
                <w:sz w:val="18"/>
                <w:szCs w:val="18"/>
              </w:rPr>
            </w:pPr>
          </w:p>
        </w:tc>
        <w:tc>
          <w:tcPr>
            <w:tcW w:w="835" w:type="dxa"/>
            <w:tcBorders>
              <w:top w:val="nil"/>
              <w:left w:val="nil"/>
              <w:bottom w:val="nil"/>
              <w:right w:val="single" w:sz="8" w:space="0" w:color="auto"/>
            </w:tcBorders>
            <w:shd w:val="clear" w:color="auto" w:fill="auto"/>
            <w:vAlign w:val="bottom"/>
            <w:hideMark/>
          </w:tcPr>
          <w:p w14:paraId="0DD5D1CC" w14:textId="77777777"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31-60</w:t>
            </w:r>
          </w:p>
        </w:tc>
        <w:tc>
          <w:tcPr>
            <w:tcW w:w="1113" w:type="dxa"/>
            <w:tcBorders>
              <w:top w:val="nil"/>
              <w:left w:val="nil"/>
              <w:bottom w:val="nil"/>
              <w:right w:val="nil"/>
            </w:tcBorders>
            <w:shd w:val="clear" w:color="auto" w:fill="auto"/>
            <w:noWrap/>
            <w:vAlign w:val="bottom"/>
            <w:hideMark/>
          </w:tcPr>
          <w:p w14:paraId="5EDE42B1" w14:textId="7D1060AD"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91</w:t>
            </w:r>
            <w:r>
              <w:rPr>
                <w:b/>
                <w:bCs/>
                <w:color w:val="000000" w:themeColor="text1"/>
                <w:sz w:val="18"/>
                <w:szCs w:val="18"/>
              </w:rPr>
              <w:t>.</w:t>
            </w:r>
            <w:r w:rsidRPr="003359E7">
              <w:rPr>
                <w:b/>
                <w:bCs/>
                <w:color w:val="000000" w:themeColor="text1"/>
                <w:sz w:val="18"/>
                <w:szCs w:val="18"/>
              </w:rPr>
              <w:t>3%</w:t>
            </w:r>
          </w:p>
        </w:tc>
        <w:tc>
          <w:tcPr>
            <w:tcW w:w="839" w:type="dxa"/>
            <w:tcBorders>
              <w:top w:val="nil"/>
              <w:left w:val="nil"/>
              <w:bottom w:val="nil"/>
              <w:right w:val="nil"/>
            </w:tcBorders>
            <w:shd w:val="clear" w:color="auto" w:fill="auto"/>
            <w:noWrap/>
            <w:vAlign w:val="bottom"/>
            <w:hideMark/>
          </w:tcPr>
          <w:p w14:paraId="0FB17A5D" w14:textId="28D15566"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60</w:t>
            </w:r>
            <w:r>
              <w:rPr>
                <w:color w:val="000000" w:themeColor="text1"/>
                <w:sz w:val="18"/>
                <w:szCs w:val="18"/>
              </w:rPr>
              <w:t>.</w:t>
            </w:r>
            <w:r w:rsidRPr="003359E7">
              <w:rPr>
                <w:color w:val="000000" w:themeColor="text1"/>
                <w:sz w:val="18"/>
                <w:szCs w:val="18"/>
              </w:rPr>
              <w:t>0%</w:t>
            </w:r>
          </w:p>
        </w:tc>
        <w:tc>
          <w:tcPr>
            <w:tcW w:w="975" w:type="dxa"/>
            <w:tcBorders>
              <w:top w:val="nil"/>
              <w:left w:val="nil"/>
              <w:bottom w:val="nil"/>
              <w:right w:val="nil"/>
            </w:tcBorders>
            <w:shd w:val="clear" w:color="auto" w:fill="auto"/>
            <w:noWrap/>
            <w:vAlign w:val="bottom"/>
            <w:hideMark/>
          </w:tcPr>
          <w:p w14:paraId="26AFF124" w14:textId="222ED548"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98</w:t>
            </w:r>
            <w:r>
              <w:rPr>
                <w:color w:val="000000" w:themeColor="text1"/>
                <w:sz w:val="18"/>
                <w:szCs w:val="18"/>
              </w:rPr>
              <w:t>.</w:t>
            </w:r>
            <w:r w:rsidRPr="003359E7">
              <w:rPr>
                <w:color w:val="000000" w:themeColor="text1"/>
                <w:sz w:val="18"/>
                <w:szCs w:val="18"/>
              </w:rPr>
              <w:t>7%</w:t>
            </w:r>
          </w:p>
        </w:tc>
        <w:tc>
          <w:tcPr>
            <w:tcW w:w="1109" w:type="dxa"/>
            <w:tcBorders>
              <w:top w:val="nil"/>
              <w:left w:val="single" w:sz="8" w:space="0" w:color="auto"/>
              <w:bottom w:val="nil"/>
              <w:right w:val="nil"/>
            </w:tcBorders>
            <w:shd w:val="clear" w:color="auto" w:fill="auto"/>
            <w:noWrap/>
            <w:vAlign w:val="bottom"/>
            <w:hideMark/>
          </w:tcPr>
          <w:p w14:paraId="46C2C420" w14:textId="48A2E317"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87</w:t>
            </w:r>
            <w:r>
              <w:rPr>
                <w:b/>
                <w:bCs/>
                <w:color w:val="000000" w:themeColor="text1"/>
                <w:sz w:val="18"/>
                <w:szCs w:val="18"/>
              </w:rPr>
              <w:t>.</w:t>
            </w:r>
            <w:r w:rsidRPr="003359E7">
              <w:rPr>
                <w:b/>
                <w:bCs/>
                <w:color w:val="000000" w:themeColor="text1"/>
                <w:sz w:val="18"/>
                <w:szCs w:val="18"/>
              </w:rPr>
              <w:t>7%</w:t>
            </w:r>
          </w:p>
        </w:tc>
        <w:tc>
          <w:tcPr>
            <w:tcW w:w="974" w:type="dxa"/>
            <w:tcBorders>
              <w:top w:val="nil"/>
              <w:left w:val="nil"/>
              <w:bottom w:val="nil"/>
              <w:right w:val="nil"/>
            </w:tcBorders>
            <w:shd w:val="clear" w:color="auto" w:fill="auto"/>
            <w:noWrap/>
            <w:vAlign w:val="bottom"/>
            <w:hideMark/>
          </w:tcPr>
          <w:p w14:paraId="38EAD57E" w14:textId="00F43027"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48</w:t>
            </w:r>
            <w:r>
              <w:rPr>
                <w:color w:val="000000" w:themeColor="text1"/>
                <w:sz w:val="18"/>
                <w:szCs w:val="18"/>
              </w:rPr>
              <w:t>.</w:t>
            </w:r>
            <w:r w:rsidRPr="003359E7">
              <w:rPr>
                <w:color w:val="000000" w:themeColor="text1"/>
                <w:sz w:val="18"/>
                <w:szCs w:val="18"/>
              </w:rPr>
              <w:t>8%</w:t>
            </w:r>
          </w:p>
        </w:tc>
        <w:tc>
          <w:tcPr>
            <w:tcW w:w="1113" w:type="dxa"/>
            <w:tcBorders>
              <w:top w:val="nil"/>
              <w:left w:val="nil"/>
              <w:bottom w:val="nil"/>
              <w:right w:val="single" w:sz="8" w:space="0" w:color="auto"/>
            </w:tcBorders>
            <w:shd w:val="clear" w:color="auto" w:fill="auto"/>
            <w:noWrap/>
            <w:vAlign w:val="bottom"/>
            <w:hideMark/>
          </w:tcPr>
          <w:p w14:paraId="240D22C2" w14:textId="07158CFC"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98</w:t>
            </w:r>
            <w:r>
              <w:rPr>
                <w:color w:val="000000" w:themeColor="text1"/>
                <w:sz w:val="18"/>
                <w:szCs w:val="18"/>
              </w:rPr>
              <w:t>.</w:t>
            </w:r>
            <w:r w:rsidRPr="003359E7">
              <w:rPr>
                <w:color w:val="000000" w:themeColor="text1"/>
                <w:sz w:val="18"/>
                <w:szCs w:val="18"/>
              </w:rPr>
              <w:t>2%</w:t>
            </w:r>
          </w:p>
        </w:tc>
      </w:tr>
      <w:tr w:rsidR="000646D9" w:rsidRPr="00363677" w14:paraId="1CDD6958" w14:textId="77777777" w:rsidTr="000D7170">
        <w:trPr>
          <w:trHeight w:val="233"/>
        </w:trPr>
        <w:tc>
          <w:tcPr>
            <w:tcW w:w="686" w:type="dxa"/>
            <w:vMerge/>
            <w:tcBorders>
              <w:left w:val="single" w:sz="8" w:space="0" w:color="auto"/>
              <w:right w:val="nil"/>
            </w:tcBorders>
            <w:shd w:val="clear" w:color="auto" w:fill="auto"/>
            <w:vAlign w:val="center"/>
            <w:hideMark/>
          </w:tcPr>
          <w:p w14:paraId="0EF0D82E" w14:textId="77777777" w:rsidR="000646D9" w:rsidRPr="003359E7" w:rsidRDefault="000646D9" w:rsidP="00AE14DC">
            <w:pPr>
              <w:spacing w:line="240" w:lineRule="auto"/>
              <w:jc w:val="left"/>
              <w:rPr>
                <w:color w:val="000000" w:themeColor="text1"/>
                <w:sz w:val="18"/>
                <w:szCs w:val="18"/>
              </w:rPr>
            </w:pPr>
          </w:p>
        </w:tc>
        <w:tc>
          <w:tcPr>
            <w:tcW w:w="759" w:type="dxa"/>
            <w:vMerge/>
            <w:tcBorders>
              <w:top w:val="nil"/>
              <w:left w:val="single" w:sz="8" w:space="0" w:color="auto"/>
              <w:bottom w:val="single" w:sz="8" w:space="0" w:color="000000"/>
              <w:right w:val="single" w:sz="8" w:space="0" w:color="auto"/>
            </w:tcBorders>
            <w:vAlign w:val="center"/>
            <w:hideMark/>
          </w:tcPr>
          <w:p w14:paraId="48A2234B" w14:textId="77777777" w:rsidR="000646D9" w:rsidRPr="003359E7" w:rsidRDefault="000646D9" w:rsidP="00AE14DC">
            <w:pPr>
              <w:spacing w:line="240" w:lineRule="auto"/>
              <w:jc w:val="center"/>
              <w:rPr>
                <w:color w:val="000000" w:themeColor="text1"/>
                <w:sz w:val="18"/>
                <w:szCs w:val="18"/>
              </w:rPr>
            </w:pPr>
          </w:p>
        </w:tc>
        <w:tc>
          <w:tcPr>
            <w:tcW w:w="772" w:type="dxa"/>
            <w:vMerge/>
            <w:tcBorders>
              <w:top w:val="nil"/>
              <w:left w:val="single" w:sz="8" w:space="0" w:color="auto"/>
              <w:bottom w:val="single" w:sz="8" w:space="0" w:color="000000"/>
              <w:right w:val="single" w:sz="8" w:space="0" w:color="auto"/>
            </w:tcBorders>
            <w:vAlign w:val="center"/>
            <w:hideMark/>
          </w:tcPr>
          <w:p w14:paraId="0F30D222" w14:textId="77777777" w:rsidR="000646D9" w:rsidRPr="003359E7" w:rsidRDefault="000646D9" w:rsidP="00AE14DC">
            <w:pPr>
              <w:spacing w:line="240" w:lineRule="auto"/>
              <w:jc w:val="center"/>
              <w:rPr>
                <w:color w:val="000000" w:themeColor="text1"/>
                <w:sz w:val="18"/>
                <w:szCs w:val="18"/>
              </w:rPr>
            </w:pPr>
          </w:p>
        </w:tc>
        <w:tc>
          <w:tcPr>
            <w:tcW w:w="835" w:type="dxa"/>
            <w:tcBorders>
              <w:top w:val="nil"/>
              <w:left w:val="nil"/>
              <w:bottom w:val="nil"/>
              <w:right w:val="single" w:sz="8" w:space="0" w:color="auto"/>
            </w:tcBorders>
            <w:shd w:val="clear" w:color="auto" w:fill="auto"/>
            <w:vAlign w:val="bottom"/>
            <w:hideMark/>
          </w:tcPr>
          <w:p w14:paraId="5EFA2CAE" w14:textId="77777777"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61-90</w:t>
            </w:r>
          </w:p>
        </w:tc>
        <w:tc>
          <w:tcPr>
            <w:tcW w:w="1113" w:type="dxa"/>
            <w:tcBorders>
              <w:top w:val="nil"/>
              <w:left w:val="nil"/>
              <w:bottom w:val="nil"/>
              <w:right w:val="nil"/>
            </w:tcBorders>
            <w:shd w:val="clear" w:color="auto" w:fill="auto"/>
            <w:noWrap/>
            <w:vAlign w:val="bottom"/>
            <w:hideMark/>
          </w:tcPr>
          <w:p w14:paraId="3E90F03E" w14:textId="63B1CD2D"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92</w:t>
            </w:r>
            <w:r>
              <w:rPr>
                <w:b/>
                <w:bCs/>
                <w:color w:val="000000" w:themeColor="text1"/>
                <w:sz w:val="18"/>
                <w:szCs w:val="18"/>
              </w:rPr>
              <w:t>.</w:t>
            </w:r>
            <w:r w:rsidRPr="003359E7">
              <w:rPr>
                <w:b/>
                <w:bCs/>
                <w:color w:val="000000" w:themeColor="text1"/>
                <w:sz w:val="18"/>
                <w:szCs w:val="18"/>
              </w:rPr>
              <w:t>4%</w:t>
            </w:r>
          </w:p>
        </w:tc>
        <w:tc>
          <w:tcPr>
            <w:tcW w:w="839" w:type="dxa"/>
            <w:tcBorders>
              <w:top w:val="nil"/>
              <w:left w:val="nil"/>
              <w:bottom w:val="nil"/>
              <w:right w:val="nil"/>
            </w:tcBorders>
            <w:shd w:val="clear" w:color="auto" w:fill="auto"/>
            <w:noWrap/>
            <w:vAlign w:val="bottom"/>
            <w:hideMark/>
          </w:tcPr>
          <w:p w14:paraId="595D5CFA" w14:textId="5B9AA33B"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32</w:t>
            </w:r>
            <w:r>
              <w:rPr>
                <w:color w:val="000000" w:themeColor="text1"/>
                <w:sz w:val="18"/>
                <w:szCs w:val="18"/>
              </w:rPr>
              <w:t>.</w:t>
            </w:r>
            <w:r w:rsidRPr="003359E7">
              <w:rPr>
                <w:color w:val="000000" w:themeColor="text1"/>
                <w:sz w:val="18"/>
                <w:szCs w:val="18"/>
              </w:rPr>
              <w:t>8%</w:t>
            </w:r>
          </w:p>
        </w:tc>
        <w:tc>
          <w:tcPr>
            <w:tcW w:w="975" w:type="dxa"/>
            <w:tcBorders>
              <w:top w:val="nil"/>
              <w:left w:val="nil"/>
              <w:bottom w:val="nil"/>
              <w:right w:val="nil"/>
            </w:tcBorders>
            <w:shd w:val="clear" w:color="auto" w:fill="auto"/>
            <w:noWrap/>
            <w:vAlign w:val="bottom"/>
            <w:hideMark/>
          </w:tcPr>
          <w:p w14:paraId="6DC4D695" w14:textId="6218C7E5"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99</w:t>
            </w:r>
            <w:r>
              <w:rPr>
                <w:color w:val="000000" w:themeColor="text1"/>
                <w:sz w:val="18"/>
                <w:szCs w:val="18"/>
              </w:rPr>
              <w:t>.</w:t>
            </w:r>
            <w:r w:rsidRPr="003359E7">
              <w:rPr>
                <w:color w:val="000000" w:themeColor="text1"/>
                <w:sz w:val="18"/>
                <w:szCs w:val="18"/>
              </w:rPr>
              <w:t>7%</w:t>
            </w:r>
          </w:p>
        </w:tc>
        <w:tc>
          <w:tcPr>
            <w:tcW w:w="1109" w:type="dxa"/>
            <w:tcBorders>
              <w:top w:val="nil"/>
              <w:left w:val="single" w:sz="8" w:space="0" w:color="auto"/>
              <w:bottom w:val="nil"/>
              <w:right w:val="nil"/>
            </w:tcBorders>
            <w:shd w:val="clear" w:color="auto" w:fill="auto"/>
            <w:noWrap/>
            <w:vAlign w:val="bottom"/>
            <w:hideMark/>
          </w:tcPr>
          <w:p w14:paraId="33690452" w14:textId="496CCEFA"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96</w:t>
            </w:r>
            <w:r>
              <w:rPr>
                <w:b/>
                <w:bCs/>
                <w:color w:val="000000" w:themeColor="text1"/>
                <w:sz w:val="18"/>
                <w:szCs w:val="18"/>
              </w:rPr>
              <w:t>.</w:t>
            </w:r>
            <w:r w:rsidRPr="003359E7">
              <w:rPr>
                <w:b/>
                <w:bCs/>
                <w:color w:val="000000" w:themeColor="text1"/>
                <w:sz w:val="18"/>
                <w:szCs w:val="18"/>
              </w:rPr>
              <w:t>4%</w:t>
            </w:r>
          </w:p>
        </w:tc>
        <w:tc>
          <w:tcPr>
            <w:tcW w:w="974" w:type="dxa"/>
            <w:tcBorders>
              <w:top w:val="nil"/>
              <w:left w:val="nil"/>
              <w:bottom w:val="nil"/>
              <w:right w:val="nil"/>
            </w:tcBorders>
            <w:shd w:val="clear" w:color="auto" w:fill="auto"/>
            <w:noWrap/>
            <w:vAlign w:val="bottom"/>
            <w:hideMark/>
          </w:tcPr>
          <w:p w14:paraId="5ED790BC" w14:textId="218EAA88"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0</w:t>
            </w:r>
            <w:r>
              <w:rPr>
                <w:color w:val="000000" w:themeColor="text1"/>
                <w:sz w:val="18"/>
                <w:szCs w:val="18"/>
              </w:rPr>
              <w:t>.</w:t>
            </w:r>
            <w:r w:rsidRPr="003359E7">
              <w:rPr>
                <w:color w:val="000000" w:themeColor="text1"/>
                <w:sz w:val="18"/>
                <w:szCs w:val="18"/>
              </w:rPr>
              <w:t>0%</w:t>
            </w:r>
          </w:p>
        </w:tc>
        <w:tc>
          <w:tcPr>
            <w:tcW w:w="1113" w:type="dxa"/>
            <w:tcBorders>
              <w:top w:val="nil"/>
              <w:left w:val="nil"/>
              <w:bottom w:val="nil"/>
              <w:right w:val="single" w:sz="8" w:space="0" w:color="auto"/>
            </w:tcBorders>
            <w:shd w:val="clear" w:color="auto" w:fill="auto"/>
            <w:noWrap/>
            <w:vAlign w:val="bottom"/>
            <w:hideMark/>
          </w:tcPr>
          <w:p w14:paraId="0ED85910" w14:textId="66DAB248"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100</w:t>
            </w:r>
            <w:r>
              <w:rPr>
                <w:color w:val="000000" w:themeColor="text1"/>
                <w:sz w:val="18"/>
                <w:szCs w:val="18"/>
              </w:rPr>
              <w:t>.</w:t>
            </w:r>
            <w:r w:rsidRPr="003359E7">
              <w:rPr>
                <w:color w:val="000000" w:themeColor="text1"/>
                <w:sz w:val="18"/>
                <w:szCs w:val="18"/>
              </w:rPr>
              <w:t>0%</w:t>
            </w:r>
          </w:p>
        </w:tc>
      </w:tr>
      <w:tr w:rsidR="000646D9" w:rsidRPr="00363677" w14:paraId="5EDE53E2" w14:textId="77777777" w:rsidTr="000D7170">
        <w:trPr>
          <w:trHeight w:val="233"/>
        </w:trPr>
        <w:tc>
          <w:tcPr>
            <w:tcW w:w="686" w:type="dxa"/>
            <w:vMerge/>
            <w:tcBorders>
              <w:left w:val="single" w:sz="8" w:space="0" w:color="auto"/>
              <w:right w:val="nil"/>
            </w:tcBorders>
            <w:vAlign w:val="center"/>
            <w:hideMark/>
          </w:tcPr>
          <w:p w14:paraId="751F2716" w14:textId="77777777" w:rsidR="000646D9" w:rsidRPr="003359E7" w:rsidRDefault="000646D9" w:rsidP="00AE14DC">
            <w:pPr>
              <w:spacing w:line="240" w:lineRule="auto"/>
              <w:jc w:val="left"/>
              <w:rPr>
                <w:color w:val="000000" w:themeColor="text1"/>
                <w:sz w:val="18"/>
                <w:szCs w:val="18"/>
              </w:rPr>
            </w:pPr>
          </w:p>
        </w:tc>
        <w:tc>
          <w:tcPr>
            <w:tcW w:w="759" w:type="dxa"/>
            <w:vMerge/>
            <w:tcBorders>
              <w:top w:val="nil"/>
              <w:left w:val="single" w:sz="8" w:space="0" w:color="auto"/>
              <w:bottom w:val="single" w:sz="8" w:space="0" w:color="000000"/>
              <w:right w:val="single" w:sz="8" w:space="0" w:color="auto"/>
            </w:tcBorders>
            <w:vAlign w:val="center"/>
            <w:hideMark/>
          </w:tcPr>
          <w:p w14:paraId="472B7A31" w14:textId="77777777" w:rsidR="000646D9" w:rsidRPr="003359E7" w:rsidRDefault="000646D9" w:rsidP="00AE14DC">
            <w:pPr>
              <w:spacing w:line="240" w:lineRule="auto"/>
              <w:jc w:val="center"/>
              <w:rPr>
                <w:color w:val="000000" w:themeColor="text1"/>
                <w:sz w:val="18"/>
                <w:szCs w:val="18"/>
              </w:rPr>
            </w:pPr>
          </w:p>
        </w:tc>
        <w:tc>
          <w:tcPr>
            <w:tcW w:w="772" w:type="dxa"/>
            <w:vMerge/>
            <w:tcBorders>
              <w:top w:val="nil"/>
              <w:left w:val="single" w:sz="8" w:space="0" w:color="auto"/>
              <w:bottom w:val="single" w:sz="8" w:space="0" w:color="000000"/>
              <w:right w:val="single" w:sz="8" w:space="0" w:color="auto"/>
            </w:tcBorders>
            <w:vAlign w:val="center"/>
            <w:hideMark/>
          </w:tcPr>
          <w:p w14:paraId="69FB85BC" w14:textId="77777777" w:rsidR="000646D9" w:rsidRPr="003359E7" w:rsidRDefault="000646D9" w:rsidP="00AE14DC">
            <w:pPr>
              <w:spacing w:line="240" w:lineRule="auto"/>
              <w:jc w:val="center"/>
              <w:rPr>
                <w:color w:val="000000" w:themeColor="text1"/>
                <w:sz w:val="18"/>
                <w:szCs w:val="18"/>
              </w:rPr>
            </w:pPr>
          </w:p>
        </w:tc>
        <w:tc>
          <w:tcPr>
            <w:tcW w:w="835" w:type="dxa"/>
            <w:tcBorders>
              <w:top w:val="nil"/>
              <w:left w:val="nil"/>
              <w:bottom w:val="nil"/>
              <w:right w:val="single" w:sz="8" w:space="0" w:color="auto"/>
            </w:tcBorders>
            <w:shd w:val="clear" w:color="auto" w:fill="auto"/>
            <w:vAlign w:val="bottom"/>
            <w:hideMark/>
          </w:tcPr>
          <w:p w14:paraId="714678A0" w14:textId="77777777"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91-120</w:t>
            </w:r>
          </w:p>
        </w:tc>
        <w:tc>
          <w:tcPr>
            <w:tcW w:w="1113" w:type="dxa"/>
            <w:tcBorders>
              <w:top w:val="nil"/>
              <w:left w:val="nil"/>
              <w:bottom w:val="nil"/>
              <w:right w:val="nil"/>
            </w:tcBorders>
            <w:shd w:val="clear" w:color="auto" w:fill="auto"/>
            <w:noWrap/>
            <w:vAlign w:val="bottom"/>
            <w:hideMark/>
          </w:tcPr>
          <w:p w14:paraId="378E9194" w14:textId="7D6DDB06"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88</w:t>
            </w:r>
            <w:r>
              <w:rPr>
                <w:b/>
                <w:bCs/>
                <w:color w:val="000000" w:themeColor="text1"/>
                <w:sz w:val="18"/>
                <w:szCs w:val="18"/>
              </w:rPr>
              <w:t>.</w:t>
            </w:r>
            <w:r w:rsidRPr="003359E7">
              <w:rPr>
                <w:b/>
                <w:bCs/>
                <w:color w:val="000000" w:themeColor="text1"/>
                <w:sz w:val="18"/>
                <w:szCs w:val="18"/>
              </w:rPr>
              <w:t>0%</w:t>
            </w:r>
          </w:p>
        </w:tc>
        <w:tc>
          <w:tcPr>
            <w:tcW w:w="839" w:type="dxa"/>
            <w:tcBorders>
              <w:top w:val="nil"/>
              <w:left w:val="nil"/>
              <w:bottom w:val="nil"/>
              <w:right w:val="nil"/>
            </w:tcBorders>
            <w:shd w:val="clear" w:color="auto" w:fill="auto"/>
            <w:noWrap/>
            <w:vAlign w:val="bottom"/>
            <w:hideMark/>
          </w:tcPr>
          <w:p w14:paraId="7373B38E" w14:textId="7B5B756A"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0</w:t>
            </w:r>
            <w:r>
              <w:rPr>
                <w:color w:val="000000" w:themeColor="text1"/>
                <w:sz w:val="18"/>
                <w:szCs w:val="18"/>
              </w:rPr>
              <w:t>.</w:t>
            </w:r>
            <w:r w:rsidRPr="003359E7">
              <w:rPr>
                <w:color w:val="000000" w:themeColor="text1"/>
                <w:sz w:val="18"/>
                <w:szCs w:val="18"/>
              </w:rPr>
              <w:t>4%</w:t>
            </w:r>
          </w:p>
        </w:tc>
        <w:tc>
          <w:tcPr>
            <w:tcW w:w="975" w:type="dxa"/>
            <w:tcBorders>
              <w:top w:val="nil"/>
              <w:left w:val="nil"/>
              <w:bottom w:val="nil"/>
              <w:right w:val="nil"/>
            </w:tcBorders>
            <w:shd w:val="clear" w:color="auto" w:fill="auto"/>
            <w:noWrap/>
            <w:vAlign w:val="bottom"/>
            <w:hideMark/>
          </w:tcPr>
          <w:p w14:paraId="38BC31CB" w14:textId="661AB4A0"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100</w:t>
            </w:r>
            <w:r>
              <w:rPr>
                <w:color w:val="000000" w:themeColor="text1"/>
                <w:sz w:val="18"/>
                <w:szCs w:val="18"/>
              </w:rPr>
              <w:t>.</w:t>
            </w:r>
            <w:r w:rsidRPr="003359E7">
              <w:rPr>
                <w:color w:val="000000" w:themeColor="text1"/>
                <w:sz w:val="18"/>
                <w:szCs w:val="18"/>
              </w:rPr>
              <w:t>0%</w:t>
            </w:r>
          </w:p>
        </w:tc>
        <w:tc>
          <w:tcPr>
            <w:tcW w:w="1109" w:type="dxa"/>
            <w:tcBorders>
              <w:top w:val="nil"/>
              <w:left w:val="single" w:sz="8" w:space="0" w:color="auto"/>
              <w:bottom w:val="nil"/>
              <w:right w:val="nil"/>
            </w:tcBorders>
            <w:shd w:val="clear" w:color="auto" w:fill="auto"/>
            <w:noWrap/>
            <w:vAlign w:val="bottom"/>
            <w:hideMark/>
          </w:tcPr>
          <w:p w14:paraId="26CEFF1B" w14:textId="1FD92CB6"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67</w:t>
            </w:r>
            <w:r>
              <w:rPr>
                <w:b/>
                <w:bCs/>
                <w:color w:val="000000" w:themeColor="text1"/>
                <w:sz w:val="18"/>
                <w:szCs w:val="18"/>
              </w:rPr>
              <w:t>.</w:t>
            </w:r>
            <w:r w:rsidRPr="003359E7">
              <w:rPr>
                <w:b/>
                <w:bCs/>
                <w:color w:val="000000" w:themeColor="text1"/>
                <w:sz w:val="18"/>
                <w:szCs w:val="18"/>
              </w:rPr>
              <w:t>7%</w:t>
            </w:r>
          </w:p>
        </w:tc>
        <w:tc>
          <w:tcPr>
            <w:tcW w:w="974" w:type="dxa"/>
            <w:tcBorders>
              <w:top w:val="nil"/>
              <w:left w:val="nil"/>
              <w:bottom w:val="nil"/>
              <w:right w:val="nil"/>
            </w:tcBorders>
            <w:shd w:val="clear" w:color="auto" w:fill="auto"/>
            <w:noWrap/>
            <w:vAlign w:val="bottom"/>
            <w:hideMark/>
          </w:tcPr>
          <w:p w14:paraId="6E1D77C9" w14:textId="1492C364"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0</w:t>
            </w:r>
            <w:r>
              <w:rPr>
                <w:color w:val="000000" w:themeColor="text1"/>
                <w:sz w:val="18"/>
                <w:szCs w:val="18"/>
              </w:rPr>
              <w:t>.</w:t>
            </w:r>
            <w:r w:rsidRPr="003359E7">
              <w:rPr>
                <w:color w:val="000000" w:themeColor="text1"/>
                <w:sz w:val="18"/>
                <w:szCs w:val="18"/>
              </w:rPr>
              <w:t>0%</w:t>
            </w:r>
          </w:p>
        </w:tc>
        <w:tc>
          <w:tcPr>
            <w:tcW w:w="1113" w:type="dxa"/>
            <w:tcBorders>
              <w:top w:val="nil"/>
              <w:left w:val="nil"/>
              <w:bottom w:val="nil"/>
              <w:right w:val="single" w:sz="8" w:space="0" w:color="auto"/>
            </w:tcBorders>
            <w:shd w:val="clear" w:color="auto" w:fill="auto"/>
            <w:noWrap/>
            <w:vAlign w:val="bottom"/>
            <w:hideMark/>
          </w:tcPr>
          <w:p w14:paraId="7B895712" w14:textId="101B4ADA"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100</w:t>
            </w:r>
            <w:r>
              <w:rPr>
                <w:color w:val="000000" w:themeColor="text1"/>
                <w:sz w:val="18"/>
                <w:szCs w:val="18"/>
              </w:rPr>
              <w:t>.</w:t>
            </w:r>
            <w:r w:rsidRPr="003359E7">
              <w:rPr>
                <w:color w:val="000000" w:themeColor="text1"/>
                <w:sz w:val="18"/>
                <w:szCs w:val="18"/>
              </w:rPr>
              <w:t>0%</w:t>
            </w:r>
          </w:p>
        </w:tc>
      </w:tr>
      <w:tr w:rsidR="000646D9" w:rsidRPr="00363677" w14:paraId="43DCDBC2" w14:textId="77777777" w:rsidTr="000D7170">
        <w:trPr>
          <w:trHeight w:val="245"/>
        </w:trPr>
        <w:tc>
          <w:tcPr>
            <w:tcW w:w="686" w:type="dxa"/>
            <w:vMerge/>
            <w:tcBorders>
              <w:left w:val="single" w:sz="8" w:space="0" w:color="auto"/>
              <w:right w:val="nil"/>
            </w:tcBorders>
            <w:vAlign w:val="center"/>
            <w:hideMark/>
          </w:tcPr>
          <w:p w14:paraId="1244F92B" w14:textId="77777777" w:rsidR="000646D9" w:rsidRPr="003359E7" w:rsidRDefault="000646D9" w:rsidP="00AE14DC">
            <w:pPr>
              <w:spacing w:line="240" w:lineRule="auto"/>
              <w:jc w:val="left"/>
              <w:rPr>
                <w:color w:val="000000" w:themeColor="text1"/>
                <w:sz w:val="18"/>
                <w:szCs w:val="18"/>
              </w:rPr>
            </w:pPr>
          </w:p>
        </w:tc>
        <w:tc>
          <w:tcPr>
            <w:tcW w:w="759" w:type="dxa"/>
            <w:vMerge/>
            <w:tcBorders>
              <w:top w:val="nil"/>
              <w:left w:val="single" w:sz="8" w:space="0" w:color="auto"/>
              <w:bottom w:val="single" w:sz="8" w:space="0" w:color="000000"/>
              <w:right w:val="single" w:sz="8" w:space="0" w:color="auto"/>
            </w:tcBorders>
            <w:vAlign w:val="center"/>
            <w:hideMark/>
          </w:tcPr>
          <w:p w14:paraId="7B17A7F5" w14:textId="77777777" w:rsidR="000646D9" w:rsidRPr="003359E7" w:rsidRDefault="000646D9" w:rsidP="00AE14DC">
            <w:pPr>
              <w:spacing w:line="240" w:lineRule="auto"/>
              <w:jc w:val="center"/>
              <w:rPr>
                <w:color w:val="000000" w:themeColor="text1"/>
                <w:sz w:val="18"/>
                <w:szCs w:val="18"/>
              </w:rPr>
            </w:pPr>
          </w:p>
        </w:tc>
        <w:tc>
          <w:tcPr>
            <w:tcW w:w="772" w:type="dxa"/>
            <w:vMerge/>
            <w:tcBorders>
              <w:top w:val="nil"/>
              <w:left w:val="single" w:sz="8" w:space="0" w:color="auto"/>
              <w:bottom w:val="single" w:sz="8" w:space="0" w:color="000000"/>
              <w:right w:val="single" w:sz="8" w:space="0" w:color="auto"/>
            </w:tcBorders>
            <w:vAlign w:val="center"/>
            <w:hideMark/>
          </w:tcPr>
          <w:p w14:paraId="55934AD4" w14:textId="77777777" w:rsidR="000646D9" w:rsidRPr="003359E7" w:rsidRDefault="000646D9" w:rsidP="00AE14DC">
            <w:pPr>
              <w:spacing w:line="240" w:lineRule="auto"/>
              <w:jc w:val="center"/>
              <w:rPr>
                <w:color w:val="000000" w:themeColor="text1"/>
                <w:sz w:val="18"/>
                <w:szCs w:val="18"/>
              </w:rPr>
            </w:pPr>
          </w:p>
        </w:tc>
        <w:tc>
          <w:tcPr>
            <w:tcW w:w="835" w:type="dxa"/>
            <w:tcBorders>
              <w:top w:val="nil"/>
              <w:left w:val="nil"/>
              <w:bottom w:val="single" w:sz="4" w:space="0" w:color="auto"/>
              <w:right w:val="single" w:sz="8" w:space="0" w:color="auto"/>
            </w:tcBorders>
            <w:shd w:val="clear" w:color="auto" w:fill="auto"/>
            <w:vAlign w:val="bottom"/>
            <w:hideMark/>
          </w:tcPr>
          <w:p w14:paraId="0EAA855B" w14:textId="77777777"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&gt;120</w:t>
            </w:r>
          </w:p>
        </w:tc>
        <w:tc>
          <w:tcPr>
            <w:tcW w:w="1113" w:type="dxa"/>
            <w:tcBorders>
              <w:top w:val="nil"/>
              <w:left w:val="nil"/>
              <w:bottom w:val="single" w:sz="8" w:space="0" w:color="auto"/>
              <w:right w:val="nil"/>
            </w:tcBorders>
            <w:shd w:val="clear" w:color="auto" w:fill="auto"/>
            <w:noWrap/>
            <w:vAlign w:val="bottom"/>
            <w:hideMark/>
          </w:tcPr>
          <w:p w14:paraId="3ECA9B79" w14:textId="77777777"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NA</w:t>
            </w:r>
          </w:p>
        </w:tc>
        <w:tc>
          <w:tcPr>
            <w:tcW w:w="839" w:type="dxa"/>
            <w:tcBorders>
              <w:top w:val="nil"/>
              <w:left w:val="nil"/>
              <w:bottom w:val="single" w:sz="8" w:space="0" w:color="auto"/>
              <w:right w:val="nil"/>
            </w:tcBorders>
            <w:shd w:val="clear" w:color="auto" w:fill="auto"/>
            <w:noWrap/>
            <w:vAlign w:val="bottom"/>
            <w:hideMark/>
          </w:tcPr>
          <w:p w14:paraId="7DBB3942" w14:textId="77777777"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NA</w:t>
            </w:r>
          </w:p>
        </w:tc>
        <w:tc>
          <w:tcPr>
            <w:tcW w:w="975" w:type="dxa"/>
            <w:tcBorders>
              <w:top w:val="nil"/>
              <w:left w:val="nil"/>
              <w:bottom w:val="single" w:sz="8" w:space="0" w:color="auto"/>
              <w:right w:val="nil"/>
            </w:tcBorders>
            <w:shd w:val="clear" w:color="auto" w:fill="auto"/>
            <w:noWrap/>
            <w:vAlign w:val="bottom"/>
            <w:hideMark/>
          </w:tcPr>
          <w:p w14:paraId="1290A40C" w14:textId="77777777"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NA</w:t>
            </w:r>
          </w:p>
        </w:tc>
        <w:tc>
          <w:tcPr>
            <w:tcW w:w="1109" w:type="dxa"/>
            <w:tcBorders>
              <w:top w:val="nil"/>
              <w:left w:val="single" w:sz="8" w:space="0" w:color="auto"/>
              <w:bottom w:val="single" w:sz="8" w:space="0" w:color="auto"/>
              <w:right w:val="nil"/>
            </w:tcBorders>
            <w:shd w:val="clear" w:color="auto" w:fill="auto"/>
            <w:noWrap/>
            <w:vAlign w:val="bottom"/>
            <w:hideMark/>
          </w:tcPr>
          <w:p w14:paraId="51F218A1" w14:textId="77777777"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NA</w:t>
            </w:r>
          </w:p>
        </w:tc>
        <w:tc>
          <w:tcPr>
            <w:tcW w:w="974" w:type="dxa"/>
            <w:tcBorders>
              <w:top w:val="nil"/>
              <w:left w:val="nil"/>
              <w:bottom w:val="single" w:sz="8" w:space="0" w:color="auto"/>
              <w:right w:val="nil"/>
            </w:tcBorders>
            <w:shd w:val="clear" w:color="auto" w:fill="auto"/>
            <w:noWrap/>
            <w:vAlign w:val="bottom"/>
            <w:hideMark/>
          </w:tcPr>
          <w:p w14:paraId="4FA7C223" w14:textId="77777777"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NA</w:t>
            </w:r>
          </w:p>
        </w:tc>
        <w:tc>
          <w:tcPr>
            <w:tcW w:w="1113" w:type="dxa"/>
            <w:tcBorders>
              <w:top w:val="nil"/>
              <w:left w:val="nil"/>
              <w:bottom w:val="single" w:sz="8" w:space="0" w:color="auto"/>
              <w:right w:val="single" w:sz="8" w:space="0" w:color="auto"/>
            </w:tcBorders>
            <w:shd w:val="clear" w:color="auto" w:fill="auto"/>
            <w:noWrap/>
            <w:vAlign w:val="bottom"/>
            <w:hideMark/>
          </w:tcPr>
          <w:p w14:paraId="71CF96E6" w14:textId="77777777"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NA</w:t>
            </w:r>
          </w:p>
        </w:tc>
      </w:tr>
      <w:tr w:rsidR="000646D9" w:rsidRPr="00363677" w14:paraId="7802F23E" w14:textId="77777777" w:rsidTr="000D7170">
        <w:trPr>
          <w:trHeight w:val="233"/>
        </w:trPr>
        <w:tc>
          <w:tcPr>
            <w:tcW w:w="686" w:type="dxa"/>
            <w:vMerge/>
            <w:tcBorders>
              <w:left w:val="single" w:sz="8" w:space="0" w:color="auto"/>
              <w:right w:val="nil"/>
            </w:tcBorders>
            <w:shd w:val="clear" w:color="auto" w:fill="auto"/>
            <w:vAlign w:val="center"/>
            <w:hideMark/>
          </w:tcPr>
          <w:p w14:paraId="0AE77207" w14:textId="77777777" w:rsidR="000646D9" w:rsidRPr="003359E7" w:rsidRDefault="000646D9" w:rsidP="00AE14DC">
            <w:pPr>
              <w:spacing w:line="240" w:lineRule="auto"/>
              <w:jc w:val="left"/>
              <w:rPr>
                <w:color w:val="000000" w:themeColor="text1"/>
                <w:sz w:val="18"/>
                <w:szCs w:val="18"/>
              </w:rPr>
            </w:pPr>
          </w:p>
        </w:tc>
        <w:tc>
          <w:tcPr>
            <w:tcW w:w="759" w:type="dxa"/>
            <w:vMerge w:val="restart"/>
            <w:tcBorders>
              <w:top w:val="single" w:sz="8" w:space="0" w:color="000000"/>
              <w:left w:val="single" w:sz="8" w:space="0" w:color="auto"/>
              <w:bottom w:val="single" w:sz="4" w:space="0" w:color="auto"/>
              <w:right w:val="single" w:sz="8" w:space="0" w:color="auto"/>
            </w:tcBorders>
            <w:shd w:val="clear" w:color="auto" w:fill="auto"/>
            <w:vAlign w:val="center"/>
            <w:hideMark/>
          </w:tcPr>
          <w:p w14:paraId="6C0E3422" w14:textId="77777777" w:rsidR="000646D9" w:rsidRPr="003359E7" w:rsidRDefault="000646D9" w:rsidP="00AE14DC">
            <w:pPr>
              <w:spacing w:line="240" w:lineRule="auto"/>
              <w:jc w:val="center"/>
              <w:rPr>
                <w:color w:val="000000" w:themeColor="text1"/>
                <w:sz w:val="18"/>
                <w:szCs w:val="18"/>
              </w:rPr>
            </w:pPr>
            <w:r w:rsidRPr="003359E7">
              <w:rPr>
                <w:color w:val="000000" w:themeColor="text1"/>
                <w:sz w:val="18"/>
                <w:szCs w:val="18"/>
              </w:rPr>
              <w:t>Delta</w:t>
            </w:r>
          </w:p>
        </w:tc>
        <w:tc>
          <w:tcPr>
            <w:tcW w:w="772" w:type="dxa"/>
            <w:vMerge w:val="restart"/>
            <w:tcBorders>
              <w:top w:val="nil"/>
              <w:left w:val="single" w:sz="8" w:space="0" w:color="auto"/>
              <w:bottom w:val="nil"/>
              <w:right w:val="single" w:sz="4" w:space="0" w:color="auto"/>
            </w:tcBorders>
            <w:shd w:val="clear" w:color="auto" w:fill="auto"/>
            <w:vAlign w:val="center"/>
            <w:hideMark/>
          </w:tcPr>
          <w:p w14:paraId="77F2E207" w14:textId="54F705D5" w:rsidR="000646D9" w:rsidRPr="003359E7" w:rsidRDefault="000646D9" w:rsidP="00AE14DC">
            <w:pPr>
              <w:spacing w:line="240" w:lineRule="auto"/>
              <w:jc w:val="center"/>
              <w:rPr>
                <w:color w:val="000000" w:themeColor="text1"/>
                <w:sz w:val="18"/>
                <w:szCs w:val="18"/>
              </w:rPr>
            </w:pPr>
            <w:r w:rsidRPr="003359E7">
              <w:rPr>
                <w:color w:val="000000" w:themeColor="text1"/>
                <w:sz w:val="18"/>
                <w:szCs w:val="18"/>
              </w:rPr>
              <w:t>One dose</w:t>
            </w:r>
          </w:p>
        </w:tc>
        <w:tc>
          <w:tcPr>
            <w:tcW w:w="835" w:type="dxa"/>
            <w:tcBorders>
              <w:top w:val="single" w:sz="4" w:space="0" w:color="auto"/>
              <w:left w:val="single" w:sz="4" w:space="0" w:color="auto"/>
              <w:bottom w:val="nil"/>
              <w:right w:val="single" w:sz="4" w:space="0" w:color="auto"/>
            </w:tcBorders>
            <w:shd w:val="clear" w:color="auto" w:fill="auto"/>
            <w:vAlign w:val="bottom"/>
            <w:hideMark/>
          </w:tcPr>
          <w:p w14:paraId="3BD6131D" w14:textId="77777777"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0-14</w:t>
            </w:r>
          </w:p>
        </w:tc>
        <w:tc>
          <w:tcPr>
            <w:tcW w:w="1113" w:type="dxa"/>
            <w:tcBorders>
              <w:top w:val="nil"/>
              <w:left w:val="single" w:sz="4" w:space="0" w:color="auto"/>
              <w:bottom w:val="nil"/>
              <w:right w:val="nil"/>
            </w:tcBorders>
            <w:shd w:val="clear" w:color="auto" w:fill="auto"/>
            <w:noWrap/>
            <w:vAlign w:val="bottom"/>
            <w:hideMark/>
          </w:tcPr>
          <w:p w14:paraId="1EA82105" w14:textId="3B706C72"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26</w:t>
            </w:r>
            <w:r>
              <w:rPr>
                <w:b/>
                <w:bCs/>
                <w:color w:val="000000" w:themeColor="text1"/>
                <w:sz w:val="18"/>
                <w:szCs w:val="18"/>
              </w:rPr>
              <w:t>.</w:t>
            </w:r>
            <w:r w:rsidRPr="003359E7">
              <w:rPr>
                <w:b/>
                <w:bCs/>
                <w:color w:val="000000" w:themeColor="text1"/>
                <w:sz w:val="18"/>
                <w:szCs w:val="18"/>
              </w:rPr>
              <w:t>1%</w:t>
            </w:r>
          </w:p>
        </w:tc>
        <w:tc>
          <w:tcPr>
            <w:tcW w:w="839" w:type="dxa"/>
            <w:tcBorders>
              <w:top w:val="nil"/>
              <w:left w:val="nil"/>
              <w:bottom w:val="nil"/>
              <w:right w:val="nil"/>
            </w:tcBorders>
            <w:shd w:val="clear" w:color="auto" w:fill="auto"/>
            <w:noWrap/>
            <w:vAlign w:val="bottom"/>
            <w:hideMark/>
          </w:tcPr>
          <w:p w14:paraId="33077C5B" w14:textId="2399DA80"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3</w:t>
            </w:r>
            <w:r>
              <w:rPr>
                <w:color w:val="000000" w:themeColor="text1"/>
                <w:sz w:val="18"/>
                <w:szCs w:val="18"/>
              </w:rPr>
              <w:t>.</w:t>
            </w:r>
            <w:r w:rsidRPr="003359E7">
              <w:rPr>
                <w:color w:val="000000" w:themeColor="text1"/>
                <w:sz w:val="18"/>
                <w:szCs w:val="18"/>
              </w:rPr>
              <w:t>4%</w:t>
            </w:r>
          </w:p>
        </w:tc>
        <w:tc>
          <w:tcPr>
            <w:tcW w:w="975" w:type="dxa"/>
            <w:tcBorders>
              <w:top w:val="nil"/>
              <w:left w:val="nil"/>
              <w:bottom w:val="nil"/>
              <w:right w:val="nil"/>
            </w:tcBorders>
            <w:shd w:val="clear" w:color="auto" w:fill="auto"/>
            <w:noWrap/>
            <w:vAlign w:val="bottom"/>
            <w:hideMark/>
          </w:tcPr>
          <w:p w14:paraId="413A8A19" w14:textId="630A770C"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78</w:t>
            </w:r>
            <w:r>
              <w:rPr>
                <w:color w:val="000000" w:themeColor="text1"/>
                <w:sz w:val="18"/>
                <w:szCs w:val="18"/>
              </w:rPr>
              <w:t>.</w:t>
            </w:r>
            <w:r w:rsidRPr="003359E7">
              <w:rPr>
                <w:color w:val="000000" w:themeColor="text1"/>
                <w:sz w:val="18"/>
                <w:szCs w:val="18"/>
              </w:rPr>
              <w:t>0%</w:t>
            </w:r>
          </w:p>
        </w:tc>
        <w:tc>
          <w:tcPr>
            <w:tcW w:w="1109" w:type="dxa"/>
            <w:tcBorders>
              <w:top w:val="nil"/>
              <w:left w:val="single" w:sz="8" w:space="0" w:color="auto"/>
              <w:bottom w:val="nil"/>
              <w:right w:val="nil"/>
            </w:tcBorders>
            <w:shd w:val="clear" w:color="auto" w:fill="auto"/>
            <w:noWrap/>
            <w:vAlign w:val="bottom"/>
            <w:hideMark/>
          </w:tcPr>
          <w:p w14:paraId="7DD0AF27" w14:textId="660E25CE"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15</w:t>
            </w:r>
            <w:r>
              <w:rPr>
                <w:b/>
                <w:bCs/>
                <w:color w:val="000000" w:themeColor="text1"/>
                <w:sz w:val="18"/>
                <w:szCs w:val="18"/>
              </w:rPr>
              <w:t>.</w:t>
            </w:r>
            <w:r w:rsidRPr="003359E7">
              <w:rPr>
                <w:b/>
                <w:bCs/>
                <w:color w:val="000000" w:themeColor="text1"/>
                <w:sz w:val="18"/>
                <w:szCs w:val="18"/>
              </w:rPr>
              <w:t>6%</w:t>
            </w:r>
          </w:p>
        </w:tc>
        <w:tc>
          <w:tcPr>
            <w:tcW w:w="974" w:type="dxa"/>
            <w:tcBorders>
              <w:top w:val="nil"/>
              <w:left w:val="nil"/>
              <w:bottom w:val="nil"/>
              <w:right w:val="nil"/>
            </w:tcBorders>
            <w:shd w:val="clear" w:color="auto" w:fill="auto"/>
            <w:noWrap/>
            <w:vAlign w:val="bottom"/>
            <w:hideMark/>
          </w:tcPr>
          <w:p w14:paraId="49DC75B6" w14:textId="266570C5"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0</w:t>
            </w:r>
            <w:r>
              <w:rPr>
                <w:color w:val="000000" w:themeColor="text1"/>
                <w:sz w:val="18"/>
                <w:szCs w:val="18"/>
              </w:rPr>
              <w:t>.</w:t>
            </w:r>
            <w:r w:rsidRPr="003359E7">
              <w:rPr>
                <w:color w:val="000000" w:themeColor="text1"/>
                <w:sz w:val="18"/>
                <w:szCs w:val="18"/>
              </w:rPr>
              <w:t>2%</w:t>
            </w:r>
          </w:p>
        </w:tc>
        <w:tc>
          <w:tcPr>
            <w:tcW w:w="1113" w:type="dxa"/>
            <w:tcBorders>
              <w:top w:val="nil"/>
              <w:left w:val="nil"/>
              <w:bottom w:val="nil"/>
              <w:right w:val="single" w:sz="8" w:space="0" w:color="auto"/>
            </w:tcBorders>
            <w:shd w:val="clear" w:color="auto" w:fill="auto"/>
            <w:noWrap/>
            <w:vAlign w:val="bottom"/>
            <w:hideMark/>
          </w:tcPr>
          <w:p w14:paraId="299C9B6A" w14:textId="598EA161"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94</w:t>
            </w:r>
            <w:r>
              <w:rPr>
                <w:color w:val="000000" w:themeColor="text1"/>
                <w:sz w:val="18"/>
                <w:szCs w:val="18"/>
              </w:rPr>
              <w:t>.</w:t>
            </w:r>
            <w:r w:rsidRPr="003359E7">
              <w:rPr>
                <w:color w:val="000000" w:themeColor="text1"/>
                <w:sz w:val="18"/>
                <w:szCs w:val="18"/>
              </w:rPr>
              <w:t>5%</w:t>
            </w:r>
          </w:p>
        </w:tc>
      </w:tr>
      <w:tr w:rsidR="000646D9" w:rsidRPr="00363677" w14:paraId="58DA2567" w14:textId="77777777" w:rsidTr="000D7170">
        <w:trPr>
          <w:trHeight w:val="233"/>
        </w:trPr>
        <w:tc>
          <w:tcPr>
            <w:tcW w:w="686" w:type="dxa"/>
            <w:vMerge/>
            <w:tcBorders>
              <w:left w:val="single" w:sz="8" w:space="0" w:color="auto"/>
              <w:right w:val="nil"/>
            </w:tcBorders>
            <w:vAlign w:val="center"/>
            <w:hideMark/>
          </w:tcPr>
          <w:p w14:paraId="24143254" w14:textId="77777777" w:rsidR="000646D9" w:rsidRPr="003359E7" w:rsidRDefault="000646D9" w:rsidP="00AE14DC">
            <w:pPr>
              <w:spacing w:line="240" w:lineRule="auto"/>
              <w:jc w:val="left"/>
              <w:rPr>
                <w:color w:val="000000" w:themeColor="text1"/>
                <w:sz w:val="18"/>
                <w:szCs w:val="18"/>
              </w:rPr>
            </w:pPr>
          </w:p>
        </w:tc>
        <w:tc>
          <w:tcPr>
            <w:tcW w:w="759" w:type="dxa"/>
            <w:vMerge/>
            <w:tcBorders>
              <w:top w:val="nil"/>
              <w:left w:val="single" w:sz="8" w:space="0" w:color="auto"/>
              <w:bottom w:val="single" w:sz="4" w:space="0" w:color="auto"/>
              <w:right w:val="single" w:sz="8" w:space="0" w:color="auto"/>
            </w:tcBorders>
            <w:vAlign w:val="center"/>
            <w:hideMark/>
          </w:tcPr>
          <w:p w14:paraId="35DB9975" w14:textId="77777777" w:rsidR="000646D9" w:rsidRPr="003359E7" w:rsidRDefault="000646D9" w:rsidP="00AE14DC">
            <w:pPr>
              <w:spacing w:line="240" w:lineRule="auto"/>
              <w:jc w:val="center"/>
              <w:rPr>
                <w:color w:val="000000" w:themeColor="text1"/>
                <w:sz w:val="18"/>
                <w:szCs w:val="18"/>
              </w:rPr>
            </w:pPr>
          </w:p>
        </w:tc>
        <w:tc>
          <w:tcPr>
            <w:tcW w:w="772" w:type="dxa"/>
            <w:vMerge/>
            <w:tcBorders>
              <w:top w:val="nil"/>
              <w:left w:val="single" w:sz="8" w:space="0" w:color="auto"/>
              <w:bottom w:val="nil"/>
              <w:right w:val="single" w:sz="4" w:space="0" w:color="auto"/>
            </w:tcBorders>
            <w:vAlign w:val="center"/>
            <w:hideMark/>
          </w:tcPr>
          <w:p w14:paraId="449AE848" w14:textId="77777777" w:rsidR="000646D9" w:rsidRPr="003359E7" w:rsidRDefault="000646D9" w:rsidP="00AE14DC">
            <w:pPr>
              <w:spacing w:line="240" w:lineRule="auto"/>
              <w:jc w:val="center"/>
              <w:rPr>
                <w:color w:val="000000" w:themeColor="text1"/>
                <w:sz w:val="18"/>
                <w:szCs w:val="18"/>
              </w:rPr>
            </w:pPr>
          </w:p>
        </w:tc>
        <w:tc>
          <w:tcPr>
            <w:tcW w:w="835" w:type="dxa"/>
            <w:tcBorders>
              <w:top w:val="nil"/>
              <w:left w:val="single" w:sz="4" w:space="0" w:color="auto"/>
              <w:bottom w:val="nil"/>
              <w:right w:val="single" w:sz="4" w:space="0" w:color="auto"/>
            </w:tcBorders>
            <w:shd w:val="clear" w:color="auto" w:fill="auto"/>
            <w:vAlign w:val="bottom"/>
            <w:hideMark/>
          </w:tcPr>
          <w:p w14:paraId="05CDF6A4" w14:textId="77777777"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15-28</w:t>
            </w:r>
          </w:p>
        </w:tc>
        <w:tc>
          <w:tcPr>
            <w:tcW w:w="1113" w:type="dxa"/>
            <w:tcBorders>
              <w:top w:val="nil"/>
              <w:left w:val="single" w:sz="4" w:space="0" w:color="auto"/>
              <w:bottom w:val="nil"/>
              <w:right w:val="nil"/>
            </w:tcBorders>
            <w:shd w:val="clear" w:color="auto" w:fill="auto"/>
            <w:noWrap/>
            <w:vAlign w:val="bottom"/>
            <w:hideMark/>
          </w:tcPr>
          <w:p w14:paraId="497B94F2" w14:textId="43687B99"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59</w:t>
            </w:r>
            <w:r>
              <w:rPr>
                <w:b/>
                <w:bCs/>
                <w:color w:val="000000" w:themeColor="text1"/>
                <w:sz w:val="18"/>
                <w:szCs w:val="18"/>
              </w:rPr>
              <w:t>.</w:t>
            </w:r>
            <w:r w:rsidRPr="003359E7">
              <w:rPr>
                <w:b/>
                <w:bCs/>
                <w:color w:val="000000" w:themeColor="text1"/>
                <w:sz w:val="18"/>
                <w:szCs w:val="18"/>
              </w:rPr>
              <w:t>5%</w:t>
            </w:r>
          </w:p>
        </w:tc>
        <w:tc>
          <w:tcPr>
            <w:tcW w:w="839" w:type="dxa"/>
            <w:tcBorders>
              <w:top w:val="nil"/>
              <w:left w:val="nil"/>
              <w:bottom w:val="nil"/>
              <w:right w:val="nil"/>
            </w:tcBorders>
            <w:shd w:val="clear" w:color="auto" w:fill="auto"/>
            <w:noWrap/>
            <w:vAlign w:val="bottom"/>
            <w:hideMark/>
          </w:tcPr>
          <w:p w14:paraId="250DD791" w14:textId="1D01ED73"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19</w:t>
            </w:r>
            <w:r>
              <w:rPr>
                <w:color w:val="000000" w:themeColor="text1"/>
                <w:sz w:val="18"/>
                <w:szCs w:val="18"/>
              </w:rPr>
              <w:t>.2</w:t>
            </w:r>
            <w:r w:rsidRPr="003359E7">
              <w:rPr>
                <w:color w:val="000000" w:themeColor="text1"/>
                <w:sz w:val="18"/>
                <w:szCs w:val="18"/>
              </w:rPr>
              <w:t>%</w:t>
            </w:r>
          </w:p>
        </w:tc>
        <w:tc>
          <w:tcPr>
            <w:tcW w:w="975" w:type="dxa"/>
            <w:tcBorders>
              <w:top w:val="nil"/>
              <w:left w:val="nil"/>
              <w:bottom w:val="nil"/>
              <w:right w:val="nil"/>
            </w:tcBorders>
            <w:shd w:val="clear" w:color="auto" w:fill="auto"/>
            <w:noWrap/>
            <w:vAlign w:val="bottom"/>
            <w:hideMark/>
          </w:tcPr>
          <w:p w14:paraId="1F138C60" w14:textId="6EB83715"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90</w:t>
            </w:r>
            <w:r>
              <w:rPr>
                <w:color w:val="000000" w:themeColor="text1"/>
                <w:sz w:val="18"/>
                <w:szCs w:val="18"/>
              </w:rPr>
              <w:t>.</w:t>
            </w:r>
            <w:r w:rsidRPr="003359E7">
              <w:rPr>
                <w:color w:val="000000" w:themeColor="text1"/>
                <w:sz w:val="18"/>
                <w:szCs w:val="18"/>
              </w:rPr>
              <w:t>1%</w:t>
            </w:r>
          </w:p>
        </w:tc>
        <w:tc>
          <w:tcPr>
            <w:tcW w:w="1109" w:type="dxa"/>
            <w:tcBorders>
              <w:top w:val="nil"/>
              <w:left w:val="single" w:sz="8" w:space="0" w:color="auto"/>
              <w:bottom w:val="nil"/>
              <w:right w:val="nil"/>
            </w:tcBorders>
            <w:shd w:val="clear" w:color="auto" w:fill="auto"/>
            <w:noWrap/>
            <w:vAlign w:val="bottom"/>
            <w:hideMark/>
          </w:tcPr>
          <w:p w14:paraId="4BFD0947" w14:textId="496B0F4E"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76</w:t>
            </w:r>
            <w:r>
              <w:rPr>
                <w:b/>
                <w:bCs/>
                <w:color w:val="000000" w:themeColor="text1"/>
                <w:sz w:val="18"/>
                <w:szCs w:val="18"/>
              </w:rPr>
              <w:t>.1</w:t>
            </w:r>
            <w:r w:rsidRPr="003359E7">
              <w:rPr>
                <w:b/>
                <w:bCs/>
                <w:color w:val="000000" w:themeColor="text1"/>
                <w:sz w:val="18"/>
                <w:szCs w:val="18"/>
              </w:rPr>
              <w:t>%</w:t>
            </w:r>
          </w:p>
        </w:tc>
        <w:tc>
          <w:tcPr>
            <w:tcW w:w="974" w:type="dxa"/>
            <w:tcBorders>
              <w:top w:val="nil"/>
              <w:left w:val="nil"/>
              <w:bottom w:val="nil"/>
              <w:right w:val="nil"/>
            </w:tcBorders>
            <w:shd w:val="clear" w:color="auto" w:fill="auto"/>
            <w:noWrap/>
            <w:vAlign w:val="bottom"/>
            <w:hideMark/>
          </w:tcPr>
          <w:p w14:paraId="4559D0CB" w14:textId="76BE22F9" w:rsidR="000646D9" w:rsidRPr="003359E7" w:rsidRDefault="000646D9" w:rsidP="00AE14DC">
            <w:pPr>
              <w:spacing w:line="240" w:lineRule="auto"/>
              <w:jc w:val="left"/>
              <w:rPr>
                <w:color w:val="000000" w:themeColor="text1"/>
                <w:sz w:val="18"/>
                <w:szCs w:val="18"/>
              </w:rPr>
            </w:pPr>
            <w:r>
              <w:rPr>
                <w:color w:val="000000" w:themeColor="text1"/>
                <w:sz w:val="18"/>
                <w:szCs w:val="18"/>
              </w:rPr>
              <w:t>5.0</w:t>
            </w:r>
            <w:r w:rsidRPr="003359E7">
              <w:rPr>
                <w:color w:val="000000" w:themeColor="text1"/>
                <w:sz w:val="18"/>
                <w:szCs w:val="18"/>
              </w:rPr>
              <w:t>%</w:t>
            </w:r>
          </w:p>
        </w:tc>
        <w:tc>
          <w:tcPr>
            <w:tcW w:w="1113" w:type="dxa"/>
            <w:tcBorders>
              <w:top w:val="nil"/>
              <w:left w:val="nil"/>
              <w:bottom w:val="nil"/>
              <w:right w:val="single" w:sz="8" w:space="0" w:color="auto"/>
            </w:tcBorders>
            <w:shd w:val="clear" w:color="auto" w:fill="auto"/>
            <w:noWrap/>
            <w:vAlign w:val="bottom"/>
            <w:hideMark/>
          </w:tcPr>
          <w:p w14:paraId="21ABDA15" w14:textId="6E2E35DD"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99</w:t>
            </w:r>
            <w:r>
              <w:rPr>
                <w:color w:val="000000" w:themeColor="text1"/>
                <w:sz w:val="18"/>
                <w:szCs w:val="18"/>
              </w:rPr>
              <w:t>.5</w:t>
            </w:r>
            <w:r w:rsidRPr="003359E7">
              <w:rPr>
                <w:color w:val="000000" w:themeColor="text1"/>
                <w:sz w:val="18"/>
                <w:szCs w:val="18"/>
              </w:rPr>
              <w:t>%</w:t>
            </w:r>
          </w:p>
        </w:tc>
      </w:tr>
      <w:tr w:rsidR="000646D9" w:rsidRPr="00363677" w14:paraId="02B7180B" w14:textId="77777777" w:rsidTr="000D7170">
        <w:trPr>
          <w:trHeight w:val="245"/>
        </w:trPr>
        <w:tc>
          <w:tcPr>
            <w:tcW w:w="686" w:type="dxa"/>
            <w:vMerge/>
            <w:tcBorders>
              <w:left w:val="single" w:sz="8" w:space="0" w:color="auto"/>
              <w:right w:val="nil"/>
            </w:tcBorders>
            <w:vAlign w:val="center"/>
            <w:hideMark/>
          </w:tcPr>
          <w:p w14:paraId="43D9CF16" w14:textId="77777777" w:rsidR="000646D9" w:rsidRPr="003359E7" w:rsidRDefault="000646D9" w:rsidP="00AE14DC">
            <w:pPr>
              <w:spacing w:line="240" w:lineRule="auto"/>
              <w:jc w:val="left"/>
              <w:rPr>
                <w:color w:val="000000" w:themeColor="text1"/>
                <w:sz w:val="18"/>
                <w:szCs w:val="18"/>
              </w:rPr>
            </w:pPr>
          </w:p>
        </w:tc>
        <w:tc>
          <w:tcPr>
            <w:tcW w:w="759" w:type="dxa"/>
            <w:vMerge/>
            <w:tcBorders>
              <w:top w:val="nil"/>
              <w:left w:val="single" w:sz="8" w:space="0" w:color="auto"/>
              <w:bottom w:val="single" w:sz="4" w:space="0" w:color="auto"/>
              <w:right w:val="single" w:sz="8" w:space="0" w:color="auto"/>
            </w:tcBorders>
            <w:vAlign w:val="center"/>
            <w:hideMark/>
          </w:tcPr>
          <w:p w14:paraId="15EA63B3" w14:textId="77777777" w:rsidR="000646D9" w:rsidRPr="003359E7" w:rsidRDefault="000646D9" w:rsidP="00AE14DC">
            <w:pPr>
              <w:spacing w:line="240" w:lineRule="auto"/>
              <w:jc w:val="center"/>
              <w:rPr>
                <w:color w:val="000000" w:themeColor="text1"/>
                <w:sz w:val="18"/>
                <w:szCs w:val="18"/>
              </w:rPr>
            </w:pPr>
          </w:p>
        </w:tc>
        <w:tc>
          <w:tcPr>
            <w:tcW w:w="772" w:type="dxa"/>
            <w:vMerge/>
            <w:tcBorders>
              <w:top w:val="nil"/>
              <w:left w:val="single" w:sz="8" w:space="0" w:color="auto"/>
              <w:bottom w:val="nil"/>
              <w:right w:val="single" w:sz="4" w:space="0" w:color="auto"/>
            </w:tcBorders>
            <w:vAlign w:val="center"/>
            <w:hideMark/>
          </w:tcPr>
          <w:p w14:paraId="5BFF824C" w14:textId="77777777" w:rsidR="000646D9" w:rsidRPr="003359E7" w:rsidRDefault="000646D9" w:rsidP="00AE14DC">
            <w:pPr>
              <w:spacing w:line="240" w:lineRule="auto"/>
              <w:jc w:val="center"/>
              <w:rPr>
                <w:color w:val="000000" w:themeColor="text1"/>
                <w:sz w:val="18"/>
                <w:szCs w:val="18"/>
              </w:rPr>
            </w:pPr>
          </w:p>
        </w:tc>
        <w:tc>
          <w:tcPr>
            <w:tcW w:w="835" w:type="dxa"/>
            <w:tcBorders>
              <w:top w:val="nil"/>
              <w:left w:val="single" w:sz="4" w:space="0" w:color="auto"/>
              <w:bottom w:val="single" w:sz="4" w:space="0" w:color="auto"/>
              <w:right w:val="single" w:sz="4" w:space="0" w:color="auto"/>
            </w:tcBorders>
            <w:shd w:val="clear" w:color="auto" w:fill="auto"/>
            <w:vAlign w:val="bottom"/>
            <w:hideMark/>
          </w:tcPr>
          <w:p w14:paraId="74368741" w14:textId="77777777"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&gt;28</w:t>
            </w:r>
          </w:p>
        </w:tc>
        <w:tc>
          <w:tcPr>
            <w:tcW w:w="1113" w:type="dxa"/>
            <w:tcBorders>
              <w:top w:val="nil"/>
              <w:left w:val="single" w:sz="4" w:space="0" w:color="auto"/>
              <w:bottom w:val="nil"/>
              <w:right w:val="nil"/>
            </w:tcBorders>
            <w:shd w:val="clear" w:color="auto" w:fill="auto"/>
            <w:noWrap/>
            <w:vAlign w:val="bottom"/>
            <w:hideMark/>
          </w:tcPr>
          <w:p w14:paraId="6AEFCD29" w14:textId="7C0823D0"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90</w:t>
            </w:r>
            <w:r>
              <w:rPr>
                <w:b/>
                <w:bCs/>
                <w:color w:val="000000" w:themeColor="text1"/>
                <w:sz w:val="18"/>
                <w:szCs w:val="18"/>
              </w:rPr>
              <w:t>.</w:t>
            </w:r>
            <w:r w:rsidRPr="003359E7">
              <w:rPr>
                <w:b/>
                <w:bCs/>
                <w:color w:val="000000" w:themeColor="text1"/>
                <w:sz w:val="18"/>
                <w:szCs w:val="18"/>
              </w:rPr>
              <w:t>0%</w:t>
            </w:r>
          </w:p>
        </w:tc>
        <w:tc>
          <w:tcPr>
            <w:tcW w:w="839" w:type="dxa"/>
            <w:tcBorders>
              <w:top w:val="nil"/>
              <w:left w:val="nil"/>
              <w:bottom w:val="nil"/>
              <w:right w:val="nil"/>
            </w:tcBorders>
            <w:shd w:val="clear" w:color="auto" w:fill="auto"/>
            <w:noWrap/>
            <w:vAlign w:val="bottom"/>
            <w:hideMark/>
          </w:tcPr>
          <w:p w14:paraId="0C9E842D" w14:textId="06F26C10"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62</w:t>
            </w:r>
            <w:r>
              <w:rPr>
                <w:color w:val="000000" w:themeColor="text1"/>
                <w:sz w:val="18"/>
                <w:szCs w:val="18"/>
              </w:rPr>
              <w:t>.</w:t>
            </w:r>
            <w:r w:rsidRPr="003359E7">
              <w:rPr>
                <w:color w:val="000000" w:themeColor="text1"/>
                <w:sz w:val="18"/>
                <w:szCs w:val="18"/>
              </w:rPr>
              <w:t>6%</w:t>
            </w:r>
          </w:p>
        </w:tc>
        <w:tc>
          <w:tcPr>
            <w:tcW w:w="975" w:type="dxa"/>
            <w:tcBorders>
              <w:top w:val="nil"/>
              <w:left w:val="nil"/>
              <w:bottom w:val="nil"/>
              <w:right w:val="nil"/>
            </w:tcBorders>
            <w:shd w:val="clear" w:color="auto" w:fill="auto"/>
            <w:noWrap/>
            <w:vAlign w:val="bottom"/>
            <w:hideMark/>
          </w:tcPr>
          <w:p w14:paraId="38416394" w14:textId="2D76FF6A"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9</w:t>
            </w:r>
            <w:r>
              <w:rPr>
                <w:color w:val="000000" w:themeColor="text1"/>
                <w:sz w:val="18"/>
                <w:szCs w:val="18"/>
              </w:rPr>
              <w:t>8.0</w:t>
            </w:r>
            <w:r w:rsidRPr="003359E7">
              <w:rPr>
                <w:color w:val="000000" w:themeColor="text1"/>
                <w:sz w:val="18"/>
                <w:szCs w:val="18"/>
              </w:rPr>
              <w:t>%</w:t>
            </w:r>
          </w:p>
        </w:tc>
        <w:tc>
          <w:tcPr>
            <w:tcW w:w="1109" w:type="dxa"/>
            <w:tcBorders>
              <w:top w:val="nil"/>
              <w:left w:val="single" w:sz="8" w:space="0" w:color="auto"/>
              <w:bottom w:val="nil"/>
              <w:right w:val="nil"/>
            </w:tcBorders>
            <w:shd w:val="clear" w:color="auto" w:fill="auto"/>
            <w:noWrap/>
            <w:vAlign w:val="bottom"/>
            <w:hideMark/>
          </w:tcPr>
          <w:p w14:paraId="3F95E534" w14:textId="0135C3C8"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86</w:t>
            </w:r>
            <w:r>
              <w:rPr>
                <w:b/>
                <w:bCs/>
                <w:color w:val="000000" w:themeColor="text1"/>
                <w:sz w:val="18"/>
                <w:szCs w:val="18"/>
              </w:rPr>
              <w:t>.4</w:t>
            </w:r>
            <w:r w:rsidRPr="003359E7">
              <w:rPr>
                <w:b/>
                <w:bCs/>
                <w:color w:val="000000" w:themeColor="text1"/>
                <w:sz w:val="18"/>
                <w:szCs w:val="18"/>
              </w:rPr>
              <w:t>%</w:t>
            </w:r>
          </w:p>
        </w:tc>
        <w:tc>
          <w:tcPr>
            <w:tcW w:w="974" w:type="dxa"/>
            <w:tcBorders>
              <w:top w:val="nil"/>
              <w:left w:val="nil"/>
              <w:bottom w:val="nil"/>
              <w:right w:val="nil"/>
            </w:tcBorders>
            <w:shd w:val="clear" w:color="auto" w:fill="auto"/>
            <w:noWrap/>
            <w:vAlign w:val="bottom"/>
            <w:hideMark/>
          </w:tcPr>
          <w:p w14:paraId="7486DDD2" w14:textId="711F1753"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52</w:t>
            </w:r>
            <w:r>
              <w:rPr>
                <w:color w:val="000000" w:themeColor="text1"/>
                <w:sz w:val="18"/>
                <w:szCs w:val="18"/>
              </w:rPr>
              <w:t>.</w:t>
            </w:r>
            <w:r w:rsidRPr="003359E7">
              <w:rPr>
                <w:color w:val="000000" w:themeColor="text1"/>
                <w:sz w:val="18"/>
                <w:szCs w:val="18"/>
              </w:rPr>
              <w:t>2%</w:t>
            </w:r>
          </w:p>
        </w:tc>
        <w:tc>
          <w:tcPr>
            <w:tcW w:w="1113" w:type="dxa"/>
            <w:tcBorders>
              <w:top w:val="nil"/>
              <w:left w:val="nil"/>
              <w:bottom w:val="nil"/>
              <w:right w:val="single" w:sz="8" w:space="0" w:color="auto"/>
            </w:tcBorders>
            <w:shd w:val="clear" w:color="auto" w:fill="auto"/>
            <w:noWrap/>
            <w:vAlign w:val="bottom"/>
            <w:hideMark/>
          </w:tcPr>
          <w:p w14:paraId="74F8AAA3" w14:textId="23F0E8A7"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97</w:t>
            </w:r>
            <w:r>
              <w:rPr>
                <w:color w:val="000000" w:themeColor="text1"/>
                <w:sz w:val="18"/>
                <w:szCs w:val="18"/>
              </w:rPr>
              <w:t>.4</w:t>
            </w:r>
            <w:r w:rsidRPr="003359E7">
              <w:rPr>
                <w:color w:val="000000" w:themeColor="text1"/>
                <w:sz w:val="18"/>
                <w:szCs w:val="18"/>
              </w:rPr>
              <w:t>%</w:t>
            </w:r>
          </w:p>
        </w:tc>
      </w:tr>
      <w:tr w:rsidR="000646D9" w:rsidRPr="00363677" w14:paraId="271CFD0C" w14:textId="77777777" w:rsidTr="000D7170">
        <w:trPr>
          <w:trHeight w:val="233"/>
        </w:trPr>
        <w:tc>
          <w:tcPr>
            <w:tcW w:w="686" w:type="dxa"/>
            <w:vMerge/>
            <w:tcBorders>
              <w:left w:val="single" w:sz="8" w:space="0" w:color="auto"/>
              <w:right w:val="nil"/>
            </w:tcBorders>
            <w:shd w:val="clear" w:color="auto" w:fill="auto"/>
            <w:vAlign w:val="center"/>
            <w:hideMark/>
          </w:tcPr>
          <w:p w14:paraId="452215F8" w14:textId="77777777" w:rsidR="000646D9" w:rsidRPr="003359E7" w:rsidRDefault="000646D9" w:rsidP="00AE14DC">
            <w:pPr>
              <w:spacing w:line="240" w:lineRule="auto"/>
              <w:jc w:val="left"/>
              <w:rPr>
                <w:color w:val="000000" w:themeColor="text1"/>
                <w:sz w:val="18"/>
                <w:szCs w:val="18"/>
              </w:rPr>
            </w:pPr>
          </w:p>
        </w:tc>
        <w:tc>
          <w:tcPr>
            <w:tcW w:w="759" w:type="dxa"/>
            <w:vMerge/>
            <w:tcBorders>
              <w:top w:val="nil"/>
              <w:left w:val="single" w:sz="8" w:space="0" w:color="auto"/>
              <w:bottom w:val="single" w:sz="4" w:space="0" w:color="auto"/>
              <w:right w:val="single" w:sz="8" w:space="0" w:color="auto"/>
            </w:tcBorders>
            <w:vAlign w:val="center"/>
            <w:hideMark/>
          </w:tcPr>
          <w:p w14:paraId="47B198DF" w14:textId="77777777" w:rsidR="000646D9" w:rsidRPr="003359E7" w:rsidRDefault="000646D9" w:rsidP="00AE14DC">
            <w:pPr>
              <w:spacing w:line="240" w:lineRule="auto"/>
              <w:jc w:val="center"/>
              <w:rPr>
                <w:color w:val="000000" w:themeColor="text1"/>
                <w:sz w:val="18"/>
                <w:szCs w:val="18"/>
              </w:rPr>
            </w:pPr>
          </w:p>
        </w:tc>
        <w:tc>
          <w:tcPr>
            <w:tcW w:w="772"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03428253" w14:textId="6FE72C41" w:rsidR="000646D9" w:rsidRPr="003359E7" w:rsidRDefault="000646D9" w:rsidP="00AE14DC">
            <w:pPr>
              <w:spacing w:line="240" w:lineRule="auto"/>
              <w:jc w:val="center"/>
              <w:rPr>
                <w:color w:val="000000" w:themeColor="text1"/>
                <w:sz w:val="18"/>
                <w:szCs w:val="18"/>
              </w:rPr>
            </w:pPr>
            <w:r w:rsidRPr="003359E7">
              <w:rPr>
                <w:color w:val="000000" w:themeColor="text1"/>
                <w:sz w:val="18"/>
                <w:szCs w:val="18"/>
              </w:rPr>
              <w:t>Two doses</w:t>
            </w:r>
          </w:p>
        </w:tc>
        <w:tc>
          <w:tcPr>
            <w:tcW w:w="835" w:type="dxa"/>
            <w:tcBorders>
              <w:top w:val="single" w:sz="4" w:space="0" w:color="auto"/>
              <w:left w:val="single" w:sz="4" w:space="0" w:color="auto"/>
              <w:bottom w:val="nil"/>
              <w:right w:val="single" w:sz="4" w:space="0" w:color="auto"/>
            </w:tcBorders>
            <w:shd w:val="clear" w:color="auto" w:fill="auto"/>
            <w:vAlign w:val="bottom"/>
            <w:hideMark/>
          </w:tcPr>
          <w:p w14:paraId="298E5F6E" w14:textId="77777777"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0-7</w:t>
            </w:r>
          </w:p>
        </w:tc>
        <w:tc>
          <w:tcPr>
            <w:tcW w:w="1113" w:type="dxa"/>
            <w:tcBorders>
              <w:top w:val="nil"/>
              <w:left w:val="single" w:sz="4" w:space="0" w:color="auto"/>
              <w:bottom w:val="nil"/>
              <w:right w:val="nil"/>
            </w:tcBorders>
            <w:shd w:val="clear" w:color="auto" w:fill="auto"/>
            <w:noWrap/>
            <w:vAlign w:val="bottom"/>
            <w:hideMark/>
          </w:tcPr>
          <w:p w14:paraId="55EFB80F" w14:textId="418B40AB"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8</w:t>
            </w:r>
            <w:r>
              <w:rPr>
                <w:b/>
                <w:bCs/>
                <w:color w:val="000000" w:themeColor="text1"/>
                <w:sz w:val="18"/>
                <w:szCs w:val="18"/>
              </w:rPr>
              <w:t>3.0</w:t>
            </w:r>
            <w:r w:rsidRPr="003359E7">
              <w:rPr>
                <w:b/>
                <w:bCs/>
                <w:color w:val="000000" w:themeColor="text1"/>
                <w:sz w:val="18"/>
                <w:szCs w:val="18"/>
              </w:rPr>
              <w:t>%</w:t>
            </w:r>
          </w:p>
        </w:tc>
        <w:tc>
          <w:tcPr>
            <w:tcW w:w="839" w:type="dxa"/>
            <w:tcBorders>
              <w:top w:val="nil"/>
              <w:left w:val="nil"/>
              <w:bottom w:val="nil"/>
              <w:right w:val="nil"/>
            </w:tcBorders>
            <w:shd w:val="clear" w:color="auto" w:fill="auto"/>
            <w:noWrap/>
            <w:vAlign w:val="bottom"/>
            <w:hideMark/>
          </w:tcPr>
          <w:p w14:paraId="6874F1A9" w14:textId="315DF38F"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18</w:t>
            </w:r>
            <w:r>
              <w:rPr>
                <w:color w:val="000000" w:themeColor="text1"/>
                <w:sz w:val="18"/>
                <w:szCs w:val="18"/>
              </w:rPr>
              <w:t>.</w:t>
            </w:r>
            <w:r w:rsidRPr="003359E7">
              <w:rPr>
                <w:color w:val="000000" w:themeColor="text1"/>
                <w:sz w:val="18"/>
                <w:szCs w:val="18"/>
              </w:rPr>
              <w:t>9%</w:t>
            </w:r>
          </w:p>
        </w:tc>
        <w:tc>
          <w:tcPr>
            <w:tcW w:w="975" w:type="dxa"/>
            <w:tcBorders>
              <w:top w:val="nil"/>
              <w:left w:val="nil"/>
              <w:bottom w:val="nil"/>
              <w:right w:val="nil"/>
            </w:tcBorders>
            <w:shd w:val="clear" w:color="auto" w:fill="auto"/>
            <w:noWrap/>
            <w:vAlign w:val="bottom"/>
            <w:hideMark/>
          </w:tcPr>
          <w:p w14:paraId="6967D4E8" w14:textId="78A17512"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99</w:t>
            </w:r>
            <w:r>
              <w:rPr>
                <w:color w:val="000000" w:themeColor="text1"/>
                <w:sz w:val="18"/>
                <w:szCs w:val="18"/>
              </w:rPr>
              <w:t>.</w:t>
            </w:r>
            <w:r w:rsidRPr="003359E7">
              <w:rPr>
                <w:color w:val="000000" w:themeColor="text1"/>
                <w:sz w:val="18"/>
                <w:szCs w:val="18"/>
              </w:rPr>
              <w:t>0%</w:t>
            </w:r>
          </w:p>
        </w:tc>
        <w:tc>
          <w:tcPr>
            <w:tcW w:w="1109" w:type="dxa"/>
            <w:tcBorders>
              <w:top w:val="nil"/>
              <w:left w:val="single" w:sz="8" w:space="0" w:color="auto"/>
              <w:bottom w:val="nil"/>
              <w:right w:val="nil"/>
            </w:tcBorders>
            <w:shd w:val="clear" w:color="auto" w:fill="auto"/>
            <w:noWrap/>
            <w:vAlign w:val="bottom"/>
            <w:hideMark/>
          </w:tcPr>
          <w:p w14:paraId="4F5FB36E" w14:textId="7769690C"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82</w:t>
            </w:r>
            <w:r>
              <w:rPr>
                <w:b/>
                <w:bCs/>
                <w:color w:val="000000" w:themeColor="text1"/>
                <w:sz w:val="18"/>
                <w:szCs w:val="18"/>
              </w:rPr>
              <w:t>.</w:t>
            </w:r>
            <w:r w:rsidRPr="003359E7">
              <w:rPr>
                <w:b/>
                <w:bCs/>
                <w:color w:val="000000" w:themeColor="text1"/>
                <w:sz w:val="18"/>
                <w:szCs w:val="18"/>
              </w:rPr>
              <w:t>7%</w:t>
            </w:r>
          </w:p>
        </w:tc>
        <w:tc>
          <w:tcPr>
            <w:tcW w:w="974" w:type="dxa"/>
            <w:tcBorders>
              <w:top w:val="nil"/>
              <w:left w:val="nil"/>
              <w:bottom w:val="nil"/>
              <w:right w:val="nil"/>
            </w:tcBorders>
            <w:shd w:val="clear" w:color="auto" w:fill="auto"/>
            <w:noWrap/>
            <w:vAlign w:val="bottom"/>
            <w:hideMark/>
          </w:tcPr>
          <w:p w14:paraId="25735310" w14:textId="0A3BB3DB"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8</w:t>
            </w:r>
            <w:r>
              <w:rPr>
                <w:color w:val="000000" w:themeColor="text1"/>
                <w:sz w:val="18"/>
                <w:szCs w:val="18"/>
              </w:rPr>
              <w:t>.</w:t>
            </w:r>
            <w:r w:rsidRPr="003359E7">
              <w:rPr>
                <w:color w:val="000000" w:themeColor="text1"/>
                <w:sz w:val="18"/>
                <w:szCs w:val="18"/>
              </w:rPr>
              <w:t>1%</w:t>
            </w:r>
          </w:p>
        </w:tc>
        <w:tc>
          <w:tcPr>
            <w:tcW w:w="1113" w:type="dxa"/>
            <w:tcBorders>
              <w:top w:val="nil"/>
              <w:left w:val="nil"/>
              <w:bottom w:val="nil"/>
              <w:right w:val="single" w:sz="8" w:space="0" w:color="auto"/>
            </w:tcBorders>
            <w:shd w:val="clear" w:color="auto" w:fill="auto"/>
            <w:noWrap/>
            <w:vAlign w:val="bottom"/>
            <w:hideMark/>
          </w:tcPr>
          <w:p w14:paraId="544646F5" w14:textId="686703E4"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99</w:t>
            </w:r>
            <w:r>
              <w:rPr>
                <w:color w:val="000000" w:themeColor="text1"/>
                <w:sz w:val="18"/>
                <w:szCs w:val="18"/>
              </w:rPr>
              <w:t>.</w:t>
            </w:r>
            <w:r w:rsidRPr="003359E7">
              <w:rPr>
                <w:color w:val="000000" w:themeColor="text1"/>
                <w:sz w:val="18"/>
                <w:szCs w:val="18"/>
              </w:rPr>
              <w:t>6%</w:t>
            </w:r>
          </w:p>
        </w:tc>
      </w:tr>
      <w:tr w:rsidR="000646D9" w:rsidRPr="00363677" w14:paraId="795BDAB7" w14:textId="77777777" w:rsidTr="000D7170">
        <w:trPr>
          <w:trHeight w:val="233"/>
        </w:trPr>
        <w:tc>
          <w:tcPr>
            <w:tcW w:w="686" w:type="dxa"/>
            <w:vMerge/>
            <w:tcBorders>
              <w:left w:val="single" w:sz="8" w:space="0" w:color="auto"/>
              <w:right w:val="nil"/>
            </w:tcBorders>
            <w:vAlign w:val="center"/>
            <w:hideMark/>
          </w:tcPr>
          <w:p w14:paraId="1E24793F" w14:textId="77777777" w:rsidR="000646D9" w:rsidRPr="003359E7" w:rsidRDefault="000646D9" w:rsidP="00AE14DC">
            <w:pPr>
              <w:spacing w:line="240" w:lineRule="auto"/>
              <w:jc w:val="left"/>
              <w:rPr>
                <w:color w:val="000000" w:themeColor="text1"/>
                <w:sz w:val="18"/>
                <w:szCs w:val="18"/>
              </w:rPr>
            </w:pPr>
          </w:p>
        </w:tc>
        <w:tc>
          <w:tcPr>
            <w:tcW w:w="759" w:type="dxa"/>
            <w:vMerge/>
            <w:tcBorders>
              <w:top w:val="nil"/>
              <w:left w:val="single" w:sz="8" w:space="0" w:color="auto"/>
              <w:bottom w:val="single" w:sz="4" w:space="0" w:color="auto"/>
              <w:right w:val="single" w:sz="8" w:space="0" w:color="auto"/>
            </w:tcBorders>
            <w:vAlign w:val="center"/>
            <w:hideMark/>
          </w:tcPr>
          <w:p w14:paraId="784C2F17" w14:textId="77777777" w:rsidR="000646D9" w:rsidRPr="003359E7" w:rsidRDefault="000646D9" w:rsidP="00AE14DC">
            <w:pPr>
              <w:spacing w:line="240" w:lineRule="auto"/>
              <w:jc w:val="center"/>
              <w:rPr>
                <w:color w:val="000000" w:themeColor="text1"/>
                <w:sz w:val="18"/>
                <w:szCs w:val="18"/>
              </w:rPr>
            </w:pPr>
          </w:p>
        </w:tc>
        <w:tc>
          <w:tcPr>
            <w:tcW w:w="772" w:type="dxa"/>
            <w:vMerge/>
            <w:tcBorders>
              <w:top w:val="single" w:sz="8" w:space="0" w:color="auto"/>
              <w:left w:val="single" w:sz="8" w:space="0" w:color="auto"/>
              <w:bottom w:val="single" w:sz="8" w:space="0" w:color="000000"/>
              <w:right w:val="single" w:sz="4" w:space="0" w:color="auto"/>
            </w:tcBorders>
            <w:vAlign w:val="center"/>
            <w:hideMark/>
          </w:tcPr>
          <w:p w14:paraId="1DB770F4" w14:textId="77777777" w:rsidR="000646D9" w:rsidRPr="003359E7" w:rsidRDefault="000646D9" w:rsidP="00AE14DC">
            <w:pPr>
              <w:spacing w:line="240" w:lineRule="auto"/>
              <w:jc w:val="center"/>
              <w:rPr>
                <w:color w:val="000000" w:themeColor="text1"/>
                <w:sz w:val="18"/>
                <w:szCs w:val="18"/>
              </w:rPr>
            </w:pPr>
          </w:p>
        </w:tc>
        <w:tc>
          <w:tcPr>
            <w:tcW w:w="835" w:type="dxa"/>
            <w:tcBorders>
              <w:top w:val="nil"/>
              <w:left w:val="single" w:sz="4" w:space="0" w:color="auto"/>
              <w:bottom w:val="nil"/>
              <w:right w:val="single" w:sz="4" w:space="0" w:color="auto"/>
            </w:tcBorders>
            <w:shd w:val="clear" w:color="auto" w:fill="auto"/>
            <w:vAlign w:val="bottom"/>
            <w:hideMark/>
          </w:tcPr>
          <w:p w14:paraId="21751430" w14:textId="77777777"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8-30</w:t>
            </w:r>
          </w:p>
        </w:tc>
        <w:tc>
          <w:tcPr>
            <w:tcW w:w="1113" w:type="dxa"/>
            <w:tcBorders>
              <w:top w:val="nil"/>
              <w:left w:val="single" w:sz="4" w:space="0" w:color="auto"/>
              <w:bottom w:val="nil"/>
              <w:right w:val="nil"/>
            </w:tcBorders>
            <w:shd w:val="clear" w:color="auto" w:fill="auto"/>
            <w:noWrap/>
            <w:vAlign w:val="bottom"/>
            <w:hideMark/>
          </w:tcPr>
          <w:p w14:paraId="23943D39" w14:textId="3DF5E6BA"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96</w:t>
            </w:r>
            <w:r>
              <w:rPr>
                <w:b/>
                <w:bCs/>
                <w:color w:val="000000" w:themeColor="text1"/>
                <w:sz w:val="18"/>
                <w:szCs w:val="18"/>
              </w:rPr>
              <w:t>.</w:t>
            </w:r>
            <w:r w:rsidRPr="003359E7">
              <w:rPr>
                <w:b/>
                <w:bCs/>
                <w:color w:val="000000" w:themeColor="text1"/>
                <w:sz w:val="18"/>
                <w:szCs w:val="18"/>
              </w:rPr>
              <w:t>2%</w:t>
            </w:r>
          </w:p>
        </w:tc>
        <w:tc>
          <w:tcPr>
            <w:tcW w:w="839" w:type="dxa"/>
            <w:tcBorders>
              <w:top w:val="nil"/>
              <w:left w:val="nil"/>
              <w:bottom w:val="nil"/>
              <w:right w:val="nil"/>
            </w:tcBorders>
            <w:shd w:val="clear" w:color="auto" w:fill="auto"/>
            <w:noWrap/>
            <w:vAlign w:val="bottom"/>
            <w:hideMark/>
          </w:tcPr>
          <w:p w14:paraId="08FD67A3" w14:textId="4DD608FB"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12</w:t>
            </w:r>
            <w:r>
              <w:rPr>
                <w:color w:val="000000" w:themeColor="text1"/>
                <w:sz w:val="18"/>
                <w:szCs w:val="18"/>
              </w:rPr>
              <w:t>.</w:t>
            </w:r>
            <w:r w:rsidRPr="003359E7">
              <w:rPr>
                <w:color w:val="000000" w:themeColor="text1"/>
                <w:sz w:val="18"/>
                <w:szCs w:val="18"/>
              </w:rPr>
              <w:t>1%</w:t>
            </w:r>
          </w:p>
        </w:tc>
        <w:tc>
          <w:tcPr>
            <w:tcW w:w="975" w:type="dxa"/>
            <w:tcBorders>
              <w:top w:val="nil"/>
              <w:left w:val="nil"/>
              <w:bottom w:val="nil"/>
              <w:right w:val="nil"/>
            </w:tcBorders>
            <w:shd w:val="clear" w:color="auto" w:fill="auto"/>
            <w:noWrap/>
            <w:vAlign w:val="bottom"/>
            <w:hideMark/>
          </w:tcPr>
          <w:p w14:paraId="7C7D86F7" w14:textId="15657F4F" w:rsidR="000646D9" w:rsidRPr="003359E7" w:rsidRDefault="000646D9" w:rsidP="00AE14DC">
            <w:pPr>
              <w:spacing w:line="240" w:lineRule="auto"/>
              <w:jc w:val="left"/>
              <w:rPr>
                <w:color w:val="000000" w:themeColor="text1"/>
                <w:sz w:val="18"/>
                <w:szCs w:val="18"/>
              </w:rPr>
            </w:pPr>
            <w:r>
              <w:rPr>
                <w:color w:val="000000" w:themeColor="text1"/>
                <w:sz w:val="18"/>
                <w:szCs w:val="18"/>
              </w:rPr>
              <w:t>100.0</w:t>
            </w:r>
            <w:r w:rsidRPr="003359E7">
              <w:rPr>
                <w:color w:val="000000" w:themeColor="text1"/>
                <w:sz w:val="18"/>
                <w:szCs w:val="18"/>
              </w:rPr>
              <w:t>%</w:t>
            </w:r>
          </w:p>
        </w:tc>
        <w:tc>
          <w:tcPr>
            <w:tcW w:w="1109" w:type="dxa"/>
            <w:tcBorders>
              <w:top w:val="nil"/>
              <w:left w:val="single" w:sz="8" w:space="0" w:color="auto"/>
              <w:bottom w:val="nil"/>
              <w:right w:val="nil"/>
            </w:tcBorders>
            <w:shd w:val="clear" w:color="auto" w:fill="auto"/>
            <w:noWrap/>
            <w:vAlign w:val="bottom"/>
            <w:hideMark/>
          </w:tcPr>
          <w:p w14:paraId="76AFBF1E" w14:textId="148B81E9"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97</w:t>
            </w:r>
            <w:r>
              <w:rPr>
                <w:b/>
                <w:bCs/>
                <w:color w:val="000000" w:themeColor="text1"/>
                <w:sz w:val="18"/>
                <w:szCs w:val="18"/>
              </w:rPr>
              <w:t>.8</w:t>
            </w:r>
            <w:r w:rsidRPr="003359E7">
              <w:rPr>
                <w:b/>
                <w:bCs/>
                <w:color w:val="000000" w:themeColor="text1"/>
                <w:sz w:val="18"/>
                <w:szCs w:val="18"/>
              </w:rPr>
              <w:t>%</w:t>
            </w:r>
          </w:p>
        </w:tc>
        <w:tc>
          <w:tcPr>
            <w:tcW w:w="974" w:type="dxa"/>
            <w:tcBorders>
              <w:top w:val="nil"/>
              <w:left w:val="nil"/>
              <w:bottom w:val="nil"/>
              <w:right w:val="nil"/>
            </w:tcBorders>
            <w:shd w:val="clear" w:color="auto" w:fill="auto"/>
            <w:noWrap/>
            <w:vAlign w:val="bottom"/>
            <w:hideMark/>
          </w:tcPr>
          <w:p w14:paraId="4F43D8CF" w14:textId="6C0FE080"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0</w:t>
            </w:r>
            <w:r>
              <w:rPr>
                <w:color w:val="000000" w:themeColor="text1"/>
                <w:sz w:val="18"/>
                <w:szCs w:val="18"/>
              </w:rPr>
              <w:t>.</w:t>
            </w:r>
            <w:r w:rsidRPr="003359E7">
              <w:rPr>
                <w:color w:val="000000" w:themeColor="text1"/>
                <w:sz w:val="18"/>
                <w:szCs w:val="18"/>
              </w:rPr>
              <w:t>0%</w:t>
            </w:r>
          </w:p>
        </w:tc>
        <w:tc>
          <w:tcPr>
            <w:tcW w:w="1113" w:type="dxa"/>
            <w:tcBorders>
              <w:top w:val="nil"/>
              <w:left w:val="nil"/>
              <w:bottom w:val="nil"/>
              <w:right w:val="single" w:sz="8" w:space="0" w:color="auto"/>
            </w:tcBorders>
            <w:shd w:val="clear" w:color="auto" w:fill="auto"/>
            <w:noWrap/>
            <w:vAlign w:val="bottom"/>
            <w:hideMark/>
          </w:tcPr>
          <w:p w14:paraId="78E1613A" w14:textId="6A8103CB"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100</w:t>
            </w:r>
            <w:r>
              <w:rPr>
                <w:color w:val="000000" w:themeColor="text1"/>
                <w:sz w:val="18"/>
                <w:szCs w:val="18"/>
              </w:rPr>
              <w:t>.</w:t>
            </w:r>
            <w:r w:rsidRPr="003359E7">
              <w:rPr>
                <w:color w:val="000000" w:themeColor="text1"/>
                <w:sz w:val="18"/>
                <w:szCs w:val="18"/>
              </w:rPr>
              <w:t>0%</w:t>
            </w:r>
          </w:p>
        </w:tc>
      </w:tr>
      <w:tr w:rsidR="000646D9" w:rsidRPr="00363677" w14:paraId="72986C38" w14:textId="77777777" w:rsidTr="000D7170">
        <w:trPr>
          <w:trHeight w:val="233"/>
        </w:trPr>
        <w:tc>
          <w:tcPr>
            <w:tcW w:w="686" w:type="dxa"/>
            <w:vMerge/>
            <w:tcBorders>
              <w:left w:val="single" w:sz="8" w:space="0" w:color="auto"/>
              <w:right w:val="nil"/>
            </w:tcBorders>
            <w:vAlign w:val="center"/>
            <w:hideMark/>
          </w:tcPr>
          <w:p w14:paraId="53E28701" w14:textId="77777777" w:rsidR="000646D9" w:rsidRPr="003359E7" w:rsidRDefault="000646D9" w:rsidP="00AE14DC">
            <w:pPr>
              <w:spacing w:line="240" w:lineRule="auto"/>
              <w:jc w:val="left"/>
              <w:rPr>
                <w:color w:val="000000" w:themeColor="text1"/>
                <w:sz w:val="18"/>
                <w:szCs w:val="18"/>
              </w:rPr>
            </w:pPr>
          </w:p>
        </w:tc>
        <w:tc>
          <w:tcPr>
            <w:tcW w:w="759" w:type="dxa"/>
            <w:vMerge/>
            <w:tcBorders>
              <w:top w:val="nil"/>
              <w:left w:val="single" w:sz="8" w:space="0" w:color="auto"/>
              <w:bottom w:val="single" w:sz="4" w:space="0" w:color="auto"/>
              <w:right w:val="single" w:sz="8" w:space="0" w:color="auto"/>
            </w:tcBorders>
            <w:vAlign w:val="center"/>
            <w:hideMark/>
          </w:tcPr>
          <w:p w14:paraId="34621A30" w14:textId="77777777" w:rsidR="000646D9" w:rsidRPr="003359E7" w:rsidRDefault="000646D9" w:rsidP="00AE14DC">
            <w:pPr>
              <w:spacing w:line="240" w:lineRule="auto"/>
              <w:jc w:val="center"/>
              <w:rPr>
                <w:color w:val="000000" w:themeColor="text1"/>
                <w:sz w:val="18"/>
                <w:szCs w:val="18"/>
              </w:rPr>
            </w:pPr>
          </w:p>
        </w:tc>
        <w:tc>
          <w:tcPr>
            <w:tcW w:w="772" w:type="dxa"/>
            <w:vMerge/>
            <w:tcBorders>
              <w:top w:val="single" w:sz="8" w:space="0" w:color="auto"/>
              <w:left w:val="single" w:sz="8" w:space="0" w:color="auto"/>
              <w:bottom w:val="single" w:sz="8" w:space="0" w:color="000000"/>
              <w:right w:val="single" w:sz="4" w:space="0" w:color="auto"/>
            </w:tcBorders>
            <w:vAlign w:val="center"/>
            <w:hideMark/>
          </w:tcPr>
          <w:p w14:paraId="329381B3" w14:textId="77777777" w:rsidR="000646D9" w:rsidRPr="003359E7" w:rsidRDefault="000646D9" w:rsidP="00AE14DC">
            <w:pPr>
              <w:spacing w:line="240" w:lineRule="auto"/>
              <w:jc w:val="center"/>
              <w:rPr>
                <w:color w:val="000000" w:themeColor="text1"/>
                <w:sz w:val="18"/>
                <w:szCs w:val="18"/>
              </w:rPr>
            </w:pPr>
          </w:p>
        </w:tc>
        <w:tc>
          <w:tcPr>
            <w:tcW w:w="835" w:type="dxa"/>
            <w:tcBorders>
              <w:top w:val="nil"/>
              <w:left w:val="single" w:sz="4" w:space="0" w:color="auto"/>
              <w:bottom w:val="nil"/>
              <w:right w:val="single" w:sz="4" w:space="0" w:color="auto"/>
            </w:tcBorders>
            <w:shd w:val="clear" w:color="auto" w:fill="auto"/>
            <w:vAlign w:val="bottom"/>
            <w:hideMark/>
          </w:tcPr>
          <w:p w14:paraId="5FE376D5" w14:textId="77777777"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31-60</w:t>
            </w:r>
          </w:p>
        </w:tc>
        <w:tc>
          <w:tcPr>
            <w:tcW w:w="1113" w:type="dxa"/>
            <w:tcBorders>
              <w:top w:val="nil"/>
              <w:left w:val="single" w:sz="4" w:space="0" w:color="auto"/>
              <w:bottom w:val="nil"/>
              <w:right w:val="nil"/>
            </w:tcBorders>
            <w:shd w:val="clear" w:color="auto" w:fill="auto"/>
            <w:noWrap/>
            <w:vAlign w:val="bottom"/>
            <w:hideMark/>
          </w:tcPr>
          <w:p w14:paraId="3452BC2C" w14:textId="071F18AB"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91</w:t>
            </w:r>
            <w:r>
              <w:rPr>
                <w:b/>
                <w:bCs/>
                <w:color w:val="000000" w:themeColor="text1"/>
                <w:sz w:val="18"/>
                <w:szCs w:val="18"/>
              </w:rPr>
              <w:t>.</w:t>
            </w:r>
            <w:r w:rsidRPr="003359E7">
              <w:rPr>
                <w:b/>
                <w:bCs/>
                <w:color w:val="000000" w:themeColor="text1"/>
                <w:sz w:val="18"/>
                <w:szCs w:val="18"/>
              </w:rPr>
              <w:t>8%</w:t>
            </w:r>
          </w:p>
        </w:tc>
        <w:tc>
          <w:tcPr>
            <w:tcW w:w="839" w:type="dxa"/>
            <w:tcBorders>
              <w:top w:val="nil"/>
              <w:left w:val="nil"/>
              <w:bottom w:val="nil"/>
              <w:right w:val="nil"/>
            </w:tcBorders>
            <w:shd w:val="clear" w:color="auto" w:fill="auto"/>
            <w:noWrap/>
            <w:vAlign w:val="bottom"/>
            <w:hideMark/>
          </w:tcPr>
          <w:p w14:paraId="6509A1F3" w14:textId="1DEDEDF6"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51</w:t>
            </w:r>
            <w:r>
              <w:rPr>
                <w:color w:val="000000" w:themeColor="text1"/>
                <w:sz w:val="18"/>
                <w:szCs w:val="18"/>
              </w:rPr>
              <w:t>.</w:t>
            </w:r>
            <w:r w:rsidRPr="003359E7">
              <w:rPr>
                <w:color w:val="000000" w:themeColor="text1"/>
                <w:sz w:val="18"/>
                <w:szCs w:val="18"/>
              </w:rPr>
              <w:t>7%</w:t>
            </w:r>
          </w:p>
        </w:tc>
        <w:tc>
          <w:tcPr>
            <w:tcW w:w="975" w:type="dxa"/>
            <w:tcBorders>
              <w:top w:val="nil"/>
              <w:left w:val="nil"/>
              <w:bottom w:val="nil"/>
              <w:right w:val="nil"/>
            </w:tcBorders>
            <w:shd w:val="clear" w:color="auto" w:fill="auto"/>
            <w:noWrap/>
            <w:vAlign w:val="bottom"/>
            <w:hideMark/>
          </w:tcPr>
          <w:p w14:paraId="3D96C96F" w14:textId="54F17723"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99</w:t>
            </w:r>
            <w:r>
              <w:rPr>
                <w:color w:val="000000" w:themeColor="text1"/>
                <w:sz w:val="18"/>
                <w:szCs w:val="18"/>
              </w:rPr>
              <w:t>.2</w:t>
            </w:r>
            <w:r w:rsidRPr="003359E7">
              <w:rPr>
                <w:color w:val="000000" w:themeColor="text1"/>
                <w:sz w:val="18"/>
                <w:szCs w:val="18"/>
              </w:rPr>
              <w:t>%</w:t>
            </w:r>
          </w:p>
        </w:tc>
        <w:tc>
          <w:tcPr>
            <w:tcW w:w="1109" w:type="dxa"/>
            <w:tcBorders>
              <w:top w:val="nil"/>
              <w:left w:val="single" w:sz="8" w:space="0" w:color="auto"/>
              <w:bottom w:val="nil"/>
              <w:right w:val="nil"/>
            </w:tcBorders>
            <w:shd w:val="clear" w:color="auto" w:fill="auto"/>
            <w:noWrap/>
            <w:vAlign w:val="bottom"/>
            <w:hideMark/>
          </w:tcPr>
          <w:p w14:paraId="5CBA7F37" w14:textId="6017FBDC"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92</w:t>
            </w:r>
            <w:r>
              <w:rPr>
                <w:b/>
                <w:bCs/>
                <w:color w:val="000000" w:themeColor="text1"/>
                <w:sz w:val="18"/>
                <w:szCs w:val="18"/>
              </w:rPr>
              <w:t>.4</w:t>
            </w:r>
            <w:r w:rsidRPr="003359E7">
              <w:rPr>
                <w:b/>
                <w:bCs/>
                <w:color w:val="000000" w:themeColor="text1"/>
                <w:sz w:val="18"/>
                <w:szCs w:val="18"/>
              </w:rPr>
              <w:t>%</w:t>
            </w:r>
          </w:p>
        </w:tc>
        <w:tc>
          <w:tcPr>
            <w:tcW w:w="974" w:type="dxa"/>
            <w:tcBorders>
              <w:top w:val="nil"/>
              <w:left w:val="nil"/>
              <w:bottom w:val="nil"/>
              <w:right w:val="nil"/>
            </w:tcBorders>
            <w:shd w:val="clear" w:color="auto" w:fill="auto"/>
            <w:noWrap/>
            <w:vAlign w:val="bottom"/>
            <w:hideMark/>
          </w:tcPr>
          <w:p w14:paraId="79AF3D4A" w14:textId="35E67445"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24</w:t>
            </w:r>
            <w:r>
              <w:rPr>
                <w:color w:val="000000" w:themeColor="text1"/>
                <w:sz w:val="18"/>
                <w:szCs w:val="18"/>
              </w:rPr>
              <w:t>.</w:t>
            </w:r>
            <w:r w:rsidRPr="003359E7">
              <w:rPr>
                <w:color w:val="000000" w:themeColor="text1"/>
                <w:sz w:val="18"/>
                <w:szCs w:val="18"/>
              </w:rPr>
              <w:t>3%</w:t>
            </w:r>
          </w:p>
        </w:tc>
        <w:tc>
          <w:tcPr>
            <w:tcW w:w="1113" w:type="dxa"/>
            <w:tcBorders>
              <w:top w:val="nil"/>
              <w:left w:val="nil"/>
              <w:bottom w:val="nil"/>
              <w:right w:val="single" w:sz="8" w:space="0" w:color="auto"/>
            </w:tcBorders>
            <w:shd w:val="clear" w:color="auto" w:fill="auto"/>
            <w:noWrap/>
            <w:vAlign w:val="bottom"/>
            <w:hideMark/>
          </w:tcPr>
          <w:p w14:paraId="52CF37B1" w14:textId="62827A48"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99</w:t>
            </w:r>
            <w:r>
              <w:rPr>
                <w:color w:val="000000" w:themeColor="text1"/>
                <w:sz w:val="18"/>
                <w:szCs w:val="18"/>
              </w:rPr>
              <w:t>.8</w:t>
            </w:r>
            <w:r w:rsidRPr="003359E7">
              <w:rPr>
                <w:color w:val="000000" w:themeColor="text1"/>
                <w:sz w:val="18"/>
                <w:szCs w:val="18"/>
              </w:rPr>
              <w:t>%</w:t>
            </w:r>
          </w:p>
        </w:tc>
      </w:tr>
      <w:tr w:rsidR="000646D9" w:rsidRPr="00363677" w14:paraId="13474837" w14:textId="77777777" w:rsidTr="000D7170">
        <w:trPr>
          <w:trHeight w:val="233"/>
        </w:trPr>
        <w:tc>
          <w:tcPr>
            <w:tcW w:w="686" w:type="dxa"/>
            <w:vMerge/>
            <w:tcBorders>
              <w:left w:val="single" w:sz="8" w:space="0" w:color="auto"/>
              <w:right w:val="nil"/>
            </w:tcBorders>
            <w:shd w:val="clear" w:color="auto" w:fill="auto"/>
            <w:vAlign w:val="center"/>
            <w:hideMark/>
          </w:tcPr>
          <w:p w14:paraId="5C7CA843" w14:textId="77777777" w:rsidR="000646D9" w:rsidRPr="003359E7" w:rsidRDefault="000646D9" w:rsidP="00AE14DC">
            <w:pPr>
              <w:spacing w:line="240" w:lineRule="auto"/>
              <w:jc w:val="left"/>
              <w:rPr>
                <w:color w:val="000000" w:themeColor="text1"/>
                <w:sz w:val="18"/>
                <w:szCs w:val="18"/>
              </w:rPr>
            </w:pPr>
          </w:p>
        </w:tc>
        <w:tc>
          <w:tcPr>
            <w:tcW w:w="759" w:type="dxa"/>
            <w:vMerge/>
            <w:tcBorders>
              <w:top w:val="nil"/>
              <w:left w:val="single" w:sz="8" w:space="0" w:color="auto"/>
              <w:bottom w:val="single" w:sz="4" w:space="0" w:color="auto"/>
              <w:right w:val="single" w:sz="8" w:space="0" w:color="auto"/>
            </w:tcBorders>
            <w:vAlign w:val="center"/>
            <w:hideMark/>
          </w:tcPr>
          <w:p w14:paraId="354FFF5D" w14:textId="77777777" w:rsidR="000646D9" w:rsidRPr="003359E7" w:rsidRDefault="000646D9" w:rsidP="00AE14DC">
            <w:pPr>
              <w:spacing w:line="240" w:lineRule="auto"/>
              <w:jc w:val="center"/>
              <w:rPr>
                <w:color w:val="000000" w:themeColor="text1"/>
                <w:sz w:val="18"/>
                <w:szCs w:val="18"/>
              </w:rPr>
            </w:pPr>
          </w:p>
        </w:tc>
        <w:tc>
          <w:tcPr>
            <w:tcW w:w="772" w:type="dxa"/>
            <w:vMerge/>
            <w:tcBorders>
              <w:top w:val="single" w:sz="8" w:space="0" w:color="auto"/>
              <w:left w:val="single" w:sz="8" w:space="0" w:color="auto"/>
              <w:bottom w:val="single" w:sz="8" w:space="0" w:color="000000"/>
              <w:right w:val="single" w:sz="4" w:space="0" w:color="auto"/>
            </w:tcBorders>
            <w:vAlign w:val="center"/>
            <w:hideMark/>
          </w:tcPr>
          <w:p w14:paraId="59045146" w14:textId="77777777" w:rsidR="000646D9" w:rsidRPr="003359E7" w:rsidRDefault="000646D9" w:rsidP="00AE14DC">
            <w:pPr>
              <w:spacing w:line="240" w:lineRule="auto"/>
              <w:jc w:val="center"/>
              <w:rPr>
                <w:color w:val="000000" w:themeColor="text1"/>
                <w:sz w:val="18"/>
                <w:szCs w:val="18"/>
              </w:rPr>
            </w:pPr>
          </w:p>
        </w:tc>
        <w:tc>
          <w:tcPr>
            <w:tcW w:w="835" w:type="dxa"/>
            <w:tcBorders>
              <w:top w:val="nil"/>
              <w:left w:val="single" w:sz="4" w:space="0" w:color="auto"/>
              <w:bottom w:val="nil"/>
              <w:right w:val="single" w:sz="4" w:space="0" w:color="auto"/>
            </w:tcBorders>
            <w:shd w:val="clear" w:color="auto" w:fill="auto"/>
            <w:vAlign w:val="bottom"/>
            <w:hideMark/>
          </w:tcPr>
          <w:p w14:paraId="15AED701" w14:textId="77777777"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61-90</w:t>
            </w:r>
          </w:p>
        </w:tc>
        <w:tc>
          <w:tcPr>
            <w:tcW w:w="1113" w:type="dxa"/>
            <w:tcBorders>
              <w:top w:val="nil"/>
              <w:left w:val="single" w:sz="4" w:space="0" w:color="auto"/>
              <w:bottom w:val="nil"/>
              <w:right w:val="nil"/>
            </w:tcBorders>
            <w:shd w:val="clear" w:color="auto" w:fill="auto"/>
            <w:noWrap/>
            <w:vAlign w:val="bottom"/>
            <w:hideMark/>
          </w:tcPr>
          <w:p w14:paraId="6F7AFC67" w14:textId="2C58D171"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89</w:t>
            </w:r>
            <w:r>
              <w:rPr>
                <w:b/>
                <w:bCs/>
                <w:color w:val="000000" w:themeColor="text1"/>
                <w:sz w:val="18"/>
                <w:szCs w:val="18"/>
              </w:rPr>
              <w:t>.</w:t>
            </w:r>
            <w:r w:rsidRPr="003359E7">
              <w:rPr>
                <w:b/>
                <w:bCs/>
                <w:color w:val="000000" w:themeColor="text1"/>
                <w:sz w:val="18"/>
                <w:szCs w:val="18"/>
              </w:rPr>
              <w:t>3%</w:t>
            </w:r>
          </w:p>
        </w:tc>
        <w:tc>
          <w:tcPr>
            <w:tcW w:w="839" w:type="dxa"/>
            <w:tcBorders>
              <w:top w:val="nil"/>
              <w:left w:val="nil"/>
              <w:bottom w:val="nil"/>
              <w:right w:val="nil"/>
            </w:tcBorders>
            <w:shd w:val="clear" w:color="auto" w:fill="auto"/>
            <w:noWrap/>
            <w:vAlign w:val="bottom"/>
            <w:hideMark/>
          </w:tcPr>
          <w:p w14:paraId="5C3200B7" w14:textId="3152992D"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60</w:t>
            </w:r>
            <w:r>
              <w:rPr>
                <w:color w:val="000000" w:themeColor="text1"/>
                <w:sz w:val="18"/>
                <w:szCs w:val="18"/>
              </w:rPr>
              <w:t>.9</w:t>
            </w:r>
            <w:r w:rsidRPr="003359E7">
              <w:rPr>
                <w:color w:val="000000" w:themeColor="text1"/>
                <w:sz w:val="18"/>
                <w:szCs w:val="18"/>
              </w:rPr>
              <w:t>%</w:t>
            </w:r>
          </w:p>
        </w:tc>
        <w:tc>
          <w:tcPr>
            <w:tcW w:w="975" w:type="dxa"/>
            <w:tcBorders>
              <w:top w:val="nil"/>
              <w:left w:val="nil"/>
              <w:bottom w:val="nil"/>
              <w:right w:val="nil"/>
            </w:tcBorders>
            <w:shd w:val="clear" w:color="auto" w:fill="auto"/>
            <w:noWrap/>
            <w:vAlign w:val="bottom"/>
            <w:hideMark/>
          </w:tcPr>
          <w:p w14:paraId="05524BB8" w14:textId="356EDDAA"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97</w:t>
            </w:r>
            <w:r>
              <w:rPr>
                <w:color w:val="000000" w:themeColor="text1"/>
                <w:sz w:val="18"/>
                <w:szCs w:val="18"/>
              </w:rPr>
              <w:t>.</w:t>
            </w:r>
            <w:r w:rsidRPr="003359E7">
              <w:rPr>
                <w:color w:val="000000" w:themeColor="text1"/>
                <w:sz w:val="18"/>
                <w:szCs w:val="18"/>
              </w:rPr>
              <w:t>8%</w:t>
            </w:r>
          </w:p>
        </w:tc>
        <w:tc>
          <w:tcPr>
            <w:tcW w:w="1109" w:type="dxa"/>
            <w:tcBorders>
              <w:top w:val="nil"/>
              <w:left w:val="single" w:sz="8" w:space="0" w:color="auto"/>
              <w:bottom w:val="nil"/>
              <w:right w:val="nil"/>
            </w:tcBorders>
            <w:shd w:val="clear" w:color="auto" w:fill="auto"/>
            <w:noWrap/>
            <w:vAlign w:val="bottom"/>
            <w:hideMark/>
          </w:tcPr>
          <w:p w14:paraId="412F8026" w14:textId="546EDB1B"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89</w:t>
            </w:r>
            <w:r>
              <w:rPr>
                <w:b/>
                <w:bCs/>
                <w:color w:val="000000" w:themeColor="text1"/>
                <w:sz w:val="18"/>
                <w:szCs w:val="18"/>
              </w:rPr>
              <w:t>.6</w:t>
            </w:r>
            <w:r w:rsidRPr="003359E7">
              <w:rPr>
                <w:b/>
                <w:bCs/>
                <w:color w:val="000000" w:themeColor="text1"/>
                <w:sz w:val="18"/>
                <w:szCs w:val="18"/>
              </w:rPr>
              <w:t>%</w:t>
            </w:r>
          </w:p>
        </w:tc>
        <w:tc>
          <w:tcPr>
            <w:tcW w:w="974" w:type="dxa"/>
            <w:tcBorders>
              <w:top w:val="nil"/>
              <w:left w:val="nil"/>
              <w:bottom w:val="nil"/>
              <w:right w:val="nil"/>
            </w:tcBorders>
            <w:shd w:val="clear" w:color="auto" w:fill="auto"/>
            <w:noWrap/>
            <w:vAlign w:val="bottom"/>
            <w:hideMark/>
          </w:tcPr>
          <w:p w14:paraId="56541562" w14:textId="7878E790"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39</w:t>
            </w:r>
            <w:r>
              <w:rPr>
                <w:color w:val="000000" w:themeColor="text1"/>
                <w:sz w:val="18"/>
                <w:szCs w:val="18"/>
              </w:rPr>
              <w:t>.9</w:t>
            </w:r>
            <w:r w:rsidRPr="003359E7">
              <w:rPr>
                <w:color w:val="000000" w:themeColor="text1"/>
                <w:sz w:val="18"/>
                <w:szCs w:val="18"/>
              </w:rPr>
              <w:t>%</w:t>
            </w:r>
          </w:p>
        </w:tc>
        <w:tc>
          <w:tcPr>
            <w:tcW w:w="1113" w:type="dxa"/>
            <w:tcBorders>
              <w:top w:val="nil"/>
              <w:left w:val="nil"/>
              <w:bottom w:val="nil"/>
              <w:right w:val="single" w:sz="8" w:space="0" w:color="auto"/>
            </w:tcBorders>
            <w:shd w:val="clear" w:color="auto" w:fill="auto"/>
            <w:noWrap/>
            <w:vAlign w:val="bottom"/>
            <w:hideMark/>
          </w:tcPr>
          <w:p w14:paraId="72C539CC" w14:textId="48D09757"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99</w:t>
            </w:r>
            <w:r>
              <w:rPr>
                <w:color w:val="000000" w:themeColor="text1"/>
                <w:sz w:val="18"/>
                <w:szCs w:val="18"/>
              </w:rPr>
              <w:t>.</w:t>
            </w:r>
            <w:r w:rsidRPr="003359E7">
              <w:rPr>
                <w:color w:val="000000" w:themeColor="text1"/>
                <w:sz w:val="18"/>
                <w:szCs w:val="18"/>
              </w:rPr>
              <w:t>1%</w:t>
            </w:r>
          </w:p>
        </w:tc>
      </w:tr>
      <w:tr w:rsidR="000646D9" w:rsidRPr="00363677" w14:paraId="68767701" w14:textId="77777777" w:rsidTr="000D7170">
        <w:trPr>
          <w:trHeight w:val="233"/>
        </w:trPr>
        <w:tc>
          <w:tcPr>
            <w:tcW w:w="686" w:type="dxa"/>
            <w:vMerge/>
            <w:tcBorders>
              <w:left w:val="single" w:sz="8" w:space="0" w:color="auto"/>
              <w:right w:val="nil"/>
            </w:tcBorders>
            <w:vAlign w:val="center"/>
            <w:hideMark/>
          </w:tcPr>
          <w:p w14:paraId="30AA1842" w14:textId="77777777" w:rsidR="000646D9" w:rsidRPr="003359E7" w:rsidRDefault="000646D9" w:rsidP="00AE14DC">
            <w:pPr>
              <w:spacing w:line="240" w:lineRule="auto"/>
              <w:jc w:val="left"/>
              <w:rPr>
                <w:color w:val="000000" w:themeColor="text1"/>
                <w:sz w:val="18"/>
                <w:szCs w:val="18"/>
              </w:rPr>
            </w:pPr>
          </w:p>
        </w:tc>
        <w:tc>
          <w:tcPr>
            <w:tcW w:w="759" w:type="dxa"/>
            <w:vMerge/>
            <w:tcBorders>
              <w:top w:val="nil"/>
              <w:left w:val="single" w:sz="8" w:space="0" w:color="auto"/>
              <w:bottom w:val="single" w:sz="4" w:space="0" w:color="auto"/>
              <w:right w:val="single" w:sz="8" w:space="0" w:color="auto"/>
            </w:tcBorders>
            <w:vAlign w:val="center"/>
            <w:hideMark/>
          </w:tcPr>
          <w:p w14:paraId="08717140" w14:textId="77777777" w:rsidR="000646D9" w:rsidRPr="003359E7" w:rsidRDefault="000646D9" w:rsidP="00AE14DC">
            <w:pPr>
              <w:spacing w:line="240" w:lineRule="auto"/>
              <w:jc w:val="center"/>
              <w:rPr>
                <w:color w:val="000000" w:themeColor="text1"/>
                <w:sz w:val="18"/>
                <w:szCs w:val="18"/>
              </w:rPr>
            </w:pPr>
          </w:p>
        </w:tc>
        <w:tc>
          <w:tcPr>
            <w:tcW w:w="772" w:type="dxa"/>
            <w:vMerge/>
            <w:tcBorders>
              <w:top w:val="single" w:sz="8" w:space="0" w:color="auto"/>
              <w:left w:val="single" w:sz="8" w:space="0" w:color="auto"/>
              <w:bottom w:val="single" w:sz="8" w:space="0" w:color="000000"/>
              <w:right w:val="single" w:sz="4" w:space="0" w:color="auto"/>
            </w:tcBorders>
            <w:vAlign w:val="center"/>
            <w:hideMark/>
          </w:tcPr>
          <w:p w14:paraId="03124C7E" w14:textId="77777777" w:rsidR="000646D9" w:rsidRPr="003359E7" w:rsidRDefault="000646D9" w:rsidP="00AE14DC">
            <w:pPr>
              <w:spacing w:line="240" w:lineRule="auto"/>
              <w:jc w:val="center"/>
              <w:rPr>
                <w:color w:val="000000" w:themeColor="text1"/>
                <w:sz w:val="18"/>
                <w:szCs w:val="18"/>
              </w:rPr>
            </w:pPr>
          </w:p>
        </w:tc>
        <w:tc>
          <w:tcPr>
            <w:tcW w:w="835" w:type="dxa"/>
            <w:tcBorders>
              <w:top w:val="nil"/>
              <w:left w:val="single" w:sz="4" w:space="0" w:color="auto"/>
              <w:bottom w:val="nil"/>
              <w:right w:val="single" w:sz="4" w:space="0" w:color="auto"/>
            </w:tcBorders>
            <w:shd w:val="clear" w:color="auto" w:fill="auto"/>
            <w:vAlign w:val="bottom"/>
            <w:hideMark/>
          </w:tcPr>
          <w:p w14:paraId="700D1FA3" w14:textId="77777777"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91-120</w:t>
            </w:r>
          </w:p>
        </w:tc>
        <w:tc>
          <w:tcPr>
            <w:tcW w:w="1113" w:type="dxa"/>
            <w:tcBorders>
              <w:top w:val="nil"/>
              <w:left w:val="single" w:sz="4" w:space="0" w:color="auto"/>
              <w:bottom w:val="nil"/>
              <w:right w:val="nil"/>
            </w:tcBorders>
            <w:shd w:val="clear" w:color="auto" w:fill="auto"/>
            <w:noWrap/>
            <w:vAlign w:val="bottom"/>
            <w:hideMark/>
          </w:tcPr>
          <w:p w14:paraId="4283B451" w14:textId="2130B94D"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86</w:t>
            </w:r>
            <w:r>
              <w:rPr>
                <w:b/>
                <w:bCs/>
                <w:color w:val="000000" w:themeColor="text1"/>
                <w:sz w:val="18"/>
                <w:szCs w:val="18"/>
              </w:rPr>
              <w:t>.1</w:t>
            </w:r>
            <w:r w:rsidRPr="003359E7">
              <w:rPr>
                <w:b/>
                <w:bCs/>
                <w:color w:val="000000" w:themeColor="text1"/>
                <w:sz w:val="18"/>
                <w:szCs w:val="18"/>
              </w:rPr>
              <w:t>%</w:t>
            </w:r>
          </w:p>
        </w:tc>
        <w:tc>
          <w:tcPr>
            <w:tcW w:w="839" w:type="dxa"/>
            <w:tcBorders>
              <w:top w:val="nil"/>
              <w:left w:val="nil"/>
              <w:bottom w:val="nil"/>
              <w:right w:val="nil"/>
            </w:tcBorders>
            <w:shd w:val="clear" w:color="auto" w:fill="auto"/>
            <w:noWrap/>
            <w:vAlign w:val="bottom"/>
            <w:hideMark/>
          </w:tcPr>
          <w:p w14:paraId="51A95AD2" w14:textId="1DFDF2DA"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67</w:t>
            </w:r>
            <w:r>
              <w:rPr>
                <w:color w:val="000000" w:themeColor="text1"/>
                <w:sz w:val="18"/>
                <w:szCs w:val="18"/>
              </w:rPr>
              <w:t>.2</w:t>
            </w:r>
            <w:r w:rsidRPr="003359E7">
              <w:rPr>
                <w:color w:val="000000" w:themeColor="text1"/>
                <w:sz w:val="18"/>
                <w:szCs w:val="18"/>
              </w:rPr>
              <w:t>%</w:t>
            </w:r>
          </w:p>
        </w:tc>
        <w:tc>
          <w:tcPr>
            <w:tcW w:w="975" w:type="dxa"/>
            <w:tcBorders>
              <w:top w:val="nil"/>
              <w:left w:val="nil"/>
              <w:bottom w:val="nil"/>
              <w:right w:val="nil"/>
            </w:tcBorders>
            <w:shd w:val="clear" w:color="auto" w:fill="auto"/>
            <w:noWrap/>
            <w:vAlign w:val="bottom"/>
            <w:hideMark/>
          </w:tcPr>
          <w:p w14:paraId="690E0A7F" w14:textId="5003F93A"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94</w:t>
            </w:r>
            <w:r>
              <w:rPr>
                <w:color w:val="000000" w:themeColor="text1"/>
                <w:sz w:val="18"/>
                <w:szCs w:val="18"/>
              </w:rPr>
              <w:t>.</w:t>
            </w:r>
            <w:r w:rsidRPr="003359E7">
              <w:rPr>
                <w:color w:val="000000" w:themeColor="text1"/>
                <w:sz w:val="18"/>
                <w:szCs w:val="18"/>
              </w:rPr>
              <w:t>9%</w:t>
            </w:r>
          </w:p>
        </w:tc>
        <w:tc>
          <w:tcPr>
            <w:tcW w:w="1109" w:type="dxa"/>
            <w:tcBorders>
              <w:top w:val="nil"/>
              <w:left w:val="single" w:sz="8" w:space="0" w:color="auto"/>
              <w:bottom w:val="nil"/>
              <w:right w:val="nil"/>
            </w:tcBorders>
            <w:shd w:val="clear" w:color="auto" w:fill="auto"/>
            <w:noWrap/>
            <w:vAlign w:val="bottom"/>
            <w:hideMark/>
          </w:tcPr>
          <w:p w14:paraId="5AB58CAB" w14:textId="313553FE"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9</w:t>
            </w:r>
            <w:r>
              <w:rPr>
                <w:b/>
                <w:bCs/>
                <w:color w:val="000000" w:themeColor="text1"/>
                <w:sz w:val="18"/>
                <w:szCs w:val="18"/>
              </w:rPr>
              <w:t>2.0</w:t>
            </w:r>
            <w:r w:rsidRPr="003359E7">
              <w:rPr>
                <w:b/>
                <w:bCs/>
                <w:color w:val="000000" w:themeColor="text1"/>
                <w:sz w:val="18"/>
                <w:szCs w:val="18"/>
              </w:rPr>
              <w:t>%</w:t>
            </w:r>
          </w:p>
        </w:tc>
        <w:tc>
          <w:tcPr>
            <w:tcW w:w="974" w:type="dxa"/>
            <w:tcBorders>
              <w:top w:val="nil"/>
              <w:left w:val="nil"/>
              <w:bottom w:val="nil"/>
              <w:right w:val="nil"/>
            </w:tcBorders>
            <w:shd w:val="clear" w:color="auto" w:fill="auto"/>
            <w:noWrap/>
            <w:vAlign w:val="bottom"/>
            <w:hideMark/>
          </w:tcPr>
          <w:p w14:paraId="01E2507F" w14:textId="79743713"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28</w:t>
            </w:r>
            <w:r>
              <w:rPr>
                <w:color w:val="000000" w:themeColor="text1"/>
                <w:sz w:val="18"/>
                <w:szCs w:val="18"/>
              </w:rPr>
              <w:t>.</w:t>
            </w:r>
            <w:r w:rsidRPr="003359E7">
              <w:rPr>
                <w:color w:val="000000" w:themeColor="text1"/>
                <w:sz w:val="18"/>
                <w:szCs w:val="18"/>
              </w:rPr>
              <w:t>9%</w:t>
            </w:r>
          </w:p>
        </w:tc>
        <w:tc>
          <w:tcPr>
            <w:tcW w:w="1113" w:type="dxa"/>
            <w:tcBorders>
              <w:top w:val="nil"/>
              <w:left w:val="nil"/>
              <w:bottom w:val="nil"/>
              <w:right w:val="single" w:sz="8" w:space="0" w:color="auto"/>
            </w:tcBorders>
            <w:shd w:val="clear" w:color="auto" w:fill="auto"/>
            <w:noWrap/>
            <w:vAlign w:val="bottom"/>
            <w:hideMark/>
          </w:tcPr>
          <w:p w14:paraId="6236B97A" w14:textId="7B338984"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99</w:t>
            </w:r>
            <w:r>
              <w:rPr>
                <w:color w:val="000000" w:themeColor="text1"/>
                <w:sz w:val="18"/>
                <w:szCs w:val="18"/>
              </w:rPr>
              <w:t>.7</w:t>
            </w:r>
            <w:r w:rsidRPr="003359E7">
              <w:rPr>
                <w:color w:val="000000" w:themeColor="text1"/>
                <w:sz w:val="18"/>
                <w:szCs w:val="18"/>
              </w:rPr>
              <w:t>%</w:t>
            </w:r>
          </w:p>
        </w:tc>
      </w:tr>
      <w:tr w:rsidR="000646D9" w:rsidRPr="00363677" w14:paraId="1A86E414" w14:textId="77777777" w:rsidTr="000D7170">
        <w:trPr>
          <w:trHeight w:val="245"/>
        </w:trPr>
        <w:tc>
          <w:tcPr>
            <w:tcW w:w="686" w:type="dxa"/>
            <w:vMerge/>
            <w:tcBorders>
              <w:left w:val="single" w:sz="8" w:space="0" w:color="auto"/>
              <w:right w:val="nil"/>
            </w:tcBorders>
            <w:vAlign w:val="center"/>
            <w:hideMark/>
          </w:tcPr>
          <w:p w14:paraId="23C0519C" w14:textId="77777777" w:rsidR="000646D9" w:rsidRPr="003359E7" w:rsidRDefault="000646D9" w:rsidP="00AE14DC">
            <w:pPr>
              <w:spacing w:line="240" w:lineRule="auto"/>
              <w:jc w:val="left"/>
              <w:rPr>
                <w:color w:val="000000" w:themeColor="text1"/>
                <w:sz w:val="18"/>
                <w:szCs w:val="18"/>
              </w:rPr>
            </w:pPr>
          </w:p>
        </w:tc>
        <w:tc>
          <w:tcPr>
            <w:tcW w:w="759" w:type="dxa"/>
            <w:vMerge/>
            <w:tcBorders>
              <w:top w:val="nil"/>
              <w:left w:val="single" w:sz="8" w:space="0" w:color="auto"/>
              <w:bottom w:val="single" w:sz="4" w:space="0" w:color="auto"/>
              <w:right w:val="single" w:sz="8" w:space="0" w:color="auto"/>
            </w:tcBorders>
            <w:vAlign w:val="center"/>
            <w:hideMark/>
          </w:tcPr>
          <w:p w14:paraId="240784E5" w14:textId="77777777" w:rsidR="000646D9" w:rsidRPr="003359E7" w:rsidRDefault="000646D9" w:rsidP="00AE14DC">
            <w:pPr>
              <w:spacing w:line="240" w:lineRule="auto"/>
              <w:jc w:val="center"/>
              <w:rPr>
                <w:color w:val="000000" w:themeColor="text1"/>
                <w:sz w:val="18"/>
                <w:szCs w:val="18"/>
              </w:rPr>
            </w:pPr>
          </w:p>
        </w:tc>
        <w:tc>
          <w:tcPr>
            <w:tcW w:w="772" w:type="dxa"/>
            <w:vMerge/>
            <w:tcBorders>
              <w:top w:val="single" w:sz="8" w:space="0" w:color="auto"/>
              <w:left w:val="single" w:sz="8" w:space="0" w:color="auto"/>
              <w:bottom w:val="single" w:sz="8" w:space="0" w:color="000000"/>
              <w:right w:val="single" w:sz="4" w:space="0" w:color="auto"/>
            </w:tcBorders>
            <w:vAlign w:val="center"/>
            <w:hideMark/>
          </w:tcPr>
          <w:p w14:paraId="4F821A02" w14:textId="77777777" w:rsidR="000646D9" w:rsidRPr="003359E7" w:rsidRDefault="000646D9" w:rsidP="00AE14DC">
            <w:pPr>
              <w:spacing w:line="240" w:lineRule="auto"/>
              <w:jc w:val="center"/>
              <w:rPr>
                <w:color w:val="000000" w:themeColor="text1"/>
                <w:sz w:val="18"/>
                <w:szCs w:val="18"/>
              </w:rPr>
            </w:pPr>
          </w:p>
        </w:tc>
        <w:tc>
          <w:tcPr>
            <w:tcW w:w="835" w:type="dxa"/>
            <w:tcBorders>
              <w:top w:val="nil"/>
              <w:left w:val="single" w:sz="4" w:space="0" w:color="auto"/>
              <w:bottom w:val="single" w:sz="4" w:space="0" w:color="auto"/>
              <w:right w:val="single" w:sz="4" w:space="0" w:color="auto"/>
            </w:tcBorders>
            <w:shd w:val="clear" w:color="auto" w:fill="auto"/>
            <w:vAlign w:val="bottom"/>
            <w:hideMark/>
          </w:tcPr>
          <w:p w14:paraId="4D2CB03E" w14:textId="77777777"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&gt;120</w:t>
            </w:r>
          </w:p>
        </w:tc>
        <w:tc>
          <w:tcPr>
            <w:tcW w:w="1113" w:type="dxa"/>
            <w:tcBorders>
              <w:top w:val="nil"/>
              <w:left w:val="single" w:sz="4" w:space="0" w:color="auto"/>
              <w:bottom w:val="nil"/>
              <w:right w:val="nil"/>
            </w:tcBorders>
            <w:shd w:val="clear" w:color="auto" w:fill="auto"/>
            <w:noWrap/>
            <w:vAlign w:val="bottom"/>
            <w:hideMark/>
          </w:tcPr>
          <w:p w14:paraId="46721B7B" w14:textId="51BD0F7C"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81</w:t>
            </w:r>
            <w:r>
              <w:rPr>
                <w:b/>
                <w:bCs/>
                <w:color w:val="000000" w:themeColor="text1"/>
                <w:sz w:val="18"/>
                <w:szCs w:val="18"/>
              </w:rPr>
              <w:t>.</w:t>
            </w:r>
            <w:r w:rsidRPr="003359E7">
              <w:rPr>
                <w:b/>
                <w:bCs/>
                <w:color w:val="000000" w:themeColor="text1"/>
                <w:sz w:val="18"/>
                <w:szCs w:val="18"/>
              </w:rPr>
              <w:t>6%</w:t>
            </w:r>
          </w:p>
        </w:tc>
        <w:tc>
          <w:tcPr>
            <w:tcW w:w="839" w:type="dxa"/>
            <w:tcBorders>
              <w:top w:val="nil"/>
              <w:left w:val="nil"/>
              <w:bottom w:val="nil"/>
              <w:right w:val="nil"/>
            </w:tcBorders>
            <w:shd w:val="clear" w:color="auto" w:fill="auto"/>
            <w:noWrap/>
            <w:vAlign w:val="bottom"/>
            <w:hideMark/>
          </w:tcPr>
          <w:p w14:paraId="2295192C" w14:textId="1451B48C"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70</w:t>
            </w:r>
            <w:r>
              <w:rPr>
                <w:color w:val="000000" w:themeColor="text1"/>
                <w:sz w:val="18"/>
                <w:szCs w:val="18"/>
              </w:rPr>
              <w:t>.</w:t>
            </w:r>
            <w:r w:rsidRPr="003359E7">
              <w:rPr>
                <w:color w:val="000000" w:themeColor="text1"/>
                <w:sz w:val="18"/>
                <w:szCs w:val="18"/>
              </w:rPr>
              <w:t>8%</w:t>
            </w:r>
          </w:p>
        </w:tc>
        <w:tc>
          <w:tcPr>
            <w:tcW w:w="975" w:type="dxa"/>
            <w:tcBorders>
              <w:top w:val="nil"/>
              <w:left w:val="nil"/>
              <w:bottom w:val="nil"/>
              <w:right w:val="nil"/>
            </w:tcBorders>
            <w:shd w:val="clear" w:color="auto" w:fill="auto"/>
            <w:noWrap/>
            <w:vAlign w:val="bottom"/>
            <w:hideMark/>
          </w:tcPr>
          <w:p w14:paraId="4CF37E82" w14:textId="07204B55"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89</w:t>
            </w:r>
            <w:r>
              <w:rPr>
                <w:color w:val="000000" w:themeColor="text1"/>
                <w:sz w:val="18"/>
                <w:szCs w:val="18"/>
              </w:rPr>
              <w:t>.</w:t>
            </w:r>
            <w:r w:rsidRPr="003359E7">
              <w:rPr>
                <w:color w:val="000000" w:themeColor="text1"/>
                <w:sz w:val="18"/>
                <w:szCs w:val="18"/>
              </w:rPr>
              <w:t>0%</w:t>
            </w:r>
          </w:p>
        </w:tc>
        <w:tc>
          <w:tcPr>
            <w:tcW w:w="1109" w:type="dxa"/>
            <w:tcBorders>
              <w:top w:val="nil"/>
              <w:left w:val="single" w:sz="8" w:space="0" w:color="auto"/>
              <w:bottom w:val="nil"/>
              <w:right w:val="nil"/>
            </w:tcBorders>
            <w:shd w:val="clear" w:color="auto" w:fill="auto"/>
            <w:noWrap/>
            <w:vAlign w:val="bottom"/>
            <w:hideMark/>
          </w:tcPr>
          <w:p w14:paraId="34490CAE" w14:textId="206CB3D1"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8</w:t>
            </w:r>
            <w:r>
              <w:rPr>
                <w:b/>
                <w:bCs/>
                <w:color w:val="000000" w:themeColor="text1"/>
                <w:sz w:val="18"/>
                <w:szCs w:val="18"/>
              </w:rPr>
              <w:t>4.0</w:t>
            </w:r>
            <w:r w:rsidRPr="003359E7">
              <w:rPr>
                <w:b/>
                <w:bCs/>
                <w:color w:val="000000" w:themeColor="text1"/>
                <w:sz w:val="18"/>
                <w:szCs w:val="18"/>
              </w:rPr>
              <w:t>%</w:t>
            </w:r>
          </w:p>
        </w:tc>
        <w:tc>
          <w:tcPr>
            <w:tcW w:w="974" w:type="dxa"/>
            <w:tcBorders>
              <w:top w:val="nil"/>
              <w:left w:val="nil"/>
              <w:bottom w:val="nil"/>
              <w:right w:val="nil"/>
            </w:tcBorders>
            <w:shd w:val="clear" w:color="auto" w:fill="auto"/>
            <w:noWrap/>
            <w:vAlign w:val="bottom"/>
            <w:hideMark/>
          </w:tcPr>
          <w:p w14:paraId="717845AD" w14:textId="47E6FF9A"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65</w:t>
            </w:r>
            <w:r>
              <w:rPr>
                <w:color w:val="000000" w:themeColor="text1"/>
                <w:sz w:val="18"/>
                <w:szCs w:val="18"/>
              </w:rPr>
              <w:t>.1</w:t>
            </w:r>
            <w:r w:rsidRPr="003359E7">
              <w:rPr>
                <w:color w:val="000000" w:themeColor="text1"/>
                <w:sz w:val="18"/>
                <w:szCs w:val="18"/>
              </w:rPr>
              <w:t>%</w:t>
            </w:r>
          </w:p>
        </w:tc>
        <w:tc>
          <w:tcPr>
            <w:tcW w:w="1113" w:type="dxa"/>
            <w:tcBorders>
              <w:top w:val="nil"/>
              <w:left w:val="nil"/>
              <w:bottom w:val="nil"/>
              <w:right w:val="single" w:sz="8" w:space="0" w:color="auto"/>
            </w:tcBorders>
            <w:shd w:val="clear" w:color="auto" w:fill="auto"/>
            <w:noWrap/>
            <w:vAlign w:val="bottom"/>
            <w:hideMark/>
          </w:tcPr>
          <w:p w14:paraId="2E15EF37" w14:textId="0EE15FD9"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93</w:t>
            </w:r>
            <w:r>
              <w:rPr>
                <w:color w:val="000000" w:themeColor="text1"/>
                <w:sz w:val="18"/>
                <w:szCs w:val="18"/>
              </w:rPr>
              <w:t>.</w:t>
            </w:r>
            <w:r w:rsidRPr="003359E7">
              <w:rPr>
                <w:color w:val="000000" w:themeColor="text1"/>
                <w:sz w:val="18"/>
                <w:szCs w:val="18"/>
              </w:rPr>
              <w:t>6%</w:t>
            </w:r>
          </w:p>
        </w:tc>
      </w:tr>
      <w:tr w:rsidR="000646D9" w:rsidRPr="00363677" w14:paraId="3440F33F" w14:textId="77777777" w:rsidTr="000D7170">
        <w:trPr>
          <w:trHeight w:val="233"/>
        </w:trPr>
        <w:tc>
          <w:tcPr>
            <w:tcW w:w="686" w:type="dxa"/>
            <w:vMerge/>
            <w:tcBorders>
              <w:left w:val="single" w:sz="8" w:space="0" w:color="auto"/>
              <w:right w:val="nil"/>
            </w:tcBorders>
            <w:shd w:val="clear" w:color="auto" w:fill="auto"/>
            <w:vAlign w:val="center"/>
            <w:hideMark/>
          </w:tcPr>
          <w:p w14:paraId="43E8979A" w14:textId="77777777" w:rsidR="000646D9" w:rsidRPr="003359E7" w:rsidRDefault="000646D9" w:rsidP="00AE14DC">
            <w:pPr>
              <w:spacing w:line="240" w:lineRule="auto"/>
              <w:jc w:val="left"/>
              <w:rPr>
                <w:color w:val="000000" w:themeColor="text1"/>
                <w:sz w:val="18"/>
                <w:szCs w:val="18"/>
              </w:rPr>
            </w:pPr>
          </w:p>
        </w:tc>
        <w:tc>
          <w:tcPr>
            <w:tcW w:w="759" w:type="dxa"/>
            <w:vMerge/>
            <w:tcBorders>
              <w:top w:val="nil"/>
              <w:left w:val="single" w:sz="8" w:space="0" w:color="auto"/>
              <w:bottom w:val="single" w:sz="4" w:space="0" w:color="auto"/>
              <w:right w:val="single" w:sz="8" w:space="0" w:color="auto"/>
            </w:tcBorders>
            <w:vAlign w:val="center"/>
            <w:hideMark/>
          </w:tcPr>
          <w:p w14:paraId="4D0CBB99" w14:textId="77777777" w:rsidR="000646D9" w:rsidRPr="003359E7" w:rsidRDefault="000646D9" w:rsidP="00AE14DC">
            <w:pPr>
              <w:spacing w:line="240" w:lineRule="auto"/>
              <w:jc w:val="center"/>
              <w:rPr>
                <w:color w:val="000000" w:themeColor="text1"/>
                <w:sz w:val="18"/>
                <w:szCs w:val="18"/>
              </w:rPr>
            </w:pPr>
          </w:p>
        </w:tc>
        <w:tc>
          <w:tcPr>
            <w:tcW w:w="772" w:type="dxa"/>
            <w:vMerge w:val="restart"/>
            <w:tcBorders>
              <w:top w:val="nil"/>
              <w:left w:val="single" w:sz="8" w:space="0" w:color="auto"/>
              <w:bottom w:val="single" w:sz="8" w:space="0" w:color="000000"/>
              <w:right w:val="single" w:sz="8" w:space="0" w:color="auto"/>
            </w:tcBorders>
            <w:shd w:val="clear" w:color="auto" w:fill="auto"/>
            <w:vAlign w:val="center"/>
            <w:hideMark/>
          </w:tcPr>
          <w:p w14:paraId="7C85AF73" w14:textId="2BD9B6F0" w:rsidR="000646D9" w:rsidRPr="003359E7" w:rsidRDefault="000646D9" w:rsidP="00AE14DC">
            <w:pPr>
              <w:spacing w:line="240" w:lineRule="auto"/>
              <w:jc w:val="center"/>
              <w:rPr>
                <w:color w:val="000000" w:themeColor="text1"/>
                <w:sz w:val="18"/>
                <w:szCs w:val="18"/>
              </w:rPr>
            </w:pPr>
            <w:r w:rsidRPr="003359E7">
              <w:rPr>
                <w:color w:val="000000" w:themeColor="text1"/>
                <w:sz w:val="18"/>
                <w:szCs w:val="18"/>
              </w:rPr>
              <w:t>First booster</w:t>
            </w:r>
          </w:p>
        </w:tc>
        <w:tc>
          <w:tcPr>
            <w:tcW w:w="835" w:type="dxa"/>
            <w:tcBorders>
              <w:top w:val="single" w:sz="4" w:space="0" w:color="auto"/>
              <w:left w:val="nil"/>
              <w:bottom w:val="nil"/>
              <w:right w:val="single" w:sz="8" w:space="0" w:color="auto"/>
            </w:tcBorders>
            <w:shd w:val="clear" w:color="auto" w:fill="auto"/>
            <w:vAlign w:val="bottom"/>
            <w:hideMark/>
          </w:tcPr>
          <w:p w14:paraId="2FA8CAEF" w14:textId="77777777"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0-7</w:t>
            </w:r>
          </w:p>
        </w:tc>
        <w:tc>
          <w:tcPr>
            <w:tcW w:w="1113" w:type="dxa"/>
            <w:tcBorders>
              <w:top w:val="nil"/>
              <w:left w:val="nil"/>
              <w:bottom w:val="nil"/>
              <w:right w:val="nil"/>
            </w:tcBorders>
            <w:shd w:val="clear" w:color="auto" w:fill="auto"/>
            <w:noWrap/>
            <w:vAlign w:val="bottom"/>
            <w:hideMark/>
          </w:tcPr>
          <w:p w14:paraId="797E0BE9" w14:textId="2237AB08"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83</w:t>
            </w:r>
            <w:r>
              <w:rPr>
                <w:b/>
                <w:bCs/>
                <w:color w:val="000000" w:themeColor="text1"/>
                <w:sz w:val="18"/>
                <w:szCs w:val="18"/>
              </w:rPr>
              <w:t>.5</w:t>
            </w:r>
            <w:r w:rsidRPr="003359E7">
              <w:rPr>
                <w:b/>
                <w:bCs/>
                <w:color w:val="000000" w:themeColor="text1"/>
                <w:sz w:val="18"/>
                <w:szCs w:val="18"/>
              </w:rPr>
              <w:t>%</w:t>
            </w:r>
          </w:p>
        </w:tc>
        <w:tc>
          <w:tcPr>
            <w:tcW w:w="839" w:type="dxa"/>
            <w:tcBorders>
              <w:top w:val="nil"/>
              <w:left w:val="nil"/>
              <w:bottom w:val="nil"/>
              <w:right w:val="nil"/>
            </w:tcBorders>
            <w:shd w:val="clear" w:color="auto" w:fill="auto"/>
            <w:noWrap/>
            <w:vAlign w:val="bottom"/>
            <w:hideMark/>
          </w:tcPr>
          <w:p w14:paraId="739BE8B8" w14:textId="0D17BD11"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58</w:t>
            </w:r>
            <w:r>
              <w:rPr>
                <w:color w:val="000000" w:themeColor="text1"/>
                <w:sz w:val="18"/>
                <w:szCs w:val="18"/>
              </w:rPr>
              <w:t>.</w:t>
            </w:r>
            <w:r w:rsidRPr="003359E7">
              <w:rPr>
                <w:color w:val="000000" w:themeColor="text1"/>
                <w:sz w:val="18"/>
                <w:szCs w:val="18"/>
              </w:rPr>
              <w:t>7%</w:t>
            </w:r>
          </w:p>
        </w:tc>
        <w:tc>
          <w:tcPr>
            <w:tcW w:w="975" w:type="dxa"/>
            <w:tcBorders>
              <w:top w:val="nil"/>
              <w:left w:val="nil"/>
              <w:bottom w:val="nil"/>
              <w:right w:val="nil"/>
            </w:tcBorders>
            <w:shd w:val="clear" w:color="auto" w:fill="auto"/>
            <w:noWrap/>
            <w:vAlign w:val="bottom"/>
            <w:hideMark/>
          </w:tcPr>
          <w:p w14:paraId="3F3BDD72" w14:textId="065847C6"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94</w:t>
            </w:r>
            <w:r>
              <w:rPr>
                <w:color w:val="000000" w:themeColor="text1"/>
                <w:sz w:val="18"/>
                <w:szCs w:val="18"/>
              </w:rPr>
              <w:t>.</w:t>
            </w:r>
            <w:r w:rsidRPr="003359E7">
              <w:rPr>
                <w:color w:val="000000" w:themeColor="text1"/>
                <w:sz w:val="18"/>
                <w:szCs w:val="18"/>
              </w:rPr>
              <w:t>7%</w:t>
            </w:r>
          </w:p>
        </w:tc>
        <w:tc>
          <w:tcPr>
            <w:tcW w:w="1109" w:type="dxa"/>
            <w:tcBorders>
              <w:top w:val="nil"/>
              <w:left w:val="single" w:sz="8" w:space="0" w:color="auto"/>
              <w:bottom w:val="nil"/>
              <w:right w:val="nil"/>
            </w:tcBorders>
            <w:shd w:val="clear" w:color="auto" w:fill="auto"/>
            <w:noWrap/>
            <w:vAlign w:val="bottom"/>
            <w:hideMark/>
          </w:tcPr>
          <w:p w14:paraId="76AB28F7" w14:textId="61E8C563"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91</w:t>
            </w:r>
            <w:r>
              <w:rPr>
                <w:b/>
                <w:bCs/>
                <w:color w:val="000000" w:themeColor="text1"/>
                <w:sz w:val="18"/>
                <w:szCs w:val="18"/>
              </w:rPr>
              <w:t>.6</w:t>
            </w:r>
            <w:r w:rsidRPr="003359E7">
              <w:rPr>
                <w:b/>
                <w:bCs/>
                <w:color w:val="000000" w:themeColor="text1"/>
                <w:sz w:val="18"/>
                <w:szCs w:val="18"/>
              </w:rPr>
              <w:t>%</w:t>
            </w:r>
          </w:p>
        </w:tc>
        <w:tc>
          <w:tcPr>
            <w:tcW w:w="974" w:type="dxa"/>
            <w:tcBorders>
              <w:top w:val="nil"/>
              <w:left w:val="nil"/>
              <w:bottom w:val="nil"/>
              <w:right w:val="nil"/>
            </w:tcBorders>
            <w:shd w:val="clear" w:color="auto" w:fill="auto"/>
            <w:noWrap/>
            <w:vAlign w:val="bottom"/>
            <w:hideMark/>
          </w:tcPr>
          <w:p w14:paraId="1F4F81AC" w14:textId="4581A3D5"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12</w:t>
            </w:r>
            <w:r>
              <w:rPr>
                <w:color w:val="000000" w:themeColor="text1"/>
                <w:sz w:val="18"/>
                <w:szCs w:val="18"/>
              </w:rPr>
              <w:t>.</w:t>
            </w:r>
            <w:r w:rsidRPr="003359E7">
              <w:rPr>
                <w:color w:val="000000" w:themeColor="text1"/>
                <w:sz w:val="18"/>
                <w:szCs w:val="18"/>
              </w:rPr>
              <w:t>6%</w:t>
            </w:r>
          </w:p>
        </w:tc>
        <w:tc>
          <w:tcPr>
            <w:tcW w:w="1113" w:type="dxa"/>
            <w:tcBorders>
              <w:top w:val="nil"/>
              <w:left w:val="nil"/>
              <w:bottom w:val="nil"/>
              <w:right w:val="single" w:sz="8" w:space="0" w:color="auto"/>
            </w:tcBorders>
            <w:shd w:val="clear" w:color="auto" w:fill="auto"/>
            <w:noWrap/>
            <w:vAlign w:val="bottom"/>
            <w:hideMark/>
          </w:tcPr>
          <w:p w14:paraId="482E535D" w14:textId="075D2380"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99</w:t>
            </w:r>
            <w:r>
              <w:rPr>
                <w:color w:val="000000" w:themeColor="text1"/>
                <w:sz w:val="18"/>
                <w:szCs w:val="18"/>
              </w:rPr>
              <w:t>.9</w:t>
            </w:r>
            <w:r w:rsidRPr="003359E7">
              <w:rPr>
                <w:color w:val="000000" w:themeColor="text1"/>
                <w:sz w:val="18"/>
                <w:szCs w:val="18"/>
              </w:rPr>
              <w:t>%</w:t>
            </w:r>
          </w:p>
        </w:tc>
      </w:tr>
      <w:tr w:rsidR="000646D9" w:rsidRPr="00363677" w14:paraId="09DC0759" w14:textId="77777777" w:rsidTr="000D7170">
        <w:trPr>
          <w:trHeight w:val="233"/>
        </w:trPr>
        <w:tc>
          <w:tcPr>
            <w:tcW w:w="686" w:type="dxa"/>
            <w:vMerge/>
            <w:tcBorders>
              <w:left w:val="single" w:sz="8" w:space="0" w:color="auto"/>
              <w:right w:val="nil"/>
            </w:tcBorders>
            <w:vAlign w:val="center"/>
            <w:hideMark/>
          </w:tcPr>
          <w:p w14:paraId="3AC09745" w14:textId="77777777" w:rsidR="000646D9" w:rsidRPr="003359E7" w:rsidRDefault="000646D9" w:rsidP="00AE14DC">
            <w:pPr>
              <w:spacing w:line="240" w:lineRule="auto"/>
              <w:jc w:val="left"/>
              <w:rPr>
                <w:color w:val="000000" w:themeColor="text1"/>
                <w:sz w:val="18"/>
                <w:szCs w:val="18"/>
              </w:rPr>
            </w:pPr>
          </w:p>
        </w:tc>
        <w:tc>
          <w:tcPr>
            <w:tcW w:w="759" w:type="dxa"/>
            <w:vMerge/>
            <w:tcBorders>
              <w:top w:val="nil"/>
              <w:left w:val="single" w:sz="8" w:space="0" w:color="auto"/>
              <w:bottom w:val="single" w:sz="4" w:space="0" w:color="auto"/>
              <w:right w:val="single" w:sz="8" w:space="0" w:color="auto"/>
            </w:tcBorders>
            <w:vAlign w:val="center"/>
            <w:hideMark/>
          </w:tcPr>
          <w:p w14:paraId="097814AD" w14:textId="77777777" w:rsidR="000646D9" w:rsidRPr="003359E7" w:rsidRDefault="000646D9" w:rsidP="00AE14DC">
            <w:pPr>
              <w:spacing w:line="240" w:lineRule="auto"/>
              <w:jc w:val="center"/>
              <w:rPr>
                <w:color w:val="000000" w:themeColor="text1"/>
                <w:sz w:val="18"/>
                <w:szCs w:val="18"/>
              </w:rPr>
            </w:pPr>
          </w:p>
        </w:tc>
        <w:tc>
          <w:tcPr>
            <w:tcW w:w="772" w:type="dxa"/>
            <w:vMerge/>
            <w:tcBorders>
              <w:top w:val="nil"/>
              <w:left w:val="single" w:sz="8" w:space="0" w:color="auto"/>
              <w:bottom w:val="single" w:sz="8" w:space="0" w:color="000000"/>
              <w:right w:val="single" w:sz="8" w:space="0" w:color="auto"/>
            </w:tcBorders>
            <w:vAlign w:val="center"/>
            <w:hideMark/>
          </w:tcPr>
          <w:p w14:paraId="5EBDE5D2" w14:textId="77777777" w:rsidR="000646D9" w:rsidRPr="003359E7" w:rsidRDefault="000646D9" w:rsidP="00AE14DC">
            <w:pPr>
              <w:spacing w:line="240" w:lineRule="auto"/>
              <w:jc w:val="center"/>
              <w:rPr>
                <w:color w:val="000000" w:themeColor="text1"/>
                <w:sz w:val="18"/>
                <w:szCs w:val="18"/>
              </w:rPr>
            </w:pPr>
          </w:p>
        </w:tc>
        <w:tc>
          <w:tcPr>
            <w:tcW w:w="835" w:type="dxa"/>
            <w:tcBorders>
              <w:top w:val="nil"/>
              <w:left w:val="nil"/>
              <w:bottom w:val="nil"/>
              <w:right w:val="single" w:sz="8" w:space="0" w:color="auto"/>
            </w:tcBorders>
            <w:shd w:val="clear" w:color="auto" w:fill="auto"/>
            <w:vAlign w:val="bottom"/>
            <w:hideMark/>
          </w:tcPr>
          <w:p w14:paraId="3626933D" w14:textId="77777777"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8-60</w:t>
            </w:r>
          </w:p>
        </w:tc>
        <w:tc>
          <w:tcPr>
            <w:tcW w:w="1113" w:type="dxa"/>
            <w:tcBorders>
              <w:top w:val="nil"/>
              <w:left w:val="nil"/>
              <w:bottom w:val="nil"/>
              <w:right w:val="nil"/>
            </w:tcBorders>
            <w:shd w:val="clear" w:color="auto" w:fill="auto"/>
            <w:noWrap/>
            <w:vAlign w:val="bottom"/>
            <w:hideMark/>
          </w:tcPr>
          <w:p w14:paraId="00EB5EDC" w14:textId="570DD88C"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98</w:t>
            </w:r>
            <w:r>
              <w:rPr>
                <w:b/>
                <w:bCs/>
                <w:color w:val="000000" w:themeColor="text1"/>
                <w:sz w:val="18"/>
                <w:szCs w:val="18"/>
              </w:rPr>
              <w:t>.3</w:t>
            </w:r>
            <w:r w:rsidRPr="003359E7">
              <w:rPr>
                <w:b/>
                <w:bCs/>
                <w:color w:val="000000" w:themeColor="text1"/>
                <w:sz w:val="18"/>
                <w:szCs w:val="18"/>
              </w:rPr>
              <w:t>%</w:t>
            </w:r>
          </w:p>
        </w:tc>
        <w:tc>
          <w:tcPr>
            <w:tcW w:w="839" w:type="dxa"/>
            <w:tcBorders>
              <w:top w:val="nil"/>
              <w:left w:val="nil"/>
              <w:bottom w:val="nil"/>
              <w:right w:val="nil"/>
            </w:tcBorders>
            <w:shd w:val="clear" w:color="auto" w:fill="auto"/>
            <w:noWrap/>
            <w:vAlign w:val="bottom"/>
            <w:hideMark/>
          </w:tcPr>
          <w:p w14:paraId="60A2CD46" w14:textId="361242C5"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80</w:t>
            </w:r>
            <w:r>
              <w:rPr>
                <w:color w:val="000000" w:themeColor="text1"/>
                <w:sz w:val="18"/>
                <w:szCs w:val="18"/>
              </w:rPr>
              <w:t>.</w:t>
            </w:r>
            <w:r w:rsidRPr="003359E7">
              <w:rPr>
                <w:color w:val="000000" w:themeColor="text1"/>
                <w:sz w:val="18"/>
                <w:szCs w:val="18"/>
              </w:rPr>
              <w:t>0%</w:t>
            </w:r>
          </w:p>
        </w:tc>
        <w:tc>
          <w:tcPr>
            <w:tcW w:w="975" w:type="dxa"/>
            <w:tcBorders>
              <w:top w:val="nil"/>
              <w:left w:val="nil"/>
              <w:bottom w:val="nil"/>
              <w:right w:val="nil"/>
            </w:tcBorders>
            <w:shd w:val="clear" w:color="auto" w:fill="auto"/>
            <w:noWrap/>
            <w:vAlign w:val="bottom"/>
            <w:hideMark/>
          </w:tcPr>
          <w:p w14:paraId="60A9EED7" w14:textId="6EFB8FD9"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99</w:t>
            </w:r>
            <w:r>
              <w:rPr>
                <w:color w:val="000000" w:themeColor="text1"/>
                <w:sz w:val="18"/>
                <w:szCs w:val="18"/>
              </w:rPr>
              <w:t>.9</w:t>
            </w:r>
            <w:r w:rsidRPr="003359E7">
              <w:rPr>
                <w:color w:val="000000" w:themeColor="text1"/>
                <w:sz w:val="18"/>
                <w:szCs w:val="18"/>
              </w:rPr>
              <w:t>%</w:t>
            </w:r>
          </w:p>
        </w:tc>
        <w:tc>
          <w:tcPr>
            <w:tcW w:w="1109" w:type="dxa"/>
            <w:tcBorders>
              <w:top w:val="nil"/>
              <w:left w:val="single" w:sz="8" w:space="0" w:color="auto"/>
              <w:bottom w:val="nil"/>
              <w:right w:val="nil"/>
            </w:tcBorders>
            <w:shd w:val="clear" w:color="auto" w:fill="auto"/>
            <w:noWrap/>
            <w:vAlign w:val="bottom"/>
            <w:hideMark/>
          </w:tcPr>
          <w:p w14:paraId="723C8F6F" w14:textId="4A013C4B"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9</w:t>
            </w:r>
            <w:r>
              <w:rPr>
                <w:b/>
                <w:bCs/>
                <w:color w:val="000000" w:themeColor="text1"/>
                <w:sz w:val="18"/>
                <w:szCs w:val="18"/>
              </w:rPr>
              <w:t>9.0</w:t>
            </w:r>
            <w:r w:rsidRPr="003359E7">
              <w:rPr>
                <w:b/>
                <w:bCs/>
                <w:color w:val="000000" w:themeColor="text1"/>
                <w:sz w:val="18"/>
                <w:szCs w:val="18"/>
              </w:rPr>
              <w:t>%</w:t>
            </w:r>
          </w:p>
        </w:tc>
        <w:tc>
          <w:tcPr>
            <w:tcW w:w="974" w:type="dxa"/>
            <w:tcBorders>
              <w:top w:val="nil"/>
              <w:left w:val="nil"/>
              <w:bottom w:val="nil"/>
              <w:right w:val="nil"/>
            </w:tcBorders>
            <w:shd w:val="clear" w:color="auto" w:fill="auto"/>
            <w:noWrap/>
            <w:vAlign w:val="bottom"/>
            <w:hideMark/>
          </w:tcPr>
          <w:p w14:paraId="185793A8" w14:textId="4C1A5036"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20</w:t>
            </w:r>
            <w:r>
              <w:rPr>
                <w:color w:val="000000" w:themeColor="text1"/>
                <w:sz w:val="18"/>
                <w:szCs w:val="18"/>
              </w:rPr>
              <w:t>.2</w:t>
            </w:r>
            <w:r w:rsidRPr="003359E7">
              <w:rPr>
                <w:color w:val="000000" w:themeColor="text1"/>
                <w:sz w:val="18"/>
                <w:szCs w:val="18"/>
              </w:rPr>
              <w:t>%</w:t>
            </w:r>
          </w:p>
        </w:tc>
        <w:tc>
          <w:tcPr>
            <w:tcW w:w="1113" w:type="dxa"/>
            <w:tcBorders>
              <w:top w:val="nil"/>
              <w:left w:val="nil"/>
              <w:bottom w:val="nil"/>
              <w:right w:val="single" w:sz="8" w:space="0" w:color="auto"/>
            </w:tcBorders>
            <w:shd w:val="clear" w:color="auto" w:fill="auto"/>
            <w:noWrap/>
            <w:vAlign w:val="bottom"/>
            <w:hideMark/>
          </w:tcPr>
          <w:p w14:paraId="72C85118" w14:textId="6A781FD7"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100</w:t>
            </w:r>
            <w:r>
              <w:rPr>
                <w:color w:val="000000" w:themeColor="text1"/>
                <w:sz w:val="18"/>
                <w:szCs w:val="18"/>
              </w:rPr>
              <w:t>.</w:t>
            </w:r>
            <w:r w:rsidRPr="003359E7">
              <w:rPr>
                <w:color w:val="000000" w:themeColor="text1"/>
                <w:sz w:val="18"/>
                <w:szCs w:val="18"/>
              </w:rPr>
              <w:t>0%</w:t>
            </w:r>
          </w:p>
        </w:tc>
      </w:tr>
      <w:tr w:rsidR="000646D9" w:rsidRPr="00363677" w14:paraId="668B9C3D" w14:textId="77777777" w:rsidTr="000D7170">
        <w:trPr>
          <w:trHeight w:val="233"/>
        </w:trPr>
        <w:tc>
          <w:tcPr>
            <w:tcW w:w="686" w:type="dxa"/>
            <w:vMerge/>
            <w:tcBorders>
              <w:left w:val="single" w:sz="8" w:space="0" w:color="auto"/>
              <w:right w:val="nil"/>
            </w:tcBorders>
            <w:vAlign w:val="center"/>
            <w:hideMark/>
          </w:tcPr>
          <w:p w14:paraId="59129E19" w14:textId="77777777" w:rsidR="000646D9" w:rsidRPr="003359E7" w:rsidRDefault="000646D9" w:rsidP="00AE14DC">
            <w:pPr>
              <w:spacing w:line="240" w:lineRule="auto"/>
              <w:jc w:val="left"/>
              <w:rPr>
                <w:color w:val="000000" w:themeColor="text1"/>
                <w:sz w:val="18"/>
                <w:szCs w:val="18"/>
              </w:rPr>
            </w:pPr>
          </w:p>
        </w:tc>
        <w:tc>
          <w:tcPr>
            <w:tcW w:w="759" w:type="dxa"/>
            <w:vMerge/>
            <w:tcBorders>
              <w:top w:val="nil"/>
              <w:left w:val="single" w:sz="8" w:space="0" w:color="auto"/>
              <w:bottom w:val="single" w:sz="4" w:space="0" w:color="auto"/>
              <w:right w:val="single" w:sz="8" w:space="0" w:color="auto"/>
            </w:tcBorders>
            <w:vAlign w:val="center"/>
            <w:hideMark/>
          </w:tcPr>
          <w:p w14:paraId="3A480AD6" w14:textId="77777777" w:rsidR="000646D9" w:rsidRPr="003359E7" w:rsidRDefault="000646D9" w:rsidP="00AE14DC">
            <w:pPr>
              <w:spacing w:line="240" w:lineRule="auto"/>
              <w:jc w:val="center"/>
              <w:rPr>
                <w:color w:val="000000" w:themeColor="text1"/>
                <w:sz w:val="18"/>
                <w:szCs w:val="18"/>
              </w:rPr>
            </w:pPr>
          </w:p>
        </w:tc>
        <w:tc>
          <w:tcPr>
            <w:tcW w:w="772" w:type="dxa"/>
            <w:vMerge/>
            <w:tcBorders>
              <w:top w:val="nil"/>
              <w:left w:val="single" w:sz="8" w:space="0" w:color="auto"/>
              <w:bottom w:val="single" w:sz="4" w:space="0" w:color="auto"/>
              <w:right w:val="single" w:sz="8" w:space="0" w:color="auto"/>
            </w:tcBorders>
            <w:vAlign w:val="center"/>
            <w:hideMark/>
          </w:tcPr>
          <w:p w14:paraId="78D480D7" w14:textId="77777777" w:rsidR="000646D9" w:rsidRPr="003359E7" w:rsidRDefault="000646D9" w:rsidP="00AE14DC">
            <w:pPr>
              <w:spacing w:line="240" w:lineRule="auto"/>
              <w:jc w:val="center"/>
              <w:rPr>
                <w:color w:val="000000" w:themeColor="text1"/>
                <w:sz w:val="18"/>
                <w:szCs w:val="18"/>
              </w:rPr>
            </w:pPr>
          </w:p>
        </w:tc>
        <w:tc>
          <w:tcPr>
            <w:tcW w:w="835" w:type="dxa"/>
            <w:tcBorders>
              <w:top w:val="nil"/>
              <w:left w:val="nil"/>
              <w:bottom w:val="single" w:sz="4" w:space="0" w:color="auto"/>
              <w:right w:val="single" w:sz="8" w:space="0" w:color="auto"/>
            </w:tcBorders>
            <w:shd w:val="clear" w:color="auto" w:fill="auto"/>
            <w:noWrap/>
            <w:vAlign w:val="bottom"/>
            <w:hideMark/>
          </w:tcPr>
          <w:p w14:paraId="0B5FB4CA" w14:textId="77777777"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61-120</w:t>
            </w:r>
          </w:p>
        </w:tc>
        <w:tc>
          <w:tcPr>
            <w:tcW w:w="1113" w:type="dxa"/>
            <w:tcBorders>
              <w:top w:val="nil"/>
              <w:left w:val="nil"/>
              <w:bottom w:val="single" w:sz="4" w:space="0" w:color="auto"/>
              <w:right w:val="nil"/>
            </w:tcBorders>
            <w:shd w:val="clear" w:color="auto" w:fill="auto"/>
            <w:noWrap/>
            <w:vAlign w:val="bottom"/>
            <w:hideMark/>
          </w:tcPr>
          <w:p w14:paraId="71A76672" w14:textId="145AAD4E"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99</w:t>
            </w:r>
            <w:r>
              <w:rPr>
                <w:b/>
                <w:bCs/>
                <w:color w:val="000000" w:themeColor="text1"/>
                <w:sz w:val="18"/>
                <w:szCs w:val="18"/>
              </w:rPr>
              <w:t>.2</w:t>
            </w:r>
            <w:r w:rsidRPr="003359E7">
              <w:rPr>
                <w:b/>
                <w:bCs/>
                <w:color w:val="000000" w:themeColor="text1"/>
                <w:sz w:val="18"/>
                <w:szCs w:val="18"/>
              </w:rPr>
              <w:t>%</w:t>
            </w:r>
          </w:p>
        </w:tc>
        <w:tc>
          <w:tcPr>
            <w:tcW w:w="839" w:type="dxa"/>
            <w:tcBorders>
              <w:top w:val="nil"/>
              <w:left w:val="nil"/>
              <w:bottom w:val="single" w:sz="4" w:space="0" w:color="auto"/>
              <w:right w:val="nil"/>
            </w:tcBorders>
            <w:shd w:val="clear" w:color="auto" w:fill="auto"/>
            <w:noWrap/>
            <w:vAlign w:val="bottom"/>
            <w:hideMark/>
          </w:tcPr>
          <w:p w14:paraId="3E12250A" w14:textId="1065B798"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6</w:t>
            </w:r>
            <w:r>
              <w:rPr>
                <w:color w:val="000000" w:themeColor="text1"/>
                <w:sz w:val="18"/>
                <w:szCs w:val="18"/>
              </w:rPr>
              <w:t>.8</w:t>
            </w:r>
            <w:r w:rsidRPr="003359E7">
              <w:rPr>
                <w:color w:val="000000" w:themeColor="text1"/>
                <w:sz w:val="18"/>
                <w:szCs w:val="18"/>
              </w:rPr>
              <w:t>%</w:t>
            </w:r>
          </w:p>
        </w:tc>
        <w:tc>
          <w:tcPr>
            <w:tcW w:w="975" w:type="dxa"/>
            <w:tcBorders>
              <w:top w:val="nil"/>
              <w:left w:val="nil"/>
              <w:bottom w:val="single" w:sz="4" w:space="0" w:color="auto"/>
              <w:right w:val="nil"/>
            </w:tcBorders>
            <w:shd w:val="clear" w:color="auto" w:fill="auto"/>
            <w:noWrap/>
            <w:vAlign w:val="bottom"/>
            <w:hideMark/>
          </w:tcPr>
          <w:p w14:paraId="5923D3C3" w14:textId="3BA00507"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100</w:t>
            </w:r>
            <w:r>
              <w:rPr>
                <w:color w:val="000000" w:themeColor="text1"/>
                <w:sz w:val="18"/>
                <w:szCs w:val="18"/>
              </w:rPr>
              <w:t>.</w:t>
            </w:r>
            <w:r w:rsidRPr="003359E7">
              <w:rPr>
                <w:color w:val="000000" w:themeColor="text1"/>
                <w:sz w:val="18"/>
                <w:szCs w:val="18"/>
              </w:rPr>
              <w:t>0%</w:t>
            </w:r>
          </w:p>
        </w:tc>
        <w:tc>
          <w:tcPr>
            <w:tcW w:w="1109" w:type="dxa"/>
            <w:tcBorders>
              <w:top w:val="nil"/>
              <w:left w:val="single" w:sz="8" w:space="0" w:color="auto"/>
              <w:bottom w:val="single" w:sz="4" w:space="0" w:color="auto"/>
              <w:right w:val="nil"/>
            </w:tcBorders>
            <w:shd w:val="clear" w:color="auto" w:fill="auto"/>
            <w:noWrap/>
            <w:vAlign w:val="bottom"/>
            <w:hideMark/>
          </w:tcPr>
          <w:p w14:paraId="4E7FC598" w14:textId="2CFD4F28" w:rsidR="000646D9" w:rsidRPr="003359E7" w:rsidRDefault="000646D9" w:rsidP="00AE14DC">
            <w:pPr>
              <w:spacing w:line="240" w:lineRule="auto"/>
              <w:jc w:val="left"/>
              <w:rPr>
                <w:b/>
                <w:bCs/>
                <w:color w:val="000000" w:themeColor="text1"/>
                <w:sz w:val="18"/>
                <w:szCs w:val="18"/>
              </w:rPr>
            </w:pPr>
            <w:r w:rsidRPr="003359E7">
              <w:rPr>
                <w:b/>
                <w:bCs/>
                <w:color w:val="000000" w:themeColor="text1"/>
                <w:sz w:val="18"/>
                <w:szCs w:val="18"/>
              </w:rPr>
              <w:t>99</w:t>
            </w:r>
            <w:r>
              <w:rPr>
                <w:b/>
                <w:bCs/>
                <w:color w:val="000000" w:themeColor="text1"/>
                <w:sz w:val="18"/>
                <w:szCs w:val="18"/>
              </w:rPr>
              <w:t>.</w:t>
            </w:r>
            <w:r w:rsidRPr="003359E7">
              <w:rPr>
                <w:b/>
                <w:bCs/>
                <w:color w:val="000000" w:themeColor="text1"/>
                <w:sz w:val="18"/>
                <w:szCs w:val="18"/>
              </w:rPr>
              <w:t>2%</w:t>
            </w:r>
          </w:p>
        </w:tc>
        <w:tc>
          <w:tcPr>
            <w:tcW w:w="974" w:type="dxa"/>
            <w:tcBorders>
              <w:top w:val="nil"/>
              <w:left w:val="nil"/>
              <w:bottom w:val="single" w:sz="4" w:space="0" w:color="auto"/>
              <w:right w:val="nil"/>
            </w:tcBorders>
            <w:shd w:val="clear" w:color="auto" w:fill="auto"/>
            <w:noWrap/>
            <w:vAlign w:val="bottom"/>
            <w:hideMark/>
          </w:tcPr>
          <w:p w14:paraId="16CC2553" w14:textId="0256A2EA"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0</w:t>
            </w:r>
            <w:r>
              <w:rPr>
                <w:color w:val="000000" w:themeColor="text1"/>
                <w:sz w:val="18"/>
                <w:szCs w:val="18"/>
              </w:rPr>
              <w:t>.</w:t>
            </w:r>
            <w:r w:rsidRPr="003359E7">
              <w:rPr>
                <w:color w:val="000000" w:themeColor="text1"/>
                <w:sz w:val="18"/>
                <w:szCs w:val="18"/>
              </w:rPr>
              <w:t>0%</w:t>
            </w:r>
          </w:p>
        </w:tc>
        <w:tc>
          <w:tcPr>
            <w:tcW w:w="1113" w:type="dxa"/>
            <w:tcBorders>
              <w:top w:val="nil"/>
              <w:left w:val="nil"/>
              <w:bottom w:val="single" w:sz="4" w:space="0" w:color="auto"/>
              <w:right w:val="single" w:sz="8" w:space="0" w:color="auto"/>
            </w:tcBorders>
            <w:shd w:val="clear" w:color="auto" w:fill="auto"/>
            <w:noWrap/>
            <w:vAlign w:val="bottom"/>
            <w:hideMark/>
          </w:tcPr>
          <w:p w14:paraId="30C0911C" w14:textId="3C648A65" w:rsidR="000646D9" w:rsidRPr="003359E7" w:rsidRDefault="000646D9" w:rsidP="00AE14DC">
            <w:pPr>
              <w:spacing w:line="240" w:lineRule="auto"/>
              <w:jc w:val="left"/>
              <w:rPr>
                <w:color w:val="000000" w:themeColor="text1"/>
                <w:sz w:val="18"/>
                <w:szCs w:val="18"/>
              </w:rPr>
            </w:pPr>
            <w:r w:rsidRPr="003359E7">
              <w:rPr>
                <w:color w:val="000000" w:themeColor="text1"/>
                <w:sz w:val="18"/>
                <w:szCs w:val="18"/>
              </w:rPr>
              <w:t>100</w:t>
            </w:r>
            <w:r>
              <w:rPr>
                <w:color w:val="000000" w:themeColor="text1"/>
                <w:sz w:val="18"/>
                <w:szCs w:val="18"/>
              </w:rPr>
              <w:t>.</w:t>
            </w:r>
            <w:r w:rsidRPr="003359E7">
              <w:rPr>
                <w:color w:val="000000" w:themeColor="text1"/>
                <w:sz w:val="18"/>
                <w:szCs w:val="18"/>
              </w:rPr>
              <w:t>0%</w:t>
            </w:r>
          </w:p>
        </w:tc>
      </w:tr>
      <w:tr w:rsidR="000646D9" w:rsidRPr="00363677" w14:paraId="77712128" w14:textId="77777777" w:rsidTr="000D7170">
        <w:trPr>
          <w:trHeight w:val="233"/>
        </w:trPr>
        <w:tc>
          <w:tcPr>
            <w:tcW w:w="686" w:type="dxa"/>
            <w:vMerge/>
            <w:tcBorders>
              <w:left w:val="single" w:sz="8" w:space="0" w:color="auto"/>
              <w:right w:val="nil"/>
            </w:tcBorders>
            <w:vAlign w:val="center"/>
          </w:tcPr>
          <w:p w14:paraId="5287DAEA" w14:textId="77777777" w:rsidR="000646D9" w:rsidRPr="000646D9" w:rsidRDefault="000646D9" w:rsidP="000646D9">
            <w:pPr>
              <w:spacing w:line="240" w:lineRule="auto"/>
              <w:jc w:val="left"/>
              <w:rPr>
                <w:color w:val="000000" w:themeColor="text1"/>
                <w:sz w:val="18"/>
                <w:szCs w:val="18"/>
              </w:rPr>
            </w:pPr>
          </w:p>
        </w:tc>
        <w:tc>
          <w:tcPr>
            <w:tcW w:w="759" w:type="dxa"/>
            <w:vMerge w:val="restart"/>
            <w:tcBorders>
              <w:top w:val="single" w:sz="4" w:space="0" w:color="auto"/>
              <w:left w:val="single" w:sz="8" w:space="0" w:color="auto"/>
              <w:right w:val="single" w:sz="8" w:space="0" w:color="auto"/>
            </w:tcBorders>
            <w:vAlign w:val="center"/>
          </w:tcPr>
          <w:p w14:paraId="40E63486" w14:textId="5E498AEA" w:rsidR="000646D9" w:rsidRPr="000646D9" w:rsidRDefault="000646D9" w:rsidP="003359E7">
            <w:pPr>
              <w:spacing w:line="240" w:lineRule="auto"/>
              <w:rPr>
                <w:color w:val="000000" w:themeColor="text1"/>
                <w:sz w:val="18"/>
                <w:szCs w:val="18"/>
              </w:rPr>
            </w:pPr>
            <w:r>
              <w:rPr>
                <w:color w:val="000000" w:themeColor="text1"/>
                <w:sz w:val="18"/>
                <w:szCs w:val="18"/>
              </w:rPr>
              <w:t>Omicron</w:t>
            </w:r>
          </w:p>
        </w:tc>
        <w:tc>
          <w:tcPr>
            <w:tcW w:w="772" w:type="dxa"/>
            <w:vMerge w:val="restart"/>
            <w:tcBorders>
              <w:top w:val="single" w:sz="4" w:space="0" w:color="auto"/>
              <w:left w:val="single" w:sz="8" w:space="0" w:color="auto"/>
              <w:right w:val="single" w:sz="8" w:space="0" w:color="auto"/>
            </w:tcBorders>
            <w:vAlign w:val="center"/>
          </w:tcPr>
          <w:p w14:paraId="5A79D9A3" w14:textId="27508CC9" w:rsidR="000646D9" w:rsidRPr="000646D9" w:rsidRDefault="000646D9" w:rsidP="000646D9">
            <w:pPr>
              <w:spacing w:line="240" w:lineRule="auto"/>
              <w:jc w:val="center"/>
              <w:rPr>
                <w:color w:val="000000" w:themeColor="text1"/>
                <w:sz w:val="18"/>
                <w:szCs w:val="18"/>
              </w:rPr>
            </w:pPr>
            <w:r w:rsidRPr="005E118D">
              <w:rPr>
                <w:color w:val="000000" w:themeColor="text1"/>
                <w:sz w:val="18"/>
                <w:szCs w:val="18"/>
              </w:rPr>
              <w:t>One dose</w:t>
            </w:r>
          </w:p>
        </w:tc>
        <w:tc>
          <w:tcPr>
            <w:tcW w:w="835" w:type="dxa"/>
            <w:tcBorders>
              <w:top w:val="single" w:sz="4" w:space="0" w:color="auto"/>
              <w:left w:val="nil"/>
              <w:right w:val="single" w:sz="8" w:space="0" w:color="auto"/>
            </w:tcBorders>
            <w:shd w:val="clear" w:color="auto" w:fill="auto"/>
            <w:noWrap/>
            <w:vAlign w:val="bottom"/>
          </w:tcPr>
          <w:p w14:paraId="0F9F1DB5" w14:textId="61E9A93B" w:rsidR="000646D9" w:rsidRPr="000646D9" w:rsidRDefault="000646D9" w:rsidP="000646D9">
            <w:pPr>
              <w:spacing w:line="240" w:lineRule="auto"/>
              <w:jc w:val="left"/>
              <w:rPr>
                <w:color w:val="000000" w:themeColor="text1"/>
                <w:sz w:val="18"/>
                <w:szCs w:val="18"/>
              </w:rPr>
            </w:pPr>
            <w:r w:rsidRPr="005E118D">
              <w:rPr>
                <w:color w:val="000000" w:themeColor="text1"/>
                <w:sz w:val="18"/>
                <w:szCs w:val="18"/>
              </w:rPr>
              <w:t>0-14</w:t>
            </w:r>
          </w:p>
        </w:tc>
        <w:tc>
          <w:tcPr>
            <w:tcW w:w="1113" w:type="dxa"/>
            <w:tcBorders>
              <w:top w:val="single" w:sz="4" w:space="0" w:color="auto"/>
              <w:left w:val="nil"/>
              <w:right w:val="nil"/>
            </w:tcBorders>
            <w:shd w:val="clear" w:color="auto" w:fill="A5A5A5" w:themeFill="accent3"/>
            <w:noWrap/>
            <w:vAlign w:val="bottom"/>
          </w:tcPr>
          <w:p w14:paraId="664353E9" w14:textId="77777777" w:rsidR="000646D9" w:rsidRPr="000646D9" w:rsidRDefault="000646D9" w:rsidP="000646D9">
            <w:pPr>
              <w:spacing w:line="240" w:lineRule="auto"/>
              <w:jc w:val="left"/>
              <w:rPr>
                <w:b/>
                <w:bCs/>
                <w:color w:val="000000" w:themeColor="text1"/>
                <w:sz w:val="18"/>
                <w:szCs w:val="18"/>
              </w:rPr>
            </w:pPr>
          </w:p>
        </w:tc>
        <w:tc>
          <w:tcPr>
            <w:tcW w:w="839" w:type="dxa"/>
            <w:tcBorders>
              <w:top w:val="single" w:sz="4" w:space="0" w:color="auto"/>
              <w:left w:val="nil"/>
              <w:right w:val="nil"/>
            </w:tcBorders>
            <w:shd w:val="clear" w:color="auto" w:fill="A5A5A5" w:themeFill="accent3"/>
            <w:noWrap/>
            <w:vAlign w:val="bottom"/>
          </w:tcPr>
          <w:p w14:paraId="3FF70376" w14:textId="77777777" w:rsidR="000646D9" w:rsidRPr="000646D9" w:rsidRDefault="000646D9" w:rsidP="000646D9">
            <w:pPr>
              <w:spacing w:line="240" w:lineRule="auto"/>
              <w:jc w:val="left"/>
              <w:rPr>
                <w:color w:val="000000" w:themeColor="text1"/>
                <w:sz w:val="18"/>
                <w:szCs w:val="18"/>
              </w:rPr>
            </w:pPr>
          </w:p>
        </w:tc>
        <w:tc>
          <w:tcPr>
            <w:tcW w:w="975" w:type="dxa"/>
            <w:tcBorders>
              <w:top w:val="single" w:sz="4" w:space="0" w:color="auto"/>
              <w:left w:val="nil"/>
              <w:right w:val="nil"/>
            </w:tcBorders>
            <w:shd w:val="clear" w:color="auto" w:fill="A5A5A5" w:themeFill="accent3"/>
            <w:noWrap/>
            <w:vAlign w:val="bottom"/>
          </w:tcPr>
          <w:p w14:paraId="024C9C57" w14:textId="77777777" w:rsidR="000646D9" w:rsidRPr="000646D9" w:rsidRDefault="000646D9" w:rsidP="000646D9">
            <w:pPr>
              <w:spacing w:line="240" w:lineRule="auto"/>
              <w:jc w:val="left"/>
              <w:rPr>
                <w:color w:val="000000" w:themeColor="text1"/>
                <w:sz w:val="18"/>
                <w:szCs w:val="18"/>
              </w:rPr>
            </w:pPr>
          </w:p>
        </w:tc>
        <w:tc>
          <w:tcPr>
            <w:tcW w:w="1109" w:type="dxa"/>
            <w:tcBorders>
              <w:top w:val="single" w:sz="4" w:space="0" w:color="auto"/>
              <w:left w:val="single" w:sz="8" w:space="0" w:color="auto"/>
              <w:right w:val="nil"/>
            </w:tcBorders>
            <w:shd w:val="clear" w:color="auto" w:fill="auto"/>
            <w:noWrap/>
            <w:vAlign w:val="bottom"/>
          </w:tcPr>
          <w:p w14:paraId="50165A3F" w14:textId="30E68321" w:rsidR="000646D9" w:rsidRPr="000646D9" w:rsidRDefault="000646D9" w:rsidP="000646D9">
            <w:pPr>
              <w:spacing w:line="240" w:lineRule="auto"/>
              <w:jc w:val="left"/>
              <w:rPr>
                <w:b/>
                <w:bCs/>
                <w:color w:val="000000" w:themeColor="text1"/>
                <w:sz w:val="18"/>
                <w:szCs w:val="18"/>
              </w:rPr>
            </w:pPr>
            <w:r w:rsidRPr="00976BEC">
              <w:rPr>
                <w:b/>
                <w:bCs/>
                <w:color w:val="000000" w:themeColor="text1"/>
                <w:sz w:val="18"/>
                <w:szCs w:val="18"/>
              </w:rPr>
              <w:t>52</w:t>
            </w:r>
            <w:r w:rsidR="000206B6">
              <w:rPr>
                <w:b/>
                <w:bCs/>
                <w:color w:val="000000" w:themeColor="text1"/>
                <w:sz w:val="18"/>
                <w:szCs w:val="18"/>
              </w:rPr>
              <w:t>.</w:t>
            </w:r>
            <w:r w:rsidRPr="00976BEC">
              <w:rPr>
                <w:b/>
                <w:bCs/>
                <w:color w:val="000000" w:themeColor="text1"/>
                <w:sz w:val="18"/>
                <w:szCs w:val="18"/>
              </w:rPr>
              <w:t>3%</w:t>
            </w:r>
          </w:p>
        </w:tc>
        <w:tc>
          <w:tcPr>
            <w:tcW w:w="974" w:type="dxa"/>
            <w:tcBorders>
              <w:top w:val="single" w:sz="4" w:space="0" w:color="auto"/>
              <w:left w:val="nil"/>
              <w:right w:val="nil"/>
            </w:tcBorders>
            <w:shd w:val="clear" w:color="auto" w:fill="auto"/>
            <w:noWrap/>
            <w:vAlign w:val="bottom"/>
          </w:tcPr>
          <w:p w14:paraId="0490F5EA" w14:textId="6453FDE0" w:rsidR="000646D9" w:rsidRPr="000646D9" w:rsidRDefault="000646D9" w:rsidP="000646D9">
            <w:pPr>
              <w:spacing w:line="240" w:lineRule="auto"/>
              <w:jc w:val="left"/>
              <w:rPr>
                <w:color w:val="000000" w:themeColor="text1"/>
                <w:sz w:val="18"/>
                <w:szCs w:val="18"/>
              </w:rPr>
            </w:pPr>
            <w:r w:rsidRPr="00976BEC">
              <w:rPr>
                <w:color w:val="000000" w:themeColor="text1"/>
                <w:sz w:val="18"/>
                <w:szCs w:val="18"/>
              </w:rPr>
              <w:t>6</w:t>
            </w:r>
            <w:r w:rsidR="000206B6">
              <w:rPr>
                <w:color w:val="000000" w:themeColor="text1"/>
                <w:sz w:val="18"/>
                <w:szCs w:val="18"/>
              </w:rPr>
              <w:t>.</w:t>
            </w:r>
            <w:r w:rsidRPr="00976BEC">
              <w:rPr>
                <w:color w:val="000000" w:themeColor="text1"/>
                <w:sz w:val="18"/>
                <w:szCs w:val="18"/>
              </w:rPr>
              <w:t>2%</w:t>
            </w:r>
          </w:p>
        </w:tc>
        <w:tc>
          <w:tcPr>
            <w:tcW w:w="1113" w:type="dxa"/>
            <w:tcBorders>
              <w:top w:val="single" w:sz="4" w:space="0" w:color="auto"/>
              <w:left w:val="nil"/>
              <w:right w:val="single" w:sz="8" w:space="0" w:color="auto"/>
            </w:tcBorders>
            <w:shd w:val="clear" w:color="auto" w:fill="auto"/>
            <w:noWrap/>
            <w:vAlign w:val="bottom"/>
          </w:tcPr>
          <w:p w14:paraId="4836C003" w14:textId="6EFDD50E" w:rsidR="000646D9" w:rsidRPr="000646D9" w:rsidRDefault="000646D9" w:rsidP="000646D9">
            <w:pPr>
              <w:spacing w:line="240" w:lineRule="auto"/>
              <w:jc w:val="left"/>
              <w:rPr>
                <w:color w:val="000000" w:themeColor="text1"/>
                <w:sz w:val="18"/>
                <w:szCs w:val="18"/>
              </w:rPr>
            </w:pPr>
            <w:r w:rsidRPr="00976BEC">
              <w:rPr>
                <w:color w:val="000000" w:themeColor="text1"/>
                <w:sz w:val="18"/>
                <w:szCs w:val="18"/>
              </w:rPr>
              <w:t>94</w:t>
            </w:r>
            <w:r w:rsidR="000206B6">
              <w:rPr>
                <w:color w:val="000000" w:themeColor="text1"/>
                <w:sz w:val="18"/>
                <w:szCs w:val="18"/>
              </w:rPr>
              <w:t>.8</w:t>
            </w:r>
            <w:r w:rsidRPr="00976BEC">
              <w:rPr>
                <w:color w:val="000000" w:themeColor="text1"/>
                <w:sz w:val="18"/>
                <w:szCs w:val="18"/>
              </w:rPr>
              <w:t>%</w:t>
            </w:r>
          </w:p>
        </w:tc>
      </w:tr>
      <w:tr w:rsidR="000646D9" w:rsidRPr="00363677" w14:paraId="79F82C90" w14:textId="77777777" w:rsidTr="000D7170">
        <w:trPr>
          <w:trHeight w:val="233"/>
        </w:trPr>
        <w:tc>
          <w:tcPr>
            <w:tcW w:w="686" w:type="dxa"/>
            <w:vMerge/>
            <w:tcBorders>
              <w:left w:val="single" w:sz="8" w:space="0" w:color="auto"/>
              <w:right w:val="nil"/>
            </w:tcBorders>
            <w:vAlign w:val="center"/>
          </w:tcPr>
          <w:p w14:paraId="4A11F537" w14:textId="77777777" w:rsidR="000646D9" w:rsidRPr="000646D9" w:rsidRDefault="000646D9" w:rsidP="000646D9">
            <w:pPr>
              <w:spacing w:line="240" w:lineRule="auto"/>
              <w:jc w:val="left"/>
              <w:rPr>
                <w:color w:val="000000" w:themeColor="text1"/>
                <w:sz w:val="18"/>
                <w:szCs w:val="18"/>
              </w:rPr>
            </w:pPr>
          </w:p>
        </w:tc>
        <w:tc>
          <w:tcPr>
            <w:tcW w:w="759" w:type="dxa"/>
            <w:vMerge/>
            <w:tcBorders>
              <w:left w:val="single" w:sz="8" w:space="0" w:color="auto"/>
              <w:right w:val="single" w:sz="8" w:space="0" w:color="auto"/>
            </w:tcBorders>
            <w:vAlign w:val="center"/>
          </w:tcPr>
          <w:p w14:paraId="2DF91839" w14:textId="77777777" w:rsidR="000646D9" w:rsidRPr="000646D9" w:rsidRDefault="000646D9" w:rsidP="000646D9">
            <w:pPr>
              <w:spacing w:line="240" w:lineRule="auto"/>
              <w:jc w:val="center"/>
              <w:rPr>
                <w:color w:val="000000" w:themeColor="text1"/>
                <w:sz w:val="18"/>
                <w:szCs w:val="18"/>
              </w:rPr>
            </w:pPr>
          </w:p>
        </w:tc>
        <w:tc>
          <w:tcPr>
            <w:tcW w:w="772" w:type="dxa"/>
            <w:vMerge/>
            <w:tcBorders>
              <w:left w:val="single" w:sz="8" w:space="0" w:color="auto"/>
              <w:right w:val="single" w:sz="8" w:space="0" w:color="auto"/>
            </w:tcBorders>
            <w:vAlign w:val="center"/>
          </w:tcPr>
          <w:p w14:paraId="482302FF" w14:textId="77777777" w:rsidR="000646D9" w:rsidRPr="000646D9" w:rsidRDefault="000646D9" w:rsidP="000646D9">
            <w:pPr>
              <w:spacing w:line="240" w:lineRule="auto"/>
              <w:jc w:val="center"/>
              <w:rPr>
                <w:color w:val="000000" w:themeColor="text1"/>
                <w:sz w:val="18"/>
                <w:szCs w:val="18"/>
              </w:rPr>
            </w:pPr>
          </w:p>
        </w:tc>
        <w:tc>
          <w:tcPr>
            <w:tcW w:w="835" w:type="dxa"/>
            <w:tcBorders>
              <w:top w:val="nil"/>
              <w:left w:val="nil"/>
              <w:bottom w:val="nil"/>
              <w:right w:val="single" w:sz="8" w:space="0" w:color="auto"/>
            </w:tcBorders>
            <w:shd w:val="clear" w:color="auto" w:fill="auto"/>
            <w:noWrap/>
            <w:vAlign w:val="bottom"/>
          </w:tcPr>
          <w:p w14:paraId="0236C4A3" w14:textId="50A5DB01" w:rsidR="000646D9" w:rsidRPr="000646D9" w:rsidRDefault="000646D9" w:rsidP="000646D9">
            <w:pPr>
              <w:spacing w:line="240" w:lineRule="auto"/>
              <w:jc w:val="left"/>
              <w:rPr>
                <w:color w:val="000000" w:themeColor="text1"/>
                <w:sz w:val="18"/>
                <w:szCs w:val="18"/>
              </w:rPr>
            </w:pPr>
            <w:r w:rsidRPr="005E118D">
              <w:rPr>
                <w:color w:val="000000" w:themeColor="text1"/>
                <w:sz w:val="18"/>
                <w:szCs w:val="18"/>
              </w:rPr>
              <w:t>15-28</w:t>
            </w:r>
          </w:p>
        </w:tc>
        <w:tc>
          <w:tcPr>
            <w:tcW w:w="1113" w:type="dxa"/>
            <w:tcBorders>
              <w:top w:val="nil"/>
              <w:left w:val="nil"/>
              <w:bottom w:val="nil"/>
              <w:right w:val="nil"/>
            </w:tcBorders>
            <w:shd w:val="clear" w:color="auto" w:fill="A5A5A5" w:themeFill="accent3"/>
            <w:noWrap/>
            <w:vAlign w:val="bottom"/>
          </w:tcPr>
          <w:p w14:paraId="0A224615" w14:textId="77777777" w:rsidR="000646D9" w:rsidRPr="000646D9" w:rsidRDefault="000646D9" w:rsidP="000646D9">
            <w:pPr>
              <w:spacing w:line="240" w:lineRule="auto"/>
              <w:jc w:val="left"/>
              <w:rPr>
                <w:b/>
                <w:bCs/>
                <w:color w:val="000000" w:themeColor="text1"/>
                <w:sz w:val="18"/>
                <w:szCs w:val="18"/>
              </w:rPr>
            </w:pPr>
          </w:p>
        </w:tc>
        <w:tc>
          <w:tcPr>
            <w:tcW w:w="839" w:type="dxa"/>
            <w:tcBorders>
              <w:top w:val="nil"/>
              <w:left w:val="nil"/>
              <w:bottom w:val="nil"/>
              <w:right w:val="nil"/>
            </w:tcBorders>
            <w:shd w:val="clear" w:color="auto" w:fill="A5A5A5" w:themeFill="accent3"/>
            <w:noWrap/>
            <w:vAlign w:val="bottom"/>
          </w:tcPr>
          <w:p w14:paraId="5FE75531" w14:textId="77777777" w:rsidR="000646D9" w:rsidRPr="000646D9" w:rsidRDefault="000646D9" w:rsidP="000646D9">
            <w:pPr>
              <w:spacing w:line="240" w:lineRule="auto"/>
              <w:jc w:val="left"/>
              <w:rPr>
                <w:color w:val="000000" w:themeColor="text1"/>
                <w:sz w:val="18"/>
                <w:szCs w:val="18"/>
              </w:rPr>
            </w:pPr>
          </w:p>
        </w:tc>
        <w:tc>
          <w:tcPr>
            <w:tcW w:w="975" w:type="dxa"/>
            <w:tcBorders>
              <w:top w:val="nil"/>
              <w:left w:val="nil"/>
              <w:bottom w:val="nil"/>
              <w:right w:val="nil"/>
            </w:tcBorders>
            <w:shd w:val="clear" w:color="auto" w:fill="A5A5A5" w:themeFill="accent3"/>
            <w:noWrap/>
            <w:vAlign w:val="bottom"/>
          </w:tcPr>
          <w:p w14:paraId="48BC2729" w14:textId="77777777" w:rsidR="000646D9" w:rsidRPr="000646D9" w:rsidRDefault="000646D9" w:rsidP="000646D9">
            <w:pPr>
              <w:spacing w:line="240" w:lineRule="auto"/>
              <w:jc w:val="left"/>
              <w:rPr>
                <w:color w:val="000000" w:themeColor="text1"/>
                <w:sz w:val="18"/>
                <w:szCs w:val="18"/>
              </w:rPr>
            </w:pPr>
          </w:p>
        </w:tc>
        <w:tc>
          <w:tcPr>
            <w:tcW w:w="1109" w:type="dxa"/>
            <w:tcBorders>
              <w:top w:val="nil"/>
              <w:left w:val="single" w:sz="8" w:space="0" w:color="auto"/>
              <w:bottom w:val="nil"/>
              <w:right w:val="nil"/>
            </w:tcBorders>
            <w:shd w:val="clear" w:color="auto" w:fill="auto"/>
            <w:noWrap/>
            <w:vAlign w:val="bottom"/>
          </w:tcPr>
          <w:p w14:paraId="75372FCD" w14:textId="23D17AE4" w:rsidR="000646D9" w:rsidRPr="000646D9" w:rsidRDefault="000646D9" w:rsidP="000646D9">
            <w:pPr>
              <w:spacing w:line="240" w:lineRule="auto"/>
              <w:jc w:val="left"/>
              <w:rPr>
                <w:b/>
                <w:bCs/>
                <w:color w:val="000000" w:themeColor="text1"/>
                <w:sz w:val="18"/>
                <w:szCs w:val="18"/>
              </w:rPr>
            </w:pPr>
            <w:r w:rsidRPr="00976BEC">
              <w:rPr>
                <w:b/>
                <w:bCs/>
                <w:color w:val="000000" w:themeColor="text1"/>
                <w:sz w:val="18"/>
                <w:szCs w:val="18"/>
              </w:rPr>
              <w:t>72</w:t>
            </w:r>
            <w:r w:rsidR="000206B6">
              <w:rPr>
                <w:b/>
                <w:bCs/>
                <w:color w:val="000000" w:themeColor="text1"/>
                <w:sz w:val="18"/>
                <w:szCs w:val="18"/>
              </w:rPr>
              <w:t>.</w:t>
            </w:r>
            <w:r w:rsidRPr="00976BEC">
              <w:rPr>
                <w:b/>
                <w:bCs/>
                <w:color w:val="000000" w:themeColor="text1"/>
                <w:sz w:val="18"/>
                <w:szCs w:val="18"/>
              </w:rPr>
              <w:t>2%</w:t>
            </w:r>
          </w:p>
        </w:tc>
        <w:tc>
          <w:tcPr>
            <w:tcW w:w="974" w:type="dxa"/>
            <w:tcBorders>
              <w:top w:val="nil"/>
              <w:left w:val="nil"/>
              <w:bottom w:val="nil"/>
              <w:right w:val="nil"/>
            </w:tcBorders>
            <w:shd w:val="clear" w:color="auto" w:fill="auto"/>
            <w:noWrap/>
            <w:vAlign w:val="bottom"/>
          </w:tcPr>
          <w:p w14:paraId="6131B87E" w14:textId="6E898C93" w:rsidR="000646D9" w:rsidRPr="000646D9" w:rsidRDefault="000206B6" w:rsidP="000646D9">
            <w:pPr>
              <w:spacing w:line="240" w:lineRule="auto"/>
              <w:jc w:val="left"/>
              <w:rPr>
                <w:color w:val="000000" w:themeColor="text1"/>
                <w:sz w:val="18"/>
                <w:szCs w:val="18"/>
              </w:rPr>
            </w:pPr>
            <w:r>
              <w:rPr>
                <w:color w:val="000000" w:themeColor="text1"/>
                <w:sz w:val="18"/>
                <w:szCs w:val="18"/>
              </w:rPr>
              <w:t>3.0</w:t>
            </w:r>
            <w:r w:rsidR="000646D9" w:rsidRPr="00976BEC">
              <w:rPr>
                <w:color w:val="000000" w:themeColor="text1"/>
                <w:sz w:val="18"/>
                <w:szCs w:val="18"/>
              </w:rPr>
              <w:t>%</w:t>
            </w:r>
          </w:p>
        </w:tc>
        <w:tc>
          <w:tcPr>
            <w:tcW w:w="1113" w:type="dxa"/>
            <w:tcBorders>
              <w:top w:val="nil"/>
              <w:left w:val="nil"/>
              <w:bottom w:val="nil"/>
              <w:right w:val="single" w:sz="8" w:space="0" w:color="auto"/>
            </w:tcBorders>
            <w:shd w:val="clear" w:color="auto" w:fill="auto"/>
            <w:noWrap/>
            <w:vAlign w:val="bottom"/>
          </w:tcPr>
          <w:p w14:paraId="4B7F9EB4" w14:textId="7214DC24" w:rsidR="000646D9" w:rsidRPr="000646D9" w:rsidRDefault="000646D9" w:rsidP="000646D9">
            <w:pPr>
              <w:spacing w:line="240" w:lineRule="auto"/>
              <w:jc w:val="left"/>
              <w:rPr>
                <w:color w:val="000000" w:themeColor="text1"/>
                <w:sz w:val="18"/>
                <w:szCs w:val="18"/>
              </w:rPr>
            </w:pPr>
            <w:r w:rsidRPr="00976BEC">
              <w:rPr>
                <w:color w:val="000000" w:themeColor="text1"/>
                <w:sz w:val="18"/>
                <w:szCs w:val="18"/>
              </w:rPr>
              <w:t>99</w:t>
            </w:r>
            <w:r w:rsidR="000206B6">
              <w:rPr>
                <w:color w:val="000000" w:themeColor="text1"/>
                <w:sz w:val="18"/>
                <w:szCs w:val="18"/>
              </w:rPr>
              <w:t>.6</w:t>
            </w:r>
            <w:r w:rsidRPr="00976BEC">
              <w:rPr>
                <w:color w:val="000000" w:themeColor="text1"/>
                <w:sz w:val="18"/>
                <w:szCs w:val="18"/>
              </w:rPr>
              <w:t>%</w:t>
            </w:r>
          </w:p>
        </w:tc>
      </w:tr>
      <w:tr w:rsidR="000646D9" w:rsidRPr="00363677" w14:paraId="3C702D8C" w14:textId="77777777" w:rsidTr="000D7170">
        <w:trPr>
          <w:trHeight w:val="233"/>
        </w:trPr>
        <w:tc>
          <w:tcPr>
            <w:tcW w:w="686" w:type="dxa"/>
            <w:vMerge/>
            <w:tcBorders>
              <w:left w:val="single" w:sz="8" w:space="0" w:color="auto"/>
              <w:bottom w:val="single" w:sz="4" w:space="0" w:color="auto"/>
              <w:right w:val="nil"/>
            </w:tcBorders>
            <w:vAlign w:val="center"/>
          </w:tcPr>
          <w:p w14:paraId="40D293F6" w14:textId="77777777" w:rsidR="000646D9" w:rsidRPr="000646D9" w:rsidRDefault="000646D9" w:rsidP="000646D9">
            <w:pPr>
              <w:spacing w:line="240" w:lineRule="auto"/>
              <w:jc w:val="left"/>
              <w:rPr>
                <w:color w:val="000000" w:themeColor="text1"/>
                <w:sz w:val="18"/>
                <w:szCs w:val="18"/>
              </w:rPr>
            </w:pPr>
          </w:p>
        </w:tc>
        <w:tc>
          <w:tcPr>
            <w:tcW w:w="759" w:type="dxa"/>
            <w:vMerge/>
            <w:tcBorders>
              <w:left w:val="single" w:sz="8" w:space="0" w:color="auto"/>
              <w:bottom w:val="single" w:sz="4" w:space="0" w:color="auto"/>
              <w:right w:val="single" w:sz="8" w:space="0" w:color="auto"/>
            </w:tcBorders>
            <w:vAlign w:val="center"/>
          </w:tcPr>
          <w:p w14:paraId="698323C0" w14:textId="77777777" w:rsidR="000646D9" w:rsidRPr="000646D9" w:rsidRDefault="000646D9" w:rsidP="000646D9">
            <w:pPr>
              <w:spacing w:line="240" w:lineRule="auto"/>
              <w:jc w:val="center"/>
              <w:rPr>
                <w:color w:val="000000" w:themeColor="text1"/>
                <w:sz w:val="18"/>
                <w:szCs w:val="18"/>
              </w:rPr>
            </w:pPr>
          </w:p>
        </w:tc>
        <w:tc>
          <w:tcPr>
            <w:tcW w:w="772" w:type="dxa"/>
            <w:vMerge/>
            <w:tcBorders>
              <w:left w:val="single" w:sz="8" w:space="0" w:color="auto"/>
              <w:bottom w:val="single" w:sz="4" w:space="0" w:color="auto"/>
              <w:right w:val="single" w:sz="8" w:space="0" w:color="auto"/>
            </w:tcBorders>
            <w:vAlign w:val="center"/>
          </w:tcPr>
          <w:p w14:paraId="66FF5F5B" w14:textId="77777777" w:rsidR="000646D9" w:rsidRPr="000646D9" w:rsidRDefault="000646D9" w:rsidP="000646D9">
            <w:pPr>
              <w:spacing w:line="240" w:lineRule="auto"/>
              <w:jc w:val="center"/>
              <w:rPr>
                <w:color w:val="000000" w:themeColor="text1"/>
                <w:sz w:val="18"/>
                <w:szCs w:val="18"/>
              </w:rPr>
            </w:pPr>
          </w:p>
        </w:tc>
        <w:tc>
          <w:tcPr>
            <w:tcW w:w="835" w:type="dxa"/>
            <w:tcBorders>
              <w:top w:val="nil"/>
              <w:left w:val="nil"/>
              <w:bottom w:val="single" w:sz="4" w:space="0" w:color="auto"/>
              <w:right w:val="single" w:sz="8" w:space="0" w:color="auto"/>
            </w:tcBorders>
            <w:shd w:val="clear" w:color="auto" w:fill="auto"/>
            <w:noWrap/>
            <w:vAlign w:val="bottom"/>
          </w:tcPr>
          <w:p w14:paraId="6DFA0165" w14:textId="5736C6C7" w:rsidR="000646D9" w:rsidRPr="000646D9" w:rsidRDefault="000646D9" w:rsidP="000646D9">
            <w:pPr>
              <w:spacing w:line="240" w:lineRule="auto"/>
              <w:jc w:val="left"/>
              <w:rPr>
                <w:color w:val="000000" w:themeColor="text1"/>
                <w:sz w:val="18"/>
                <w:szCs w:val="18"/>
              </w:rPr>
            </w:pPr>
            <w:r w:rsidRPr="005E118D">
              <w:rPr>
                <w:color w:val="000000" w:themeColor="text1"/>
                <w:sz w:val="18"/>
                <w:szCs w:val="18"/>
              </w:rPr>
              <w:t>&gt;28</w:t>
            </w:r>
          </w:p>
        </w:tc>
        <w:tc>
          <w:tcPr>
            <w:tcW w:w="1113" w:type="dxa"/>
            <w:tcBorders>
              <w:top w:val="nil"/>
              <w:left w:val="nil"/>
              <w:bottom w:val="single" w:sz="4" w:space="0" w:color="auto"/>
              <w:right w:val="nil"/>
            </w:tcBorders>
            <w:shd w:val="clear" w:color="auto" w:fill="A5A5A5" w:themeFill="accent3"/>
            <w:noWrap/>
            <w:vAlign w:val="bottom"/>
          </w:tcPr>
          <w:p w14:paraId="2B1469A4" w14:textId="77777777" w:rsidR="000646D9" w:rsidRPr="000646D9" w:rsidRDefault="000646D9" w:rsidP="000646D9">
            <w:pPr>
              <w:spacing w:line="240" w:lineRule="auto"/>
              <w:jc w:val="left"/>
              <w:rPr>
                <w:b/>
                <w:bCs/>
                <w:color w:val="000000" w:themeColor="text1"/>
                <w:sz w:val="18"/>
                <w:szCs w:val="18"/>
              </w:rPr>
            </w:pPr>
          </w:p>
        </w:tc>
        <w:tc>
          <w:tcPr>
            <w:tcW w:w="839" w:type="dxa"/>
            <w:tcBorders>
              <w:top w:val="nil"/>
              <w:left w:val="nil"/>
              <w:bottom w:val="single" w:sz="4" w:space="0" w:color="auto"/>
              <w:right w:val="nil"/>
            </w:tcBorders>
            <w:shd w:val="clear" w:color="auto" w:fill="A5A5A5" w:themeFill="accent3"/>
            <w:noWrap/>
            <w:vAlign w:val="bottom"/>
          </w:tcPr>
          <w:p w14:paraId="49258C6C" w14:textId="77777777" w:rsidR="000646D9" w:rsidRPr="000646D9" w:rsidRDefault="000646D9" w:rsidP="000646D9">
            <w:pPr>
              <w:spacing w:line="240" w:lineRule="auto"/>
              <w:jc w:val="left"/>
              <w:rPr>
                <w:color w:val="000000" w:themeColor="text1"/>
                <w:sz w:val="18"/>
                <w:szCs w:val="18"/>
              </w:rPr>
            </w:pPr>
          </w:p>
        </w:tc>
        <w:tc>
          <w:tcPr>
            <w:tcW w:w="975" w:type="dxa"/>
            <w:tcBorders>
              <w:top w:val="nil"/>
              <w:left w:val="nil"/>
              <w:bottom w:val="single" w:sz="4" w:space="0" w:color="auto"/>
              <w:right w:val="nil"/>
            </w:tcBorders>
            <w:shd w:val="clear" w:color="auto" w:fill="A5A5A5" w:themeFill="accent3"/>
            <w:noWrap/>
            <w:vAlign w:val="bottom"/>
          </w:tcPr>
          <w:p w14:paraId="4088EEE4" w14:textId="77777777" w:rsidR="000646D9" w:rsidRPr="000646D9" w:rsidRDefault="000646D9" w:rsidP="000646D9">
            <w:pPr>
              <w:spacing w:line="240" w:lineRule="auto"/>
              <w:jc w:val="left"/>
              <w:rPr>
                <w:color w:val="000000" w:themeColor="text1"/>
                <w:sz w:val="18"/>
                <w:szCs w:val="18"/>
              </w:rPr>
            </w:pPr>
          </w:p>
        </w:tc>
        <w:tc>
          <w:tcPr>
            <w:tcW w:w="1109" w:type="dxa"/>
            <w:tcBorders>
              <w:top w:val="nil"/>
              <w:left w:val="single" w:sz="8" w:space="0" w:color="auto"/>
              <w:bottom w:val="single" w:sz="4" w:space="0" w:color="auto"/>
              <w:right w:val="nil"/>
            </w:tcBorders>
            <w:shd w:val="clear" w:color="auto" w:fill="auto"/>
            <w:noWrap/>
            <w:vAlign w:val="bottom"/>
          </w:tcPr>
          <w:p w14:paraId="60416AA1" w14:textId="489F682E" w:rsidR="000646D9" w:rsidRPr="000646D9" w:rsidRDefault="000646D9" w:rsidP="000646D9">
            <w:pPr>
              <w:spacing w:line="240" w:lineRule="auto"/>
              <w:jc w:val="left"/>
              <w:rPr>
                <w:b/>
                <w:bCs/>
                <w:color w:val="000000" w:themeColor="text1"/>
                <w:sz w:val="18"/>
                <w:szCs w:val="18"/>
              </w:rPr>
            </w:pPr>
            <w:r w:rsidRPr="00976BEC">
              <w:rPr>
                <w:b/>
                <w:bCs/>
                <w:color w:val="000000" w:themeColor="text1"/>
                <w:sz w:val="18"/>
                <w:szCs w:val="18"/>
              </w:rPr>
              <w:t>83</w:t>
            </w:r>
            <w:r w:rsidR="000206B6">
              <w:rPr>
                <w:b/>
                <w:bCs/>
                <w:color w:val="000000" w:themeColor="text1"/>
                <w:sz w:val="18"/>
                <w:szCs w:val="18"/>
              </w:rPr>
              <w:t>.6</w:t>
            </w:r>
            <w:r w:rsidRPr="00976BEC">
              <w:rPr>
                <w:b/>
                <w:bCs/>
                <w:color w:val="000000" w:themeColor="text1"/>
                <w:sz w:val="18"/>
                <w:szCs w:val="18"/>
              </w:rPr>
              <w:t>%</w:t>
            </w:r>
          </w:p>
        </w:tc>
        <w:tc>
          <w:tcPr>
            <w:tcW w:w="974" w:type="dxa"/>
            <w:tcBorders>
              <w:top w:val="nil"/>
              <w:left w:val="nil"/>
              <w:bottom w:val="single" w:sz="4" w:space="0" w:color="auto"/>
              <w:right w:val="nil"/>
            </w:tcBorders>
            <w:shd w:val="clear" w:color="auto" w:fill="auto"/>
            <w:noWrap/>
            <w:vAlign w:val="bottom"/>
          </w:tcPr>
          <w:p w14:paraId="48A49F78" w14:textId="2F0AA306" w:rsidR="000646D9" w:rsidRPr="000646D9" w:rsidRDefault="000646D9" w:rsidP="000646D9">
            <w:pPr>
              <w:spacing w:line="240" w:lineRule="auto"/>
              <w:jc w:val="left"/>
              <w:rPr>
                <w:color w:val="000000" w:themeColor="text1"/>
                <w:sz w:val="18"/>
                <w:szCs w:val="18"/>
              </w:rPr>
            </w:pPr>
            <w:r w:rsidRPr="00976BEC">
              <w:rPr>
                <w:color w:val="000000" w:themeColor="text1"/>
                <w:sz w:val="18"/>
                <w:szCs w:val="18"/>
              </w:rPr>
              <w:t>8</w:t>
            </w:r>
            <w:r w:rsidR="000206B6">
              <w:rPr>
                <w:color w:val="000000" w:themeColor="text1"/>
                <w:sz w:val="18"/>
                <w:szCs w:val="18"/>
              </w:rPr>
              <w:t>.</w:t>
            </w:r>
            <w:r w:rsidRPr="00976BEC">
              <w:rPr>
                <w:color w:val="000000" w:themeColor="text1"/>
                <w:sz w:val="18"/>
                <w:szCs w:val="18"/>
              </w:rPr>
              <w:t>4%</w:t>
            </w:r>
          </w:p>
        </w:tc>
        <w:tc>
          <w:tcPr>
            <w:tcW w:w="1113" w:type="dxa"/>
            <w:tcBorders>
              <w:top w:val="nil"/>
              <w:left w:val="nil"/>
              <w:bottom w:val="single" w:sz="4" w:space="0" w:color="auto"/>
              <w:right w:val="single" w:sz="8" w:space="0" w:color="auto"/>
            </w:tcBorders>
            <w:shd w:val="clear" w:color="auto" w:fill="auto"/>
            <w:noWrap/>
            <w:vAlign w:val="bottom"/>
          </w:tcPr>
          <w:p w14:paraId="6E869788" w14:textId="5B7D6331" w:rsidR="000646D9" w:rsidRPr="000646D9" w:rsidRDefault="000646D9" w:rsidP="000646D9">
            <w:pPr>
              <w:spacing w:line="240" w:lineRule="auto"/>
              <w:jc w:val="left"/>
              <w:rPr>
                <w:color w:val="000000" w:themeColor="text1"/>
                <w:sz w:val="18"/>
                <w:szCs w:val="18"/>
              </w:rPr>
            </w:pPr>
            <w:r w:rsidRPr="00976BEC">
              <w:rPr>
                <w:color w:val="000000" w:themeColor="text1"/>
                <w:sz w:val="18"/>
                <w:szCs w:val="18"/>
              </w:rPr>
              <w:t>99</w:t>
            </w:r>
            <w:r w:rsidR="000206B6">
              <w:rPr>
                <w:color w:val="000000" w:themeColor="text1"/>
                <w:sz w:val="18"/>
                <w:szCs w:val="18"/>
              </w:rPr>
              <w:t>.7</w:t>
            </w:r>
            <w:r w:rsidRPr="003359E7">
              <w:rPr>
                <w:color w:val="000000" w:themeColor="text1"/>
                <w:sz w:val="18"/>
                <w:szCs w:val="18"/>
              </w:rPr>
              <w:t>%</w:t>
            </w:r>
          </w:p>
        </w:tc>
      </w:tr>
    </w:tbl>
    <w:p w14:paraId="620E4B55" w14:textId="4B0621E3" w:rsidR="000A1A9D" w:rsidRPr="00F72115" w:rsidRDefault="000A1A9D" w:rsidP="00D944D3">
      <w:pPr>
        <w:rPr>
          <w:rFonts w:eastAsiaTheme="minorHAnsi"/>
          <w:iCs/>
          <w:color w:val="auto"/>
          <w:lang w:eastAsia="en-US"/>
        </w:rPr>
      </w:pPr>
      <w:r w:rsidRPr="00F72115">
        <w:rPr>
          <w:rFonts w:eastAsiaTheme="minorHAnsi"/>
          <w:b/>
          <w:iCs/>
          <w:color w:val="auto"/>
          <w:lang w:eastAsia="en-US"/>
        </w:rPr>
        <w:lastRenderedPageBreak/>
        <w:t xml:space="preserve">Table </w:t>
      </w:r>
      <w:r w:rsidR="00EE3BF2" w:rsidRPr="00F72115">
        <w:rPr>
          <w:rFonts w:eastAsiaTheme="minorHAnsi"/>
          <w:b/>
          <w:iCs/>
          <w:color w:val="auto"/>
          <w:lang w:eastAsia="en-US"/>
        </w:rPr>
        <w:t>S</w:t>
      </w:r>
      <w:r w:rsidR="00EE3BF2">
        <w:rPr>
          <w:rFonts w:eastAsiaTheme="minorHAnsi"/>
          <w:b/>
          <w:iCs/>
          <w:color w:val="auto"/>
          <w:lang w:eastAsia="en-US"/>
        </w:rPr>
        <w:t>2</w:t>
      </w:r>
      <w:r w:rsidRPr="00F72115">
        <w:rPr>
          <w:rFonts w:eastAsiaTheme="minorHAnsi"/>
          <w:b/>
          <w:iCs/>
          <w:color w:val="auto"/>
          <w:lang w:eastAsia="en-US"/>
        </w:rPr>
        <w:t>:</w:t>
      </w:r>
      <w:r w:rsidR="00D944D3" w:rsidRPr="00F72115">
        <w:rPr>
          <w:rFonts w:eastAsiaTheme="minorHAnsi"/>
          <w:iCs/>
          <w:color w:val="auto"/>
          <w:lang w:eastAsia="en-US"/>
        </w:rPr>
        <w:t xml:space="preserve"> Estimations of vaccine effectiveness against hospitalizations </w:t>
      </w:r>
      <w:r w:rsidR="008D4ECC" w:rsidRPr="000D7170">
        <w:rPr>
          <w:rFonts w:eastAsiaTheme="minorHAnsi"/>
          <w:iCs/>
          <w:color w:val="auto"/>
          <w:lang w:eastAsia="en-US"/>
        </w:rPr>
        <w:t>in</w:t>
      </w:r>
      <w:r w:rsidR="009D0AEE" w:rsidRPr="000D7170">
        <w:rPr>
          <w:rFonts w:eastAsiaTheme="minorHAnsi"/>
          <w:iCs/>
          <w:color w:val="auto"/>
          <w:lang w:eastAsia="en-US"/>
        </w:rPr>
        <w:t xml:space="preserve"> England, among people </w:t>
      </w:r>
      <w:r w:rsidR="008D4ECC" w:rsidRPr="000D7170">
        <w:rPr>
          <w:rFonts w:eastAsiaTheme="minorHAnsi"/>
          <w:iCs/>
          <w:color w:val="auto"/>
          <w:lang w:eastAsia="en-US"/>
        </w:rPr>
        <w:t>65 years and above</w:t>
      </w:r>
      <w:r w:rsidR="00D944D3" w:rsidRPr="000D7170">
        <w:rPr>
          <w:rFonts w:eastAsiaTheme="minorHAnsi"/>
          <w:iCs/>
          <w:color w:val="auto"/>
          <w:lang w:eastAsia="en-US"/>
        </w:rPr>
        <w:t xml:space="preserve"> (Stowe </w:t>
      </w:r>
      <w:r w:rsidR="00B30D81" w:rsidRPr="0084594F">
        <w:rPr>
          <w:rFonts w:eastAsiaTheme="minorHAnsi"/>
          <w:i/>
          <w:iCs/>
          <w:color w:val="auto"/>
          <w:lang w:eastAsia="en-US"/>
        </w:rPr>
        <w:t>et al</w:t>
      </w:r>
      <w:r w:rsidR="009F75F7" w:rsidRPr="0084594F">
        <w:rPr>
          <w:rFonts w:eastAsiaTheme="minorHAnsi"/>
          <w:i/>
          <w:iCs/>
          <w:color w:val="auto"/>
          <w:lang w:eastAsia="en-US"/>
        </w:rPr>
        <w:t>.</w:t>
      </w:r>
      <w:r w:rsidR="00B30D81">
        <w:rPr>
          <w:rFonts w:eastAsiaTheme="minorHAnsi"/>
          <w:iCs/>
          <w:color w:val="auto"/>
          <w:lang w:eastAsia="en-US"/>
        </w:rPr>
        <w:t xml:space="preserve">, Nature Communications </w:t>
      </w:r>
      <w:r w:rsidR="00D944D3" w:rsidRPr="000D7170">
        <w:rPr>
          <w:rFonts w:eastAsiaTheme="minorHAnsi"/>
          <w:iCs/>
          <w:color w:val="auto"/>
          <w:lang w:eastAsia="en-US"/>
        </w:rPr>
        <w:t>2022</w:t>
      </w:r>
      <w:r w:rsidR="00B30D81">
        <w:rPr>
          <w:rFonts w:eastAsiaTheme="minorHAnsi"/>
          <w:iCs/>
          <w:color w:val="auto"/>
          <w:lang w:eastAsia="en-US"/>
        </w:rPr>
        <w:t xml:space="preserve">, </w:t>
      </w:r>
      <w:r w:rsidR="00B30D81">
        <w:rPr>
          <w:rStyle w:val="id-label"/>
        </w:rPr>
        <w:t xml:space="preserve">DOI: </w:t>
      </w:r>
      <w:hyperlink r:id="rId10" w:tgtFrame="_blank" w:history="1">
        <w:r w:rsidR="00B30D81">
          <w:rPr>
            <w:rStyle w:val="Hyperlink"/>
          </w:rPr>
          <w:t>10.1038/s41467-022-33378-7</w:t>
        </w:r>
      </w:hyperlink>
      <w:r w:rsidR="00D944D3" w:rsidRPr="000D7170">
        <w:rPr>
          <w:rFonts w:eastAsiaTheme="minorHAnsi"/>
          <w:iCs/>
          <w:color w:val="auto"/>
          <w:lang w:eastAsia="en-US"/>
        </w:rPr>
        <w:t>)</w:t>
      </w:r>
      <w:r w:rsidR="00D944D3" w:rsidRPr="00F72115">
        <w:rPr>
          <w:rFonts w:eastAsiaTheme="minorHAnsi"/>
          <w:iCs/>
          <w:color w:val="auto"/>
          <w:lang w:eastAsia="en-US"/>
        </w:rPr>
        <w:t xml:space="preserve"> </w:t>
      </w:r>
    </w:p>
    <w:tbl>
      <w:tblPr>
        <w:tblW w:w="8046" w:type="dxa"/>
        <w:tblCellMar>
          <w:left w:w="70" w:type="dxa"/>
          <w:right w:w="70" w:type="dxa"/>
        </w:tblCellMar>
        <w:tblLook w:val="04A0" w:firstRow="1" w:lastRow="0" w:firstColumn="1" w:lastColumn="0" w:noHBand="0" w:noVBand="1"/>
      </w:tblPr>
      <w:tblGrid>
        <w:gridCol w:w="1300"/>
        <w:gridCol w:w="1218"/>
        <w:gridCol w:w="1417"/>
        <w:gridCol w:w="1276"/>
        <w:gridCol w:w="1417"/>
        <w:gridCol w:w="1418"/>
      </w:tblGrid>
      <w:tr w:rsidR="00976BEC" w:rsidRPr="00D71817" w14:paraId="2B8F582F" w14:textId="77777777" w:rsidTr="00976BEC">
        <w:trPr>
          <w:trHeight w:val="320"/>
        </w:trPr>
        <w:tc>
          <w:tcPr>
            <w:tcW w:w="13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051A30A6" w14:textId="1DBEBA3E" w:rsidR="00976BEC" w:rsidRPr="00D71817" w:rsidRDefault="00976BEC" w:rsidP="00657294">
            <w:pPr>
              <w:spacing w:line="240" w:lineRule="auto"/>
              <w:jc w:val="center"/>
              <w:rPr>
                <w:b/>
                <w:bCs/>
                <w:sz w:val="18"/>
                <w:szCs w:val="18"/>
              </w:rPr>
            </w:pPr>
            <w:r w:rsidRPr="00D71817">
              <w:rPr>
                <w:b/>
                <w:bCs/>
                <w:sz w:val="18"/>
                <w:szCs w:val="18"/>
              </w:rPr>
              <w:t>Variant</w:t>
            </w:r>
            <w:r>
              <w:rPr>
                <w:b/>
                <w:bCs/>
                <w:sz w:val="18"/>
                <w:szCs w:val="18"/>
              </w:rPr>
              <w:t xml:space="preserve"> of concern</w:t>
            </w:r>
          </w:p>
        </w:tc>
        <w:tc>
          <w:tcPr>
            <w:tcW w:w="1218"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58C8F59E" w14:textId="77777777" w:rsidR="00976BEC" w:rsidRPr="00D71817" w:rsidRDefault="00976BEC" w:rsidP="00657294">
            <w:pPr>
              <w:spacing w:line="240" w:lineRule="auto"/>
              <w:jc w:val="center"/>
              <w:rPr>
                <w:b/>
                <w:bCs/>
                <w:sz w:val="18"/>
                <w:szCs w:val="18"/>
              </w:rPr>
            </w:pPr>
            <w:r w:rsidRPr="00D71817">
              <w:rPr>
                <w:b/>
                <w:bCs/>
                <w:sz w:val="18"/>
                <w:szCs w:val="18"/>
              </w:rPr>
              <w:t>Dose</w:t>
            </w:r>
          </w:p>
        </w:tc>
        <w:tc>
          <w:tcPr>
            <w:tcW w:w="141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308399C6" w14:textId="72BD3123" w:rsidR="00976BEC" w:rsidRPr="00D71817" w:rsidRDefault="00976BEC" w:rsidP="00657294">
            <w:pPr>
              <w:spacing w:line="240" w:lineRule="auto"/>
              <w:jc w:val="center"/>
              <w:rPr>
                <w:b/>
                <w:bCs/>
                <w:sz w:val="18"/>
                <w:szCs w:val="18"/>
              </w:rPr>
            </w:pPr>
            <w:r>
              <w:rPr>
                <w:b/>
                <w:bCs/>
                <w:sz w:val="18"/>
                <w:szCs w:val="18"/>
              </w:rPr>
              <w:t>Time since dose (days)</w:t>
            </w:r>
          </w:p>
        </w:tc>
        <w:tc>
          <w:tcPr>
            <w:tcW w:w="4111" w:type="dxa"/>
            <w:gridSpan w:val="3"/>
            <w:tcBorders>
              <w:top w:val="single" w:sz="8" w:space="0" w:color="auto"/>
              <w:left w:val="nil"/>
              <w:bottom w:val="nil"/>
              <w:right w:val="single" w:sz="8" w:space="0" w:color="000000"/>
            </w:tcBorders>
            <w:shd w:val="clear" w:color="auto" w:fill="auto"/>
            <w:noWrap/>
            <w:vAlign w:val="center"/>
            <w:hideMark/>
          </w:tcPr>
          <w:p w14:paraId="43AEFF92" w14:textId="37E519A9" w:rsidR="00976BEC" w:rsidRPr="00D71817" w:rsidRDefault="00976BEC" w:rsidP="00657294">
            <w:pPr>
              <w:spacing w:line="240" w:lineRule="auto"/>
              <w:jc w:val="center"/>
              <w:rPr>
                <w:b/>
                <w:bCs/>
                <w:sz w:val="18"/>
                <w:szCs w:val="18"/>
              </w:rPr>
            </w:pPr>
            <w:r>
              <w:rPr>
                <w:b/>
                <w:bCs/>
                <w:sz w:val="18"/>
                <w:szCs w:val="18"/>
              </w:rPr>
              <w:t>Vaccine effectiveness against hospitalizations</w:t>
            </w:r>
            <w:r w:rsidRPr="00D71817">
              <w:rPr>
                <w:b/>
                <w:bCs/>
                <w:sz w:val="18"/>
                <w:szCs w:val="18"/>
              </w:rPr>
              <w:t xml:space="preserve"> </w:t>
            </w:r>
          </w:p>
        </w:tc>
      </w:tr>
      <w:tr w:rsidR="00976BEC" w:rsidRPr="00D71817" w14:paraId="71124E3C" w14:textId="77777777" w:rsidTr="00976BEC">
        <w:trPr>
          <w:trHeight w:val="320"/>
        </w:trPr>
        <w:tc>
          <w:tcPr>
            <w:tcW w:w="1300" w:type="dxa"/>
            <w:vMerge/>
            <w:tcBorders>
              <w:top w:val="single" w:sz="8" w:space="0" w:color="auto"/>
              <w:left w:val="single" w:sz="8" w:space="0" w:color="auto"/>
              <w:bottom w:val="single" w:sz="8" w:space="0" w:color="000000"/>
              <w:right w:val="single" w:sz="8" w:space="0" w:color="auto"/>
            </w:tcBorders>
            <w:vAlign w:val="center"/>
            <w:hideMark/>
          </w:tcPr>
          <w:p w14:paraId="14ABEFD9" w14:textId="77777777" w:rsidR="00976BEC" w:rsidRPr="00D71817" w:rsidRDefault="00976BEC" w:rsidP="00657294">
            <w:pPr>
              <w:spacing w:line="240" w:lineRule="auto"/>
              <w:jc w:val="left"/>
              <w:rPr>
                <w:b/>
                <w:bCs/>
                <w:sz w:val="18"/>
                <w:szCs w:val="18"/>
              </w:rPr>
            </w:pPr>
          </w:p>
        </w:tc>
        <w:tc>
          <w:tcPr>
            <w:tcW w:w="1218" w:type="dxa"/>
            <w:vMerge/>
            <w:tcBorders>
              <w:top w:val="single" w:sz="8" w:space="0" w:color="auto"/>
              <w:left w:val="single" w:sz="8" w:space="0" w:color="auto"/>
              <w:bottom w:val="single" w:sz="8" w:space="0" w:color="000000"/>
              <w:right w:val="single" w:sz="8" w:space="0" w:color="auto"/>
            </w:tcBorders>
            <w:vAlign w:val="center"/>
            <w:hideMark/>
          </w:tcPr>
          <w:p w14:paraId="231D0996" w14:textId="77777777" w:rsidR="00976BEC" w:rsidRPr="00D71817" w:rsidRDefault="00976BEC" w:rsidP="00657294">
            <w:pPr>
              <w:spacing w:line="240" w:lineRule="auto"/>
              <w:jc w:val="left"/>
              <w:rPr>
                <w:b/>
                <w:bCs/>
                <w:sz w:val="18"/>
                <w:szCs w:val="18"/>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2C058A59" w14:textId="77777777" w:rsidR="00976BEC" w:rsidRPr="00D71817" w:rsidRDefault="00976BEC" w:rsidP="00657294">
            <w:pPr>
              <w:spacing w:line="240" w:lineRule="auto"/>
              <w:jc w:val="left"/>
              <w:rPr>
                <w:b/>
                <w:bCs/>
                <w:sz w:val="18"/>
                <w:szCs w:val="18"/>
              </w:rPr>
            </w:pPr>
          </w:p>
        </w:tc>
        <w:tc>
          <w:tcPr>
            <w:tcW w:w="1276" w:type="dxa"/>
            <w:tcBorders>
              <w:top w:val="single" w:sz="8" w:space="0" w:color="auto"/>
              <w:left w:val="nil"/>
              <w:bottom w:val="single" w:sz="8" w:space="0" w:color="auto"/>
              <w:right w:val="nil"/>
            </w:tcBorders>
            <w:shd w:val="clear" w:color="auto" w:fill="auto"/>
            <w:noWrap/>
            <w:vAlign w:val="bottom"/>
            <w:hideMark/>
          </w:tcPr>
          <w:p w14:paraId="6B993D6A" w14:textId="77777777" w:rsidR="00976BEC" w:rsidRPr="00D71817" w:rsidRDefault="00976BEC" w:rsidP="00657294">
            <w:pPr>
              <w:spacing w:line="240" w:lineRule="auto"/>
              <w:jc w:val="center"/>
              <w:rPr>
                <w:b/>
                <w:bCs/>
                <w:sz w:val="18"/>
                <w:szCs w:val="18"/>
              </w:rPr>
            </w:pPr>
            <w:r>
              <w:rPr>
                <w:b/>
                <w:bCs/>
                <w:sz w:val="18"/>
                <w:szCs w:val="18"/>
              </w:rPr>
              <w:t>E</w:t>
            </w:r>
            <w:r w:rsidRPr="00D71817">
              <w:rPr>
                <w:b/>
                <w:bCs/>
                <w:sz w:val="18"/>
                <w:szCs w:val="18"/>
              </w:rPr>
              <w:t>stimation</w:t>
            </w:r>
          </w:p>
        </w:tc>
        <w:tc>
          <w:tcPr>
            <w:tcW w:w="1417" w:type="dxa"/>
            <w:tcBorders>
              <w:top w:val="single" w:sz="8" w:space="0" w:color="auto"/>
              <w:left w:val="nil"/>
              <w:bottom w:val="single" w:sz="8" w:space="0" w:color="auto"/>
              <w:right w:val="nil"/>
            </w:tcBorders>
            <w:shd w:val="clear" w:color="auto" w:fill="auto"/>
            <w:noWrap/>
            <w:vAlign w:val="bottom"/>
            <w:hideMark/>
          </w:tcPr>
          <w:p w14:paraId="70D5F77A" w14:textId="42FA838E" w:rsidR="00976BEC" w:rsidRPr="00E44D0E" w:rsidRDefault="00976BEC" w:rsidP="00657294">
            <w:pPr>
              <w:spacing w:line="240" w:lineRule="auto"/>
              <w:jc w:val="center"/>
              <w:rPr>
                <w:b/>
                <w:sz w:val="18"/>
                <w:szCs w:val="18"/>
              </w:rPr>
            </w:pPr>
            <w:r w:rsidRPr="00E44D0E">
              <w:rPr>
                <w:b/>
                <w:sz w:val="18"/>
                <w:szCs w:val="18"/>
              </w:rPr>
              <w:t>95%CI lower bound</w:t>
            </w:r>
          </w:p>
        </w:tc>
        <w:tc>
          <w:tcPr>
            <w:tcW w:w="1418" w:type="dxa"/>
            <w:tcBorders>
              <w:top w:val="single" w:sz="8" w:space="0" w:color="auto"/>
              <w:left w:val="nil"/>
              <w:bottom w:val="single" w:sz="8" w:space="0" w:color="auto"/>
              <w:right w:val="single" w:sz="8" w:space="0" w:color="auto"/>
            </w:tcBorders>
            <w:shd w:val="clear" w:color="auto" w:fill="auto"/>
            <w:noWrap/>
            <w:vAlign w:val="bottom"/>
            <w:hideMark/>
          </w:tcPr>
          <w:p w14:paraId="5B83F9C8" w14:textId="63672128" w:rsidR="00976BEC" w:rsidRPr="00E44D0E" w:rsidRDefault="00976BEC" w:rsidP="00657294">
            <w:pPr>
              <w:spacing w:line="240" w:lineRule="auto"/>
              <w:jc w:val="center"/>
              <w:rPr>
                <w:b/>
                <w:sz w:val="18"/>
                <w:szCs w:val="18"/>
              </w:rPr>
            </w:pPr>
            <w:r w:rsidRPr="00E44D0E">
              <w:rPr>
                <w:b/>
                <w:sz w:val="18"/>
                <w:szCs w:val="18"/>
              </w:rPr>
              <w:t>95%CI upper bound</w:t>
            </w:r>
          </w:p>
        </w:tc>
      </w:tr>
      <w:tr w:rsidR="00976BEC" w:rsidRPr="00D71817" w14:paraId="43ACAD1A" w14:textId="77777777" w:rsidTr="00976BEC">
        <w:trPr>
          <w:trHeight w:val="320"/>
        </w:trPr>
        <w:tc>
          <w:tcPr>
            <w:tcW w:w="130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379ACC0" w14:textId="77777777" w:rsidR="00976BEC" w:rsidRPr="00D71817" w:rsidRDefault="00976BEC" w:rsidP="00657294">
            <w:pPr>
              <w:spacing w:line="240" w:lineRule="auto"/>
              <w:jc w:val="center"/>
              <w:rPr>
                <w:sz w:val="18"/>
                <w:szCs w:val="18"/>
              </w:rPr>
            </w:pPr>
            <w:r w:rsidRPr="00D71817">
              <w:rPr>
                <w:sz w:val="18"/>
                <w:szCs w:val="18"/>
              </w:rPr>
              <w:t>Omicron</w:t>
            </w:r>
          </w:p>
        </w:tc>
        <w:tc>
          <w:tcPr>
            <w:tcW w:w="1218" w:type="dxa"/>
            <w:vMerge w:val="restart"/>
            <w:tcBorders>
              <w:top w:val="single" w:sz="8" w:space="0" w:color="000000"/>
              <w:left w:val="single" w:sz="8" w:space="0" w:color="auto"/>
              <w:bottom w:val="nil"/>
              <w:right w:val="single" w:sz="8" w:space="0" w:color="auto"/>
            </w:tcBorders>
            <w:shd w:val="clear" w:color="auto" w:fill="auto"/>
            <w:noWrap/>
            <w:vAlign w:val="center"/>
            <w:hideMark/>
          </w:tcPr>
          <w:p w14:paraId="5DE50B54" w14:textId="1D41CDDC" w:rsidR="00976BEC" w:rsidRPr="00D71817" w:rsidRDefault="00976BEC" w:rsidP="00294955">
            <w:pPr>
              <w:spacing w:line="240" w:lineRule="auto"/>
              <w:jc w:val="center"/>
              <w:rPr>
                <w:sz w:val="18"/>
                <w:szCs w:val="18"/>
              </w:rPr>
            </w:pPr>
            <w:r>
              <w:rPr>
                <w:sz w:val="18"/>
                <w:szCs w:val="18"/>
              </w:rPr>
              <w:t xml:space="preserve">One </w:t>
            </w:r>
            <w:r w:rsidRPr="00D71817">
              <w:rPr>
                <w:sz w:val="18"/>
                <w:szCs w:val="18"/>
              </w:rPr>
              <w:t>dose</w:t>
            </w:r>
          </w:p>
        </w:tc>
        <w:tc>
          <w:tcPr>
            <w:tcW w:w="1417" w:type="dxa"/>
            <w:tcBorders>
              <w:top w:val="single" w:sz="8" w:space="0" w:color="000000"/>
              <w:left w:val="nil"/>
              <w:bottom w:val="nil"/>
              <w:right w:val="single" w:sz="8" w:space="0" w:color="auto"/>
            </w:tcBorders>
            <w:shd w:val="clear" w:color="auto" w:fill="auto"/>
            <w:vAlign w:val="bottom"/>
            <w:hideMark/>
          </w:tcPr>
          <w:p w14:paraId="36F07D98" w14:textId="77777777" w:rsidR="00976BEC" w:rsidRPr="00D71817" w:rsidRDefault="00976BEC" w:rsidP="00657294">
            <w:pPr>
              <w:spacing w:line="240" w:lineRule="auto"/>
              <w:jc w:val="left"/>
              <w:rPr>
                <w:sz w:val="18"/>
                <w:szCs w:val="18"/>
              </w:rPr>
            </w:pPr>
            <w:r w:rsidRPr="00D71817">
              <w:rPr>
                <w:sz w:val="18"/>
                <w:szCs w:val="18"/>
              </w:rPr>
              <w:t>0-27</w:t>
            </w:r>
          </w:p>
        </w:tc>
        <w:tc>
          <w:tcPr>
            <w:tcW w:w="1276" w:type="dxa"/>
            <w:tcBorders>
              <w:top w:val="nil"/>
              <w:left w:val="nil"/>
              <w:bottom w:val="nil"/>
              <w:right w:val="nil"/>
            </w:tcBorders>
            <w:shd w:val="clear" w:color="auto" w:fill="auto"/>
            <w:noWrap/>
            <w:vAlign w:val="bottom"/>
            <w:hideMark/>
          </w:tcPr>
          <w:p w14:paraId="430EEF29" w14:textId="0FA37DC9" w:rsidR="00976BEC" w:rsidRPr="00D71817" w:rsidRDefault="00976BEC" w:rsidP="00657294">
            <w:pPr>
              <w:spacing w:line="240" w:lineRule="auto"/>
              <w:jc w:val="center"/>
              <w:rPr>
                <w:b/>
                <w:bCs/>
                <w:sz w:val="18"/>
                <w:szCs w:val="18"/>
              </w:rPr>
            </w:pPr>
            <w:r w:rsidRPr="00D71817">
              <w:rPr>
                <w:b/>
                <w:bCs/>
                <w:sz w:val="18"/>
                <w:szCs w:val="18"/>
              </w:rPr>
              <w:t>57</w:t>
            </w:r>
            <w:r>
              <w:rPr>
                <w:b/>
                <w:bCs/>
                <w:sz w:val="18"/>
                <w:szCs w:val="18"/>
              </w:rPr>
              <w:t>.</w:t>
            </w:r>
            <w:r w:rsidRPr="00D71817">
              <w:rPr>
                <w:b/>
                <w:bCs/>
                <w:sz w:val="18"/>
                <w:szCs w:val="18"/>
              </w:rPr>
              <w:t>4%</w:t>
            </w:r>
          </w:p>
        </w:tc>
        <w:tc>
          <w:tcPr>
            <w:tcW w:w="1417" w:type="dxa"/>
            <w:tcBorders>
              <w:top w:val="nil"/>
              <w:left w:val="nil"/>
              <w:bottom w:val="nil"/>
              <w:right w:val="nil"/>
            </w:tcBorders>
            <w:shd w:val="clear" w:color="auto" w:fill="auto"/>
            <w:noWrap/>
            <w:vAlign w:val="bottom"/>
            <w:hideMark/>
          </w:tcPr>
          <w:p w14:paraId="2EF9C18D" w14:textId="123B4BEA" w:rsidR="00976BEC" w:rsidRPr="00D71817" w:rsidRDefault="00976BEC" w:rsidP="00657294">
            <w:pPr>
              <w:spacing w:line="240" w:lineRule="auto"/>
              <w:jc w:val="center"/>
              <w:rPr>
                <w:sz w:val="18"/>
                <w:szCs w:val="18"/>
              </w:rPr>
            </w:pPr>
            <w:r w:rsidRPr="00D71817">
              <w:rPr>
                <w:sz w:val="18"/>
                <w:szCs w:val="18"/>
              </w:rPr>
              <w:t>-0</w:t>
            </w:r>
            <w:r>
              <w:rPr>
                <w:sz w:val="18"/>
                <w:szCs w:val="18"/>
              </w:rPr>
              <w:t>.</w:t>
            </w:r>
            <w:r w:rsidRPr="00D71817">
              <w:rPr>
                <w:sz w:val="18"/>
                <w:szCs w:val="18"/>
              </w:rPr>
              <w:t>7%</w:t>
            </w:r>
          </w:p>
        </w:tc>
        <w:tc>
          <w:tcPr>
            <w:tcW w:w="1418" w:type="dxa"/>
            <w:tcBorders>
              <w:top w:val="nil"/>
              <w:left w:val="nil"/>
              <w:bottom w:val="nil"/>
              <w:right w:val="single" w:sz="8" w:space="0" w:color="auto"/>
            </w:tcBorders>
            <w:shd w:val="clear" w:color="auto" w:fill="auto"/>
            <w:noWrap/>
            <w:vAlign w:val="bottom"/>
            <w:hideMark/>
          </w:tcPr>
          <w:p w14:paraId="3E8306E7" w14:textId="21C01837" w:rsidR="00976BEC" w:rsidRPr="00D71817" w:rsidRDefault="00976BEC" w:rsidP="00657294">
            <w:pPr>
              <w:spacing w:line="240" w:lineRule="auto"/>
              <w:jc w:val="center"/>
              <w:rPr>
                <w:sz w:val="18"/>
                <w:szCs w:val="18"/>
              </w:rPr>
            </w:pPr>
            <w:r w:rsidRPr="00D71817">
              <w:rPr>
                <w:sz w:val="18"/>
                <w:szCs w:val="18"/>
              </w:rPr>
              <w:t>82</w:t>
            </w:r>
            <w:r>
              <w:rPr>
                <w:sz w:val="18"/>
                <w:szCs w:val="18"/>
              </w:rPr>
              <w:t>.</w:t>
            </w:r>
            <w:r w:rsidRPr="00D71817">
              <w:rPr>
                <w:sz w:val="18"/>
                <w:szCs w:val="18"/>
              </w:rPr>
              <w:t>2%</w:t>
            </w:r>
          </w:p>
        </w:tc>
      </w:tr>
      <w:tr w:rsidR="00976BEC" w:rsidRPr="00D71817" w14:paraId="1B7F8B7E" w14:textId="77777777" w:rsidTr="00976BEC">
        <w:trPr>
          <w:trHeight w:val="340"/>
        </w:trPr>
        <w:tc>
          <w:tcPr>
            <w:tcW w:w="1300" w:type="dxa"/>
            <w:vMerge/>
            <w:tcBorders>
              <w:top w:val="nil"/>
              <w:left w:val="single" w:sz="8" w:space="0" w:color="auto"/>
              <w:bottom w:val="single" w:sz="8" w:space="0" w:color="000000"/>
              <w:right w:val="single" w:sz="8" w:space="0" w:color="auto"/>
            </w:tcBorders>
            <w:vAlign w:val="center"/>
            <w:hideMark/>
          </w:tcPr>
          <w:p w14:paraId="1B75757B" w14:textId="77777777" w:rsidR="00976BEC" w:rsidRPr="00D71817" w:rsidRDefault="00976BEC" w:rsidP="00657294">
            <w:pPr>
              <w:spacing w:line="240" w:lineRule="auto"/>
              <w:jc w:val="left"/>
              <w:rPr>
                <w:sz w:val="18"/>
                <w:szCs w:val="18"/>
              </w:rPr>
            </w:pPr>
          </w:p>
        </w:tc>
        <w:tc>
          <w:tcPr>
            <w:tcW w:w="1218" w:type="dxa"/>
            <w:vMerge/>
            <w:tcBorders>
              <w:top w:val="nil"/>
              <w:left w:val="single" w:sz="8" w:space="0" w:color="auto"/>
              <w:bottom w:val="single" w:sz="8" w:space="0" w:color="auto"/>
              <w:right w:val="single" w:sz="8" w:space="0" w:color="auto"/>
            </w:tcBorders>
            <w:vAlign w:val="center"/>
            <w:hideMark/>
          </w:tcPr>
          <w:p w14:paraId="0428BC44" w14:textId="77777777" w:rsidR="00976BEC" w:rsidRPr="00D71817" w:rsidRDefault="00976BEC" w:rsidP="00657294">
            <w:pPr>
              <w:spacing w:line="240" w:lineRule="auto"/>
              <w:jc w:val="left"/>
              <w:rPr>
                <w:sz w:val="18"/>
                <w:szCs w:val="18"/>
              </w:rPr>
            </w:pPr>
          </w:p>
        </w:tc>
        <w:tc>
          <w:tcPr>
            <w:tcW w:w="1417" w:type="dxa"/>
            <w:tcBorders>
              <w:top w:val="nil"/>
              <w:left w:val="nil"/>
              <w:bottom w:val="single" w:sz="8" w:space="0" w:color="auto"/>
              <w:right w:val="single" w:sz="8" w:space="0" w:color="auto"/>
            </w:tcBorders>
            <w:shd w:val="clear" w:color="auto" w:fill="auto"/>
            <w:vAlign w:val="bottom"/>
            <w:hideMark/>
          </w:tcPr>
          <w:p w14:paraId="29CB223E" w14:textId="77777777" w:rsidR="00976BEC" w:rsidRPr="00D71817" w:rsidRDefault="00976BEC" w:rsidP="00657294">
            <w:pPr>
              <w:spacing w:line="240" w:lineRule="auto"/>
              <w:jc w:val="left"/>
              <w:rPr>
                <w:sz w:val="18"/>
                <w:szCs w:val="18"/>
              </w:rPr>
            </w:pPr>
            <w:r w:rsidRPr="00D71817">
              <w:rPr>
                <w:sz w:val="18"/>
                <w:szCs w:val="18"/>
              </w:rPr>
              <w:t>&gt;27</w:t>
            </w:r>
          </w:p>
        </w:tc>
        <w:tc>
          <w:tcPr>
            <w:tcW w:w="1276" w:type="dxa"/>
            <w:tcBorders>
              <w:top w:val="nil"/>
              <w:left w:val="nil"/>
              <w:bottom w:val="single" w:sz="8" w:space="0" w:color="auto"/>
              <w:right w:val="nil"/>
            </w:tcBorders>
            <w:shd w:val="clear" w:color="auto" w:fill="auto"/>
            <w:noWrap/>
            <w:vAlign w:val="bottom"/>
            <w:hideMark/>
          </w:tcPr>
          <w:p w14:paraId="70ED7E6F" w14:textId="4BD907D3" w:rsidR="00976BEC" w:rsidRPr="00D71817" w:rsidRDefault="00976BEC" w:rsidP="00657294">
            <w:pPr>
              <w:spacing w:line="240" w:lineRule="auto"/>
              <w:jc w:val="center"/>
              <w:rPr>
                <w:b/>
                <w:bCs/>
                <w:sz w:val="18"/>
                <w:szCs w:val="18"/>
              </w:rPr>
            </w:pPr>
            <w:r w:rsidRPr="00D71817">
              <w:rPr>
                <w:b/>
                <w:bCs/>
                <w:sz w:val="18"/>
                <w:szCs w:val="18"/>
              </w:rPr>
              <w:t>52</w:t>
            </w:r>
            <w:r>
              <w:rPr>
                <w:b/>
                <w:bCs/>
                <w:sz w:val="18"/>
                <w:szCs w:val="18"/>
              </w:rPr>
              <w:t>.</w:t>
            </w:r>
            <w:r w:rsidRPr="00D71817">
              <w:rPr>
                <w:b/>
                <w:bCs/>
                <w:sz w:val="18"/>
                <w:szCs w:val="18"/>
              </w:rPr>
              <w:t>3%</w:t>
            </w:r>
          </w:p>
        </w:tc>
        <w:tc>
          <w:tcPr>
            <w:tcW w:w="1417" w:type="dxa"/>
            <w:tcBorders>
              <w:top w:val="nil"/>
              <w:left w:val="nil"/>
              <w:bottom w:val="single" w:sz="8" w:space="0" w:color="auto"/>
              <w:right w:val="nil"/>
            </w:tcBorders>
            <w:shd w:val="clear" w:color="auto" w:fill="auto"/>
            <w:noWrap/>
            <w:vAlign w:val="bottom"/>
            <w:hideMark/>
          </w:tcPr>
          <w:p w14:paraId="62186753" w14:textId="14BA09AC" w:rsidR="00976BEC" w:rsidRPr="00D71817" w:rsidRDefault="00976BEC" w:rsidP="00657294">
            <w:pPr>
              <w:spacing w:line="240" w:lineRule="auto"/>
              <w:jc w:val="center"/>
              <w:rPr>
                <w:sz w:val="18"/>
                <w:szCs w:val="18"/>
              </w:rPr>
            </w:pPr>
            <w:r w:rsidRPr="00D71817">
              <w:rPr>
                <w:sz w:val="18"/>
                <w:szCs w:val="18"/>
              </w:rPr>
              <w:t>35</w:t>
            </w:r>
            <w:r>
              <w:rPr>
                <w:sz w:val="18"/>
                <w:szCs w:val="18"/>
              </w:rPr>
              <w:t>.</w:t>
            </w:r>
            <w:r w:rsidRPr="00D71817">
              <w:rPr>
                <w:sz w:val="18"/>
                <w:szCs w:val="18"/>
              </w:rPr>
              <w:t>8%</w:t>
            </w:r>
          </w:p>
        </w:tc>
        <w:tc>
          <w:tcPr>
            <w:tcW w:w="1418" w:type="dxa"/>
            <w:tcBorders>
              <w:top w:val="nil"/>
              <w:left w:val="nil"/>
              <w:bottom w:val="single" w:sz="8" w:space="0" w:color="auto"/>
              <w:right w:val="single" w:sz="8" w:space="0" w:color="auto"/>
            </w:tcBorders>
            <w:shd w:val="clear" w:color="auto" w:fill="auto"/>
            <w:noWrap/>
            <w:vAlign w:val="bottom"/>
            <w:hideMark/>
          </w:tcPr>
          <w:p w14:paraId="5D40D6DC" w14:textId="05D19E48" w:rsidR="00976BEC" w:rsidRPr="00D71817" w:rsidRDefault="00976BEC" w:rsidP="00657294">
            <w:pPr>
              <w:spacing w:line="240" w:lineRule="auto"/>
              <w:jc w:val="center"/>
              <w:rPr>
                <w:sz w:val="18"/>
                <w:szCs w:val="18"/>
              </w:rPr>
            </w:pPr>
            <w:r w:rsidRPr="00D71817">
              <w:rPr>
                <w:sz w:val="18"/>
                <w:szCs w:val="18"/>
              </w:rPr>
              <w:t>64</w:t>
            </w:r>
            <w:r>
              <w:rPr>
                <w:sz w:val="18"/>
                <w:szCs w:val="18"/>
              </w:rPr>
              <w:t>.</w:t>
            </w:r>
            <w:r w:rsidRPr="00D71817">
              <w:rPr>
                <w:sz w:val="18"/>
                <w:szCs w:val="18"/>
              </w:rPr>
              <w:t>5%</w:t>
            </w:r>
          </w:p>
        </w:tc>
      </w:tr>
      <w:tr w:rsidR="00976BEC" w:rsidRPr="00D71817" w14:paraId="0C452BFE" w14:textId="77777777" w:rsidTr="00976BEC">
        <w:trPr>
          <w:trHeight w:val="320"/>
        </w:trPr>
        <w:tc>
          <w:tcPr>
            <w:tcW w:w="1300" w:type="dxa"/>
            <w:vMerge/>
            <w:tcBorders>
              <w:top w:val="nil"/>
              <w:left w:val="single" w:sz="8" w:space="0" w:color="auto"/>
              <w:bottom w:val="single" w:sz="8" w:space="0" w:color="000000"/>
              <w:right w:val="single" w:sz="8" w:space="0" w:color="auto"/>
            </w:tcBorders>
            <w:vAlign w:val="center"/>
            <w:hideMark/>
          </w:tcPr>
          <w:p w14:paraId="1DEED037" w14:textId="77777777" w:rsidR="00976BEC" w:rsidRPr="00D71817" w:rsidRDefault="00976BEC" w:rsidP="00657294">
            <w:pPr>
              <w:spacing w:line="240" w:lineRule="auto"/>
              <w:jc w:val="left"/>
              <w:rPr>
                <w:sz w:val="18"/>
                <w:szCs w:val="18"/>
              </w:rPr>
            </w:pPr>
          </w:p>
        </w:tc>
        <w:tc>
          <w:tcPr>
            <w:tcW w:w="1218" w:type="dxa"/>
            <w:vMerge w:val="restart"/>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6DB686D9" w14:textId="0CE2E4F5" w:rsidR="00976BEC" w:rsidRPr="00D71817" w:rsidRDefault="00976BEC" w:rsidP="00294955">
            <w:pPr>
              <w:spacing w:line="240" w:lineRule="auto"/>
              <w:jc w:val="center"/>
              <w:rPr>
                <w:sz w:val="18"/>
                <w:szCs w:val="18"/>
              </w:rPr>
            </w:pPr>
            <w:r>
              <w:rPr>
                <w:sz w:val="18"/>
                <w:szCs w:val="18"/>
              </w:rPr>
              <w:t>Two</w:t>
            </w:r>
            <w:r w:rsidRPr="00D71817">
              <w:rPr>
                <w:sz w:val="18"/>
                <w:szCs w:val="18"/>
              </w:rPr>
              <w:t xml:space="preserve"> dose</w:t>
            </w:r>
            <w:r>
              <w:rPr>
                <w:sz w:val="18"/>
                <w:szCs w:val="18"/>
              </w:rPr>
              <w:t>s</w:t>
            </w:r>
          </w:p>
        </w:tc>
        <w:tc>
          <w:tcPr>
            <w:tcW w:w="1417" w:type="dxa"/>
            <w:tcBorders>
              <w:top w:val="single" w:sz="8" w:space="0" w:color="auto"/>
              <w:left w:val="nil"/>
              <w:bottom w:val="nil"/>
              <w:right w:val="single" w:sz="8" w:space="0" w:color="auto"/>
            </w:tcBorders>
            <w:shd w:val="clear" w:color="auto" w:fill="auto"/>
            <w:vAlign w:val="bottom"/>
            <w:hideMark/>
          </w:tcPr>
          <w:p w14:paraId="0E602DDE" w14:textId="77777777" w:rsidR="00976BEC" w:rsidRPr="00D71817" w:rsidRDefault="00976BEC" w:rsidP="00657294">
            <w:pPr>
              <w:spacing w:line="240" w:lineRule="auto"/>
              <w:jc w:val="left"/>
              <w:rPr>
                <w:sz w:val="18"/>
                <w:szCs w:val="18"/>
              </w:rPr>
            </w:pPr>
            <w:r w:rsidRPr="00D71817">
              <w:rPr>
                <w:sz w:val="18"/>
                <w:szCs w:val="18"/>
              </w:rPr>
              <w:t>14-174</w:t>
            </w:r>
          </w:p>
        </w:tc>
        <w:tc>
          <w:tcPr>
            <w:tcW w:w="1276" w:type="dxa"/>
            <w:tcBorders>
              <w:top w:val="nil"/>
              <w:left w:val="nil"/>
              <w:bottom w:val="nil"/>
              <w:right w:val="nil"/>
            </w:tcBorders>
            <w:shd w:val="clear" w:color="auto" w:fill="auto"/>
            <w:noWrap/>
            <w:vAlign w:val="bottom"/>
            <w:hideMark/>
          </w:tcPr>
          <w:p w14:paraId="1ACC5B04" w14:textId="24EF4A18" w:rsidR="00976BEC" w:rsidRPr="00D71817" w:rsidRDefault="00976BEC" w:rsidP="00657294">
            <w:pPr>
              <w:spacing w:line="240" w:lineRule="auto"/>
              <w:jc w:val="center"/>
              <w:rPr>
                <w:b/>
                <w:bCs/>
                <w:sz w:val="18"/>
                <w:szCs w:val="18"/>
              </w:rPr>
            </w:pPr>
            <w:r w:rsidRPr="00D71817">
              <w:rPr>
                <w:b/>
                <w:bCs/>
                <w:sz w:val="18"/>
                <w:szCs w:val="18"/>
              </w:rPr>
              <w:t>80</w:t>
            </w:r>
            <w:r>
              <w:rPr>
                <w:b/>
                <w:bCs/>
                <w:sz w:val="18"/>
                <w:szCs w:val="18"/>
              </w:rPr>
              <w:t>.</w:t>
            </w:r>
            <w:r w:rsidRPr="00D71817">
              <w:rPr>
                <w:b/>
                <w:bCs/>
                <w:sz w:val="18"/>
                <w:szCs w:val="18"/>
              </w:rPr>
              <w:t>5%</w:t>
            </w:r>
          </w:p>
        </w:tc>
        <w:tc>
          <w:tcPr>
            <w:tcW w:w="1417" w:type="dxa"/>
            <w:tcBorders>
              <w:top w:val="nil"/>
              <w:left w:val="nil"/>
              <w:bottom w:val="nil"/>
              <w:right w:val="nil"/>
            </w:tcBorders>
            <w:shd w:val="clear" w:color="auto" w:fill="auto"/>
            <w:noWrap/>
            <w:vAlign w:val="bottom"/>
            <w:hideMark/>
          </w:tcPr>
          <w:p w14:paraId="2CCC793A" w14:textId="3D886648" w:rsidR="00976BEC" w:rsidRPr="00D71817" w:rsidRDefault="00976BEC" w:rsidP="00657294">
            <w:pPr>
              <w:spacing w:line="240" w:lineRule="auto"/>
              <w:jc w:val="center"/>
              <w:rPr>
                <w:sz w:val="18"/>
                <w:szCs w:val="18"/>
              </w:rPr>
            </w:pPr>
            <w:r w:rsidRPr="00D71817">
              <w:rPr>
                <w:sz w:val="18"/>
                <w:szCs w:val="18"/>
              </w:rPr>
              <w:t>72</w:t>
            </w:r>
            <w:r>
              <w:rPr>
                <w:sz w:val="18"/>
                <w:szCs w:val="18"/>
              </w:rPr>
              <w:t>.</w:t>
            </w:r>
            <w:r w:rsidRPr="00D71817">
              <w:rPr>
                <w:sz w:val="18"/>
                <w:szCs w:val="18"/>
              </w:rPr>
              <w:t>2%</w:t>
            </w:r>
          </w:p>
        </w:tc>
        <w:tc>
          <w:tcPr>
            <w:tcW w:w="1418" w:type="dxa"/>
            <w:tcBorders>
              <w:top w:val="nil"/>
              <w:left w:val="nil"/>
              <w:bottom w:val="nil"/>
              <w:right w:val="single" w:sz="8" w:space="0" w:color="auto"/>
            </w:tcBorders>
            <w:shd w:val="clear" w:color="auto" w:fill="auto"/>
            <w:noWrap/>
            <w:vAlign w:val="bottom"/>
            <w:hideMark/>
          </w:tcPr>
          <w:p w14:paraId="3B537891" w14:textId="1119A40E" w:rsidR="00976BEC" w:rsidRPr="00D71817" w:rsidRDefault="00976BEC" w:rsidP="00657294">
            <w:pPr>
              <w:spacing w:line="240" w:lineRule="auto"/>
              <w:jc w:val="center"/>
              <w:rPr>
                <w:sz w:val="18"/>
                <w:szCs w:val="18"/>
              </w:rPr>
            </w:pPr>
            <w:r w:rsidRPr="00D71817">
              <w:rPr>
                <w:sz w:val="18"/>
                <w:szCs w:val="18"/>
              </w:rPr>
              <w:t>86</w:t>
            </w:r>
            <w:r>
              <w:rPr>
                <w:sz w:val="18"/>
                <w:szCs w:val="18"/>
              </w:rPr>
              <w:t>.</w:t>
            </w:r>
            <w:r w:rsidRPr="00D71817">
              <w:rPr>
                <w:sz w:val="18"/>
                <w:szCs w:val="18"/>
              </w:rPr>
              <w:t>3%</w:t>
            </w:r>
          </w:p>
        </w:tc>
      </w:tr>
      <w:tr w:rsidR="00976BEC" w:rsidRPr="00D71817" w14:paraId="3CBB44BF" w14:textId="77777777" w:rsidTr="00976BEC">
        <w:trPr>
          <w:trHeight w:val="340"/>
        </w:trPr>
        <w:tc>
          <w:tcPr>
            <w:tcW w:w="1300" w:type="dxa"/>
            <w:vMerge/>
            <w:tcBorders>
              <w:top w:val="nil"/>
              <w:left w:val="single" w:sz="8" w:space="0" w:color="auto"/>
              <w:bottom w:val="single" w:sz="8" w:space="0" w:color="000000"/>
              <w:right w:val="single" w:sz="8" w:space="0" w:color="auto"/>
            </w:tcBorders>
            <w:vAlign w:val="center"/>
            <w:hideMark/>
          </w:tcPr>
          <w:p w14:paraId="50910F47" w14:textId="77777777" w:rsidR="00976BEC" w:rsidRPr="00D71817" w:rsidRDefault="00976BEC" w:rsidP="00657294">
            <w:pPr>
              <w:spacing w:line="240" w:lineRule="auto"/>
              <w:jc w:val="left"/>
              <w:rPr>
                <w:sz w:val="18"/>
                <w:szCs w:val="18"/>
              </w:rPr>
            </w:pPr>
          </w:p>
        </w:tc>
        <w:tc>
          <w:tcPr>
            <w:tcW w:w="1218" w:type="dxa"/>
            <w:vMerge/>
            <w:tcBorders>
              <w:top w:val="nil"/>
              <w:left w:val="single" w:sz="8" w:space="0" w:color="auto"/>
              <w:bottom w:val="single" w:sz="8" w:space="0" w:color="auto"/>
              <w:right w:val="single" w:sz="8" w:space="0" w:color="auto"/>
            </w:tcBorders>
            <w:vAlign w:val="center"/>
            <w:hideMark/>
          </w:tcPr>
          <w:p w14:paraId="680408C2" w14:textId="77777777" w:rsidR="00976BEC" w:rsidRPr="00D71817" w:rsidRDefault="00976BEC" w:rsidP="00657294">
            <w:pPr>
              <w:spacing w:line="240" w:lineRule="auto"/>
              <w:jc w:val="left"/>
              <w:rPr>
                <w:sz w:val="18"/>
                <w:szCs w:val="18"/>
              </w:rPr>
            </w:pPr>
          </w:p>
        </w:tc>
        <w:tc>
          <w:tcPr>
            <w:tcW w:w="1417" w:type="dxa"/>
            <w:tcBorders>
              <w:top w:val="nil"/>
              <w:left w:val="nil"/>
              <w:bottom w:val="single" w:sz="8" w:space="0" w:color="auto"/>
              <w:right w:val="single" w:sz="8" w:space="0" w:color="auto"/>
            </w:tcBorders>
            <w:shd w:val="clear" w:color="auto" w:fill="auto"/>
            <w:vAlign w:val="bottom"/>
            <w:hideMark/>
          </w:tcPr>
          <w:p w14:paraId="7DD0DEE1" w14:textId="77777777" w:rsidR="00976BEC" w:rsidRPr="00D71817" w:rsidRDefault="00976BEC" w:rsidP="00657294">
            <w:pPr>
              <w:spacing w:line="240" w:lineRule="auto"/>
              <w:jc w:val="left"/>
              <w:rPr>
                <w:sz w:val="18"/>
                <w:szCs w:val="18"/>
              </w:rPr>
            </w:pPr>
            <w:r w:rsidRPr="00D71817">
              <w:rPr>
                <w:sz w:val="18"/>
                <w:szCs w:val="18"/>
              </w:rPr>
              <w:t>&gt;174</w:t>
            </w:r>
          </w:p>
        </w:tc>
        <w:tc>
          <w:tcPr>
            <w:tcW w:w="1276" w:type="dxa"/>
            <w:tcBorders>
              <w:top w:val="nil"/>
              <w:left w:val="nil"/>
              <w:bottom w:val="nil"/>
              <w:right w:val="nil"/>
            </w:tcBorders>
            <w:shd w:val="clear" w:color="auto" w:fill="auto"/>
            <w:noWrap/>
            <w:vAlign w:val="bottom"/>
            <w:hideMark/>
          </w:tcPr>
          <w:p w14:paraId="510346DD" w14:textId="5A593677" w:rsidR="00976BEC" w:rsidRPr="00D71817" w:rsidRDefault="00976BEC" w:rsidP="00657294">
            <w:pPr>
              <w:spacing w:line="240" w:lineRule="auto"/>
              <w:jc w:val="center"/>
              <w:rPr>
                <w:b/>
                <w:bCs/>
                <w:sz w:val="18"/>
                <w:szCs w:val="18"/>
              </w:rPr>
            </w:pPr>
            <w:r w:rsidRPr="00D71817">
              <w:rPr>
                <w:b/>
                <w:bCs/>
                <w:sz w:val="18"/>
                <w:szCs w:val="18"/>
              </w:rPr>
              <w:t>58</w:t>
            </w:r>
            <w:r>
              <w:rPr>
                <w:b/>
                <w:bCs/>
                <w:sz w:val="18"/>
                <w:szCs w:val="18"/>
              </w:rPr>
              <w:t>.</w:t>
            </w:r>
            <w:r w:rsidRPr="00D71817">
              <w:rPr>
                <w:b/>
                <w:bCs/>
                <w:sz w:val="18"/>
                <w:szCs w:val="18"/>
              </w:rPr>
              <w:t>4%</w:t>
            </w:r>
          </w:p>
        </w:tc>
        <w:tc>
          <w:tcPr>
            <w:tcW w:w="1417" w:type="dxa"/>
            <w:tcBorders>
              <w:top w:val="nil"/>
              <w:left w:val="nil"/>
              <w:bottom w:val="nil"/>
              <w:right w:val="nil"/>
            </w:tcBorders>
            <w:shd w:val="clear" w:color="auto" w:fill="auto"/>
            <w:noWrap/>
            <w:vAlign w:val="bottom"/>
            <w:hideMark/>
          </w:tcPr>
          <w:p w14:paraId="05C26022" w14:textId="1AA836BF" w:rsidR="00976BEC" w:rsidRPr="00D71817" w:rsidRDefault="00976BEC" w:rsidP="00657294">
            <w:pPr>
              <w:spacing w:line="240" w:lineRule="auto"/>
              <w:jc w:val="center"/>
              <w:rPr>
                <w:sz w:val="18"/>
                <w:szCs w:val="18"/>
              </w:rPr>
            </w:pPr>
            <w:r w:rsidRPr="00D71817">
              <w:rPr>
                <w:sz w:val="18"/>
                <w:szCs w:val="18"/>
              </w:rPr>
              <w:t>51</w:t>
            </w:r>
            <w:r>
              <w:rPr>
                <w:sz w:val="18"/>
                <w:szCs w:val="18"/>
              </w:rPr>
              <w:t>.</w:t>
            </w:r>
            <w:r w:rsidRPr="00D71817">
              <w:rPr>
                <w:sz w:val="18"/>
                <w:szCs w:val="18"/>
              </w:rPr>
              <w:t>0%</w:t>
            </w:r>
          </w:p>
        </w:tc>
        <w:tc>
          <w:tcPr>
            <w:tcW w:w="1418" w:type="dxa"/>
            <w:tcBorders>
              <w:top w:val="nil"/>
              <w:left w:val="nil"/>
              <w:bottom w:val="nil"/>
              <w:right w:val="single" w:sz="8" w:space="0" w:color="auto"/>
            </w:tcBorders>
            <w:shd w:val="clear" w:color="auto" w:fill="auto"/>
            <w:noWrap/>
            <w:vAlign w:val="bottom"/>
            <w:hideMark/>
          </w:tcPr>
          <w:p w14:paraId="0CEEB5A5" w14:textId="06D97718" w:rsidR="00976BEC" w:rsidRPr="00D71817" w:rsidRDefault="00976BEC" w:rsidP="00657294">
            <w:pPr>
              <w:spacing w:line="240" w:lineRule="auto"/>
              <w:jc w:val="center"/>
              <w:rPr>
                <w:sz w:val="18"/>
                <w:szCs w:val="18"/>
              </w:rPr>
            </w:pPr>
            <w:r w:rsidRPr="00D71817">
              <w:rPr>
                <w:sz w:val="18"/>
                <w:szCs w:val="18"/>
              </w:rPr>
              <w:t>64</w:t>
            </w:r>
            <w:r>
              <w:rPr>
                <w:sz w:val="18"/>
                <w:szCs w:val="18"/>
              </w:rPr>
              <w:t>.</w:t>
            </w:r>
            <w:r w:rsidRPr="00D71817">
              <w:rPr>
                <w:sz w:val="18"/>
                <w:szCs w:val="18"/>
              </w:rPr>
              <w:t>7%</w:t>
            </w:r>
          </w:p>
        </w:tc>
      </w:tr>
      <w:tr w:rsidR="00976BEC" w:rsidRPr="00D71817" w14:paraId="4BAA0060" w14:textId="77777777" w:rsidTr="00976BEC">
        <w:trPr>
          <w:trHeight w:val="320"/>
        </w:trPr>
        <w:tc>
          <w:tcPr>
            <w:tcW w:w="1300" w:type="dxa"/>
            <w:vMerge/>
            <w:tcBorders>
              <w:top w:val="nil"/>
              <w:left w:val="single" w:sz="8" w:space="0" w:color="auto"/>
              <w:bottom w:val="single" w:sz="8" w:space="0" w:color="000000"/>
              <w:right w:val="single" w:sz="8" w:space="0" w:color="auto"/>
            </w:tcBorders>
            <w:vAlign w:val="center"/>
            <w:hideMark/>
          </w:tcPr>
          <w:p w14:paraId="4CDD414D" w14:textId="77777777" w:rsidR="00976BEC" w:rsidRPr="00D71817" w:rsidRDefault="00976BEC" w:rsidP="00657294">
            <w:pPr>
              <w:spacing w:line="240" w:lineRule="auto"/>
              <w:jc w:val="left"/>
              <w:rPr>
                <w:sz w:val="18"/>
                <w:szCs w:val="18"/>
              </w:rPr>
            </w:pPr>
          </w:p>
        </w:tc>
        <w:tc>
          <w:tcPr>
            <w:tcW w:w="1218" w:type="dxa"/>
            <w:vMerge w:val="restart"/>
            <w:tcBorders>
              <w:top w:val="single" w:sz="8" w:space="0" w:color="auto"/>
              <w:left w:val="single" w:sz="8" w:space="0" w:color="auto"/>
              <w:bottom w:val="single" w:sz="8" w:space="0" w:color="000000"/>
              <w:right w:val="nil"/>
            </w:tcBorders>
            <w:shd w:val="clear" w:color="auto" w:fill="auto"/>
            <w:noWrap/>
            <w:vAlign w:val="center"/>
            <w:hideMark/>
          </w:tcPr>
          <w:p w14:paraId="5F1F1830" w14:textId="00B6B265" w:rsidR="00976BEC" w:rsidRPr="00D71817" w:rsidRDefault="00976BEC" w:rsidP="00657294">
            <w:pPr>
              <w:spacing w:line="240" w:lineRule="auto"/>
              <w:jc w:val="center"/>
              <w:rPr>
                <w:sz w:val="18"/>
                <w:szCs w:val="18"/>
              </w:rPr>
            </w:pPr>
            <w:r>
              <w:rPr>
                <w:sz w:val="18"/>
                <w:szCs w:val="18"/>
              </w:rPr>
              <w:t>First booster</w:t>
            </w:r>
          </w:p>
        </w:tc>
        <w:tc>
          <w:tcPr>
            <w:tcW w:w="1417" w:type="dxa"/>
            <w:tcBorders>
              <w:top w:val="single" w:sz="8" w:space="0" w:color="auto"/>
              <w:left w:val="single" w:sz="8" w:space="0" w:color="auto"/>
              <w:bottom w:val="nil"/>
              <w:right w:val="nil"/>
            </w:tcBorders>
            <w:shd w:val="clear" w:color="auto" w:fill="auto"/>
            <w:vAlign w:val="bottom"/>
            <w:hideMark/>
          </w:tcPr>
          <w:p w14:paraId="46EFD4E2" w14:textId="77777777" w:rsidR="00976BEC" w:rsidRPr="00D71817" w:rsidRDefault="00976BEC" w:rsidP="00657294">
            <w:pPr>
              <w:spacing w:line="240" w:lineRule="auto"/>
              <w:jc w:val="left"/>
              <w:rPr>
                <w:sz w:val="18"/>
                <w:szCs w:val="18"/>
              </w:rPr>
            </w:pPr>
            <w:r w:rsidRPr="00D71817">
              <w:rPr>
                <w:sz w:val="18"/>
                <w:szCs w:val="18"/>
              </w:rPr>
              <w:t>0-6</w:t>
            </w:r>
          </w:p>
        </w:tc>
        <w:tc>
          <w:tcPr>
            <w:tcW w:w="1276" w:type="dxa"/>
            <w:tcBorders>
              <w:top w:val="single" w:sz="8" w:space="0" w:color="auto"/>
              <w:left w:val="single" w:sz="8" w:space="0" w:color="auto"/>
              <w:bottom w:val="nil"/>
              <w:right w:val="nil"/>
            </w:tcBorders>
            <w:shd w:val="clear" w:color="auto" w:fill="auto"/>
            <w:noWrap/>
            <w:vAlign w:val="bottom"/>
            <w:hideMark/>
          </w:tcPr>
          <w:p w14:paraId="79C6CE12" w14:textId="122097FE" w:rsidR="00976BEC" w:rsidRPr="00D71817" w:rsidRDefault="00976BEC" w:rsidP="00657294">
            <w:pPr>
              <w:spacing w:line="240" w:lineRule="auto"/>
              <w:jc w:val="center"/>
              <w:rPr>
                <w:b/>
                <w:bCs/>
                <w:sz w:val="18"/>
                <w:szCs w:val="18"/>
              </w:rPr>
            </w:pPr>
            <w:r w:rsidRPr="00D71817">
              <w:rPr>
                <w:b/>
                <w:bCs/>
                <w:sz w:val="18"/>
                <w:szCs w:val="18"/>
              </w:rPr>
              <w:t>78</w:t>
            </w:r>
            <w:r>
              <w:rPr>
                <w:b/>
                <w:bCs/>
                <w:sz w:val="18"/>
                <w:szCs w:val="18"/>
              </w:rPr>
              <w:t>.</w:t>
            </w:r>
            <w:r w:rsidRPr="00D71817">
              <w:rPr>
                <w:b/>
                <w:bCs/>
                <w:sz w:val="18"/>
                <w:szCs w:val="18"/>
              </w:rPr>
              <w:t>5%</w:t>
            </w:r>
          </w:p>
        </w:tc>
        <w:tc>
          <w:tcPr>
            <w:tcW w:w="1417" w:type="dxa"/>
            <w:tcBorders>
              <w:top w:val="single" w:sz="8" w:space="0" w:color="auto"/>
              <w:left w:val="nil"/>
              <w:bottom w:val="nil"/>
              <w:right w:val="nil"/>
            </w:tcBorders>
            <w:shd w:val="clear" w:color="auto" w:fill="auto"/>
            <w:noWrap/>
            <w:vAlign w:val="bottom"/>
            <w:hideMark/>
          </w:tcPr>
          <w:p w14:paraId="5ADC7EED" w14:textId="7D35D409" w:rsidR="00976BEC" w:rsidRPr="00D71817" w:rsidRDefault="00976BEC" w:rsidP="00657294">
            <w:pPr>
              <w:spacing w:line="240" w:lineRule="auto"/>
              <w:jc w:val="center"/>
              <w:rPr>
                <w:sz w:val="18"/>
                <w:szCs w:val="18"/>
              </w:rPr>
            </w:pPr>
            <w:r w:rsidRPr="00D71817">
              <w:rPr>
                <w:sz w:val="18"/>
                <w:szCs w:val="18"/>
              </w:rPr>
              <w:t>66</w:t>
            </w:r>
            <w:r>
              <w:rPr>
                <w:sz w:val="18"/>
                <w:szCs w:val="18"/>
              </w:rPr>
              <w:t>.</w:t>
            </w:r>
            <w:r w:rsidRPr="00D71817">
              <w:rPr>
                <w:sz w:val="18"/>
                <w:szCs w:val="18"/>
              </w:rPr>
              <w:t>8%</w:t>
            </w:r>
          </w:p>
        </w:tc>
        <w:tc>
          <w:tcPr>
            <w:tcW w:w="1418" w:type="dxa"/>
            <w:tcBorders>
              <w:top w:val="single" w:sz="8" w:space="0" w:color="auto"/>
              <w:left w:val="nil"/>
              <w:bottom w:val="nil"/>
              <w:right w:val="single" w:sz="8" w:space="0" w:color="auto"/>
            </w:tcBorders>
            <w:shd w:val="clear" w:color="auto" w:fill="auto"/>
            <w:noWrap/>
            <w:vAlign w:val="bottom"/>
            <w:hideMark/>
          </w:tcPr>
          <w:p w14:paraId="57FE23A3" w14:textId="4719964F" w:rsidR="00976BEC" w:rsidRPr="00D71817" w:rsidRDefault="00976BEC" w:rsidP="00657294">
            <w:pPr>
              <w:spacing w:line="240" w:lineRule="auto"/>
              <w:jc w:val="center"/>
              <w:rPr>
                <w:sz w:val="18"/>
                <w:szCs w:val="18"/>
              </w:rPr>
            </w:pPr>
            <w:r w:rsidRPr="00D71817">
              <w:rPr>
                <w:sz w:val="18"/>
                <w:szCs w:val="18"/>
              </w:rPr>
              <w:t>86</w:t>
            </w:r>
            <w:r>
              <w:rPr>
                <w:sz w:val="18"/>
                <w:szCs w:val="18"/>
              </w:rPr>
              <w:t>.</w:t>
            </w:r>
            <w:r w:rsidRPr="00D71817">
              <w:rPr>
                <w:sz w:val="18"/>
                <w:szCs w:val="18"/>
              </w:rPr>
              <w:t>1%</w:t>
            </w:r>
          </w:p>
        </w:tc>
      </w:tr>
      <w:tr w:rsidR="00976BEC" w:rsidRPr="00D71817" w14:paraId="710E0654" w14:textId="77777777" w:rsidTr="00976BEC">
        <w:trPr>
          <w:trHeight w:val="320"/>
        </w:trPr>
        <w:tc>
          <w:tcPr>
            <w:tcW w:w="1300" w:type="dxa"/>
            <w:vMerge/>
            <w:tcBorders>
              <w:top w:val="nil"/>
              <w:left w:val="single" w:sz="8" w:space="0" w:color="auto"/>
              <w:bottom w:val="single" w:sz="8" w:space="0" w:color="000000"/>
              <w:right w:val="single" w:sz="8" w:space="0" w:color="auto"/>
            </w:tcBorders>
            <w:vAlign w:val="center"/>
            <w:hideMark/>
          </w:tcPr>
          <w:p w14:paraId="6BD62E79" w14:textId="77777777" w:rsidR="00976BEC" w:rsidRPr="00D71817" w:rsidRDefault="00976BEC" w:rsidP="00657294">
            <w:pPr>
              <w:spacing w:line="240" w:lineRule="auto"/>
              <w:jc w:val="left"/>
              <w:rPr>
                <w:sz w:val="18"/>
                <w:szCs w:val="18"/>
              </w:rPr>
            </w:pPr>
          </w:p>
        </w:tc>
        <w:tc>
          <w:tcPr>
            <w:tcW w:w="1218" w:type="dxa"/>
            <w:vMerge/>
            <w:tcBorders>
              <w:top w:val="nil"/>
              <w:left w:val="single" w:sz="8" w:space="0" w:color="auto"/>
              <w:bottom w:val="single" w:sz="8" w:space="0" w:color="000000"/>
              <w:right w:val="nil"/>
            </w:tcBorders>
            <w:vAlign w:val="center"/>
            <w:hideMark/>
          </w:tcPr>
          <w:p w14:paraId="12C1D82A" w14:textId="77777777" w:rsidR="00976BEC" w:rsidRPr="00D71817" w:rsidRDefault="00976BEC" w:rsidP="00657294">
            <w:pPr>
              <w:spacing w:line="240" w:lineRule="auto"/>
              <w:jc w:val="left"/>
              <w:rPr>
                <w:sz w:val="18"/>
                <w:szCs w:val="18"/>
              </w:rPr>
            </w:pPr>
          </w:p>
        </w:tc>
        <w:tc>
          <w:tcPr>
            <w:tcW w:w="1417" w:type="dxa"/>
            <w:tcBorders>
              <w:top w:val="nil"/>
              <w:left w:val="single" w:sz="8" w:space="0" w:color="auto"/>
              <w:bottom w:val="nil"/>
              <w:right w:val="nil"/>
            </w:tcBorders>
            <w:shd w:val="clear" w:color="auto" w:fill="auto"/>
            <w:vAlign w:val="bottom"/>
            <w:hideMark/>
          </w:tcPr>
          <w:p w14:paraId="318E6EA4" w14:textId="77777777" w:rsidR="00976BEC" w:rsidRPr="00D71817" w:rsidRDefault="00976BEC" w:rsidP="00657294">
            <w:pPr>
              <w:spacing w:line="240" w:lineRule="auto"/>
              <w:jc w:val="left"/>
              <w:rPr>
                <w:sz w:val="18"/>
                <w:szCs w:val="18"/>
              </w:rPr>
            </w:pPr>
            <w:r w:rsidRPr="00D71817">
              <w:rPr>
                <w:sz w:val="18"/>
                <w:szCs w:val="18"/>
              </w:rPr>
              <w:t>7-13</w:t>
            </w:r>
          </w:p>
        </w:tc>
        <w:tc>
          <w:tcPr>
            <w:tcW w:w="1276" w:type="dxa"/>
            <w:tcBorders>
              <w:top w:val="nil"/>
              <w:left w:val="single" w:sz="8" w:space="0" w:color="auto"/>
              <w:bottom w:val="nil"/>
              <w:right w:val="nil"/>
            </w:tcBorders>
            <w:shd w:val="clear" w:color="auto" w:fill="auto"/>
            <w:noWrap/>
            <w:vAlign w:val="bottom"/>
            <w:hideMark/>
          </w:tcPr>
          <w:p w14:paraId="403769F0" w14:textId="4094F8B5" w:rsidR="00976BEC" w:rsidRPr="00D71817" w:rsidRDefault="00976BEC" w:rsidP="00657294">
            <w:pPr>
              <w:spacing w:line="240" w:lineRule="auto"/>
              <w:jc w:val="center"/>
              <w:rPr>
                <w:b/>
                <w:bCs/>
                <w:sz w:val="18"/>
                <w:szCs w:val="18"/>
              </w:rPr>
            </w:pPr>
            <w:r w:rsidRPr="00D71817">
              <w:rPr>
                <w:b/>
                <w:bCs/>
                <w:sz w:val="18"/>
                <w:szCs w:val="18"/>
              </w:rPr>
              <w:t>82</w:t>
            </w:r>
            <w:r>
              <w:rPr>
                <w:b/>
                <w:bCs/>
                <w:sz w:val="18"/>
                <w:szCs w:val="18"/>
              </w:rPr>
              <w:t>.</w:t>
            </w:r>
            <w:r w:rsidRPr="00D71817">
              <w:rPr>
                <w:b/>
                <w:bCs/>
                <w:sz w:val="18"/>
                <w:szCs w:val="18"/>
              </w:rPr>
              <w:t>2%</w:t>
            </w:r>
          </w:p>
        </w:tc>
        <w:tc>
          <w:tcPr>
            <w:tcW w:w="1417" w:type="dxa"/>
            <w:tcBorders>
              <w:top w:val="nil"/>
              <w:left w:val="nil"/>
              <w:bottom w:val="nil"/>
              <w:right w:val="nil"/>
            </w:tcBorders>
            <w:shd w:val="clear" w:color="auto" w:fill="auto"/>
            <w:noWrap/>
            <w:vAlign w:val="bottom"/>
            <w:hideMark/>
          </w:tcPr>
          <w:p w14:paraId="28E7E64B" w14:textId="1EA271EC" w:rsidR="00976BEC" w:rsidRPr="00D71817" w:rsidRDefault="00976BEC" w:rsidP="00657294">
            <w:pPr>
              <w:spacing w:line="240" w:lineRule="auto"/>
              <w:jc w:val="center"/>
              <w:rPr>
                <w:sz w:val="18"/>
                <w:szCs w:val="18"/>
              </w:rPr>
            </w:pPr>
            <w:r w:rsidRPr="00D71817">
              <w:rPr>
                <w:sz w:val="18"/>
                <w:szCs w:val="18"/>
              </w:rPr>
              <w:t>73</w:t>
            </w:r>
            <w:r>
              <w:rPr>
                <w:sz w:val="18"/>
                <w:szCs w:val="18"/>
              </w:rPr>
              <w:t>.</w:t>
            </w:r>
            <w:r w:rsidRPr="00D71817">
              <w:rPr>
                <w:sz w:val="18"/>
                <w:szCs w:val="18"/>
              </w:rPr>
              <w:t>0%</w:t>
            </w:r>
          </w:p>
        </w:tc>
        <w:tc>
          <w:tcPr>
            <w:tcW w:w="1418" w:type="dxa"/>
            <w:tcBorders>
              <w:top w:val="nil"/>
              <w:left w:val="nil"/>
              <w:bottom w:val="nil"/>
              <w:right w:val="single" w:sz="8" w:space="0" w:color="auto"/>
            </w:tcBorders>
            <w:shd w:val="clear" w:color="auto" w:fill="auto"/>
            <w:noWrap/>
            <w:vAlign w:val="bottom"/>
            <w:hideMark/>
          </w:tcPr>
          <w:p w14:paraId="637A975F" w14:textId="67E930B6" w:rsidR="00976BEC" w:rsidRPr="00D71817" w:rsidRDefault="00976BEC" w:rsidP="00657294">
            <w:pPr>
              <w:spacing w:line="240" w:lineRule="auto"/>
              <w:jc w:val="center"/>
              <w:rPr>
                <w:sz w:val="18"/>
                <w:szCs w:val="18"/>
              </w:rPr>
            </w:pPr>
            <w:r w:rsidRPr="00D71817">
              <w:rPr>
                <w:sz w:val="18"/>
                <w:szCs w:val="18"/>
              </w:rPr>
              <w:t>88</w:t>
            </w:r>
            <w:r>
              <w:rPr>
                <w:sz w:val="18"/>
                <w:szCs w:val="18"/>
              </w:rPr>
              <w:t>.</w:t>
            </w:r>
            <w:r w:rsidRPr="00D71817">
              <w:rPr>
                <w:sz w:val="18"/>
                <w:szCs w:val="18"/>
              </w:rPr>
              <w:t>3%</w:t>
            </w:r>
          </w:p>
        </w:tc>
      </w:tr>
      <w:tr w:rsidR="00976BEC" w:rsidRPr="00D71817" w14:paraId="358255BA" w14:textId="77777777" w:rsidTr="00976BEC">
        <w:trPr>
          <w:trHeight w:val="320"/>
        </w:trPr>
        <w:tc>
          <w:tcPr>
            <w:tcW w:w="1300" w:type="dxa"/>
            <w:vMerge/>
            <w:tcBorders>
              <w:top w:val="nil"/>
              <w:left w:val="single" w:sz="8" w:space="0" w:color="auto"/>
              <w:bottom w:val="single" w:sz="8" w:space="0" w:color="000000"/>
              <w:right w:val="single" w:sz="8" w:space="0" w:color="auto"/>
            </w:tcBorders>
            <w:vAlign w:val="center"/>
            <w:hideMark/>
          </w:tcPr>
          <w:p w14:paraId="56205013" w14:textId="77777777" w:rsidR="00976BEC" w:rsidRPr="00D71817" w:rsidRDefault="00976BEC" w:rsidP="00657294">
            <w:pPr>
              <w:spacing w:line="240" w:lineRule="auto"/>
              <w:jc w:val="left"/>
              <w:rPr>
                <w:sz w:val="18"/>
                <w:szCs w:val="18"/>
              </w:rPr>
            </w:pPr>
          </w:p>
        </w:tc>
        <w:tc>
          <w:tcPr>
            <w:tcW w:w="1218" w:type="dxa"/>
            <w:vMerge/>
            <w:tcBorders>
              <w:top w:val="nil"/>
              <w:left w:val="single" w:sz="8" w:space="0" w:color="auto"/>
              <w:bottom w:val="single" w:sz="8" w:space="0" w:color="000000"/>
              <w:right w:val="nil"/>
            </w:tcBorders>
            <w:vAlign w:val="center"/>
            <w:hideMark/>
          </w:tcPr>
          <w:p w14:paraId="30ACBAE0" w14:textId="77777777" w:rsidR="00976BEC" w:rsidRPr="00D71817" w:rsidRDefault="00976BEC" w:rsidP="00657294">
            <w:pPr>
              <w:spacing w:line="240" w:lineRule="auto"/>
              <w:jc w:val="left"/>
              <w:rPr>
                <w:sz w:val="18"/>
                <w:szCs w:val="18"/>
              </w:rPr>
            </w:pPr>
          </w:p>
        </w:tc>
        <w:tc>
          <w:tcPr>
            <w:tcW w:w="1417" w:type="dxa"/>
            <w:tcBorders>
              <w:top w:val="nil"/>
              <w:left w:val="single" w:sz="8" w:space="0" w:color="auto"/>
              <w:bottom w:val="nil"/>
              <w:right w:val="nil"/>
            </w:tcBorders>
            <w:shd w:val="clear" w:color="auto" w:fill="auto"/>
            <w:vAlign w:val="bottom"/>
            <w:hideMark/>
          </w:tcPr>
          <w:p w14:paraId="6D89F246" w14:textId="77777777" w:rsidR="00976BEC" w:rsidRPr="00D71817" w:rsidRDefault="00976BEC" w:rsidP="00657294">
            <w:pPr>
              <w:spacing w:line="240" w:lineRule="auto"/>
              <w:jc w:val="left"/>
              <w:rPr>
                <w:sz w:val="18"/>
                <w:szCs w:val="18"/>
              </w:rPr>
            </w:pPr>
            <w:r w:rsidRPr="00D71817">
              <w:rPr>
                <w:sz w:val="18"/>
                <w:szCs w:val="18"/>
              </w:rPr>
              <w:t>14-34</w:t>
            </w:r>
          </w:p>
        </w:tc>
        <w:tc>
          <w:tcPr>
            <w:tcW w:w="1276" w:type="dxa"/>
            <w:tcBorders>
              <w:top w:val="nil"/>
              <w:left w:val="single" w:sz="8" w:space="0" w:color="auto"/>
              <w:bottom w:val="nil"/>
              <w:right w:val="nil"/>
            </w:tcBorders>
            <w:shd w:val="clear" w:color="auto" w:fill="auto"/>
            <w:noWrap/>
            <w:vAlign w:val="bottom"/>
            <w:hideMark/>
          </w:tcPr>
          <w:p w14:paraId="60204B88" w14:textId="7CDF906C" w:rsidR="00976BEC" w:rsidRPr="00D71817" w:rsidRDefault="00976BEC" w:rsidP="00657294">
            <w:pPr>
              <w:spacing w:line="240" w:lineRule="auto"/>
              <w:jc w:val="center"/>
              <w:rPr>
                <w:b/>
                <w:bCs/>
                <w:sz w:val="18"/>
                <w:szCs w:val="18"/>
              </w:rPr>
            </w:pPr>
            <w:r w:rsidRPr="00D71817">
              <w:rPr>
                <w:b/>
                <w:bCs/>
                <w:sz w:val="18"/>
                <w:szCs w:val="18"/>
              </w:rPr>
              <w:t>91</w:t>
            </w:r>
            <w:r>
              <w:rPr>
                <w:b/>
                <w:bCs/>
                <w:sz w:val="18"/>
                <w:szCs w:val="18"/>
              </w:rPr>
              <w:t>.</w:t>
            </w:r>
            <w:r w:rsidRPr="00D71817">
              <w:rPr>
                <w:b/>
                <w:bCs/>
                <w:sz w:val="18"/>
                <w:szCs w:val="18"/>
              </w:rPr>
              <w:t>3%</w:t>
            </w:r>
          </w:p>
        </w:tc>
        <w:tc>
          <w:tcPr>
            <w:tcW w:w="1417" w:type="dxa"/>
            <w:tcBorders>
              <w:top w:val="nil"/>
              <w:left w:val="nil"/>
              <w:bottom w:val="nil"/>
              <w:right w:val="nil"/>
            </w:tcBorders>
            <w:shd w:val="clear" w:color="auto" w:fill="auto"/>
            <w:noWrap/>
            <w:vAlign w:val="bottom"/>
            <w:hideMark/>
          </w:tcPr>
          <w:p w14:paraId="51FE9405" w14:textId="507E94F9" w:rsidR="00976BEC" w:rsidRPr="00D71817" w:rsidRDefault="00976BEC" w:rsidP="00657294">
            <w:pPr>
              <w:spacing w:line="240" w:lineRule="auto"/>
              <w:jc w:val="center"/>
              <w:rPr>
                <w:sz w:val="18"/>
                <w:szCs w:val="18"/>
              </w:rPr>
            </w:pPr>
            <w:r w:rsidRPr="00D71817">
              <w:rPr>
                <w:sz w:val="18"/>
                <w:szCs w:val="18"/>
              </w:rPr>
              <w:t>89</w:t>
            </w:r>
            <w:r>
              <w:rPr>
                <w:sz w:val="18"/>
                <w:szCs w:val="18"/>
              </w:rPr>
              <w:t>.</w:t>
            </w:r>
            <w:r w:rsidRPr="00D71817">
              <w:rPr>
                <w:sz w:val="18"/>
                <w:szCs w:val="18"/>
              </w:rPr>
              <w:t>1%</w:t>
            </w:r>
          </w:p>
        </w:tc>
        <w:tc>
          <w:tcPr>
            <w:tcW w:w="1418" w:type="dxa"/>
            <w:tcBorders>
              <w:top w:val="nil"/>
              <w:left w:val="nil"/>
              <w:bottom w:val="nil"/>
              <w:right w:val="single" w:sz="8" w:space="0" w:color="auto"/>
            </w:tcBorders>
            <w:shd w:val="clear" w:color="auto" w:fill="auto"/>
            <w:noWrap/>
            <w:vAlign w:val="bottom"/>
            <w:hideMark/>
          </w:tcPr>
          <w:p w14:paraId="2E816812" w14:textId="7F989DC5" w:rsidR="00976BEC" w:rsidRPr="00D71817" w:rsidRDefault="00976BEC" w:rsidP="00657294">
            <w:pPr>
              <w:spacing w:line="240" w:lineRule="auto"/>
              <w:jc w:val="center"/>
              <w:rPr>
                <w:sz w:val="18"/>
                <w:szCs w:val="18"/>
              </w:rPr>
            </w:pPr>
            <w:r w:rsidRPr="00D71817">
              <w:rPr>
                <w:sz w:val="18"/>
                <w:szCs w:val="18"/>
              </w:rPr>
              <w:t>93</w:t>
            </w:r>
            <w:r>
              <w:rPr>
                <w:sz w:val="18"/>
                <w:szCs w:val="18"/>
              </w:rPr>
              <w:t>.</w:t>
            </w:r>
            <w:r w:rsidRPr="00D71817">
              <w:rPr>
                <w:sz w:val="18"/>
                <w:szCs w:val="18"/>
              </w:rPr>
              <w:t>0%</w:t>
            </w:r>
          </w:p>
        </w:tc>
      </w:tr>
      <w:tr w:rsidR="00976BEC" w:rsidRPr="00D71817" w14:paraId="5774D5CA" w14:textId="77777777" w:rsidTr="00976BEC">
        <w:trPr>
          <w:trHeight w:val="320"/>
        </w:trPr>
        <w:tc>
          <w:tcPr>
            <w:tcW w:w="1300" w:type="dxa"/>
            <w:vMerge/>
            <w:tcBorders>
              <w:top w:val="nil"/>
              <w:left w:val="single" w:sz="8" w:space="0" w:color="auto"/>
              <w:bottom w:val="single" w:sz="8" w:space="0" w:color="000000"/>
              <w:right w:val="single" w:sz="8" w:space="0" w:color="auto"/>
            </w:tcBorders>
            <w:vAlign w:val="center"/>
            <w:hideMark/>
          </w:tcPr>
          <w:p w14:paraId="2BC6DC11" w14:textId="77777777" w:rsidR="00976BEC" w:rsidRPr="00D71817" w:rsidRDefault="00976BEC" w:rsidP="00657294">
            <w:pPr>
              <w:spacing w:line="240" w:lineRule="auto"/>
              <w:jc w:val="left"/>
              <w:rPr>
                <w:sz w:val="18"/>
                <w:szCs w:val="18"/>
              </w:rPr>
            </w:pPr>
          </w:p>
        </w:tc>
        <w:tc>
          <w:tcPr>
            <w:tcW w:w="1218" w:type="dxa"/>
            <w:vMerge/>
            <w:tcBorders>
              <w:top w:val="nil"/>
              <w:left w:val="single" w:sz="8" w:space="0" w:color="auto"/>
              <w:bottom w:val="single" w:sz="8" w:space="0" w:color="000000"/>
              <w:right w:val="nil"/>
            </w:tcBorders>
            <w:vAlign w:val="center"/>
            <w:hideMark/>
          </w:tcPr>
          <w:p w14:paraId="06F54D26" w14:textId="77777777" w:rsidR="00976BEC" w:rsidRPr="00D71817" w:rsidRDefault="00976BEC" w:rsidP="00657294">
            <w:pPr>
              <w:spacing w:line="240" w:lineRule="auto"/>
              <w:jc w:val="left"/>
              <w:rPr>
                <w:sz w:val="18"/>
                <w:szCs w:val="18"/>
              </w:rPr>
            </w:pPr>
          </w:p>
        </w:tc>
        <w:tc>
          <w:tcPr>
            <w:tcW w:w="1417" w:type="dxa"/>
            <w:tcBorders>
              <w:top w:val="nil"/>
              <w:left w:val="single" w:sz="8" w:space="0" w:color="auto"/>
              <w:bottom w:val="nil"/>
              <w:right w:val="nil"/>
            </w:tcBorders>
            <w:shd w:val="clear" w:color="auto" w:fill="auto"/>
            <w:vAlign w:val="bottom"/>
            <w:hideMark/>
          </w:tcPr>
          <w:p w14:paraId="0B9D5D89" w14:textId="77777777" w:rsidR="00976BEC" w:rsidRPr="00D71817" w:rsidRDefault="00976BEC" w:rsidP="00657294">
            <w:pPr>
              <w:spacing w:line="240" w:lineRule="auto"/>
              <w:jc w:val="left"/>
              <w:rPr>
                <w:sz w:val="18"/>
                <w:szCs w:val="18"/>
              </w:rPr>
            </w:pPr>
            <w:r w:rsidRPr="00D71817">
              <w:rPr>
                <w:sz w:val="18"/>
                <w:szCs w:val="18"/>
              </w:rPr>
              <w:t>35-69</w:t>
            </w:r>
          </w:p>
        </w:tc>
        <w:tc>
          <w:tcPr>
            <w:tcW w:w="1276" w:type="dxa"/>
            <w:tcBorders>
              <w:top w:val="nil"/>
              <w:left w:val="single" w:sz="8" w:space="0" w:color="auto"/>
              <w:bottom w:val="nil"/>
              <w:right w:val="nil"/>
            </w:tcBorders>
            <w:shd w:val="clear" w:color="auto" w:fill="auto"/>
            <w:noWrap/>
            <w:vAlign w:val="bottom"/>
            <w:hideMark/>
          </w:tcPr>
          <w:p w14:paraId="2F1A031F" w14:textId="4919763D" w:rsidR="00976BEC" w:rsidRPr="00D71817" w:rsidRDefault="00976BEC" w:rsidP="00657294">
            <w:pPr>
              <w:spacing w:line="240" w:lineRule="auto"/>
              <w:jc w:val="center"/>
              <w:rPr>
                <w:b/>
                <w:bCs/>
                <w:sz w:val="18"/>
                <w:szCs w:val="18"/>
              </w:rPr>
            </w:pPr>
            <w:r w:rsidRPr="00D71817">
              <w:rPr>
                <w:b/>
                <w:bCs/>
                <w:sz w:val="18"/>
                <w:szCs w:val="18"/>
              </w:rPr>
              <w:t>88</w:t>
            </w:r>
            <w:r>
              <w:rPr>
                <w:b/>
                <w:bCs/>
                <w:sz w:val="18"/>
                <w:szCs w:val="18"/>
              </w:rPr>
              <w:t>.</w:t>
            </w:r>
            <w:r w:rsidRPr="00D71817">
              <w:rPr>
                <w:b/>
                <w:bCs/>
                <w:sz w:val="18"/>
                <w:szCs w:val="18"/>
              </w:rPr>
              <w:t>9%</w:t>
            </w:r>
          </w:p>
        </w:tc>
        <w:tc>
          <w:tcPr>
            <w:tcW w:w="1417" w:type="dxa"/>
            <w:tcBorders>
              <w:top w:val="nil"/>
              <w:left w:val="nil"/>
              <w:bottom w:val="nil"/>
              <w:right w:val="nil"/>
            </w:tcBorders>
            <w:shd w:val="clear" w:color="auto" w:fill="auto"/>
            <w:noWrap/>
            <w:vAlign w:val="bottom"/>
            <w:hideMark/>
          </w:tcPr>
          <w:p w14:paraId="13F69880" w14:textId="718ED586" w:rsidR="00976BEC" w:rsidRPr="00D71817" w:rsidRDefault="00976BEC" w:rsidP="00657294">
            <w:pPr>
              <w:spacing w:line="240" w:lineRule="auto"/>
              <w:jc w:val="center"/>
              <w:rPr>
                <w:sz w:val="18"/>
                <w:szCs w:val="18"/>
              </w:rPr>
            </w:pPr>
            <w:r w:rsidRPr="00D71817">
              <w:rPr>
                <w:sz w:val="18"/>
                <w:szCs w:val="18"/>
              </w:rPr>
              <w:t>87</w:t>
            </w:r>
            <w:r>
              <w:rPr>
                <w:sz w:val="18"/>
                <w:szCs w:val="18"/>
              </w:rPr>
              <w:t>.</w:t>
            </w:r>
            <w:r w:rsidRPr="00D71817">
              <w:rPr>
                <w:sz w:val="18"/>
                <w:szCs w:val="18"/>
              </w:rPr>
              <w:t>1%</w:t>
            </w:r>
          </w:p>
        </w:tc>
        <w:tc>
          <w:tcPr>
            <w:tcW w:w="1418" w:type="dxa"/>
            <w:tcBorders>
              <w:top w:val="nil"/>
              <w:left w:val="nil"/>
              <w:bottom w:val="nil"/>
              <w:right w:val="single" w:sz="8" w:space="0" w:color="auto"/>
            </w:tcBorders>
            <w:shd w:val="clear" w:color="auto" w:fill="auto"/>
            <w:noWrap/>
            <w:vAlign w:val="bottom"/>
            <w:hideMark/>
          </w:tcPr>
          <w:p w14:paraId="764530FA" w14:textId="62192451" w:rsidR="00976BEC" w:rsidRPr="00D71817" w:rsidRDefault="00976BEC" w:rsidP="00657294">
            <w:pPr>
              <w:spacing w:line="240" w:lineRule="auto"/>
              <w:jc w:val="center"/>
              <w:rPr>
                <w:sz w:val="18"/>
                <w:szCs w:val="18"/>
              </w:rPr>
            </w:pPr>
            <w:r w:rsidRPr="00D71817">
              <w:rPr>
                <w:sz w:val="18"/>
                <w:szCs w:val="18"/>
              </w:rPr>
              <w:t>90</w:t>
            </w:r>
            <w:r>
              <w:rPr>
                <w:sz w:val="18"/>
                <w:szCs w:val="18"/>
              </w:rPr>
              <w:t>.</w:t>
            </w:r>
            <w:r w:rsidRPr="00D71817">
              <w:rPr>
                <w:sz w:val="18"/>
                <w:szCs w:val="18"/>
              </w:rPr>
              <w:t>6%</w:t>
            </w:r>
          </w:p>
        </w:tc>
      </w:tr>
      <w:tr w:rsidR="00976BEC" w:rsidRPr="00D71817" w14:paraId="042C56A0" w14:textId="77777777" w:rsidTr="00976BEC">
        <w:trPr>
          <w:trHeight w:val="320"/>
        </w:trPr>
        <w:tc>
          <w:tcPr>
            <w:tcW w:w="1300" w:type="dxa"/>
            <w:vMerge/>
            <w:tcBorders>
              <w:top w:val="nil"/>
              <w:left w:val="single" w:sz="8" w:space="0" w:color="auto"/>
              <w:bottom w:val="single" w:sz="8" w:space="0" w:color="000000"/>
              <w:right w:val="single" w:sz="8" w:space="0" w:color="auto"/>
            </w:tcBorders>
            <w:vAlign w:val="center"/>
            <w:hideMark/>
          </w:tcPr>
          <w:p w14:paraId="37671B9B" w14:textId="77777777" w:rsidR="00976BEC" w:rsidRPr="00D71817" w:rsidRDefault="00976BEC" w:rsidP="00657294">
            <w:pPr>
              <w:spacing w:line="240" w:lineRule="auto"/>
              <w:jc w:val="left"/>
              <w:rPr>
                <w:sz w:val="18"/>
                <w:szCs w:val="18"/>
              </w:rPr>
            </w:pPr>
          </w:p>
        </w:tc>
        <w:tc>
          <w:tcPr>
            <w:tcW w:w="1218" w:type="dxa"/>
            <w:vMerge/>
            <w:tcBorders>
              <w:top w:val="nil"/>
              <w:left w:val="single" w:sz="8" w:space="0" w:color="auto"/>
              <w:bottom w:val="single" w:sz="8" w:space="0" w:color="000000"/>
              <w:right w:val="nil"/>
            </w:tcBorders>
            <w:vAlign w:val="center"/>
            <w:hideMark/>
          </w:tcPr>
          <w:p w14:paraId="099AC9FA" w14:textId="77777777" w:rsidR="00976BEC" w:rsidRPr="00D71817" w:rsidRDefault="00976BEC" w:rsidP="00657294">
            <w:pPr>
              <w:spacing w:line="240" w:lineRule="auto"/>
              <w:jc w:val="left"/>
              <w:rPr>
                <w:sz w:val="18"/>
                <w:szCs w:val="18"/>
              </w:rPr>
            </w:pPr>
          </w:p>
        </w:tc>
        <w:tc>
          <w:tcPr>
            <w:tcW w:w="1417" w:type="dxa"/>
            <w:tcBorders>
              <w:top w:val="nil"/>
              <w:left w:val="single" w:sz="8" w:space="0" w:color="auto"/>
              <w:bottom w:val="nil"/>
              <w:right w:val="nil"/>
            </w:tcBorders>
            <w:shd w:val="clear" w:color="auto" w:fill="auto"/>
            <w:vAlign w:val="bottom"/>
            <w:hideMark/>
          </w:tcPr>
          <w:p w14:paraId="124325EF" w14:textId="77777777" w:rsidR="00976BEC" w:rsidRPr="00D71817" w:rsidRDefault="00976BEC" w:rsidP="00657294">
            <w:pPr>
              <w:spacing w:line="240" w:lineRule="auto"/>
              <w:jc w:val="left"/>
              <w:rPr>
                <w:sz w:val="18"/>
                <w:szCs w:val="18"/>
              </w:rPr>
            </w:pPr>
            <w:r w:rsidRPr="00D71817">
              <w:rPr>
                <w:sz w:val="18"/>
                <w:szCs w:val="18"/>
              </w:rPr>
              <w:t>70-104</w:t>
            </w:r>
          </w:p>
        </w:tc>
        <w:tc>
          <w:tcPr>
            <w:tcW w:w="1276" w:type="dxa"/>
            <w:tcBorders>
              <w:top w:val="nil"/>
              <w:left w:val="single" w:sz="8" w:space="0" w:color="auto"/>
              <w:bottom w:val="nil"/>
              <w:right w:val="nil"/>
            </w:tcBorders>
            <w:shd w:val="clear" w:color="auto" w:fill="auto"/>
            <w:noWrap/>
            <w:vAlign w:val="bottom"/>
            <w:hideMark/>
          </w:tcPr>
          <w:p w14:paraId="3512F873" w14:textId="1F59D235" w:rsidR="00976BEC" w:rsidRPr="00D71817" w:rsidRDefault="00976BEC" w:rsidP="00657294">
            <w:pPr>
              <w:spacing w:line="240" w:lineRule="auto"/>
              <w:jc w:val="center"/>
              <w:rPr>
                <w:b/>
                <w:bCs/>
                <w:sz w:val="18"/>
                <w:szCs w:val="18"/>
              </w:rPr>
            </w:pPr>
            <w:r w:rsidRPr="00D71817">
              <w:rPr>
                <w:b/>
                <w:bCs/>
                <w:sz w:val="18"/>
                <w:szCs w:val="18"/>
              </w:rPr>
              <w:t>87</w:t>
            </w:r>
            <w:r>
              <w:rPr>
                <w:b/>
                <w:bCs/>
                <w:sz w:val="18"/>
                <w:szCs w:val="18"/>
              </w:rPr>
              <w:t>.</w:t>
            </w:r>
            <w:r w:rsidRPr="00D71817">
              <w:rPr>
                <w:b/>
                <w:bCs/>
                <w:sz w:val="18"/>
                <w:szCs w:val="18"/>
              </w:rPr>
              <w:t>6%</w:t>
            </w:r>
          </w:p>
        </w:tc>
        <w:tc>
          <w:tcPr>
            <w:tcW w:w="1417" w:type="dxa"/>
            <w:tcBorders>
              <w:top w:val="nil"/>
              <w:left w:val="nil"/>
              <w:bottom w:val="nil"/>
              <w:right w:val="nil"/>
            </w:tcBorders>
            <w:shd w:val="clear" w:color="auto" w:fill="auto"/>
            <w:noWrap/>
            <w:vAlign w:val="bottom"/>
            <w:hideMark/>
          </w:tcPr>
          <w:p w14:paraId="33D21737" w14:textId="1E98C1B6" w:rsidR="00976BEC" w:rsidRPr="00D71817" w:rsidRDefault="00976BEC" w:rsidP="00657294">
            <w:pPr>
              <w:spacing w:line="240" w:lineRule="auto"/>
              <w:jc w:val="center"/>
              <w:rPr>
                <w:sz w:val="18"/>
                <w:szCs w:val="18"/>
              </w:rPr>
            </w:pPr>
            <w:r w:rsidRPr="00D71817">
              <w:rPr>
                <w:sz w:val="18"/>
                <w:szCs w:val="18"/>
              </w:rPr>
              <w:t>85</w:t>
            </w:r>
            <w:r>
              <w:rPr>
                <w:sz w:val="18"/>
                <w:szCs w:val="18"/>
              </w:rPr>
              <w:t>.</w:t>
            </w:r>
            <w:r w:rsidRPr="00D71817">
              <w:rPr>
                <w:sz w:val="18"/>
                <w:szCs w:val="18"/>
              </w:rPr>
              <w:t>6%</w:t>
            </w:r>
          </w:p>
        </w:tc>
        <w:tc>
          <w:tcPr>
            <w:tcW w:w="1418" w:type="dxa"/>
            <w:tcBorders>
              <w:top w:val="nil"/>
              <w:left w:val="nil"/>
              <w:bottom w:val="nil"/>
              <w:right w:val="single" w:sz="8" w:space="0" w:color="auto"/>
            </w:tcBorders>
            <w:shd w:val="clear" w:color="auto" w:fill="auto"/>
            <w:noWrap/>
            <w:vAlign w:val="bottom"/>
            <w:hideMark/>
          </w:tcPr>
          <w:p w14:paraId="1DD15EBE" w14:textId="33A6CFE8" w:rsidR="00976BEC" w:rsidRPr="00D71817" w:rsidRDefault="00976BEC" w:rsidP="00657294">
            <w:pPr>
              <w:spacing w:line="240" w:lineRule="auto"/>
              <w:jc w:val="center"/>
              <w:rPr>
                <w:sz w:val="18"/>
                <w:szCs w:val="18"/>
              </w:rPr>
            </w:pPr>
            <w:r w:rsidRPr="00D71817">
              <w:rPr>
                <w:sz w:val="18"/>
                <w:szCs w:val="18"/>
              </w:rPr>
              <w:t>89</w:t>
            </w:r>
            <w:r>
              <w:rPr>
                <w:sz w:val="18"/>
                <w:szCs w:val="18"/>
              </w:rPr>
              <w:t>.</w:t>
            </w:r>
            <w:r w:rsidRPr="00D71817">
              <w:rPr>
                <w:sz w:val="18"/>
                <w:szCs w:val="18"/>
              </w:rPr>
              <w:t>3%</w:t>
            </w:r>
          </w:p>
        </w:tc>
      </w:tr>
      <w:tr w:rsidR="00976BEC" w:rsidRPr="00D71817" w14:paraId="5DFC05CE" w14:textId="77777777" w:rsidTr="00976BEC">
        <w:trPr>
          <w:trHeight w:val="340"/>
        </w:trPr>
        <w:tc>
          <w:tcPr>
            <w:tcW w:w="1300" w:type="dxa"/>
            <w:vMerge/>
            <w:tcBorders>
              <w:top w:val="nil"/>
              <w:left w:val="single" w:sz="8" w:space="0" w:color="auto"/>
              <w:bottom w:val="single" w:sz="8" w:space="0" w:color="000000"/>
              <w:right w:val="single" w:sz="8" w:space="0" w:color="auto"/>
            </w:tcBorders>
            <w:vAlign w:val="center"/>
            <w:hideMark/>
          </w:tcPr>
          <w:p w14:paraId="142A935D" w14:textId="77777777" w:rsidR="00976BEC" w:rsidRPr="00D71817" w:rsidRDefault="00976BEC" w:rsidP="00657294">
            <w:pPr>
              <w:spacing w:line="240" w:lineRule="auto"/>
              <w:jc w:val="left"/>
              <w:rPr>
                <w:sz w:val="18"/>
                <w:szCs w:val="18"/>
              </w:rPr>
            </w:pPr>
          </w:p>
        </w:tc>
        <w:tc>
          <w:tcPr>
            <w:tcW w:w="1218" w:type="dxa"/>
            <w:vMerge/>
            <w:tcBorders>
              <w:top w:val="nil"/>
              <w:left w:val="single" w:sz="8" w:space="0" w:color="auto"/>
              <w:bottom w:val="single" w:sz="8" w:space="0" w:color="000000"/>
              <w:right w:val="nil"/>
            </w:tcBorders>
            <w:vAlign w:val="center"/>
            <w:hideMark/>
          </w:tcPr>
          <w:p w14:paraId="40641341" w14:textId="77777777" w:rsidR="00976BEC" w:rsidRPr="00D71817" w:rsidRDefault="00976BEC" w:rsidP="00657294">
            <w:pPr>
              <w:spacing w:line="240" w:lineRule="auto"/>
              <w:jc w:val="left"/>
              <w:rPr>
                <w:sz w:val="18"/>
                <w:szCs w:val="18"/>
              </w:rPr>
            </w:pPr>
          </w:p>
        </w:tc>
        <w:tc>
          <w:tcPr>
            <w:tcW w:w="1417" w:type="dxa"/>
            <w:tcBorders>
              <w:top w:val="nil"/>
              <w:left w:val="single" w:sz="8" w:space="0" w:color="auto"/>
              <w:bottom w:val="single" w:sz="8" w:space="0" w:color="auto"/>
              <w:right w:val="nil"/>
            </w:tcBorders>
            <w:shd w:val="clear" w:color="auto" w:fill="auto"/>
            <w:vAlign w:val="bottom"/>
            <w:hideMark/>
          </w:tcPr>
          <w:p w14:paraId="5A436E7E" w14:textId="77777777" w:rsidR="00976BEC" w:rsidRPr="00D71817" w:rsidRDefault="00976BEC" w:rsidP="00657294">
            <w:pPr>
              <w:spacing w:line="240" w:lineRule="auto"/>
              <w:jc w:val="left"/>
              <w:rPr>
                <w:sz w:val="18"/>
                <w:szCs w:val="18"/>
              </w:rPr>
            </w:pPr>
            <w:r w:rsidRPr="00D71817">
              <w:rPr>
                <w:sz w:val="18"/>
                <w:szCs w:val="18"/>
              </w:rPr>
              <w:t>&gt;104</w:t>
            </w:r>
          </w:p>
        </w:tc>
        <w:tc>
          <w:tcPr>
            <w:tcW w:w="1276" w:type="dxa"/>
            <w:tcBorders>
              <w:top w:val="nil"/>
              <w:left w:val="single" w:sz="8" w:space="0" w:color="auto"/>
              <w:bottom w:val="single" w:sz="8" w:space="0" w:color="auto"/>
              <w:right w:val="nil"/>
            </w:tcBorders>
            <w:shd w:val="clear" w:color="auto" w:fill="auto"/>
            <w:noWrap/>
            <w:vAlign w:val="bottom"/>
            <w:hideMark/>
          </w:tcPr>
          <w:p w14:paraId="67F2B55B" w14:textId="33B15785" w:rsidR="00976BEC" w:rsidRPr="00D71817" w:rsidRDefault="00976BEC" w:rsidP="00657294">
            <w:pPr>
              <w:spacing w:line="240" w:lineRule="auto"/>
              <w:jc w:val="center"/>
              <w:rPr>
                <w:b/>
                <w:bCs/>
                <w:sz w:val="18"/>
                <w:szCs w:val="18"/>
              </w:rPr>
            </w:pPr>
            <w:r w:rsidRPr="00D71817">
              <w:rPr>
                <w:b/>
                <w:bCs/>
                <w:sz w:val="18"/>
                <w:szCs w:val="18"/>
              </w:rPr>
              <w:t>84</w:t>
            </w:r>
            <w:r>
              <w:rPr>
                <w:b/>
                <w:bCs/>
                <w:sz w:val="18"/>
                <w:szCs w:val="18"/>
              </w:rPr>
              <w:t>.</w:t>
            </w:r>
            <w:r w:rsidRPr="00D71817">
              <w:rPr>
                <w:b/>
                <w:bCs/>
                <w:sz w:val="18"/>
                <w:szCs w:val="18"/>
              </w:rPr>
              <w:t>1%</w:t>
            </w:r>
          </w:p>
        </w:tc>
        <w:tc>
          <w:tcPr>
            <w:tcW w:w="1417" w:type="dxa"/>
            <w:tcBorders>
              <w:top w:val="nil"/>
              <w:left w:val="nil"/>
              <w:bottom w:val="single" w:sz="8" w:space="0" w:color="auto"/>
              <w:right w:val="nil"/>
            </w:tcBorders>
            <w:shd w:val="clear" w:color="auto" w:fill="auto"/>
            <w:noWrap/>
            <w:vAlign w:val="bottom"/>
            <w:hideMark/>
          </w:tcPr>
          <w:p w14:paraId="65245F3D" w14:textId="3E469CAC" w:rsidR="00976BEC" w:rsidRPr="00D71817" w:rsidRDefault="00976BEC" w:rsidP="00657294">
            <w:pPr>
              <w:spacing w:line="240" w:lineRule="auto"/>
              <w:jc w:val="center"/>
              <w:rPr>
                <w:sz w:val="18"/>
                <w:szCs w:val="18"/>
              </w:rPr>
            </w:pPr>
            <w:r w:rsidRPr="00D71817">
              <w:rPr>
                <w:sz w:val="18"/>
                <w:szCs w:val="18"/>
              </w:rPr>
              <w:t>81</w:t>
            </w:r>
            <w:r>
              <w:rPr>
                <w:sz w:val="18"/>
                <w:szCs w:val="18"/>
              </w:rPr>
              <w:t>.</w:t>
            </w:r>
            <w:r w:rsidRPr="00D71817">
              <w:rPr>
                <w:sz w:val="18"/>
                <w:szCs w:val="18"/>
              </w:rPr>
              <w:t>2%</w:t>
            </w:r>
          </w:p>
        </w:tc>
        <w:tc>
          <w:tcPr>
            <w:tcW w:w="1418" w:type="dxa"/>
            <w:tcBorders>
              <w:top w:val="nil"/>
              <w:left w:val="nil"/>
              <w:bottom w:val="single" w:sz="8" w:space="0" w:color="auto"/>
              <w:right w:val="single" w:sz="8" w:space="0" w:color="auto"/>
            </w:tcBorders>
            <w:shd w:val="clear" w:color="auto" w:fill="auto"/>
            <w:noWrap/>
            <w:vAlign w:val="bottom"/>
            <w:hideMark/>
          </w:tcPr>
          <w:p w14:paraId="3F6698AD" w14:textId="1D7569B9" w:rsidR="00976BEC" w:rsidRPr="00D71817" w:rsidRDefault="00976BEC" w:rsidP="00657294">
            <w:pPr>
              <w:spacing w:line="240" w:lineRule="auto"/>
              <w:jc w:val="center"/>
              <w:rPr>
                <w:sz w:val="18"/>
                <w:szCs w:val="18"/>
              </w:rPr>
            </w:pPr>
            <w:r w:rsidRPr="00D71817">
              <w:rPr>
                <w:sz w:val="18"/>
                <w:szCs w:val="18"/>
              </w:rPr>
              <w:t>86</w:t>
            </w:r>
            <w:r>
              <w:rPr>
                <w:sz w:val="18"/>
                <w:szCs w:val="18"/>
              </w:rPr>
              <w:t>.</w:t>
            </w:r>
            <w:r w:rsidRPr="00D71817">
              <w:rPr>
                <w:sz w:val="18"/>
                <w:szCs w:val="18"/>
              </w:rPr>
              <w:t>5%</w:t>
            </w:r>
          </w:p>
        </w:tc>
      </w:tr>
    </w:tbl>
    <w:p w14:paraId="4661CFEE" w14:textId="77777777" w:rsidR="00D944D3" w:rsidRPr="00F72115" w:rsidRDefault="00D944D3" w:rsidP="00D944D3">
      <w:pPr>
        <w:rPr>
          <w:rFonts w:eastAsiaTheme="minorHAnsi"/>
          <w:iCs/>
          <w:color w:val="auto"/>
          <w:lang w:eastAsia="en-US"/>
        </w:rPr>
      </w:pPr>
    </w:p>
    <w:p w14:paraId="5E10D8E6" w14:textId="77777777" w:rsidR="00D944D3" w:rsidRPr="00F72115" w:rsidRDefault="00D944D3">
      <w:pPr>
        <w:spacing w:after="160" w:line="259" w:lineRule="auto"/>
        <w:jc w:val="left"/>
        <w:rPr>
          <w:rFonts w:eastAsiaTheme="minorHAnsi"/>
          <w:b/>
          <w:iCs/>
          <w:color w:val="auto"/>
          <w:lang w:eastAsia="en-US"/>
        </w:rPr>
      </w:pPr>
      <w:r w:rsidRPr="00F72115">
        <w:rPr>
          <w:rFonts w:eastAsiaTheme="minorHAnsi"/>
          <w:b/>
          <w:iCs/>
          <w:color w:val="auto"/>
          <w:lang w:eastAsia="en-US"/>
        </w:rPr>
        <w:br w:type="page"/>
      </w:r>
    </w:p>
    <w:p w14:paraId="1F41B3F0" w14:textId="25B11DDD" w:rsidR="000A1A9D" w:rsidRPr="000D7170" w:rsidRDefault="000A1A9D" w:rsidP="00D944D3">
      <w:pPr>
        <w:rPr>
          <w:rFonts w:eastAsiaTheme="minorHAnsi"/>
          <w:iCs/>
          <w:color w:val="auto"/>
          <w:lang w:eastAsia="en-US"/>
        </w:rPr>
      </w:pPr>
      <w:r w:rsidRPr="00F72115">
        <w:rPr>
          <w:rFonts w:eastAsiaTheme="minorHAnsi"/>
          <w:b/>
          <w:iCs/>
          <w:color w:val="auto"/>
          <w:lang w:eastAsia="en-US"/>
        </w:rPr>
        <w:lastRenderedPageBreak/>
        <w:t xml:space="preserve">Table </w:t>
      </w:r>
      <w:r w:rsidR="00EE3BF2" w:rsidRPr="00F72115">
        <w:rPr>
          <w:rFonts w:eastAsiaTheme="minorHAnsi"/>
          <w:b/>
          <w:iCs/>
          <w:color w:val="auto"/>
          <w:lang w:eastAsia="en-US"/>
        </w:rPr>
        <w:t>S</w:t>
      </w:r>
      <w:r w:rsidR="00EE3BF2">
        <w:rPr>
          <w:rFonts w:eastAsiaTheme="minorHAnsi"/>
          <w:b/>
          <w:iCs/>
          <w:color w:val="auto"/>
          <w:lang w:eastAsia="en-US"/>
        </w:rPr>
        <w:t>3</w:t>
      </w:r>
      <w:r w:rsidRPr="00F72115">
        <w:rPr>
          <w:rFonts w:eastAsiaTheme="minorHAnsi"/>
          <w:b/>
          <w:iCs/>
          <w:color w:val="auto"/>
          <w:lang w:eastAsia="en-US"/>
        </w:rPr>
        <w:t>:</w:t>
      </w:r>
      <w:r w:rsidRPr="00F72115">
        <w:rPr>
          <w:rFonts w:eastAsiaTheme="minorHAnsi"/>
          <w:iCs/>
          <w:color w:val="auto"/>
          <w:lang w:eastAsia="en-US"/>
        </w:rPr>
        <w:t xml:space="preserve"> </w:t>
      </w:r>
      <w:r w:rsidR="00D944D3" w:rsidRPr="00F72115">
        <w:rPr>
          <w:rFonts w:eastAsiaTheme="minorHAnsi"/>
          <w:iCs/>
          <w:color w:val="auto"/>
          <w:lang w:eastAsia="en-US"/>
        </w:rPr>
        <w:t xml:space="preserve">Estimations of vaccine effectiveness against deaths </w:t>
      </w:r>
      <w:r w:rsidR="009D0AEE" w:rsidRPr="000D7170">
        <w:rPr>
          <w:rFonts w:eastAsiaTheme="minorHAnsi"/>
          <w:iCs/>
          <w:color w:val="auto"/>
          <w:lang w:eastAsia="en-US"/>
        </w:rPr>
        <w:t>in Canada, among people aged 18 years and above</w:t>
      </w:r>
      <w:r w:rsidR="00D944D3" w:rsidRPr="000D7170">
        <w:rPr>
          <w:rFonts w:eastAsiaTheme="minorHAnsi"/>
          <w:iCs/>
          <w:color w:val="auto"/>
          <w:lang w:eastAsia="en-US"/>
        </w:rPr>
        <w:t xml:space="preserve"> (Buchan </w:t>
      </w:r>
      <w:r w:rsidR="00B30D81" w:rsidRPr="0084594F">
        <w:rPr>
          <w:rFonts w:eastAsiaTheme="minorHAnsi"/>
          <w:i/>
          <w:iCs/>
          <w:color w:val="auto"/>
          <w:lang w:eastAsia="en-US"/>
        </w:rPr>
        <w:t>et al</w:t>
      </w:r>
      <w:r w:rsidR="009F75F7" w:rsidRPr="0084594F">
        <w:rPr>
          <w:rFonts w:eastAsiaTheme="minorHAnsi"/>
          <w:i/>
          <w:iCs/>
          <w:color w:val="auto"/>
          <w:lang w:eastAsia="en-US"/>
        </w:rPr>
        <w:t>.</w:t>
      </w:r>
      <w:r w:rsidR="00B30D81">
        <w:rPr>
          <w:rFonts w:eastAsiaTheme="minorHAnsi"/>
          <w:iCs/>
          <w:color w:val="auto"/>
          <w:lang w:eastAsia="en-US"/>
        </w:rPr>
        <w:t xml:space="preserve">, JAMA Network Open </w:t>
      </w:r>
      <w:r w:rsidR="00D944D3" w:rsidRPr="000D7170">
        <w:rPr>
          <w:rFonts w:eastAsiaTheme="minorHAnsi"/>
          <w:iCs/>
          <w:color w:val="auto"/>
          <w:lang w:eastAsia="en-US"/>
        </w:rPr>
        <w:t>2022</w:t>
      </w:r>
      <w:r w:rsidR="00B30D81">
        <w:rPr>
          <w:rFonts w:eastAsiaTheme="minorHAnsi"/>
          <w:iCs/>
          <w:color w:val="auto"/>
          <w:lang w:eastAsia="en-US"/>
        </w:rPr>
        <w:t xml:space="preserve">, </w:t>
      </w:r>
      <w:r w:rsidR="00B30D81">
        <w:rPr>
          <w:rStyle w:val="id-label"/>
        </w:rPr>
        <w:t xml:space="preserve">DOI: </w:t>
      </w:r>
      <w:hyperlink r:id="rId11" w:tgtFrame="_blank" w:history="1">
        <w:r w:rsidR="00B30D81">
          <w:rPr>
            <w:rStyle w:val="Hyperlink"/>
          </w:rPr>
          <w:t>10.1001/jamanetworkopen.2022.32760</w:t>
        </w:r>
      </w:hyperlink>
      <w:r w:rsidR="00D944D3" w:rsidRPr="000D7170">
        <w:rPr>
          <w:rFonts w:eastAsiaTheme="minorHAnsi"/>
          <w:iCs/>
          <w:color w:val="auto"/>
          <w:lang w:eastAsia="en-US"/>
        </w:rPr>
        <w:t>)</w:t>
      </w:r>
    </w:p>
    <w:tbl>
      <w:tblPr>
        <w:tblW w:w="7938" w:type="dxa"/>
        <w:tblCellMar>
          <w:left w:w="70" w:type="dxa"/>
          <w:right w:w="70" w:type="dxa"/>
        </w:tblCellMar>
        <w:tblLook w:val="04A0" w:firstRow="1" w:lastRow="0" w:firstColumn="1" w:lastColumn="0" w:noHBand="0" w:noVBand="1"/>
      </w:tblPr>
      <w:tblGrid>
        <w:gridCol w:w="1276"/>
        <w:gridCol w:w="1276"/>
        <w:gridCol w:w="1417"/>
        <w:gridCol w:w="1134"/>
        <w:gridCol w:w="1418"/>
        <w:gridCol w:w="1417"/>
      </w:tblGrid>
      <w:tr w:rsidR="00976BEC" w:rsidRPr="0069004B" w14:paraId="640FD51D" w14:textId="77777777" w:rsidTr="00976BEC">
        <w:trPr>
          <w:trHeight w:val="311"/>
        </w:trPr>
        <w:tc>
          <w:tcPr>
            <w:tcW w:w="127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153C4595" w14:textId="0715FC24" w:rsidR="00976BEC" w:rsidRPr="0069004B" w:rsidRDefault="00976BEC" w:rsidP="00E44D0E">
            <w:pPr>
              <w:spacing w:line="240" w:lineRule="auto"/>
              <w:jc w:val="center"/>
              <w:rPr>
                <w:rFonts w:ascii="Calibri" w:hAnsi="Calibri" w:cs="Calibri"/>
                <w:b/>
                <w:bCs/>
                <w:sz w:val="18"/>
                <w:szCs w:val="18"/>
              </w:rPr>
            </w:pPr>
            <w:r w:rsidRPr="00D71817">
              <w:rPr>
                <w:b/>
                <w:bCs/>
                <w:sz w:val="18"/>
                <w:szCs w:val="18"/>
              </w:rPr>
              <w:t>Variant</w:t>
            </w:r>
            <w:r>
              <w:rPr>
                <w:b/>
                <w:bCs/>
                <w:sz w:val="18"/>
                <w:szCs w:val="18"/>
              </w:rPr>
              <w:t xml:space="preserve"> of concern</w:t>
            </w:r>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44461B01" w14:textId="700C67D3" w:rsidR="00976BEC" w:rsidRPr="0069004B" w:rsidRDefault="00976BEC" w:rsidP="00E44D0E">
            <w:pPr>
              <w:spacing w:line="240" w:lineRule="auto"/>
              <w:jc w:val="center"/>
              <w:rPr>
                <w:rFonts w:ascii="Calibri" w:hAnsi="Calibri" w:cs="Calibri"/>
                <w:b/>
                <w:bCs/>
                <w:sz w:val="18"/>
                <w:szCs w:val="18"/>
              </w:rPr>
            </w:pPr>
            <w:r w:rsidRPr="00D71817">
              <w:rPr>
                <w:b/>
                <w:bCs/>
                <w:sz w:val="18"/>
                <w:szCs w:val="18"/>
              </w:rPr>
              <w:t>Dose</w:t>
            </w:r>
          </w:p>
        </w:tc>
        <w:tc>
          <w:tcPr>
            <w:tcW w:w="141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5086BFD7" w14:textId="119C8AF8" w:rsidR="00976BEC" w:rsidRPr="0069004B" w:rsidRDefault="00976BEC" w:rsidP="00E44D0E">
            <w:pPr>
              <w:spacing w:line="240" w:lineRule="auto"/>
              <w:jc w:val="center"/>
              <w:rPr>
                <w:rFonts w:ascii="Calibri" w:hAnsi="Calibri" w:cs="Calibri"/>
                <w:b/>
                <w:bCs/>
                <w:sz w:val="18"/>
                <w:szCs w:val="18"/>
              </w:rPr>
            </w:pPr>
            <w:r>
              <w:rPr>
                <w:b/>
                <w:bCs/>
                <w:sz w:val="18"/>
                <w:szCs w:val="18"/>
              </w:rPr>
              <w:t>Time since dose (days)</w:t>
            </w:r>
          </w:p>
        </w:tc>
        <w:tc>
          <w:tcPr>
            <w:tcW w:w="3969" w:type="dxa"/>
            <w:gridSpan w:val="3"/>
            <w:tcBorders>
              <w:top w:val="single" w:sz="8" w:space="0" w:color="auto"/>
              <w:left w:val="nil"/>
              <w:bottom w:val="nil"/>
              <w:right w:val="single" w:sz="8" w:space="0" w:color="000000"/>
            </w:tcBorders>
            <w:shd w:val="clear" w:color="auto" w:fill="auto"/>
            <w:noWrap/>
            <w:vAlign w:val="center"/>
            <w:hideMark/>
          </w:tcPr>
          <w:p w14:paraId="5C7A8A13" w14:textId="4E67EFC7" w:rsidR="00976BEC" w:rsidRPr="0069004B" w:rsidRDefault="00976BEC" w:rsidP="00E44D0E">
            <w:pPr>
              <w:spacing w:line="240" w:lineRule="auto"/>
              <w:jc w:val="center"/>
              <w:rPr>
                <w:rFonts w:ascii="Calibri" w:hAnsi="Calibri" w:cs="Calibri"/>
                <w:b/>
                <w:bCs/>
                <w:sz w:val="18"/>
                <w:szCs w:val="18"/>
              </w:rPr>
            </w:pPr>
            <w:r>
              <w:rPr>
                <w:b/>
                <w:bCs/>
                <w:sz w:val="18"/>
                <w:szCs w:val="18"/>
              </w:rPr>
              <w:t>Vaccine effectiveness against deaths</w:t>
            </w:r>
          </w:p>
        </w:tc>
      </w:tr>
      <w:tr w:rsidR="00976BEC" w:rsidRPr="0069004B" w14:paraId="295E5CE8" w14:textId="77777777" w:rsidTr="00976BEC">
        <w:trPr>
          <w:trHeight w:val="311"/>
        </w:trPr>
        <w:tc>
          <w:tcPr>
            <w:tcW w:w="1276" w:type="dxa"/>
            <w:vMerge/>
            <w:tcBorders>
              <w:top w:val="single" w:sz="8" w:space="0" w:color="auto"/>
              <w:left w:val="single" w:sz="8" w:space="0" w:color="auto"/>
              <w:bottom w:val="single" w:sz="8" w:space="0" w:color="000000"/>
              <w:right w:val="single" w:sz="8" w:space="0" w:color="auto"/>
            </w:tcBorders>
            <w:vAlign w:val="center"/>
            <w:hideMark/>
          </w:tcPr>
          <w:p w14:paraId="2D74ED82" w14:textId="77777777" w:rsidR="00976BEC" w:rsidRPr="0069004B" w:rsidRDefault="00976BEC" w:rsidP="00E44D0E">
            <w:pPr>
              <w:spacing w:line="240" w:lineRule="auto"/>
              <w:jc w:val="left"/>
              <w:rPr>
                <w:rFonts w:ascii="Calibri" w:hAnsi="Calibri" w:cs="Calibri"/>
                <w:b/>
                <w:bCs/>
                <w:sz w:val="18"/>
                <w:szCs w:val="18"/>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79C86452" w14:textId="77777777" w:rsidR="00976BEC" w:rsidRPr="0069004B" w:rsidRDefault="00976BEC" w:rsidP="00E44D0E">
            <w:pPr>
              <w:spacing w:line="240" w:lineRule="auto"/>
              <w:jc w:val="left"/>
              <w:rPr>
                <w:rFonts w:ascii="Calibri" w:hAnsi="Calibri" w:cs="Calibri"/>
                <w:b/>
                <w:bCs/>
                <w:sz w:val="18"/>
                <w:szCs w:val="18"/>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17BDA4AA" w14:textId="77777777" w:rsidR="00976BEC" w:rsidRPr="0069004B" w:rsidRDefault="00976BEC" w:rsidP="00E44D0E">
            <w:pPr>
              <w:spacing w:line="240" w:lineRule="auto"/>
              <w:jc w:val="left"/>
              <w:rPr>
                <w:rFonts w:ascii="Calibri" w:hAnsi="Calibri" w:cs="Calibri"/>
                <w:b/>
                <w:bCs/>
                <w:sz w:val="18"/>
                <w:szCs w:val="18"/>
              </w:rPr>
            </w:pPr>
          </w:p>
        </w:tc>
        <w:tc>
          <w:tcPr>
            <w:tcW w:w="1134" w:type="dxa"/>
            <w:tcBorders>
              <w:top w:val="single" w:sz="8" w:space="0" w:color="auto"/>
              <w:left w:val="nil"/>
              <w:bottom w:val="single" w:sz="8" w:space="0" w:color="auto"/>
              <w:right w:val="nil"/>
            </w:tcBorders>
            <w:shd w:val="clear" w:color="auto" w:fill="auto"/>
            <w:noWrap/>
            <w:vAlign w:val="bottom"/>
            <w:hideMark/>
          </w:tcPr>
          <w:p w14:paraId="6162BF6F" w14:textId="77777777" w:rsidR="00976BEC" w:rsidRPr="0069004B" w:rsidRDefault="00976BEC" w:rsidP="00E44D0E">
            <w:pPr>
              <w:spacing w:line="240" w:lineRule="auto"/>
              <w:jc w:val="center"/>
              <w:rPr>
                <w:rFonts w:ascii="Calibri" w:hAnsi="Calibri" w:cs="Calibri"/>
                <w:b/>
                <w:bCs/>
                <w:sz w:val="18"/>
                <w:szCs w:val="18"/>
              </w:rPr>
            </w:pPr>
            <w:r>
              <w:rPr>
                <w:rFonts w:ascii="Calibri" w:hAnsi="Calibri" w:cs="Calibri"/>
                <w:b/>
                <w:bCs/>
                <w:sz w:val="18"/>
                <w:szCs w:val="18"/>
              </w:rPr>
              <w:t>E</w:t>
            </w:r>
            <w:r w:rsidRPr="0069004B">
              <w:rPr>
                <w:rFonts w:ascii="Calibri" w:hAnsi="Calibri" w:cs="Calibri"/>
                <w:b/>
                <w:bCs/>
                <w:sz w:val="18"/>
                <w:szCs w:val="18"/>
              </w:rPr>
              <w:t>stimation</w:t>
            </w:r>
          </w:p>
        </w:tc>
        <w:tc>
          <w:tcPr>
            <w:tcW w:w="1418" w:type="dxa"/>
            <w:tcBorders>
              <w:top w:val="single" w:sz="8" w:space="0" w:color="auto"/>
              <w:left w:val="nil"/>
              <w:bottom w:val="single" w:sz="8" w:space="0" w:color="auto"/>
              <w:right w:val="nil"/>
            </w:tcBorders>
            <w:shd w:val="clear" w:color="auto" w:fill="auto"/>
            <w:noWrap/>
            <w:vAlign w:val="bottom"/>
            <w:hideMark/>
          </w:tcPr>
          <w:p w14:paraId="2456EF93" w14:textId="3CEC4FE0" w:rsidR="00976BEC" w:rsidRPr="0069004B" w:rsidRDefault="00976BEC" w:rsidP="00E44D0E">
            <w:pPr>
              <w:spacing w:line="240" w:lineRule="auto"/>
              <w:jc w:val="center"/>
              <w:rPr>
                <w:rFonts w:ascii="Calibri" w:hAnsi="Calibri" w:cs="Calibri"/>
                <w:sz w:val="18"/>
                <w:szCs w:val="18"/>
              </w:rPr>
            </w:pPr>
            <w:r w:rsidRPr="00E44D0E">
              <w:rPr>
                <w:b/>
                <w:sz w:val="18"/>
                <w:szCs w:val="18"/>
              </w:rPr>
              <w:t>95%CI lower bound</w:t>
            </w:r>
          </w:p>
        </w:tc>
        <w:tc>
          <w:tcPr>
            <w:tcW w:w="1417" w:type="dxa"/>
            <w:tcBorders>
              <w:top w:val="single" w:sz="8" w:space="0" w:color="auto"/>
              <w:left w:val="nil"/>
              <w:bottom w:val="single" w:sz="8" w:space="0" w:color="auto"/>
              <w:right w:val="single" w:sz="8" w:space="0" w:color="auto"/>
            </w:tcBorders>
            <w:shd w:val="clear" w:color="auto" w:fill="auto"/>
            <w:noWrap/>
            <w:vAlign w:val="bottom"/>
            <w:hideMark/>
          </w:tcPr>
          <w:p w14:paraId="3631A39C" w14:textId="19E7EA38" w:rsidR="00976BEC" w:rsidRPr="0069004B" w:rsidRDefault="00976BEC" w:rsidP="00E44D0E">
            <w:pPr>
              <w:spacing w:line="240" w:lineRule="auto"/>
              <w:jc w:val="center"/>
              <w:rPr>
                <w:rFonts w:ascii="Calibri" w:hAnsi="Calibri" w:cs="Calibri"/>
                <w:sz w:val="18"/>
                <w:szCs w:val="18"/>
              </w:rPr>
            </w:pPr>
            <w:r w:rsidRPr="00E44D0E">
              <w:rPr>
                <w:b/>
                <w:sz w:val="18"/>
                <w:szCs w:val="18"/>
              </w:rPr>
              <w:t>95%CI upper bound</w:t>
            </w:r>
          </w:p>
        </w:tc>
      </w:tr>
      <w:tr w:rsidR="00976BEC" w:rsidRPr="0069004B" w14:paraId="4BB0118E" w14:textId="77777777" w:rsidTr="00976BEC">
        <w:trPr>
          <w:trHeight w:val="311"/>
        </w:trPr>
        <w:tc>
          <w:tcPr>
            <w:tcW w:w="1276" w:type="dxa"/>
            <w:vMerge w:val="restart"/>
            <w:tcBorders>
              <w:top w:val="nil"/>
              <w:left w:val="single" w:sz="8" w:space="0" w:color="auto"/>
              <w:bottom w:val="nil"/>
              <w:right w:val="single" w:sz="8" w:space="0" w:color="auto"/>
            </w:tcBorders>
            <w:shd w:val="clear" w:color="auto" w:fill="auto"/>
            <w:noWrap/>
            <w:vAlign w:val="center"/>
            <w:hideMark/>
          </w:tcPr>
          <w:p w14:paraId="54E2A3CC" w14:textId="77777777" w:rsidR="00976BEC" w:rsidRPr="0069004B" w:rsidRDefault="00976BEC" w:rsidP="00E44D0E">
            <w:pPr>
              <w:spacing w:line="240" w:lineRule="auto"/>
              <w:jc w:val="center"/>
              <w:rPr>
                <w:rFonts w:ascii="Calibri" w:hAnsi="Calibri" w:cs="Calibri"/>
                <w:sz w:val="18"/>
                <w:szCs w:val="18"/>
              </w:rPr>
            </w:pPr>
            <w:r w:rsidRPr="0069004B">
              <w:rPr>
                <w:rFonts w:ascii="Calibri" w:hAnsi="Calibri" w:cs="Calibri"/>
                <w:sz w:val="18"/>
                <w:szCs w:val="18"/>
              </w:rPr>
              <w:t>Omicron</w:t>
            </w:r>
          </w:p>
        </w:tc>
        <w:tc>
          <w:tcPr>
            <w:tcW w:w="12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5B2A367" w14:textId="41F48430" w:rsidR="00976BEC" w:rsidRPr="0069004B" w:rsidRDefault="00976BEC" w:rsidP="00E44D0E">
            <w:pPr>
              <w:spacing w:line="240" w:lineRule="auto"/>
              <w:jc w:val="center"/>
              <w:rPr>
                <w:rFonts w:ascii="Calibri" w:hAnsi="Calibri" w:cs="Calibri"/>
                <w:sz w:val="18"/>
                <w:szCs w:val="18"/>
              </w:rPr>
            </w:pPr>
            <w:r>
              <w:rPr>
                <w:rFonts w:ascii="Calibri" w:hAnsi="Calibri" w:cs="Calibri"/>
                <w:sz w:val="18"/>
                <w:szCs w:val="18"/>
              </w:rPr>
              <w:t>Two</w:t>
            </w:r>
            <w:r w:rsidRPr="0069004B">
              <w:rPr>
                <w:rFonts w:ascii="Calibri" w:hAnsi="Calibri" w:cs="Calibri"/>
                <w:sz w:val="18"/>
                <w:szCs w:val="18"/>
              </w:rPr>
              <w:t xml:space="preserve"> dose</w:t>
            </w:r>
            <w:r>
              <w:rPr>
                <w:rFonts w:ascii="Calibri" w:hAnsi="Calibri" w:cs="Calibri"/>
                <w:sz w:val="18"/>
                <w:szCs w:val="18"/>
              </w:rPr>
              <w:t>s</w:t>
            </w:r>
          </w:p>
        </w:tc>
        <w:tc>
          <w:tcPr>
            <w:tcW w:w="1417" w:type="dxa"/>
            <w:tcBorders>
              <w:top w:val="nil"/>
              <w:left w:val="nil"/>
              <w:bottom w:val="nil"/>
              <w:right w:val="single" w:sz="8" w:space="0" w:color="auto"/>
            </w:tcBorders>
            <w:shd w:val="clear" w:color="auto" w:fill="auto"/>
            <w:vAlign w:val="bottom"/>
            <w:hideMark/>
          </w:tcPr>
          <w:p w14:paraId="0133552D" w14:textId="77777777" w:rsidR="00976BEC" w:rsidRPr="0069004B" w:rsidRDefault="00976BEC" w:rsidP="00E44D0E">
            <w:pPr>
              <w:spacing w:line="240" w:lineRule="auto"/>
              <w:jc w:val="left"/>
              <w:rPr>
                <w:rFonts w:ascii="Calibri" w:hAnsi="Calibri" w:cs="Calibri"/>
                <w:sz w:val="18"/>
                <w:szCs w:val="18"/>
              </w:rPr>
            </w:pPr>
            <w:r w:rsidRPr="0069004B">
              <w:rPr>
                <w:rFonts w:ascii="Calibri" w:hAnsi="Calibri" w:cs="Calibri"/>
                <w:sz w:val="18"/>
                <w:szCs w:val="18"/>
              </w:rPr>
              <w:t>7-59</w:t>
            </w:r>
          </w:p>
        </w:tc>
        <w:tc>
          <w:tcPr>
            <w:tcW w:w="1134" w:type="dxa"/>
            <w:tcBorders>
              <w:top w:val="nil"/>
              <w:left w:val="nil"/>
              <w:bottom w:val="nil"/>
              <w:right w:val="nil"/>
            </w:tcBorders>
            <w:shd w:val="clear" w:color="auto" w:fill="auto"/>
            <w:noWrap/>
            <w:vAlign w:val="bottom"/>
            <w:hideMark/>
          </w:tcPr>
          <w:p w14:paraId="29576003" w14:textId="387CFA6F" w:rsidR="00976BEC" w:rsidRPr="0069004B" w:rsidRDefault="00976BEC" w:rsidP="00E44D0E">
            <w:pPr>
              <w:spacing w:line="240" w:lineRule="auto"/>
              <w:jc w:val="center"/>
              <w:rPr>
                <w:rFonts w:ascii="Calibri" w:hAnsi="Calibri" w:cs="Calibri"/>
                <w:b/>
                <w:bCs/>
                <w:sz w:val="18"/>
                <w:szCs w:val="18"/>
              </w:rPr>
            </w:pPr>
            <w:r w:rsidRPr="0069004B">
              <w:rPr>
                <w:rFonts w:ascii="Calibri" w:hAnsi="Calibri" w:cs="Calibri"/>
                <w:b/>
                <w:bCs/>
                <w:sz w:val="18"/>
                <w:szCs w:val="18"/>
              </w:rPr>
              <w:t>89</w:t>
            </w:r>
            <w:r>
              <w:rPr>
                <w:rFonts w:ascii="Calibri" w:hAnsi="Calibri" w:cs="Calibri"/>
                <w:b/>
                <w:bCs/>
                <w:sz w:val="18"/>
                <w:szCs w:val="18"/>
              </w:rPr>
              <w:t>.</w:t>
            </w:r>
            <w:r w:rsidRPr="0069004B">
              <w:rPr>
                <w:rFonts w:ascii="Calibri" w:hAnsi="Calibri" w:cs="Calibri"/>
                <w:b/>
                <w:bCs/>
                <w:sz w:val="18"/>
                <w:szCs w:val="18"/>
              </w:rPr>
              <w:t>0%</w:t>
            </w:r>
          </w:p>
        </w:tc>
        <w:tc>
          <w:tcPr>
            <w:tcW w:w="1418" w:type="dxa"/>
            <w:tcBorders>
              <w:top w:val="nil"/>
              <w:left w:val="nil"/>
              <w:bottom w:val="nil"/>
              <w:right w:val="nil"/>
            </w:tcBorders>
            <w:shd w:val="clear" w:color="auto" w:fill="auto"/>
            <w:noWrap/>
            <w:vAlign w:val="bottom"/>
            <w:hideMark/>
          </w:tcPr>
          <w:p w14:paraId="180B2391" w14:textId="7B36A3AA" w:rsidR="00976BEC" w:rsidRPr="0069004B" w:rsidRDefault="00976BEC" w:rsidP="00E44D0E">
            <w:pPr>
              <w:spacing w:line="240" w:lineRule="auto"/>
              <w:jc w:val="center"/>
              <w:rPr>
                <w:rFonts w:ascii="Calibri" w:hAnsi="Calibri" w:cs="Calibri"/>
                <w:sz w:val="18"/>
                <w:szCs w:val="18"/>
              </w:rPr>
            </w:pPr>
            <w:r w:rsidRPr="0069004B">
              <w:rPr>
                <w:rFonts w:ascii="Calibri" w:hAnsi="Calibri" w:cs="Calibri"/>
                <w:sz w:val="18"/>
                <w:szCs w:val="18"/>
              </w:rPr>
              <w:t>64</w:t>
            </w:r>
            <w:r>
              <w:rPr>
                <w:rFonts w:ascii="Calibri" w:hAnsi="Calibri" w:cs="Calibri"/>
                <w:sz w:val="18"/>
                <w:szCs w:val="18"/>
              </w:rPr>
              <w:t>.</w:t>
            </w:r>
            <w:r w:rsidRPr="0069004B">
              <w:rPr>
                <w:rFonts w:ascii="Calibri" w:hAnsi="Calibri" w:cs="Calibri"/>
                <w:sz w:val="18"/>
                <w:szCs w:val="18"/>
              </w:rPr>
              <w:t>0%</w:t>
            </w:r>
          </w:p>
        </w:tc>
        <w:tc>
          <w:tcPr>
            <w:tcW w:w="1417" w:type="dxa"/>
            <w:tcBorders>
              <w:top w:val="nil"/>
              <w:left w:val="nil"/>
              <w:bottom w:val="nil"/>
              <w:right w:val="single" w:sz="8" w:space="0" w:color="auto"/>
            </w:tcBorders>
            <w:shd w:val="clear" w:color="auto" w:fill="auto"/>
            <w:noWrap/>
            <w:vAlign w:val="bottom"/>
            <w:hideMark/>
          </w:tcPr>
          <w:p w14:paraId="7E6033CC" w14:textId="612A8A6C" w:rsidR="00976BEC" w:rsidRPr="0069004B" w:rsidRDefault="00976BEC" w:rsidP="00E44D0E">
            <w:pPr>
              <w:spacing w:line="240" w:lineRule="auto"/>
              <w:jc w:val="center"/>
              <w:rPr>
                <w:rFonts w:ascii="Calibri" w:hAnsi="Calibri" w:cs="Calibri"/>
                <w:sz w:val="18"/>
                <w:szCs w:val="18"/>
              </w:rPr>
            </w:pPr>
            <w:r w:rsidRPr="0069004B">
              <w:rPr>
                <w:rFonts w:ascii="Calibri" w:hAnsi="Calibri" w:cs="Calibri"/>
                <w:sz w:val="18"/>
                <w:szCs w:val="18"/>
              </w:rPr>
              <w:t>97</w:t>
            </w:r>
            <w:r>
              <w:rPr>
                <w:rFonts w:ascii="Calibri" w:hAnsi="Calibri" w:cs="Calibri"/>
                <w:sz w:val="18"/>
                <w:szCs w:val="18"/>
              </w:rPr>
              <w:t>.</w:t>
            </w:r>
            <w:r w:rsidRPr="0069004B">
              <w:rPr>
                <w:rFonts w:ascii="Calibri" w:hAnsi="Calibri" w:cs="Calibri"/>
                <w:sz w:val="18"/>
                <w:szCs w:val="18"/>
              </w:rPr>
              <w:t>0%</w:t>
            </w:r>
          </w:p>
        </w:tc>
      </w:tr>
      <w:tr w:rsidR="00976BEC" w:rsidRPr="0069004B" w14:paraId="25EF1E33" w14:textId="77777777" w:rsidTr="00976BEC">
        <w:trPr>
          <w:trHeight w:val="311"/>
        </w:trPr>
        <w:tc>
          <w:tcPr>
            <w:tcW w:w="1276" w:type="dxa"/>
            <w:vMerge/>
            <w:tcBorders>
              <w:top w:val="nil"/>
              <w:left w:val="single" w:sz="8" w:space="0" w:color="auto"/>
              <w:bottom w:val="nil"/>
              <w:right w:val="single" w:sz="8" w:space="0" w:color="auto"/>
            </w:tcBorders>
            <w:vAlign w:val="center"/>
            <w:hideMark/>
          </w:tcPr>
          <w:p w14:paraId="23021CF1" w14:textId="77777777" w:rsidR="00976BEC" w:rsidRPr="0069004B" w:rsidRDefault="00976BEC" w:rsidP="00E44D0E">
            <w:pPr>
              <w:spacing w:line="240" w:lineRule="auto"/>
              <w:jc w:val="left"/>
              <w:rPr>
                <w:rFonts w:ascii="Calibri" w:hAnsi="Calibri" w:cs="Calibri"/>
                <w:sz w:val="18"/>
                <w:szCs w:val="18"/>
              </w:rPr>
            </w:pPr>
          </w:p>
        </w:tc>
        <w:tc>
          <w:tcPr>
            <w:tcW w:w="1276" w:type="dxa"/>
            <w:vMerge/>
            <w:tcBorders>
              <w:top w:val="nil"/>
              <w:left w:val="single" w:sz="8" w:space="0" w:color="auto"/>
              <w:bottom w:val="single" w:sz="8" w:space="0" w:color="000000"/>
              <w:right w:val="single" w:sz="8" w:space="0" w:color="auto"/>
            </w:tcBorders>
            <w:vAlign w:val="center"/>
            <w:hideMark/>
          </w:tcPr>
          <w:p w14:paraId="231D0220" w14:textId="77777777" w:rsidR="00976BEC" w:rsidRPr="0069004B" w:rsidRDefault="00976BEC" w:rsidP="00E44D0E">
            <w:pPr>
              <w:spacing w:line="240" w:lineRule="auto"/>
              <w:jc w:val="left"/>
              <w:rPr>
                <w:rFonts w:ascii="Calibri" w:hAnsi="Calibri" w:cs="Calibri"/>
                <w:sz w:val="18"/>
                <w:szCs w:val="18"/>
              </w:rPr>
            </w:pPr>
          </w:p>
        </w:tc>
        <w:tc>
          <w:tcPr>
            <w:tcW w:w="1417" w:type="dxa"/>
            <w:tcBorders>
              <w:top w:val="nil"/>
              <w:left w:val="nil"/>
              <w:bottom w:val="nil"/>
              <w:right w:val="single" w:sz="8" w:space="0" w:color="auto"/>
            </w:tcBorders>
            <w:shd w:val="clear" w:color="auto" w:fill="auto"/>
            <w:vAlign w:val="bottom"/>
            <w:hideMark/>
          </w:tcPr>
          <w:p w14:paraId="2AE73E6C" w14:textId="77777777" w:rsidR="00976BEC" w:rsidRPr="0069004B" w:rsidRDefault="00976BEC" w:rsidP="00E44D0E">
            <w:pPr>
              <w:spacing w:line="240" w:lineRule="auto"/>
              <w:jc w:val="left"/>
              <w:rPr>
                <w:rFonts w:ascii="Calibri" w:hAnsi="Calibri" w:cs="Calibri"/>
                <w:sz w:val="18"/>
                <w:szCs w:val="18"/>
              </w:rPr>
            </w:pPr>
            <w:r w:rsidRPr="0069004B">
              <w:rPr>
                <w:rFonts w:ascii="Calibri" w:hAnsi="Calibri" w:cs="Calibri"/>
                <w:sz w:val="18"/>
                <w:szCs w:val="18"/>
              </w:rPr>
              <w:t>60-119</w:t>
            </w:r>
          </w:p>
        </w:tc>
        <w:tc>
          <w:tcPr>
            <w:tcW w:w="1134" w:type="dxa"/>
            <w:tcBorders>
              <w:top w:val="nil"/>
              <w:left w:val="nil"/>
              <w:bottom w:val="nil"/>
              <w:right w:val="nil"/>
            </w:tcBorders>
            <w:shd w:val="clear" w:color="auto" w:fill="auto"/>
            <w:noWrap/>
            <w:vAlign w:val="bottom"/>
            <w:hideMark/>
          </w:tcPr>
          <w:p w14:paraId="045282F0" w14:textId="6C234A9B" w:rsidR="00976BEC" w:rsidRPr="0069004B" w:rsidRDefault="00976BEC" w:rsidP="00E44D0E">
            <w:pPr>
              <w:spacing w:line="240" w:lineRule="auto"/>
              <w:jc w:val="center"/>
              <w:rPr>
                <w:rFonts w:ascii="Calibri" w:hAnsi="Calibri" w:cs="Calibri"/>
                <w:b/>
                <w:bCs/>
                <w:sz w:val="18"/>
                <w:szCs w:val="18"/>
              </w:rPr>
            </w:pPr>
            <w:r w:rsidRPr="0069004B">
              <w:rPr>
                <w:rFonts w:ascii="Calibri" w:hAnsi="Calibri" w:cs="Calibri"/>
                <w:b/>
                <w:bCs/>
                <w:sz w:val="18"/>
                <w:szCs w:val="18"/>
              </w:rPr>
              <w:t>85</w:t>
            </w:r>
            <w:r>
              <w:rPr>
                <w:rFonts w:ascii="Calibri" w:hAnsi="Calibri" w:cs="Calibri"/>
                <w:b/>
                <w:bCs/>
                <w:sz w:val="18"/>
                <w:szCs w:val="18"/>
              </w:rPr>
              <w:t>.</w:t>
            </w:r>
            <w:r w:rsidRPr="0069004B">
              <w:rPr>
                <w:rFonts w:ascii="Calibri" w:hAnsi="Calibri" w:cs="Calibri"/>
                <w:b/>
                <w:bCs/>
                <w:sz w:val="18"/>
                <w:szCs w:val="18"/>
              </w:rPr>
              <w:t>0%</w:t>
            </w:r>
          </w:p>
        </w:tc>
        <w:tc>
          <w:tcPr>
            <w:tcW w:w="1418" w:type="dxa"/>
            <w:tcBorders>
              <w:top w:val="nil"/>
              <w:left w:val="nil"/>
              <w:bottom w:val="nil"/>
              <w:right w:val="nil"/>
            </w:tcBorders>
            <w:shd w:val="clear" w:color="auto" w:fill="auto"/>
            <w:noWrap/>
            <w:vAlign w:val="bottom"/>
            <w:hideMark/>
          </w:tcPr>
          <w:p w14:paraId="6C75F286" w14:textId="025C696E" w:rsidR="00976BEC" w:rsidRPr="0069004B" w:rsidRDefault="00976BEC" w:rsidP="00E44D0E">
            <w:pPr>
              <w:spacing w:line="240" w:lineRule="auto"/>
              <w:jc w:val="center"/>
              <w:rPr>
                <w:rFonts w:ascii="Calibri" w:hAnsi="Calibri" w:cs="Calibri"/>
                <w:sz w:val="18"/>
                <w:szCs w:val="18"/>
              </w:rPr>
            </w:pPr>
            <w:r w:rsidRPr="0069004B">
              <w:rPr>
                <w:rFonts w:ascii="Calibri" w:hAnsi="Calibri" w:cs="Calibri"/>
                <w:sz w:val="18"/>
                <w:szCs w:val="18"/>
              </w:rPr>
              <w:t>69</w:t>
            </w:r>
            <w:r>
              <w:rPr>
                <w:rFonts w:ascii="Calibri" w:hAnsi="Calibri" w:cs="Calibri"/>
                <w:sz w:val="18"/>
                <w:szCs w:val="18"/>
              </w:rPr>
              <w:t>.</w:t>
            </w:r>
            <w:r w:rsidRPr="0069004B">
              <w:rPr>
                <w:rFonts w:ascii="Calibri" w:hAnsi="Calibri" w:cs="Calibri"/>
                <w:sz w:val="18"/>
                <w:szCs w:val="18"/>
              </w:rPr>
              <w:t>0%</w:t>
            </w:r>
          </w:p>
        </w:tc>
        <w:tc>
          <w:tcPr>
            <w:tcW w:w="1417" w:type="dxa"/>
            <w:tcBorders>
              <w:top w:val="nil"/>
              <w:left w:val="nil"/>
              <w:bottom w:val="nil"/>
              <w:right w:val="single" w:sz="8" w:space="0" w:color="auto"/>
            </w:tcBorders>
            <w:shd w:val="clear" w:color="auto" w:fill="auto"/>
            <w:noWrap/>
            <w:vAlign w:val="bottom"/>
            <w:hideMark/>
          </w:tcPr>
          <w:p w14:paraId="03E5E782" w14:textId="322D1C3D" w:rsidR="00976BEC" w:rsidRPr="0069004B" w:rsidRDefault="00976BEC" w:rsidP="00E44D0E">
            <w:pPr>
              <w:spacing w:line="240" w:lineRule="auto"/>
              <w:jc w:val="center"/>
              <w:rPr>
                <w:rFonts w:ascii="Calibri" w:hAnsi="Calibri" w:cs="Calibri"/>
                <w:sz w:val="18"/>
                <w:szCs w:val="18"/>
              </w:rPr>
            </w:pPr>
            <w:r w:rsidRPr="0069004B">
              <w:rPr>
                <w:rFonts w:ascii="Calibri" w:hAnsi="Calibri" w:cs="Calibri"/>
                <w:sz w:val="18"/>
                <w:szCs w:val="18"/>
              </w:rPr>
              <w:t>92</w:t>
            </w:r>
            <w:r>
              <w:rPr>
                <w:rFonts w:ascii="Calibri" w:hAnsi="Calibri" w:cs="Calibri"/>
                <w:sz w:val="18"/>
                <w:szCs w:val="18"/>
              </w:rPr>
              <w:t>.</w:t>
            </w:r>
            <w:r w:rsidRPr="0069004B">
              <w:rPr>
                <w:rFonts w:ascii="Calibri" w:hAnsi="Calibri" w:cs="Calibri"/>
                <w:sz w:val="18"/>
                <w:szCs w:val="18"/>
              </w:rPr>
              <w:t>0%</w:t>
            </w:r>
          </w:p>
        </w:tc>
      </w:tr>
      <w:tr w:rsidR="00976BEC" w:rsidRPr="0069004B" w14:paraId="7873AA7E" w14:textId="77777777" w:rsidTr="00976BEC">
        <w:trPr>
          <w:trHeight w:val="311"/>
        </w:trPr>
        <w:tc>
          <w:tcPr>
            <w:tcW w:w="1276" w:type="dxa"/>
            <w:vMerge/>
            <w:tcBorders>
              <w:top w:val="nil"/>
              <w:left w:val="single" w:sz="8" w:space="0" w:color="auto"/>
              <w:bottom w:val="nil"/>
              <w:right w:val="single" w:sz="8" w:space="0" w:color="auto"/>
            </w:tcBorders>
            <w:vAlign w:val="center"/>
            <w:hideMark/>
          </w:tcPr>
          <w:p w14:paraId="2E5670A5" w14:textId="77777777" w:rsidR="00976BEC" w:rsidRPr="0069004B" w:rsidRDefault="00976BEC" w:rsidP="00E44D0E">
            <w:pPr>
              <w:spacing w:line="240" w:lineRule="auto"/>
              <w:jc w:val="left"/>
              <w:rPr>
                <w:rFonts w:ascii="Calibri" w:hAnsi="Calibri" w:cs="Calibri"/>
                <w:sz w:val="18"/>
                <w:szCs w:val="18"/>
              </w:rPr>
            </w:pPr>
          </w:p>
        </w:tc>
        <w:tc>
          <w:tcPr>
            <w:tcW w:w="1276" w:type="dxa"/>
            <w:vMerge/>
            <w:tcBorders>
              <w:top w:val="nil"/>
              <w:left w:val="single" w:sz="8" w:space="0" w:color="auto"/>
              <w:bottom w:val="single" w:sz="8" w:space="0" w:color="000000"/>
              <w:right w:val="single" w:sz="8" w:space="0" w:color="auto"/>
            </w:tcBorders>
            <w:vAlign w:val="center"/>
            <w:hideMark/>
          </w:tcPr>
          <w:p w14:paraId="452C2848" w14:textId="77777777" w:rsidR="00976BEC" w:rsidRPr="0069004B" w:rsidRDefault="00976BEC" w:rsidP="00E44D0E">
            <w:pPr>
              <w:spacing w:line="240" w:lineRule="auto"/>
              <w:jc w:val="left"/>
              <w:rPr>
                <w:rFonts w:ascii="Calibri" w:hAnsi="Calibri" w:cs="Calibri"/>
                <w:sz w:val="18"/>
                <w:szCs w:val="18"/>
              </w:rPr>
            </w:pPr>
          </w:p>
        </w:tc>
        <w:tc>
          <w:tcPr>
            <w:tcW w:w="1417" w:type="dxa"/>
            <w:tcBorders>
              <w:top w:val="nil"/>
              <w:left w:val="nil"/>
              <w:bottom w:val="nil"/>
              <w:right w:val="single" w:sz="8" w:space="0" w:color="auto"/>
            </w:tcBorders>
            <w:shd w:val="clear" w:color="auto" w:fill="auto"/>
            <w:vAlign w:val="bottom"/>
            <w:hideMark/>
          </w:tcPr>
          <w:p w14:paraId="4A1230CA" w14:textId="77777777" w:rsidR="00976BEC" w:rsidRPr="0069004B" w:rsidRDefault="00976BEC" w:rsidP="00E44D0E">
            <w:pPr>
              <w:spacing w:line="240" w:lineRule="auto"/>
              <w:jc w:val="left"/>
              <w:rPr>
                <w:rFonts w:ascii="Calibri" w:hAnsi="Calibri" w:cs="Calibri"/>
                <w:sz w:val="18"/>
                <w:szCs w:val="18"/>
              </w:rPr>
            </w:pPr>
            <w:r w:rsidRPr="0069004B">
              <w:rPr>
                <w:rFonts w:ascii="Calibri" w:hAnsi="Calibri" w:cs="Calibri"/>
                <w:sz w:val="18"/>
                <w:szCs w:val="18"/>
              </w:rPr>
              <w:t>120-179</w:t>
            </w:r>
          </w:p>
        </w:tc>
        <w:tc>
          <w:tcPr>
            <w:tcW w:w="1134" w:type="dxa"/>
            <w:tcBorders>
              <w:top w:val="nil"/>
              <w:left w:val="nil"/>
              <w:bottom w:val="nil"/>
              <w:right w:val="nil"/>
            </w:tcBorders>
            <w:shd w:val="clear" w:color="auto" w:fill="auto"/>
            <w:noWrap/>
            <w:vAlign w:val="bottom"/>
            <w:hideMark/>
          </w:tcPr>
          <w:p w14:paraId="36E69F08" w14:textId="49657B3F" w:rsidR="00976BEC" w:rsidRPr="0069004B" w:rsidRDefault="00976BEC" w:rsidP="00E44D0E">
            <w:pPr>
              <w:spacing w:line="240" w:lineRule="auto"/>
              <w:jc w:val="center"/>
              <w:rPr>
                <w:rFonts w:ascii="Calibri" w:hAnsi="Calibri" w:cs="Calibri"/>
                <w:b/>
                <w:bCs/>
                <w:sz w:val="18"/>
                <w:szCs w:val="18"/>
              </w:rPr>
            </w:pPr>
            <w:r w:rsidRPr="0069004B">
              <w:rPr>
                <w:rFonts w:ascii="Calibri" w:hAnsi="Calibri" w:cs="Calibri"/>
                <w:b/>
                <w:bCs/>
                <w:sz w:val="18"/>
                <w:szCs w:val="18"/>
              </w:rPr>
              <w:t>92</w:t>
            </w:r>
            <w:r>
              <w:rPr>
                <w:rFonts w:ascii="Calibri" w:hAnsi="Calibri" w:cs="Calibri"/>
                <w:b/>
                <w:bCs/>
                <w:sz w:val="18"/>
                <w:szCs w:val="18"/>
              </w:rPr>
              <w:t>.</w:t>
            </w:r>
            <w:r w:rsidRPr="0069004B">
              <w:rPr>
                <w:rFonts w:ascii="Calibri" w:hAnsi="Calibri" w:cs="Calibri"/>
                <w:b/>
                <w:bCs/>
                <w:sz w:val="18"/>
                <w:szCs w:val="18"/>
              </w:rPr>
              <w:t>0%</w:t>
            </w:r>
          </w:p>
        </w:tc>
        <w:tc>
          <w:tcPr>
            <w:tcW w:w="1418" w:type="dxa"/>
            <w:tcBorders>
              <w:top w:val="nil"/>
              <w:left w:val="nil"/>
              <w:bottom w:val="nil"/>
              <w:right w:val="nil"/>
            </w:tcBorders>
            <w:shd w:val="clear" w:color="auto" w:fill="auto"/>
            <w:noWrap/>
            <w:vAlign w:val="bottom"/>
            <w:hideMark/>
          </w:tcPr>
          <w:p w14:paraId="486FD417" w14:textId="11EB2F8F" w:rsidR="00976BEC" w:rsidRPr="0069004B" w:rsidRDefault="00976BEC" w:rsidP="00E44D0E">
            <w:pPr>
              <w:spacing w:line="240" w:lineRule="auto"/>
              <w:jc w:val="center"/>
              <w:rPr>
                <w:rFonts w:ascii="Calibri" w:hAnsi="Calibri" w:cs="Calibri"/>
                <w:sz w:val="18"/>
                <w:szCs w:val="18"/>
              </w:rPr>
            </w:pPr>
            <w:r w:rsidRPr="0069004B">
              <w:rPr>
                <w:rFonts w:ascii="Calibri" w:hAnsi="Calibri" w:cs="Calibri"/>
                <w:sz w:val="18"/>
                <w:szCs w:val="18"/>
              </w:rPr>
              <w:t>89</w:t>
            </w:r>
            <w:r>
              <w:rPr>
                <w:rFonts w:ascii="Calibri" w:hAnsi="Calibri" w:cs="Calibri"/>
                <w:sz w:val="18"/>
                <w:szCs w:val="18"/>
              </w:rPr>
              <w:t>.</w:t>
            </w:r>
            <w:r w:rsidRPr="0069004B">
              <w:rPr>
                <w:rFonts w:ascii="Calibri" w:hAnsi="Calibri" w:cs="Calibri"/>
                <w:sz w:val="18"/>
                <w:szCs w:val="18"/>
              </w:rPr>
              <w:t>0%</w:t>
            </w:r>
          </w:p>
        </w:tc>
        <w:tc>
          <w:tcPr>
            <w:tcW w:w="1417" w:type="dxa"/>
            <w:tcBorders>
              <w:top w:val="nil"/>
              <w:left w:val="nil"/>
              <w:bottom w:val="nil"/>
              <w:right w:val="single" w:sz="8" w:space="0" w:color="auto"/>
            </w:tcBorders>
            <w:shd w:val="clear" w:color="auto" w:fill="auto"/>
            <w:noWrap/>
            <w:vAlign w:val="bottom"/>
            <w:hideMark/>
          </w:tcPr>
          <w:p w14:paraId="05285C90" w14:textId="4A2BDDA2" w:rsidR="00976BEC" w:rsidRPr="0069004B" w:rsidRDefault="00976BEC" w:rsidP="00E44D0E">
            <w:pPr>
              <w:spacing w:line="240" w:lineRule="auto"/>
              <w:jc w:val="center"/>
              <w:rPr>
                <w:rFonts w:ascii="Calibri" w:hAnsi="Calibri" w:cs="Calibri"/>
                <w:sz w:val="18"/>
                <w:szCs w:val="18"/>
              </w:rPr>
            </w:pPr>
            <w:r w:rsidRPr="0069004B">
              <w:rPr>
                <w:rFonts w:ascii="Calibri" w:hAnsi="Calibri" w:cs="Calibri"/>
                <w:sz w:val="18"/>
                <w:szCs w:val="18"/>
              </w:rPr>
              <w:t>95</w:t>
            </w:r>
            <w:r>
              <w:rPr>
                <w:rFonts w:ascii="Calibri" w:hAnsi="Calibri" w:cs="Calibri"/>
                <w:sz w:val="18"/>
                <w:szCs w:val="18"/>
              </w:rPr>
              <w:t>.</w:t>
            </w:r>
            <w:r w:rsidRPr="0069004B">
              <w:rPr>
                <w:rFonts w:ascii="Calibri" w:hAnsi="Calibri" w:cs="Calibri"/>
                <w:sz w:val="18"/>
                <w:szCs w:val="18"/>
              </w:rPr>
              <w:t>0%</w:t>
            </w:r>
          </w:p>
        </w:tc>
      </w:tr>
      <w:tr w:rsidR="00976BEC" w:rsidRPr="0069004B" w14:paraId="34CEE417" w14:textId="77777777" w:rsidTr="00976BEC">
        <w:trPr>
          <w:trHeight w:val="311"/>
        </w:trPr>
        <w:tc>
          <w:tcPr>
            <w:tcW w:w="1276" w:type="dxa"/>
            <w:vMerge/>
            <w:tcBorders>
              <w:top w:val="nil"/>
              <w:left w:val="single" w:sz="8" w:space="0" w:color="auto"/>
              <w:bottom w:val="nil"/>
              <w:right w:val="single" w:sz="8" w:space="0" w:color="auto"/>
            </w:tcBorders>
            <w:vAlign w:val="center"/>
            <w:hideMark/>
          </w:tcPr>
          <w:p w14:paraId="00038E30" w14:textId="77777777" w:rsidR="00976BEC" w:rsidRPr="0069004B" w:rsidRDefault="00976BEC" w:rsidP="00E44D0E">
            <w:pPr>
              <w:spacing w:line="240" w:lineRule="auto"/>
              <w:jc w:val="left"/>
              <w:rPr>
                <w:rFonts w:ascii="Calibri" w:hAnsi="Calibri" w:cs="Calibri"/>
                <w:sz w:val="18"/>
                <w:szCs w:val="18"/>
              </w:rPr>
            </w:pPr>
          </w:p>
        </w:tc>
        <w:tc>
          <w:tcPr>
            <w:tcW w:w="1276" w:type="dxa"/>
            <w:vMerge/>
            <w:tcBorders>
              <w:top w:val="nil"/>
              <w:left w:val="single" w:sz="8" w:space="0" w:color="auto"/>
              <w:bottom w:val="single" w:sz="8" w:space="0" w:color="000000"/>
              <w:right w:val="single" w:sz="8" w:space="0" w:color="auto"/>
            </w:tcBorders>
            <w:vAlign w:val="center"/>
            <w:hideMark/>
          </w:tcPr>
          <w:p w14:paraId="23727525" w14:textId="77777777" w:rsidR="00976BEC" w:rsidRPr="0069004B" w:rsidRDefault="00976BEC" w:rsidP="00E44D0E">
            <w:pPr>
              <w:spacing w:line="240" w:lineRule="auto"/>
              <w:jc w:val="left"/>
              <w:rPr>
                <w:rFonts w:ascii="Calibri" w:hAnsi="Calibri" w:cs="Calibri"/>
                <w:sz w:val="18"/>
                <w:szCs w:val="18"/>
              </w:rPr>
            </w:pPr>
          </w:p>
        </w:tc>
        <w:tc>
          <w:tcPr>
            <w:tcW w:w="1417" w:type="dxa"/>
            <w:tcBorders>
              <w:top w:val="nil"/>
              <w:left w:val="nil"/>
              <w:bottom w:val="nil"/>
              <w:right w:val="single" w:sz="8" w:space="0" w:color="auto"/>
            </w:tcBorders>
            <w:shd w:val="clear" w:color="auto" w:fill="auto"/>
            <w:vAlign w:val="bottom"/>
            <w:hideMark/>
          </w:tcPr>
          <w:p w14:paraId="7904DEA3" w14:textId="77777777" w:rsidR="00976BEC" w:rsidRPr="0069004B" w:rsidRDefault="00976BEC" w:rsidP="00E44D0E">
            <w:pPr>
              <w:spacing w:line="240" w:lineRule="auto"/>
              <w:jc w:val="left"/>
              <w:rPr>
                <w:rFonts w:ascii="Calibri" w:hAnsi="Calibri" w:cs="Calibri"/>
                <w:sz w:val="18"/>
                <w:szCs w:val="18"/>
              </w:rPr>
            </w:pPr>
            <w:r w:rsidRPr="0069004B">
              <w:rPr>
                <w:rFonts w:ascii="Calibri" w:hAnsi="Calibri" w:cs="Calibri"/>
                <w:sz w:val="18"/>
                <w:szCs w:val="18"/>
              </w:rPr>
              <w:t>180-239</w:t>
            </w:r>
          </w:p>
        </w:tc>
        <w:tc>
          <w:tcPr>
            <w:tcW w:w="1134" w:type="dxa"/>
            <w:tcBorders>
              <w:top w:val="nil"/>
              <w:left w:val="nil"/>
              <w:bottom w:val="nil"/>
              <w:right w:val="nil"/>
            </w:tcBorders>
            <w:shd w:val="clear" w:color="auto" w:fill="auto"/>
            <w:noWrap/>
            <w:vAlign w:val="bottom"/>
            <w:hideMark/>
          </w:tcPr>
          <w:p w14:paraId="4ADE04D8" w14:textId="7D61ECEF" w:rsidR="00976BEC" w:rsidRPr="0069004B" w:rsidRDefault="00976BEC" w:rsidP="00E44D0E">
            <w:pPr>
              <w:spacing w:line="240" w:lineRule="auto"/>
              <w:jc w:val="center"/>
              <w:rPr>
                <w:rFonts w:ascii="Calibri" w:hAnsi="Calibri" w:cs="Calibri"/>
                <w:b/>
                <w:bCs/>
                <w:sz w:val="18"/>
                <w:szCs w:val="18"/>
              </w:rPr>
            </w:pPr>
            <w:r w:rsidRPr="0069004B">
              <w:rPr>
                <w:rFonts w:ascii="Calibri" w:hAnsi="Calibri" w:cs="Calibri"/>
                <w:b/>
                <w:bCs/>
                <w:sz w:val="18"/>
                <w:szCs w:val="18"/>
              </w:rPr>
              <w:t>93</w:t>
            </w:r>
            <w:r>
              <w:rPr>
                <w:rFonts w:ascii="Calibri" w:hAnsi="Calibri" w:cs="Calibri"/>
                <w:b/>
                <w:bCs/>
                <w:sz w:val="18"/>
                <w:szCs w:val="18"/>
              </w:rPr>
              <w:t>.</w:t>
            </w:r>
            <w:r w:rsidRPr="0069004B">
              <w:rPr>
                <w:rFonts w:ascii="Calibri" w:hAnsi="Calibri" w:cs="Calibri"/>
                <w:b/>
                <w:bCs/>
                <w:sz w:val="18"/>
                <w:szCs w:val="18"/>
              </w:rPr>
              <w:t>0%</w:t>
            </w:r>
          </w:p>
        </w:tc>
        <w:tc>
          <w:tcPr>
            <w:tcW w:w="1418" w:type="dxa"/>
            <w:tcBorders>
              <w:top w:val="nil"/>
              <w:left w:val="nil"/>
              <w:bottom w:val="nil"/>
              <w:right w:val="nil"/>
            </w:tcBorders>
            <w:shd w:val="clear" w:color="auto" w:fill="auto"/>
            <w:noWrap/>
            <w:vAlign w:val="bottom"/>
            <w:hideMark/>
          </w:tcPr>
          <w:p w14:paraId="426CAACF" w14:textId="0A056D47" w:rsidR="00976BEC" w:rsidRPr="0069004B" w:rsidRDefault="00976BEC" w:rsidP="00E44D0E">
            <w:pPr>
              <w:spacing w:line="240" w:lineRule="auto"/>
              <w:jc w:val="center"/>
              <w:rPr>
                <w:rFonts w:ascii="Calibri" w:hAnsi="Calibri" w:cs="Calibri"/>
                <w:sz w:val="18"/>
                <w:szCs w:val="18"/>
              </w:rPr>
            </w:pPr>
            <w:r w:rsidRPr="0069004B">
              <w:rPr>
                <w:rFonts w:ascii="Calibri" w:hAnsi="Calibri" w:cs="Calibri"/>
                <w:sz w:val="18"/>
                <w:szCs w:val="18"/>
              </w:rPr>
              <w:t>89</w:t>
            </w:r>
            <w:r>
              <w:rPr>
                <w:rFonts w:ascii="Calibri" w:hAnsi="Calibri" w:cs="Calibri"/>
                <w:sz w:val="18"/>
                <w:szCs w:val="18"/>
              </w:rPr>
              <w:t>.</w:t>
            </w:r>
            <w:r w:rsidRPr="0069004B">
              <w:rPr>
                <w:rFonts w:ascii="Calibri" w:hAnsi="Calibri" w:cs="Calibri"/>
                <w:sz w:val="18"/>
                <w:szCs w:val="18"/>
              </w:rPr>
              <w:t>0%</w:t>
            </w:r>
          </w:p>
        </w:tc>
        <w:tc>
          <w:tcPr>
            <w:tcW w:w="1417" w:type="dxa"/>
            <w:tcBorders>
              <w:top w:val="nil"/>
              <w:left w:val="nil"/>
              <w:bottom w:val="nil"/>
              <w:right w:val="single" w:sz="8" w:space="0" w:color="auto"/>
            </w:tcBorders>
            <w:shd w:val="clear" w:color="auto" w:fill="auto"/>
            <w:noWrap/>
            <w:vAlign w:val="bottom"/>
            <w:hideMark/>
          </w:tcPr>
          <w:p w14:paraId="5DE1A6F5" w14:textId="1EB29C29" w:rsidR="00976BEC" w:rsidRPr="0069004B" w:rsidRDefault="00976BEC" w:rsidP="00E44D0E">
            <w:pPr>
              <w:spacing w:line="240" w:lineRule="auto"/>
              <w:jc w:val="center"/>
              <w:rPr>
                <w:rFonts w:ascii="Calibri" w:hAnsi="Calibri" w:cs="Calibri"/>
                <w:sz w:val="18"/>
                <w:szCs w:val="18"/>
              </w:rPr>
            </w:pPr>
            <w:r w:rsidRPr="0069004B">
              <w:rPr>
                <w:rFonts w:ascii="Calibri" w:hAnsi="Calibri" w:cs="Calibri"/>
                <w:sz w:val="18"/>
                <w:szCs w:val="18"/>
              </w:rPr>
              <w:t>95</w:t>
            </w:r>
            <w:r>
              <w:rPr>
                <w:rFonts w:ascii="Calibri" w:hAnsi="Calibri" w:cs="Calibri"/>
                <w:sz w:val="18"/>
                <w:szCs w:val="18"/>
              </w:rPr>
              <w:t>.</w:t>
            </w:r>
            <w:r w:rsidRPr="0069004B">
              <w:rPr>
                <w:rFonts w:ascii="Calibri" w:hAnsi="Calibri" w:cs="Calibri"/>
                <w:sz w:val="18"/>
                <w:szCs w:val="18"/>
              </w:rPr>
              <w:t>0%</w:t>
            </w:r>
          </w:p>
        </w:tc>
      </w:tr>
      <w:tr w:rsidR="00976BEC" w:rsidRPr="0069004B" w14:paraId="31031D46" w14:textId="77777777" w:rsidTr="00976BEC">
        <w:trPr>
          <w:trHeight w:val="330"/>
        </w:trPr>
        <w:tc>
          <w:tcPr>
            <w:tcW w:w="1276" w:type="dxa"/>
            <w:vMerge/>
            <w:tcBorders>
              <w:top w:val="nil"/>
              <w:left w:val="single" w:sz="8" w:space="0" w:color="auto"/>
              <w:bottom w:val="nil"/>
              <w:right w:val="single" w:sz="8" w:space="0" w:color="auto"/>
            </w:tcBorders>
            <w:vAlign w:val="center"/>
            <w:hideMark/>
          </w:tcPr>
          <w:p w14:paraId="292FF0D1" w14:textId="77777777" w:rsidR="00976BEC" w:rsidRPr="0069004B" w:rsidRDefault="00976BEC" w:rsidP="00E44D0E">
            <w:pPr>
              <w:spacing w:line="240" w:lineRule="auto"/>
              <w:jc w:val="left"/>
              <w:rPr>
                <w:rFonts w:ascii="Calibri" w:hAnsi="Calibri" w:cs="Calibri"/>
                <w:sz w:val="18"/>
                <w:szCs w:val="18"/>
              </w:rPr>
            </w:pPr>
          </w:p>
        </w:tc>
        <w:tc>
          <w:tcPr>
            <w:tcW w:w="1276" w:type="dxa"/>
            <w:vMerge/>
            <w:tcBorders>
              <w:top w:val="nil"/>
              <w:left w:val="single" w:sz="8" w:space="0" w:color="auto"/>
              <w:bottom w:val="single" w:sz="8" w:space="0" w:color="000000"/>
              <w:right w:val="single" w:sz="8" w:space="0" w:color="auto"/>
            </w:tcBorders>
            <w:vAlign w:val="center"/>
            <w:hideMark/>
          </w:tcPr>
          <w:p w14:paraId="2F364404" w14:textId="77777777" w:rsidR="00976BEC" w:rsidRPr="0069004B" w:rsidRDefault="00976BEC" w:rsidP="00E44D0E">
            <w:pPr>
              <w:spacing w:line="240" w:lineRule="auto"/>
              <w:jc w:val="left"/>
              <w:rPr>
                <w:rFonts w:ascii="Calibri" w:hAnsi="Calibri" w:cs="Calibri"/>
                <w:sz w:val="18"/>
                <w:szCs w:val="18"/>
              </w:rPr>
            </w:pPr>
          </w:p>
        </w:tc>
        <w:tc>
          <w:tcPr>
            <w:tcW w:w="1417" w:type="dxa"/>
            <w:tcBorders>
              <w:top w:val="nil"/>
              <w:left w:val="nil"/>
              <w:bottom w:val="single" w:sz="8" w:space="0" w:color="auto"/>
              <w:right w:val="single" w:sz="8" w:space="0" w:color="auto"/>
            </w:tcBorders>
            <w:shd w:val="clear" w:color="auto" w:fill="auto"/>
            <w:vAlign w:val="bottom"/>
            <w:hideMark/>
          </w:tcPr>
          <w:p w14:paraId="4FDC1682" w14:textId="77777777" w:rsidR="00976BEC" w:rsidRPr="0069004B" w:rsidRDefault="00976BEC" w:rsidP="00E44D0E">
            <w:pPr>
              <w:spacing w:line="240" w:lineRule="auto"/>
              <w:jc w:val="left"/>
              <w:rPr>
                <w:rFonts w:ascii="Calibri" w:hAnsi="Calibri" w:cs="Calibri"/>
                <w:sz w:val="18"/>
                <w:szCs w:val="18"/>
              </w:rPr>
            </w:pPr>
            <w:r w:rsidRPr="0069004B">
              <w:rPr>
                <w:rFonts w:ascii="Calibri" w:hAnsi="Calibri" w:cs="Calibri"/>
                <w:sz w:val="18"/>
                <w:szCs w:val="18"/>
              </w:rPr>
              <w:t>&gt;239</w:t>
            </w:r>
          </w:p>
        </w:tc>
        <w:tc>
          <w:tcPr>
            <w:tcW w:w="1134" w:type="dxa"/>
            <w:tcBorders>
              <w:top w:val="nil"/>
              <w:left w:val="nil"/>
              <w:bottom w:val="single" w:sz="8" w:space="0" w:color="auto"/>
              <w:right w:val="nil"/>
            </w:tcBorders>
            <w:shd w:val="clear" w:color="auto" w:fill="auto"/>
            <w:noWrap/>
            <w:vAlign w:val="bottom"/>
            <w:hideMark/>
          </w:tcPr>
          <w:p w14:paraId="495856E3" w14:textId="19D911C3" w:rsidR="00976BEC" w:rsidRPr="0069004B" w:rsidRDefault="00976BEC" w:rsidP="00E44D0E">
            <w:pPr>
              <w:spacing w:line="240" w:lineRule="auto"/>
              <w:jc w:val="center"/>
              <w:rPr>
                <w:rFonts w:ascii="Calibri" w:hAnsi="Calibri" w:cs="Calibri"/>
                <w:b/>
                <w:bCs/>
                <w:sz w:val="18"/>
                <w:szCs w:val="18"/>
              </w:rPr>
            </w:pPr>
            <w:r w:rsidRPr="0069004B">
              <w:rPr>
                <w:rFonts w:ascii="Calibri" w:hAnsi="Calibri" w:cs="Calibri"/>
                <w:b/>
                <w:bCs/>
                <w:sz w:val="18"/>
                <w:szCs w:val="18"/>
              </w:rPr>
              <w:t>93</w:t>
            </w:r>
            <w:r>
              <w:rPr>
                <w:rFonts w:ascii="Calibri" w:hAnsi="Calibri" w:cs="Calibri"/>
                <w:b/>
                <w:bCs/>
                <w:sz w:val="18"/>
                <w:szCs w:val="18"/>
              </w:rPr>
              <w:t>.</w:t>
            </w:r>
            <w:r w:rsidRPr="0069004B">
              <w:rPr>
                <w:rFonts w:ascii="Calibri" w:hAnsi="Calibri" w:cs="Calibri"/>
                <w:b/>
                <w:bCs/>
                <w:sz w:val="18"/>
                <w:szCs w:val="18"/>
              </w:rPr>
              <w:t>0%</w:t>
            </w:r>
          </w:p>
        </w:tc>
        <w:tc>
          <w:tcPr>
            <w:tcW w:w="1418" w:type="dxa"/>
            <w:tcBorders>
              <w:top w:val="nil"/>
              <w:left w:val="nil"/>
              <w:bottom w:val="single" w:sz="8" w:space="0" w:color="auto"/>
              <w:right w:val="nil"/>
            </w:tcBorders>
            <w:shd w:val="clear" w:color="auto" w:fill="auto"/>
            <w:noWrap/>
            <w:vAlign w:val="bottom"/>
            <w:hideMark/>
          </w:tcPr>
          <w:p w14:paraId="5D0A1E40" w14:textId="7053D334" w:rsidR="00976BEC" w:rsidRPr="0069004B" w:rsidRDefault="00976BEC" w:rsidP="00E44D0E">
            <w:pPr>
              <w:spacing w:line="240" w:lineRule="auto"/>
              <w:jc w:val="center"/>
              <w:rPr>
                <w:rFonts w:ascii="Calibri" w:hAnsi="Calibri" w:cs="Calibri"/>
                <w:sz w:val="18"/>
                <w:szCs w:val="18"/>
              </w:rPr>
            </w:pPr>
            <w:r w:rsidRPr="0069004B">
              <w:rPr>
                <w:rFonts w:ascii="Calibri" w:hAnsi="Calibri" w:cs="Calibri"/>
                <w:sz w:val="18"/>
                <w:szCs w:val="18"/>
              </w:rPr>
              <w:t>77</w:t>
            </w:r>
            <w:r>
              <w:rPr>
                <w:rFonts w:ascii="Calibri" w:hAnsi="Calibri" w:cs="Calibri"/>
                <w:sz w:val="18"/>
                <w:szCs w:val="18"/>
              </w:rPr>
              <w:t>.</w:t>
            </w:r>
            <w:r w:rsidRPr="0069004B">
              <w:rPr>
                <w:rFonts w:ascii="Calibri" w:hAnsi="Calibri" w:cs="Calibri"/>
                <w:sz w:val="18"/>
                <w:szCs w:val="18"/>
              </w:rPr>
              <w:t>0%</w:t>
            </w:r>
          </w:p>
        </w:tc>
        <w:tc>
          <w:tcPr>
            <w:tcW w:w="1417" w:type="dxa"/>
            <w:tcBorders>
              <w:top w:val="nil"/>
              <w:left w:val="nil"/>
              <w:bottom w:val="single" w:sz="8" w:space="0" w:color="auto"/>
              <w:right w:val="single" w:sz="8" w:space="0" w:color="auto"/>
            </w:tcBorders>
            <w:shd w:val="clear" w:color="auto" w:fill="auto"/>
            <w:noWrap/>
            <w:vAlign w:val="bottom"/>
            <w:hideMark/>
          </w:tcPr>
          <w:p w14:paraId="68376AA5" w14:textId="0932763A" w:rsidR="00976BEC" w:rsidRPr="0069004B" w:rsidRDefault="00976BEC" w:rsidP="00E44D0E">
            <w:pPr>
              <w:spacing w:line="240" w:lineRule="auto"/>
              <w:jc w:val="center"/>
              <w:rPr>
                <w:rFonts w:ascii="Calibri" w:hAnsi="Calibri" w:cs="Calibri"/>
                <w:sz w:val="18"/>
                <w:szCs w:val="18"/>
              </w:rPr>
            </w:pPr>
            <w:r w:rsidRPr="0069004B">
              <w:rPr>
                <w:rFonts w:ascii="Calibri" w:hAnsi="Calibri" w:cs="Calibri"/>
                <w:sz w:val="18"/>
                <w:szCs w:val="18"/>
              </w:rPr>
              <w:t>98</w:t>
            </w:r>
            <w:r>
              <w:rPr>
                <w:rFonts w:ascii="Calibri" w:hAnsi="Calibri" w:cs="Calibri"/>
                <w:sz w:val="18"/>
                <w:szCs w:val="18"/>
              </w:rPr>
              <w:t>.</w:t>
            </w:r>
            <w:r w:rsidRPr="0069004B">
              <w:rPr>
                <w:rFonts w:ascii="Calibri" w:hAnsi="Calibri" w:cs="Calibri"/>
                <w:sz w:val="18"/>
                <w:szCs w:val="18"/>
              </w:rPr>
              <w:t>0%</w:t>
            </w:r>
          </w:p>
        </w:tc>
      </w:tr>
      <w:tr w:rsidR="00976BEC" w:rsidRPr="0069004B" w14:paraId="2A2DFAFD" w14:textId="77777777" w:rsidTr="00976BEC">
        <w:trPr>
          <w:trHeight w:val="311"/>
        </w:trPr>
        <w:tc>
          <w:tcPr>
            <w:tcW w:w="1276" w:type="dxa"/>
            <w:vMerge/>
            <w:tcBorders>
              <w:top w:val="nil"/>
              <w:left w:val="single" w:sz="8" w:space="0" w:color="auto"/>
              <w:bottom w:val="nil"/>
              <w:right w:val="single" w:sz="8" w:space="0" w:color="auto"/>
            </w:tcBorders>
            <w:vAlign w:val="center"/>
            <w:hideMark/>
          </w:tcPr>
          <w:p w14:paraId="540EABF8" w14:textId="77777777" w:rsidR="00976BEC" w:rsidRPr="0069004B" w:rsidRDefault="00976BEC" w:rsidP="00E44D0E">
            <w:pPr>
              <w:spacing w:line="240" w:lineRule="auto"/>
              <w:jc w:val="left"/>
              <w:rPr>
                <w:rFonts w:ascii="Calibri" w:hAnsi="Calibri" w:cs="Calibri"/>
                <w:sz w:val="18"/>
                <w:szCs w:val="18"/>
              </w:rPr>
            </w:pPr>
          </w:p>
        </w:tc>
        <w:tc>
          <w:tcPr>
            <w:tcW w:w="1276" w:type="dxa"/>
            <w:vMerge w:val="restart"/>
            <w:tcBorders>
              <w:top w:val="nil"/>
              <w:left w:val="single" w:sz="8" w:space="0" w:color="auto"/>
              <w:bottom w:val="nil"/>
              <w:right w:val="single" w:sz="8" w:space="0" w:color="auto"/>
            </w:tcBorders>
            <w:shd w:val="clear" w:color="auto" w:fill="auto"/>
            <w:noWrap/>
            <w:vAlign w:val="center"/>
            <w:hideMark/>
          </w:tcPr>
          <w:p w14:paraId="51E83CC8" w14:textId="7E235F86" w:rsidR="00976BEC" w:rsidRPr="0069004B" w:rsidRDefault="00976BEC" w:rsidP="00E44D0E">
            <w:pPr>
              <w:spacing w:line="240" w:lineRule="auto"/>
              <w:jc w:val="center"/>
              <w:rPr>
                <w:rFonts w:ascii="Calibri" w:hAnsi="Calibri" w:cs="Calibri"/>
                <w:sz w:val="18"/>
                <w:szCs w:val="18"/>
              </w:rPr>
            </w:pPr>
            <w:r>
              <w:rPr>
                <w:rFonts w:ascii="Calibri" w:hAnsi="Calibri" w:cs="Calibri"/>
                <w:sz w:val="18"/>
                <w:szCs w:val="18"/>
              </w:rPr>
              <w:t>First booster</w:t>
            </w:r>
          </w:p>
        </w:tc>
        <w:tc>
          <w:tcPr>
            <w:tcW w:w="1417" w:type="dxa"/>
            <w:tcBorders>
              <w:top w:val="single" w:sz="8" w:space="0" w:color="auto"/>
              <w:left w:val="nil"/>
              <w:right w:val="single" w:sz="8" w:space="0" w:color="auto"/>
            </w:tcBorders>
            <w:shd w:val="clear" w:color="auto" w:fill="auto"/>
            <w:vAlign w:val="bottom"/>
            <w:hideMark/>
          </w:tcPr>
          <w:p w14:paraId="5570AFE1" w14:textId="77777777" w:rsidR="00976BEC" w:rsidRPr="0069004B" w:rsidRDefault="00976BEC" w:rsidP="00E44D0E">
            <w:pPr>
              <w:spacing w:line="240" w:lineRule="auto"/>
              <w:jc w:val="left"/>
              <w:rPr>
                <w:rFonts w:ascii="Calibri" w:hAnsi="Calibri" w:cs="Calibri"/>
                <w:sz w:val="18"/>
                <w:szCs w:val="18"/>
              </w:rPr>
            </w:pPr>
            <w:r w:rsidRPr="0069004B">
              <w:rPr>
                <w:rFonts w:ascii="Calibri" w:hAnsi="Calibri" w:cs="Calibri"/>
                <w:sz w:val="18"/>
                <w:szCs w:val="18"/>
              </w:rPr>
              <w:t>0-6</w:t>
            </w:r>
          </w:p>
        </w:tc>
        <w:tc>
          <w:tcPr>
            <w:tcW w:w="1134" w:type="dxa"/>
            <w:tcBorders>
              <w:top w:val="single" w:sz="8" w:space="0" w:color="auto"/>
              <w:left w:val="nil"/>
              <w:right w:val="nil"/>
            </w:tcBorders>
            <w:shd w:val="clear" w:color="auto" w:fill="auto"/>
            <w:noWrap/>
            <w:vAlign w:val="bottom"/>
            <w:hideMark/>
          </w:tcPr>
          <w:p w14:paraId="5F1821CE" w14:textId="2108F737" w:rsidR="00976BEC" w:rsidRPr="0069004B" w:rsidRDefault="00976BEC" w:rsidP="00E44D0E">
            <w:pPr>
              <w:spacing w:line="240" w:lineRule="auto"/>
              <w:jc w:val="center"/>
              <w:rPr>
                <w:rFonts w:ascii="Calibri" w:hAnsi="Calibri" w:cs="Calibri"/>
                <w:b/>
                <w:bCs/>
                <w:sz w:val="18"/>
                <w:szCs w:val="18"/>
              </w:rPr>
            </w:pPr>
            <w:r w:rsidRPr="0069004B">
              <w:rPr>
                <w:rFonts w:ascii="Calibri" w:hAnsi="Calibri" w:cs="Calibri"/>
                <w:b/>
                <w:bCs/>
                <w:sz w:val="18"/>
                <w:szCs w:val="18"/>
              </w:rPr>
              <w:t>94</w:t>
            </w:r>
            <w:r>
              <w:rPr>
                <w:rFonts w:ascii="Calibri" w:hAnsi="Calibri" w:cs="Calibri"/>
                <w:b/>
                <w:bCs/>
                <w:sz w:val="18"/>
                <w:szCs w:val="18"/>
              </w:rPr>
              <w:t>.</w:t>
            </w:r>
            <w:r w:rsidRPr="0069004B">
              <w:rPr>
                <w:rFonts w:ascii="Calibri" w:hAnsi="Calibri" w:cs="Calibri"/>
                <w:b/>
                <w:bCs/>
                <w:sz w:val="18"/>
                <w:szCs w:val="18"/>
              </w:rPr>
              <w:t>0%</w:t>
            </w:r>
          </w:p>
        </w:tc>
        <w:tc>
          <w:tcPr>
            <w:tcW w:w="1418" w:type="dxa"/>
            <w:tcBorders>
              <w:top w:val="single" w:sz="8" w:space="0" w:color="auto"/>
              <w:left w:val="nil"/>
              <w:right w:val="nil"/>
            </w:tcBorders>
            <w:shd w:val="clear" w:color="auto" w:fill="auto"/>
            <w:noWrap/>
            <w:vAlign w:val="bottom"/>
            <w:hideMark/>
          </w:tcPr>
          <w:p w14:paraId="3BD5B839" w14:textId="69C45E0C" w:rsidR="00976BEC" w:rsidRPr="0069004B" w:rsidRDefault="00976BEC" w:rsidP="00E44D0E">
            <w:pPr>
              <w:spacing w:line="240" w:lineRule="auto"/>
              <w:jc w:val="center"/>
              <w:rPr>
                <w:rFonts w:ascii="Calibri" w:hAnsi="Calibri" w:cs="Calibri"/>
                <w:sz w:val="18"/>
                <w:szCs w:val="18"/>
              </w:rPr>
            </w:pPr>
            <w:r w:rsidRPr="0069004B">
              <w:rPr>
                <w:rFonts w:ascii="Calibri" w:hAnsi="Calibri" w:cs="Calibri"/>
                <w:sz w:val="18"/>
                <w:szCs w:val="18"/>
              </w:rPr>
              <w:t>90</w:t>
            </w:r>
            <w:r>
              <w:rPr>
                <w:rFonts w:ascii="Calibri" w:hAnsi="Calibri" w:cs="Calibri"/>
                <w:sz w:val="18"/>
                <w:szCs w:val="18"/>
              </w:rPr>
              <w:t>.</w:t>
            </w:r>
            <w:r w:rsidRPr="0069004B">
              <w:rPr>
                <w:rFonts w:ascii="Calibri" w:hAnsi="Calibri" w:cs="Calibri"/>
                <w:sz w:val="18"/>
                <w:szCs w:val="18"/>
              </w:rPr>
              <w:t>0%</w:t>
            </w:r>
          </w:p>
        </w:tc>
        <w:tc>
          <w:tcPr>
            <w:tcW w:w="1417" w:type="dxa"/>
            <w:tcBorders>
              <w:top w:val="single" w:sz="8" w:space="0" w:color="auto"/>
              <w:left w:val="nil"/>
              <w:right w:val="single" w:sz="8" w:space="0" w:color="auto"/>
            </w:tcBorders>
            <w:shd w:val="clear" w:color="auto" w:fill="auto"/>
            <w:noWrap/>
            <w:vAlign w:val="bottom"/>
            <w:hideMark/>
          </w:tcPr>
          <w:p w14:paraId="11093B20" w14:textId="44BAF9E3" w:rsidR="00976BEC" w:rsidRPr="0069004B" w:rsidRDefault="00976BEC" w:rsidP="00E44D0E">
            <w:pPr>
              <w:spacing w:line="240" w:lineRule="auto"/>
              <w:jc w:val="center"/>
              <w:rPr>
                <w:rFonts w:ascii="Calibri" w:hAnsi="Calibri" w:cs="Calibri"/>
                <w:sz w:val="18"/>
                <w:szCs w:val="18"/>
              </w:rPr>
            </w:pPr>
            <w:r w:rsidRPr="0069004B">
              <w:rPr>
                <w:rFonts w:ascii="Calibri" w:hAnsi="Calibri" w:cs="Calibri"/>
                <w:sz w:val="18"/>
                <w:szCs w:val="18"/>
              </w:rPr>
              <w:t>96</w:t>
            </w:r>
            <w:r>
              <w:rPr>
                <w:rFonts w:ascii="Calibri" w:hAnsi="Calibri" w:cs="Calibri"/>
                <w:sz w:val="18"/>
                <w:szCs w:val="18"/>
              </w:rPr>
              <w:t>.</w:t>
            </w:r>
            <w:r w:rsidRPr="0069004B">
              <w:rPr>
                <w:rFonts w:ascii="Calibri" w:hAnsi="Calibri" w:cs="Calibri"/>
                <w:sz w:val="18"/>
                <w:szCs w:val="18"/>
              </w:rPr>
              <w:t>0%</w:t>
            </w:r>
          </w:p>
        </w:tc>
      </w:tr>
      <w:tr w:rsidR="00976BEC" w:rsidRPr="0069004B" w14:paraId="0147D802" w14:textId="77777777" w:rsidTr="00976BEC">
        <w:trPr>
          <w:trHeight w:val="330"/>
        </w:trPr>
        <w:tc>
          <w:tcPr>
            <w:tcW w:w="1276" w:type="dxa"/>
            <w:vMerge/>
            <w:tcBorders>
              <w:top w:val="nil"/>
              <w:left w:val="single" w:sz="8" w:space="0" w:color="auto"/>
              <w:bottom w:val="single" w:sz="4" w:space="0" w:color="auto"/>
              <w:right w:val="single" w:sz="8" w:space="0" w:color="auto"/>
            </w:tcBorders>
            <w:vAlign w:val="center"/>
            <w:hideMark/>
          </w:tcPr>
          <w:p w14:paraId="1B62D67C" w14:textId="77777777" w:rsidR="00976BEC" w:rsidRPr="0069004B" w:rsidRDefault="00976BEC" w:rsidP="00E44D0E">
            <w:pPr>
              <w:spacing w:line="240" w:lineRule="auto"/>
              <w:jc w:val="left"/>
              <w:rPr>
                <w:rFonts w:ascii="Calibri" w:hAnsi="Calibri" w:cs="Calibri"/>
                <w:sz w:val="18"/>
                <w:szCs w:val="18"/>
              </w:rPr>
            </w:pPr>
          </w:p>
        </w:tc>
        <w:tc>
          <w:tcPr>
            <w:tcW w:w="1276" w:type="dxa"/>
            <w:vMerge/>
            <w:tcBorders>
              <w:top w:val="nil"/>
              <w:left w:val="single" w:sz="8" w:space="0" w:color="auto"/>
              <w:bottom w:val="single" w:sz="4" w:space="0" w:color="auto"/>
              <w:right w:val="single" w:sz="8" w:space="0" w:color="auto"/>
            </w:tcBorders>
            <w:vAlign w:val="center"/>
            <w:hideMark/>
          </w:tcPr>
          <w:p w14:paraId="39CB14FC" w14:textId="77777777" w:rsidR="00976BEC" w:rsidRPr="0069004B" w:rsidRDefault="00976BEC" w:rsidP="00E44D0E">
            <w:pPr>
              <w:spacing w:line="240" w:lineRule="auto"/>
              <w:jc w:val="left"/>
              <w:rPr>
                <w:rFonts w:ascii="Calibri" w:hAnsi="Calibri" w:cs="Calibri"/>
                <w:sz w:val="18"/>
                <w:szCs w:val="18"/>
              </w:rPr>
            </w:pPr>
          </w:p>
        </w:tc>
        <w:tc>
          <w:tcPr>
            <w:tcW w:w="1417" w:type="dxa"/>
            <w:tcBorders>
              <w:top w:val="nil"/>
              <w:left w:val="nil"/>
              <w:bottom w:val="single" w:sz="4" w:space="0" w:color="auto"/>
              <w:right w:val="single" w:sz="8" w:space="0" w:color="auto"/>
            </w:tcBorders>
            <w:shd w:val="clear" w:color="auto" w:fill="auto"/>
            <w:vAlign w:val="bottom"/>
            <w:hideMark/>
          </w:tcPr>
          <w:p w14:paraId="3EF0DB64" w14:textId="77777777" w:rsidR="00976BEC" w:rsidRPr="0069004B" w:rsidRDefault="00976BEC" w:rsidP="00E44D0E">
            <w:pPr>
              <w:spacing w:line="240" w:lineRule="auto"/>
              <w:jc w:val="left"/>
              <w:rPr>
                <w:rFonts w:ascii="Calibri" w:hAnsi="Calibri" w:cs="Calibri"/>
                <w:sz w:val="18"/>
                <w:szCs w:val="18"/>
              </w:rPr>
            </w:pPr>
            <w:r w:rsidRPr="0069004B">
              <w:rPr>
                <w:rFonts w:ascii="Calibri" w:hAnsi="Calibri" w:cs="Calibri"/>
                <w:sz w:val="18"/>
                <w:szCs w:val="18"/>
              </w:rPr>
              <w:t>&gt;6</w:t>
            </w:r>
          </w:p>
        </w:tc>
        <w:tc>
          <w:tcPr>
            <w:tcW w:w="1134" w:type="dxa"/>
            <w:tcBorders>
              <w:top w:val="nil"/>
              <w:left w:val="nil"/>
              <w:bottom w:val="single" w:sz="4" w:space="0" w:color="auto"/>
              <w:right w:val="nil"/>
            </w:tcBorders>
            <w:shd w:val="clear" w:color="auto" w:fill="auto"/>
            <w:noWrap/>
            <w:vAlign w:val="bottom"/>
            <w:hideMark/>
          </w:tcPr>
          <w:p w14:paraId="391D6EFC" w14:textId="3684F6B8" w:rsidR="00976BEC" w:rsidRPr="0069004B" w:rsidRDefault="00976BEC" w:rsidP="00E44D0E">
            <w:pPr>
              <w:spacing w:line="240" w:lineRule="auto"/>
              <w:jc w:val="center"/>
              <w:rPr>
                <w:rFonts w:ascii="Calibri" w:hAnsi="Calibri" w:cs="Calibri"/>
                <w:b/>
                <w:bCs/>
                <w:sz w:val="18"/>
                <w:szCs w:val="18"/>
              </w:rPr>
            </w:pPr>
            <w:r w:rsidRPr="0069004B">
              <w:rPr>
                <w:rFonts w:ascii="Calibri" w:hAnsi="Calibri" w:cs="Calibri"/>
                <w:b/>
                <w:bCs/>
                <w:sz w:val="18"/>
                <w:szCs w:val="18"/>
              </w:rPr>
              <w:t>98</w:t>
            </w:r>
            <w:r>
              <w:rPr>
                <w:rFonts w:ascii="Calibri" w:hAnsi="Calibri" w:cs="Calibri"/>
                <w:b/>
                <w:bCs/>
                <w:sz w:val="18"/>
                <w:szCs w:val="18"/>
              </w:rPr>
              <w:t>.</w:t>
            </w:r>
            <w:r w:rsidRPr="0069004B">
              <w:rPr>
                <w:rFonts w:ascii="Calibri" w:hAnsi="Calibri" w:cs="Calibri"/>
                <w:b/>
                <w:bCs/>
                <w:sz w:val="18"/>
                <w:szCs w:val="18"/>
              </w:rPr>
              <w:t>0%</w:t>
            </w:r>
          </w:p>
        </w:tc>
        <w:tc>
          <w:tcPr>
            <w:tcW w:w="1418" w:type="dxa"/>
            <w:tcBorders>
              <w:top w:val="nil"/>
              <w:left w:val="nil"/>
              <w:bottom w:val="single" w:sz="4" w:space="0" w:color="auto"/>
              <w:right w:val="nil"/>
            </w:tcBorders>
            <w:shd w:val="clear" w:color="auto" w:fill="auto"/>
            <w:noWrap/>
            <w:vAlign w:val="bottom"/>
            <w:hideMark/>
          </w:tcPr>
          <w:p w14:paraId="3937835A" w14:textId="774996A1" w:rsidR="00976BEC" w:rsidRPr="0069004B" w:rsidRDefault="00976BEC" w:rsidP="00E44D0E">
            <w:pPr>
              <w:spacing w:line="240" w:lineRule="auto"/>
              <w:jc w:val="center"/>
              <w:rPr>
                <w:rFonts w:ascii="Calibri" w:hAnsi="Calibri" w:cs="Calibri"/>
                <w:sz w:val="18"/>
                <w:szCs w:val="18"/>
              </w:rPr>
            </w:pPr>
            <w:r w:rsidRPr="0069004B">
              <w:rPr>
                <w:rFonts w:ascii="Calibri" w:hAnsi="Calibri" w:cs="Calibri"/>
                <w:sz w:val="18"/>
                <w:szCs w:val="18"/>
              </w:rPr>
              <w:t>97</w:t>
            </w:r>
            <w:r>
              <w:rPr>
                <w:rFonts w:ascii="Calibri" w:hAnsi="Calibri" w:cs="Calibri"/>
                <w:sz w:val="18"/>
                <w:szCs w:val="18"/>
              </w:rPr>
              <w:t>.</w:t>
            </w:r>
            <w:r w:rsidRPr="0069004B">
              <w:rPr>
                <w:rFonts w:ascii="Calibri" w:hAnsi="Calibri" w:cs="Calibri"/>
                <w:sz w:val="18"/>
                <w:szCs w:val="18"/>
              </w:rPr>
              <w:t>0%</w:t>
            </w:r>
          </w:p>
        </w:tc>
        <w:tc>
          <w:tcPr>
            <w:tcW w:w="1417" w:type="dxa"/>
            <w:tcBorders>
              <w:top w:val="nil"/>
              <w:left w:val="nil"/>
              <w:bottom w:val="single" w:sz="4" w:space="0" w:color="auto"/>
              <w:right w:val="single" w:sz="8" w:space="0" w:color="auto"/>
            </w:tcBorders>
            <w:shd w:val="clear" w:color="auto" w:fill="auto"/>
            <w:noWrap/>
            <w:vAlign w:val="bottom"/>
            <w:hideMark/>
          </w:tcPr>
          <w:p w14:paraId="21B6EA51" w14:textId="5D3FA835" w:rsidR="00976BEC" w:rsidRPr="0069004B" w:rsidRDefault="00976BEC" w:rsidP="00E44D0E">
            <w:pPr>
              <w:spacing w:line="240" w:lineRule="auto"/>
              <w:jc w:val="center"/>
              <w:rPr>
                <w:rFonts w:ascii="Calibri" w:hAnsi="Calibri" w:cs="Calibri"/>
                <w:sz w:val="18"/>
                <w:szCs w:val="18"/>
              </w:rPr>
            </w:pPr>
            <w:r w:rsidRPr="0069004B">
              <w:rPr>
                <w:rFonts w:ascii="Calibri" w:hAnsi="Calibri" w:cs="Calibri"/>
                <w:sz w:val="18"/>
                <w:szCs w:val="18"/>
              </w:rPr>
              <w:t>99</w:t>
            </w:r>
            <w:r>
              <w:rPr>
                <w:rFonts w:ascii="Calibri" w:hAnsi="Calibri" w:cs="Calibri"/>
                <w:sz w:val="18"/>
                <w:szCs w:val="18"/>
              </w:rPr>
              <w:t>.</w:t>
            </w:r>
            <w:r w:rsidRPr="0069004B">
              <w:rPr>
                <w:rFonts w:ascii="Calibri" w:hAnsi="Calibri" w:cs="Calibri"/>
                <w:sz w:val="18"/>
                <w:szCs w:val="18"/>
              </w:rPr>
              <w:t>0%</w:t>
            </w:r>
          </w:p>
        </w:tc>
      </w:tr>
    </w:tbl>
    <w:p w14:paraId="5707B870" w14:textId="77777777" w:rsidR="000A1A9D" w:rsidRPr="00C455FF" w:rsidRDefault="000A1A9D" w:rsidP="000A1A9D">
      <w:pPr>
        <w:autoSpaceDE w:val="0"/>
        <w:autoSpaceDN w:val="0"/>
        <w:adjustRightInd w:val="0"/>
        <w:spacing w:line="240" w:lineRule="auto"/>
        <w:jc w:val="left"/>
      </w:pPr>
    </w:p>
    <w:p w14:paraId="1CA44FCA" w14:textId="77777777" w:rsidR="00D944D3" w:rsidRDefault="00D944D3">
      <w:pPr>
        <w:spacing w:after="160" w:line="259" w:lineRule="auto"/>
        <w:jc w:val="left"/>
        <w:rPr>
          <w:b/>
          <w:bCs/>
        </w:rPr>
      </w:pPr>
      <w:r>
        <w:rPr>
          <w:b/>
          <w:bCs/>
        </w:rPr>
        <w:br w:type="page"/>
      </w:r>
    </w:p>
    <w:p w14:paraId="73101352" w14:textId="77777777" w:rsidR="00E44D0E" w:rsidRDefault="00E44D0E" w:rsidP="00AB53FD">
      <w:pPr>
        <w:rPr>
          <w:b/>
          <w:bCs/>
        </w:rPr>
        <w:sectPr w:rsidR="00E44D0E" w:rsidSect="00294955">
          <w:footerReference w:type="default" r:id="rId12"/>
          <w:pgSz w:w="11906" w:h="16838"/>
          <w:pgMar w:top="1417" w:right="1417" w:bottom="1417" w:left="1417" w:header="708" w:footer="708" w:gutter="0"/>
          <w:cols w:space="708"/>
          <w:docGrid w:linePitch="360"/>
        </w:sectPr>
      </w:pPr>
    </w:p>
    <w:p w14:paraId="541D60AD" w14:textId="458739ED" w:rsidR="003D6951" w:rsidRDefault="000A1A9D" w:rsidP="007028B7">
      <w:pPr>
        <w:rPr>
          <w:b/>
          <w:bCs/>
        </w:rPr>
      </w:pPr>
      <w:r w:rsidRPr="00E44D0E">
        <w:rPr>
          <w:b/>
          <w:bCs/>
        </w:rPr>
        <w:lastRenderedPageBreak/>
        <w:t xml:space="preserve">Table </w:t>
      </w:r>
      <w:r w:rsidR="00EE3BF2" w:rsidRPr="00E44D0E">
        <w:rPr>
          <w:b/>
          <w:bCs/>
        </w:rPr>
        <w:t>S</w:t>
      </w:r>
      <w:r w:rsidR="00EE3BF2">
        <w:rPr>
          <w:b/>
          <w:bCs/>
        </w:rPr>
        <w:t>4</w:t>
      </w:r>
      <w:r w:rsidR="00C455FF" w:rsidRPr="00E44D0E">
        <w:rPr>
          <w:b/>
          <w:bCs/>
        </w:rPr>
        <w:t xml:space="preserve">: </w:t>
      </w:r>
      <w:r w:rsidR="00C455FF" w:rsidRPr="00E44D0E">
        <w:t>Estima</w:t>
      </w:r>
      <w:r w:rsidR="00E44D0E" w:rsidRPr="00E44D0E">
        <w:t>ted number of averted hospitaliz</w:t>
      </w:r>
      <w:r w:rsidR="00C455FF" w:rsidRPr="00E44D0E">
        <w:t>ations by age</w:t>
      </w:r>
      <w:r w:rsidR="00E44D0E" w:rsidRPr="00E44D0E">
        <w:t>, dose</w:t>
      </w:r>
      <w:r w:rsidR="00C455FF" w:rsidRPr="00E44D0E">
        <w:t xml:space="preserve"> and variant </w:t>
      </w:r>
      <w:r w:rsidR="00E44D0E" w:rsidRPr="00E44D0E">
        <w:t xml:space="preserve">in </w:t>
      </w:r>
      <w:r w:rsidR="00E44D0E">
        <w:t xml:space="preserve">the </w:t>
      </w:r>
      <w:r w:rsidR="00E44D0E" w:rsidRPr="00E44D0E">
        <w:t xml:space="preserve">French population aged 50 years and above, from week 53-2020 to week 9-2022. Results for the </w:t>
      </w:r>
      <w:r w:rsidR="00E95B09">
        <w:t>95% confidence intervals</w:t>
      </w:r>
      <w:r w:rsidR="00E44D0E" w:rsidRPr="00E44D0E">
        <w:t xml:space="preserve"> are given in parenthesis</w:t>
      </w:r>
      <w:r w:rsidR="006A715B">
        <w:t>.</w:t>
      </w:r>
      <w:r w:rsidR="007028B7">
        <w:rPr>
          <w:b/>
          <w:bCs/>
        </w:rPr>
        <w:t xml:space="preserve"> </w:t>
      </w:r>
    </w:p>
    <w:tbl>
      <w:tblPr>
        <w:tblW w:w="1522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600" w:firstRow="0" w:lastRow="0" w:firstColumn="0" w:lastColumn="0" w:noHBand="1" w:noVBand="1"/>
      </w:tblPr>
      <w:tblGrid>
        <w:gridCol w:w="536"/>
        <w:gridCol w:w="677"/>
        <w:gridCol w:w="405"/>
        <w:gridCol w:w="543"/>
        <w:gridCol w:w="682"/>
        <w:gridCol w:w="814"/>
        <w:gridCol w:w="1659"/>
        <w:gridCol w:w="1734"/>
        <w:gridCol w:w="2008"/>
        <w:gridCol w:w="2021"/>
        <w:gridCol w:w="736"/>
        <w:gridCol w:w="1908"/>
        <w:gridCol w:w="1497"/>
        <w:gridCol w:w="9"/>
      </w:tblGrid>
      <w:tr w:rsidR="00840FD3" w:rsidRPr="00DE0AA8" w14:paraId="6631A3EB" w14:textId="77777777" w:rsidTr="0079451F">
        <w:trPr>
          <w:trHeight w:val="283"/>
        </w:trPr>
        <w:tc>
          <w:tcPr>
            <w:tcW w:w="536" w:type="dxa"/>
            <w:vMerge w:val="restart"/>
            <w:shd w:val="clear" w:color="auto" w:fill="004192"/>
            <w:tcMar>
              <w:top w:w="7" w:type="dxa"/>
              <w:left w:w="7" w:type="dxa"/>
              <w:bottom w:w="0" w:type="dxa"/>
              <w:right w:w="7" w:type="dxa"/>
            </w:tcMar>
            <w:vAlign w:val="center"/>
            <w:hideMark/>
          </w:tcPr>
          <w:p w14:paraId="0466CEB0" w14:textId="77777777" w:rsidR="007028B7" w:rsidRPr="00E44D0E" w:rsidRDefault="007028B7" w:rsidP="00002DD0">
            <w:pPr>
              <w:spacing w:line="240" w:lineRule="auto"/>
              <w:jc w:val="center"/>
              <w:rPr>
                <w:color w:val="FFFFFF" w:themeColor="background1"/>
                <w:sz w:val="18"/>
                <w:szCs w:val="18"/>
              </w:rPr>
            </w:pPr>
            <w:bookmarkStart w:id="2" w:name="_Hlk133507831"/>
            <w:r>
              <w:rPr>
                <w:b/>
                <w:bCs/>
                <w:color w:val="FFFFFF" w:themeColor="background1"/>
                <w:sz w:val="18"/>
                <w:szCs w:val="18"/>
              </w:rPr>
              <w:t>Age group (years)</w:t>
            </w:r>
          </w:p>
        </w:tc>
        <w:tc>
          <w:tcPr>
            <w:tcW w:w="677" w:type="dxa"/>
            <w:vMerge w:val="restart"/>
            <w:shd w:val="clear" w:color="auto" w:fill="004192"/>
            <w:tcMar>
              <w:top w:w="7" w:type="dxa"/>
              <w:left w:w="7" w:type="dxa"/>
              <w:bottom w:w="0" w:type="dxa"/>
              <w:right w:w="7" w:type="dxa"/>
            </w:tcMar>
            <w:vAlign w:val="center"/>
            <w:hideMark/>
          </w:tcPr>
          <w:p w14:paraId="7713F1A7" w14:textId="77777777" w:rsidR="007028B7" w:rsidRPr="00E44D0E" w:rsidRDefault="007028B7" w:rsidP="00002DD0">
            <w:pPr>
              <w:spacing w:line="240" w:lineRule="auto"/>
              <w:jc w:val="center"/>
              <w:rPr>
                <w:color w:val="FFFFFF" w:themeColor="background1"/>
                <w:sz w:val="18"/>
                <w:szCs w:val="18"/>
              </w:rPr>
            </w:pPr>
            <w:r w:rsidRPr="00E44D0E">
              <w:rPr>
                <w:b/>
                <w:bCs/>
                <w:color w:val="FFFFFF" w:themeColor="background1"/>
                <w:sz w:val="18"/>
                <w:szCs w:val="18"/>
              </w:rPr>
              <w:t>Variant</w:t>
            </w:r>
            <w:r>
              <w:rPr>
                <w:b/>
                <w:bCs/>
                <w:color w:val="FFFFFF" w:themeColor="background1"/>
                <w:sz w:val="18"/>
                <w:szCs w:val="18"/>
              </w:rPr>
              <w:t xml:space="preserve"> of concern</w:t>
            </w:r>
          </w:p>
        </w:tc>
        <w:tc>
          <w:tcPr>
            <w:tcW w:w="1630" w:type="dxa"/>
            <w:gridSpan w:val="3"/>
            <w:shd w:val="clear" w:color="auto" w:fill="538135" w:themeFill="accent6" w:themeFillShade="BF"/>
            <w:tcMar>
              <w:top w:w="7" w:type="dxa"/>
              <w:left w:w="7" w:type="dxa"/>
              <w:bottom w:w="0" w:type="dxa"/>
              <w:right w:w="7" w:type="dxa"/>
            </w:tcMar>
            <w:vAlign w:val="center"/>
            <w:hideMark/>
          </w:tcPr>
          <w:p w14:paraId="532A8AF4" w14:textId="77777777" w:rsidR="007028B7" w:rsidRPr="00984969" w:rsidRDefault="007028B7" w:rsidP="00002DD0">
            <w:pPr>
              <w:spacing w:line="240" w:lineRule="auto"/>
              <w:jc w:val="center"/>
              <w:rPr>
                <w:b/>
                <w:bCs/>
                <w:color w:val="FFFFFF" w:themeColor="background1"/>
                <w:sz w:val="18"/>
                <w:szCs w:val="18"/>
              </w:rPr>
            </w:pPr>
            <w:r>
              <w:rPr>
                <w:b/>
                <w:bCs/>
                <w:color w:val="FFFFFF" w:themeColor="background1"/>
                <w:sz w:val="18"/>
                <w:szCs w:val="18"/>
              </w:rPr>
              <w:t xml:space="preserve">Vaccine coverage </w:t>
            </w:r>
            <w:r w:rsidRPr="00984969">
              <w:rPr>
                <w:b/>
                <w:bCs/>
                <w:color w:val="FFFFFF" w:themeColor="background1"/>
                <w:sz w:val="18"/>
                <w:szCs w:val="18"/>
              </w:rPr>
              <w:t xml:space="preserve">(%) </w:t>
            </w:r>
            <w:r>
              <w:rPr>
                <w:b/>
                <w:bCs/>
                <w:color w:val="FFFFFF" w:themeColor="background1"/>
                <w:sz w:val="18"/>
                <w:szCs w:val="18"/>
              </w:rPr>
              <w:t>in week 9-2022</w:t>
            </w:r>
          </w:p>
        </w:tc>
        <w:tc>
          <w:tcPr>
            <w:tcW w:w="8236" w:type="dxa"/>
            <w:gridSpan w:val="5"/>
            <w:shd w:val="clear" w:color="auto" w:fill="3C2782"/>
            <w:tcMar>
              <w:top w:w="7" w:type="dxa"/>
              <w:left w:w="7" w:type="dxa"/>
              <w:bottom w:w="0" w:type="dxa"/>
              <w:right w:w="7" w:type="dxa"/>
            </w:tcMar>
            <w:vAlign w:val="center"/>
            <w:hideMark/>
          </w:tcPr>
          <w:p w14:paraId="22219313" w14:textId="77777777" w:rsidR="007028B7" w:rsidRPr="00E44D0E" w:rsidRDefault="007028B7" w:rsidP="00002DD0">
            <w:pPr>
              <w:spacing w:line="240" w:lineRule="auto"/>
              <w:jc w:val="center"/>
              <w:rPr>
                <w:b/>
                <w:bCs/>
                <w:color w:val="FFFFFF" w:themeColor="background1"/>
                <w:sz w:val="18"/>
                <w:szCs w:val="18"/>
              </w:rPr>
            </w:pPr>
            <w:r>
              <w:rPr>
                <w:b/>
                <w:bCs/>
                <w:color w:val="FFFFFF" w:themeColor="background1"/>
                <w:sz w:val="18"/>
                <w:szCs w:val="18"/>
              </w:rPr>
              <w:t>Number of hospitalizations</w:t>
            </w:r>
          </w:p>
        </w:tc>
        <w:tc>
          <w:tcPr>
            <w:tcW w:w="2644" w:type="dxa"/>
            <w:gridSpan w:val="2"/>
            <w:shd w:val="clear" w:color="auto" w:fill="8D003A"/>
            <w:tcMar>
              <w:top w:w="7" w:type="dxa"/>
              <w:left w:w="7" w:type="dxa"/>
              <w:bottom w:w="0" w:type="dxa"/>
              <w:right w:w="7" w:type="dxa"/>
            </w:tcMar>
            <w:vAlign w:val="center"/>
            <w:hideMark/>
          </w:tcPr>
          <w:p w14:paraId="7D1410F9" w14:textId="77777777" w:rsidR="007028B7" w:rsidRPr="00E44D0E" w:rsidRDefault="007028B7" w:rsidP="00002DD0">
            <w:pPr>
              <w:spacing w:line="240" w:lineRule="auto"/>
              <w:jc w:val="center"/>
              <w:rPr>
                <w:color w:val="FFFFFF" w:themeColor="background1"/>
                <w:sz w:val="18"/>
                <w:szCs w:val="18"/>
              </w:rPr>
            </w:pPr>
            <w:r>
              <w:rPr>
                <w:b/>
                <w:bCs/>
                <w:color w:val="FFFFFF" w:themeColor="background1"/>
                <w:sz w:val="18"/>
                <w:szCs w:val="18"/>
              </w:rPr>
              <w:t>Hospitalization rate per 100,</w:t>
            </w:r>
            <w:r w:rsidRPr="00E44D0E">
              <w:rPr>
                <w:b/>
                <w:bCs/>
                <w:color w:val="FFFFFF" w:themeColor="background1"/>
                <w:sz w:val="18"/>
                <w:szCs w:val="18"/>
              </w:rPr>
              <w:t>000</w:t>
            </w:r>
          </w:p>
        </w:tc>
        <w:tc>
          <w:tcPr>
            <w:tcW w:w="1506" w:type="dxa"/>
            <w:gridSpan w:val="2"/>
            <w:shd w:val="clear" w:color="auto" w:fill="8D003A"/>
            <w:vAlign w:val="center"/>
          </w:tcPr>
          <w:p w14:paraId="05DC0ED5" w14:textId="77777777" w:rsidR="007028B7" w:rsidRPr="00E44D0E" w:rsidRDefault="007028B7" w:rsidP="00002DD0">
            <w:pPr>
              <w:spacing w:line="240" w:lineRule="auto"/>
              <w:jc w:val="center"/>
              <w:rPr>
                <w:color w:val="FFFFFF" w:themeColor="background1"/>
                <w:sz w:val="18"/>
                <w:szCs w:val="18"/>
              </w:rPr>
            </w:pPr>
            <w:r w:rsidRPr="00E44D0E">
              <w:rPr>
                <w:b/>
                <w:bCs/>
                <w:color w:val="FFFFFF" w:themeColor="background1"/>
                <w:sz w:val="18"/>
                <w:szCs w:val="18"/>
              </w:rPr>
              <w:t xml:space="preserve">% </w:t>
            </w:r>
            <w:r>
              <w:rPr>
                <w:b/>
                <w:bCs/>
                <w:color w:val="FFFFFF" w:themeColor="background1"/>
                <w:sz w:val="18"/>
                <w:szCs w:val="18"/>
              </w:rPr>
              <w:t xml:space="preserve">averted by </w:t>
            </w:r>
            <w:r w:rsidRPr="00E44D0E">
              <w:rPr>
                <w:b/>
                <w:bCs/>
                <w:color w:val="FFFFFF" w:themeColor="background1"/>
                <w:sz w:val="18"/>
                <w:szCs w:val="18"/>
              </w:rPr>
              <w:t>vaccination</w:t>
            </w:r>
          </w:p>
        </w:tc>
      </w:tr>
      <w:tr w:rsidR="00840FD3" w:rsidRPr="00DE0AA8" w14:paraId="2FB65B18" w14:textId="77777777" w:rsidTr="0079451F">
        <w:trPr>
          <w:gridAfter w:val="1"/>
          <w:wAfter w:w="9" w:type="dxa"/>
          <w:trHeight w:val="283"/>
        </w:trPr>
        <w:tc>
          <w:tcPr>
            <w:tcW w:w="536" w:type="dxa"/>
            <w:vMerge/>
            <w:tcBorders>
              <w:bottom w:val="single" w:sz="4" w:space="0" w:color="000000"/>
            </w:tcBorders>
            <w:vAlign w:val="center"/>
            <w:hideMark/>
          </w:tcPr>
          <w:p w14:paraId="196A6476" w14:textId="77777777" w:rsidR="007028B7" w:rsidRPr="00E44D0E" w:rsidRDefault="007028B7" w:rsidP="00002DD0">
            <w:pPr>
              <w:spacing w:line="240" w:lineRule="auto"/>
              <w:jc w:val="center"/>
              <w:rPr>
                <w:color w:val="FFFFFF" w:themeColor="background1"/>
                <w:sz w:val="18"/>
                <w:szCs w:val="18"/>
              </w:rPr>
            </w:pPr>
          </w:p>
        </w:tc>
        <w:tc>
          <w:tcPr>
            <w:tcW w:w="677" w:type="dxa"/>
            <w:vMerge/>
            <w:tcBorders>
              <w:bottom w:val="single" w:sz="4" w:space="0" w:color="000000"/>
            </w:tcBorders>
            <w:vAlign w:val="center"/>
            <w:hideMark/>
          </w:tcPr>
          <w:p w14:paraId="219CC089" w14:textId="77777777" w:rsidR="007028B7" w:rsidRPr="00E44D0E" w:rsidRDefault="007028B7" w:rsidP="00002DD0">
            <w:pPr>
              <w:spacing w:line="240" w:lineRule="auto"/>
              <w:jc w:val="center"/>
              <w:rPr>
                <w:color w:val="FFFFFF" w:themeColor="background1"/>
                <w:sz w:val="18"/>
                <w:szCs w:val="18"/>
              </w:rPr>
            </w:pPr>
          </w:p>
        </w:tc>
        <w:tc>
          <w:tcPr>
            <w:tcW w:w="405" w:type="dxa"/>
            <w:tcBorders>
              <w:bottom w:val="single" w:sz="4" w:space="0" w:color="000000"/>
            </w:tcBorders>
            <w:shd w:val="clear" w:color="auto" w:fill="538135" w:themeFill="accent6" w:themeFillShade="BF"/>
            <w:tcMar>
              <w:top w:w="7" w:type="dxa"/>
              <w:left w:w="7" w:type="dxa"/>
              <w:bottom w:w="0" w:type="dxa"/>
              <w:right w:w="7" w:type="dxa"/>
            </w:tcMar>
            <w:vAlign w:val="center"/>
            <w:hideMark/>
          </w:tcPr>
          <w:p w14:paraId="15930E0E" w14:textId="77777777" w:rsidR="007028B7" w:rsidRPr="00133A14" w:rsidRDefault="007028B7" w:rsidP="00002DD0">
            <w:pPr>
              <w:spacing w:line="240" w:lineRule="auto"/>
              <w:jc w:val="center"/>
              <w:rPr>
                <w:b/>
                <w:bCs/>
                <w:color w:val="FFFFFF" w:themeColor="background1"/>
                <w:sz w:val="18"/>
                <w:szCs w:val="18"/>
              </w:rPr>
            </w:pPr>
            <w:r>
              <w:rPr>
                <w:b/>
                <w:bCs/>
                <w:color w:val="FFFFFF" w:themeColor="background1"/>
                <w:sz w:val="18"/>
                <w:szCs w:val="18"/>
              </w:rPr>
              <w:t>O</w:t>
            </w:r>
            <w:r w:rsidRPr="00133A14">
              <w:rPr>
                <w:b/>
                <w:bCs/>
                <w:color w:val="FFFFFF" w:themeColor="background1"/>
                <w:sz w:val="18"/>
                <w:szCs w:val="18"/>
              </w:rPr>
              <w:t>ne dose</w:t>
            </w:r>
          </w:p>
        </w:tc>
        <w:tc>
          <w:tcPr>
            <w:tcW w:w="543" w:type="dxa"/>
            <w:shd w:val="clear" w:color="auto" w:fill="538135" w:themeFill="accent6" w:themeFillShade="BF"/>
            <w:tcMar>
              <w:top w:w="7" w:type="dxa"/>
              <w:left w:w="7" w:type="dxa"/>
              <w:bottom w:w="0" w:type="dxa"/>
              <w:right w:w="7" w:type="dxa"/>
            </w:tcMar>
            <w:vAlign w:val="center"/>
            <w:hideMark/>
          </w:tcPr>
          <w:p w14:paraId="458EF119" w14:textId="77777777" w:rsidR="007028B7" w:rsidRPr="00133A14" w:rsidRDefault="007028B7" w:rsidP="00002DD0">
            <w:pPr>
              <w:spacing w:line="240" w:lineRule="auto"/>
              <w:jc w:val="center"/>
              <w:rPr>
                <w:b/>
                <w:bCs/>
                <w:color w:val="FFFFFF" w:themeColor="background1"/>
                <w:sz w:val="18"/>
                <w:szCs w:val="18"/>
              </w:rPr>
            </w:pPr>
            <w:r>
              <w:rPr>
                <w:b/>
                <w:bCs/>
                <w:color w:val="FFFFFF" w:themeColor="background1"/>
                <w:sz w:val="18"/>
                <w:szCs w:val="18"/>
              </w:rPr>
              <w:t>Two</w:t>
            </w:r>
            <w:r w:rsidRPr="00133A14">
              <w:rPr>
                <w:b/>
                <w:bCs/>
                <w:color w:val="FFFFFF" w:themeColor="background1"/>
                <w:sz w:val="18"/>
                <w:szCs w:val="18"/>
              </w:rPr>
              <w:t xml:space="preserve"> doses</w:t>
            </w:r>
          </w:p>
        </w:tc>
        <w:tc>
          <w:tcPr>
            <w:tcW w:w="682" w:type="dxa"/>
            <w:shd w:val="clear" w:color="auto" w:fill="538135" w:themeFill="accent6" w:themeFillShade="BF"/>
            <w:tcMar>
              <w:top w:w="7" w:type="dxa"/>
              <w:left w:w="7" w:type="dxa"/>
              <w:bottom w:w="0" w:type="dxa"/>
              <w:right w:w="7" w:type="dxa"/>
            </w:tcMar>
            <w:vAlign w:val="center"/>
            <w:hideMark/>
          </w:tcPr>
          <w:p w14:paraId="17C426E6" w14:textId="77777777" w:rsidR="007028B7" w:rsidRPr="00133A14" w:rsidRDefault="007028B7" w:rsidP="00002DD0">
            <w:pPr>
              <w:spacing w:line="240" w:lineRule="auto"/>
              <w:jc w:val="center"/>
              <w:rPr>
                <w:b/>
                <w:bCs/>
                <w:color w:val="FFFFFF" w:themeColor="background1"/>
                <w:sz w:val="18"/>
                <w:szCs w:val="18"/>
              </w:rPr>
            </w:pPr>
            <w:r>
              <w:rPr>
                <w:b/>
                <w:bCs/>
                <w:color w:val="FFFFFF" w:themeColor="background1"/>
                <w:sz w:val="18"/>
                <w:szCs w:val="18"/>
              </w:rPr>
              <w:t>First booster</w:t>
            </w:r>
          </w:p>
        </w:tc>
        <w:tc>
          <w:tcPr>
            <w:tcW w:w="814" w:type="dxa"/>
            <w:shd w:val="clear" w:color="auto" w:fill="3C2782"/>
            <w:tcMar>
              <w:top w:w="7" w:type="dxa"/>
              <w:left w:w="7" w:type="dxa"/>
              <w:bottom w:w="0" w:type="dxa"/>
              <w:right w:w="7" w:type="dxa"/>
            </w:tcMar>
            <w:vAlign w:val="center"/>
            <w:hideMark/>
          </w:tcPr>
          <w:p w14:paraId="5B14FEB9" w14:textId="77777777" w:rsidR="007028B7" w:rsidRPr="00E44D0E" w:rsidRDefault="007028B7" w:rsidP="00002DD0">
            <w:pPr>
              <w:spacing w:line="240" w:lineRule="auto"/>
              <w:jc w:val="center"/>
              <w:rPr>
                <w:b/>
                <w:bCs/>
                <w:color w:val="FFFFFF" w:themeColor="background1"/>
                <w:sz w:val="18"/>
                <w:szCs w:val="18"/>
              </w:rPr>
            </w:pPr>
            <w:r w:rsidRPr="00E44D0E">
              <w:rPr>
                <w:b/>
                <w:bCs/>
                <w:color w:val="FFFFFF" w:themeColor="background1"/>
                <w:sz w:val="18"/>
                <w:szCs w:val="18"/>
              </w:rPr>
              <w:t>Observ</w:t>
            </w:r>
            <w:r>
              <w:rPr>
                <w:b/>
                <w:bCs/>
                <w:color w:val="FFFFFF" w:themeColor="background1"/>
                <w:sz w:val="18"/>
                <w:szCs w:val="18"/>
              </w:rPr>
              <w:t>ed</w:t>
            </w:r>
          </w:p>
        </w:tc>
        <w:tc>
          <w:tcPr>
            <w:tcW w:w="1659" w:type="dxa"/>
            <w:shd w:val="clear" w:color="auto" w:fill="3C2782"/>
            <w:tcMar>
              <w:top w:w="7" w:type="dxa"/>
              <w:left w:w="7" w:type="dxa"/>
              <w:bottom w:w="0" w:type="dxa"/>
              <w:right w:w="7" w:type="dxa"/>
            </w:tcMar>
            <w:vAlign w:val="center"/>
            <w:hideMark/>
          </w:tcPr>
          <w:p w14:paraId="4F7CEFC0" w14:textId="77777777" w:rsidR="007028B7" w:rsidRPr="00E44D0E" w:rsidRDefault="007028B7" w:rsidP="00002DD0">
            <w:pPr>
              <w:spacing w:line="240" w:lineRule="auto"/>
              <w:jc w:val="center"/>
              <w:rPr>
                <w:color w:val="FFFFFF" w:themeColor="background1"/>
                <w:sz w:val="18"/>
                <w:szCs w:val="18"/>
              </w:rPr>
            </w:pPr>
            <w:r>
              <w:rPr>
                <w:b/>
                <w:bCs/>
                <w:color w:val="FFFFFF" w:themeColor="background1"/>
                <w:sz w:val="18"/>
                <w:szCs w:val="18"/>
              </w:rPr>
              <w:t>Averted in people vaccinated with one dose</w:t>
            </w:r>
          </w:p>
        </w:tc>
        <w:tc>
          <w:tcPr>
            <w:tcW w:w="1734" w:type="dxa"/>
            <w:shd w:val="clear" w:color="auto" w:fill="3C2782"/>
            <w:tcMar>
              <w:top w:w="7" w:type="dxa"/>
              <w:left w:w="7" w:type="dxa"/>
              <w:bottom w:w="0" w:type="dxa"/>
              <w:right w:w="7" w:type="dxa"/>
            </w:tcMar>
            <w:vAlign w:val="center"/>
            <w:hideMark/>
          </w:tcPr>
          <w:p w14:paraId="07066BD9" w14:textId="77777777" w:rsidR="007028B7" w:rsidRPr="00E44D0E" w:rsidRDefault="007028B7" w:rsidP="00002DD0">
            <w:pPr>
              <w:spacing w:line="240" w:lineRule="auto"/>
              <w:jc w:val="center"/>
              <w:rPr>
                <w:color w:val="FFFFFF" w:themeColor="background1"/>
                <w:sz w:val="18"/>
                <w:szCs w:val="18"/>
              </w:rPr>
            </w:pPr>
            <w:r>
              <w:rPr>
                <w:b/>
                <w:bCs/>
                <w:color w:val="FFFFFF" w:themeColor="background1"/>
                <w:sz w:val="18"/>
                <w:szCs w:val="18"/>
              </w:rPr>
              <w:t>Averted in people vaccinated with two doses</w:t>
            </w:r>
          </w:p>
        </w:tc>
        <w:tc>
          <w:tcPr>
            <w:tcW w:w="2008" w:type="dxa"/>
            <w:shd w:val="clear" w:color="auto" w:fill="3C2782"/>
            <w:tcMar>
              <w:top w:w="7" w:type="dxa"/>
              <w:left w:w="7" w:type="dxa"/>
              <w:bottom w:w="0" w:type="dxa"/>
              <w:right w:w="7" w:type="dxa"/>
            </w:tcMar>
            <w:vAlign w:val="center"/>
            <w:hideMark/>
          </w:tcPr>
          <w:p w14:paraId="1C64282B" w14:textId="77777777" w:rsidR="007028B7" w:rsidRPr="00E44D0E" w:rsidRDefault="007028B7" w:rsidP="00002DD0">
            <w:pPr>
              <w:spacing w:line="240" w:lineRule="auto"/>
              <w:jc w:val="center"/>
              <w:rPr>
                <w:color w:val="FFFFFF" w:themeColor="background1"/>
                <w:sz w:val="18"/>
                <w:szCs w:val="18"/>
              </w:rPr>
            </w:pPr>
            <w:r>
              <w:rPr>
                <w:b/>
                <w:bCs/>
                <w:color w:val="FFFFFF" w:themeColor="background1"/>
                <w:sz w:val="18"/>
                <w:szCs w:val="18"/>
              </w:rPr>
              <w:t>Averted in people vaccinated with the first booster</w:t>
            </w:r>
          </w:p>
        </w:tc>
        <w:tc>
          <w:tcPr>
            <w:tcW w:w="2021" w:type="dxa"/>
            <w:shd w:val="clear" w:color="auto" w:fill="3C2782"/>
            <w:tcMar>
              <w:top w:w="7" w:type="dxa"/>
              <w:left w:w="7" w:type="dxa"/>
              <w:bottom w:w="0" w:type="dxa"/>
              <w:right w:w="7" w:type="dxa"/>
            </w:tcMar>
            <w:vAlign w:val="center"/>
            <w:hideMark/>
          </w:tcPr>
          <w:p w14:paraId="4965C646" w14:textId="77777777" w:rsidR="007028B7" w:rsidRPr="00E44D0E" w:rsidRDefault="007028B7" w:rsidP="00002DD0">
            <w:pPr>
              <w:spacing w:line="240" w:lineRule="auto"/>
              <w:jc w:val="center"/>
              <w:rPr>
                <w:color w:val="FFFFFF" w:themeColor="background1"/>
                <w:sz w:val="18"/>
                <w:szCs w:val="18"/>
              </w:rPr>
            </w:pPr>
            <w:r>
              <w:rPr>
                <w:b/>
                <w:bCs/>
                <w:color w:val="FFFFFF" w:themeColor="background1"/>
                <w:sz w:val="18"/>
                <w:szCs w:val="18"/>
              </w:rPr>
              <w:t>Total averted</w:t>
            </w:r>
          </w:p>
        </w:tc>
        <w:tc>
          <w:tcPr>
            <w:tcW w:w="736" w:type="dxa"/>
            <w:shd w:val="clear" w:color="auto" w:fill="8D003A"/>
            <w:tcMar>
              <w:top w:w="7" w:type="dxa"/>
              <w:left w:w="7" w:type="dxa"/>
              <w:bottom w:w="0" w:type="dxa"/>
              <w:right w:w="7" w:type="dxa"/>
            </w:tcMar>
            <w:vAlign w:val="center"/>
            <w:hideMark/>
          </w:tcPr>
          <w:p w14:paraId="60743E4C" w14:textId="77777777" w:rsidR="007028B7" w:rsidRPr="00E44D0E" w:rsidRDefault="007028B7" w:rsidP="00002DD0">
            <w:pPr>
              <w:spacing w:line="240" w:lineRule="auto"/>
              <w:jc w:val="center"/>
              <w:rPr>
                <w:color w:val="FFFFFF" w:themeColor="background1"/>
                <w:sz w:val="18"/>
                <w:szCs w:val="18"/>
              </w:rPr>
            </w:pPr>
            <w:r w:rsidRPr="00E44D0E">
              <w:rPr>
                <w:b/>
                <w:bCs/>
                <w:color w:val="FFFFFF" w:themeColor="background1"/>
                <w:sz w:val="18"/>
                <w:szCs w:val="18"/>
              </w:rPr>
              <w:t>Observ</w:t>
            </w:r>
            <w:r>
              <w:rPr>
                <w:b/>
                <w:bCs/>
                <w:color w:val="FFFFFF" w:themeColor="background1"/>
                <w:sz w:val="18"/>
                <w:szCs w:val="18"/>
              </w:rPr>
              <w:t>ed</w:t>
            </w:r>
          </w:p>
        </w:tc>
        <w:tc>
          <w:tcPr>
            <w:tcW w:w="1908" w:type="dxa"/>
            <w:shd w:val="clear" w:color="auto" w:fill="8D003A"/>
            <w:tcMar>
              <w:top w:w="7" w:type="dxa"/>
              <w:left w:w="7" w:type="dxa"/>
              <w:bottom w:w="0" w:type="dxa"/>
              <w:right w:w="7" w:type="dxa"/>
            </w:tcMar>
            <w:vAlign w:val="center"/>
            <w:hideMark/>
          </w:tcPr>
          <w:p w14:paraId="6686E5C3" w14:textId="77777777" w:rsidR="007028B7" w:rsidRPr="00E44D0E" w:rsidRDefault="007028B7" w:rsidP="00002DD0">
            <w:pPr>
              <w:spacing w:line="240" w:lineRule="auto"/>
              <w:jc w:val="center"/>
              <w:rPr>
                <w:color w:val="FFFFFF" w:themeColor="background1"/>
                <w:sz w:val="18"/>
                <w:szCs w:val="18"/>
              </w:rPr>
            </w:pPr>
            <w:r>
              <w:rPr>
                <w:b/>
                <w:bCs/>
                <w:color w:val="FFFFFF" w:themeColor="background1"/>
                <w:sz w:val="18"/>
                <w:szCs w:val="18"/>
              </w:rPr>
              <w:t>Expected without vaccination</w:t>
            </w:r>
          </w:p>
        </w:tc>
        <w:tc>
          <w:tcPr>
            <w:tcW w:w="1497" w:type="dxa"/>
            <w:shd w:val="clear" w:color="auto" w:fill="8D003A"/>
            <w:tcMar>
              <w:top w:w="7" w:type="dxa"/>
              <w:left w:w="7" w:type="dxa"/>
              <w:bottom w:w="0" w:type="dxa"/>
              <w:right w:w="7" w:type="dxa"/>
            </w:tcMar>
            <w:vAlign w:val="center"/>
            <w:hideMark/>
          </w:tcPr>
          <w:p w14:paraId="60296937" w14:textId="77777777" w:rsidR="007028B7" w:rsidRPr="00E44D0E" w:rsidRDefault="007028B7" w:rsidP="00002DD0">
            <w:pPr>
              <w:spacing w:line="240" w:lineRule="auto"/>
              <w:jc w:val="center"/>
              <w:rPr>
                <w:color w:val="FFFFFF" w:themeColor="background1"/>
                <w:sz w:val="18"/>
                <w:szCs w:val="18"/>
              </w:rPr>
            </w:pPr>
          </w:p>
        </w:tc>
      </w:tr>
      <w:tr w:rsidR="00F0134F" w:rsidRPr="00DE0AA8" w14:paraId="30612746" w14:textId="77777777" w:rsidTr="00F0134F">
        <w:trPr>
          <w:gridAfter w:val="1"/>
          <w:wAfter w:w="9" w:type="dxa"/>
          <w:trHeight w:val="283"/>
        </w:trPr>
        <w:tc>
          <w:tcPr>
            <w:tcW w:w="536" w:type="dxa"/>
            <w:vMerge w:val="restart"/>
            <w:tcBorders>
              <w:top w:val="single" w:sz="4" w:space="0" w:color="000000"/>
              <w:left w:val="single" w:sz="4" w:space="0" w:color="000000"/>
              <w:bottom w:val="single" w:sz="4" w:space="0" w:color="000000"/>
              <w:right w:val="single" w:sz="4" w:space="0" w:color="000000"/>
            </w:tcBorders>
            <w:shd w:val="clear" w:color="auto" w:fill="004192"/>
            <w:tcMar>
              <w:top w:w="7" w:type="dxa"/>
              <w:left w:w="7" w:type="dxa"/>
              <w:bottom w:w="0" w:type="dxa"/>
              <w:right w:w="7" w:type="dxa"/>
            </w:tcMar>
            <w:vAlign w:val="center"/>
            <w:hideMark/>
          </w:tcPr>
          <w:p w14:paraId="01D161B8" w14:textId="77777777" w:rsidR="00F0134F" w:rsidRPr="00E44D0E" w:rsidRDefault="00F0134F" w:rsidP="00F0134F">
            <w:pPr>
              <w:spacing w:line="240" w:lineRule="auto"/>
              <w:jc w:val="center"/>
              <w:rPr>
                <w:color w:val="FFFFFF" w:themeColor="background1"/>
                <w:sz w:val="18"/>
                <w:szCs w:val="18"/>
              </w:rPr>
            </w:pPr>
            <w:r w:rsidRPr="00E44D0E">
              <w:rPr>
                <w:b/>
                <w:bCs/>
                <w:color w:val="FFFFFF" w:themeColor="background1"/>
                <w:sz w:val="18"/>
                <w:szCs w:val="18"/>
              </w:rPr>
              <w:t>50-59</w:t>
            </w:r>
          </w:p>
        </w:tc>
        <w:tc>
          <w:tcPr>
            <w:tcW w:w="677" w:type="dxa"/>
            <w:tcBorders>
              <w:top w:val="single" w:sz="4" w:space="0" w:color="000000"/>
              <w:left w:val="single" w:sz="4" w:space="0" w:color="000000"/>
              <w:bottom w:val="single" w:sz="4" w:space="0" w:color="000000"/>
              <w:right w:val="single" w:sz="4" w:space="0" w:color="000000"/>
            </w:tcBorders>
            <w:shd w:val="clear" w:color="auto" w:fill="004192"/>
            <w:tcMar>
              <w:top w:w="7" w:type="dxa"/>
              <w:left w:w="7" w:type="dxa"/>
              <w:bottom w:w="0" w:type="dxa"/>
              <w:right w:w="7" w:type="dxa"/>
            </w:tcMar>
            <w:vAlign w:val="center"/>
            <w:hideMark/>
          </w:tcPr>
          <w:p w14:paraId="589E7395" w14:textId="77777777" w:rsidR="00F0134F" w:rsidRPr="00E44D0E" w:rsidRDefault="00F0134F" w:rsidP="00F0134F">
            <w:pPr>
              <w:spacing w:line="240" w:lineRule="auto"/>
              <w:rPr>
                <w:color w:val="FFFFFF" w:themeColor="background1"/>
                <w:sz w:val="18"/>
                <w:szCs w:val="18"/>
              </w:rPr>
            </w:pPr>
            <w:r w:rsidRPr="00E44D0E">
              <w:rPr>
                <w:b/>
                <w:bCs/>
                <w:color w:val="FFFFFF" w:themeColor="background1"/>
                <w:sz w:val="18"/>
                <w:szCs w:val="18"/>
              </w:rPr>
              <w:t>Alpha</w:t>
            </w:r>
          </w:p>
        </w:tc>
        <w:tc>
          <w:tcPr>
            <w:tcW w:w="405" w:type="dxa"/>
            <w:vMerge w:val="restart"/>
            <w:tcBorders>
              <w:top w:val="single" w:sz="4" w:space="0" w:color="000000"/>
              <w:left w:val="single" w:sz="4" w:space="0" w:color="000000"/>
              <w:bottom w:val="single" w:sz="4" w:space="0" w:color="000000"/>
              <w:right w:val="single" w:sz="4" w:space="0" w:color="000000"/>
            </w:tcBorders>
            <w:shd w:val="clear" w:color="auto" w:fill="FFFFFF"/>
            <w:tcMar>
              <w:top w:w="7" w:type="dxa"/>
              <w:left w:w="7" w:type="dxa"/>
              <w:bottom w:w="0" w:type="dxa"/>
              <w:right w:w="7" w:type="dxa"/>
            </w:tcMar>
            <w:vAlign w:val="center"/>
            <w:hideMark/>
          </w:tcPr>
          <w:p w14:paraId="51C50D9F" w14:textId="7D8E4CDB" w:rsidR="00F0134F" w:rsidRPr="00976BEC" w:rsidRDefault="00F0134F" w:rsidP="00F0134F">
            <w:pPr>
              <w:spacing w:line="240" w:lineRule="auto"/>
              <w:jc w:val="center"/>
              <w:rPr>
                <w:color w:val="000000" w:themeColor="text1"/>
                <w:sz w:val="18"/>
                <w:szCs w:val="18"/>
              </w:rPr>
            </w:pPr>
            <w:r w:rsidRPr="00976BEC">
              <w:rPr>
                <w:color w:val="000000" w:themeColor="text1"/>
                <w:sz w:val="18"/>
                <w:szCs w:val="18"/>
              </w:rPr>
              <w:t>93.8</w:t>
            </w:r>
          </w:p>
        </w:tc>
        <w:tc>
          <w:tcPr>
            <w:tcW w:w="543" w:type="dxa"/>
            <w:vMerge w:val="restart"/>
            <w:tcBorders>
              <w:left w:val="single" w:sz="4" w:space="0" w:color="000000"/>
            </w:tcBorders>
            <w:shd w:val="clear" w:color="auto" w:fill="FFFFFF"/>
            <w:tcMar>
              <w:top w:w="7" w:type="dxa"/>
              <w:left w:w="7" w:type="dxa"/>
              <w:bottom w:w="0" w:type="dxa"/>
              <w:right w:w="7" w:type="dxa"/>
            </w:tcMar>
            <w:vAlign w:val="center"/>
            <w:hideMark/>
          </w:tcPr>
          <w:p w14:paraId="0FA86C39" w14:textId="5727654B" w:rsidR="00F0134F" w:rsidRPr="00976BEC" w:rsidRDefault="00F0134F" w:rsidP="00F0134F">
            <w:pPr>
              <w:spacing w:line="240" w:lineRule="auto"/>
              <w:jc w:val="center"/>
              <w:rPr>
                <w:color w:val="000000" w:themeColor="text1"/>
                <w:sz w:val="18"/>
                <w:szCs w:val="18"/>
              </w:rPr>
            </w:pPr>
            <w:r w:rsidRPr="00976BEC">
              <w:rPr>
                <w:color w:val="000000" w:themeColor="text1"/>
                <w:sz w:val="18"/>
                <w:szCs w:val="18"/>
              </w:rPr>
              <w:t>90.5</w:t>
            </w:r>
          </w:p>
        </w:tc>
        <w:tc>
          <w:tcPr>
            <w:tcW w:w="682" w:type="dxa"/>
            <w:vMerge w:val="restart"/>
            <w:shd w:val="clear" w:color="auto" w:fill="FFFFFF"/>
            <w:tcMar>
              <w:top w:w="7" w:type="dxa"/>
              <w:left w:w="7" w:type="dxa"/>
              <w:bottom w:w="0" w:type="dxa"/>
              <w:right w:w="7" w:type="dxa"/>
            </w:tcMar>
            <w:vAlign w:val="center"/>
            <w:hideMark/>
          </w:tcPr>
          <w:p w14:paraId="4B4C89EB" w14:textId="1D65D247" w:rsidR="00F0134F" w:rsidRPr="00976BEC" w:rsidRDefault="00F0134F" w:rsidP="00F0134F">
            <w:pPr>
              <w:spacing w:line="240" w:lineRule="auto"/>
              <w:jc w:val="center"/>
              <w:rPr>
                <w:color w:val="000000" w:themeColor="text1"/>
                <w:sz w:val="18"/>
                <w:szCs w:val="18"/>
              </w:rPr>
            </w:pPr>
            <w:r w:rsidRPr="00976BEC">
              <w:rPr>
                <w:color w:val="000000" w:themeColor="text1"/>
                <w:sz w:val="18"/>
                <w:szCs w:val="18"/>
              </w:rPr>
              <w:t>77.4</w:t>
            </w:r>
          </w:p>
        </w:tc>
        <w:tc>
          <w:tcPr>
            <w:tcW w:w="814" w:type="dxa"/>
            <w:shd w:val="clear" w:color="auto" w:fill="FFFFFF"/>
            <w:tcMar>
              <w:top w:w="15" w:type="dxa"/>
              <w:left w:w="15" w:type="dxa"/>
              <w:bottom w:w="0" w:type="dxa"/>
              <w:right w:w="15" w:type="dxa"/>
            </w:tcMar>
            <w:vAlign w:val="center"/>
            <w:hideMark/>
          </w:tcPr>
          <w:p w14:paraId="5253D396" w14:textId="0663BD7E" w:rsidR="00F0134F" w:rsidRPr="00E44D0E" w:rsidRDefault="00F0134F" w:rsidP="00F0134F">
            <w:pPr>
              <w:spacing w:line="240" w:lineRule="auto"/>
              <w:jc w:val="center"/>
              <w:rPr>
                <w:color w:val="000000" w:themeColor="text1"/>
                <w:sz w:val="18"/>
                <w:szCs w:val="18"/>
              </w:rPr>
            </w:pPr>
            <w:r w:rsidRPr="00E44D0E">
              <w:rPr>
                <w:color w:val="000000" w:themeColor="text1"/>
                <w:sz w:val="18"/>
                <w:szCs w:val="18"/>
              </w:rPr>
              <w:t>25074</w:t>
            </w:r>
          </w:p>
        </w:tc>
        <w:tc>
          <w:tcPr>
            <w:tcW w:w="1659" w:type="dxa"/>
            <w:shd w:val="clear" w:color="auto" w:fill="FFFFFF"/>
            <w:tcMar>
              <w:top w:w="15" w:type="dxa"/>
              <w:left w:w="15" w:type="dxa"/>
              <w:bottom w:w="0" w:type="dxa"/>
              <w:right w:w="15" w:type="dxa"/>
            </w:tcMar>
            <w:vAlign w:val="center"/>
            <w:hideMark/>
          </w:tcPr>
          <w:p w14:paraId="74E90BD0" w14:textId="18DD52C9" w:rsidR="00F0134F" w:rsidRPr="0079451F" w:rsidRDefault="00F0134F" w:rsidP="00F0134F">
            <w:pPr>
              <w:spacing w:line="240" w:lineRule="auto"/>
              <w:jc w:val="center"/>
              <w:rPr>
                <w:color w:val="000000" w:themeColor="text1"/>
                <w:sz w:val="18"/>
                <w:szCs w:val="18"/>
              </w:rPr>
            </w:pPr>
            <w:r w:rsidRPr="0079451F">
              <w:rPr>
                <w:sz w:val="18"/>
                <w:szCs w:val="18"/>
              </w:rPr>
              <w:t>1792 (1011-2242)</w:t>
            </w:r>
          </w:p>
        </w:tc>
        <w:tc>
          <w:tcPr>
            <w:tcW w:w="1734" w:type="dxa"/>
            <w:shd w:val="clear" w:color="auto" w:fill="FFFFFF"/>
            <w:tcMar>
              <w:top w:w="15" w:type="dxa"/>
              <w:left w:w="15" w:type="dxa"/>
              <w:bottom w:w="0" w:type="dxa"/>
              <w:right w:w="15" w:type="dxa"/>
            </w:tcMar>
            <w:vAlign w:val="center"/>
            <w:hideMark/>
          </w:tcPr>
          <w:p w14:paraId="2B77211A" w14:textId="70122FD2" w:rsidR="00F0134F" w:rsidRPr="0079451F" w:rsidRDefault="00F0134F" w:rsidP="00F0134F">
            <w:pPr>
              <w:spacing w:line="240" w:lineRule="auto"/>
              <w:jc w:val="center"/>
              <w:rPr>
                <w:color w:val="000000" w:themeColor="text1"/>
                <w:sz w:val="18"/>
                <w:szCs w:val="18"/>
              </w:rPr>
            </w:pPr>
            <w:r w:rsidRPr="0079451F">
              <w:rPr>
                <w:sz w:val="18"/>
                <w:szCs w:val="18"/>
              </w:rPr>
              <w:t>1485 (406-1636)</w:t>
            </w:r>
          </w:p>
        </w:tc>
        <w:tc>
          <w:tcPr>
            <w:tcW w:w="2008" w:type="dxa"/>
            <w:shd w:val="clear" w:color="auto" w:fill="FFFFFF"/>
            <w:tcMar>
              <w:top w:w="15" w:type="dxa"/>
              <w:left w:w="15" w:type="dxa"/>
              <w:bottom w:w="0" w:type="dxa"/>
              <w:right w:w="15" w:type="dxa"/>
            </w:tcMar>
            <w:vAlign w:val="center"/>
            <w:hideMark/>
          </w:tcPr>
          <w:p w14:paraId="143DA3B6" w14:textId="0E7EC4A1" w:rsidR="00F0134F" w:rsidRPr="0079451F" w:rsidRDefault="00F0134F" w:rsidP="00F0134F">
            <w:pPr>
              <w:spacing w:line="240" w:lineRule="auto"/>
              <w:jc w:val="center"/>
              <w:rPr>
                <w:color w:val="000000" w:themeColor="text1"/>
                <w:sz w:val="18"/>
                <w:szCs w:val="18"/>
              </w:rPr>
            </w:pPr>
            <w:r w:rsidRPr="0079451F">
              <w:rPr>
                <w:sz w:val="18"/>
                <w:szCs w:val="18"/>
              </w:rPr>
              <w:t>0 (0-0)</w:t>
            </w:r>
          </w:p>
        </w:tc>
        <w:tc>
          <w:tcPr>
            <w:tcW w:w="2021" w:type="dxa"/>
            <w:shd w:val="clear" w:color="auto" w:fill="FFC6DC"/>
            <w:tcMar>
              <w:top w:w="15" w:type="dxa"/>
              <w:left w:w="15" w:type="dxa"/>
              <w:bottom w:w="0" w:type="dxa"/>
              <w:right w:w="15" w:type="dxa"/>
            </w:tcMar>
            <w:vAlign w:val="center"/>
            <w:hideMark/>
          </w:tcPr>
          <w:p w14:paraId="1BBE389D" w14:textId="2453F291" w:rsidR="00F0134F" w:rsidRPr="0079451F" w:rsidRDefault="00F0134F" w:rsidP="00F0134F">
            <w:pPr>
              <w:spacing w:line="240" w:lineRule="auto"/>
              <w:jc w:val="center"/>
              <w:rPr>
                <w:color w:val="000000" w:themeColor="text1"/>
                <w:sz w:val="18"/>
                <w:szCs w:val="18"/>
              </w:rPr>
            </w:pPr>
            <w:r w:rsidRPr="0079451F">
              <w:rPr>
                <w:sz w:val="18"/>
                <w:szCs w:val="18"/>
              </w:rPr>
              <w:t>3277 (1417-3878)</w:t>
            </w:r>
          </w:p>
        </w:tc>
        <w:tc>
          <w:tcPr>
            <w:tcW w:w="736" w:type="dxa"/>
            <w:shd w:val="clear" w:color="auto" w:fill="FFFFFF"/>
            <w:tcMar>
              <w:top w:w="15" w:type="dxa"/>
              <w:left w:w="15" w:type="dxa"/>
              <w:bottom w:w="0" w:type="dxa"/>
              <w:right w:w="15" w:type="dxa"/>
            </w:tcMar>
            <w:vAlign w:val="center"/>
            <w:hideMark/>
          </w:tcPr>
          <w:p w14:paraId="6B8E9B0D" w14:textId="4B210448" w:rsidR="00F0134F" w:rsidRPr="00E44D0E" w:rsidRDefault="00F0134F" w:rsidP="00F0134F">
            <w:pPr>
              <w:spacing w:line="240" w:lineRule="auto"/>
              <w:jc w:val="center"/>
              <w:rPr>
                <w:color w:val="000000" w:themeColor="text1"/>
                <w:sz w:val="18"/>
                <w:szCs w:val="18"/>
              </w:rPr>
            </w:pPr>
            <w:r w:rsidRPr="00335F20">
              <w:rPr>
                <w:color w:val="000000" w:themeColor="text1"/>
                <w:sz w:val="18"/>
                <w:szCs w:val="18"/>
              </w:rPr>
              <w:t>282</w:t>
            </w:r>
          </w:p>
        </w:tc>
        <w:tc>
          <w:tcPr>
            <w:tcW w:w="1908" w:type="dxa"/>
            <w:shd w:val="clear" w:color="auto" w:fill="FFFFFF"/>
            <w:tcMar>
              <w:top w:w="15" w:type="dxa"/>
              <w:left w:w="15" w:type="dxa"/>
              <w:bottom w:w="0" w:type="dxa"/>
              <w:right w:w="15" w:type="dxa"/>
            </w:tcMar>
            <w:vAlign w:val="center"/>
            <w:hideMark/>
          </w:tcPr>
          <w:p w14:paraId="58DF2E84" w14:textId="0F5E14C2"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318.9 (298-325.6)</w:t>
            </w:r>
          </w:p>
        </w:tc>
        <w:tc>
          <w:tcPr>
            <w:tcW w:w="1497" w:type="dxa"/>
            <w:shd w:val="clear" w:color="auto" w:fill="FFFFFF"/>
            <w:tcMar>
              <w:top w:w="15" w:type="dxa"/>
              <w:left w:w="15" w:type="dxa"/>
              <w:bottom w:w="0" w:type="dxa"/>
              <w:right w:w="15" w:type="dxa"/>
            </w:tcMar>
            <w:vAlign w:val="center"/>
            <w:hideMark/>
          </w:tcPr>
          <w:p w14:paraId="05087445" w14:textId="1D77503D"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11.6 (5.3-13.4)</w:t>
            </w:r>
          </w:p>
        </w:tc>
      </w:tr>
      <w:tr w:rsidR="00F0134F" w:rsidRPr="00DE0AA8" w14:paraId="3C7F148F" w14:textId="77777777" w:rsidTr="00F0134F">
        <w:trPr>
          <w:gridAfter w:val="1"/>
          <w:wAfter w:w="9" w:type="dxa"/>
          <w:trHeight w:val="283"/>
        </w:trPr>
        <w:tc>
          <w:tcPr>
            <w:tcW w:w="536" w:type="dxa"/>
            <w:vMerge/>
            <w:tcBorders>
              <w:top w:val="single" w:sz="4" w:space="0" w:color="000000"/>
              <w:left w:val="single" w:sz="4" w:space="0" w:color="000000"/>
              <w:bottom w:val="single" w:sz="4" w:space="0" w:color="000000"/>
              <w:right w:val="single" w:sz="4" w:space="0" w:color="000000"/>
            </w:tcBorders>
            <w:vAlign w:val="center"/>
            <w:hideMark/>
          </w:tcPr>
          <w:p w14:paraId="1A2C88B7" w14:textId="77777777" w:rsidR="00F0134F" w:rsidRPr="00E44D0E" w:rsidRDefault="00F0134F" w:rsidP="00F0134F">
            <w:pPr>
              <w:spacing w:line="240" w:lineRule="auto"/>
              <w:jc w:val="center"/>
              <w:rPr>
                <w:color w:val="FFFFFF" w:themeColor="background1"/>
                <w:sz w:val="18"/>
                <w:szCs w:val="18"/>
              </w:rPr>
            </w:pPr>
          </w:p>
        </w:tc>
        <w:tc>
          <w:tcPr>
            <w:tcW w:w="677" w:type="dxa"/>
            <w:tcBorders>
              <w:top w:val="single" w:sz="4" w:space="0" w:color="000000"/>
              <w:left w:val="single" w:sz="4" w:space="0" w:color="000000"/>
              <w:bottom w:val="single" w:sz="4" w:space="0" w:color="000000"/>
              <w:right w:val="single" w:sz="4" w:space="0" w:color="000000"/>
            </w:tcBorders>
            <w:shd w:val="clear" w:color="auto" w:fill="004192"/>
            <w:tcMar>
              <w:top w:w="7" w:type="dxa"/>
              <w:left w:w="7" w:type="dxa"/>
              <w:bottom w:w="0" w:type="dxa"/>
              <w:right w:w="7" w:type="dxa"/>
            </w:tcMar>
            <w:vAlign w:val="center"/>
            <w:hideMark/>
          </w:tcPr>
          <w:p w14:paraId="3985979E" w14:textId="77777777" w:rsidR="00F0134F" w:rsidRPr="00E44D0E" w:rsidRDefault="00F0134F" w:rsidP="00F0134F">
            <w:pPr>
              <w:spacing w:line="240" w:lineRule="auto"/>
              <w:rPr>
                <w:color w:val="FFFFFF" w:themeColor="background1"/>
                <w:sz w:val="18"/>
                <w:szCs w:val="18"/>
              </w:rPr>
            </w:pPr>
            <w:r w:rsidRPr="00E44D0E">
              <w:rPr>
                <w:b/>
                <w:bCs/>
                <w:color w:val="FFFFFF" w:themeColor="background1"/>
                <w:sz w:val="18"/>
                <w:szCs w:val="18"/>
              </w:rPr>
              <w:t>Delta</w:t>
            </w:r>
          </w:p>
        </w:tc>
        <w:tc>
          <w:tcPr>
            <w:tcW w:w="405" w:type="dxa"/>
            <w:vMerge/>
            <w:tcBorders>
              <w:top w:val="single" w:sz="4" w:space="0" w:color="000000"/>
              <w:left w:val="single" w:sz="4" w:space="0" w:color="000000"/>
              <w:bottom w:val="single" w:sz="4" w:space="0" w:color="000000"/>
              <w:right w:val="single" w:sz="4" w:space="0" w:color="000000"/>
            </w:tcBorders>
            <w:vAlign w:val="center"/>
            <w:hideMark/>
          </w:tcPr>
          <w:p w14:paraId="551658A5" w14:textId="77777777" w:rsidR="00F0134F" w:rsidRPr="00976BEC" w:rsidRDefault="00F0134F" w:rsidP="00F0134F">
            <w:pPr>
              <w:spacing w:line="240" w:lineRule="auto"/>
              <w:jc w:val="center"/>
              <w:rPr>
                <w:color w:val="000000" w:themeColor="text1"/>
                <w:sz w:val="18"/>
                <w:szCs w:val="18"/>
              </w:rPr>
            </w:pPr>
          </w:p>
        </w:tc>
        <w:tc>
          <w:tcPr>
            <w:tcW w:w="543" w:type="dxa"/>
            <w:vMerge/>
            <w:tcBorders>
              <w:left w:val="single" w:sz="4" w:space="0" w:color="000000"/>
            </w:tcBorders>
            <w:vAlign w:val="center"/>
            <w:hideMark/>
          </w:tcPr>
          <w:p w14:paraId="5553A062" w14:textId="77777777" w:rsidR="00F0134F" w:rsidRPr="00976BEC" w:rsidRDefault="00F0134F" w:rsidP="00F0134F">
            <w:pPr>
              <w:spacing w:line="240" w:lineRule="auto"/>
              <w:jc w:val="center"/>
              <w:rPr>
                <w:color w:val="000000" w:themeColor="text1"/>
                <w:sz w:val="18"/>
                <w:szCs w:val="18"/>
              </w:rPr>
            </w:pPr>
          </w:p>
        </w:tc>
        <w:tc>
          <w:tcPr>
            <w:tcW w:w="682" w:type="dxa"/>
            <w:vMerge/>
            <w:vAlign w:val="center"/>
            <w:hideMark/>
          </w:tcPr>
          <w:p w14:paraId="043CC5C4" w14:textId="77777777" w:rsidR="00F0134F" w:rsidRPr="00976BEC" w:rsidRDefault="00F0134F" w:rsidP="00F0134F">
            <w:pPr>
              <w:spacing w:line="240" w:lineRule="auto"/>
              <w:jc w:val="center"/>
              <w:rPr>
                <w:color w:val="000000" w:themeColor="text1"/>
                <w:sz w:val="18"/>
                <w:szCs w:val="18"/>
              </w:rPr>
            </w:pPr>
          </w:p>
        </w:tc>
        <w:tc>
          <w:tcPr>
            <w:tcW w:w="814" w:type="dxa"/>
            <w:shd w:val="clear" w:color="auto" w:fill="FFFFFF"/>
            <w:tcMar>
              <w:top w:w="15" w:type="dxa"/>
              <w:left w:w="15" w:type="dxa"/>
              <w:bottom w:w="0" w:type="dxa"/>
              <w:right w:w="15" w:type="dxa"/>
            </w:tcMar>
            <w:vAlign w:val="center"/>
            <w:hideMark/>
          </w:tcPr>
          <w:p w14:paraId="2A7BB4D7" w14:textId="3B69384B" w:rsidR="00F0134F" w:rsidRPr="00DE0AA8" w:rsidRDefault="00F0134F" w:rsidP="00F0134F">
            <w:pPr>
              <w:spacing w:line="240" w:lineRule="auto"/>
              <w:jc w:val="center"/>
              <w:rPr>
                <w:sz w:val="18"/>
                <w:szCs w:val="18"/>
              </w:rPr>
            </w:pPr>
            <w:r w:rsidRPr="00DE0AA8">
              <w:rPr>
                <w:sz w:val="18"/>
                <w:szCs w:val="18"/>
              </w:rPr>
              <w:t>12496</w:t>
            </w:r>
          </w:p>
        </w:tc>
        <w:tc>
          <w:tcPr>
            <w:tcW w:w="1659" w:type="dxa"/>
            <w:shd w:val="clear" w:color="auto" w:fill="FFFFFF"/>
            <w:tcMar>
              <w:top w:w="15" w:type="dxa"/>
              <w:left w:w="15" w:type="dxa"/>
              <w:bottom w:w="0" w:type="dxa"/>
              <w:right w:w="15" w:type="dxa"/>
            </w:tcMar>
            <w:vAlign w:val="center"/>
            <w:hideMark/>
          </w:tcPr>
          <w:p w14:paraId="66D55E44" w14:textId="2352E11F" w:rsidR="00F0134F" w:rsidRPr="0079451F" w:rsidRDefault="00F0134F" w:rsidP="00F0134F">
            <w:pPr>
              <w:spacing w:line="240" w:lineRule="auto"/>
              <w:jc w:val="center"/>
              <w:rPr>
                <w:color w:val="000000" w:themeColor="text1"/>
                <w:sz w:val="18"/>
                <w:szCs w:val="18"/>
              </w:rPr>
            </w:pPr>
            <w:r w:rsidRPr="0079451F">
              <w:rPr>
                <w:sz w:val="18"/>
                <w:szCs w:val="18"/>
              </w:rPr>
              <w:t>6042 (3100-7403)</w:t>
            </w:r>
          </w:p>
        </w:tc>
        <w:tc>
          <w:tcPr>
            <w:tcW w:w="1734" w:type="dxa"/>
            <w:shd w:val="clear" w:color="auto" w:fill="FFFFFF"/>
            <w:tcMar>
              <w:top w:w="15" w:type="dxa"/>
              <w:left w:w="15" w:type="dxa"/>
              <w:bottom w:w="0" w:type="dxa"/>
              <w:right w:w="15" w:type="dxa"/>
            </w:tcMar>
            <w:vAlign w:val="center"/>
            <w:hideMark/>
          </w:tcPr>
          <w:p w14:paraId="228E3F74" w14:textId="535EAFA9" w:rsidR="00F0134F" w:rsidRPr="0079451F" w:rsidRDefault="00F0134F" w:rsidP="00F0134F">
            <w:pPr>
              <w:spacing w:line="240" w:lineRule="auto"/>
              <w:jc w:val="center"/>
              <w:rPr>
                <w:color w:val="000000" w:themeColor="text1"/>
                <w:sz w:val="18"/>
                <w:szCs w:val="18"/>
              </w:rPr>
            </w:pPr>
            <w:r w:rsidRPr="0079451F">
              <w:rPr>
                <w:sz w:val="18"/>
                <w:szCs w:val="18"/>
              </w:rPr>
              <w:t>34795 (16296-41545)</w:t>
            </w:r>
          </w:p>
        </w:tc>
        <w:tc>
          <w:tcPr>
            <w:tcW w:w="2008" w:type="dxa"/>
            <w:shd w:val="clear" w:color="auto" w:fill="FFFFFF"/>
            <w:tcMar>
              <w:top w:w="15" w:type="dxa"/>
              <w:left w:w="15" w:type="dxa"/>
              <w:bottom w:w="0" w:type="dxa"/>
              <w:right w:w="15" w:type="dxa"/>
            </w:tcMar>
            <w:vAlign w:val="center"/>
            <w:hideMark/>
          </w:tcPr>
          <w:p w14:paraId="46251C6F" w14:textId="12855471" w:rsidR="00F0134F" w:rsidRPr="0079451F" w:rsidRDefault="00F0134F" w:rsidP="00F0134F">
            <w:pPr>
              <w:spacing w:line="240" w:lineRule="auto"/>
              <w:jc w:val="center"/>
              <w:rPr>
                <w:color w:val="000000" w:themeColor="text1"/>
                <w:sz w:val="18"/>
                <w:szCs w:val="18"/>
              </w:rPr>
            </w:pPr>
            <w:r w:rsidRPr="0079451F">
              <w:rPr>
                <w:sz w:val="18"/>
                <w:szCs w:val="18"/>
              </w:rPr>
              <w:t>8842 (2447-9878)</w:t>
            </w:r>
          </w:p>
        </w:tc>
        <w:tc>
          <w:tcPr>
            <w:tcW w:w="2021" w:type="dxa"/>
            <w:shd w:val="clear" w:color="auto" w:fill="FFC6DC"/>
            <w:tcMar>
              <w:top w:w="15" w:type="dxa"/>
              <w:left w:w="15" w:type="dxa"/>
              <w:bottom w:w="0" w:type="dxa"/>
              <w:right w:w="15" w:type="dxa"/>
            </w:tcMar>
            <w:vAlign w:val="center"/>
            <w:hideMark/>
          </w:tcPr>
          <w:p w14:paraId="18C09941" w14:textId="03BD3706" w:rsidR="00F0134F" w:rsidRPr="0079451F" w:rsidRDefault="00F0134F" w:rsidP="00F0134F">
            <w:pPr>
              <w:spacing w:line="240" w:lineRule="auto"/>
              <w:jc w:val="center"/>
              <w:rPr>
                <w:color w:val="000000" w:themeColor="text1"/>
                <w:sz w:val="18"/>
                <w:szCs w:val="18"/>
              </w:rPr>
            </w:pPr>
            <w:r w:rsidRPr="0079451F">
              <w:rPr>
                <w:sz w:val="18"/>
                <w:szCs w:val="18"/>
              </w:rPr>
              <w:t>49679 (21843-58826)</w:t>
            </w:r>
          </w:p>
        </w:tc>
        <w:tc>
          <w:tcPr>
            <w:tcW w:w="736" w:type="dxa"/>
            <w:shd w:val="clear" w:color="auto" w:fill="FFFFFF"/>
            <w:tcMar>
              <w:top w:w="15" w:type="dxa"/>
              <w:left w:w="15" w:type="dxa"/>
              <w:bottom w:w="0" w:type="dxa"/>
              <w:right w:w="15" w:type="dxa"/>
            </w:tcMar>
            <w:vAlign w:val="center"/>
            <w:hideMark/>
          </w:tcPr>
          <w:p w14:paraId="2FC41EAB" w14:textId="608B44F4" w:rsidR="00F0134F" w:rsidRPr="00335F20" w:rsidRDefault="00F0134F" w:rsidP="00F0134F">
            <w:pPr>
              <w:spacing w:line="240" w:lineRule="auto"/>
              <w:jc w:val="center"/>
              <w:rPr>
                <w:color w:val="000000" w:themeColor="text1"/>
                <w:sz w:val="18"/>
                <w:szCs w:val="18"/>
              </w:rPr>
            </w:pPr>
            <w:r w:rsidRPr="00335F20">
              <w:rPr>
                <w:color w:val="000000" w:themeColor="text1"/>
                <w:sz w:val="18"/>
                <w:szCs w:val="18"/>
              </w:rPr>
              <w:t>140.6</w:t>
            </w:r>
          </w:p>
        </w:tc>
        <w:tc>
          <w:tcPr>
            <w:tcW w:w="1908" w:type="dxa"/>
            <w:shd w:val="clear" w:color="auto" w:fill="FFFFFF"/>
            <w:tcMar>
              <w:top w:w="15" w:type="dxa"/>
              <w:left w:w="15" w:type="dxa"/>
              <w:bottom w:w="0" w:type="dxa"/>
              <w:right w:w="15" w:type="dxa"/>
            </w:tcMar>
            <w:vAlign w:val="center"/>
            <w:hideMark/>
          </w:tcPr>
          <w:p w14:paraId="11D9479D" w14:textId="1B096F61"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699.3 (386.2-802.2)</w:t>
            </w:r>
          </w:p>
        </w:tc>
        <w:tc>
          <w:tcPr>
            <w:tcW w:w="1497" w:type="dxa"/>
            <w:shd w:val="clear" w:color="auto" w:fill="FFFFFF"/>
            <w:tcMar>
              <w:top w:w="15" w:type="dxa"/>
              <w:left w:w="15" w:type="dxa"/>
              <w:bottom w:w="0" w:type="dxa"/>
              <w:right w:w="15" w:type="dxa"/>
            </w:tcMar>
            <w:vAlign w:val="center"/>
            <w:hideMark/>
          </w:tcPr>
          <w:p w14:paraId="579CFC12" w14:textId="011F535B"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79.9 (63.6-82.5)</w:t>
            </w:r>
          </w:p>
        </w:tc>
      </w:tr>
      <w:tr w:rsidR="00F0134F" w:rsidRPr="00DE0AA8" w14:paraId="0EB73F49" w14:textId="77777777" w:rsidTr="00F0134F">
        <w:trPr>
          <w:gridAfter w:val="1"/>
          <w:wAfter w:w="9" w:type="dxa"/>
          <w:trHeight w:val="283"/>
        </w:trPr>
        <w:tc>
          <w:tcPr>
            <w:tcW w:w="536" w:type="dxa"/>
            <w:vMerge/>
            <w:tcBorders>
              <w:top w:val="single" w:sz="4" w:space="0" w:color="000000"/>
              <w:left w:val="single" w:sz="4" w:space="0" w:color="000000"/>
              <w:bottom w:val="single" w:sz="4" w:space="0" w:color="000000"/>
              <w:right w:val="single" w:sz="4" w:space="0" w:color="000000"/>
            </w:tcBorders>
            <w:vAlign w:val="center"/>
            <w:hideMark/>
          </w:tcPr>
          <w:p w14:paraId="72447981" w14:textId="77777777" w:rsidR="00F0134F" w:rsidRPr="00E44D0E" w:rsidRDefault="00F0134F" w:rsidP="00F0134F">
            <w:pPr>
              <w:spacing w:line="240" w:lineRule="auto"/>
              <w:jc w:val="center"/>
              <w:rPr>
                <w:color w:val="FFFFFF" w:themeColor="background1"/>
                <w:sz w:val="18"/>
                <w:szCs w:val="18"/>
              </w:rPr>
            </w:pPr>
          </w:p>
        </w:tc>
        <w:tc>
          <w:tcPr>
            <w:tcW w:w="677" w:type="dxa"/>
            <w:tcBorders>
              <w:top w:val="single" w:sz="4" w:space="0" w:color="000000"/>
              <w:left w:val="single" w:sz="4" w:space="0" w:color="000000"/>
              <w:bottom w:val="single" w:sz="4" w:space="0" w:color="000000"/>
              <w:right w:val="single" w:sz="4" w:space="0" w:color="000000"/>
            </w:tcBorders>
            <w:shd w:val="clear" w:color="auto" w:fill="004192"/>
            <w:tcMar>
              <w:top w:w="7" w:type="dxa"/>
              <w:left w:w="7" w:type="dxa"/>
              <w:bottom w:w="0" w:type="dxa"/>
              <w:right w:w="7" w:type="dxa"/>
            </w:tcMar>
            <w:vAlign w:val="center"/>
            <w:hideMark/>
          </w:tcPr>
          <w:p w14:paraId="47F6359C" w14:textId="77777777" w:rsidR="00F0134F" w:rsidRPr="00E44D0E" w:rsidRDefault="00F0134F" w:rsidP="00F0134F">
            <w:pPr>
              <w:spacing w:line="240" w:lineRule="auto"/>
              <w:rPr>
                <w:color w:val="FFFFFF" w:themeColor="background1"/>
                <w:sz w:val="18"/>
                <w:szCs w:val="18"/>
              </w:rPr>
            </w:pPr>
            <w:r w:rsidRPr="00E44D0E">
              <w:rPr>
                <w:b/>
                <w:bCs/>
                <w:color w:val="FFFFFF" w:themeColor="background1"/>
                <w:sz w:val="18"/>
                <w:szCs w:val="18"/>
              </w:rPr>
              <w:t>Omicron</w:t>
            </w:r>
          </w:p>
        </w:tc>
        <w:tc>
          <w:tcPr>
            <w:tcW w:w="405" w:type="dxa"/>
            <w:vMerge/>
            <w:tcBorders>
              <w:top w:val="single" w:sz="4" w:space="0" w:color="000000"/>
              <w:left w:val="single" w:sz="4" w:space="0" w:color="000000"/>
              <w:bottom w:val="single" w:sz="4" w:space="0" w:color="000000"/>
              <w:right w:val="single" w:sz="4" w:space="0" w:color="000000"/>
            </w:tcBorders>
            <w:vAlign w:val="center"/>
            <w:hideMark/>
          </w:tcPr>
          <w:p w14:paraId="4B73834E" w14:textId="77777777" w:rsidR="00F0134F" w:rsidRPr="00976BEC" w:rsidRDefault="00F0134F" w:rsidP="00F0134F">
            <w:pPr>
              <w:spacing w:line="240" w:lineRule="auto"/>
              <w:jc w:val="center"/>
              <w:rPr>
                <w:color w:val="000000" w:themeColor="text1"/>
                <w:sz w:val="18"/>
                <w:szCs w:val="18"/>
              </w:rPr>
            </w:pPr>
          </w:p>
        </w:tc>
        <w:tc>
          <w:tcPr>
            <w:tcW w:w="543" w:type="dxa"/>
            <w:vMerge/>
            <w:tcBorders>
              <w:left w:val="single" w:sz="4" w:space="0" w:color="000000"/>
            </w:tcBorders>
            <w:vAlign w:val="center"/>
            <w:hideMark/>
          </w:tcPr>
          <w:p w14:paraId="298114D0" w14:textId="77777777" w:rsidR="00F0134F" w:rsidRPr="00976BEC" w:rsidRDefault="00F0134F" w:rsidP="00F0134F">
            <w:pPr>
              <w:spacing w:line="240" w:lineRule="auto"/>
              <w:jc w:val="center"/>
              <w:rPr>
                <w:color w:val="000000" w:themeColor="text1"/>
                <w:sz w:val="18"/>
                <w:szCs w:val="18"/>
              </w:rPr>
            </w:pPr>
          </w:p>
        </w:tc>
        <w:tc>
          <w:tcPr>
            <w:tcW w:w="682" w:type="dxa"/>
            <w:vMerge/>
            <w:vAlign w:val="center"/>
            <w:hideMark/>
          </w:tcPr>
          <w:p w14:paraId="5808425B" w14:textId="77777777" w:rsidR="00F0134F" w:rsidRPr="00976BEC" w:rsidRDefault="00F0134F" w:rsidP="00F0134F">
            <w:pPr>
              <w:spacing w:line="240" w:lineRule="auto"/>
              <w:jc w:val="center"/>
              <w:rPr>
                <w:color w:val="000000" w:themeColor="text1"/>
                <w:sz w:val="18"/>
                <w:szCs w:val="18"/>
              </w:rPr>
            </w:pPr>
          </w:p>
        </w:tc>
        <w:tc>
          <w:tcPr>
            <w:tcW w:w="814" w:type="dxa"/>
            <w:shd w:val="clear" w:color="auto" w:fill="FFFFFF"/>
            <w:tcMar>
              <w:top w:w="15" w:type="dxa"/>
              <w:left w:w="15" w:type="dxa"/>
              <w:bottom w:w="0" w:type="dxa"/>
              <w:right w:w="15" w:type="dxa"/>
            </w:tcMar>
            <w:vAlign w:val="center"/>
            <w:hideMark/>
          </w:tcPr>
          <w:p w14:paraId="4FE6923F" w14:textId="4EA16934" w:rsidR="00F0134F" w:rsidRPr="00DE0AA8" w:rsidRDefault="00F0134F" w:rsidP="00F0134F">
            <w:pPr>
              <w:spacing w:line="240" w:lineRule="auto"/>
              <w:jc w:val="center"/>
              <w:rPr>
                <w:sz w:val="18"/>
                <w:szCs w:val="18"/>
              </w:rPr>
            </w:pPr>
            <w:r w:rsidRPr="00DE0AA8">
              <w:rPr>
                <w:sz w:val="18"/>
                <w:szCs w:val="18"/>
              </w:rPr>
              <w:t>6187</w:t>
            </w:r>
          </w:p>
        </w:tc>
        <w:tc>
          <w:tcPr>
            <w:tcW w:w="1659" w:type="dxa"/>
            <w:shd w:val="clear" w:color="auto" w:fill="FFFFFF"/>
            <w:tcMar>
              <w:top w:w="15" w:type="dxa"/>
              <w:left w:w="15" w:type="dxa"/>
              <w:bottom w:w="0" w:type="dxa"/>
              <w:right w:w="15" w:type="dxa"/>
            </w:tcMar>
            <w:vAlign w:val="center"/>
            <w:hideMark/>
          </w:tcPr>
          <w:p w14:paraId="5B855805" w14:textId="1FEBEC34" w:rsidR="00F0134F" w:rsidRPr="0079451F" w:rsidRDefault="00F0134F" w:rsidP="00F0134F">
            <w:pPr>
              <w:spacing w:line="240" w:lineRule="auto"/>
              <w:jc w:val="center"/>
              <w:rPr>
                <w:color w:val="000000" w:themeColor="text1"/>
                <w:sz w:val="18"/>
                <w:szCs w:val="18"/>
              </w:rPr>
            </w:pPr>
            <w:r w:rsidRPr="0079451F">
              <w:rPr>
                <w:sz w:val="18"/>
                <w:szCs w:val="18"/>
              </w:rPr>
              <w:t>458 (185-701)</w:t>
            </w:r>
          </w:p>
        </w:tc>
        <w:tc>
          <w:tcPr>
            <w:tcW w:w="1734" w:type="dxa"/>
            <w:shd w:val="clear" w:color="auto" w:fill="FFFFFF"/>
            <w:tcMar>
              <w:top w:w="15" w:type="dxa"/>
              <w:left w:w="15" w:type="dxa"/>
              <w:bottom w:w="0" w:type="dxa"/>
              <w:right w:w="15" w:type="dxa"/>
            </w:tcMar>
            <w:vAlign w:val="center"/>
            <w:hideMark/>
          </w:tcPr>
          <w:p w14:paraId="258EAF8E" w14:textId="4F6DE62A" w:rsidR="00F0134F" w:rsidRPr="0079451F" w:rsidRDefault="00F0134F" w:rsidP="00F0134F">
            <w:pPr>
              <w:spacing w:line="240" w:lineRule="auto"/>
              <w:jc w:val="center"/>
              <w:rPr>
                <w:color w:val="000000" w:themeColor="text1"/>
                <w:sz w:val="18"/>
                <w:szCs w:val="18"/>
              </w:rPr>
            </w:pPr>
            <w:r w:rsidRPr="0079451F">
              <w:rPr>
                <w:sz w:val="18"/>
                <w:szCs w:val="18"/>
              </w:rPr>
              <w:t>3716 (2781-4627)</w:t>
            </w:r>
          </w:p>
        </w:tc>
        <w:tc>
          <w:tcPr>
            <w:tcW w:w="2008" w:type="dxa"/>
            <w:shd w:val="clear" w:color="auto" w:fill="FFFFFF"/>
            <w:tcMar>
              <w:top w:w="15" w:type="dxa"/>
              <w:left w:w="15" w:type="dxa"/>
              <w:bottom w:w="0" w:type="dxa"/>
              <w:right w:w="15" w:type="dxa"/>
            </w:tcMar>
            <w:vAlign w:val="center"/>
            <w:hideMark/>
          </w:tcPr>
          <w:p w14:paraId="6DF19819" w14:textId="60A66E41" w:rsidR="00F0134F" w:rsidRPr="0079451F" w:rsidRDefault="00F0134F" w:rsidP="00F0134F">
            <w:pPr>
              <w:spacing w:line="240" w:lineRule="auto"/>
              <w:jc w:val="center"/>
              <w:rPr>
                <w:color w:val="000000" w:themeColor="text1"/>
                <w:sz w:val="18"/>
                <w:szCs w:val="18"/>
              </w:rPr>
            </w:pPr>
            <w:r w:rsidRPr="0079451F">
              <w:rPr>
                <w:sz w:val="18"/>
                <w:szCs w:val="18"/>
              </w:rPr>
              <w:t>14396 (11708-17090)</w:t>
            </w:r>
          </w:p>
        </w:tc>
        <w:tc>
          <w:tcPr>
            <w:tcW w:w="2021" w:type="dxa"/>
            <w:shd w:val="clear" w:color="auto" w:fill="FFC6DC"/>
            <w:tcMar>
              <w:top w:w="15" w:type="dxa"/>
              <w:left w:w="15" w:type="dxa"/>
              <w:bottom w:w="0" w:type="dxa"/>
              <w:right w:w="15" w:type="dxa"/>
            </w:tcMar>
            <w:vAlign w:val="center"/>
            <w:hideMark/>
          </w:tcPr>
          <w:p w14:paraId="6864FC27" w14:textId="2487BFCF" w:rsidR="00F0134F" w:rsidRPr="0079451F" w:rsidRDefault="00F0134F" w:rsidP="00F0134F">
            <w:pPr>
              <w:spacing w:line="240" w:lineRule="auto"/>
              <w:jc w:val="center"/>
              <w:rPr>
                <w:color w:val="000000" w:themeColor="text1"/>
                <w:sz w:val="18"/>
                <w:szCs w:val="18"/>
              </w:rPr>
            </w:pPr>
            <w:r w:rsidRPr="0079451F">
              <w:rPr>
                <w:sz w:val="18"/>
                <w:szCs w:val="18"/>
              </w:rPr>
              <w:t>18570 (14674-22418)</w:t>
            </w:r>
          </w:p>
        </w:tc>
        <w:tc>
          <w:tcPr>
            <w:tcW w:w="736" w:type="dxa"/>
            <w:shd w:val="clear" w:color="auto" w:fill="FFFFFF"/>
            <w:tcMar>
              <w:top w:w="15" w:type="dxa"/>
              <w:left w:w="15" w:type="dxa"/>
              <w:bottom w:w="0" w:type="dxa"/>
              <w:right w:w="15" w:type="dxa"/>
            </w:tcMar>
            <w:vAlign w:val="center"/>
            <w:hideMark/>
          </w:tcPr>
          <w:p w14:paraId="052A54CA" w14:textId="28EDD598" w:rsidR="00F0134F" w:rsidRPr="00335F20" w:rsidRDefault="00F0134F" w:rsidP="00F0134F">
            <w:pPr>
              <w:spacing w:line="240" w:lineRule="auto"/>
              <w:jc w:val="center"/>
              <w:rPr>
                <w:color w:val="000000" w:themeColor="text1"/>
                <w:sz w:val="18"/>
                <w:szCs w:val="18"/>
              </w:rPr>
            </w:pPr>
            <w:r w:rsidRPr="00335F20">
              <w:rPr>
                <w:color w:val="000000" w:themeColor="text1"/>
                <w:sz w:val="18"/>
                <w:szCs w:val="18"/>
              </w:rPr>
              <w:t>69.6</w:t>
            </w:r>
          </w:p>
        </w:tc>
        <w:tc>
          <w:tcPr>
            <w:tcW w:w="1908" w:type="dxa"/>
            <w:shd w:val="clear" w:color="auto" w:fill="FFFFFF"/>
            <w:tcMar>
              <w:top w:w="15" w:type="dxa"/>
              <w:left w:w="15" w:type="dxa"/>
              <w:bottom w:w="0" w:type="dxa"/>
              <w:right w:w="15" w:type="dxa"/>
            </w:tcMar>
            <w:vAlign w:val="center"/>
            <w:hideMark/>
          </w:tcPr>
          <w:p w14:paraId="44037D15" w14:textId="4A44AEBA"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278.5 (234.6-321.7)</w:t>
            </w:r>
          </w:p>
        </w:tc>
        <w:tc>
          <w:tcPr>
            <w:tcW w:w="1497" w:type="dxa"/>
            <w:shd w:val="clear" w:color="auto" w:fill="FFFFFF"/>
            <w:tcMar>
              <w:top w:w="15" w:type="dxa"/>
              <w:left w:w="15" w:type="dxa"/>
              <w:bottom w:w="0" w:type="dxa"/>
              <w:right w:w="15" w:type="dxa"/>
            </w:tcMar>
            <w:vAlign w:val="center"/>
            <w:hideMark/>
          </w:tcPr>
          <w:p w14:paraId="54E27534" w14:textId="5D96301F"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75 (70.3-78.4)</w:t>
            </w:r>
          </w:p>
        </w:tc>
      </w:tr>
      <w:tr w:rsidR="00F0134F" w:rsidRPr="00DE0AA8" w14:paraId="783A4BE7" w14:textId="77777777" w:rsidTr="00F0134F">
        <w:trPr>
          <w:gridAfter w:val="1"/>
          <w:wAfter w:w="9" w:type="dxa"/>
          <w:trHeight w:val="283"/>
        </w:trPr>
        <w:tc>
          <w:tcPr>
            <w:tcW w:w="536" w:type="dxa"/>
            <w:vMerge/>
            <w:tcBorders>
              <w:top w:val="single" w:sz="4" w:space="0" w:color="000000"/>
              <w:left w:val="single" w:sz="4" w:space="0" w:color="000000"/>
              <w:bottom w:val="single" w:sz="4" w:space="0" w:color="000000"/>
              <w:right w:val="single" w:sz="4" w:space="0" w:color="000000"/>
            </w:tcBorders>
            <w:vAlign w:val="center"/>
            <w:hideMark/>
          </w:tcPr>
          <w:p w14:paraId="27037C82" w14:textId="77777777" w:rsidR="00F0134F" w:rsidRPr="00E44D0E" w:rsidRDefault="00F0134F" w:rsidP="00F0134F">
            <w:pPr>
              <w:spacing w:line="240" w:lineRule="auto"/>
              <w:jc w:val="center"/>
              <w:rPr>
                <w:color w:val="FFFFFF" w:themeColor="background1"/>
                <w:sz w:val="18"/>
                <w:szCs w:val="18"/>
              </w:rPr>
            </w:pPr>
          </w:p>
        </w:tc>
        <w:tc>
          <w:tcPr>
            <w:tcW w:w="677" w:type="dxa"/>
            <w:tcBorders>
              <w:top w:val="single" w:sz="4" w:space="0" w:color="000000"/>
              <w:left w:val="single" w:sz="4" w:space="0" w:color="000000"/>
              <w:bottom w:val="single" w:sz="4" w:space="0" w:color="000000"/>
              <w:right w:val="single" w:sz="4" w:space="0" w:color="000000"/>
            </w:tcBorders>
            <w:shd w:val="clear" w:color="auto" w:fill="004192"/>
            <w:tcMar>
              <w:top w:w="7" w:type="dxa"/>
              <w:left w:w="7" w:type="dxa"/>
              <w:bottom w:w="0" w:type="dxa"/>
              <w:right w:w="7" w:type="dxa"/>
            </w:tcMar>
            <w:vAlign w:val="center"/>
            <w:hideMark/>
          </w:tcPr>
          <w:p w14:paraId="4BCC486A" w14:textId="77777777" w:rsidR="00F0134F" w:rsidRPr="00E44D0E" w:rsidRDefault="00F0134F" w:rsidP="00F0134F">
            <w:pPr>
              <w:spacing w:line="240" w:lineRule="auto"/>
              <w:rPr>
                <w:b/>
                <w:bCs/>
                <w:color w:val="FFFFFF" w:themeColor="background1"/>
                <w:sz w:val="18"/>
                <w:szCs w:val="18"/>
              </w:rPr>
            </w:pPr>
            <w:r>
              <w:rPr>
                <w:b/>
                <w:bCs/>
                <w:color w:val="FFFFFF" w:themeColor="background1"/>
                <w:sz w:val="18"/>
                <w:szCs w:val="18"/>
              </w:rPr>
              <w:t>All</w:t>
            </w:r>
          </w:p>
        </w:tc>
        <w:tc>
          <w:tcPr>
            <w:tcW w:w="405" w:type="dxa"/>
            <w:vMerge/>
            <w:tcBorders>
              <w:top w:val="single" w:sz="4" w:space="0" w:color="000000"/>
              <w:left w:val="single" w:sz="4" w:space="0" w:color="000000"/>
              <w:bottom w:val="single" w:sz="4" w:space="0" w:color="000000"/>
              <w:right w:val="single" w:sz="4" w:space="0" w:color="000000"/>
            </w:tcBorders>
            <w:vAlign w:val="center"/>
            <w:hideMark/>
          </w:tcPr>
          <w:p w14:paraId="7702E565" w14:textId="77777777" w:rsidR="00F0134F" w:rsidRPr="00976BEC" w:rsidRDefault="00F0134F" w:rsidP="00F0134F">
            <w:pPr>
              <w:spacing w:line="240" w:lineRule="auto"/>
              <w:jc w:val="center"/>
              <w:rPr>
                <w:color w:val="000000" w:themeColor="text1"/>
                <w:sz w:val="18"/>
                <w:szCs w:val="18"/>
              </w:rPr>
            </w:pPr>
          </w:p>
        </w:tc>
        <w:tc>
          <w:tcPr>
            <w:tcW w:w="543" w:type="dxa"/>
            <w:vMerge/>
            <w:tcBorders>
              <w:left w:val="single" w:sz="4" w:space="0" w:color="000000"/>
            </w:tcBorders>
            <w:vAlign w:val="center"/>
            <w:hideMark/>
          </w:tcPr>
          <w:p w14:paraId="45273A31" w14:textId="77777777" w:rsidR="00F0134F" w:rsidRPr="00976BEC" w:rsidRDefault="00F0134F" w:rsidP="00F0134F">
            <w:pPr>
              <w:spacing w:line="240" w:lineRule="auto"/>
              <w:jc w:val="center"/>
              <w:rPr>
                <w:color w:val="000000" w:themeColor="text1"/>
                <w:sz w:val="18"/>
                <w:szCs w:val="18"/>
              </w:rPr>
            </w:pPr>
          </w:p>
        </w:tc>
        <w:tc>
          <w:tcPr>
            <w:tcW w:w="682" w:type="dxa"/>
            <w:vMerge/>
            <w:vAlign w:val="center"/>
            <w:hideMark/>
          </w:tcPr>
          <w:p w14:paraId="0CF0563A" w14:textId="77777777" w:rsidR="00F0134F" w:rsidRPr="00976BEC" w:rsidRDefault="00F0134F" w:rsidP="00F0134F">
            <w:pPr>
              <w:spacing w:line="240" w:lineRule="auto"/>
              <w:jc w:val="center"/>
              <w:rPr>
                <w:color w:val="000000" w:themeColor="text1"/>
                <w:sz w:val="18"/>
                <w:szCs w:val="18"/>
              </w:rPr>
            </w:pPr>
          </w:p>
        </w:tc>
        <w:tc>
          <w:tcPr>
            <w:tcW w:w="814" w:type="dxa"/>
            <w:shd w:val="clear" w:color="auto" w:fill="B6D7FF"/>
            <w:tcMar>
              <w:top w:w="15" w:type="dxa"/>
              <w:left w:w="15" w:type="dxa"/>
              <w:bottom w:w="0" w:type="dxa"/>
              <w:right w:w="15" w:type="dxa"/>
            </w:tcMar>
            <w:vAlign w:val="center"/>
            <w:hideMark/>
          </w:tcPr>
          <w:p w14:paraId="7B289C2D" w14:textId="214DCADB" w:rsidR="00F0134F" w:rsidRPr="00DE0AA8" w:rsidRDefault="00F0134F" w:rsidP="00F0134F">
            <w:pPr>
              <w:spacing w:line="240" w:lineRule="auto"/>
              <w:jc w:val="center"/>
              <w:rPr>
                <w:sz w:val="18"/>
                <w:szCs w:val="18"/>
              </w:rPr>
            </w:pPr>
            <w:r w:rsidRPr="00DE0AA8">
              <w:rPr>
                <w:sz w:val="18"/>
                <w:szCs w:val="18"/>
              </w:rPr>
              <w:t>43757</w:t>
            </w:r>
          </w:p>
        </w:tc>
        <w:tc>
          <w:tcPr>
            <w:tcW w:w="1659" w:type="dxa"/>
            <w:shd w:val="clear" w:color="auto" w:fill="B6D7FF"/>
            <w:tcMar>
              <w:top w:w="15" w:type="dxa"/>
              <w:left w:w="15" w:type="dxa"/>
              <w:bottom w:w="0" w:type="dxa"/>
              <w:right w:w="15" w:type="dxa"/>
            </w:tcMar>
            <w:vAlign w:val="center"/>
            <w:hideMark/>
          </w:tcPr>
          <w:p w14:paraId="5FFC5186" w14:textId="6271652B" w:rsidR="00F0134F" w:rsidRPr="0079451F" w:rsidRDefault="00F0134F" w:rsidP="00F0134F">
            <w:pPr>
              <w:spacing w:line="240" w:lineRule="auto"/>
              <w:jc w:val="center"/>
              <w:rPr>
                <w:color w:val="000000" w:themeColor="text1"/>
                <w:sz w:val="18"/>
                <w:szCs w:val="18"/>
              </w:rPr>
            </w:pPr>
            <w:r w:rsidRPr="0079451F">
              <w:rPr>
                <w:sz w:val="18"/>
                <w:szCs w:val="18"/>
              </w:rPr>
              <w:t>8292 (4296-10346)</w:t>
            </w:r>
          </w:p>
        </w:tc>
        <w:tc>
          <w:tcPr>
            <w:tcW w:w="1734" w:type="dxa"/>
            <w:shd w:val="clear" w:color="auto" w:fill="B6D7FF"/>
            <w:tcMar>
              <w:top w:w="15" w:type="dxa"/>
              <w:left w:w="15" w:type="dxa"/>
              <w:bottom w:w="0" w:type="dxa"/>
              <w:right w:w="15" w:type="dxa"/>
            </w:tcMar>
            <w:vAlign w:val="center"/>
            <w:hideMark/>
          </w:tcPr>
          <w:p w14:paraId="6DD06029" w14:textId="2E93AD3E" w:rsidR="00F0134F" w:rsidRPr="0079451F" w:rsidRDefault="00F0134F" w:rsidP="00F0134F">
            <w:pPr>
              <w:spacing w:line="240" w:lineRule="auto"/>
              <w:jc w:val="center"/>
              <w:rPr>
                <w:color w:val="000000" w:themeColor="text1"/>
                <w:sz w:val="18"/>
                <w:szCs w:val="18"/>
              </w:rPr>
            </w:pPr>
            <w:r w:rsidRPr="0079451F">
              <w:rPr>
                <w:sz w:val="18"/>
                <w:szCs w:val="18"/>
              </w:rPr>
              <w:t>39996 (19483-47808)</w:t>
            </w:r>
          </w:p>
        </w:tc>
        <w:tc>
          <w:tcPr>
            <w:tcW w:w="2008" w:type="dxa"/>
            <w:shd w:val="clear" w:color="auto" w:fill="B6D7FF"/>
            <w:tcMar>
              <w:top w:w="15" w:type="dxa"/>
              <w:left w:w="15" w:type="dxa"/>
              <w:bottom w:w="0" w:type="dxa"/>
              <w:right w:w="15" w:type="dxa"/>
            </w:tcMar>
            <w:vAlign w:val="center"/>
            <w:hideMark/>
          </w:tcPr>
          <w:p w14:paraId="6E0606F8" w14:textId="671E2AF9" w:rsidR="00F0134F" w:rsidRPr="0079451F" w:rsidRDefault="00F0134F" w:rsidP="00F0134F">
            <w:pPr>
              <w:spacing w:line="240" w:lineRule="auto"/>
              <w:jc w:val="center"/>
              <w:rPr>
                <w:color w:val="000000" w:themeColor="text1"/>
                <w:sz w:val="18"/>
                <w:szCs w:val="18"/>
              </w:rPr>
            </w:pPr>
            <w:r w:rsidRPr="0079451F">
              <w:rPr>
                <w:sz w:val="18"/>
                <w:szCs w:val="18"/>
              </w:rPr>
              <w:t>23238 (14155-26968)</w:t>
            </w:r>
          </w:p>
        </w:tc>
        <w:tc>
          <w:tcPr>
            <w:tcW w:w="2021" w:type="dxa"/>
            <w:shd w:val="clear" w:color="auto" w:fill="B6D7FF"/>
            <w:tcMar>
              <w:top w:w="15" w:type="dxa"/>
              <w:left w:w="15" w:type="dxa"/>
              <w:bottom w:w="0" w:type="dxa"/>
              <w:right w:w="15" w:type="dxa"/>
            </w:tcMar>
            <w:vAlign w:val="center"/>
            <w:hideMark/>
          </w:tcPr>
          <w:p w14:paraId="78463E85" w14:textId="02AB555A" w:rsidR="00F0134F" w:rsidRPr="0079451F" w:rsidRDefault="00F0134F" w:rsidP="00F0134F">
            <w:pPr>
              <w:spacing w:line="240" w:lineRule="auto"/>
              <w:jc w:val="center"/>
              <w:rPr>
                <w:color w:val="000000" w:themeColor="text1"/>
                <w:sz w:val="18"/>
                <w:szCs w:val="18"/>
              </w:rPr>
            </w:pPr>
            <w:r w:rsidRPr="0079451F">
              <w:rPr>
                <w:sz w:val="18"/>
                <w:szCs w:val="18"/>
              </w:rPr>
              <w:t>71526 (37934-85122)</w:t>
            </w:r>
          </w:p>
        </w:tc>
        <w:tc>
          <w:tcPr>
            <w:tcW w:w="736" w:type="dxa"/>
            <w:shd w:val="clear" w:color="auto" w:fill="B6D7FF"/>
            <w:tcMar>
              <w:top w:w="15" w:type="dxa"/>
              <w:left w:w="15" w:type="dxa"/>
              <w:bottom w:w="0" w:type="dxa"/>
              <w:right w:w="15" w:type="dxa"/>
            </w:tcMar>
            <w:vAlign w:val="center"/>
            <w:hideMark/>
          </w:tcPr>
          <w:p w14:paraId="39D959D8" w14:textId="0739D967" w:rsidR="00F0134F" w:rsidRPr="00335F20" w:rsidRDefault="00F0134F" w:rsidP="00F0134F">
            <w:pPr>
              <w:spacing w:line="240" w:lineRule="auto"/>
              <w:jc w:val="center"/>
              <w:rPr>
                <w:color w:val="000000" w:themeColor="text1"/>
                <w:sz w:val="18"/>
                <w:szCs w:val="18"/>
              </w:rPr>
            </w:pPr>
            <w:r w:rsidRPr="00335F20">
              <w:rPr>
                <w:color w:val="000000" w:themeColor="text1"/>
                <w:sz w:val="18"/>
                <w:szCs w:val="18"/>
              </w:rPr>
              <w:t>492.2</w:t>
            </w:r>
          </w:p>
        </w:tc>
        <w:tc>
          <w:tcPr>
            <w:tcW w:w="1908" w:type="dxa"/>
            <w:shd w:val="clear" w:color="auto" w:fill="B6D7FF"/>
            <w:tcMar>
              <w:top w:w="15" w:type="dxa"/>
              <w:left w:w="15" w:type="dxa"/>
              <w:bottom w:w="0" w:type="dxa"/>
              <w:right w:w="15" w:type="dxa"/>
            </w:tcMar>
            <w:vAlign w:val="center"/>
            <w:hideMark/>
          </w:tcPr>
          <w:p w14:paraId="6258921A" w14:textId="3A13D6E8"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1296.7 (918.8-1449.6)</w:t>
            </w:r>
          </w:p>
        </w:tc>
        <w:tc>
          <w:tcPr>
            <w:tcW w:w="1497" w:type="dxa"/>
            <w:shd w:val="clear" w:color="auto" w:fill="B6D7FF"/>
            <w:tcMar>
              <w:top w:w="15" w:type="dxa"/>
              <w:left w:w="15" w:type="dxa"/>
              <w:bottom w:w="0" w:type="dxa"/>
              <w:right w:w="15" w:type="dxa"/>
            </w:tcMar>
            <w:vAlign w:val="center"/>
            <w:hideMark/>
          </w:tcPr>
          <w:p w14:paraId="7AE9D917" w14:textId="72384767"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62 (46.4-66)</w:t>
            </w:r>
          </w:p>
        </w:tc>
      </w:tr>
      <w:tr w:rsidR="00F0134F" w:rsidRPr="00DE0AA8" w14:paraId="1F1D1B15" w14:textId="77777777" w:rsidTr="00F0134F">
        <w:trPr>
          <w:gridAfter w:val="1"/>
          <w:wAfter w:w="9" w:type="dxa"/>
          <w:trHeight w:val="283"/>
        </w:trPr>
        <w:tc>
          <w:tcPr>
            <w:tcW w:w="536" w:type="dxa"/>
            <w:vMerge w:val="restart"/>
            <w:tcBorders>
              <w:top w:val="single" w:sz="4" w:space="0" w:color="000000"/>
              <w:left w:val="single" w:sz="4" w:space="0" w:color="000000"/>
              <w:bottom w:val="single" w:sz="4" w:space="0" w:color="000000"/>
              <w:right w:val="single" w:sz="4" w:space="0" w:color="000000"/>
            </w:tcBorders>
            <w:shd w:val="clear" w:color="auto" w:fill="004192"/>
            <w:tcMar>
              <w:top w:w="7" w:type="dxa"/>
              <w:left w:w="7" w:type="dxa"/>
              <w:bottom w:w="0" w:type="dxa"/>
              <w:right w:w="7" w:type="dxa"/>
            </w:tcMar>
            <w:vAlign w:val="center"/>
            <w:hideMark/>
          </w:tcPr>
          <w:p w14:paraId="6F7EC331" w14:textId="77777777" w:rsidR="00F0134F" w:rsidRPr="00E44D0E" w:rsidRDefault="00F0134F" w:rsidP="00F0134F">
            <w:pPr>
              <w:spacing w:line="240" w:lineRule="auto"/>
              <w:jc w:val="center"/>
              <w:rPr>
                <w:color w:val="FFFFFF" w:themeColor="background1"/>
                <w:sz w:val="18"/>
                <w:szCs w:val="18"/>
              </w:rPr>
            </w:pPr>
            <w:r w:rsidRPr="00E44D0E">
              <w:rPr>
                <w:b/>
                <w:bCs/>
                <w:color w:val="FFFFFF" w:themeColor="background1"/>
                <w:sz w:val="18"/>
                <w:szCs w:val="18"/>
              </w:rPr>
              <w:t>60-69</w:t>
            </w:r>
          </w:p>
        </w:tc>
        <w:tc>
          <w:tcPr>
            <w:tcW w:w="677" w:type="dxa"/>
            <w:tcBorders>
              <w:top w:val="single" w:sz="4" w:space="0" w:color="000000"/>
              <w:left w:val="single" w:sz="4" w:space="0" w:color="000000"/>
              <w:bottom w:val="single" w:sz="4" w:space="0" w:color="000000"/>
              <w:right w:val="single" w:sz="4" w:space="0" w:color="000000"/>
            </w:tcBorders>
            <w:shd w:val="clear" w:color="auto" w:fill="004192"/>
            <w:tcMar>
              <w:top w:w="7" w:type="dxa"/>
              <w:left w:w="7" w:type="dxa"/>
              <w:bottom w:w="0" w:type="dxa"/>
              <w:right w:w="7" w:type="dxa"/>
            </w:tcMar>
            <w:vAlign w:val="center"/>
            <w:hideMark/>
          </w:tcPr>
          <w:p w14:paraId="6D132CC1" w14:textId="77777777" w:rsidR="00F0134F" w:rsidRPr="00E44D0E" w:rsidRDefault="00F0134F" w:rsidP="00F0134F">
            <w:pPr>
              <w:spacing w:line="240" w:lineRule="auto"/>
              <w:rPr>
                <w:b/>
                <w:bCs/>
                <w:color w:val="FFFFFF" w:themeColor="background1"/>
                <w:sz w:val="18"/>
                <w:szCs w:val="18"/>
              </w:rPr>
            </w:pPr>
            <w:r w:rsidRPr="00E44D0E">
              <w:rPr>
                <w:b/>
                <w:bCs/>
                <w:color w:val="FFFFFF" w:themeColor="background1"/>
                <w:sz w:val="18"/>
                <w:szCs w:val="18"/>
              </w:rPr>
              <w:t>Alpha</w:t>
            </w:r>
          </w:p>
        </w:tc>
        <w:tc>
          <w:tcPr>
            <w:tcW w:w="405" w:type="dxa"/>
            <w:vMerge w:val="restart"/>
            <w:tcBorders>
              <w:top w:val="single" w:sz="4" w:space="0" w:color="000000"/>
              <w:left w:val="single" w:sz="4" w:space="0" w:color="000000"/>
              <w:bottom w:val="single" w:sz="4" w:space="0" w:color="000000"/>
              <w:right w:val="single" w:sz="4" w:space="0" w:color="000000"/>
            </w:tcBorders>
            <w:shd w:val="clear" w:color="auto" w:fill="FFFFFF"/>
            <w:tcMar>
              <w:top w:w="7" w:type="dxa"/>
              <w:left w:w="7" w:type="dxa"/>
              <w:bottom w:w="0" w:type="dxa"/>
              <w:right w:w="7" w:type="dxa"/>
            </w:tcMar>
            <w:vAlign w:val="center"/>
            <w:hideMark/>
          </w:tcPr>
          <w:p w14:paraId="13A8CEFE" w14:textId="53D40E08" w:rsidR="00F0134F" w:rsidRPr="00976BEC" w:rsidRDefault="00F0134F" w:rsidP="00F0134F">
            <w:pPr>
              <w:spacing w:line="240" w:lineRule="auto"/>
              <w:jc w:val="center"/>
              <w:rPr>
                <w:color w:val="000000" w:themeColor="text1"/>
                <w:sz w:val="18"/>
                <w:szCs w:val="18"/>
              </w:rPr>
            </w:pPr>
            <w:r w:rsidRPr="00976BEC">
              <w:rPr>
                <w:color w:val="000000" w:themeColor="text1"/>
                <w:sz w:val="18"/>
                <w:szCs w:val="18"/>
              </w:rPr>
              <w:t>92.4</w:t>
            </w:r>
          </w:p>
        </w:tc>
        <w:tc>
          <w:tcPr>
            <w:tcW w:w="543" w:type="dxa"/>
            <w:vMerge w:val="restart"/>
            <w:tcBorders>
              <w:left w:val="single" w:sz="4" w:space="0" w:color="000000"/>
            </w:tcBorders>
            <w:shd w:val="clear" w:color="auto" w:fill="FFFFFF"/>
            <w:tcMar>
              <w:top w:w="7" w:type="dxa"/>
              <w:left w:w="7" w:type="dxa"/>
              <w:bottom w:w="0" w:type="dxa"/>
              <w:right w:w="7" w:type="dxa"/>
            </w:tcMar>
            <w:vAlign w:val="center"/>
            <w:hideMark/>
          </w:tcPr>
          <w:p w14:paraId="4E19A8E2" w14:textId="092B2958" w:rsidR="00F0134F" w:rsidRPr="00976BEC" w:rsidRDefault="00F0134F" w:rsidP="00F0134F">
            <w:pPr>
              <w:spacing w:line="240" w:lineRule="auto"/>
              <w:jc w:val="center"/>
              <w:rPr>
                <w:color w:val="000000" w:themeColor="text1"/>
                <w:sz w:val="18"/>
                <w:szCs w:val="18"/>
              </w:rPr>
            </w:pPr>
            <w:r w:rsidRPr="00976BEC">
              <w:rPr>
                <w:color w:val="000000" w:themeColor="text1"/>
                <w:sz w:val="18"/>
                <w:szCs w:val="18"/>
              </w:rPr>
              <w:t>90.1</w:t>
            </w:r>
          </w:p>
        </w:tc>
        <w:tc>
          <w:tcPr>
            <w:tcW w:w="682" w:type="dxa"/>
            <w:vMerge w:val="restart"/>
            <w:shd w:val="clear" w:color="auto" w:fill="FFFFFF"/>
            <w:tcMar>
              <w:top w:w="7" w:type="dxa"/>
              <w:left w:w="7" w:type="dxa"/>
              <w:bottom w:w="0" w:type="dxa"/>
              <w:right w:w="7" w:type="dxa"/>
            </w:tcMar>
            <w:vAlign w:val="center"/>
            <w:hideMark/>
          </w:tcPr>
          <w:p w14:paraId="4970D24C" w14:textId="57DDBFAD" w:rsidR="00F0134F" w:rsidRPr="00976BEC" w:rsidRDefault="00F0134F" w:rsidP="00F0134F">
            <w:pPr>
              <w:spacing w:line="240" w:lineRule="auto"/>
              <w:jc w:val="center"/>
              <w:rPr>
                <w:color w:val="000000" w:themeColor="text1"/>
                <w:sz w:val="18"/>
                <w:szCs w:val="18"/>
              </w:rPr>
            </w:pPr>
            <w:r w:rsidRPr="00976BEC">
              <w:rPr>
                <w:color w:val="000000" w:themeColor="text1"/>
                <w:sz w:val="18"/>
                <w:szCs w:val="18"/>
              </w:rPr>
              <w:t>81.2</w:t>
            </w:r>
          </w:p>
        </w:tc>
        <w:tc>
          <w:tcPr>
            <w:tcW w:w="814" w:type="dxa"/>
            <w:shd w:val="clear" w:color="auto" w:fill="FFFFFF"/>
            <w:tcMar>
              <w:top w:w="15" w:type="dxa"/>
              <w:left w:w="15" w:type="dxa"/>
              <w:bottom w:w="0" w:type="dxa"/>
              <w:right w:w="15" w:type="dxa"/>
            </w:tcMar>
            <w:vAlign w:val="center"/>
            <w:hideMark/>
          </w:tcPr>
          <w:p w14:paraId="0840928B" w14:textId="406BFAAA" w:rsidR="00F0134F" w:rsidRPr="00DE0AA8" w:rsidRDefault="00F0134F" w:rsidP="00F0134F">
            <w:pPr>
              <w:spacing w:line="240" w:lineRule="auto"/>
              <w:jc w:val="center"/>
              <w:rPr>
                <w:sz w:val="18"/>
                <w:szCs w:val="18"/>
              </w:rPr>
            </w:pPr>
            <w:r w:rsidRPr="00DE0AA8">
              <w:rPr>
                <w:sz w:val="18"/>
                <w:szCs w:val="18"/>
              </w:rPr>
              <w:t>33228</w:t>
            </w:r>
          </w:p>
        </w:tc>
        <w:tc>
          <w:tcPr>
            <w:tcW w:w="1659" w:type="dxa"/>
            <w:shd w:val="clear" w:color="auto" w:fill="FFFFFF"/>
            <w:tcMar>
              <w:top w:w="15" w:type="dxa"/>
              <w:left w:w="15" w:type="dxa"/>
              <w:bottom w:w="0" w:type="dxa"/>
              <w:right w:w="15" w:type="dxa"/>
            </w:tcMar>
            <w:vAlign w:val="center"/>
            <w:hideMark/>
          </w:tcPr>
          <w:p w14:paraId="3042854F" w14:textId="56C164E2" w:rsidR="00F0134F" w:rsidRPr="0079451F" w:rsidRDefault="00F0134F" w:rsidP="00F0134F">
            <w:pPr>
              <w:spacing w:line="240" w:lineRule="auto"/>
              <w:jc w:val="center"/>
              <w:rPr>
                <w:color w:val="000000" w:themeColor="text1"/>
                <w:sz w:val="18"/>
                <w:szCs w:val="18"/>
              </w:rPr>
            </w:pPr>
            <w:r w:rsidRPr="0079451F">
              <w:rPr>
                <w:sz w:val="18"/>
                <w:szCs w:val="18"/>
              </w:rPr>
              <w:t>3706 (1972-4747)</w:t>
            </w:r>
          </w:p>
        </w:tc>
        <w:tc>
          <w:tcPr>
            <w:tcW w:w="1734" w:type="dxa"/>
            <w:shd w:val="clear" w:color="auto" w:fill="FFFFFF"/>
            <w:tcMar>
              <w:top w:w="15" w:type="dxa"/>
              <w:left w:w="15" w:type="dxa"/>
              <w:bottom w:w="0" w:type="dxa"/>
              <w:right w:w="15" w:type="dxa"/>
            </w:tcMar>
            <w:vAlign w:val="center"/>
            <w:hideMark/>
          </w:tcPr>
          <w:p w14:paraId="030104FD" w14:textId="6D51C572" w:rsidR="00F0134F" w:rsidRPr="0079451F" w:rsidRDefault="00F0134F" w:rsidP="00F0134F">
            <w:pPr>
              <w:spacing w:line="240" w:lineRule="auto"/>
              <w:jc w:val="center"/>
              <w:rPr>
                <w:color w:val="000000" w:themeColor="text1"/>
                <w:sz w:val="18"/>
                <w:szCs w:val="18"/>
              </w:rPr>
            </w:pPr>
            <w:r w:rsidRPr="0079451F">
              <w:rPr>
                <w:sz w:val="18"/>
                <w:szCs w:val="18"/>
              </w:rPr>
              <w:t>2519 (628-2883)</w:t>
            </w:r>
          </w:p>
        </w:tc>
        <w:tc>
          <w:tcPr>
            <w:tcW w:w="2008" w:type="dxa"/>
            <w:shd w:val="clear" w:color="auto" w:fill="FFFFFF"/>
            <w:tcMar>
              <w:top w:w="15" w:type="dxa"/>
              <w:left w:w="15" w:type="dxa"/>
              <w:bottom w:w="0" w:type="dxa"/>
              <w:right w:w="15" w:type="dxa"/>
            </w:tcMar>
            <w:vAlign w:val="center"/>
            <w:hideMark/>
          </w:tcPr>
          <w:p w14:paraId="592916DB" w14:textId="165FA091" w:rsidR="00F0134F" w:rsidRPr="0079451F" w:rsidRDefault="00F0134F" w:rsidP="00F0134F">
            <w:pPr>
              <w:spacing w:line="240" w:lineRule="auto"/>
              <w:jc w:val="center"/>
              <w:rPr>
                <w:color w:val="000000" w:themeColor="text1"/>
                <w:sz w:val="18"/>
                <w:szCs w:val="18"/>
              </w:rPr>
            </w:pPr>
            <w:r w:rsidRPr="0079451F">
              <w:rPr>
                <w:sz w:val="18"/>
                <w:szCs w:val="18"/>
              </w:rPr>
              <w:t>0 (0-0)</w:t>
            </w:r>
          </w:p>
        </w:tc>
        <w:tc>
          <w:tcPr>
            <w:tcW w:w="2021" w:type="dxa"/>
            <w:shd w:val="clear" w:color="auto" w:fill="FFC6DC"/>
            <w:tcMar>
              <w:top w:w="15" w:type="dxa"/>
              <w:left w:w="15" w:type="dxa"/>
              <w:bottom w:w="0" w:type="dxa"/>
              <w:right w:w="15" w:type="dxa"/>
            </w:tcMar>
            <w:vAlign w:val="center"/>
            <w:hideMark/>
          </w:tcPr>
          <w:p w14:paraId="185EAB33" w14:textId="1D1D3FD8" w:rsidR="00F0134F" w:rsidRPr="0079451F" w:rsidRDefault="00F0134F" w:rsidP="00F0134F">
            <w:pPr>
              <w:spacing w:line="240" w:lineRule="auto"/>
              <w:jc w:val="center"/>
              <w:rPr>
                <w:color w:val="000000" w:themeColor="text1"/>
                <w:sz w:val="18"/>
                <w:szCs w:val="18"/>
              </w:rPr>
            </w:pPr>
            <w:r w:rsidRPr="0079451F">
              <w:rPr>
                <w:sz w:val="18"/>
                <w:szCs w:val="18"/>
              </w:rPr>
              <w:t>6225 (2600-7630)</w:t>
            </w:r>
          </w:p>
        </w:tc>
        <w:tc>
          <w:tcPr>
            <w:tcW w:w="736" w:type="dxa"/>
            <w:shd w:val="clear" w:color="auto" w:fill="FFFFFF"/>
            <w:tcMar>
              <w:top w:w="15" w:type="dxa"/>
              <w:left w:w="15" w:type="dxa"/>
              <w:bottom w:w="0" w:type="dxa"/>
              <w:right w:w="15" w:type="dxa"/>
            </w:tcMar>
            <w:vAlign w:val="center"/>
            <w:hideMark/>
          </w:tcPr>
          <w:p w14:paraId="02DA93A1" w14:textId="2FA2FD7F" w:rsidR="00F0134F" w:rsidRPr="00335F20" w:rsidRDefault="00F0134F" w:rsidP="00F0134F">
            <w:pPr>
              <w:spacing w:line="240" w:lineRule="auto"/>
              <w:jc w:val="center"/>
              <w:rPr>
                <w:color w:val="000000" w:themeColor="text1"/>
                <w:sz w:val="18"/>
                <w:szCs w:val="18"/>
              </w:rPr>
            </w:pPr>
            <w:r w:rsidRPr="00335F20">
              <w:rPr>
                <w:color w:val="000000" w:themeColor="text1"/>
                <w:sz w:val="18"/>
                <w:szCs w:val="18"/>
              </w:rPr>
              <w:t>412</w:t>
            </w:r>
          </w:p>
        </w:tc>
        <w:tc>
          <w:tcPr>
            <w:tcW w:w="1908" w:type="dxa"/>
            <w:shd w:val="clear" w:color="auto" w:fill="FFFFFF"/>
            <w:tcMar>
              <w:top w:w="15" w:type="dxa"/>
              <w:left w:w="15" w:type="dxa"/>
              <w:bottom w:w="0" w:type="dxa"/>
              <w:right w:w="15" w:type="dxa"/>
            </w:tcMar>
            <w:vAlign w:val="center"/>
            <w:hideMark/>
          </w:tcPr>
          <w:p w14:paraId="165E41A3" w14:textId="5C6BE719"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489.1 (444.2-506.5)</w:t>
            </w:r>
          </w:p>
        </w:tc>
        <w:tc>
          <w:tcPr>
            <w:tcW w:w="1497" w:type="dxa"/>
            <w:shd w:val="clear" w:color="auto" w:fill="FFFFFF"/>
            <w:tcMar>
              <w:top w:w="15" w:type="dxa"/>
              <w:left w:w="15" w:type="dxa"/>
              <w:bottom w:w="0" w:type="dxa"/>
              <w:right w:w="15" w:type="dxa"/>
            </w:tcMar>
            <w:vAlign w:val="center"/>
            <w:hideMark/>
          </w:tcPr>
          <w:p w14:paraId="3908BBE5" w14:textId="7E1597D8"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15.8 (7.3-18.7)</w:t>
            </w:r>
          </w:p>
        </w:tc>
      </w:tr>
      <w:tr w:rsidR="00F0134F" w:rsidRPr="00DE0AA8" w14:paraId="3D71DA64" w14:textId="77777777" w:rsidTr="00F0134F">
        <w:trPr>
          <w:gridAfter w:val="1"/>
          <w:wAfter w:w="9" w:type="dxa"/>
          <w:trHeight w:val="283"/>
        </w:trPr>
        <w:tc>
          <w:tcPr>
            <w:tcW w:w="536" w:type="dxa"/>
            <w:vMerge/>
            <w:tcBorders>
              <w:top w:val="single" w:sz="4" w:space="0" w:color="000000"/>
              <w:left w:val="single" w:sz="4" w:space="0" w:color="000000"/>
              <w:bottom w:val="single" w:sz="4" w:space="0" w:color="000000"/>
              <w:right w:val="single" w:sz="4" w:space="0" w:color="000000"/>
            </w:tcBorders>
            <w:vAlign w:val="center"/>
            <w:hideMark/>
          </w:tcPr>
          <w:p w14:paraId="3AA4B4C5" w14:textId="77777777" w:rsidR="00F0134F" w:rsidRPr="00E44D0E" w:rsidRDefault="00F0134F" w:rsidP="00F0134F">
            <w:pPr>
              <w:spacing w:line="240" w:lineRule="auto"/>
              <w:jc w:val="center"/>
              <w:rPr>
                <w:color w:val="FFFFFF" w:themeColor="background1"/>
                <w:sz w:val="18"/>
                <w:szCs w:val="18"/>
              </w:rPr>
            </w:pPr>
          </w:p>
        </w:tc>
        <w:tc>
          <w:tcPr>
            <w:tcW w:w="677" w:type="dxa"/>
            <w:tcBorders>
              <w:top w:val="single" w:sz="4" w:space="0" w:color="000000"/>
              <w:left w:val="single" w:sz="4" w:space="0" w:color="000000"/>
              <w:bottom w:val="single" w:sz="4" w:space="0" w:color="000000"/>
              <w:right w:val="single" w:sz="4" w:space="0" w:color="000000"/>
            </w:tcBorders>
            <w:shd w:val="clear" w:color="auto" w:fill="004192"/>
            <w:tcMar>
              <w:top w:w="7" w:type="dxa"/>
              <w:left w:w="7" w:type="dxa"/>
              <w:bottom w:w="0" w:type="dxa"/>
              <w:right w:w="7" w:type="dxa"/>
            </w:tcMar>
            <w:vAlign w:val="center"/>
            <w:hideMark/>
          </w:tcPr>
          <w:p w14:paraId="5BB7AF9F" w14:textId="77777777" w:rsidR="00F0134F" w:rsidRPr="00E44D0E" w:rsidRDefault="00F0134F" w:rsidP="00F0134F">
            <w:pPr>
              <w:spacing w:line="240" w:lineRule="auto"/>
              <w:rPr>
                <w:b/>
                <w:bCs/>
                <w:color w:val="FFFFFF" w:themeColor="background1"/>
                <w:sz w:val="18"/>
                <w:szCs w:val="18"/>
              </w:rPr>
            </w:pPr>
            <w:r w:rsidRPr="00E44D0E">
              <w:rPr>
                <w:b/>
                <w:bCs/>
                <w:color w:val="FFFFFF" w:themeColor="background1"/>
                <w:sz w:val="18"/>
                <w:szCs w:val="18"/>
              </w:rPr>
              <w:t>Delta</w:t>
            </w:r>
          </w:p>
        </w:tc>
        <w:tc>
          <w:tcPr>
            <w:tcW w:w="405" w:type="dxa"/>
            <w:vMerge/>
            <w:tcBorders>
              <w:top w:val="single" w:sz="4" w:space="0" w:color="000000"/>
              <w:left w:val="single" w:sz="4" w:space="0" w:color="000000"/>
              <w:bottom w:val="single" w:sz="4" w:space="0" w:color="000000"/>
              <w:right w:val="single" w:sz="4" w:space="0" w:color="000000"/>
            </w:tcBorders>
            <w:vAlign w:val="center"/>
            <w:hideMark/>
          </w:tcPr>
          <w:p w14:paraId="30D96099" w14:textId="77777777" w:rsidR="00F0134F" w:rsidRPr="00976BEC" w:rsidRDefault="00F0134F" w:rsidP="00F0134F">
            <w:pPr>
              <w:spacing w:line="240" w:lineRule="auto"/>
              <w:jc w:val="center"/>
              <w:rPr>
                <w:color w:val="000000" w:themeColor="text1"/>
                <w:sz w:val="18"/>
                <w:szCs w:val="18"/>
              </w:rPr>
            </w:pPr>
          </w:p>
        </w:tc>
        <w:tc>
          <w:tcPr>
            <w:tcW w:w="543" w:type="dxa"/>
            <w:vMerge/>
            <w:tcBorders>
              <w:left w:val="single" w:sz="4" w:space="0" w:color="000000"/>
            </w:tcBorders>
            <w:vAlign w:val="center"/>
            <w:hideMark/>
          </w:tcPr>
          <w:p w14:paraId="1E5B8E66" w14:textId="77777777" w:rsidR="00F0134F" w:rsidRPr="00976BEC" w:rsidRDefault="00F0134F" w:rsidP="00F0134F">
            <w:pPr>
              <w:spacing w:line="240" w:lineRule="auto"/>
              <w:jc w:val="center"/>
              <w:rPr>
                <w:color w:val="000000" w:themeColor="text1"/>
                <w:sz w:val="18"/>
                <w:szCs w:val="18"/>
              </w:rPr>
            </w:pPr>
          </w:p>
        </w:tc>
        <w:tc>
          <w:tcPr>
            <w:tcW w:w="682" w:type="dxa"/>
            <w:vMerge/>
            <w:vAlign w:val="center"/>
            <w:hideMark/>
          </w:tcPr>
          <w:p w14:paraId="3972971A" w14:textId="77777777" w:rsidR="00F0134F" w:rsidRPr="00976BEC" w:rsidRDefault="00F0134F" w:rsidP="00F0134F">
            <w:pPr>
              <w:spacing w:line="240" w:lineRule="auto"/>
              <w:jc w:val="center"/>
              <w:rPr>
                <w:color w:val="000000" w:themeColor="text1"/>
                <w:sz w:val="18"/>
                <w:szCs w:val="18"/>
              </w:rPr>
            </w:pPr>
          </w:p>
        </w:tc>
        <w:tc>
          <w:tcPr>
            <w:tcW w:w="814" w:type="dxa"/>
            <w:shd w:val="clear" w:color="auto" w:fill="FFFFFF"/>
            <w:tcMar>
              <w:top w:w="15" w:type="dxa"/>
              <w:left w:w="15" w:type="dxa"/>
              <w:bottom w:w="0" w:type="dxa"/>
              <w:right w:w="15" w:type="dxa"/>
            </w:tcMar>
            <w:vAlign w:val="center"/>
            <w:hideMark/>
          </w:tcPr>
          <w:p w14:paraId="7C1B9530" w14:textId="097C3410" w:rsidR="00F0134F" w:rsidRPr="00DE0AA8" w:rsidRDefault="00F0134F" w:rsidP="00F0134F">
            <w:pPr>
              <w:spacing w:line="240" w:lineRule="auto"/>
              <w:jc w:val="center"/>
              <w:rPr>
                <w:sz w:val="18"/>
                <w:szCs w:val="18"/>
              </w:rPr>
            </w:pPr>
            <w:r w:rsidRPr="00DE0AA8">
              <w:rPr>
                <w:sz w:val="18"/>
                <w:szCs w:val="18"/>
              </w:rPr>
              <w:t>15920</w:t>
            </w:r>
          </w:p>
        </w:tc>
        <w:tc>
          <w:tcPr>
            <w:tcW w:w="1659" w:type="dxa"/>
            <w:shd w:val="clear" w:color="auto" w:fill="FFFFFF"/>
            <w:tcMar>
              <w:top w:w="15" w:type="dxa"/>
              <w:left w:w="15" w:type="dxa"/>
              <w:bottom w:w="0" w:type="dxa"/>
              <w:right w:w="15" w:type="dxa"/>
            </w:tcMar>
            <w:vAlign w:val="center"/>
            <w:hideMark/>
          </w:tcPr>
          <w:p w14:paraId="49373CFC" w14:textId="1F843A1B" w:rsidR="00F0134F" w:rsidRPr="0079451F" w:rsidRDefault="00F0134F" w:rsidP="00F0134F">
            <w:pPr>
              <w:spacing w:line="240" w:lineRule="auto"/>
              <w:jc w:val="center"/>
              <w:rPr>
                <w:color w:val="000000" w:themeColor="text1"/>
                <w:sz w:val="18"/>
                <w:szCs w:val="18"/>
              </w:rPr>
            </w:pPr>
            <w:r w:rsidRPr="0079451F">
              <w:rPr>
                <w:sz w:val="18"/>
                <w:szCs w:val="18"/>
              </w:rPr>
              <w:t>6016 (2982-7295)</w:t>
            </w:r>
          </w:p>
        </w:tc>
        <w:tc>
          <w:tcPr>
            <w:tcW w:w="1734" w:type="dxa"/>
            <w:shd w:val="clear" w:color="auto" w:fill="FFFFFF"/>
            <w:tcMar>
              <w:top w:w="15" w:type="dxa"/>
              <w:left w:w="15" w:type="dxa"/>
              <w:bottom w:w="0" w:type="dxa"/>
              <w:right w:w="15" w:type="dxa"/>
            </w:tcMar>
            <w:vAlign w:val="center"/>
            <w:hideMark/>
          </w:tcPr>
          <w:p w14:paraId="672B74C6" w14:textId="1291D385" w:rsidR="00F0134F" w:rsidRPr="0079451F" w:rsidRDefault="00F0134F" w:rsidP="00F0134F">
            <w:pPr>
              <w:spacing w:line="240" w:lineRule="auto"/>
              <w:jc w:val="center"/>
              <w:rPr>
                <w:color w:val="000000" w:themeColor="text1"/>
                <w:sz w:val="18"/>
                <w:szCs w:val="18"/>
              </w:rPr>
            </w:pPr>
            <w:r w:rsidRPr="0079451F">
              <w:rPr>
                <w:sz w:val="18"/>
                <w:szCs w:val="18"/>
              </w:rPr>
              <w:t>43103 (19779-51293)</w:t>
            </w:r>
          </w:p>
        </w:tc>
        <w:tc>
          <w:tcPr>
            <w:tcW w:w="2008" w:type="dxa"/>
            <w:shd w:val="clear" w:color="auto" w:fill="FFFFFF"/>
            <w:tcMar>
              <w:top w:w="15" w:type="dxa"/>
              <w:left w:w="15" w:type="dxa"/>
              <w:bottom w:w="0" w:type="dxa"/>
              <w:right w:w="15" w:type="dxa"/>
            </w:tcMar>
            <w:vAlign w:val="center"/>
            <w:hideMark/>
          </w:tcPr>
          <w:p w14:paraId="092BB8FC" w14:textId="7831656A" w:rsidR="00F0134F" w:rsidRPr="0079451F" w:rsidRDefault="00F0134F" w:rsidP="00F0134F">
            <w:pPr>
              <w:spacing w:line="240" w:lineRule="auto"/>
              <w:jc w:val="center"/>
              <w:rPr>
                <w:color w:val="000000" w:themeColor="text1"/>
                <w:sz w:val="18"/>
                <w:szCs w:val="18"/>
              </w:rPr>
            </w:pPr>
            <w:r w:rsidRPr="0079451F">
              <w:rPr>
                <w:sz w:val="18"/>
                <w:szCs w:val="18"/>
              </w:rPr>
              <w:t>19697 (4980-21641)</w:t>
            </w:r>
          </w:p>
        </w:tc>
        <w:tc>
          <w:tcPr>
            <w:tcW w:w="2021" w:type="dxa"/>
            <w:shd w:val="clear" w:color="auto" w:fill="FFC6DC"/>
            <w:tcMar>
              <w:top w:w="15" w:type="dxa"/>
              <w:left w:w="15" w:type="dxa"/>
              <w:bottom w:w="0" w:type="dxa"/>
              <w:right w:w="15" w:type="dxa"/>
            </w:tcMar>
            <w:vAlign w:val="center"/>
            <w:hideMark/>
          </w:tcPr>
          <w:p w14:paraId="6D6441FC" w14:textId="6F7FFF61" w:rsidR="00F0134F" w:rsidRPr="0079451F" w:rsidRDefault="00F0134F" w:rsidP="00F0134F">
            <w:pPr>
              <w:spacing w:line="240" w:lineRule="auto"/>
              <w:jc w:val="center"/>
              <w:rPr>
                <w:color w:val="000000" w:themeColor="text1"/>
                <w:sz w:val="18"/>
                <w:szCs w:val="18"/>
              </w:rPr>
            </w:pPr>
            <w:r w:rsidRPr="0079451F">
              <w:rPr>
                <w:sz w:val="18"/>
                <w:szCs w:val="18"/>
              </w:rPr>
              <w:t>68816 (27741-80229)</w:t>
            </w:r>
          </w:p>
        </w:tc>
        <w:tc>
          <w:tcPr>
            <w:tcW w:w="736" w:type="dxa"/>
            <w:shd w:val="clear" w:color="auto" w:fill="FFFFFF"/>
            <w:tcMar>
              <w:top w:w="15" w:type="dxa"/>
              <w:left w:w="15" w:type="dxa"/>
              <w:bottom w:w="0" w:type="dxa"/>
              <w:right w:w="15" w:type="dxa"/>
            </w:tcMar>
            <w:vAlign w:val="center"/>
            <w:hideMark/>
          </w:tcPr>
          <w:p w14:paraId="3A44415B" w14:textId="47496807" w:rsidR="00F0134F" w:rsidRPr="00335F20" w:rsidRDefault="00F0134F" w:rsidP="00F0134F">
            <w:pPr>
              <w:spacing w:line="240" w:lineRule="auto"/>
              <w:jc w:val="center"/>
              <w:rPr>
                <w:color w:val="000000" w:themeColor="text1"/>
                <w:sz w:val="18"/>
                <w:szCs w:val="18"/>
              </w:rPr>
            </w:pPr>
            <w:r w:rsidRPr="00335F20">
              <w:rPr>
                <w:color w:val="000000" w:themeColor="text1"/>
                <w:sz w:val="18"/>
                <w:szCs w:val="18"/>
              </w:rPr>
              <w:t>197.4</w:t>
            </w:r>
          </w:p>
        </w:tc>
        <w:tc>
          <w:tcPr>
            <w:tcW w:w="1908" w:type="dxa"/>
            <w:shd w:val="clear" w:color="auto" w:fill="FFFFFF"/>
            <w:tcMar>
              <w:top w:w="15" w:type="dxa"/>
              <w:left w:w="15" w:type="dxa"/>
              <w:bottom w:w="0" w:type="dxa"/>
              <w:right w:w="15" w:type="dxa"/>
            </w:tcMar>
            <w:vAlign w:val="center"/>
            <w:hideMark/>
          </w:tcPr>
          <w:p w14:paraId="678C0D9B" w14:textId="50D5F848"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1050.5 (541.3-1192)</w:t>
            </w:r>
          </w:p>
        </w:tc>
        <w:tc>
          <w:tcPr>
            <w:tcW w:w="1497" w:type="dxa"/>
            <w:shd w:val="clear" w:color="auto" w:fill="FFFFFF"/>
            <w:tcMar>
              <w:top w:w="15" w:type="dxa"/>
              <w:left w:w="15" w:type="dxa"/>
              <w:bottom w:w="0" w:type="dxa"/>
              <w:right w:w="15" w:type="dxa"/>
            </w:tcMar>
            <w:vAlign w:val="center"/>
            <w:hideMark/>
          </w:tcPr>
          <w:p w14:paraId="02F2F371" w14:textId="6BBCE6B2"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81.2 (63.5-83.4)</w:t>
            </w:r>
          </w:p>
        </w:tc>
      </w:tr>
      <w:tr w:rsidR="00F0134F" w:rsidRPr="00DE0AA8" w14:paraId="1004DF0B" w14:textId="77777777" w:rsidTr="00F0134F">
        <w:trPr>
          <w:gridAfter w:val="1"/>
          <w:wAfter w:w="9" w:type="dxa"/>
          <w:trHeight w:val="283"/>
        </w:trPr>
        <w:tc>
          <w:tcPr>
            <w:tcW w:w="536" w:type="dxa"/>
            <w:vMerge/>
            <w:tcBorders>
              <w:top w:val="single" w:sz="4" w:space="0" w:color="000000"/>
              <w:left w:val="single" w:sz="4" w:space="0" w:color="000000"/>
              <w:bottom w:val="single" w:sz="4" w:space="0" w:color="000000"/>
              <w:right w:val="single" w:sz="4" w:space="0" w:color="000000"/>
            </w:tcBorders>
            <w:vAlign w:val="center"/>
            <w:hideMark/>
          </w:tcPr>
          <w:p w14:paraId="53D40BD7" w14:textId="77777777" w:rsidR="00F0134F" w:rsidRPr="00E44D0E" w:rsidRDefault="00F0134F" w:rsidP="00F0134F">
            <w:pPr>
              <w:spacing w:line="240" w:lineRule="auto"/>
              <w:jc w:val="center"/>
              <w:rPr>
                <w:color w:val="FFFFFF" w:themeColor="background1"/>
                <w:sz w:val="18"/>
                <w:szCs w:val="18"/>
              </w:rPr>
            </w:pPr>
          </w:p>
        </w:tc>
        <w:tc>
          <w:tcPr>
            <w:tcW w:w="677" w:type="dxa"/>
            <w:tcBorders>
              <w:top w:val="single" w:sz="4" w:space="0" w:color="000000"/>
              <w:left w:val="single" w:sz="4" w:space="0" w:color="000000"/>
              <w:bottom w:val="single" w:sz="4" w:space="0" w:color="000000"/>
              <w:right w:val="single" w:sz="4" w:space="0" w:color="000000"/>
            </w:tcBorders>
            <w:shd w:val="clear" w:color="auto" w:fill="004192"/>
            <w:tcMar>
              <w:top w:w="7" w:type="dxa"/>
              <w:left w:w="7" w:type="dxa"/>
              <w:bottom w:w="0" w:type="dxa"/>
              <w:right w:w="7" w:type="dxa"/>
            </w:tcMar>
            <w:vAlign w:val="center"/>
            <w:hideMark/>
          </w:tcPr>
          <w:p w14:paraId="08D71BF6" w14:textId="77777777" w:rsidR="00F0134F" w:rsidRPr="00E44D0E" w:rsidRDefault="00F0134F" w:rsidP="00F0134F">
            <w:pPr>
              <w:spacing w:line="240" w:lineRule="auto"/>
              <w:rPr>
                <w:b/>
                <w:bCs/>
                <w:color w:val="FFFFFF" w:themeColor="background1"/>
                <w:sz w:val="18"/>
                <w:szCs w:val="18"/>
              </w:rPr>
            </w:pPr>
            <w:r w:rsidRPr="00E44D0E">
              <w:rPr>
                <w:b/>
                <w:bCs/>
                <w:color w:val="FFFFFF" w:themeColor="background1"/>
                <w:sz w:val="18"/>
                <w:szCs w:val="18"/>
              </w:rPr>
              <w:t>Omicron</w:t>
            </w:r>
          </w:p>
        </w:tc>
        <w:tc>
          <w:tcPr>
            <w:tcW w:w="405" w:type="dxa"/>
            <w:vMerge/>
            <w:tcBorders>
              <w:top w:val="single" w:sz="4" w:space="0" w:color="000000"/>
              <w:left w:val="single" w:sz="4" w:space="0" w:color="000000"/>
              <w:bottom w:val="single" w:sz="4" w:space="0" w:color="000000"/>
              <w:right w:val="single" w:sz="4" w:space="0" w:color="000000"/>
            </w:tcBorders>
            <w:vAlign w:val="center"/>
            <w:hideMark/>
          </w:tcPr>
          <w:p w14:paraId="3F587293" w14:textId="77777777" w:rsidR="00F0134F" w:rsidRPr="00976BEC" w:rsidRDefault="00F0134F" w:rsidP="00F0134F">
            <w:pPr>
              <w:spacing w:line="240" w:lineRule="auto"/>
              <w:jc w:val="center"/>
              <w:rPr>
                <w:color w:val="000000" w:themeColor="text1"/>
                <w:sz w:val="18"/>
                <w:szCs w:val="18"/>
              </w:rPr>
            </w:pPr>
          </w:p>
        </w:tc>
        <w:tc>
          <w:tcPr>
            <w:tcW w:w="543" w:type="dxa"/>
            <w:vMerge/>
            <w:tcBorders>
              <w:left w:val="single" w:sz="4" w:space="0" w:color="000000"/>
            </w:tcBorders>
            <w:vAlign w:val="center"/>
            <w:hideMark/>
          </w:tcPr>
          <w:p w14:paraId="3F3052CF" w14:textId="77777777" w:rsidR="00F0134F" w:rsidRPr="00976BEC" w:rsidRDefault="00F0134F" w:rsidP="00F0134F">
            <w:pPr>
              <w:spacing w:line="240" w:lineRule="auto"/>
              <w:jc w:val="center"/>
              <w:rPr>
                <w:color w:val="000000" w:themeColor="text1"/>
                <w:sz w:val="18"/>
                <w:szCs w:val="18"/>
              </w:rPr>
            </w:pPr>
          </w:p>
        </w:tc>
        <w:tc>
          <w:tcPr>
            <w:tcW w:w="682" w:type="dxa"/>
            <w:vMerge/>
            <w:vAlign w:val="center"/>
            <w:hideMark/>
          </w:tcPr>
          <w:p w14:paraId="3BE5AE22" w14:textId="77777777" w:rsidR="00F0134F" w:rsidRPr="00976BEC" w:rsidRDefault="00F0134F" w:rsidP="00F0134F">
            <w:pPr>
              <w:spacing w:line="240" w:lineRule="auto"/>
              <w:jc w:val="center"/>
              <w:rPr>
                <w:color w:val="000000" w:themeColor="text1"/>
                <w:sz w:val="18"/>
                <w:szCs w:val="18"/>
              </w:rPr>
            </w:pPr>
          </w:p>
        </w:tc>
        <w:tc>
          <w:tcPr>
            <w:tcW w:w="814" w:type="dxa"/>
            <w:shd w:val="clear" w:color="auto" w:fill="FFFFFF"/>
            <w:tcMar>
              <w:top w:w="15" w:type="dxa"/>
              <w:left w:w="15" w:type="dxa"/>
              <w:bottom w:w="0" w:type="dxa"/>
              <w:right w:w="15" w:type="dxa"/>
            </w:tcMar>
            <w:vAlign w:val="center"/>
            <w:hideMark/>
          </w:tcPr>
          <w:p w14:paraId="75562D82" w14:textId="7CE5F74A" w:rsidR="00F0134F" w:rsidRPr="00DE0AA8" w:rsidRDefault="00F0134F" w:rsidP="00F0134F">
            <w:pPr>
              <w:spacing w:line="240" w:lineRule="auto"/>
              <w:jc w:val="center"/>
              <w:rPr>
                <w:sz w:val="18"/>
                <w:szCs w:val="18"/>
              </w:rPr>
            </w:pPr>
            <w:r w:rsidRPr="00DE0AA8">
              <w:rPr>
                <w:sz w:val="18"/>
                <w:szCs w:val="18"/>
              </w:rPr>
              <w:t>10098</w:t>
            </w:r>
          </w:p>
        </w:tc>
        <w:tc>
          <w:tcPr>
            <w:tcW w:w="1659" w:type="dxa"/>
            <w:shd w:val="clear" w:color="auto" w:fill="FFFFFF"/>
            <w:tcMar>
              <w:top w:w="15" w:type="dxa"/>
              <w:left w:w="15" w:type="dxa"/>
              <w:bottom w:w="0" w:type="dxa"/>
              <w:right w:w="15" w:type="dxa"/>
            </w:tcMar>
            <w:vAlign w:val="center"/>
            <w:hideMark/>
          </w:tcPr>
          <w:p w14:paraId="061CC84B" w14:textId="53E97762" w:rsidR="00F0134F" w:rsidRPr="0079451F" w:rsidRDefault="00F0134F" w:rsidP="00F0134F">
            <w:pPr>
              <w:spacing w:line="240" w:lineRule="auto"/>
              <w:jc w:val="center"/>
              <w:rPr>
                <w:color w:val="000000" w:themeColor="text1"/>
                <w:sz w:val="18"/>
                <w:szCs w:val="18"/>
              </w:rPr>
            </w:pPr>
            <w:r w:rsidRPr="0079451F">
              <w:rPr>
                <w:sz w:val="18"/>
                <w:szCs w:val="18"/>
              </w:rPr>
              <w:t>530 (210-808)</w:t>
            </w:r>
          </w:p>
        </w:tc>
        <w:tc>
          <w:tcPr>
            <w:tcW w:w="1734" w:type="dxa"/>
            <w:shd w:val="clear" w:color="auto" w:fill="FFFFFF"/>
            <w:tcMar>
              <w:top w:w="15" w:type="dxa"/>
              <w:left w:w="15" w:type="dxa"/>
              <w:bottom w:w="0" w:type="dxa"/>
              <w:right w:w="15" w:type="dxa"/>
            </w:tcMar>
            <w:vAlign w:val="center"/>
            <w:hideMark/>
          </w:tcPr>
          <w:p w14:paraId="193CA6A9" w14:textId="14C2FC06" w:rsidR="00F0134F" w:rsidRPr="0079451F" w:rsidRDefault="00F0134F" w:rsidP="00F0134F">
            <w:pPr>
              <w:spacing w:line="240" w:lineRule="auto"/>
              <w:jc w:val="center"/>
              <w:rPr>
                <w:color w:val="000000" w:themeColor="text1"/>
                <w:sz w:val="18"/>
                <w:szCs w:val="18"/>
              </w:rPr>
            </w:pPr>
            <w:r w:rsidRPr="0079451F">
              <w:rPr>
                <w:sz w:val="18"/>
                <w:szCs w:val="18"/>
              </w:rPr>
              <w:t>4138 (3167-5064)</w:t>
            </w:r>
          </w:p>
        </w:tc>
        <w:tc>
          <w:tcPr>
            <w:tcW w:w="2008" w:type="dxa"/>
            <w:shd w:val="clear" w:color="auto" w:fill="FFFFFF"/>
            <w:tcMar>
              <w:top w:w="15" w:type="dxa"/>
              <w:left w:w="15" w:type="dxa"/>
              <w:bottom w:w="0" w:type="dxa"/>
              <w:right w:w="15" w:type="dxa"/>
            </w:tcMar>
            <w:vAlign w:val="center"/>
            <w:hideMark/>
          </w:tcPr>
          <w:p w14:paraId="46D26AD3" w14:textId="3BA53089" w:rsidR="00F0134F" w:rsidRPr="0079451F" w:rsidRDefault="00F0134F" w:rsidP="00F0134F">
            <w:pPr>
              <w:spacing w:line="240" w:lineRule="auto"/>
              <w:jc w:val="center"/>
              <w:rPr>
                <w:color w:val="000000" w:themeColor="text1"/>
                <w:sz w:val="18"/>
                <w:szCs w:val="18"/>
              </w:rPr>
            </w:pPr>
            <w:r w:rsidRPr="0079451F">
              <w:rPr>
                <w:sz w:val="18"/>
                <w:szCs w:val="18"/>
              </w:rPr>
              <w:t>27933 (23402-32428)</w:t>
            </w:r>
          </w:p>
        </w:tc>
        <w:tc>
          <w:tcPr>
            <w:tcW w:w="2021" w:type="dxa"/>
            <w:shd w:val="clear" w:color="auto" w:fill="FFC6DC"/>
            <w:tcMar>
              <w:top w:w="15" w:type="dxa"/>
              <w:left w:w="15" w:type="dxa"/>
              <w:bottom w:w="0" w:type="dxa"/>
              <w:right w:w="15" w:type="dxa"/>
            </w:tcMar>
            <w:vAlign w:val="center"/>
            <w:hideMark/>
          </w:tcPr>
          <w:p w14:paraId="1158FACB" w14:textId="045FB8C1" w:rsidR="00F0134F" w:rsidRPr="0079451F" w:rsidRDefault="00F0134F" w:rsidP="00F0134F">
            <w:pPr>
              <w:spacing w:line="240" w:lineRule="auto"/>
              <w:jc w:val="center"/>
              <w:rPr>
                <w:color w:val="000000" w:themeColor="text1"/>
                <w:sz w:val="18"/>
                <w:szCs w:val="18"/>
              </w:rPr>
            </w:pPr>
            <w:r w:rsidRPr="0079451F">
              <w:rPr>
                <w:sz w:val="18"/>
                <w:szCs w:val="18"/>
              </w:rPr>
              <w:t>32601 (26779-38300)</w:t>
            </w:r>
          </w:p>
        </w:tc>
        <w:tc>
          <w:tcPr>
            <w:tcW w:w="736" w:type="dxa"/>
            <w:shd w:val="clear" w:color="auto" w:fill="FFFFFF"/>
            <w:tcMar>
              <w:top w:w="15" w:type="dxa"/>
              <w:left w:w="15" w:type="dxa"/>
              <w:bottom w:w="0" w:type="dxa"/>
              <w:right w:w="15" w:type="dxa"/>
            </w:tcMar>
            <w:vAlign w:val="center"/>
            <w:hideMark/>
          </w:tcPr>
          <w:p w14:paraId="1D9A04EE" w14:textId="1CC5A1F8" w:rsidR="00F0134F" w:rsidRPr="00335F20" w:rsidRDefault="00F0134F" w:rsidP="00F0134F">
            <w:pPr>
              <w:spacing w:line="240" w:lineRule="auto"/>
              <w:jc w:val="center"/>
              <w:rPr>
                <w:color w:val="000000" w:themeColor="text1"/>
                <w:sz w:val="18"/>
                <w:szCs w:val="18"/>
              </w:rPr>
            </w:pPr>
            <w:r w:rsidRPr="00335F20">
              <w:rPr>
                <w:color w:val="000000" w:themeColor="text1"/>
                <w:sz w:val="18"/>
                <w:szCs w:val="18"/>
              </w:rPr>
              <w:t>125.2</w:t>
            </w:r>
          </w:p>
        </w:tc>
        <w:tc>
          <w:tcPr>
            <w:tcW w:w="1908" w:type="dxa"/>
            <w:shd w:val="clear" w:color="auto" w:fill="FFFFFF"/>
            <w:tcMar>
              <w:top w:w="15" w:type="dxa"/>
              <w:left w:w="15" w:type="dxa"/>
              <w:bottom w:w="0" w:type="dxa"/>
              <w:right w:w="15" w:type="dxa"/>
            </w:tcMar>
            <w:vAlign w:val="center"/>
            <w:hideMark/>
          </w:tcPr>
          <w:p w14:paraId="38BBE75E" w14:textId="01EDD79B"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529.4 (457.2-600)</w:t>
            </w:r>
          </w:p>
        </w:tc>
        <w:tc>
          <w:tcPr>
            <w:tcW w:w="1497" w:type="dxa"/>
            <w:shd w:val="clear" w:color="auto" w:fill="FFFFFF"/>
            <w:tcMar>
              <w:top w:w="15" w:type="dxa"/>
              <w:left w:w="15" w:type="dxa"/>
              <w:bottom w:w="0" w:type="dxa"/>
              <w:right w:w="15" w:type="dxa"/>
            </w:tcMar>
            <w:vAlign w:val="center"/>
            <w:hideMark/>
          </w:tcPr>
          <w:p w14:paraId="1BA7D0E0" w14:textId="5068FDFF"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76.4 (72.6-79.1)</w:t>
            </w:r>
          </w:p>
        </w:tc>
      </w:tr>
      <w:tr w:rsidR="00F0134F" w:rsidRPr="00DE0AA8" w14:paraId="6FE79C44" w14:textId="77777777" w:rsidTr="00F0134F">
        <w:trPr>
          <w:gridAfter w:val="1"/>
          <w:wAfter w:w="9" w:type="dxa"/>
          <w:trHeight w:val="283"/>
        </w:trPr>
        <w:tc>
          <w:tcPr>
            <w:tcW w:w="536" w:type="dxa"/>
            <w:vMerge/>
            <w:tcBorders>
              <w:top w:val="single" w:sz="4" w:space="0" w:color="000000"/>
              <w:left w:val="single" w:sz="4" w:space="0" w:color="000000"/>
              <w:bottom w:val="single" w:sz="4" w:space="0" w:color="000000"/>
              <w:right w:val="single" w:sz="4" w:space="0" w:color="000000"/>
            </w:tcBorders>
            <w:vAlign w:val="center"/>
            <w:hideMark/>
          </w:tcPr>
          <w:p w14:paraId="25ED6F48" w14:textId="77777777" w:rsidR="00F0134F" w:rsidRPr="00E44D0E" w:rsidRDefault="00F0134F" w:rsidP="00F0134F">
            <w:pPr>
              <w:spacing w:line="240" w:lineRule="auto"/>
              <w:jc w:val="center"/>
              <w:rPr>
                <w:color w:val="FFFFFF" w:themeColor="background1"/>
                <w:sz w:val="18"/>
                <w:szCs w:val="18"/>
              </w:rPr>
            </w:pPr>
          </w:p>
        </w:tc>
        <w:tc>
          <w:tcPr>
            <w:tcW w:w="677" w:type="dxa"/>
            <w:tcBorders>
              <w:top w:val="single" w:sz="4" w:space="0" w:color="000000"/>
              <w:left w:val="single" w:sz="4" w:space="0" w:color="000000"/>
              <w:bottom w:val="single" w:sz="4" w:space="0" w:color="000000"/>
              <w:right w:val="single" w:sz="4" w:space="0" w:color="000000"/>
            </w:tcBorders>
            <w:shd w:val="clear" w:color="auto" w:fill="004192"/>
            <w:tcMar>
              <w:top w:w="7" w:type="dxa"/>
              <w:left w:w="7" w:type="dxa"/>
              <w:bottom w:w="0" w:type="dxa"/>
              <w:right w:w="7" w:type="dxa"/>
            </w:tcMar>
            <w:vAlign w:val="center"/>
            <w:hideMark/>
          </w:tcPr>
          <w:p w14:paraId="20D2DF2C" w14:textId="77777777" w:rsidR="00F0134F" w:rsidRPr="00E44D0E" w:rsidRDefault="00F0134F" w:rsidP="00F0134F">
            <w:pPr>
              <w:spacing w:line="240" w:lineRule="auto"/>
              <w:rPr>
                <w:b/>
                <w:bCs/>
                <w:color w:val="FFFFFF" w:themeColor="background1"/>
                <w:sz w:val="18"/>
                <w:szCs w:val="18"/>
              </w:rPr>
            </w:pPr>
            <w:r>
              <w:rPr>
                <w:b/>
                <w:bCs/>
                <w:color w:val="FFFFFF" w:themeColor="background1"/>
                <w:sz w:val="18"/>
                <w:szCs w:val="18"/>
              </w:rPr>
              <w:t>All</w:t>
            </w:r>
          </w:p>
        </w:tc>
        <w:tc>
          <w:tcPr>
            <w:tcW w:w="405" w:type="dxa"/>
            <w:vMerge/>
            <w:tcBorders>
              <w:top w:val="single" w:sz="4" w:space="0" w:color="000000"/>
              <w:left w:val="single" w:sz="4" w:space="0" w:color="000000"/>
              <w:bottom w:val="single" w:sz="4" w:space="0" w:color="000000"/>
              <w:right w:val="single" w:sz="4" w:space="0" w:color="000000"/>
            </w:tcBorders>
            <w:vAlign w:val="center"/>
            <w:hideMark/>
          </w:tcPr>
          <w:p w14:paraId="54C84F6F" w14:textId="77777777" w:rsidR="00F0134F" w:rsidRPr="00976BEC" w:rsidRDefault="00F0134F" w:rsidP="00F0134F">
            <w:pPr>
              <w:spacing w:line="240" w:lineRule="auto"/>
              <w:jc w:val="center"/>
              <w:rPr>
                <w:color w:val="000000" w:themeColor="text1"/>
                <w:sz w:val="18"/>
                <w:szCs w:val="18"/>
              </w:rPr>
            </w:pPr>
          </w:p>
        </w:tc>
        <w:tc>
          <w:tcPr>
            <w:tcW w:w="543" w:type="dxa"/>
            <w:vMerge/>
            <w:tcBorders>
              <w:left w:val="single" w:sz="4" w:space="0" w:color="000000"/>
            </w:tcBorders>
            <w:vAlign w:val="center"/>
            <w:hideMark/>
          </w:tcPr>
          <w:p w14:paraId="239C34DC" w14:textId="77777777" w:rsidR="00F0134F" w:rsidRPr="00976BEC" w:rsidRDefault="00F0134F" w:rsidP="00F0134F">
            <w:pPr>
              <w:spacing w:line="240" w:lineRule="auto"/>
              <w:jc w:val="center"/>
              <w:rPr>
                <w:color w:val="000000" w:themeColor="text1"/>
                <w:sz w:val="18"/>
                <w:szCs w:val="18"/>
              </w:rPr>
            </w:pPr>
          </w:p>
        </w:tc>
        <w:tc>
          <w:tcPr>
            <w:tcW w:w="682" w:type="dxa"/>
            <w:vMerge/>
            <w:vAlign w:val="center"/>
            <w:hideMark/>
          </w:tcPr>
          <w:p w14:paraId="3AA4A61A" w14:textId="77777777" w:rsidR="00F0134F" w:rsidRPr="00976BEC" w:rsidRDefault="00F0134F" w:rsidP="00F0134F">
            <w:pPr>
              <w:spacing w:line="240" w:lineRule="auto"/>
              <w:jc w:val="center"/>
              <w:rPr>
                <w:color w:val="000000" w:themeColor="text1"/>
                <w:sz w:val="18"/>
                <w:szCs w:val="18"/>
              </w:rPr>
            </w:pPr>
          </w:p>
        </w:tc>
        <w:tc>
          <w:tcPr>
            <w:tcW w:w="814" w:type="dxa"/>
            <w:shd w:val="clear" w:color="auto" w:fill="B6D7FF"/>
            <w:tcMar>
              <w:top w:w="15" w:type="dxa"/>
              <w:left w:w="15" w:type="dxa"/>
              <w:bottom w:w="0" w:type="dxa"/>
              <w:right w:w="15" w:type="dxa"/>
            </w:tcMar>
            <w:vAlign w:val="center"/>
            <w:hideMark/>
          </w:tcPr>
          <w:p w14:paraId="5985068A" w14:textId="1D4CDBE7" w:rsidR="00F0134F" w:rsidRPr="00DE0AA8" w:rsidRDefault="00F0134F" w:rsidP="00F0134F">
            <w:pPr>
              <w:spacing w:line="240" w:lineRule="auto"/>
              <w:jc w:val="center"/>
              <w:rPr>
                <w:sz w:val="18"/>
                <w:szCs w:val="18"/>
              </w:rPr>
            </w:pPr>
            <w:r w:rsidRPr="00DE0AA8">
              <w:rPr>
                <w:sz w:val="18"/>
                <w:szCs w:val="18"/>
              </w:rPr>
              <w:t>59246</w:t>
            </w:r>
          </w:p>
        </w:tc>
        <w:tc>
          <w:tcPr>
            <w:tcW w:w="1659" w:type="dxa"/>
            <w:shd w:val="clear" w:color="auto" w:fill="B6D7FF"/>
            <w:tcMar>
              <w:top w:w="15" w:type="dxa"/>
              <w:left w:w="15" w:type="dxa"/>
              <w:bottom w:w="0" w:type="dxa"/>
              <w:right w:w="15" w:type="dxa"/>
            </w:tcMar>
            <w:vAlign w:val="center"/>
            <w:hideMark/>
          </w:tcPr>
          <w:p w14:paraId="5F58C6D4" w14:textId="060A2DFE" w:rsidR="00F0134F" w:rsidRPr="0079451F" w:rsidRDefault="00F0134F" w:rsidP="00F0134F">
            <w:pPr>
              <w:spacing w:line="240" w:lineRule="auto"/>
              <w:jc w:val="center"/>
              <w:rPr>
                <w:color w:val="000000" w:themeColor="text1"/>
                <w:sz w:val="18"/>
                <w:szCs w:val="18"/>
              </w:rPr>
            </w:pPr>
            <w:r w:rsidRPr="0079451F">
              <w:rPr>
                <w:sz w:val="18"/>
                <w:szCs w:val="18"/>
              </w:rPr>
              <w:t>10252 (5164-12850)</w:t>
            </w:r>
          </w:p>
        </w:tc>
        <w:tc>
          <w:tcPr>
            <w:tcW w:w="1734" w:type="dxa"/>
            <w:shd w:val="clear" w:color="auto" w:fill="B6D7FF"/>
            <w:tcMar>
              <w:top w:w="15" w:type="dxa"/>
              <w:left w:w="15" w:type="dxa"/>
              <w:bottom w:w="0" w:type="dxa"/>
              <w:right w:w="15" w:type="dxa"/>
            </w:tcMar>
            <w:vAlign w:val="center"/>
            <w:hideMark/>
          </w:tcPr>
          <w:p w14:paraId="6BD0A607" w14:textId="597AE6A7" w:rsidR="00F0134F" w:rsidRPr="0079451F" w:rsidRDefault="00F0134F" w:rsidP="00F0134F">
            <w:pPr>
              <w:spacing w:line="240" w:lineRule="auto"/>
              <w:jc w:val="center"/>
              <w:rPr>
                <w:color w:val="000000" w:themeColor="text1"/>
                <w:sz w:val="18"/>
                <w:szCs w:val="18"/>
              </w:rPr>
            </w:pPr>
            <w:r w:rsidRPr="0079451F">
              <w:rPr>
                <w:sz w:val="18"/>
                <w:szCs w:val="18"/>
              </w:rPr>
              <w:t>49760 (23574-59240)</w:t>
            </w:r>
          </w:p>
        </w:tc>
        <w:tc>
          <w:tcPr>
            <w:tcW w:w="2008" w:type="dxa"/>
            <w:shd w:val="clear" w:color="auto" w:fill="B6D7FF"/>
            <w:tcMar>
              <w:top w:w="15" w:type="dxa"/>
              <w:left w:w="15" w:type="dxa"/>
              <w:bottom w:w="0" w:type="dxa"/>
              <w:right w:w="15" w:type="dxa"/>
            </w:tcMar>
            <w:vAlign w:val="center"/>
            <w:hideMark/>
          </w:tcPr>
          <w:p w14:paraId="3E7E53C7" w14:textId="324EF648" w:rsidR="00F0134F" w:rsidRPr="0079451F" w:rsidRDefault="00F0134F" w:rsidP="00F0134F">
            <w:pPr>
              <w:spacing w:line="240" w:lineRule="auto"/>
              <w:jc w:val="center"/>
              <w:rPr>
                <w:color w:val="000000" w:themeColor="text1"/>
                <w:sz w:val="18"/>
                <w:szCs w:val="18"/>
              </w:rPr>
            </w:pPr>
            <w:r w:rsidRPr="0079451F">
              <w:rPr>
                <w:sz w:val="18"/>
                <w:szCs w:val="18"/>
              </w:rPr>
              <w:t>47630 (28382-54069)</w:t>
            </w:r>
          </w:p>
        </w:tc>
        <w:tc>
          <w:tcPr>
            <w:tcW w:w="2021" w:type="dxa"/>
            <w:shd w:val="clear" w:color="auto" w:fill="B6D7FF"/>
            <w:tcMar>
              <w:top w:w="15" w:type="dxa"/>
              <w:left w:w="15" w:type="dxa"/>
              <w:bottom w:w="0" w:type="dxa"/>
              <w:right w:w="15" w:type="dxa"/>
            </w:tcMar>
            <w:vAlign w:val="center"/>
            <w:hideMark/>
          </w:tcPr>
          <w:p w14:paraId="0F60CF3D" w14:textId="4A2E0A18" w:rsidR="00F0134F" w:rsidRPr="0079451F" w:rsidRDefault="00F0134F" w:rsidP="00F0134F">
            <w:pPr>
              <w:spacing w:line="240" w:lineRule="auto"/>
              <w:jc w:val="center"/>
              <w:rPr>
                <w:color w:val="000000" w:themeColor="text1"/>
                <w:sz w:val="18"/>
                <w:szCs w:val="18"/>
              </w:rPr>
            </w:pPr>
            <w:r w:rsidRPr="0079451F">
              <w:rPr>
                <w:sz w:val="18"/>
                <w:szCs w:val="18"/>
              </w:rPr>
              <w:t>107642 (57120-126159)</w:t>
            </w:r>
          </w:p>
        </w:tc>
        <w:tc>
          <w:tcPr>
            <w:tcW w:w="736" w:type="dxa"/>
            <w:shd w:val="clear" w:color="auto" w:fill="B6D7FF"/>
            <w:tcMar>
              <w:top w:w="15" w:type="dxa"/>
              <w:left w:w="15" w:type="dxa"/>
              <w:bottom w:w="0" w:type="dxa"/>
              <w:right w:w="15" w:type="dxa"/>
            </w:tcMar>
            <w:vAlign w:val="center"/>
            <w:hideMark/>
          </w:tcPr>
          <w:p w14:paraId="0FFB17C0" w14:textId="77FC7DBD" w:rsidR="00F0134F" w:rsidRPr="00335F20" w:rsidRDefault="00F0134F" w:rsidP="00F0134F">
            <w:pPr>
              <w:spacing w:line="240" w:lineRule="auto"/>
              <w:jc w:val="center"/>
              <w:rPr>
                <w:color w:val="000000" w:themeColor="text1"/>
                <w:sz w:val="18"/>
                <w:szCs w:val="18"/>
              </w:rPr>
            </w:pPr>
            <w:r w:rsidRPr="00335F20">
              <w:rPr>
                <w:color w:val="000000" w:themeColor="text1"/>
                <w:sz w:val="18"/>
                <w:szCs w:val="18"/>
              </w:rPr>
              <w:t>734.5</w:t>
            </w:r>
          </w:p>
        </w:tc>
        <w:tc>
          <w:tcPr>
            <w:tcW w:w="1908" w:type="dxa"/>
            <w:shd w:val="clear" w:color="auto" w:fill="B6D7FF"/>
            <w:tcMar>
              <w:top w:w="15" w:type="dxa"/>
              <w:left w:w="15" w:type="dxa"/>
              <w:bottom w:w="0" w:type="dxa"/>
              <w:right w:w="15" w:type="dxa"/>
            </w:tcMar>
            <w:vAlign w:val="center"/>
            <w:hideMark/>
          </w:tcPr>
          <w:p w14:paraId="2ECAEA42" w14:textId="79380F82"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2069 (1442.7-2298.6)</w:t>
            </w:r>
          </w:p>
        </w:tc>
        <w:tc>
          <w:tcPr>
            <w:tcW w:w="1497" w:type="dxa"/>
            <w:shd w:val="clear" w:color="auto" w:fill="B6D7FF"/>
            <w:tcMar>
              <w:top w:w="15" w:type="dxa"/>
              <w:left w:w="15" w:type="dxa"/>
              <w:bottom w:w="0" w:type="dxa"/>
              <w:right w:w="15" w:type="dxa"/>
            </w:tcMar>
            <w:vAlign w:val="center"/>
            <w:hideMark/>
          </w:tcPr>
          <w:p w14:paraId="3989A0B9" w14:textId="05EA2A40"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64.5 (49.1-68)</w:t>
            </w:r>
          </w:p>
        </w:tc>
      </w:tr>
      <w:tr w:rsidR="00F0134F" w:rsidRPr="00DE0AA8" w14:paraId="17F9EB96" w14:textId="77777777" w:rsidTr="00F0134F">
        <w:trPr>
          <w:gridAfter w:val="1"/>
          <w:wAfter w:w="9" w:type="dxa"/>
          <w:trHeight w:val="283"/>
        </w:trPr>
        <w:tc>
          <w:tcPr>
            <w:tcW w:w="536" w:type="dxa"/>
            <w:vMerge w:val="restart"/>
            <w:tcBorders>
              <w:top w:val="single" w:sz="4" w:space="0" w:color="000000"/>
              <w:left w:val="single" w:sz="4" w:space="0" w:color="000000"/>
              <w:bottom w:val="single" w:sz="4" w:space="0" w:color="000000"/>
              <w:right w:val="single" w:sz="4" w:space="0" w:color="000000"/>
            </w:tcBorders>
            <w:shd w:val="clear" w:color="auto" w:fill="004192"/>
            <w:tcMar>
              <w:top w:w="7" w:type="dxa"/>
              <w:left w:w="7" w:type="dxa"/>
              <w:bottom w:w="0" w:type="dxa"/>
              <w:right w:w="7" w:type="dxa"/>
            </w:tcMar>
            <w:vAlign w:val="center"/>
            <w:hideMark/>
          </w:tcPr>
          <w:p w14:paraId="2362CC59" w14:textId="77777777" w:rsidR="00F0134F" w:rsidRPr="00E44D0E" w:rsidRDefault="00F0134F" w:rsidP="00F0134F">
            <w:pPr>
              <w:spacing w:line="240" w:lineRule="auto"/>
              <w:jc w:val="center"/>
              <w:rPr>
                <w:color w:val="FFFFFF" w:themeColor="background1"/>
                <w:sz w:val="18"/>
                <w:szCs w:val="18"/>
              </w:rPr>
            </w:pPr>
            <w:r w:rsidRPr="00E44D0E">
              <w:rPr>
                <w:b/>
                <w:bCs/>
                <w:color w:val="FFFFFF" w:themeColor="background1"/>
                <w:sz w:val="18"/>
                <w:szCs w:val="18"/>
              </w:rPr>
              <w:t>70-79</w:t>
            </w:r>
          </w:p>
        </w:tc>
        <w:tc>
          <w:tcPr>
            <w:tcW w:w="677" w:type="dxa"/>
            <w:tcBorders>
              <w:top w:val="single" w:sz="4" w:space="0" w:color="000000"/>
              <w:left w:val="single" w:sz="4" w:space="0" w:color="000000"/>
              <w:bottom w:val="single" w:sz="4" w:space="0" w:color="000000"/>
              <w:right w:val="single" w:sz="4" w:space="0" w:color="000000"/>
            </w:tcBorders>
            <w:shd w:val="clear" w:color="auto" w:fill="004192"/>
            <w:tcMar>
              <w:top w:w="7" w:type="dxa"/>
              <w:left w:w="7" w:type="dxa"/>
              <w:bottom w:w="0" w:type="dxa"/>
              <w:right w:w="7" w:type="dxa"/>
            </w:tcMar>
            <w:vAlign w:val="center"/>
            <w:hideMark/>
          </w:tcPr>
          <w:p w14:paraId="20463EB0" w14:textId="77777777" w:rsidR="00F0134F" w:rsidRPr="00E44D0E" w:rsidRDefault="00F0134F" w:rsidP="00F0134F">
            <w:pPr>
              <w:spacing w:line="240" w:lineRule="auto"/>
              <w:rPr>
                <w:b/>
                <w:bCs/>
                <w:color w:val="FFFFFF" w:themeColor="background1"/>
                <w:sz w:val="18"/>
                <w:szCs w:val="18"/>
              </w:rPr>
            </w:pPr>
            <w:r w:rsidRPr="00E44D0E">
              <w:rPr>
                <w:b/>
                <w:bCs/>
                <w:color w:val="FFFFFF" w:themeColor="background1"/>
                <w:sz w:val="18"/>
                <w:szCs w:val="18"/>
              </w:rPr>
              <w:t>Alpha</w:t>
            </w:r>
          </w:p>
        </w:tc>
        <w:tc>
          <w:tcPr>
            <w:tcW w:w="405" w:type="dxa"/>
            <w:vMerge w:val="restart"/>
            <w:tcBorders>
              <w:top w:val="single" w:sz="4" w:space="0" w:color="000000"/>
              <w:left w:val="single" w:sz="4" w:space="0" w:color="000000"/>
              <w:bottom w:val="single" w:sz="4" w:space="0" w:color="000000"/>
              <w:right w:val="single" w:sz="4" w:space="0" w:color="000000"/>
            </w:tcBorders>
            <w:shd w:val="clear" w:color="auto" w:fill="FFFFFF"/>
            <w:tcMar>
              <w:top w:w="7" w:type="dxa"/>
              <w:left w:w="7" w:type="dxa"/>
              <w:bottom w:w="0" w:type="dxa"/>
              <w:right w:w="7" w:type="dxa"/>
            </w:tcMar>
            <w:vAlign w:val="center"/>
            <w:hideMark/>
          </w:tcPr>
          <w:p w14:paraId="41DF9CEF" w14:textId="3373D525" w:rsidR="00F0134F" w:rsidRPr="00976BEC" w:rsidRDefault="00F0134F" w:rsidP="00F0134F">
            <w:pPr>
              <w:spacing w:line="240" w:lineRule="auto"/>
              <w:jc w:val="center"/>
              <w:rPr>
                <w:color w:val="000000" w:themeColor="text1"/>
                <w:sz w:val="18"/>
                <w:szCs w:val="18"/>
              </w:rPr>
            </w:pPr>
            <w:r w:rsidRPr="00976BEC">
              <w:rPr>
                <w:color w:val="000000" w:themeColor="text1"/>
                <w:sz w:val="18"/>
                <w:szCs w:val="18"/>
              </w:rPr>
              <w:t>91.2</w:t>
            </w:r>
          </w:p>
        </w:tc>
        <w:tc>
          <w:tcPr>
            <w:tcW w:w="543" w:type="dxa"/>
            <w:vMerge w:val="restart"/>
            <w:tcBorders>
              <w:left w:val="single" w:sz="4" w:space="0" w:color="000000"/>
            </w:tcBorders>
            <w:shd w:val="clear" w:color="auto" w:fill="FFFFFF"/>
            <w:tcMar>
              <w:top w:w="7" w:type="dxa"/>
              <w:left w:w="7" w:type="dxa"/>
              <w:bottom w:w="0" w:type="dxa"/>
              <w:right w:w="7" w:type="dxa"/>
            </w:tcMar>
            <w:vAlign w:val="center"/>
            <w:hideMark/>
          </w:tcPr>
          <w:p w14:paraId="3A94631A" w14:textId="7DC4B39F" w:rsidR="00F0134F" w:rsidRPr="00976BEC" w:rsidRDefault="00F0134F" w:rsidP="00F0134F">
            <w:pPr>
              <w:spacing w:line="240" w:lineRule="auto"/>
              <w:jc w:val="center"/>
              <w:rPr>
                <w:color w:val="000000" w:themeColor="text1"/>
                <w:sz w:val="18"/>
                <w:szCs w:val="18"/>
              </w:rPr>
            </w:pPr>
            <w:r w:rsidRPr="00976BEC">
              <w:rPr>
                <w:color w:val="000000" w:themeColor="text1"/>
                <w:sz w:val="18"/>
                <w:szCs w:val="18"/>
              </w:rPr>
              <w:t>89.4</w:t>
            </w:r>
          </w:p>
        </w:tc>
        <w:tc>
          <w:tcPr>
            <w:tcW w:w="682" w:type="dxa"/>
            <w:vMerge w:val="restart"/>
            <w:shd w:val="clear" w:color="auto" w:fill="FFFFFF"/>
            <w:tcMar>
              <w:top w:w="7" w:type="dxa"/>
              <w:left w:w="7" w:type="dxa"/>
              <w:bottom w:w="0" w:type="dxa"/>
              <w:right w:w="7" w:type="dxa"/>
            </w:tcMar>
            <w:vAlign w:val="center"/>
            <w:hideMark/>
          </w:tcPr>
          <w:p w14:paraId="69AAB3F6" w14:textId="7E2BCA07" w:rsidR="00F0134F" w:rsidRPr="00976BEC" w:rsidRDefault="00F0134F" w:rsidP="00F0134F">
            <w:pPr>
              <w:spacing w:line="240" w:lineRule="auto"/>
              <w:jc w:val="center"/>
              <w:rPr>
                <w:color w:val="000000" w:themeColor="text1"/>
                <w:sz w:val="18"/>
                <w:szCs w:val="18"/>
              </w:rPr>
            </w:pPr>
            <w:r w:rsidRPr="00976BEC">
              <w:rPr>
                <w:color w:val="000000" w:themeColor="text1"/>
                <w:sz w:val="18"/>
                <w:szCs w:val="18"/>
              </w:rPr>
              <w:t>81.9</w:t>
            </w:r>
          </w:p>
        </w:tc>
        <w:tc>
          <w:tcPr>
            <w:tcW w:w="814" w:type="dxa"/>
            <w:shd w:val="clear" w:color="auto" w:fill="FFFFFF"/>
            <w:tcMar>
              <w:top w:w="15" w:type="dxa"/>
              <w:left w:w="15" w:type="dxa"/>
              <w:bottom w:w="0" w:type="dxa"/>
              <w:right w:w="15" w:type="dxa"/>
            </w:tcMar>
            <w:vAlign w:val="center"/>
            <w:hideMark/>
          </w:tcPr>
          <w:p w14:paraId="54C6C433" w14:textId="289CF6E0" w:rsidR="00F0134F" w:rsidRPr="00DE0AA8" w:rsidRDefault="00F0134F" w:rsidP="00F0134F">
            <w:pPr>
              <w:spacing w:line="240" w:lineRule="auto"/>
              <w:jc w:val="center"/>
              <w:rPr>
                <w:sz w:val="18"/>
                <w:szCs w:val="18"/>
              </w:rPr>
            </w:pPr>
            <w:r w:rsidRPr="00DE0AA8">
              <w:rPr>
                <w:sz w:val="18"/>
                <w:szCs w:val="18"/>
              </w:rPr>
              <w:t>37076</w:t>
            </w:r>
          </w:p>
        </w:tc>
        <w:tc>
          <w:tcPr>
            <w:tcW w:w="1659" w:type="dxa"/>
            <w:shd w:val="clear" w:color="auto" w:fill="FFFFFF"/>
            <w:tcMar>
              <w:top w:w="15" w:type="dxa"/>
              <w:left w:w="15" w:type="dxa"/>
              <w:bottom w:w="0" w:type="dxa"/>
              <w:right w:w="15" w:type="dxa"/>
            </w:tcMar>
            <w:vAlign w:val="center"/>
            <w:hideMark/>
          </w:tcPr>
          <w:p w14:paraId="6861BE94" w14:textId="1258E615" w:rsidR="00F0134F" w:rsidRPr="0079451F" w:rsidRDefault="00F0134F" w:rsidP="00F0134F">
            <w:pPr>
              <w:spacing w:line="240" w:lineRule="auto"/>
              <w:jc w:val="center"/>
              <w:rPr>
                <w:color w:val="000000" w:themeColor="text1"/>
                <w:sz w:val="18"/>
                <w:szCs w:val="18"/>
              </w:rPr>
            </w:pPr>
            <w:r w:rsidRPr="0079451F">
              <w:rPr>
                <w:sz w:val="18"/>
                <w:szCs w:val="18"/>
              </w:rPr>
              <w:t>4371 (2067-5805)</w:t>
            </w:r>
          </w:p>
        </w:tc>
        <w:tc>
          <w:tcPr>
            <w:tcW w:w="1734" w:type="dxa"/>
            <w:shd w:val="clear" w:color="auto" w:fill="FFFFFF"/>
            <w:tcMar>
              <w:top w:w="15" w:type="dxa"/>
              <w:left w:w="15" w:type="dxa"/>
              <w:bottom w:w="0" w:type="dxa"/>
              <w:right w:w="15" w:type="dxa"/>
            </w:tcMar>
            <w:vAlign w:val="center"/>
            <w:hideMark/>
          </w:tcPr>
          <w:p w14:paraId="08D91CBE" w14:textId="6DCE668A" w:rsidR="00F0134F" w:rsidRPr="0079451F" w:rsidRDefault="00F0134F" w:rsidP="00F0134F">
            <w:pPr>
              <w:spacing w:line="240" w:lineRule="auto"/>
              <w:jc w:val="center"/>
              <w:rPr>
                <w:color w:val="000000" w:themeColor="text1"/>
                <w:sz w:val="18"/>
                <w:szCs w:val="18"/>
              </w:rPr>
            </w:pPr>
            <w:r w:rsidRPr="0079451F">
              <w:rPr>
                <w:sz w:val="18"/>
                <w:szCs w:val="18"/>
              </w:rPr>
              <w:t>8555 (1785-9961)</w:t>
            </w:r>
          </w:p>
        </w:tc>
        <w:tc>
          <w:tcPr>
            <w:tcW w:w="2008" w:type="dxa"/>
            <w:shd w:val="clear" w:color="auto" w:fill="FFFFFF"/>
            <w:tcMar>
              <w:top w:w="15" w:type="dxa"/>
              <w:left w:w="15" w:type="dxa"/>
              <w:bottom w:w="0" w:type="dxa"/>
              <w:right w:w="15" w:type="dxa"/>
            </w:tcMar>
            <w:vAlign w:val="center"/>
            <w:hideMark/>
          </w:tcPr>
          <w:p w14:paraId="0C306ADC" w14:textId="24F3EA1E" w:rsidR="00F0134F" w:rsidRPr="0079451F" w:rsidRDefault="00F0134F" w:rsidP="00F0134F">
            <w:pPr>
              <w:spacing w:line="240" w:lineRule="auto"/>
              <w:jc w:val="center"/>
              <w:rPr>
                <w:color w:val="000000" w:themeColor="text1"/>
                <w:sz w:val="18"/>
                <w:szCs w:val="18"/>
              </w:rPr>
            </w:pPr>
            <w:r w:rsidRPr="0079451F">
              <w:rPr>
                <w:sz w:val="18"/>
                <w:szCs w:val="18"/>
              </w:rPr>
              <w:t>0 (0-0)</w:t>
            </w:r>
          </w:p>
        </w:tc>
        <w:tc>
          <w:tcPr>
            <w:tcW w:w="2021" w:type="dxa"/>
            <w:shd w:val="clear" w:color="auto" w:fill="FFC6DC"/>
            <w:tcMar>
              <w:top w:w="15" w:type="dxa"/>
              <w:left w:w="15" w:type="dxa"/>
              <w:bottom w:w="0" w:type="dxa"/>
              <w:right w:w="15" w:type="dxa"/>
            </w:tcMar>
            <w:vAlign w:val="center"/>
            <w:hideMark/>
          </w:tcPr>
          <w:p w14:paraId="3880387D" w14:textId="2CF0E2B1" w:rsidR="00F0134F" w:rsidRPr="0079451F" w:rsidRDefault="00F0134F" w:rsidP="00F0134F">
            <w:pPr>
              <w:spacing w:line="240" w:lineRule="auto"/>
              <w:jc w:val="center"/>
              <w:rPr>
                <w:color w:val="000000" w:themeColor="text1"/>
                <w:sz w:val="18"/>
                <w:szCs w:val="18"/>
              </w:rPr>
            </w:pPr>
            <w:r w:rsidRPr="0079451F">
              <w:rPr>
                <w:sz w:val="18"/>
                <w:szCs w:val="18"/>
              </w:rPr>
              <w:t>12926 (3852-15766)</w:t>
            </w:r>
          </w:p>
        </w:tc>
        <w:tc>
          <w:tcPr>
            <w:tcW w:w="736" w:type="dxa"/>
            <w:shd w:val="clear" w:color="auto" w:fill="FFFFFF"/>
            <w:tcMar>
              <w:top w:w="15" w:type="dxa"/>
              <w:left w:w="15" w:type="dxa"/>
              <w:bottom w:w="0" w:type="dxa"/>
              <w:right w:w="15" w:type="dxa"/>
            </w:tcMar>
            <w:vAlign w:val="center"/>
            <w:hideMark/>
          </w:tcPr>
          <w:p w14:paraId="2A03E097" w14:textId="3B7B4ADB" w:rsidR="00F0134F" w:rsidRPr="00335F20" w:rsidRDefault="00F0134F" w:rsidP="00F0134F">
            <w:pPr>
              <w:spacing w:line="240" w:lineRule="auto"/>
              <w:jc w:val="center"/>
              <w:rPr>
                <w:color w:val="000000" w:themeColor="text1"/>
                <w:sz w:val="18"/>
                <w:szCs w:val="18"/>
              </w:rPr>
            </w:pPr>
            <w:r w:rsidRPr="00335F20">
              <w:rPr>
                <w:color w:val="000000" w:themeColor="text1"/>
                <w:sz w:val="18"/>
                <w:szCs w:val="18"/>
              </w:rPr>
              <w:t>595.2</w:t>
            </w:r>
          </w:p>
        </w:tc>
        <w:tc>
          <w:tcPr>
            <w:tcW w:w="1908" w:type="dxa"/>
            <w:shd w:val="clear" w:color="auto" w:fill="FFFFFF"/>
            <w:tcMar>
              <w:top w:w="15" w:type="dxa"/>
              <w:left w:w="15" w:type="dxa"/>
              <w:bottom w:w="0" w:type="dxa"/>
              <w:right w:w="15" w:type="dxa"/>
            </w:tcMar>
            <w:vAlign w:val="center"/>
            <w:hideMark/>
          </w:tcPr>
          <w:p w14:paraId="71CBB7C6" w14:textId="1E28C117"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802.8 (657.1-848.4)</w:t>
            </w:r>
          </w:p>
        </w:tc>
        <w:tc>
          <w:tcPr>
            <w:tcW w:w="1497" w:type="dxa"/>
            <w:shd w:val="clear" w:color="auto" w:fill="FFFFFF"/>
            <w:tcMar>
              <w:top w:w="15" w:type="dxa"/>
              <w:left w:w="15" w:type="dxa"/>
              <w:bottom w:w="0" w:type="dxa"/>
              <w:right w:w="15" w:type="dxa"/>
            </w:tcMar>
            <w:vAlign w:val="center"/>
            <w:hideMark/>
          </w:tcPr>
          <w:p w14:paraId="2F562C9A" w14:textId="1863BE4C"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25.9 (9.4-29.8)</w:t>
            </w:r>
          </w:p>
        </w:tc>
      </w:tr>
      <w:tr w:rsidR="00F0134F" w:rsidRPr="00DE0AA8" w14:paraId="02531A4E" w14:textId="77777777" w:rsidTr="00F0134F">
        <w:trPr>
          <w:gridAfter w:val="1"/>
          <w:wAfter w:w="9" w:type="dxa"/>
          <w:trHeight w:val="283"/>
        </w:trPr>
        <w:tc>
          <w:tcPr>
            <w:tcW w:w="536" w:type="dxa"/>
            <w:vMerge/>
            <w:tcBorders>
              <w:top w:val="single" w:sz="4" w:space="0" w:color="000000"/>
              <w:left w:val="single" w:sz="4" w:space="0" w:color="000000"/>
              <w:bottom w:val="single" w:sz="4" w:space="0" w:color="000000"/>
              <w:right w:val="single" w:sz="4" w:space="0" w:color="000000"/>
            </w:tcBorders>
            <w:vAlign w:val="center"/>
            <w:hideMark/>
          </w:tcPr>
          <w:p w14:paraId="69CF9296" w14:textId="77777777" w:rsidR="00F0134F" w:rsidRPr="00E44D0E" w:rsidRDefault="00F0134F" w:rsidP="00F0134F">
            <w:pPr>
              <w:spacing w:line="240" w:lineRule="auto"/>
              <w:jc w:val="center"/>
              <w:rPr>
                <w:color w:val="FFFFFF" w:themeColor="background1"/>
                <w:sz w:val="18"/>
                <w:szCs w:val="18"/>
              </w:rPr>
            </w:pPr>
          </w:p>
        </w:tc>
        <w:tc>
          <w:tcPr>
            <w:tcW w:w="677" w:type="dxa"/>
            <w:tcBorders>
              <w:top w:val="single" w:sz="4" w:space="0" w:color="000000"/>
              <w:left w:val="single" w:sz="4" w:space="0" w:color="000000"/>
              <w:bottom w:val="single" w:sz="4" w:space="0" w:color="000000"/>
              <w:right w:val="single" w:sz="4" w:space="0" w:color="000000"/>
            </w:tcBorders>
            <w:shd w:val="clear" w:color="auto" w:fill="004192"/>
            <w:tcMar>
              <w:top w:w="7" w:type="dxa"/>
              <w:left w:w="7" w:type="dxa"/>
              <w:bottom w:w="0" w:type="dxa"/>
              <w:right w:w="7" w:type="dxa"/>
            </w:tcMar>
            <w:vAlign w:val="center"/>
            <w:hideMark/>
          </w:tcPr>
          <w:p w14:paraId="5B376E11" w14:textId="77777777" w:rsidR="00F0134F" w:rsidRPr="00E44D0E" w:rsidRDefault="00F0134F" w:rsidP="00F0134F">
            <w:pPr>
              <w:spacing w:line="240" w:lineRule="auto"/>
              <w:rPr>
                <w:b/>
                <w:bCs/>
                <w:color w:val="FFFFFF" w:themeColor="background1"/>
                <w:sz w:val="18"/>
                <w:szCs w:val="18"/>
              </w:rPr>
            </w:pPr>
            <w:r w:rsidRPr="00E44D0E">
              <w:rPr>
                <w:b/>
                <w:bCs/>
                <w:color w:val="FFFFFF" w:themeColor="background1"/>
                <w:sz w:val="18"/>
                <w:szCs w:val="18"/>
              </w:rPr>
              <w:t>Delta</w:t>
            </w:r>
          </w:p>
        </w:tc>
        <w:tc>
          <w:tcPr>
            <w:tcW w:w="405" w:type="dxa"/>
            <w:vMerge/>
            <w:tcBorders>
              <w:top w:val="single" w:sz="4" w:space="0" w:color="000000"/>
              <w:left w:val="single" w:sz="4" w:space="0" w:color="000000"/>
              <w:bottom w:val="single" w:sz="4" w:space="0" w:color="000000"/>
              <w:right w:val="single" w:sz="4" w:space="0" w:color="000000"/>
            </w:tcBorders>
            <w:vAlign w:val="center"/>
            <w:hideMark/>
          </w:tcPr>
          <w:p w14:paraId="78865964" w14:textId="77777777" w:rsidR="00F0134F" w:rsidRPr="00976BEC" w:rsidRDefault="00F0134F" w:rsidP="00F0134F">
            <w:pPr>
              <w:spacing w:line="240" w:lineRule="auto"/>
              <w:jc w:val="center"/>
              <w:rPr>
                <w:color w:val="000000" w:themeColor="text1"/>
                <w:sz w:val="18"/>
                <w:szCs w:val="18"/>
              </w:rPr>
            </w:pPr>
          </w:p>
        </w:tc>
        <w:tc>
          <w:tcPr>
            <w:tcW w:w="543" w:type="dxa"/>
            <w:vMerge/>
            <w:tcBorders>
              <w:left w:val="single" w:sz="4" w:space="0" w:color="000000"/>
            </w:tcBorders>
            <w:vAlign w:val="center"/>
            <w:hideMark/>
          </w:tcPr>
          <w:p w14:paraId="55203BA7" w14:textId="77777777" w:rsidR="00F0134F" w:rsidRPr="00976BEC" w:rsidRDefault="00F0134F" w:rsidP="00F0134F">
            <w:pPr>
              <w:spacing w:line="240" w:lineRule="auto"/>
              <w:jc w:val="center"/>
              <w:rPr>
                <w:color w:val="000000" w:themeColor="text1"/>
                <w:sz w:val="18"/>
                <w:szCs w:val="18"/>
              </w:rPr>
            </w:pPr>
          </w:p>
        </w:tc>
        <w:tc>
          <w:tcPr>
            <w:tcW w:w="682" w:type="dxa"/>
            <w:vMerge/>
            <w:vAlign w:val="center"/>
            <w:hideMark/>
          </w:tcPr>
          <w:p w14:paraId="509D45EA" w14:textId="77777777" w:rsidR="00F0134F" w:rsidRPr="00976BEC" w:rsidRDefault="00F0134F" w:rsidP="00F0134F">
            <w:pPr>
              <w:spacing w:line="240" w:lineRule="auto"/>
              <w:jc w:val="center"/>
              <w:rPr>
                <w:color w:val="000000" w:themeColor="text1"/>
                <w:sz w:val="18"/>
                <w:szCs w:val="18"/>
              </w:rPr>
            </w:pPr>
          </w:p>
        </w:tc>
        <w:tc>
          <w:tcPr>
            <w:tcW w:w="814" w:type="dxa"/>
            <w:shd w:val="clear" w:color="auto" w:fill="FFFFFF"/>
            <w:tcMar>
              <w:top w:w="15" w:type="dxa"/>
              <w:left w:w="15" w:type="dxa"/>
              <w:bottom w:w="0" w:type="dxa"/>
              <w:right w:w="15" w:type="dxa"/>
            </w:tcMar>
            <w:vAlign w:val="center"/>
            <w:hideMark/>
          </w:tcPr>
          <w:p w14:paraId="3C901074" w14:textId="28B7AD91" w:rsidR="00F0134F" w:rsidRPr="00DE0AA8" w:rsidRDefault="00F0134F" w:rsidP="00F0134F">
            <w:pPr>
              <w:spacing w:line="240" w:lineRule="auto"/>
              <w:jc w:val="center"/>
              <w:rPr>
                <w:sz w:val="18"/>
                <w:szCs w:val="18"/>
              </w:rPr>
            </w:pPr>
            <w:r w:rsidRPr="00DE0AA8">
              <w:rPr>
                <w:sz w:val="18"/>
                <w:szCs w:val="18"/>
              </w:rPr>
              <w:t>16248</w:t>
            </w:r>
          </w:p>
        </w:tc>
        <w:tc>
          <w:tcPr>
            <w:tcW w:w="1659" w:type="dxa"/>
            <w:shd w:val="clear" w:color="auto" w:fill="FFFFFF"/>
            <w:tcMar>
              <w:top w:w="15" w:type="dxa"/>
              <w:left w:w="15" w:type="dxa"/>
              <w:bottom w:w="0" w:type="dxa"/>
              <w:right w:w="15" w:type="dxa"/>
            </w:tcMar>
            <w:vAlign w:val="center"/>
            <w:hideMark/>
          </w:tcPr>
          <w:p w14:paraId="7DD401F0" w14:textId="0DA733BF" w:rsidR="00F0134F" w:rsidRPr="0079451F" w:rsidRDefault="00F0134F" w:rsidP="00F0134F">
            <w:pPr>
              <w:spacing w:line="240" w:lineRule="auto"/>
              <w:jc w:val="center"/>
              <w:rPr>
                <w:color w:val="000000" w:themeColor="text1"/>
                <w:sz w:val="18"/>
                <w:szCs w:val="18"/>
              </w:rPr>
            </w:pPr>
            <w:r w:rsidRPr="0079451F">
              <w:rPr>
                <w:sz w:val="18"/>
                <w:szCs w:val="18"/>
              </w:rPr>
              <w:t>4018 (1928-4800)</w:t>
            </w:r>
          </w:p>
        </w:tc>
        <w:tc>
          <w:tcPr>
            <w:tcW w:w="1734" w:type="dxa"/>
            <w:shd w:val="clear" w:color="auto" w:fill="FFFFFF"/>
            <w:tcMar>
              <w:top w:w="15" w:type="dxa"/>
              <w:left w:w="15" w:type="dxa"/>
              <w:bottom w:w="0" w:type="dxa"/>
              <w:right w:w="15" w:type="dxa"/>
            </w:tcMar>
            <w:vAlign w:val="center"/>
            <w:hideMark/>
          </w:tcPr>
          <w:p w14:paraId="495B3F2F" w14:textId="51FA1D11" w:rsidR="00F0134F" w:rsidRPr="0079451F" w:rsidRDefault="00F0134F" w:rsidP="00F0134F">
            <w:pPr>
              <w:spacing w:line="240" w:lineRule="auto"/>
              <w:jc w:val="center"/>
              <w:rPr>
                <w:color w:val="000000" w:themeColor="text1"/>
                <w:sz w:val="18"/>
                <w:szCs w:val="18"/>
              </w:rPr>
            </w:pPr>
            <w:r w:rsidRPr="0079451F">
              <w:rPr>
                <w:sz w:val="18"/>
                <w:szCs w:val="18"/>
              </w:rPr>
              <w:t>39547 (18209-46683)</w:t>
            </w:r>
          </w:p>
        </w:tc>
        <w:tc>
          <w:tcPr>
            <w:tcW w:w="2008" w:type="dxa"/>
            <w:shd w:val="clear" w:color="auto" w:fill="FFFFFF"/>
            <w:tcMar>
              <w:top w:w="15" w:type="dxa"/>
              <w:left w:w="15" w:type="dxa"/>
              <w:bottom w:w="0" w:type="dxa"/>
              <w:right w:w="15" w:type="dxa"/>
            </w:tcMar>
            <w:vAlign w:val="center"/>
            <w:hideMark/>
          </w:tcPr>
          <w:p w14:paraId="4C93D699" w14:textId="63144149" w:rsidR="00F0134F" w:rsidRPr="0079451F" w:rsidRDefault="00F0134F" w:rsidP="00F0134F">
            <w:pPr>
              <w:spacing w:line="240" w:lineRule="auto"/>
              <w:jc w:val="center"/>
              <w:rPr>
                <w:color w:val="000000" w:themeColor="text1"/>
                <w:sz w:val="18"/>
                <w:szCs w:val="18"/>
              </w:rPr>
            </w:pPr>
            <w:r w:rsidRPr="0079451F">
              <w:rPr>
                <w:sz w:val="18"/>
                <w:szCs w:val="18"/>
              </w:rPr>
              <w:t>30842 (7829-33688)</w:t>
            </w:r>
          </w:p>
        </w:tc>
        <w:tc>
          <w:tcPr>
            <w:tcW w:w="2021" w:type="dxa"/>
            <w:shd w:val="clear" w:color="auto" w:fill="FFC6DC"/>
            <w:tcMar>
              <w:top w:w="15" w:type="dxa"/>
              <w:left w:w="15" w:type="dxa"/>
              <w:bottom w:w="0" w:type="dxa"/>
              <w:right w:w="15" w:type="dxa"/>
            </w:tcMar>
            <w:vAlign w:val="center"/>
            <w:hideMark/>
          </w:tcPr>
          <w:p w14:paraId="5E9C9455" w14:textId="38CFFAE6" w:rsidR="00F0134F" w:rsidRPr="0079451F" w:rsidRDefault="00F0134F" w:rsidP="00F0134F">
            <w:pPr>
              <w:spacing w:line="240" w:lineRule="auto"/>
              <w:jc w:val="center"/>
              <w:rPr>
                <w:color w:val="000000" w:themeColor="text1"/>
                <w:sz w:val="18"/>
                <w:szCs w:val="18"/>
              </w:rPr>
            </w:pPr>
            <w:r w:rsidRPr="0079451F">
              <w:rPr>
                <w:sz w:val="18"/>
                <w:szCs w:val="18"/>
              </w:rPr>
              <w:t>74407 (27966-85171)</w:t>
            </w:r>
          </w:p>
        </w:tc>
        <w:tc>
          <w:tcPr>
            <w:tcW w:w="736" w:type="dxa"/>
            <w:shd w:val="clear" w:color="auto" w:fill="FFFFFF"/>
            <w:tcMar>
              <w:top w:w="15" w:type="dxa"/>
              <w:left w:w="15" w:type="dxa"/>
              <w:bottom w:w="0" w:type="dxa"/>
              <w:right w:w="15" w:type="dxa"/>
            </w:tcMar>
            <w:vAlign w:val="center"/>
            <w:hideMark/>
          </w:tcPr>
          <w:p w14:paraId="37F3582C" w14:textId="5DA59487" w:rsidR="00F0134F" w:rsidRPr="00335F20" w:rsidRDefault="00F0134F" w:rsidP="00F0134F">
            <w:pPr>
              <w:spacing w:line="240" w:lineRule="auto"/>
              <w:jc w:val="center"/>
              <w:rPr>
                <w:color w:val="000000" w:themeColor="text1"/>
                <w:sz w:val="18"/>
                <w:szCs w:val="18"/>
              </w:rPr>
            </w:pPr>
            <w:r w:rsidRPr="00335F20">
              <w:rPr>
                <w:color w:val="000000" w:themeColor="text1"/>
                <w:sz w:val="18"/>
                <w:szCs w:val="18"/>
              </w:rPr>
              <w:t>260.9</w:t>
            </w:r>
          </w:p>
        </w:tc>
        <w:tc>
          <w:tcPr>
            <w:tcW w:w="1908" w:type="dxa"/>
            <w:shd w:val="clear" w:color="auto" w:fill="FFFFFF"/>
            <w:tcMar>
              <w:top w:w="15" w:type="dxa"/>
              <w:left w:w="15" w:type="dxa"/>
              <w:bottom w:w="0" w:type="dxa"/>
              <w:right w:w="15" w:type="dxa"/>
            </w:tcMar>
            <w:vAlign w:val="center"/>
            <w:hideMark/>
          </w:tcPr>
          <w:p w14:paraId="0D8A5AEB" w14:textId="11D66669"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1455.4 (709.8-1628.2)</w:t>
            </w:r>
          </w:p>
        </w:tc>
        <w:tc>
          <w:tcPr>
            <w:tcW w:w="1497" w:type="dxa"/>
            <w:shd w:val="clear" w:color="auto" w:fill="FFFFFF"/>
            <w:tcMar>
              <w:top w:w="15" w:type="dxa"/>
              <w:left w:w="15" w:type="dxa"/>
              <w:bottom w:w="0" w:type="dxa"/>
              <w:right w:w="15" w:type="dxa"/>
            </w:tcMar>
            <w:vAlign w:val="center"/>
            <w:hideMark/>
          </w:tcPr>
          <w:p w14:paraId="0FCE8F10" w14:textId="10499D70"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82.1 (63.3-84)</w:t>
            </w:r>
          </w:p>
        </w:tc>
      </w:tr>
      <w:tr w:rsidR="00F0134F" w:rsidRPr="00DE0AA8" w14:paraId="4F5CDE3E" w14:textId="77777777" w:rsidTr="00F0134F">
        <w:trPr>
          <w:gridAfter w:val="1"/>
          <w:wAfter w:w="9" w:type="dxa"/>
          <w:trHeight w:val="283"/>
        </w:trPr>
        <w:tc>
          <w:tcPr>
            <w:tcW w:w="536" w:type="dxa"/>
            <w:vMerge/>
            <w:tcBorders>
              <w:top w:val="single" w:sz="4" w:space="0" w:color="000000"/>
              <w:left w:val="single" w:sz="4" w:space="0" w:color="000000"/>
              <w:bottom w:val="single" w:sz="4" w:space="0" w:color="000000"/>
              <w:right w:val="single" w:sz="4" w:space="0" w:color="000000"/>
            </w:tcBorders>
            <w:vAlign w:val="center"/>
            <w:hideMark/>
          </w:tcPr>
          <w:p w14:paraId="4924CC5F" w14:textId="77777777" w:rsidR="00F0134F" w:rsidRPr="00E44D0E" w:rsidRDefault="00F0134F" w:rsidP="00F0134F">
            <w:pPr>
              <w:spacing w:line="240" w:lineRule="auto"/>
              <w:jc w:val="center"/>
              <w:rPr>
                <w:color w:val="FFFFFF" w:themeColor="background1"/>
                <w:sz w:val="18"/>
                <w:szCs w:val="18"/>
              </w:rPr>
            </w:pPr>
          </w:p>
        </w:tc>
        <w:tc>
          <w:tcPr>
            <w:tcW w:w="677" w:type="dxa"/>
            <w:tcBorders>
              <w:top w:val="single" w:sz="4" w:space="0" w:color="000000"/>
              <w:left w:val="single" w:sz="4" w:space="0" w:color="000000"/>
              <w:bottom w:val="single" w:sz="4" w:space="0" w:color="000000"/>
              <w:right w:val="single" w:sz="4" w:space="0" w:color="000000"/>
            </w:tcBorders>
            <w:shd w:val="clear" w:color="auto" w:fill="004192"/>
            <w:tcMar>
              <w:top w:w="7" w:type="dxa"/>
              <w:left w:w="7" w:type="dxa"/>
              <w:bottom w:w="0" w:type="dxa"/>
              <w:right w:w="7" w:type="dxa"/>
            </w:tcMar>
            <w:vAlign w:val="center"/>
            <w:hideMark/>
          </w:tcPr>
          <w:p w14:paraId="23C12E89" w14:textId="77777777" w:rsidR="00F0134F" w:rsidRPr="00E44D0E" w:rsidRDefault="00F0134F" w:rsidP="00F0134F">
            <w:pPr>
              <w:spacing w:line="240" w:lineRule="auto"/>
              <w:rPr>
                <w:b/>
                <w:bCs/>
                <w:color w:val="FFFFFF" w:themeColor="background1"/>
                <w:sz w:val="18"/>
                <w:szCs w:val="18"/>
              </w:rPr>
            </w:pPr>
            <w:r w:rsidRPr="00E44D0E">
              <w:rPr>
                <w:b/>
                <w:bCs/>
                <w:color w:val="FFFFFF" w:themeColor="background1"/>
                <w:sz w:val="18"/>
                <w:szCs w:val="18"/>
              </w:rPr>
              <w:t>Omicron</w:t>
            </w:r>
          </w:p>
        </w:tc>
        <w:tc>
          <w:tcPr>
            <w:tcW w:w="405" w:type="dxa"/>
            <w:vMerge/>
            <w:tcBorders>
              <w:top w:val="single" w:sz="4" w:space="0" w:color="000000"/>
              <w:left w:val="single" w:sz="4" w:space="0" w:color="000000"/>
              <w:bottom w:val="single" w:sz="4" w:space="0" w:color="000000"/>
              <w:right w:val="single" w:sz="4" w:space="0" w:color="000000"/>
            </w:tcBorders>
            <w:vAlign w:val="center"/>
            <w:hideMark/>
          </w:tcPr>
          <w:p w14:paraId="4522F5F7" w14:textId="77777777" w:rsidR="00F0134F" w:rsidRPr="00976BEC" w:rsidRDefault="00F0134F" w:rsidP="00F0134F">
            <w:pPr>
              <w:spacing w:line="240" w:lineRule="auto"/>
              <w:jc w:val="center"/>
              <w:rPr>
                <w:color w:val="000000" w:themeColor="text1"/>
                <w:sz w:val="18"/>
                <w:szCs w:val="18"/>
              </w:rPr>
            </w:pPr>
          </w:p>
        </w:tc>
        <w:tc>
          <w:tcPr>
            <w:tcW w:w="543" w:type="dxa"/>
            <w:vMerge/>
            <w:tcBorders>
              <w:left w:val="single" w:sz="4" w:space="0" w:color="000000"/>
            </w:tcBorders>
            <w:vAlign w:val="center"/>
            <w:hideMark/>
          </w:tcPr>
          <w:p w14:paraId="6942E769" w14:textId="77777777" w:rsidR="00F0134F" w:rsidRPr="00976BEC" w:rsidRDefault="00F0134F" w:rsidP="00F0134F">
            <w:pPr>
              <w:spacing w:line="240" w:lineRule="auto"/>
              <w:jc w:val="center"/>
              <w:rPr>
                <w:color w:val="000000" w:themeColor="text1"/>
                <w:sz w:val="18"/>
                <w:szCs w:val="18"/>
              </w:rPr>
            </w:pPr>
          </w:p>
        </w:tc>
        <w:tc>
          <w:tcPr>
            <w:tcW w:w="682" w:type="dxa"/>
            <w:vMerge/>
            <w:vAlign w:val="center"/>
            <w:hideMark/>
          </w:tcPr>
          <w:p w14:paraId="46B48973" w14:textId="77777777" w:rsidR="00F0134F" w:rsidRPr="00976BEC" w:rsidRDefault="00F0134F" w:rsidP="00F0134F">
            <w:pPr>
              <w:spacing w:line="240" w:lineRule="auto"/>
              <w:jc w:val="center"/>
              <w:rPr>
                <w:color w:val="000000" w:themeColor="text1"/>
                <w:sz w:val="18"/>
                <w:szCs w:val="18"/>
              </w:rPr>
            </w:pPr>
          </w:p>
        </w:tc>
        <w:tc>
          <w:tcPr>
            <w:tcW w:w="814" w:type="dxa"/>
            <w:shd w:val="clear" w:color="auto" w:fill="FFFFFF"/>
            <w:tcMar>
              <w:top w:w="15" w:type="dxa"/>
              <w:left w:w="15" w:type="dxa"/>
              <w:bottom w:w="0" w:type="dxa"/>
              <w:right w:w="15" w:type="dxa"/>
            </w:tcMar>
            <w:vAlign w:val="center"/>
            <w:hideMark/>
          </w:tcPr>
          <w:p w14:paraId="1709E69C" w14:textId="298A6460" w:rsidR="00F0134F" w:rsidRPr="00DE0AA8" w:rsidRDefault="00F0134F" w:rsidP="00F0134F">
            <w:pPr>
              <w:spacing w:line="240" w:lineRule="auto"/>
              <w:jc w:val="center"/>
              <w:rPr>
                <w:sz w:val="18"/>
                <w:szCs w:val="18"/>
              </w:rPr>
            </w:pPr>
            <w:r w:rsidRPr="00DE0AA8">
              <w:rPr>
                <w:sz w:val="18"/>
                <w:szCs w:val="18"/>
              </w:rPr>
              <w:t>14717</w:t>
            </w:r>
          </w:p>
        </w:tc>
        <w:tc>
          <w:tcPr>
            <w:tcW w:w="1659" w:type="dxa"/>
            <w:shd w:val="clear" w:color="auto" w:fill="FFFFFF"/>
            <w:tcMar>
              <w:top w:w="15" w:type="dxa"/>
              <w:left w:w="15" w:type="dxa"/>
              <w:bottom w:w="0" w:type="dxa"/>
              <w:right w:w="15" w:type="dxa"/>
            </w:tcMar>
            <w:vAlign w:val="center"/>
            <w:hideMark/>
          </w:tcPr>
          <w:p w14:paraId="71E09C60" w14:textId="2DC27047" w:rsidR="00F0134F" w:rsidRPr="0079451F" w:rsidRDefault="00F0134F" w:rsidP="00F0134F">
            <w:pPr>
              <w:spacing w:line="240" w:lineRule="auto"/>
              <w:jc w:val="center"/>
              <w:rPr>
                <w:color w:val="000000" w:themeColor="text1"/>
                <w:sz w:val="18"/>
                <w:szCs w:val="18"/>
              </w:rPr>
            </w:pPr>
            <w:r w:rsidRPr="0079451F">
              <w:rPr>
                <w:sz w:val="18"/>
                <w:szCs w:val="18"/>
              </w:rPr>
              <w:t>529 (203-803)</w:t>
            </w:r>
          </w:p>
        </w:tc>
        <w:tc>
          <w:tcPr>
            <w:tcW w:w="1734" w:type="dxa"/>
            <w:shd w:val="clear" w:color="auto" w:fill="FFFFFF"/>
            <w:tcMar>
              <w:top w:w="15" w:type="dxa"/>
              <w:left w:w="15" w:type="dxa"/>
              <w:bottom w:w="0" w:type="dxa"/>
              <w:right w:w="15" w:type="dxa"/>
            </w:tcMar>
            <w:vAlign w:val="center"/>
            <w:hideMark/>
          </w:tcPr>
          <w:p w14:paraId="50DC076F" w14:textId="79FCECDD" w:rsidR="00F0134F" w:rsidRPr="0079451F" w:rsidRDefault="00F0134F" w:rsidP="00F0134F">
            <w:pPr>
              <w:spacing w:line="240" w:lineRule="auto"/>
              <w:jc w:val="center"/>
              <w:rPr>
                <w:color w:val="000000" w:themeColor="text1"/>
                <w:sz w:val="18"/>
                <w:szCs w:val="18"/>
              </w:rPr>
            </w:pPr>
            <w:r w:rsidRPr="0079451F">
              <w:rPr>
                <w:sz w:val="18"/>
                <w:szCs w:val="18"/>
              </w:rPr>
              <w:t>4460 (3478-5377)</w:t>
            </w:r>
          </w:p>
        </w:tc>
        <w:tc>
          <w:tcPr>
            <w:tcW w:w="2008" w:type="dxa"/>
            <w:shd w:val="clear" w:color="auto" w:fill="FFFFFF"/>
            <w:tcMar>
              <w:top w:w="15" w:type="dxa"/>
              <w:left w:w="15" w:type="dxa"/>
              <w:bottom w:w="0" w:type="dxa"/>
              <w:right w:w="15" w:type="dxa"/>
            </w:tcMar>
            <w:vAlign w:val="center"/>
            <w:hideMark/>
          </w:tcPr>
          <w:p w14:paraId="24161135" w14:textId="69D7F723" w:rsidR="00F0134F" w:rsidRPr="0079451F" w:rsidRDefault="00F0134F" w:rsidP="00F0134F">
            <w:pPr>
              <w:spacing w:line="240" w:lineRule="auto"/>
              <w:jc w:val="center"/>
              <w:rPr>
                <w:color w:val="000000" w:themeColor="text1"/>
                <w:sz w:val="18"/>
                <w:szCs w:val="18"/>
              </w:rPr>
            </w:pPr>
            <w:r w:rsidRPr="0079451F">
              <w:rPr>
                <w:sz w:val="18"/>
                <w:szCs w:val="18"/>
              </w:rPr>
              <w:t>42540 (36416-48574)</w:t>
            </w:r>
          </w:p>
        </w:tc>
        <w:tc>
          <w:tcPr>
            <w:tcW w:w="2021" w:type="dxa"/>
            <w:shd w:val="clear" w:color="auto" w:fill="FFC6DC"/>
            <w:tcMar>
              <w:top w:w="15" w:type="dxa"/>
              <w:left w:w="15" w:type="dxa"/>
              <w:bottom w:w="0" w:type="dxa"/>
              <w:right w:w="15" w:type="dxa"/>
            </w:tcMar>
            <w:vAlign w:val="center"/>
            <w:hideMark/>
          </w:tcPr>
          <w:p w14:paraId="7D9ED699" w14:textId="7821DE5F" w:rsidR="00F0134F" w:rsidRPr="0079451F" w:rsidRDefault="00F0134F" w:rsidP="00F0134F">
            <w:pPr>
              <w:spacing w:line="240" w:lineRule="auto"/>
              <w:jc w:val="center"/>
              <w:rPr>
                <w:color w:val="000000" w:themeColor="text1"/>
                <w:sz w:val="18"/>
                <w:szCs w:val="18"/>
              </w:rPr>
            </w:pPr>
            <w:r w:rsidRPr="0079451F">
              <w:rPr>
                <w:sz w:val="18"/>
                <w:szCs w:val="18"/>
              </w:rPr>
              <w:t>47529 (40097-54754)</w:t>
            </w:r>
          </w:p>
        </w:tc>
        <w:tc>
          <w:tcPr>
            <w:tcW w:w="736" w:type="dxa"/>
            <w:shd w:val="clear" w:color="auto" w:fill="FFFFFF"/>
            <w:tcMar>
              <w:top w:w="15" w:type="dxa"/>
              <w:left w:w="15" w:type="dxa"/>
              <w:bottom w:w="0" w:type="dxa"/>
              <w:right w:w="15" w:type="dxa"/>
            </w:tcMar>
            <w:vAlign w:val="center"/>
            <w:hideMark/>
          </w:tcPr>
          <w:p w14:paraId="519B9C33" w14:textId="0BF9834A" w:rsidR="00F0134F" w:rsidRPr="00335F20" w:rsidRDefault="00F0134F" w:rsidP="00F0134F">
            <w:pPr>
              <w:spacing w:line="240" w:lineRule="auto"/>
              <w:jc w:val="center"/>
              <w:rPr>
                <w:color w:val="000000" w:themeColor="text1"/>
                <w:sz w:val="18"/>
                <w:szCs w:val="18"/>
              </w:rPr>
            </w:pPr>
            <w:r w:rsidRPr="00335F20">
              <w:rPr>
                <w:color w:val="000000" w:themeColor="text1"/>
                <w:sz w:val="18"/>
                <w:szCs w:val="18"/>
              </w:rPr>
              <w:t>236.3</w:t>
            </w:r>
          </w:p>
        </w:tc>
        <w:tc>
          <w:tcPr>
            <w:tcW w:w="1908" w:type="dxa"/>
            <w:shd w:val="clear" w:color="auto" w:fill="FFFFFF"/>
            <w:tcMar>
              <w:top w:w="15" w:type="dxa"/>
              <w:left w:w="15" w:type="dxa"/>
              <w:bottom w:w="0" w:type="dxa"/>
              <w:right w:w="15" w:type="dxa"/>
            </w:tcMar>
            <w:vAlign w:val="center"/>
            <w:hideMark/>
          </w:tcPr>
          <w:p w14:paraId="59C42AAA" w14:textId="1D7B9030"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999.3 (880-1115.3)</w:t>
            </w:r>
          </w:p>
        </w:tc>
        <w:tc>
          <w:tcPr>
            <w:tcW w:w="1497" w:type="dxa"/>
            <w:shd w:val="clear" w:color="auto" w:fill="FFFFFF"/>
            <w:tcMar>
              <w:top w:w="15" w:type="dxa"/>
              <w:left w:w="15" w:type="dxa"/>
              <w:bottom w:w="0" w:type="dxa"/>
              <w:right w:w="15" w:type="dxa"/>
            </w:tcMar>
            <w:vAlign w:val="center"/>
            <w:hideMark/>
          </w:tcPr>
          <w:p w14:paraId="55A5A94D" w14:textId="3633B40F"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76.4 (73.2-78.8)</w:t>
            </w:r>
          </w:p>
        </w:tc>
      </w:tr>
      <w:tr w:rsidR="00F0134F" w:rsidRPr="00DE0AA8" w14:paraId="38229E59" w14:textId="77777777" w:rsidTr="00F0134F">
        <w:trPr>
          <w:gridAfter w:val="1"/>
          <w:wAfter w:w="9" w:type="dxa"/>
          <w:trHeight w:val="283"/>
        </w:trPr>
        <w:tc>
          <w:tcPr>
            <w:tcW w:w="536" w:type="dxa"/>
            <w:vMerge/>
            <w:tcBorders>
              <w:top w:val="single" w:sz="4" w:space="0" w:color="000000"/>
              <w:left w:val="single" w:sz="4" w:space="0" w:color="000000"/>
              <w:bottom w:val="single" w:sz="4" w:space="0" w:color="000000"/>
              <w:right w:val="single" w:sz="4" w:space="0" w:color="000000"/>
            </w:tcBorders>
            <w:vAlign w:val="center"/>
            <w:hideMark/>
          </w:tcPr>
          <w:p w14:paraId="38C6C03F" w14:textId="77777777" w:rsidR="00F0134F" w:rsidRPr="00E44D0E" w:rsidRDefault="00F0134F" w:rsidP="00F0134F">
            <w:pPr>
              <w:spacing w:line="240" w:lineRule="auto"/>
              <w:jc w:val="center"/>
              <w:rPr>
                <w:color w:val="FFFFFF" w:themeColor="background1"/>
                <w:sz w:val="18"/>
                <w:szCs w:val="18"/>
              </w:rPr>
            </w:pPr>
          </w:p>
        </w:tc>
        <w:tc>
          <w:tcPr>
            <w:tcW w:w="677" w:type="dxa"/>
            <w:tcBorders>
              <w:top w:val="single" w:sz="4" w:space="0" w:color="000000"/>
              <w:left w:val="single" w:sz="4" w:space="0" w:color="000000"/>
              <w:bottom w:val="single" w:sz="4" w:space="0" w:color="000000"/>
              <w:right w:val="single" w:sz="4" w:space="0" w:color="000000"/>
            </w:tcBorders>
            <w:shd w:val="clear" w:color="auto" w:fill="004192"/>
            <w:tcMar>
              <w:top w:w="7" w:type="dxa"/>
              <w:left w:w="7" w:type="dxa"/>
              <w:bottom w:w="0" w:type="dxa"/>
              <w:right w:w="7" w:type="dxa"/>
            </w:tcMar>
            <w:vAlign w:val="center"/>
            <w:hideMark/>
          </w:tcPr>
          <w:p w14:paraId="3BCA14EB" w14:textId="77777777" w:rsidR="00F0134F" w:rsidRPr="00E44D0E" w:rsidRDefault="00F0134F" w:rsidP="00F0134F">
            <w:pPr>
              <w:spacing w:line="240" w:lineRule="auto"/>
              <w:rPr>
                <w:b/>
                <w:bCs/>
                <w:color w:val="FFFFFF" w:themeColor="background1"/>
                <w:sz w:val="18"/>
                <w:szCs w:val="18"/>
              </w:rPr>
            </w:pPr>
            <w:r>
              <w:rPr>
                <w:b/>
                <w:bCs/>
                <w:color w:val="FFFFFF" w:themeColor="background1"/>
                <w:sz w:val="18"/>
                <w:szCs w:val="18"/>
              </w:rPr>
              <w:t>All</w:t>
            </w:r>
          </w:p>
        </w:tc>
        <w:tc>
          <w:tcPr>
            <w:tcW w:w="405" w:type="dxa"/>
            <w:vMerge/>
            <w:tcBorders>
              <w:top w:val="single" w:sz="4" w:space="0" w:color="000000"/>
              <w:left w:val="single" w:sz="4" w:space="0" w:color="000000"/>
              <w:bottom w:val="single" w:sz="4" w:space="0" w:color="000000"/>
              <w:right w:val="single" w:sz="4" w:space="0" w:color="000000"/>
            </w:tcBorders>
            <w:vAlign w:val="center"/>
            <w:hideMark/>
          </w:tcPr>
          <w:p w14:paraId="529141A7" w14:textId="77777777" w:rsidR="00F0134F" w:rsidRPr="00976BEC" w:rsidRDefault="00F0134F" w:rsidP="00F0134F">
            <w:pPr>
              <w:spacing w:line="240" w:lineRule="auto"/>
              <w:jc w:val="center"/>
              <w:rPr>
                <w:color w:val="000000" w:themeColor="text1"/>
                <w:sz w:val="18"/>
                <w:szCs w:val="18"/>
              </w:rPr>
            </w:pPr>
          </w:p>
        </w:tc>
        <w:tc>
          <w:tcPr>
            <w:tcW w:w="543" w:type="dxa"/>
            <w:vMerge/>
            <w:tcBorders>
              <w:left w:val="single" w:sz="4" w:space="0" w:color="000000"/>
            </w:tcBorders>
            <w:vAlign w:val="center"/>
            <w:hideMark/>
          </w:tcPr>
          <w:p w14:paraId="29908C0B" w14:textId="77777777" w:rsidR="00F0134F" w:rsidRPr="00976BEC" w:rsidRDefault="00F0134F" w:rsidP="00F0134F">
            <w:pPr>
              <w:spacing w:line="240" w:lineRule="auto"/>
              <w:jc w:val="center"/>
              <w:rPr>
                <w:color w:val="000000" w:themeColor="text1"/>
                <w:sz w:val="18"/>
                <w:szCs w:val="18"/>
              </w:rPr>
            </w:pPr>
          </w:p>
        </w:tc>
        <w:tc>
          <w:tcPr>
            <w:tcW w:w="682" w:type="dxa"/>
            <w:vMerge/>
            <w:vAlign w:val="center"/>
            <w:hideMark/>
          </w:tcPr>
          <w:p w14:paraId="29595CD0" w14:textId="77777777" w:rsidR="00F0134F" w:rsidRPr="00976BEC" w:rsidRDefault="00F0134F" w:rsidP="00F0134F">
            <w:pPr>
              <w:spacing w:line="240" w:lineRule="auto"/>
              <w:jc w:val="center"/>
              <w:rPr>
                <w:color w:val="000000" w:themeColor="text1"/>
                <w:sz w:val="18"/>
                <w:szCs w:val="18"/>
              </w:rPr>
            </w:pPr>
          </w:p>
        </w:tc>
        <w:tc>
          <w:tcPr>
            <w:tcW w:w="814" w:type="dxa"/>
            <w:shd w:val="clear" w:color="auto" w:fill="B6D7FF"/>
            <w:tcMar>
              <w:top w:w="15" w:type="dxa"/>
              <w:left w:w="15" w:type="dxa"/>
              <w:bottom w:w="0" w:type="dxa"/>
              <w:right w:w="15" w:type="dxa"/>
            </w:tcMar>
            <w:vAlign w:val="center"/>
            <w:hideMark/>
          </w:tcPr>
          <w:p w14:paraId="644A50BB" w14:textId="3D398267" w:rsidR="00F0134F" w:rsidRPr="00DE0AA8" w:rsidRDefault="00F0134F" w:rsidP="00F0134F">
            <w:pPr>
              <w:spacing w:line="240" w:lineRule="auto"/>
              <w:jc w:val="center"/>
              <w:rPr>
                <w:sz w:val="18"/>
                <w:szCs w:val="18"/>
              </w:rPr>
            </w:pPr>
            <w:r w:rsidRPr="00DE0AA8">
              <w:rPr>
                <w:sz w:val="18"/>
                <w:szCs w:val="18"/>
              </w:rPr>
              <w:t>68041</w:t>
            </w:r>
          </w:p>
        </w:tc>
        <w:tc>
          <w:tcPr>
            <w:tcW w:w="1659" w:type="dxa"/>
            <w:shd w:val="clear" w:color="auto" w:fill="B6D7FF"/>
            <w:tcMar>
              <w:top w:w="15" w:type="dxa"/>
              <w:left w:w="15" w:type="dxa"/>
              <w:bottom w:w="0" w:type="dxa"/>
              <w:right w:w="15" w:type="dxa"/>
            </w:tcMar>
            <w:vAlign w:val="center"/>
            <w:hideMark/>
          </w:tcPr>
          <w:p w14:paraId="1208067B" w14:textId="738C6292" w:rsidR="00F0134F" w:rsidRPr="0079451F" w:rsidRDefault="00F0134F" w:rsidP="00F0134F">
            <w:pPr>
              <w:spacing w:line="240" w:lineRule="auto"/>
              <w:jc w:val="center"/>
              <w:rPr>
                <w:color w:val="000000" w:themeColor="text1"/>
                <w:sz w:val="18"/>
                <w:szCs w:val="18"/>
              </w:rPr>
            </w:pPr>
            <w:r w:rsidRPr="0079451F">
              <w:rPr>
                <w:sz w:val="18"/>
                <w:szCs w:val="18"/>
              </w:rPr>
              <w:t>8918 (4198-11408)</w:t>
            </w:r>
          </w:p>
        </w:tc>
        <w:tc>
          <w:tcPr>
            <w:tcW w:w="1734" w:type="dxa"/>
            <w:shd w:val="clear" w:color="auto" w:fill="B6D7FF"/>
            <w:tcMar>
              <w:top w:w="15" w:type="dxa"/>
              <w:left w:w="15" w:type="dxa"/>
              <w:bottom w:w="0" w:type="dxa"/>
              <w:right w:w="15" w:type="dxa"/>
            </w:tcMar>
            <w:vAlign w:val="center"/>
            <w:hideMark/>
          </w:tcPr>
          <w:p w14:paraId="58ED496A" w14:textId="1E5EFAFF" w:rsidR="00F0134F" w:rsidRPr="0079451F" w:rsidRDefault="00F0134F" w:rsidP="00F0134F">
            <w:pPr>
              <w:spacing w:line="240" w:lineRule="auto"/>
              <w:jc w:val="center"/>
              <w:rPr>
                <w:color w:val="000000" w:themeColor="text1"/>
                <w:sz w:val="18"/>
                <w:szCs w:val="18"/>
              </w:rPr>
            </w:pPr>
            <w:r w:rsidRPr="0079451F">
              <w:rPr>
                <w:sz w:val="18"/>
                <w:szCs w:val="18"/>
              </w:rPr>
              <w:t>52562 (23472-62021)</w:t>
            </w:r>
          </w:p>
        </w:tc>
        <w:tc>
          <w:tcPr>
            <w:tcW w:w="2008" w:type="dxa"/>
            <w:shd w:val="clear" w:color="auto" w:fill="B6D7FF"/>
            <w:tcMar>
              <w:top w:w="15" w:type="dxa"/>
              <w:left w:w="15" w:type="dxa"/>
              <w:bottom w:w="0" w:type="dxa"/>
              <w:right w:w="15" w:type="dxa"/>
            </w:tcMar>
            <w:vAlign w:val="center"/>
            <w:hideMark/>
          </w:tcPr>
          <w:p w14:paraId="22265235" w14:textId="0A75DEEF" w:rsidR="00F0134F" w:rsidRPr="0079451F" w:rsidRDefault="00F0134F" w:rsidP="00F0134F">
            <w:pPr>
              <w:spacing w:line="240" w:lineRule="auto"/>
              <w:jc w:val="center"/>
              <w:rPr>
                <w:color w:val="000000" w:themeColor="text1"/>
                <w:sz w:val="18"/>
                <w:szCs w:val="18"/>
              </w:rPr>
            </w:pPr>
            <w:r w:rsidRPr="0079451F">
              <w:rPr>
                <w:sz w:val="18"/>
                <w:szCs w:val="18"/>
              </w:rPr>
              <w:t>73382 (44245-82262)</w:t>
            </w:r>
          </w:p>
        </w:tc>
        <w:tc>
          <w:tcPr>
            <w:tcW w:w="2021" w:type="dxa"/>
            <w:shd w:val="clear" w:color="auto" w:fill="B6D7FF"/>
            <w:tcMar>
              <w:top w:w="15" w:type="dxa"/>
              <w:left w:w="15" w:type="dxa"/>
              <w:bottom w:w="0" w:type="dxa"/>
              <w:right w:w="15" w:type="dxa"/>
            </w:tcMar>
            <w:vAlign w:val="center"/>
            <w:hideMark/>
          </w:tcPr>
          <w:p w14:paraId="332C87E8" w14:textId="0AC1F4AB" w:rsidR="00F0134F" w:rsidRPr="0079451F" w:rsidRDefault="00F0134F" w:rsidP="00F0134F">
            <w:pPr>
              <w:spacing w:line="240" w:lineRule="auto"/>
              <w:jc w:val="center"/>
              <w:rPr>
                <w:color w:val="000000" w:themeColor="text1"/>
                <w:sz w:val="18"/>
                <w:szCs w:val="18"/>
              </w:rPr>
            </w:pPr>
            <w:r w:rsidRPr="0079451F">
              <w:rPr>
                <w:sz w:val="18"/>
                <w:szCs w:val="18"/>
              </w:rPr>
              <w:t>134862 (71915-155691)</w:t>
            </w:r>
          </w:p>
        </w:tc>
        <w:tc>
          <w:tcPr>
            <w:tcW w:w="736" w:type="dxa"/>
            <w:shd w:val="clear" w:color="auto" w:fill="B6D7FF"/>
            <w:tcMar>
              <w:top w:w="15" w:type="dxa"/>
              <w:left w:w="15" w:type="dxa"/>
              <w:bottom w:w="0" w:type="dxa"/>
              <w:right w:w="15" w:type="dxa"/>
            </w:tcMar>
            <w:vAlign w:val="center"/>
            <w:hideMark/>
          </w:tcPr>
          <w:p w14:paraId="4E66A227" w14:textId="73BFCA7D" w:rsidR="00F0134F" w:rsidRPr="00335F20" w:rsidRDefault="00F0134F" w:rsidP="00F0134F">
            <w:pPr>
              <w:spacing w:line="240" w:lineRule="auto"/>
              <w:jc w:val="center"/>
              <w:rPr>
                <w:color w:val="000000" w:themeColor="text1"/>
                <w:sz w:val="18"/>
                <w:szCs w:val="18"/>
              </w:rPr>
            </w:pPr>
            <w:r w:rsidRPr="00335F20">
              <w:rPr>
                <w:color w:val="000000" w:themeColor="text1"/>
                <w:sz w:val="18"/>
                <w:szCs w:val="18"/>
              </w:rPr>
              <w:t>1092.4</w:t>
            </w:r>
          </w:p>
        </w:tc>
        <w:tc>
          <w:tcPr>
            <w:tcW w:w="1908" w:type="dxa"/>
            <w:shd w:val="clear" w:color="auto" w:fill="B6D7FF"/>
            <w:tcMar>
              <w:top w:w="15" w:type="dxa"/>
              <w:left w:w="15" w:type="dxa"/>
              <w:bottom w:w="0" w:type="dxa"/>
              <w:right w:w="15" w:type="dxa"/>
            </w:tcMar>
            <w:vAlign w:val="center"/>
            <w:hideMark/>
          </w:tcPr>
          <w:p w14:paraId="526787F6" w14:textId="3103315F"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3257.5 (2246.9-3591.9)</w:t>
            </w:r>
          </w:p>
        </w:tc>
        <w:tc>
          <w:tcPr>
            <w:tcW w:w="1497" w:type="dxa"/>
            <w:shd w:val="clear" w:color="auto" w:fill="B6D7FF"/>
            <w:tcMar>
              <w:top w:w="15" w:type="dxa"/>
              <w:left w:w="15" w:type="dxa"/>
              <w:bottom w:w="0" w:type="dxa"/>
              <w:right w:w="15" w:type="dxa"/>
            </w:tcMar>
            <w:vAlign w:val="center"/>
            <w:hideMark/>
          </w:tcPr>
          <w:p w14:paraId="68D7C161" w14:textId="5B856C2A"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66.5 (51.4-69.6)</w:t>
            </w:r>
          </w:p>
        </w:tc>
      </w:tr>
      <w:tr w:rsidR="00F0134F" w:rsidRPr="00DE0AA8" w14:paraId="593C2D6B" w14:textId="77777777" w:rsidTr="00F0134F">
        <w:trPr>
          <w:gridAfter w:val="1"/>
          <w:wAfter w:w="9" w:type="dxa"/>
          <w:trHeight w:val="283"/>
        </w:trPr>
        <w:tc>
          <w:tcPr>
            <w:tcW w:w="536" w:type="dxa"/>
            <w:vMerge w:val="restart"/>
            <w:tcBorders>
              <w:top w:val="single" w:sz="4" w:space="0" w:color="000000"/>
              <w:left w:val="single" w:sz="4" w:space="0" w:color="000000"/>
              <w:bottom w:val="single" w:sz="4" w:space="0" w:color="000000"/>
              <w:right w:val="single" w:sz="4" w:space="0" w:color="000000"/>
            </w:tcBorders>
            <w:shd w:val="clear" w:color="auto" w:fill="004192"/>
            <w:tcMar>
              <w:top w:w="7" w:type="dxa"/>
              <w:left w:w="7" w:type="dxa"/>
              <w:bottom w:w="0" w:type="dxa"/>
              <w:right w:w="7" w:type="dxa"/>
            </w:tcMar>
            <w:vAlign w:val="center"/>
            <w:hideMark/>
          </w:tcPr>
          <w:p w14:paraId="23219CB1" w14:textId="77777777" w:rsidR="00F0134F" w:rsidRPr="00E44D0E" w:rsidRDefault="00F0134F" w:rsidP="00F0134F">
            <w:pPr>
              <w:spacing w:line="240" w:lineRule="auto"/>
              <w:jc w:val="center"/>
              <w:rPr>
                <w:color w:val="FFFFFF" w:themeColor="background1"/>
                <w:sz w:val="18"/>
                <w:szCs w:val="18"/>
              </w:rPr>
            </w:pPr>
            <w:r w:rsidRPr="00E44D0E">
              <w:rPr>
                <w:b/>
                <w:bCs/>
                <w:color w:val="FFFFFF" w:themeColor="background1"/>
                <w:sz w:val="18"/>
                <w:szCs w:val="18"/>
              </w:rPr>
              <w:t>80+</w:t>
            </w:r>
          </w:p>
        </w:tc>
        <w:tc>
          <w:tcPr>
            <w:tcW w:w="677" w:type="dxa"/>
            <w:tcBorders>
              <w:top w:val="single" w:sz="4" w:space="0" w:color="000000"/>
              <w:left w:val="single" w:sz="4" w:space="0" w:color="000000"/>
              <w:bottom w:val="single" w:sz="4" w:space="0" w:color="000000"/>
              <w:right w:val="single" w:sz="4" w:space="0" w:color="000000"/>
            </w:tcBorders>
            <w:shd w:val="clear" w:color="auto" w:fill="004192"/>
            <w:tcMar>
              <w:top w:w="7" w:type="dxa"/>
              <w:left w:w="7" w:type="dxa"/>
              <w:bottom w:w="0" w:type="dxa"/>
              <w:right w:w="7" w:type="dxa"/>
            </w:tcMar>
            <w:vAlign w:val="center"/>
            <w:hideMark/>
          </w:tcPr>
          <w:p w14:paraId="5B84FC67" w14:textId="77777777" w:rsidR="00F0134F" w:rsidRPr="00E44D0E" w:rsidRDefault="00F0134F" w:rsidP="00F0134F">
            <w:pPr>
              <w:spacing w:line="240" w:lineRule="auto"/>
              <w:rPr>
                <w:b/>
                <w:bCs/>
                <w:color w:val="FFFFFF" w:themeColor="background1"/>
                <w:sz w:val="18"/>
                <w:szCs w:val="18"/>
              </w:rPr>
            </w:pPr>
            <w:r w:rsidRPr="00E44D0E">
              <w:rPr>
                <w:b/>
                <w:bCs/>
                <w:color w:val="FFFFFF" w:themeColor="background1"/>
                <w:sz w:val="18"/>
                <w:szCs w:val="18"/>
              </w:rPr>
              <w:t>Alpha</w:t>
            </w:r>
          </w:p>
        </w:tc>
        <w:tc>
          <w:tcPr>
            <w:tcW w:w="405" w:type="dxa"/>
            <w:vMerge w:val="restart"/>
            <w:tcBorders>
              <w:top w:val="single" w:sz="4" w:space="0" w:color="000000"/>
              <w:left w:val="single" w:sz="4" w:space="0" w:color="000000"/>
              <w:bottom w:val="single" w:sz="4" w:space="0" w:color="000000"/>
              <w:right w:val="single" w:sz="4" w:space="0" w:color="000000"/>
            </w:tcBorders>
            <w:shd w:val="clear" w:color="auto" w:fill="FFFFFF"/>
            <w:tcMar>
              <w:top w:w="7" w:type="dxa"/>
              <w:left w:w="7" w:type="dxa"/>
              <w:bottom w:w="0" w:type="dxa"/>
              <w:right w:w="7" w:type="dxa"/>
            </w:tcMar>
            <w:vAlign w:val="center"/>
            <w:hideMark/>
          </w:tcPr>
          <w:p w14:paraId="17D3EDE9" w14:textId="79919047" w:rsidR="00F0134F" w:rsidRPr="00976BEC" w:rsidRDefault="00F0134F" w:rsidP="00F0134F">
            <w:pPr>
              <w:spacing w:line="240" w:lineRule="auto"/>
              <w:jc w:val="center"/>
              <w:rPr>
                <w:color w:val="000000" w:themeColor="text1"/>
                <w:sz w:val="18"/>
                <w:szCs w:val="18"/>
              </w:rPr>
            </w:pPr>
            <w:r w:rsidRPr="00976BEC">
              <w:rPr>
                <w:color w:val="000000" w:themeColor="text1"/>
                <w:sz w:val="18"/>
                <w:szCs w:val="18"/>
              </w:rPr>
              <w:t>89.2</w:t>
            </w:r>
          </w:p>
        </w:tc>
        <w:tc>
          <w:tcPr>
            <w:tcW w:w="543" w:type="dxa"/>
            <w:vMerge w:val="restart"/>
            <w:tcBorders>
              <w:left w:val="single" w:sz="4" w:space="0" w:color="000000"/>
            </w:tcBorders>
            <w:shd w:val="clear" w:color="auto" w:fill="FFFFFF"/>
            <w:tcMar>
              <w:top w:w="7" w:type="dxa"/>
              <w:left w:w="7" w:type="dxa"/>
              <w:bottom w:w="0" w:type="dxa"/>
              <w:right w:w="7" w:type="dxa"/>
            </w:tcMar>
            <w:vAlign w:val="center"/>
            <w:hideMark/>
          </w:tcPr>
          <w:p w14:paraId="385ACC1A" w14:textId="6058E1F0" w:rsidR="00F0134F" w:rsidRPr="00976BEC" w:rsidRDefault="00F0134F" w:rsidP="00F0134F">
            <w:pPr>
              <w:spacing w:line="240" w:lineRule="auto"/>
              <w:jc w:val="center"/>
              <w:rPr>
                <w:color w:val="000000" w:themeColor="text1"/>
                <w:sz w:val="18"/>
                <w:szCs w:val="18"/>
              </w:rPr>
            </w:pPr>
            <w:r w:rsidRPr="00976BEC">
              <w:rPr>
                <w:color w:val="000000" w:themeColor="text1"/>
                <w:sz w:val="18"/>
                <w:szCs w:val="18"/>
              </w:rPr>
              <w:t>86.6</w:t>
            </w:r>
          </w:p>
        </w:tc>
        <w:tc>
          <w:tcPr>
            <w:tcW w:w="682" w:type="dxa"/>
            <w:vMerge w:val="restart"/>
            <w:shd w:val="clear" w:color="auto" w:fill="FFFFFF"/>
            <w:tcMar>
              <w:top w:w="7" w:type="dxa"/>
              <w:left w:w="7" w:type="dxa"/>
              <w:bottom w:w="0" w:type="dxa"/>
              <w:right w:w="7" w:type="dxa"/>
            </w:tcMar>
            <w:vAlign w:val="center"/>
            <w:hideMark/>
          </w:tcPr>
          <w:p w14:paraId="0E54CDBA" w14:textId="4CE08EA0" w:rsidR="00F0134F" w:rsidRPr="00976BEC" w:rsidRDefault="00F0134F" w:rsidP="00F0134F">
            <w:pPr>
              <w:spacing w:line="240" w:lineRule="auto"/>
              <w:jc w:val="center"/>
              <w:rPr>
                <w:color w:val="000000" w:themeColor="text1"/>
                <w:sz w:val="18"/>
                <w:szCs w:val="18"/>
              </w:rPr>
            </w:pPr>
            <w:r w:rsidRPr="00976BEC">
              <w:rPr>
                <w:color w:val="000000" w:themeColor="text1"/>
                <w:sz w:val="18"/>
                <w:szCs w:val="18"/>
              </w:rPr>
              <w:t>74.9</w:t>
            </w:r>
          </w:p>
        </w:tc>
        <w:tc>
          <w:tcPr>
            <w:tcW w:w="814" w:type="dxa"/>
            <w:shd w:val="clear" w:color="auto" w:fill="FFFFFF"/>
            <w:tcMar>
              <w:top w:w="15" w:type="dxa"/>
              <w:left w:w="15" w:type="dxa"/>
              <w:bottom w:w="0" w:type="dxa"/>
              <w:right w:w="15" w:type="dxa"/>
            </w:tcMar>
            <w:vAlign w:val="center"/>
            <w:hideMark/>
          </w:tcPr>
          <w:p w14:paraId="66650899" w14:textId="624C86DA" w:rsidR="00F0134F" w:rsidRPr="00DE0AA8" w:rsidRDefault="00F0134F" w:rsidP="00F0134F">
            <w:pPr>
              <w:spacing w:line="240" w:lineRule="auto"/>
              <w:jc w:val="center"/>
              <w:rPr>
                <w:sz w:val="18"/>
                <w:szCs w:val="18"/>
              </w:rPr>
            </w:pPr>
            <w:r w:rsidRPr="00DE0AA8">
              <w:rPr>
                <w:sz w:val="18"/>
                <w:szCs w:val="18"/>
              </w:rPr>
              <w:t>57352</w:t>
            </w:r>
          </w:p>
        </w:tc>
        <w:tc>
          <w:tcPr>
            <w:tcW w:w="1659" w:type="dxa"/>
            <w:shd w:val="clear" w:color="auto" w:fill="FFFFFF"/>
            <w:tcMar>
              <w:top w:w="15" w:type="dxa"/>
              <w:left w:w="15" w:type="dxa"/>
              <w:bottom w:w="0" w:type="dxa"/>
              <w:right w:w="15" w:type="dxa"/>
            </w:tcMar>
            <w:vAlign w:val="center"/>
            <w:hideMark/>
          </w:tcPr>
          <w:p w14:paraId="4D07BFFB" w14:textId="586F7303" w:rsidR="00F0134F" w:rsidRPr="0079451F" w:rsidRDefault="00F0134F" w:rsidP="00F0134F">
            <w:pPr>
              <w:spacing w:line="240" w:lineRule="auto"/>
              <w:jc w:val="center"/>
              <w:rPr>
                <w:color w:val="000000" w:themeColor="text1"/>
                <w:sz w:val="18"/>
                <w:szCs w:val="18"/>
              </w:rPr>
            </w:pPr>
            <w:r w:rsidRPr="0079451F">
              <w:rPr>
                <w:sz w:val="18"/>
                <w:szCs w:val="18"/>
              </w:rPr>
              <w:t>2558 (970-11330)</w:t>
            </w:r>
          </w:p>
        </w:tc>
        <w:tc>
          <w:tcPr>
            <w:tcW w:w="1734" w:type="dxa"/>
            <w:shd w:val="clear" w:color="auto" w:fill="FFFFFF"/>
            <w:tcMar>
              <w:top w:w="15" w:type="dxa"/>
              <w:left w:w="15" w:type="dxa"/>
              <w:bottom w:w="0" w:type="dxa"/>
              <w:right w:w="15" w:type="dxa"/>
            </w:tcMar>
            <w:vAlign w:val="center"/>
            <w:hideMark/>
          </w:tcPr>
          <w:p w14:paraId="3D5CD753" w14:textId="6C8D24F1" w:rsidR="00F0134F" w:rsidRPr="0079451F" w:rsidRDefault="00F0134F" w:rsidP="00F0134F">
            <w:pPr>
              <w:spacing w:line="240" w:lineRule="auto"/>
              <w:jc w:val="center"/>
              <w:rPr>
                <w:color w:val="000000" w:themeColor="text1"/>
                <w:sz w:val="18"/>
                <w:szCs w:val="18"/>
              </w:rPr>
            </w:pPr>
            <w:r w:rsidRPr="0079451F">
              <w:rPr>
                <w:sz w:val="18"/>
                <w:szCs w:val="18"/>
              </w:rPr>
              <w:t>17417 (4572-24649)</w:t>
            </w:r>
          </w:p>
        </w:tc>
        <w:tc>
          <w:tcPr>
            <w:tcW w:w="2008" w:type="dxa"/>
            <w:shd w:val="clear" w:color="auto" w:fill="FFFFFF"/>
            <w:tcMar>
              <w:top w:w="15" w:type="dxa"/>
              <w:left w:w="15" w:type="dxa"/>
              <w:bottom w:w="0" w:type="dxa"/>
              <w:right w:w="15" w:type="dxa"/>
            </w:tcMar>
            <w:vAlign w:val="center"/>
            <w:hideMark/>
          </w:tcPr>
          <w:p w14:paraId="2DBD6E82" w14:textId="0DC92C7D" w:rsidR="00F0134F" w:rsidRPr="0079451F" w:rsidRDefault="00F0134F" w:rsidP="00F0134F">
            <w:pPr>
              <w:spacing w:line="240" w:lineRule="auto"/>
              <w:jc w:val="center"/>
              <w:rPr>
                <w:color w:val="000000" w:themeColor="text1"/>
                <w:sz w:val="18"/>
                <w:szCs w:val="18"/>
              </w:rPr>
            </w:pPr>
            <w:r w:rsidRPr="0079451F">
              <w:rPr>
                <w:sz w:val="18"/>
                <w:szCs w:val="18"/>
              </w:rPr>
              <w:t>0 (0-0)</w:t>
            </w:r>
          </w:p>
        </w:tc>
        <w:tc>
          <w:tcPr>
            <w:tcW w:w="2021" w:type="dxa"/>
            <w:shd w:val="clear" w:color="auto" w:fill="FFC6DC"/>
            <w:tcMar>
              <w:top w:w="15" w:type="dxa"/>
              <w:left w:w="15" w:type="dxa"/>
              <w:bottom w:w="0" w:type="dxa"/>
              <w:right w:w="15" w:type="dxa"/>
            </w:tcMar>
            <w:vAlign w:val="center"/>
            <w:hideMark/>
          </w:tcPr>
          <w:p w14:paraId="57454585" w14:textId="4CF2D169" w:rsidR="00F0134F" w:rsidRPr="0079451F" w:rsidRDefault="00F0134F" w:rsidP="00F0134F">
            <w:pPr>
              <w:spacing w:line="240" w:lineRule="auto"/>
              <w:jc w:val="center"/>
              <w:rPr>
                <w:color w:val="000000" w:themeColor="text1"/>
                <w:sz w:val="18"/>
                <w:szCs w:val="18"/>
              </w:rPr>
            </w:pPr>
            <w:r w:rsidRPr="0079451F">
              <w:rPr>
                <w:sz w:val="18"/>
                <w:szCs w:val="18"/>
              </w:rPr>
              <w:t>19975 (5542-35979)</w:t>
            </w:r>
          </w:p>
        </w:tc>
        <w:tc>
          <w:tcPr>
            <w:tcW w:w="736" w:type="dxa"/>
            <w:shd w:val="clear" w:color="auto" w:fill="FFFFFF"/>
            <w:tcMar>
              <w:top w:w="15" w:type="dxa"/>
              <w:left w:w="15" w:type="dxa"/>
              <w:bottom w:w="0" w:type="dxa"/>
              <w:right w:w="15" w:type="dxa"/>
            </w:tcMar>
            <w:vAlign w:val="center"/>
            <w:hideMark/>
          </w:tcPr>
          <w:p w14:paraId="1788E66C" w14:textId="77381A1C" w:rsidR="00F0134F" w:rsidRPr="00335F20" w:rsidRDefault="00F0134F" w:rsidP="00F0134F">
            <w:pPr>
              <w:spacing w:line="240" w:lineRule="auto"/>
              <w:jc w:val="center"/>
              <w:rPr>
                <w:color w:val="000000" w:themeColor="text1"/>
                <w:sz w:val="18"/>
                <w:szCs w:val="18"/>
              </w:rPr>
            </w:pPr>
            <w:r w:rsidRPr="00335F20">
              <w:rPr>
                <w:color w:val="000000" w:themeColor="text1"/>
                <w:sz w:val="18"/>
                <w:szCs w:val="18"/>
              </w:rPr>
              <w:t>1389.1</w:t>
            </w:r>
          </w:p>
        </w:tc>
        <w:tc>
          <w:tcPr>
            <w:tcW w:w="1908" w:type="dxa"/>
            <w:shd w:val="clear" w:color="auto" w:fill="FFFFFF"/>
            <w:tcMar>
              <w:top w:w="15" w:type="dxa"/>
              <w:left w:w="15" w:type="dxa"/>
              <w:bottom w:w="0" w:type="dxa"/>
              <w:right w:w="15" w:type="dxa"/>
            </w:tcMar>
            <w:vAlign w:val="center"/>
            <w:hideMark/>
          </w:tcPr>
          <w:p w14:paraId="79FC6E4F" w14:textId="3A3CFF87"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1872.8 (1523.3-2260.5)</w:t>
            </w:r>
          </w:p>
        </w:tc>
        <w:tc>
          <w:tcPr>
            <w:tcW w:w="1497" w:type="dxa"/>
            <w:shd w:val="clear" w:color="auto" w:fill="FFFFFF"/>
            <w:tcMar>
              <w:top w:w="15" w:type="dxa"/>
              <w:left w:w="15" w:type="dxa"/>
              <w:bottom w:w="0" w:type="dxa"/>
              <w:right w:w="15" w:type="dxa"/>
            </w:tcMar>
            <w:vAlign w:val="center"/>
            <w:hideMark/>
          </w:tcPr>
          <w:p w14:paraId="6420CBED" w14:textId="634F1F64"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25.8 (8.8-38.5)</w:t>
            </w:r>
          </w:p>
        </w:tc>
      </w:tr>
      <w:tr w:rsidR="00F0134F" w:rsidRPr="00DE0AA8" w14:paraId="7D6EF99B" w14:textId="77777777" w:rsidTr="00F0134F">
        <w:trPr>
          <w:gridAfter w:val="1"/>
          <w:wAfter w:w="9" w:type="dxa"/>
          <w:trHeight w:val="283"/>
        </w:trPr>
        <w:tc>
          <w:tcPr>
            <w:tcW w:w="536" w:type="dxa"/>
            <w:vMerge/>
            <w:tcBorders>
              <w:top w:val="single" w:sz="4" w:space="0" w:color="000000"/>
              <w:left w:val="single" w:sz="4" w:space="0" w:color="000000"/>
              <w:bottom w:val="single" w:sz="4" w:space="0" w:color="000000"/>
              <w:right w:val="single" w:sz="4" w:space="0" w:color="000000"/>
            </w:tcBorders>
            <w:vAlign w:val="center"/>
            <w:hideMark/>
          </w:tcPr>
          <w:p w14:paraId="74A75868" w14:textId="77777777" w:rsidR="00F0134F" w:rsidRPr="00E44D0E" w:rsidRDefault="00F0134F" w:rsidP="00F0134F">
            <w:pPr>
              <w:spacing w:line="240" w:lineRule="auto"/>
              <w:jc w:val="center"/>
              <w:rPr>
                <w:color w:val="FFFFFF" w:themeColor="background1"/>
                <w:sz w:val="18"/>
                <w:szCs w:val="18"/>
              </w:rPr>
            </w:pPr>
          </w:p>
        </w:tc>
        <w:tc>
          <w:tcPr>
            <w:tcW w:w="677" w:type="dxa"/>
            <w:tcBorders>
              <w:top w:val="single" w:sz="4" w:space="0" w:color="000000"/>
              <w:left w:val="single" w:sz="4" w:space="0" w:color="000000"/>
              <w:bottom w:val="single" w:sz="4" w:space="0" w:color="000000"/>
              <w:right w:val="single" w:sz="4" w:space="0" w:color="000000"/>
            </w:tcBorders>
            <w:shd w:val="clear" w:color="auto" w:fill="004192"/>
            <w:tcMar>
              <w:top w:w="7" w:type="dxa"/>
              <w:left w:w="7" w:type="dxa"/>
              <w:bottom w:w="0" w:type="dxa"/>
              <w:right w:w="7" w:type="dxa"/>
            </w:tcMar>
            <w:vAlign w:val="center"/>
            <w:hideMark/>
          </w:tcPr>
          <w:p w14:paraId="52F77542" w14:textId="77777777" w:rsidR="00F0134F" w:rsidRPr="00E44D0E" w:rsidRDefault="00F0134F" w:rsidP="00F0134F">
            <w:pPr>
              <w:spacing w:line="240" w:lineRule="auto"/>
              <w:rPr>
                <w:b/>
                <w:bCs/>
                <w:color w:val="FFFFFF" w:themeColor="background1"/>
                <w:sz w:val="18"/>
                <w:szCs w:val="18"/>
              </w:rPr>
            </w:pPr>
            <w:r w:rsidRPr="00E44D0E">
              <w:rPr>
                <w:b/>
                <w:bCs/>
                <w:color w:val="FFFFFF" w:themeColor="background1"/>
                <w:sz w:val="18"/>
                <w:szCs w:val="18"/>
              </w:rPr>
              <w:t>Delta</w:t>
            </w:r>
          </w:p>
        </w:tc>
        <w:tc>
          <w:tcPr>
            <w:tcW w:w="405" w:type="dxa"/>
            <w:vMerge/>
            <w:tcBorders>
              <w:top w:val="single" w:sz="4" w:space="0" w:color="000000"/>
              <w:left w:val="single" w:sz="4" w:space="0" w:color="000000"/>
              <w:bottom w:val="single" w:sz="4" w:space="0" w:color="000000"/>
              <w:right w:val="single" w:sz="4" w:space="0" w:color="000000"/>
            </w:tcBorders>
            <w:vAlign w:val="center"/>
            <w:hideMark/>
          </w:tcPr>
          <w:p w14:paraId="7A5A38F8" w14:textId="77777777" w:rsidR="00F0134F" w:rsidRPr="00976BEC" w:rsidRDefault="00F0134F" w:rsidP="00F0134F">
            <w:pPr>
              <w:spacing w:line="240" w:lineRule="auto"/>
              <w:jc w:val="center"/>
              <w:rPr>
                <w:color w:val="000000" w:themeColor="text1"/>
                <w:sz w:val="18"/>
                <w:szCs w:val="18"/>
              </w:rPr>
            </w:pPr>
          </w:p>
        </w:tc>
        <w:tc>
          <w:tcPr>
            <w:tcW w:w="543" w:type="dxa"/>
            <w:vMerge/>
            <w:tcBorders>
              <w:left w:val="single" w:sz="4" w:space="0" w:color="000000"/>
            </w:tcBorders>
            <w:vAlign w:val="center"/>
            <w:hideMark/>
          </w:tcPr>
          <w:p w14:paraId="724873AF" w14:textId="77777777" w:rsidR="00F0134F" w:rsidRPr="00976BEC" w:rsidRDefault="00F0134F" w:rsidP="00F0134F">
            <w:pPr>
              <w:spacing w:line="240" w:lineRule="auto"/>
              <w:jc w:val="center"/>
              <w:rPr>
                <w:color w:val="000000" w:themeColor="text1"/>
                <w:sz w:val="18"/>
                <w:szCs w:val="18"/>
              </w:rPr>
            </w:pPr>
          </w:p>
        </w:tc>
        <w:tc>
          <w:tcPr>
            <w:tcW w:w="682" w:type="dxa"/>
            <w:vMerge/>
            <w:vAlign w:val="center"/>
            <w:hideMark/>
          </w:tcPr>
          <w:p w14:paraId="608AE880" w14:textId="77777777" w:rsidR="00F0134F" w:rsidRPr="00976BEC" w:rsidRDefault="00F0134F" w:rsidP="00F0134F">
            <w:pPr>
              <w:spacing w:line="240" w:lineRule="auto"/>
              <w:jc w:val="center"/>
              <w:rPr>
                <w:color w:val="000000" w:themeColor="text1"/>
                <w:sz w:val="18"/>
                <w:szCs w:val="18"/>
              </w:rPr>
            </w:pPr>
          </w:p>
        </w:tc>
        <w:tc>
          <w:tcPr>
            <w:tcW w:w="814" w:type="dxa"/>
            <w:shd w:val="clear" w:color="auto" w:fill="FFFFFF"/>
            <w:tcMar>
              <w:top w:w="15" w:type="dxa"/>
              <w:left w:w="15" w:type="dxa"/>
              <w:bottom w:w="0" w:type="dxa"/>
              <w:right w:w="15" w:type="dxa"/>
            </w:tcMar>
            <w:vAlign w:val="center"/>
            <w:hideMark/>
          </w:tcPr>
          <w:p w14:paraId="4C064DF1" w14:textId="2CDE4671" w:rsidR="00F0134F" w:rsidRPr="00DE0AA8" w:rsidRDefault="00F0134F" w:rsidP="00F0134F">
            <w:pPr>
              <w:spacing w:line="240" w:lineRule="auto"/>
              <w:jc w:val="center"/>
              <w:rPr>
                <w:sz w:val="18"/>
                <w:szCs w:val="18"/>
              </w:rPr>
            </w:pPr>
            <w:r w:rsidRPr="00DE0AA8">
              <w:rPr>
                <w:sz w:val="18"/>
                <w:szCs w:val="18"/>
              </w:rPr>
              <w:t>20943</w:t>
            </w:r>
          </w:p>
        </w:tc>
        <w:tc>
          <w:tcPr>
            <w:tcW w:w="1659" w:type="dxa"/>
            <w:shd w:val="clear" w:color="auto" w:fill="FFFFFF"/>
            <w:tcMar>
              <w:top w:w="15" w:type="dxa"/>
              <w:left w:w="15" w:type="dxa"/>
              <w:bottom w:w="0" w:type="dxa"/>
              <w:right w:w="15" w:type="dxa"/>
            </w:tcMar>
            <w:vAlign w:val="center"/>
            <w:hideMark/>
          </w:tcPr>
          <w:p w14:paraId="28E8EF6B" w14:textId="52FBB451" w:rsidR="00F0134F" w:rsidRPr="0079451F" w:rsidRDefault="00F0134F" w:rsidP="00F0134F">
            <w:pPr>
              <w:spacing w:line="240" w:lineRule="auto"/>
              <w:jc w:val="center"/>
              <w:rPr>
                <w:color w:val="000000" w:themeColor="text1"/>
                <w:sz w:val="18"/>
                <w:szCs w:val="18"/>
              </w:rPr>
            </w:pPr>
            <w:r w:rsidRPr="0079451F">
              <w:rPr>
                <w:sz w:val="18"/>
                <w:szCs w:val="18"/>
              </w:rPr>
              <w:t>3222 (1013-4857)</w:t>
            </w:r>
          </w:p>
        </w:tc>
        <w:tc>
          <w:tcPr>
            <w:tcW w:w="1734" w:type="dxa"/>
            <w:shd w:val="clear" w:color="auto" w:fill="FFFFFF"/>
            <w:tcMar>
              <w:top w:w="15" w:type="dxa"/>
              <w:left w:w="15" w:type="dxa"/>
              <w:bottom w:w="0" w:type="dxa"/>
              <w:right w:w="15" w:type="dxa"/>
            </w:tcMar>
            <w:vAlign w:val="center"/>
            <w:hideMark/>
          </w:tcPr>
          <w:p w14:paraId="0B359FAF" w14:textId="73F1D4B2" w:rsidR="00F0134F" w:rsidRPr="0079451F" w:rsidRDefault="00F0134F" w:rsidP="00F0134F">
            <w:pPr>
              <w:spacing w:line="240" w:lineRule="auto"/>
              <w:jc w:val="center"/>
              <w:rPr>
                <w:color w:val="000000" w:themeColor="text1"/>
                <w:sz w:val="18"/>
                <w:szCs w:val="18"/>
              </w:rPr>
            </w:pPr>
            <w:r w:rsidRPr="0079451F">
              <w:rPr>
                <w:sz w:val="18"/>
                <w:szCs w:val="18"/>
              </w:rPr>
              <w:t>28495 (11138-40593)</w:t>
            </w:r>
          </w:p>
        </w:tc>
        <w:tc>
          <w:tcPr>
            <w:tcW w:w="2008" w:type="dxa"/>
            <w:shd w:val="clear" w:color="auto" w:fill="FFFFFF"/>
            <w:tcMar>
              <w:top w:w="15" w:type="dxa"/>
              <w:left w:w="15" w:type="dxa"/>
              <w:bottom w:w="0" w:type="dxa"/>
              <w:right w:w="15" w:type="dxa"/>
            </w:tcMar>
            <w:vAlign w:val="center"/>
            <w:hideMark/>
          </w:tcPr>
          <w:p w14:paraId="233BBED0" w14:textId="17DCA4EB" w:rsidR="00F0134F" w:rsidRPr="0079451F" w:rsidRDefault="00F0134F" w:rsidP="00F0134F">
            <w:pPr>
              <w:spacing w:line="240" w:lineRule="auto"/>
              <w:jc w:val="center"/>
              <w:rPr>
                <w:color w:val="000000" w:themeColor="text1"/>
                <w:sz w:val="18"/>
                <w:szCs w:val="18"/>
              </w:rPr>
            </w:pPr>
            <w:r w:rsidRPr="0079451F">
              <w:rPr>
                <w:sz w:val="18"/>
                <w:szCs w:val="18"/>
              </w:rPr>
              <w:t>33147 (7074-40517)</w:t>
            </w:r>
          </w:p>
        </w:tc>
        <w:tc>
          <w:tcPr>
            <w:tcW w:w="2021" w:type="dxa"/>
            <w:shd w:val="clear" w:color="auto" w:fill="FFC6DC"/>
            <w:tcMar>
              <w:top w:w="15" w:type="dxa"/>
              <w:left w:w="15" w:type="dxa"/>
              <w:bottom w:w="0" w:type="dxa"/>
              <w:right w:w="15" w:type="dxa"/>
            </w:tcMar>
            <w:vAlign w:val="center"/>
            <w:hideMark/>
          </w:tcPr>
          <w:p w14:paraId="4613FAEB" w14:textId="18A199FA" w:rsidR="00F0134F" w:rsidRPr="0079451F" w:rsidRDefault="00F0134F" w:rsidP="00F0134F">
            <w:pPr>
              <w:spacing w:line="240" w:lineRule="auto"/>
              <w:jc w:val="center"/>
              <w:rPr>
                <w:color w:val="000000" w:themeColor="text1"/>
                <w:sz w:val="18"/>
                <w:szCs w:val="18"/>
              </w:rPr>
            </w:pPr>
            <w:r w:rsidRPr="0079451F">
              <w:rPr>
                <w:sz w:val="18"/>
                <w:szCs w:val="18"/>
              </w:rPr>
              <w:t>64864 (19225-85967)</w:t>
            </w:r>
          </w:p>
        </w:tc>
        <w:tc>
          <w:tcPr>
            <w:tcW w:w="736" w:type="dxa"/>
            <w:shd w:val="clear" w:color="auto" w:fill="FFFFFF"/>
            <w:tcMar>
              <w:top w:w="15" w:type="dxa"/>
              <w:left w:w="15" w:type="dxa"/>
              <w:bottom w:w="0" w:type="dxa"/>
              <w:right w:w="15" w:type="dxa"/>
            </w:tcMar>
            <w:vAlign w:val="center"/>
            <w:hideMark/>
          </w:tcPr>
          <w:p w14:paraId="078DDC8C" w14:textId="5B8566C2" w:rsidR="00F0134F" w:rsidRPr="00335F20" w:rsidRDefault="00F0134F" w:rsidP="00F0134F">
            <w:pPr>
              <w:spacing w:line="240" w:lineRule="auto"/>
              <w:jc w:val="center"/>
              <w:rPr>
                <w:color w:val="000000" w:themeColor="text1"/>
                <w:sz w:val="18"/>
                <w:szCs w:val="18"/>
              </w:rPr>
            </w:pPr>
            <w:r w:rsidRPr="00335F20">
              <w:rPr>
                <w:color w:val="000000" w:themeColor="text1"/>
                <w:sz w:val="18"/>
                <w:szCs w:val="18"/>
              </w:rPr>
              <w:t>507.2</w:t>
            </w:r>
          </w:p>
        </w:tc>
        <w:tc>
          <w:tcPr>
            <w:tcW w:w="1908" w:type="dxa"/>
            <w:shd w:val="clear" w:color="auto" w:fill="FFFFFF"/>
            <w:tcMar>
              <w:top w:w="15" w:type="dxa"/>
              <w:left w:w="15" w:type="dxa"/>
              <w:bottom w:w="0" w:type="dxa"/>
              <w:right w:w="15" w:type="dxa"/>
            </w:tcMar>
            <w:vAlign w:val="center"/>
            <w:hideMark/>
          </w:tcPr>
          <w:p w14:paraId="68528BCC" w14:textId="1D09F4DC"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2078.2 (972.9-2589.3)</w:t>
            </w:r>
          </w:p>
        </w:tc>
        <w:tc>
          <w:tcPr>
            <w:tcW w:w="1497" w:type="dxa"/>
            <w:shd w:val="clear" w:color="auto" w:fill="FFFFFF"/>
            <w:tcMar>
              <w:top w:w="15" w:type="dxa"/>
              <w:left w:w="15" w:type="dxa"/>
              <w:bottom w:w="0" w:type="dxa"/>
              <w:right w:w="15" w:type="dxa"/>
            </w:tcMar>
            <w:vAlign w:val="center"/>
            <w:hideMark/>
          </w:tcPr>
          <w:p w14:paraId="41CA0001" w14:textId="773A28FF"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75.6 (47.9-80.4)</w:t>
            </w:r>
          </w:p>
        </w:tc>
      </w:tr>
      <w:tr w:rsidR="00F0134F" w:rsidRPr="00DE0AA8" w14:paraId="5DA0BA5B" w14:textId="77777777" w:rsidTr="00F0134F">
        <w:trPr>
          <w:gridAfter w:val="1"/>
          <w:wAfter w:w="9" w:type="dxa"/>
          <w:trHeight w:val="283"/>
        </w:trPr>
        <w:tc>
          <w:tcPr>
            <w:tcW w:w="536" w:type="dxa"/>
            <w:vMerge/>
            <w:tcBorders>
              <w:top w:val="single" w:sz="4" w:space="0" w:color="000000"/>
              <w:left w:val="single" w:sz="4" w:space="0" w:color="000000"/>
              <w:bottom w:val="single" w:sz="4" w:space="0" w:color="000000"/>
              <w:right w:val="single" w:sz="4" w:space="0" w:color="000000"/>
            </w:tcBorders>
            <w:vAlign w:val="center"/>
            <w:hideMark/>
          </w:tcPr>
          <w:p w14:paraId="256AA7F2" w14:textId="77777777" w:rsidR="00F0134F" w:rsidRPr="00E44D0E" w:rsidRDefault="00F0134F" w:rsidP="00F0134F">
            <w:pPr>
              <w:spacing w:line="240" w:lineRule="auto"/>
              <w:jc w:val="center"/>
              <w:rPr>
                <w:color w:val="FFFFFF" w:themeColor="background1"/>
                <w:sz w:val="18"/>
                <w:szCs w:val="18"/>
              </w:rPr>
            </w:pPr>
          </w:p>
        </w:tc>
        <w:tc>
          <w:tcPr>
            <w:tcW w:w="677" w:type="dxa"/>
            <w:tcBorders>
              <w:top w:val="single" w:sz="4" w:space="0" w:color="000000"/>
              <w:left w:val="single" w:sz="4" w:space="0" w:color="000000"/>
              <w:bottom w:val="single" w:sz="4" w:space="0" w:color="000000"/>
              <w:right w:val="single" w:sz="4" w:space="0" w:color="000000"/>
            </w:tcBorders>
            <w:shd w:val="clear" w:color="auto" w:fill="004192"/>
            <w:tcMar>
              <w:top w:w="7" w:type="dxa"/>
              <w:left w:w="7" w:type="dxa"/>
              <w:bottom w:w="0" w:type="dxa"/>
              <w:right w:w="7" w:type="dxa"/>
            </w:tcMar>
            <w:vAlign w:val="center"/>
            <w:hideMark/>
          </w:tcPr>
          <w:p w14:paraId="07B9B37A" w14:textId="77777777" w:rsidR="00F0134F" w:rsidRPr="00E44D0E" w:rsidRDefault="00F0134F" w:rsidP="00F0134F">
            <w:pPr>
              <w:spacing w:line="240" w:lineRule="auto"/>
              <w:rPr>
                <w:b/>
                <w:bCs/>
                <w:color w:val="FFFFFF" w:themeColor="background1"/>
                <w:sz w:val="18"/>
                <w:szCs w:val="18"/>
              </w:rPr>
            </w:pPr>
            <w:r w:rsidRPr="00E44D0E">
              <w:rPr>
                <w:b/>
                <w:bCs/>
                <w:color w:val="FFFFFF" w:themeColor="background1"/>
                <w:sz w:val="18"/>
                <w:szCs w:val="18"/>
              </w:rPr>
              <w:t>Omicron</w:t>
            </w:r>
          </w:p>
        </w:tc>
        <w:tc>
          <w:tcPr>
            <w:tcW w:w="405" w:type="dxa"/>
            <w:vMerge/>
            <w:tcBorders>
              <w:top w:val="single" w:sz="4" w:space="0" w:color="000000"/>
              <w:left w:val="single" w:sz="4" w:space="0" w:color="000000"/>
              <w:bottom w:val="single" w:sz="4" w:space="0" w:color="000000"/>
              <w:right w:val="single" w:sz="4" w:space="0" w:color="000000"/>
            </w:tcBorders>
            <w:vAlign w:val="center"/>
            <w:hideMark/>
          </w:tcPr>
          <w:p w14:paraId="7A270A83" w14:textId="77777777" w:rsidR="00F0134F" w:rsidRPr="00976BEC" w:rsidRDefault="00F0134F" w:rsidP="00F0134F">
            <w:pPr>
              <w:spacing w:line="240" w:lineRule="auto"/>
              <w:jc w:val="center"/>
              <w:rPr>
                <w:color w:val="000000" w:themeColor="text1"/>
                <w:sz w:val="18"/>
                <w:szCs w:val="18"/>
              </w:rPr>
            </w:pPr>
          </w:p>
        </w:tc>
        <w:tc>
          <w:tcPr>
            <w:tcW w:w="543" w:type="dxa"/>
            <w:vMerge/>
            <w:tcBorders>
              <w:left w:val="single" w:sz="4" w:space="0" w:color="000000"/>
            </w:tcBorders>
            <w:vAlign w:val="center"/>
            <w:hideMark/>
          </w:tcPr>
          <w:p w14:paraId="46CB3076" w14:textId="77777777" w:rsidR="00F0134F" w:rsidRPr="00976BEC" w:rsidRDefault="00F0134F" w:rsidP="00F0134F">
            <w:pPr>
              <w:spacing w:line="240" w:lineRule="auto"/>
              <w:jc w:val="center"/>
              <w:rPr>
                <w:color w:val="000000" w:themeColor="text1"/>
                <w:sz w:val="18"/>
                <w:szCs w:val="18"/>
              </w:rPr>
            </w:pPr>
          </w:p>
        </w:tc>
        <w:tc>
          <w:tcPr>
            <w:tcW w:w="682" w:type="dxa"/>
            <w:vMerge/>
            <w:vAlign w:val="center"/>
            <w:hideMark/>
          </w:tcPr>
          <w:p w14:paraId="7C0EF5DB" w14:textId="77777777" w:rsidR="00F0134F" w:rsidRPr="00976BEC" w:rsidRDefault="00F0134F" w:rsidP="00F0134F">
            <w:pPr>
              <w:spacing w:line="240" w:lineRule="auto"/>
              <w:jc w:val="center"/>
              <w:rPr>
                <w:color w:val="000000" w:themeColor="text1"/>
                <w:sz w:val="18"/>
                <w:szCs w:val="18"/>
              </w:rPr>
            </w:pPr>
          </w:p>
        </w:tc>
        <w:tc>
          <w:tcPr>
            <w:tcW w:w="814" w:type="dxa"/>
            <w:shd w:val="clear" w:color="auto" w:fill="FFFFFF"/>
            <w:tcMar>
              <w:top w:w="15" w:type="dxa"/>
              <w:left w:w="15" w:type="dxa"/>
              <w:bottom w:w="0" w:type="dxa"/>
              <w:right w:w="15" w:type="dxa"/>
            </w:tcMar>
            <w:vAlign w:val="center"/>
            <w:hideMark/>
          </w:tcPr>
          <w:p w14:paraId="64FACE57" w14:textId="66413072" w:rsidR="00F0134F" w:rsidRPr="00DE0AA8" w:rsidRDefault="00F0134F" w:rsidP="00F0134F">
            <w:pPr>
              <w:spacing w:line="240" w:lineRule="auto"/>
              <w:jc w:val="center"/>
              <w:rPr>
                <w:sz w:val="18"/>
                <w:szCs w:val="18"/>
              </w:rPr>
            </w:pPr>
            <w:r w:rsidRPr="00DE0AA8">
              <w:rPr>
                <w:sz w:val="18"/>
                <w:szCs w:val="18"/>
              </w:rPr>
              <w:t>30104</w:t>
            </w:r>
          </w:p>
        </w:tc>
        <w:tc>
          <w:tcPr>
            <w:tcW w:w="1659" w:type="dxa"/>
            <w:shd w:val="clear" w:color="auto" w:fill="FFFFFF"/>
            <w:tcMar>
              <w:top w:w="15" w:type="dxa"/>
              <w:left w:w="15" w:type="dxa"/>
              <w:bottom w:w="0" w:type="dxa"/>
              <w:right w:w="15" w:type="dxa"/>
            </w:tcMar>
            <w:vAlign w:val="center"/>
            <w:hideMark/>
          </w:tcPr>
          <w:p w14:paraId="04CABC25" w14:textId="3C26E3FA" w:rsidR="00F0134F" w:rsidRPr="0079451F" w:rsidRDefault="00F0134F" w:rsidP="00F0134F">
            <w:pPr>
              <w:spacing w:line="240" w:lineRule="auto"/>
              <w:jc w:val="center"/>
              <w:rPr>
                <w:color w:val="000000" w:themeColor="text1"/>
                <w:sz w:val="18"/>
                <w:szCs w:val="18"/>
              </w:rPr>
            </w:pPr>
            <w:r w:rsidRPr="0079451F">
              <w:rPr>
                <w:sz w:val="18"/>
                <w:szCs w:val="18"/>
              </w:rPr>
              <w:t>1123 (391-1746)</w:t>
            </w:r>
          </w:p>
        </w:tc>
        <w:tc>
          <w:tcPr>
            <w:tcW w:w="1734" w:type="dxa"/>
            <w:shd w:val="clear" w:color="auto" w:fill="FFFFFF"/>
            <w:tcMar>
              <w:top w:w="15" w:type="dxa"/>
              <w:left w:w="15" w:type="dxa"/>
              <w:bottom w:w="0" w:type="dxa"/>
              <w:right w:w="15" w:type="dxa"/>
            </w:tcMar>
            <w:vAlign w:val="center"/>
            <w:hideMark/>
          </w:tcPr>
          <w:p w14:paraId="70A0976D" w14:textId="422187EB" w:rsidR="00F0134F" w:rsidRPr="0079451F" w:rsidRDefault="00F0134F" w:rsidP="00F0134F">
            <w:pPr>
              <w:spacing w:line="240" w:lineRule="auto"/>
              <w:jc w:val="center"/>
              <w:rPr>
                <w:color w:val="000000" w:themeColor="text1"/>
                <w:sz w:val="18"/>
                <w:szCs w:val="18"/>
              </w:rPr>
            </w:pPr>
            <w:r w:rsidRPr="0079451F">
              <w:rPr>
                <w:sz w:val="18"/>
                <w:szCs w:val="18"/>
              </w:rPr>
              <w:t>10717 (8365-12876)</w:t>
            </w:r>
          </w:p>
        </w:tc>
        <w:tc>
          <w:tcPr>
            <w:tcW w:w="2008" w:type="dxa"/>
            <w:shd w:val="clear" w:color="auto" w:fill="FFFFFF"/>
            <w:tcMar>
              <w:top w:w="15" w:type="dxa"/>
              <w:left w:w="15" w:type="dxa"/>
              <w:bottom w:w="0" w:type="dxa"/>
              <w:right w:w="15" w:type="dxa"/>
            </w:tcMar>
            <w:vAlign w:val="center"/>
            <w:hideMark/>
          </w:tcPr>
          <w:p w14:paraId="5BDE3572" w14:textId="0553E6AE" w:rsidR="00F0134F" w:rsidRPr="0079451F" w:rsidRDefault="00F0134F" w:rsidP="00F0134F">
            <w:pPr>
              <w:spacing w:line="240" w:lineRule="auto"/>
              <w:jc w:val="center"/>
              <w:rPr>
                <w:color w:val="000000" w:themeColor="text1"/>
                <w:sz w:val="18"/>
                <w:szCs w:val="18"/>
              </w:rPr>
            </w:pPr>
            <w:r w:rsidRPr="0079451F">
              <w:rPr>
                <w:sz w:val="18"/>
                <w:szCs w:val="18"/>
              </w:rPr>
              <w:t>69441 (59580-78976)</w:t>
            </w:r>
          </w:p>
        </w:tc>
        <w:tc>
          <w:tcPr>
            <w:tcW w:w="2021" w:type="dxa"/>
            <w:shd w:val="clear" w:color="auto" w:fill="FFC6DC"/>
            <w:tcMar>
              <w:top w:w="15" w:type="dxa"/>
              <w:left w:w="15" w:type="dxa"/>
              <w:bottom w:w="0" w:type="dxa"/>
              <w:right w:w="15" w:type="dxa"/>
            </w:tcMar>
            <w:vAlign w:val="center"/>
            <w:hideMark/>
          </w:tcPr>
          <w:p w14:paraId="76B53233" w14:textId="72715F91" w:rsidR="00F0134F" w:rsidRPr="0079451F" w:rsidRDefault="00F0134F" w:rsidP="00F0134F">
            <w:pPr>
              <w:spacing w:line="240" w:lineRule="auto"/>
              <w:jc w:val="center"/>
              <w:rPr>
                <w:color w:val="000000" w:themeColor="text1"/>
                <w:sz w:val="18"/>
                <w:szCs w:val="18"/>
              </w:rPr>
            </w:pPr>
            <w:r w:rsidRPr="0079451F">
              <w:rPr>
                <w:sz w:val="18"/>
                <w:szCs w:val="18"/>
              </w:rPr>
              <w:t>81281 (68336-93598)</w:t>
            </w:r>
          </w:p>
        </w:tc>
        <w:tc>
          <w:tcPr>
            <w:tcW w:w="736" w:type="dxa"/>
            <w:shd w:val="clear" w:color="auto" w:fill="FFFFFF"/>
            <w:tcMar>
              <w:top w:w="15" w:type="dxa"/>
              <w:left w:w="15" w:type="dxa"/>
              <w:bottom w:w="0" w:type="dxa"/>
              <w:right w:w="15" w:type="dxa"/>
            </w:tcMar>
            <w:vAlign w:val="center"/>
            <w:hideMark/>
          </w:tcPr>
          <w:p w14:paraId="2053BBED" w14:textId="6332727B" w:rsidR="00F0134F" w:rsidRPr="00335F20" w:rsidRDefault="00F0134F" w:rsidP="00F0134F">
            <w:pPr>
              <w:spacing w:line="240" w:lineRule="auto"/>
              <w:jc w:val="center"/>
              <w:rPr>
                <w:color w:val="000000" w:themeColor="text1"/>
                <w:sz w:val="18"/>
                <w:szCs w:val="18"/>
              </w:rPr>
            </w:pPr>
            <w:r w:rsidRPr="00335F20">
              <w:rPr>
                <w:color w:val="000000" w:themeColor="text1"/>
                <w:sz w:val="18"/>
                <w:szCs w:val="18"/>
              </w:rPr>
              <w:t>729.1</w:t>
            </w:r>
          </w:p>
        </w:tc>
        <w:tc>
          <w:tcPr>
            <w:tcW w:w="1908" w:type="dxa"/>
            <w:shd w:val="clear" w:color="auto" w:fill="FFFFFF"/>
            <w:tcMar>
              <w:top w:w="15" w:type="dxa"/>
              <w:left w:w="15" w:type="dxa"/>
              <w:bottom w:w="0" w:type="dxa"/>
              <w:right w:w="15" w:type="dxa"/>
            </w:tcMar>
            <w:vAlign w:val="center"/>
            <w:hideMark/>
          </w:tcPr>
          <w:p w14:paraId="475D2E11" w14:textId="78007240"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2697.7 (2384.2-2996)</w:t>
            </w:r>
          </w:p>
        </w:tc>
        <w:tc>
          <w:tcPr>
            <w:tcW w:w="1497" w:type="dxa"/>
            <w:shd w:val="clear" w:color="auto" w:fill="FFFFFF"/>
            <w:tcMar>
              <w:top w:w="15" w:type="dxa"/>
              <w:left w:w="15" w:type="dxa"/>
              <w:bottom w:w="0" w:type="dxa"/>
              <w:right w:w="15" w:type="dxa"/>
            </w:tcMar>
            <w:vAlign w:val="center"/>
            <w:hideMark/>
          </w:tcPr>
          <w:p w14:paraId="5CBD1A24" w14:textId="65C801C1"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73 (69.4-75.7)</w:t>
            </w:r>
          </w:p>
        </w:tc>
      </w:tr>
      <w:tr w:rsidR="00F0134F" w:rsidRPr="00DE0AA8" w14:paraId="29BA53DD" w14:textId="77777777" w:rsidTr="00F0134F">
        <w:trPr>
          <w:gridAfter w:val="1"/>
          <w:wAfter w:w="9" w:type="dxa"/>
          <w:trHeight w:val="283"/>
        </w:trPr>
        <w:tc>
          <w:tcPr>
            <w:tcW w:w="536" w:type="dxa"/>
            <w:vMerge/>
            <w:tcBorders>
              <w:top w:val="single" w:sz="4" w:space="0" w:color="000000"/>
              <w:left w:val="single" w:sz="4" w:space="0" w:color="000000"/>
              <w:bottom w:val="single" w:sz="4" w:space="0" w:color="000000"/>
              <w:right w:val="single" w:sz="4" w:space="0" w:color="000000"/>
            </w:tcBorders>
            <w:vAlign w:val="center"/>
            <w:hideMark/>
          </w:tcPr>
          <w:p w14:paraId="7A1A28BF" w14:textId="77777777" w:rsidR="00F0134F" w:rsidRPr="00E44D0E" w:rsidRDefault="00F0134F" w:rsidP="00F0134F">
            <w:pPr>
              <w:spacing w:line="240" w:lineRule="auto"/>
              <w:jc w:val="center"/>
              <w:rPr>
                <w:color w:val="FFFFFF" w:themeColor="background1"/>
                <w:sz w:val="18"/>
                <w:szCs w:val="18"/>
              </w:rPr>
            </w:pPr>
          </w:p>
        </w:tc>
        <w:tc>
          <w:tcPr>
            <w:tcW w:w="677" w:type="dxa"/>
            <w:tcBorders>
              <w:top w:val="single" w:sz="4" w:space="0" w:color="000000"/>
              <w:left w:val="single" w:sz="4" w:space="0" w:color="000000"/>
              <w:bottom w:val="single" w:sz="4" w:space="0" w:color="000000"/>
              <w:right w:val="single" w:sz="4" w:space="0" w:color="000000"/>
            </w:tcBorders>
            <w:shd w:val="clear" w:color="auto" w:fill="004192"/>
            <w:tcMar>
              <w:top w:w="7" w:type="dxa"/>
              <w:left w:w="7" w:type="dxa"/>
              <w:bottom w:w="0" w:type="dxa"/>
              <w:right w:w="7" w:type="dxa"/>
            </w:tcMar>
            <w:vAlign w:val="center"/>
            <w:hideMark/>
          </w:tcPr>
          <w:p w14:paraId="589A129C" w14:textId="77777777" w:rsidR="00F0134F" w:rsidRPr="00E44D0E" w:rsidRDefault="00F0134F" w:rsidP="00F0134F">
            <w:pPr>
              <w:spacing w:line="240" w:lineRule="auto"/>
              <w:rPr>
                <w:b/>
                <w:bCs/>
                <w:color w:val="FFFFFF" w:themeColor="background1"/>
                <w:sz w:val="18"/>
                <w:szCs w:val="18"/>
              </w:rPr>
            </w:pPr>
            <w:r>
              <w:rPr>
                <w:b/>
                <w:bCs/>
                <w:color w:val="FFFFFF" w:themeColor="background1"/>
                <w:sz w:val="18"/>
                <w:szCs w:val="18"/>
              </w:rPr>
              <w:t>All</w:t>
            </w:r>
          </w:p>
        </w:tc>
        <w:tc>
          <w:tcPr>
            <w:tcW w:w="405" w:type="dxa"/>
            <w:vMerge/>
            <w:tcBorders>
              <w:top w:val="single" w:sz="4" w:space="0" w:color="000000"/>
              <w:left w:val="single" w:sz="4" w:space="0" w:color="000000"/>
              <w:bottom w:val="single" w:sz="4" w:space="0" w:color="000000"/>
              <w:right w:val="single" w:sz="4" w:space="0" w:color="000000"/>
            </w:tcBorders>
            <w:vAlign w:val="center"/>
            <w:hideMark/>
          </w:tcPr>
          <w:p w14:paraId="29C8C1D1" w14:textId="77777777" w:rsidR="00F0134F" w:rsidRPr="00976BEC" w:rsidRDefault="00F0134F" w:rsidP="00F0134F">
            <w:pPr>
              <w:spacing w:line="240" w:lineRule="auto"/>
              <w:jc w:val="center"/>
              <w:rPr>
                <w:color w:val="000000" w:themeColor="text1"/>
                <w:sz w:val="18"/>
                <w:szCs w:val="18"/>
              </w:rPr>
            </w:pPr>
          </w:p>
        </w:tc>
        <w:tc>
          <w:tcPr>
            <w:tcW w:w="543" w:type="dxa"/>
            <w:vMerge/>
            <w:tcBorders>
              <w:left w:val="single" w:sz="4" w:space="0" w:color="000000"/>
            </w:tcBorders>
            <w:vAlign w:val="center"/>
            <w:hideMark/>
          </w:tcPr>
          <w:p w14:paraId="15C02BEC" w14:textId="77777777" w:rsidR="00F0134F" w:rsidRPr="00976BEC" w:rsidRDefault="00F0134F" w:rsidP="00F0134F">
            <w:pPr>
              <w:spacing w:line="240" w:lineRule="auto"/>
              <w:jc w:val="center"/>
              <w:rPr>
                <w:color w:val="000000" w:themeColor="text1"/>
                <w:sz w:val="18"/>
                <w:szCs w:val="18"/>
              </w:rPr>
            </w:pPr>
          </w:p>
        </w:tc>
        <w:tc>
          <w:tcPr>
            <w:tcW w:w="682" w:type="dxa"/>
            <w:vMerge/>
            <w:vAlign w:val="center"/>
            <w:hideMark/>
          </w:tcPr>
          <w:p w14:paraId="0861AAAB" w14:textId="77777777" w:rsidR="00F0134F" w:rsidRPr="00976BEC" w:rsidRDefault="00F0134F" w:rsidP="00F0134F">
            <w:pPr>
              <w:spacing w:line="240" w:lineRule="auto"/>
              <w:jc w:val="center"/>
              <w:rPr>
                <w:color w:val="000000" w:themeColor="text1"/>
                <w:sz w:val="18"/>
                <w:szCs w:val="18"/>
              </w:rPr>
            </w:pPr>
          </w:p>
        </w:tc>
        <w:tc>
          <w:tcPr>
            <w:tcW w:w="814" w:type="dxa"/>
            <w:shd w:val="clear" w:color="auto" w:fill="B6D7FF"/>
            <w:tcMar>
              <w:top w:w="15" w:type="dxa"/>
              <w:left w:w="15" w:type="dxa"/>
              <w:bottom w:w="0" w:type="dxa"/>
              <w:right w:w="15" w:type="dxa"/>
            </w:tcMar>
            <w:vAlign w:val="center"/>
            <w:hideMark/>
          </w:tcPr>
          <w:p w14:paraId="25DD22DC" w14:textId="6DEC659F" w:rsidR="00F0134F" w:rsidRPr="00DE0AA8" w:rsidRDefault="00F0134F" w:rsidP="00F0134F">
            <w:pPr>
              <w:spacing w:line="240" w:lineRule="auto"/>
              <w:jc w:val="center"/>
              <w:rPr>
                <w:sz w:val="18"/>
                <w:szCs w:val="18"/>
              </w:rPr>
            </w:pPr>
            <w:r w:rsidRPr="00DE0AA8">
              <w:rPr>
                <w:sz w:val="18"/>
                <w:szCs w:val="18"/>
              </w:rPr>
              <w:t>108399</w:t>
            </w:r>
          </w:p>
        </w:tc>
        <w:tc>
          <w:tcPr>
            <w:tcW w:w="1659" w:type="dxa"/>
            <w:shd w:val="clear" w:color="auto" w:fill="B6D7FF"/>
            <w:tcMar>
              <w:top w:w="15" w:type="dxa"/>
              <w:left w:w="15" w:type="dxa"/>
              <w:bottom w:w="0" w:type="dxa"/>
              <w:right w:w="15" w:type="dxa"/>
            </w:tcMar>
            <w:vAlign w:val="center"/>
            <w:hideMark/>
          </w:tcPr>
          <w:p w14:paraId="2F8F295D" w14:textId="09502360" w:rsidR="00F0134F" w:rsidRPr="0079451F" w:rsidRDefault="00F0134F" w:rsidP="00F0134F">
            <w:pPr>
              <w:spacing w:line="240" w:lineRule="auto"/>
              <w:jc w:val="center"/>
              <w:rPr>
                <w:color w:val="000000" w:themeColor="text1"/>
                <w:sz w:val="18"/>
                <w:szCs w:val="18"/>
              </w:rPr>
            </w:pPr>
            <w:r w:rsidRPr="0079451F">
              <w:rPr>
                <w:sz w:val="18"/>
                <w:szCs w:val="18"/>
              </w:rPr>
              <w:t>6903 (2374-17933)</w:t>
            </w:r>
          </w:p>
        </w:tc>
        <w:tc>
          <w:tcPr>
            <w:tcW w:w="1734" w:type="dxa"/>
            <w:shd w:val="clear" w:color="auto" w:fill="B6D7FF"/>
            <w:tcMar>
              <w:top w:w="15" w:type="dxa"/>
              <w:left w:w="15" w:type="dxa"/>
              <w:bottom w:w="0" w:type="dxa"/>
              <w:right w:w="15" w:type="dxa"/>
            </w:tcMar>
            <w:vAlign w:val="center"/>
            <w:hideMark/>
          </w:tcPr>
          <w:p w14:paraId="2232ADA7" w14:textId="0EAD4D3D" w:rsidR="00F0134F" w:rsidRPr="0079451F" w:rsidRDefault="00F0134F" w:rsidP="00F0134F">
            <w:pPr>
              <w:spacing w:line="240" w:lineRule="auto"/>
              <w:jc w:val="center"/>
              <w:rPr>
                <w:color w:val="000000" w:themeColor="text1"/>
                <w:sz w:val="18"/>
                <w:szCs w:val="18"/>
              </w:rPr>
            </w:pPr>
            <w:r w:rsidRPr="0079451F">
              <w:rPr>
                <w:sz w:val="18"/>
                <w:szCs w:val="18"/>
              </w:rPr>
              <w:t>56629 (24075-78118)</w:t>
            </w:r>
          </w:p>
        </w:tc>
        <w:tc>
          <w:tcPr>
            <w:tcW w:w="2008" w:type="dxa"/>
            <w:shd w:val="clear" w:color="auto" w:fill="B6D7FF"/>
            <w:tcMar>
              <w:top w:w="15" w:type="dxa"/>
              <w:left w:w="15" w:type="dxa"/>
              <w:bottom w:w="0" w:type="dxa"/>
              <w:right w:w="15" w:type="dxa"/>
            </w:tcMar>
            <w:vAlign w:val="center"/>
            <w:hideMark/>
          </w:tcPr>
          <w:p w14:paraId="0D3CA37B" w14:textId="1939A24A" w:rsidR="00F0134F" w:rsidRPr="0079451F" w:rsidRDefault="00F0134F" w:rsidP="00F0134F">
            <w:pPr>
              <w:spacing w:line="240" w:lineRule="auto"/>
              <w:jc w:val="center"/>
              <w:rPr>
                <w:color w:val="000000" w:themeColor="text1"/>
                <w:sz w:val="18"/>
                <w:szCs w:val="18"/>
              </w:rPr>
            </w:pPr>
            <w:r w:rsidRPr="0079451F">
              <w:rPr>
                <w:sz w:val="18"/>
                <w:szCs w:val="18"/>
              </w:rPr>
              <w:t>102588 (66654-119493)</w:t>
            </w:r>
          </w:p>
        </w:tc>
        <w:tc>
          <w:tcPr>
            <w:tcW w:w="2021" w:type="dxa"/>
            <w:shd w:val="clear" w:color="auto" w:fill="B6D7FF"/>
            <w:tcMar>
              <w:top w:w="15" w:type="dxa"/>
              <w:left w:w="15" w:type="dxa"/>
              <w:bottom w:w="0" w:type="dxa"/>
              <w:right w:w="15" w:type="dxa"/>
            </w:tcMar>
            <w:vAlign w:val="center"/>
            <w:hideMark/>
          </w:tcPr>
          <w:p w14:paraId="6A5867EB" w14:textId="342AA85F" w:rsidR="00F0134F" w:rsidRPr="0079451F" w:rsidRDefault="00F0134F" w:rsidP="00F0134F">
            <w:pPr>
              <w:spacing w:line="240" w:lineRule="auto"/>
              <w:jc w:val="center"/>
              <w:rPr>
                <w:color w:val="000000" w:themeColor="text1"/>
                <w:sz w:val="18"/>
                <w:szCs w:val="18"/>
              </w:rPr>
            </w:pPr>
            <w:r w:rsidRPr="0079451F">
              <w:rPr>
                <w:sz w:val="18"/>
                <w:szCs w:val="18"/>
              </w:rPr>
              <w:t>166120 (93103-215544)</w:t>
            </w:r>
          </w:p>
        </w:tc>
        <w:tc>
          <w:tcPr>
            <w:tcW w:w="736" w:type="dxa"/>
            <w:shd w:val="clear" w:color="auto" w:fill="B6D7FF"/>
            <w:tcMar>
              <w:top w:w="15" w:type="dxa"/>
              <w:left w:w="15" w:type="dxa"/>
              <w:bottom w:w="0" w:type="dxa"/>
              <w:right w:w="15" w:type="dxa"/>
            </w:tcMar>
            <w:vAlign w:val="center"/>
            <w:hideMark/>
          </w:tcPr>
          <w:p w14:paraId="5C979216" w14:textId="228B9760" w:rsidR="00F0134F" w:rsidRPr="00335F20" w:rsidRDefault="00F0134F" w:rsidP="00F0134F">
            <w:pPr>
              <w:spacing w:line="240" w:lineRule="auto"/>
              <w:jc w:val="center"/>
              <w:rPr>
                <w:color w:val="000000" w:themeColor="text1"/>
                <w:sz w:val="18"/>
                <w:szCs w:val="18"/>
              </w:rPr>
            </w:pPr>
            <w:r w:rsidRPr="00335F20">
              <w:rPr>
                <w:color w:val="000000" w:themeColor="text1"/>
                <w:sz w:val="18"/>
                <w:szCs w:val="18"/>
              </w:rPr>
              <w:t>2625.4</w:t>
            </w:r>
          </w:p>
        </w:tc>
        <w:tc>
          <w:tcPr>
            <w:tcW w:w="1908" w:type="dxa"/>
            <w:shd w:val="clear" w:color="auto" w:fill="B6D7FF"/>
            <w:tcMar>
              <w:top w:w="15" w:type="dxa"/>
              <w:left w:w="15" w:type="dxa"/>
              <w:bottom w:w="0" w:type="dxa"/>
              <w:right w:w="15" w:type="dxa"/>
            </w:tcMar>
            <w:vAlign w:val="center"/>
            <w:hideMark/>
          </w:tcPr>
          <w:p w14:paraId="3DCC4F87" w14:textId="7EBAD84D"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6648.8 (4880.3-7845.8)</w:t>
            </w:r>
          </w:p>
        </w:tc>
        <w:tc>
          <w:tcPr>
            <w:tcW w:w="1497" w:type="dxa"/>
            <w:shd w:val="clear" w:color="auto" w:fill="B6D7FF"/>
            <w:tcMar>
              <w:top w:w="15" w:type="dxa"/>
              <w:left w:w="15" w:type="dxa"/>
              <w:bottom w:w="0" w:type="dxa"/>
              <w:right w:w="15" w:type="dxa"/>
            </w:tcMar>
            <w:vAlign w:val="center"/>
            <w:hideMark/>
          </w:tcPr>
          <w:p w14:paraId="6213B958" w14:textId="2FAE40A7"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60.5 (46.2-66.5)</w:t>
            </w:r>
          </w:p>
        </w:tc>
      </w:tr>
      <w:tr w:rsidR="00F0134F" w:rsidRPr="00DE0AA8" w14:paraId="0C94D6B7" w14:textId="77777777" w:rsidTr="00F0134F">
        <w:trPr>
          <w:gridAfter w:val="1"/>
          <w:wAfter w:w="9" w:type="dxa"/>
          <w:trHeight w:val="283"/>
        </w:trPr>
        <w:tc>
          <w:tcPr>
            <w:tcW w:w="536" w:type="dxa"/>
            <w:vMerge w:val="restart"/>
            <w:tcBorders>
              <w:top w:val="single" w:sz="4" w:space="0" w:color="000000"/>
              <w:left w:val="single" w:sz="4" w:space="0" w:color="000000"/>
              <w:bottom w:val="single" w:sz="4" w:space="0" w:color="000000"/>
              <w:right w:val="single" w:sz="4" w:space="0" w:color="000000"/>
            </w:tcBorders>
            <w:shd w:val="clear" w:color="auto" w:fill="004192"/>
            <w:tcMar>
              <w:top w:w="7" w:type="dxa"/>
              <w:left w:w="7" w:type="dxa"/>
              <w:bottom w:w="0" w:type="dxa"/>
              <w:right w:w="7" w:type="dxa"/>
            </w:tcMar>
            <w:vAlign w:val="center"/>
            <w:hideMark/>
          </w:tcPr>
          <w:p w14:paraId="6C301887" w14:textId="77777777" w:rsidR="00F0134F" w:rsidRPr="00E44D0E" w:rsidRDefault="00F0134F" w:rsidP="00F0134F">
            <w:pPr>
              <w:spacing w:line="240" w:lineRule="auto"/>
              <w:jc w:val="center"/>
              <w:rPr>
                <w:color w:val="FFFFFF" w:themeColor="background1"/>
                <w:sz w:val="18"/>
                <w:szCs w:val="18"/>
              </w:rPr>
            </w:pPr>
            <w:r w:rsidRPr="00E44D0E">
              <w:rPr>
                <w:b/>
                <w:bCs/>
                <w:color w:val="FFFFFF" w:themeColor="background1"/>
                <w:sz w:val="18"/>
                <w:szCs w:val="18"/>
              </w:rPr>
              <w:t>Total</w:t>
            </w:r>
          </w:p>
          <w:p w14:paraId="0C29EBAE" w14:textId="77777777" w:rsidR="00F0134F" w:rsidRPr="00E44D0E" w:rsidRDefault="00F0134F" w:rsidP="00F0134F">
            <w:pPr>
              <w:spacing w:line="240" w:lineRule="auto"/>
              <w:jc w:val="center"/>
              <w:rPr>
                <w:color w:val="FFFFFF" w:themeColor="background1"/>
                <w:sz w:val="18"/>
                <w:szCs w:val="18"/>
              </w:rPr>
            </w:pPr>
            <w:r w:rsidRPr="00E44D0E">
              <w:rPr>
                <w:b/>
                <w:bCs/>
                <w:color w:val="FFFFFF" w:themeColor="background1"/>
                <w:sz w:val="18"/>
                <w:szCs w:val="18"/>
              </w:rPr>
              <w:t>(50+)</w:t>
            </w:r>
          </w:p>
        </w:tc>
        <w:tc>
          <w:tcPr>
            <w:tcW w:w="677" w:type="dxa"/>
            <w:tcBorders>
              <w:top w:val="single" w:sz="4" w:space="0" w:color="000000"/>
              <w:left w:val="single" w:sz="4" w:space="0" w:color="000000"/>
              <w:bottom w:val="single" w:sz="4" w:space="0" w:color="000000"/>
              <w:right w:val="single" w:sz="4" w:space="0" w:color="000000"/>
            </w:tcBorders>
            <w:shd w:val="clear" w:color="auto" w:fill="004192"/>
            <w:tcMar>
              <w:top w:w="7" w:type="dxa"/>
              <w:left w:w="7" w:type="dxa"/>
              <w:bottom w:w="0" w:type="dxa"/>
              <w:right w:w="7" w:type="dxa"/>
            </w:tcMar>
            <w:vAlign w:val="center"/>
            <w:hideMark/>
          </w:tcPr>
          <w:p w14:paraId="3F4336C5" w14:textId="77777777" w:rsidR="00F0134F" w:rsidRPr="00E44D0E" w:rsidRDefault="00F0134F" w:rsidP="00F0134F">
            <w:pPr>
              <w:spacing w:line="240" w:lineRule="auto"/>
              <w:rPr>
                <w:b/>
                <w:bCs/>
                <w:color w:val="FFFFFF" w:themeColor="background1"/>
                <w:sz w:val="18"/>
                <w:szCs w:val="18"/>
              </w:rPr>
            </w:pPr>
            <w:r w:rsidRPr="00E44D0E">
              <w:rPr>
                <w:b/>
                <w:bCs/>
                <w:color w:val="FFFFFF" w:themeColor="background1"/>
                <w:sz w:val="18"/>
                <w:szCs w:val="18"/>
              </w:rPr>
              <w:t>Alpha</w:t>
            </w:r>
          </w:p>
        </w:tc>
        <w:tc>
          <w:tcPr>
            <w:tcW w:w="405" w:type="dxa"/>
            <w:vMerge w:val="restart"/>
            <w:tcBorders>
              <w:top w:val="single" w:sz="4" w:space="0" w:color="000000"/>
              <w:left w:val="single" w:sz="4" w:space="0" w:color="000000"/>
              <w:bottom w:val="single" w:sz="4" w:space="0" w:color="000000"/>
              <w:right w:val="single" w:sz="4" w:space="0" w:color="000000"/>
            </w:tcBorders>
            <w:shd w:val="clear" w:color="auto" w:fill="FFFFFF"/>
            <w:tcMar>
              <w:top w:w="7" w:type="dxa"/>
              <w:left w:w="7" w:type="dxa"/>
              <w:bottom w:w="0" w:type="dxa"/>
              <w:right w:w="7" w:type="dxa"/>
            </w:tcMar>
            <w:vAlign w:val="center"/>
            <w:hideMark/>
          </w:tcPr>
          <w:p w14:paraId="10990520" w14:textId="076B8A80" w:rsidR="00F0134F" w:rsidRPr="00976BEC" w:rsidRDefault="00F0134F" w:rsidP="00F0134F">
            <w:pPr>
              <w:spacing w:line="240" w:lineRule="auto"/>
              <w:jc w:val="center"/>
              <w:rPr>
                <w:color w:val="000000" w:themeColor="text1"/>
                <w:sz w:val="18"/>
                <w:szCs w:val="18"/>
              </w:rPr>
            </w:pPr>
            <w:r w:rsidRPr="00976BEC">
              <w:rPr>
                <w:color w:val="000000" w:themeColor="text1"/>
                <w:sz w:val="18"/>
                <w:szCs w:val="18"/>
              </w:rPr>
              <w:t>92.1</w:t>
            </w:r>
          </w:p>
        </w:tc>
        <w:tc>
          <w:tcPr>
            <w:tcW w:w="543" w:type="dxa"/>
            <w:vMerge w:val="restart"/>
            <w:tcBorders>
              <w:left w:val="single" w:sz="4" w:space="0" w:color="000000"/>
            </w:tcBorders>
            <w:shd w:val="clear" w:color="auto" w:fill="FFFFFF"/>
            <w:tcMar>
              <w:top w:w="7" w:type="dxa"/>
              <w:left w:w="7" w:type="dxa"/>
              <w:bottom w:w="0" w:type="dxa"/>
              <w:right w:w="7" w:type="dxa"/>
            </w:tcMar>
            <w:vAlign w:val="center"/>
            <w:hideMark/>
          </w:tcPr>
          <w:p w14:paraId="59666322" w14:textId="43ACFB5C" w:rsidR="00F0134F" w:rsidRPr="00976BEC" w:rsidRDefault="00F0134F" w:rsidP="00F0134F">
            <w:pPr>
              <w:spacing w:line="240" w:lineRule="auto"/>
              <w:jc w:val="center"/>
              <w:rPr>
                <w:color w:val="000000" w:themeColor="text1"/>
                <w:sz w:val="18"/>
                <w:szCs w:val="18"/>
              </w:rPr>
            </w:pPr>
            <w:r w:rsidRPr="00976BEC">
              <w:rPr>
                <w:color w:val="000000" w:themeColor="text1"/>
                <w:sz w:val="18"/>
                <w:szCs w:val="18"/>
              </w:rPr>
              <w:t>89.5</w:t>
            </w:r>
          </w:p>
        </w:tc>
        <w:tc>
          <w:tcPr>
            <w:tcW w:w="682" w:type="dxa"/>
            <w:vMerge w:val="restart"/>
            <w:shd w:val="clear" w:color="auto" w:fill="FFFFFF"/>
            <w:tcMar>
              <w:top w:w="7" w:type="dxa"/>
              <w:left w:w="7" w:type="dxa"/>
              <w:bottom w:w="0" w:type="dxa"/>
              <w:right w:w="7" w:type="dxa"/>
            </w:tcMar>
            <w:vAlign w:val="center"/>
            <w:hideMark/>
          </w:tcPr>
          <w:p w14:paraId="47F5E645" w14:textId="5E33CE5D" w:rsidR="00F0134F" w:rsidRPr="00976BEC" w:rsidRDefault="00F0134F" w:rsidP="00F0134F">
            <w:pPr>
              <w:spacing w:line="240" w:lineRule="auto"/>
              <w:jc w:val="center"/>
              <w:rPr>
                <w:color w:val="000000" w:themeColor="text1"/>
                <w:sz w:val="18"/>
                <w:szCs w:val="18"/>
              </w:rPr>
            </w:pPr>
            <w:r w:rsidRPr="00976BEC">
              <w:rPr>
                <w:color w:val="000000" w:themeColor="text1"/>
                <w:sz w:val="18"/>
                <w:szCs w:val="18"/>
              </w:rPr>
              <w:t>79.2</w:t>
            </w:r>
          </w:p>
        </w:tc>
        <w:tc>
          <w:tcPr>
            <w:tcW w:w="814" w:type="dxa"/>
            <w:shd w:val="clear" w:color="auto" w:fill="FFFFFF"/>
            <w:tcMar>
              <w:top w:w="15" w:type="dxa"/>
              <w:left w:w="15" w:type="dxa"/>
              <w:bottom w:w="0" w:type="dxa"/>
              <w:right w:w="15" w:type="dxa"/>
            </w:tcMar>
            <w:vAlign w:val="center"/>
            <w:hideMark/>
          </w:tcPr>
          <w:p w14:paraId="3F8FB384" w14:textId="2103674B" w:rsidR="00F0134F" w:rsidRPr="00DE0AA8" w:rsidRDefault="00F0134F" w:rsidP="00F0134F">
            <w:pPr>
              <w:spacing w:line="240" w:lineRule="auto"/>
              <w:jc w:val="center"/>
              <w:rPr>
                <w:sz w:val="18"/>
                <w:szCs w:val="18"/>
              </w:rPr>
            </w:pPr>
            <w:r w:rsidRPr="00DE0AA8">
              <w:rPr>
                <w:sz w:val="18"/>
                <w:szCs w:val="18"/>
              </w:rPr>
              <w:t>152730</w:t>
            </w:r>
          </w:p>
        </w:tc>
        <w:tc>
          <w:tcPr>
            <w:tcW w:w="1659" w:type="dxa"/>
            <w:shd w:val="clear" w:color="auto" w:fill="FFFFFF"/>
            <w:tcMar>
              <w:top w:w="15" w:type="dxa"/>
              <w:left w:w="15" w:type="dxa"/>
              <w:bottom w:w="0" w:type="dxa"/>
              <w:right w:w="15" w:type="dxa"/>
            </w:tcMar>
            <w:vAlign w:val="center"/>
            <w:hideMark/>
          </w:tcPr>
          <w:p w14:paraId="06E6AF9D" w14:textId="414B9BF1" w:rsidR="00F0134F" w:rsidRPr="0079451F" w:rsidRDefault="00F0134F" w:rsidP="00F0134F">
            <w:pPr>
              <w:spacing w:line="240" w:lineRule="auto"/>
              <w:jc w:val="center"/>
              <w:rPr>
                <w:color w:val="000000" w:themeColor="text1"/>
                <w:sz w:val="18"/>
                <w:szCs w:val="18"/>
              </w:rPr>
            </w:pPr>
            <w:r w:rsidRPr="0079451F">
              <w:rPr>
                <w:sz w:val="18"/>
                <w:szCs w:val="18"/>
              </w:rPr>
              <w:t>12427 (6020-24124)</w:t>
            </w:r>
          </w:p>
        </w:tc>
        <w:tc>
          <w:tcPr>
            <w:tcW w:w="1734" w:type="dxa"/>
            <w:shd w:val="clear" w:color="auto" w:fill="FFFFFF"/>
            <w:tcMar>
              <w:top w:w="15" w:type="dxa"/>
              <w:left w:w="15" w:type="dxa"/>
              <w:bottom w:w="0" w:type="dxa"/>
              <w:right w:w="15" w:type="dxa"/>
            </w:tcMar>
            <w:vAlign w:val="center"/>
            <w:hideMark/>
          </w:tcPr>
          <w:p w14:paraId="5AEBD9A6" w14:textId="7A8C454F" w:rsidR="00F0134F" w:rsidRPr="0079451F" w:rsidRDefault="00F0134F" w:rsidP="00F0134F">
            <w:pPr>
              <w:spacing w:line="240" w:lineRule="auto"/>
              <w:jc w:val="center"/>
              <w:rPr>
                <w:color w:val="000000" w:themeColor="text1"/>
                <w:sz w:val="18"/>
                <w:szCs w:val="18"/>
              </w:rPr>
            </w:pPr>
            <w:r w:rsidRPr="0079451F">
              <w:rPr>
                <w:sz w:val="18"/>
                <w:szCs w:val="18"/>
              </w:rPr>
              <w:t>29976 (7391-39129)</w:t>
            </w:r>
          </w:p>
        </w:tc>
        <w:tc>
          <w:tcPr>
            <w:tcW w:w="2008" w:type="dxa"/>
            <w:shd w:val="clear" w:color="auto" w:fill="FFFFFF"/>
            <w:tcMar>
              <w:top w:w="15" w:type="dxa"/>
              <w:left w:w="15" w:type="dxa"/>
              <w:bottom w:w="0" w:type="dxa"/>
              <w:right w:w="15" w:type="dxa"/>
            </w:tcMar>
            <w:vAlign w:val="center"/>
            <w:hideMark/>
          </w:tcPr>
          <w:p w14:paraId="25099750" w14:textId="63742D07" w:rsidR="00F0134F" w:rsidRPr="0079451F" w:rsidRDefault="00F0134F" w:rsidP="00F0134F">
            <w:pPr>
              <w:spacing w:line="240" w:lineRule="auto"/>
              <w:jc w:val="center"/>
              <w:rPr>
                <w:color w:val="000000" w:themeColor="text1"/>
                <w:sz w:val="18"/>
                <w:szCs w:val="18"/>
              </w:rPr>
            </w:pPr>
            <w:r w:rsidRPr="0079451F">
              <w:rPr>
                <w:sz w:val="18"/>
                <w:szCs w:val="18"/>
              </w:rPr>
              <w:t>0 (0-0)</w:t>
            </w:r>
          </w:p>
        </w:tc>
        <w:tc>
          <w:tcPr>
            <w:tcW w:w="2021" w:type="dxa"/>
            <w:shd w:val="clear" w:color="auto" w:fill="FFC6DC"/>
            <w:tcMar>
              <w:top w:w="15" w:type="dxa"/>
              <w:left w:w="15" w:type="dxa"/>
              <w:bottom w:w="0" w:type="dxa"/>
              <w:right w:w="15" w:type="dxa"/>
            </w:tcMar>
            <w:vAlign w:val="center"/>
            <w:hideMark/>
          </w:tcPr>
          <w:p w14:paraId="7BFEA203" w14:textId="702F0814" w:rsidR="00F0134F" w:rsidRPr="0079451F" w:rsidRDefault="00F0134F" w:rsidP="00F0134F">
            <w:pPr>
              <w:spacing w:line="240" w:lineRule="auto"/>
              <w:jc w:val="center"/>
              <w:rPr>
                <w:color w:val="000000" w:themeColor="text1"/>
                <w:sz w:val="18"/>
                <w:szCs w:val="18"/>
              </w:rPr>
            </w:pPr>
            <w:r w:rsidRPr="0079451F">
              <w:rPr>
                <w:sz w:val="18"/>
                <w:szCs w:val="18"/>
              </w:rPr>
              <w:t>42403 (13411-63253)</w:t>
            </w:r>
          </w:p>
        </w:tc>
        <w:tc>
          <w:tcPr>
            <w:tcW w:w="736" w:type="dxa"/>
            <w:shd w:val="clear" w:color="auto" w:fill="FFFFFF"/>
            <w:tcMar>
              <w:top w:w="15" w:type="dxa"/>
              <w:left w:w="15" w:type="dxa"/>
              <w:bottom w:w="0" w:type="dxa"/>
              <w:right w:w="15" w:type="dxa"/>
            </w:tcMar>
            <w:vAlign w:val="center"/>
            <w:hideMark/>
          </w:tcPr>
          <w:p w14:paraId="729A5801" w14:textId="3A07E540" w:rsidR="00F0134F" w:rsidRPr="00335F20" w:rsidRDefault="00F0134F" w:rsidP="00F0134F">
            <w:pPr>
              <w:spacing w:line="240" w:lineRule="auto"/>
              <w:jc w:val="center"/>
              <w:rPr>
                <w:color w:val="000000" w:themeColor="text1"/>
                <w:sz w:val="18"/>
                <w:szCs w:val="18"/>
              </w:rPr>
            </w:pPr>
            <w:r w:rsidRPr="00335F20">
              <w:rPr>
                <w:color w:val="000000" w:themeColor="text1"/>
                <w:sz w:val="18"/>
                <w:szCs w:val="18"/>
              </w:rPr>
              <w:t>559.2</w:t>
            </w:r>
          </w:p>
        </w:tc>
        <w:tc>
          <w:tcPr>
            <w:tcW w:w="1908" w:type="dxa"/>
            <w:shd w:val="clear" w:color="auto" w:fill="FFFFFF"/>
            <w:tcMar>
              <w:top w:w="15" w:type="dxa"/>
              <w:left w:w="15" w:type="dxa"/>
              <w:bottom w:w="0" w:type="dxa"/>
              <w:right w:w="15" w:type="dxa"/>
            </w:tcMar>
            <w:vAlign w:val="center"/>
            <w:hideMark/>
          </w:tcPr>
          <w:p w14:paraId="262F1593" w14:textId="6AF99AFE"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714.4 (608.3-790.7)</w:t>
            </w:r>
          </w:p>
        </w:tc>
        <w:tc>
          <w:tcPr>
            <w:tcW w:w="1497" w:type="dxa"/>
            <w:shd w:val="clear" w:color="auto" w:fill="FFFFFF"/>
            <w:tcMar>
              <w:top w:w="15" w:type="dxa"/>
              <w:left w:w="15" w:type="dxa"/>
              <w:bottom w:w="0" w:type="dxa"/>
              <w:right w:w="15" w:type="dxa"/>
            </w:tcMar>
            <w:vAlign w:val="center"/>
            <w:hideMark/>
          </w:tcPr>
          <w:p w14:paraId="775B81F0" w14:textId="39FA480A"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21.7 (8.1-29.3)</w:t>
            </w:r>
          </w:p>
        </w:tc>
      </w:tr>
      <w:tr w:rsidR="00F0134F" w:rsidRPr="00DE0AA8" w14:paraId="7890D864" w14:textId="77777777" w:rsidTr="00F0134F">
        <w:trPr>
          <w:gridAfter w:val="1"/>
          <w:wAfter w:w="9" w:type="dxa"/>
          <w:trHeight w:val="283"/>
        </w:trPr>
        <w:tc>
          <w:tcPr>
            <w:tcW w:w="536" w:type="dxa"/>
            <w:vMerge/>
            <w:tcBorders>
              <w:top w:val="single" w:sz="4" w:space="0" w:color="000000"/>
              <w:left w:val="single" w:sz="4" w:space="0" w:color="000000"/>
              <w:bottom w:val="single" w:sz="4" w:space="0" w:color="000000"/>
              <w:right w:val="single" w:sz="4" w:space="0" w:color="000000"/>
            </w:tcBorders>
            <w:vAlign w:val="center"/>
            <w:hideMark/>
          </w:tcPr>
          <w:p w14:paraId="44FDEE24" w14:textId="77777777" w:rsidR="00F0134F" w:rsidRPr="00E44D0E" w:rsidRDefault="00F0134F" w:rsidP="00F0134F">
            <w:pPr>
              <w:spacing w:line="240" w:lineRule="auto"/>
              <w:rPr>
                <w:color w:val="FFFFFF" w:themeColor="background1"/>
                <w:sz w:val="18"/>
                <w:szCs w:val="18"/>
              </w:rPr>
            </w:pPr>
          </w:p>
        </w:tc>
        <w:tc>
          <w:tcPr>
            <w:tcW w:w="677" w:type="dxa"/>
            <w:tcBorders>
              <w:top w:val="single" w:sz="4" w:space="0" w:color="000000"/>
              <w:left w:val="single" w:sz="4" w:space="0" w:color="000000"/>
              <w:bottom w:val="single" w:sz="4" w:space="0" w:color="000000"/>
              <w:right w:val="single" w:sz="4" w:space="0" w:color="000000"/>
            </w:tcBorders>
            <w:shd w:val="clear" w:color="auto" w:fill="004192"/>
            <w:tcMar>
              <w:top w:w="7" w:type="dxa"/>
              <w:left w:w="7" w:type="dxa"/>
              <w:bottom w:w="0" w:type="dxa"/>
              <w:right w:w="7" w:type="dxa"/>
            </w:tcMar>
            <w:vAlign w:val="center"/>
            <w:hideMark/>
          </w:tcPr>
          <w:p w14:paraId="5CA5B5BD" w14:textId="77777777" w:rsidR="00F0134F" w:rsidRPr="00E44D0E" w:rsidRDefault="00F0134F" w:rsidP="00F0134F">
            <w:pPr>
              <w:spacing w:line="240" w:lineRule="auto"/>
              <w:rPr>
                <w:b/>
                <w:bCs/>
                <w:color w:val="FFFFFF" w:themeColor="background1"/>
                <w:sz w:val="18"/>
                <w:szCs w:val="18"/>
              </w:rPr>
            </w:pPr>
            <w:r w:rsidRPr="00E44D0E">
              <w:rPr>
                <w:b/>
                <w:bCs/>
                <w:color w:val="FFFFFF" w:themeColor="background1"/>
                <w:sz w:val="18"/>
                <w:szCs w:val="18"/>
              </w:rPr>
              <w:t>Delta</w:t>
            </w:r>
          </w:p>
        </w:tc>
        <w:tc>
          <w:tcPr>
            <w:tcW w:w="405" w:type="dxa"/>
            <w:vMerge/>
            <w:tcBorders>
              <w:top w:val="single" w:sz="4" w:space="0" w:color="000000"/>
              <w:left w:val="single" w:sz="4" w:space="0" w:color="000000"/>
            </w:tcBorders>
            <w:vAlign w:val="center"/>
            <w:hideMark/>
          </w:tcPr>
          <w:p w14:paraId="5C3A0B9E" w14:textId="77777777" w:rsidR="00F0134F" w:rsidRPr="00DE0AA8" w:rsidRDefault="00F0134F" w:rsidP="00F0134F">
            <w:pPr>
              <w:spacing w:line="240" w:lineRule="auto"/>
              <w:rPr>
                <w:sz w:val="18"/>
                <w:szCs w:val="18"/>
              </w:rPr>
            </w:pPr>
          </w:p>
        </w:tc>
        <w:tc>
          <w:tcPr>
            <w:tcW w:w="543" w:type="dxa"/>
            <w:vMerge/>
            <w:vAlign w:val="center"/>
            <w:hideMark/>
          </w:tcPr>
          <w:p w14:paraId="39DCA52F" w14:textId="77777777" w:rsidR="00F0134F" w:rsidRPr="00DE0AA8" w:rsidRDefault="00F0134F" w:rsidP="00F0134F">
            <w:pPr>
              <w:spacing w:line="240" w:lineRule="auto"/>
              <w:rPr>
                <w:sz w:val="18"/>
                <w:szCs w:val="18"/>
              </w:rPr>
            </w:pPr>
          </w:p>
        </w:tc>
        <w:tc>
          <w:tcPr>
            <w:tcW w:w="682" w:type="dxa"/>
            <w:vMerge/>
            <w:vAlign w:val="center"/>
            <w:hideMark/>
          </w:tcPr>
          <w:p w14:paraId="60B9CE6B" w14:textId="77777777" w:rsidR="00F0134F" w:rsidRPr="00DE0AA8" w:rsidRDefault="00F0134F" w:rsidP="00F0134F">
            <w:pPr>
              <w:spacing w:line="240" w:lineRule="auto"/>
              <w:rPr>
                <w:sz w:val="18"/>
                <w:szCs w:val="18"/>
              </w:rPr>
            </w:pPr>
          </w:p>
        </w:tc>
        <w:tc>
          <w:tcPr>
            <w:tcW w:w="814" w:type="dxa"/>
            <w:shd w:val="clear" w:color="auto" w:fill="FFFFFF"/>
            <w:tcMar>
              <w:top w:w="15" w:type="dxa"/>
              <w:left w:w="15" w:type="dxa"/>
              <w:bottom w:w="0" w:type="dxa"/>
              <w:right w:w="15" w:type="dxa"/>
            </w:tcMar>
            <w:vAlign w:val="center"/>
            <w:hideMark/>
          </w:tcPr>
          <w:p w14:paraId="5330D09D" w14:textId="1A9E7CB1" w:rsidR="00F0134F" w:rsidRPr="00DE0AA8" w:rsidRDefault="00F0134F" w:rsidP="00F0134F">
            <w:pPr>
              <w:spacing w:line="240" w:lineRule="auto"/>
              <w:jc w:val="center"/>
              <w:rPr>
                <w:sz w:val="18"/>
                <w:szCs w:val="18"/>
              </w:rPr>
            </w:pPr>
            <w:r w:rsidRPr="00DE0AA8">
              <w:rPr>
                <w:sz w:val="18"/>
                <w:szCs w:val="18"/>
              </w:rPr>
              <w:t>65607</w:t>
            </w:r>
          </w:p>
        </w:tc>
        <w:tc>
          <w:tcPr>
            <w:tcW w:w="1659" w:type="dxa"/>
            <w:shd w:val="clear" w:color="auto" w:fill="FFFFFF"/>
            <w:tcMar>
              <w:top w:w="15" w:type="dxa"/>
              <w:left w:w="15" w:type="dxa"/>
              <w:bottom w:w="0" w:type="dxa"/>
              <w:right w:w="15" w:type="dxa"/>
            </w:tcMar>
            <w:vAlign w:val="center"/>
            <w:hideMark/>
          </w:tcPr>
          <w:p w14:paraId="12BFE68A" w14:textId="132554CC" w:rsidR="00F0134F" w:rsidRPr="0079451F" w:rsidRDefault="00F0134F" w:rsidP="00F0134F">
            <w:pPr>
              <w:spacing w:line="240" w:lineRule="auto"/>
              <w:jc w:val="center"/>
              <w:rPr>
                <w:color w:val="000000" w:themeColor="text1"/>
                <w:sz w:val="18"/>
                <w:szCs w:val="18"/>
              </w:rPr>
            </w:pPr>
            <w:r w:rsidRPr="0079451F">
              <w:rPr>
                <w:sz w:val="18"/>
                <w:szCs w:val="18"/>
              </w:rPr>
              <w:t>19298 (9023-24355)</w:t>
            </w:r>
          </w:p>
        </w:tc>
        <w:tc>
          <w:tcPr>
            <w:tcW w:w="1734" w:type="dxa"/>
            <w:shd w:val="clear" w:color="auto" w:fill="FFFFFF"/>
            <w:tcMar>
              <w:top w:w="15" w:type="dxa"/>
              <w:left w:w="15" w:type="dxa"/>
              <w:bottom w:w="0" w:type="dxa"/>
              <w:right w:w="15" w:type="dxa"/>
            </w:tcMar>
            <w:vAlign w:val="center"/>
            <w:hideMark/>
          </w:tcPr>
          <w:p w14:paraId="66FBE4E4" w14:textId="2849FE3A" w:rsidR="00F0134F" w:rsidRPr="0079451F" w:rsidRDefault="00F0134F" w:rsidP="00F0134F">
            <w:pPr>
              <w:spacing w:line="240" w:lineRule="auto"/>
              <w:jc w:val="center"/>
              <w:rPr>
                <w:color w:val="000000" w:themeColor="text1"/>
                <w:sz w:val="18"/>
                <w:szCs w:val="18"/>
              </w:rPr>
            </w:pPr>
            <w:r w:rsidRPr="0079451F">
              <w:rPr>
                <w:sz w:val="18"/>
                <w:szCs w:val="18"/>
              </w:rPr>
              <w:t>145940 (65422-180114)</w:t>
            </w:r>
          </w:p>
        </w:tc>
        <w:tc>
          <w:tcPr>
            <w:tcW w:w="2008" w:type="dxa"/>
            <w:shd w:val="clear" w:color="auto" w:fill="FFFFFF"/>
            <w:tcMar>
              <w:top w:w="15" w:type="dxa"/>
              <w:left w:w="15" w:type="dxa"/>
              <w:bottom w:w="0" w:type="dxa"/>
              <w:right w:w="15" w:type="dxa"/>
            </w:tcMar>
            <w:vAlign w:val="center"/>
            <w:hideMark/>
          </w:tcPr>
          <w:p w14:paraId="6888F7D6" w14:textId="682EB70C" w:rsidR="00F0134F" w:rsidRPr="0079451F" w:rsidRDefault="00F0134F" w:rsidP="00F0134F">
            <w:pPr>
              <w:spacing w:line="240" w:lineRule="auto"/>
              <w:jc w:val="center"/>
              <w:rPr>
                <w:color w:val="000000" w:themeColor="text1"/>
                <w:sz w:val="18"/>
                <w:szCs w:val="18"/>
              </w:rPr>
            </w:pPr>
            <w:r w:rsidRPr="0079451F">
              <w:rPr>
                <w:sz w:val="18"/>
                <w:szCs w:val="18"/>
              </w:rPr>
              <w:t>92528 (22330-105724)</w:t>
            </w:r>
          </w:p>
        </w:tc>
        <w:tc>
          <w:tcPr>
            <w:tcW w:w="2021" w:type="dxa"/>
            <w:shd w:val="clear" w:color="auto" w:fill="FFC6DC"/>
            <w:tcMar>
              <w:top w:w="15" w:type="dxa"/>
              <w:left w:w="15" w:type="dxa"/>
              <w:bottom w:w="0" w:type="dxa"/>
              <w:right w:w="15" w:type="dxa"/>
            </w:tcMar>
            <w:vAlign w:val="center"/>
            <w:hideMark/>
          </w:tcPr>
          <w:p w14:paraId="6998B3FE" w14:textId="74065752" w:rsidR="00F0134F" w:rsidRPr="0079451F" w:rsidRDefault="00F0134F" w:rsidP="00F0134F">
            <w:pPr>
              <w:spacing w:line="240" w:lineRule="auto"/>
              <w:jc w:val="center"/>
              <w:rPr>
                <w:color w:val="000000" w:themeColor="text1"/>
                <w:sz w:val="18"/>
                <w:szCs w:val="18"/>
              </w:rPr>
            </w:pPr>
            <w:r w:rsidRPr="0079451F">
              <w:rPr>
                <w:sz w:val="18"/>
                <w:szCs w:val="18"/>
              </w:rPr>
              <w:t>257766 (96775-310193)</w:t>
            </w:r>
          </w:p>
        </w:tc>
        <w:tc>
          <w:tcPr>
            <w:tcW w:w="736" w:type="dxa"/>
            <w:shd w:val="clear" w:color="auto" w:fill="FFFFFF"/>
            <w:tcMar>
              <w:top w:w="15" w:type="dxa"/>
              <w:left w:w="15" w:type="dxa"/>
              <w:bottom w:w="0" w:type="dxa"/>
              <w:right w:w="15" w:type="dxa"/>
            </w:tcMar>
            <w:vAlign w:val="center"/>
            <w:hideMark/>
          </w:tcPr>
          <w:p w14:paraId="223DFCA7" w14:textId="31C09DDD" w:rsidR="00F0134F" w:rsidRPr="00335F20" w:rsidRDefault="00F0134F" w:rsidP="00F0134F">
            <w:pPr>
              <w:spacing w:line="240" w:lineRule="auto"/>
              <w:jc w:val="center"/>
              <w:rPr>
                <w:color w:val="000000" w:themeColor="text1"/>
                <w:sz w:val="18"/>
                <w:szCs w:val="18"/>
              </w:rPr>
            </w:pPr>
            <w:r w:rsidRPr="00335F20">
              <w:rPr>
                <w:color w:val="000000" w:themeColor="text1"/>
                <w:sz w:val="18"/>
                <w:szCs w:val="18"/>
              </w:rPr>
              <w:t>240.2</w:t>
            </w:r>
          </w:p>
        </w:tc>
        <w:tc>
          <w:tcPr>
            <w:tcW w:w="1908" w:type="dxa"/>
            <w:shd w:val="clear" w:color="auto" w:fill="FFFFFF"/>
            <w:tcMar>
              <w:top w:w="15" w:type="dxa"/>
              <w:left w:w="15" w:type="dxa"/>
              <w:bottom w:w="0" w:type="dxa"/>
              <w:right w:w="15" w:type="dxa"/>
            </w:tcMar>
            <w:vAlign w:val="center"/>
            <w:hideMark/>
          </w:tcPr>
          <w:p w14:paraId="3F12634B" w14:textId="1322088F"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1183.9 (594.5-1375.8)</w:t>
            </w:r>
          </w:p>
        </w:tc>
        <w:tc>
          <w:tcPr>
            <w:tcW w:w="1497" w:type="dxa"/>
            <w:shd w:val="clear" w:color="auto" w:fill="FFFFFF"/>
            <w:tcMar>
              <w:top w:w="15" w:type="dxa"/>
              <w:left w:w="15" w:type="dxa"/>
              <w:bottom w:w="0" w:type="dxa"/>
              <w:right w:w="15" w:type="dxa"/>
            </w:tcMar>
            <w:vAlign w:val="center"/>
            <w:hideMark/>
          </w:tcPr>
          <w:p w14:paraId="3F77F8CE" w14:textId="243D5574"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79.7 (59.6-82.5)</w:t>
            </w:r>
          </w:p>
        </w:tc>
      </w:tr>
      <w:tr w:rsidR="00F0134F" w:rsidRPr="00DE0AA8" w14:paraId="47063652" w14:textId="77777777" w:rsidTr="00F0134F">
        <w:trPr>
          <w:gridAfter w:val="1"/>
          <w:wAfter w:w="9" w:type="dxa"/>
          <w:trHeight w:val="283"/>
        </w:trPr>
        <w:tc>
          <w:tcPr>
            <w:tcW w:w="536" w:type="dxa"/>
            <w:vMerge/>
            <w:tcBorders>
              <w:top w:val="single" w:sz="4" w:space="0" w:color="000000"/>
              <w:left w:val="single" w:sz="4" w:space="0" w:color="000000"/>
              <w:bottom w:val="single" w:sz="4" w:space="0" w:color="000000"/>
              <w:right w:val="single" w:sz="4" w:space="0" w:color="000000"/>
            </w:tcBorders>
            <w:vAlign w:val="center"/>
            <w:hideMark/>
          </w:tcPr>
          <w:p w14:paraId="67CA6132" w14:textId="77777777" w:rsidR="00F0134F" w:rsidRPr="00E44D0E" w:rsidRDefault="00F0134F" w:rsidP="00F0134F">
            <w:pPr>
              <w:spacing w:line="240" w:lineRule="auto"/>
              <w:rPr>
                <w:color w:val="FFFFFF" w:themeColor="background1"/>
                <w:sz w:val="18"/>
                <w:szCs w:val="18"/>
              </w:rPr>
            </w:pPr>
          </w:p>
        </w:tc>
        <w:tc>
          <w:tcPr>
            <w:tcW w:w="677" w:type="dxa"/>
            <w:tcBorders>
              <w:top w:val="single" w:sz="4" w:space="0" w:color="000000"/>
              <w:left w:val="single" w:sz="4" w:space="0" w:color="000000"/>
              <w:bottom w:val="single" w:sz="4" w:space="0" w:color="000000"/>
              <w:right w:val="single" w:sz="4" w:space="0" w:color="000000"/>
            </w:tcBorders>
            <w:shd w:val="clear" w:color="auto" w:fill="004192"/>
            <w:tcMar>
              <w:top w:w="7" w:type="dxa"/>
              <w:left w:w="7" w:type="dxa"/>
              <w:bottom w:w="0" w:type="dxa"/>
              <w:right w:w="7" w:type="dxa"/>
            </w:tcMar>
            <w:vAlign w:val="center"/>
            <w:hideMark/>
          </w:tcPr>
          <w:p w14:paraId="59FFB885" w14:textId="77777777" w:rsidR="00F0134F" w:rsidRPr="00E44D0E" w:rsidRDefault="00F0134F" w:rsidP="00F0134F">
            <w:pPr>
              <w:spacing w:line="240" w:lineRule="auto"/>
              <w:rPr>
                <w:b/>
                <w:bCs/>
                <w:color w:val="FFFFFF" w:themeColor="background1"/>
                <w:sz w:val="18"/>
                <w:szCs w:val="18"/>
              </w:rPr>
            </w:pPr>
            <w:r w:rsidRPr="00E44D0E">
              <w:rPr>
                <w:b/>
                <w:bCs/>
                <w:color w:val="FFFFFF" w:themeColor="background1"/>
                <w:sz w:val="18"/>
                <w:szCs w:val="18"/>
              </w:rPr>
              <w:t>Omicron</w:t>
            </w:r>
          </w:p>
        </w:tc>
        <w:tc>
          <w:tcPr>
            <w:tcW w:w="405" w:type="dxa"/>
            <w:vMerge/>
            <w:tcBorders>
              <w:left w:val="single" w:sz="4" w:space="0" w:color="000000"/>
            </w:tcBorders>
            <w:vAlign w:val="center"/>
            <w:hideMark/>
          </w:tcPr>
          <w:p w14:paraId="42569BBC" w14:textId="77777777" w:rsidR="00F0134F" w:rsidRPr="00DE0AA8" w:rsidRDefault="00F0134F" w:rsidP="00F0134F">
            <w:pPr>
              <w:spacing w:line="240" w:lineRule="auto"/>
              <w:rPr>
                <w:sz w:val="18"/>
                <w:szCs w:val="18"/>
              </w:rPr>
            </w:pPr>
          </w:p>
        </w:tc>
        <w:tc>
          <w:tcPr>
            <w:tcW w:w="543" w:type="dxa"/>
            <w:vMerge/>
            <w:vAlign w:val="center"/>
            <w:hideMark/>
          </w:tcPr>
          <w:p w14:paraId="0FA157D6" w14:textId="77777777" w:rsidR="00F0134F" w:rsidRPr="00DE0AA8" w:rsidRDefault="00F0134F" w:rsidP="00F0134F">
            <w:pPr>
              <w:spacing w:line="240" w:lineRule="auto"/>
              <w:rPr>
                <w:sz w:val="18"/>
                <w:szCs w:val="18"/>
              </w:rPr>
            </w:pPr>
          </w:p>
        </w:tc>
        <w:tc>
          <w:tcPr>
            <w:tcW w:w="682" w:type="dxa"/>
            <w:vMerge/>
            <w:vAlign w:val="center"/>
            <w:hideMark/>
          </w:tcPr>
          <w:p w14:paraId="3BB36CBB" w14:textId="77777777" w:rsidR="00F0134F" w:rsidRPr="00DE0AA8" w:rsidRDefault="00F0134F" w:rsidP="00F0134F">
            <w:pPr>
              <w:spacing w:line="240" w:lineRule="auto"/>
              <w:rPr>
                <w:sz w:val="18"/>
                <w:szCs w:val="18"/>
              </w:rPr>
            </w:pPr>
          </w:p>
        </w:tc>
        <w:tc>
          <w:tcPr>
            <w:tcW w:w="814" w:type="dxa"/>
            <w:shd w:val="clear" w:color="auto" w:fill="FFFFFF"/>
            <w:tcMar>
              <w:top w:w="15" w:type="dxa"/>
              <w:left w:w="15" w:type="dxa"/>
              <w:bottom w:w="0" w:type="dxa"/>
              <w:right w:w="15" w:type="dxa"/>
            </w:tcMar>
            <w:vAlign w:val="center"/>
            <w:hideMark/>
          </w:tcPr>
          <w:p w14:paraId="6D5F206A" w14:textId="4D2260FA" w:rsidR="00F0134F" w:rsidRPr="00DE0AA8" w:rsidRDefault="00F0134F" w:rsidP="00F0134F">
            <w:pPr>
              <w:spacing w:line="240" w:lineRule="auto"/>
              <w:jc w:val="center"/>
              <w:rPr>
                <w:sz w:val="18"/>
                <w:szCs w:val="18"/>
              </w:rPr>
            </w:pPr>
            <w:r w:rsidRPr="00DE0AA8">
              <w:rPr>
                <w:sz w:val="18"/>
                <w:szCs w:val="18"/>
              </w:rPr>
              <w:t>61106</w:t>
            </w:r>
          </w:p>
        </w:tc>
        <w:tc>
          <w:tcPr>
            <w:tcW w:w="1659" w:type="dxa"/>
            <w:shd w:val="clear" w:color="auto" w:fill="FFFFFF"/>
            <w:tcMar>
              <w:top w:w="15" w:type="dxa"/>
              <w:left w:w="15" w:type="dxa"/>
              <w:bottom w:w="0" w:type="dxa"/>
              <w:right w:w="15" w:type="dxa"/>
            </w:tcMar>
            <w:vAlign w:val="center"/>
            <w:hideMark/>
          </w:tcPr>
          <w:p w14:paraId="756B8495" w14:textId="6020C77A" w:rsidR="00F0134F" w:rsidRPr="0079451F" w:rsidRDefault="00F0134F" w:rsidP="00F0134F">
            <w:pPr>
              <w:spacing w:line="240" w:lineRule="auto"/>
              <w:jc w:val="center"/>
              <w:rPr>
                <w:color w:val="000000" w:themeColor="text1"/>
                <w:sz w:val="18"/>
                <w:szCs w:val="18"/>
              </w:rPr>
            </w:pPr>
            <w:r w:rsidRPr="0079451F">
              <w:rPr>
                <w:sz w:val="18"/>
                <w:szCs w:val="18"/>
              </w:rPr>
              <w:t>2640 (989-4058)</w:t>
            </w:r>
          </w:p>
        </w:tc>
        <w:tc>
          <w:tcPr>
            <w:tcW w:w="1734" w:type="dxa"/>
            <w:shd w:val="clear" w:color="auto" w:fill="FFFFFF"/>
            <w:tcMar>
              <w:top w:w="15" w:type="dxa"/>
              <w:left w:w="15" w:type="dxa"/>
              <w:bottom w:w="0" w:type="dxa"/>
              <w:right w:w="15" w:type="dxa"/>
            </w:tcMar>
            <w:vAlign w:val="center"/>
            <w:hideMark/>
          </w:tcPr>
          <w:p w14:paraId="38CA2E8F" w14:textId="3AD626E7" w:rsidR="00F0134F" w:rsidRPr="0079451F" w:rsidRDefault="00F0134F" w:rsidP="00F0134F">
            <w:pPr>
              <w:spacing w:line="240" w:lineRule="auto"/>
              <w:jc w:val="center"/>
              <w:rPr>
                <w:color w:val="000000" w:themeColor="text1"/>
                <w:sz w:val="18"/>
                <w:szCs w:val="18"/>
              </w:rPr>
            </w:pPr>
            <w:r w:rsidRPr="0079451F">
              <w:rPr>
                <w:sz w:val="18"/>
                <w:szCs w:val="18"/>
              </w:rPr>
              <w:t>23031 (17791-27944)</w:t>
            </w:r>
          </w:p>
        </w:tc>
        <w:tc>
          <w:tcPr>
            <w:tcW w:w="2008" w:type="dxa"/>
            <w:shd w:val="clear" w:color="auto" w:fill="FFFFFF"/>
            <w:tcMar>
              <w:top w:w="15" w:type="dxa"/>
              <w:left w:w="15" w:type="dxa"/>
              <w:bottom w:w="0" w:type="dxa"/>
              <w:right w:w="15" w:type="dxa"/>
            </w:tcMar>
            <w:vAlign w:val="center"/>
            <w:hideMark/>
          </w:tcPr>
          <w:p w14:paraId="3F68E31D" w14:textId="2C1062FD" w:rsidR="00F0134F" w:rsidRPr="0079451F" w:rsidRDefault="00F0134F" w:rsidP="00F0134F">
            <w:pPr>
              <w:spacing w:line="240" w:lineRule="auto"/>
              <w:jc w:val="center"/>
              <w:rPr>
                <w:color w:val="000000" w:themeColor="text1"/>
                <w:sz w:val="18"/>
                <w:szCs w:val="18"/>
              </w:rPr>
            </w:pPr>
            <w:r w:rsidRPr="0079451F">
              <w:rPr>
                <w:sz w:val="18"/>
                <w:szCs w:val="18"/>
              </w:rPr>
              <w:t>154310 (131106-177068)</w:t>
            </w:r>
          </w:p>
        </w:tc>
        <w:tc>
          <w:tcPr>
            <w:tcW w:w="2021" w:type="dxa"/>
            <w:shd w:val="clear" w:color="auto" w:fill="FFC6DC"/>
            <w:tcMar>
              <w:top w:w="15" w:type="dxa"/>
              <w:left w:w="15" w:type="dxa"/>
              <w:bottom w:w="0" w:type="dxa"/>
              <w:right w:w="15" w:type="dxa"/>
            </w:tcMar>
            <w:vAlign w:val="center"/>
            <w:hideMark/>
          </w:tcPr>
          <w:p w14:paraId="35DDAE18" w14:textId="51C9A2B1" w:rsidR="00F0134F" w:rsidRPr="0079451F" w:rsidRDefault="00F0134F" w:rsidP="00F0134F">
            <w:pPr>
              <w:spacing w:line="240" w:lineRule="auto"/>
              <w:jc w:val="center"/>
              <w:rPr>
                <w:color w:val="000000" w:themeColor="text1"/>
                <w:sz w:val="18"/>
                <w:szCs w:val="18"/>
              </w:rPr>
            </w:pPr>
            <w:r w:rsidRPr="0079451F">
              <w:rPr>
                <w:sz w:val="18"/>
                <w:szCs w:val="18"/>
              </w:rPr>
              <w:t>179981 (149886-209070)</w:t>
            </w:r>
          </w:p>
        </w:tc>
        <w:tc>
          <w:tcPr>
            <w:tcW w:w="736" w:type="dxa"/>
            <w:shd w:val="clear" w:color="auto" w:fill="FFFFFF"/>
            <w:tcMar>
              <w:top w:w="15" w:type="dxa"/>
              <w:left w:w="15" w:type="dxa"/>
              <w:bottom w:w="0" w:type="dxa"/>
              <w:right w:w="15" w:type="dxa"/>
            </w:tcMar>
            <w:vAlign w:val="center"/>
            <w:hideMark/>
          </w:tcPr>
          <w:p w14:paraId="146CB167" w14:textId="4A35D7BE" w:rsidR="00F0134F" w:rsidRPr="00335F20" w:rsidRDefault="00F0134F" w:rsidP="00F0134F">
            <w:pPr>
              <w:spacing w:line="240" w:lineRule="auto"/>
              <w:jc w:val="center"/>
              <w:rPr>
                <w:color w:val="000000" w:themeColor="text1"/>
                <w:sz w:val="18"/>
                <w:szCs w:val="18"/>
              </w:rPr>
            </w:pPr>
            <w:r w:rsidRPr="00335F20">
              <w:rPr>
                <w:color w:val="000000" w:themeColor="text1"/>
                <w:sz w:val="18"/>
                <w:szCs w:val="18"/>
              </w:rPr>
              <w:t>223.7</w:t>
            </w:r>
          </w:p>
        </w:tc>
        <w:tc>
          <w:tcPr>
            <w:tcW w:w="1908" w:type="dxa"/>
            <w:shd w:val="clear" w:color="auto" w:fill="FFFFFF"/>
            <w:tcMar>
              <w:top w:w="15" w:type="dxa"/>
              <w:left w:w="15" w:type="dxa"/>
              <w:bottom w:w="0" w:type="dxa"/>
              <w:right w:w="15" w:type="dxa"/>
            </w:tcMar>
            <w:vAlign w:val="center"/>
            <w:hideMark/>
          </w:tcPr>
          <w:p w14:paraId="28DE785D" w14:textId="16A25456"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882.6 (772.5-989.1)</w:t>
            </w:r>
          </w:p>
        </w:tc>
        <w:tc>
          <w:tcPr>
            <w:tcW w:w="1497" w:type="dxa"/>
            <w:shd w:val="clear" w:color="auto" w:fill="FFFFFF"/>
            <w:tcMar>
              <w:top w:w="15" w:type="dxa"/>
              <w:left w:w="15" w:type="dxa"/>
              <w:bottom w:w="0" w:type="dxa"/>
              <w:right w:w="15" w:type="dxa"/>
            </w:tcMar>
            <w:vAlign w:val="center"/>
            <w:hideMark/>
          </w:tcPr>
          <w:p w14:paraId="79BC473F" w14:textId="0A0D2C90"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74.7 (71-77.4)</w:t>
            </w:r>
          </w:p>
        </w:tc>
      </w:tr>
      <w:tr w:rsidR="00F0134F" w:rsidRPr="00DE0AA8" w14:paraId="2054953D" w14:textId="77777777" w:rsidTr="00F0134F">
        <w:trPr>
          <w:gridAfter w:val="1"/>
          <w:wAfter w:w="9" w:type="dxa"/>
          <w:trHeight w:val="283"/>
        </w:trPr>
        <w:tc>
          <w:tcPr>
            <w:tcW w:w="536" w:type="dxa"/>
            <w:vMerge/>
            <w:tcBorders>
              <w:top w:val="single" w:sz="4" w:space="0" w:color="000000"/>
            </w:tcBorders>
            <w:vAlign w:val="center"/>
            <w:hideMark/>
          </w:tcPr>
          <w:p w14:paraId="545EBA22" w14:textId="77777777" w:rsidR="00F0134F" w:rsidRPr="00E44D0E" w:rsidRDefault="00F0134F" w:rsidP="00F0134F">
            <w:pPr>
              <w:spacing w:line="240" w:lineRule="auto"/>
              <w:rPr>
                <w:color w:val="FFFFFF" w:themeColor="background1"/>
                <w:sz w:val="18"/>
                <w:szCs w:val="18"/>
              </w:rPr>
            </w:pPr>
          </w:p>
        </w:tc>
        <w:tc>
          <w:tcPr>
            <w:tcW w:w="677" w:type="dxa"/>
            <w:tcBorders>
              <w:top w:val="single" w:sz="4" w:space="0" w:color="000000"/>
            </w:tcBorders>
            <w:shd w:val="clear" w:color="auto" w:fill="004192"/>
            <w:tcMar>
              <w:top w:w="7" w:type="dxa"/>
              <w:left w:w="7" w:type="dxa"/>
              <w:bottom w:w="0" w:type="dxa"/>
              <w:right w:w="7" w:type="dxa"/>
            </w:tcMar>
            <w:vAlign w:val="center"/>
            <w:hideMark/>
          </w:tcPr>
          <w:p w14:paraId="51179C18" w14:textId="77777777" w:rsidR="00F0134F" w:rsidRPr="00E44D0E" w:rsidRDefault="00F0134F" w:rsidP="00F0134F">
            <w:pPr>
              <w:spacing w:line="240" w:lineRule="auto"/>
              <w:rPr>
                <w:b/>
                <w:bCs/>
                <w:color w:val="FFFFFF" w:themeColor="background1"/>
                <w:sz w:val="18"/>
                <w:szCs w:val="18"/>
              </w:rPr>
            </w:pPr>
            <w:r>
              <w:rPr>
                <w:b/>
                <w:bCs/>
                <w:color w:val="FFFFFF" w:themeColor="background1"/>
                <w:sz w:val="18"/>
                <w:szCs w:val="18"/>
              </w:rPr>
              <w:t>All</w:t>
            </w:r>
          </w:p>
        </w:tc>
        <w:tc>
          <w:tcPr>
            <w:tcW w:w="405" w:type="dxa"/>
            <w:vMerge/>
            <w:vAlign w:val="center"/>
            <w:hideMark/>
          </w:tcPr>
          <w:p w14:paraId="11CC1439" w14:textId="77777777" w:rsidR="00F0134F" w:rsidRPr="00DE0AA8" w:rsidRDefault="00F0134F" w:rsidP="00F0134F">
            <w:pPr>
              <w:spacing w:line="240" w:lineRule="auto"/>
              <w:rPr>
                <w:sz w:val="18"/>
                <w:szCs w:val="18"/>
              </w:rPr>
            </w:pPr>
          </w:p>
        </w:tc>
        <w:tc>
          <w:tcPr>
            <w:tcW w:w="543" w:type="dxa"/>
            <w:vMerge/>
            <w:vAlign w:val="center"/>
            <w:hideMark/>
          </w:tcPr>
          <w:p w14:paraId="5D307777" w14:textId="77777777" w:rsidR="00F0134F" w:rsidRPr="00DE0AA8" w:rsidRDefault="00F0134F" w:rsidP="00F0134F">
            <w:pPr>
              <w:spacing w:line="240" w:lineRule="auto"/>
              <w:rPr>
                <w:sz w:val="18"/>
                <w:szCs w:val="18"/>
              </w:rPr>
            </w:pPr>
          </w:p>
        </w:tc>
        <w:tc>
          <w:tcPr>
            <w:tcW w:w="682" w:type="dxa"/>
            <w:vMerge/>
            <w:vAlign w:val="center"/>
            <w:hideMark/>
          </w:tcPr>
          <w:p w14:paraId="2764093E" w14:textId="77777777" w:rsidR="00F0134F" w:rsidRPr="00DE0AA8" w:rsidRDefault="00F0134F" w:rsidP="00F0134F">
            <w:pPr>
              <w:spacing w:line="240" w:lineRule="auto"/>
              <w:rPr>
                <w:sz w:val="18"/>
                <w:szCs w:val="18"/>
              </w:rPr>
            </w:pPr>
          </w:p>
        </w:tc>
        <w:tc>
          <w:tcPr>
            <w:tcW w:w="814" w:type="dxa"/>
            <w:shd w:val="clear" w:color="auto" w:fill="B6D7FF"/>
            <w:tcMar>
              <w:top w:w="15" w:type="dxa"/>
              <w:left w:w="15" w:type="dxa"/>
              <w:bottom w:w="0" w:type="dxa"/>
              <w:right w:w="15" w:type="dxa"/>
            </w:tcMar>
            <w:vAlign w:val="center"/>
            <w:hideMark/>
          </w:tcPr>
          <w:p w14:paraId="43C35069" w14:textId="3AEF2605" w:rsidR="00F0134F" w:rsidRPr="00DE0AA8" w:rsidRDefault="00F0134F" w:rsidP="00F0134F">
            <w:pPr>
              <w:spacing w:line="240" w:lineRule="auto"/>
              <w:jc w:val="center"/>
              <w:rPr>
                <w:sz w:val="18"/>
                <w:szCs w:val="18"/>
              </w:rPr>
            </w:pPr>
            <w:r w:rsidRPr="00DE0AA8">
              <w:rPr>
                <w:sz w:val="18"/>
                <w:szCs w:val="18"/>
              </w:rPr>
              <w:t>279443</w:t>
            </w:r>
          </w:p>
        </w:tc>
        <w:tc>
          <w:tcPr>
            <w:tcW w:w="1659" w:type="dxa"/>
            <w:shd w:val="clear" w:color="auto" w:fill="B6D7FF"/>
            <w:tcMar>
              <w:top w:w="15" w:type="dxa"/>
              <w:left w:w="15" w:type="dxa"/>
              <w:bottom w:w="0" w:type="dxa"/>
              <w:right w:w="15" w:type="dxa"/>
            </w:tcMar>
            <w:vAlign w:val="center"/>
            <w:hideMark/>
          </w:tcPr>
          <w:p w14:paraId="36F0B186" w14:textId="45280A9E" w:rsidR="00F0134F" w:rsidRPr="0079451F" w:rsidRDefault="00F0134F" w:rsidP="00F0134F">
            <w:pPr>
              <w:spacing w:line="240" w:lineRule="auto"/>
              <w:jc w:val="center"/>
              <w:rPr>
                <w:color w:val="000000" w:themeColor="text1"/>
                <w:sz w:val="18"/>
                <w:szCs w:val="18"/>
              </w:rPr>
            </w:pPr>
            <w:r w:rsidRPr="0079451F">
              <w:rPr>
                <w:sz w:val="18"/>
                <w:szCs w:val="18"/>
              </w:rPr>
              <w:t>34365 (16032-52537)</w:t>
            </w:r>
          </w:p>
        </w:tc>
        <w:tc>
          <w:tcPr>
            <w:tcW w:w="1734" w:type="dxa"/>
            <w:shd w:val="clear" w:color="auto" w:fill="B6D7FF"/>
            <w:tcMar>
              <w:top w:w="15" w:type="dxa"/>
              <w:left w:w="15" w:type="dxa"/>
              <w:bottom w:w="0" w:type="dxa"/>
              <w:right w:w="15" w:type="dxa"/>
            </w:tcMar>
            <w:vAlign w:val="center"/>
            <w:hideMark/>
          </w:tcPr>
          <w:p w14:paraId="4AD7324D" w14:textId="34FA7D8D" w:rsidR="00F0134F" w:rsidRPr="0079451F" w:rsidRDefault="00F0134F" w:rsidP="00F0134F">
            <w:pPr>
              <w:spacing w:line="240" w:lineRule="auto"/>
              <w:jc w:val="center"/>
              <w:rPr>
                <w:color w:val="000000" w:themeColor="text1"/>
                <w:sz w:val="18"/>
                <w:szCs w:val="18"/>
              </w:rPr>
            </w:pPr>
            <w:r w:rsidRPr="0079451F">
              <w:rPr>
                <w:sz w:val="18"/>
                <w:szCs w:val="18"/>
              </w:rPr>
              <w:t>198947 (90604-247187)</w:t>
            </w:r>
          </w:p>
        </w:tc>
        <w:tc>
          <w:tcPr>
            <w:tcW w:w="2008" w:type="dxa"/>
            <w:shd w:val="clear" w:color="auto" w:fill="B6D7FF"/>
            <w:tcMar>
              <w:top w:w="15" w:type="dxa"/>
              <w:left w:w="15" w:type="dxa"/>
              <w:bottom w:w="0" w:type="dxa"/>
              <w:right w:w="15" w:type="dxa"/>
            </w:tcMar>
            <w:vAlign w:val="center"/>
            <w:hideMark/>
          </w:tcPr>
          <w:p w14:paraId="3CB19EE5" w14:textId="47461D89" w:rsidR="00F0134F" w:rsidRPr="0079451F" w:rsidRDefault="00F0134F" w:rsidP="00F0134F">
            <w:pPr>
              <w:spacing w:line="240" w:lineRule="auto"/>
              <w:jc w:val="center"/>
              <w:rPr>
                <w:color w:val="000000" w:themeColor="text1"/>
                <w:sz w:val="18"/>
                <w:szCs w:val="18"/>
              </w:rPr>
            </w:pPr>
            <w:r w:rsidRPr="0079451F">
              <w:rPr>
                <w:sz w:val="18"/>
                <w:szCs w:val="18"/>
              </w:rPr>
              <w:t>246838 (153436-282792)</w:t>
            </w:r>
          </w:p>
        </w:tc>
        <w:tc>
          <w:tcPr>
            <w:tcW w:w="2021" w:type="dxa"/>
            <w:shd w:val="clear" w:color="auto" w:fill="B6D7FF"/>
            <w:tcMar>
              <w:top w:w="15" w:type="dxa"/>
              <w:left w:w="15" w:type="dxa"/>
              <w:bottom w:w="0" w:type="dxa"/>
              <w:right w:w="15" w:type="dxa"/>
            </w:tcMar>
            <w:vAlign w:val="center"/>
            <w:hideMark/>
          </w:tcPr>
          <w:p w14:paraId="052998C1" w14:textId="44997171" w:rsidR="00F0134F" w:rsidRPr="0079451F" w:rsidRDefault="00F0134F" w:rsidP="00F0134F">
            <w:pPr>
              <w:spacing w:line="240" w:lineRule="auto"/>
              <w:jc w:val="center"/>
              <w:rPr>
                <w:color w:val="000000" w:themeColor="text1"/>
                <w:sz w:val="18"/>
                <w:szCs w:val="18"/>
              </w:rPr>
            </w:pPr>
            <w:r w:rsidRPr="0079451F">
              <w:rPr>
                <w:sz w:val="18"/>
                <w:szCs w:val="18"/>
              </w:rPr>
              <w:t>480150 (260072-582516)</w:t>
            </w:r>
          </w:p>
        </w:tc>
        <w:tc>
          <w:tcPr>
            <w:tcW w:w="736" w:type="dxa"/>
            <w:shd w:val="clear" w:color="auto" w:fill="B6D7FF"/>
            <w:tcMar>
              <w:top w:w="15" w:type="dxa"/>
              <w:left w:w="15" w:type="dxa"/>
              <w:bottom w:w="0" w:type="dxa"/>
              <w:right w:w="15" w:type="dxa"/>
            </w:tcMar>
            <w:vAlign w:val="center"/>
            <w:hideMark/>
          </w:tcPr>
          <w:p w14:paraId="27D5C442" w14:textId="47DF3BFD" w:rsidR="00F0134F" w:rsidRPr="00335F20" w:rsidRDefault="00F0134F" w:rsidP="00F0134F">
            <w:pPr>
              <w:spacing w:line="240" w:lineRule="auto"/>
              <w:jc w:val="center"/>
              <w:rPr>
                <w:color w:val="000000" w:themeColor="text1"/>
                <w:sz w:val="18"/>
                <w:szCs w:val="18"/>
              </w:rPr>
            </w:pPr>
            <w:r w:rsidRPr="00335F20">
              <w:rPr>
                <w:color w:val="000000" w:themeColor="text1"/>
                <w:sz w:val="18"/>
                <w:szCs w:val="18"/>
              </w:rPr>
              <w:t>1023.1</w:t>
            </w:r>
          </w:p>
        </w:tc>
        <w:tc>
          <w:tcPr>
            <w:tcW w:w="1908" w:type="dxa"/>
            <w:shd w:val="clear" w:color="auto" w:fill="B6D7FF"/>
            <w:tcMar>
              <w:top w:w="15" w:type="dxa"/>
              <w:left w:w="15" w:type="dxa"/>
              <w:bottom w:w="0" w:type="dxa"/>
              <w:right w:w="15" w:type="dxa"/>
            </w:tcMar>
            <w:vAlign w:val="center"/>
            <w:hideMark/>
          </w:tcPr>
          <w:p w14:paraId="4ED6EEE5" w14:textId="7D5E80AD"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2780.9 (1975.2-3155.7)</w:t>
            </w:r>
          </w:p>
        </w:tc>
        <w:tc>
          <w:tcPr>
            <w:tcW w:w="1497" w:type="dxa"/>
            <w:shd w:val="clear" w:color="auto" w:fill="B6D7FF"/>
            <w:tcMar>
              <w:top w:w="15" w:type="dxa"/>
              <w:left w:w="15" w:type="dxa"/>
              <w:bottom w:w="0" w:type="dxa"/>
              <w:right w:w="15" w:type="dxa"/>
            </w:tcMar>
            <w:vAlign w:val="center"/>
            <w:hideMark/>
          </w:tcPr>
          <w:p w14:paraId="269795A5" w14:textId="6FF4416B"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63.2 (48.2-67.6)</w:t>
            </w:r>
          </w:p>
        </w:tc>
      </w:tr>
      <w:bookmarkEnd w:id="2"/>
    </w:tbl>
    <w:p w14:paraId="51A28323" w14:textId="2EDF5E3C" w:rsidR="007028B7" w:rsidRDefault="007028B7" w:rsidP="007028B7">
      <w:pPr>
        <w:rPr>
          <w:b/>
          <w:bCs/>
        </w:rPr>
        <w:sectPr w:rsidR="007028B7" w:rsidSect="006A715B">
          <w:pgSz w:w="16838" w:h="11906" w:orient="landscape"/>
          <w:pgMar w:top="1418" w:right="1418" w:bottom="1418" w:left="1418" w:header="709" w:footer="709" w:gutter="0"/>
          <w:cols w:space="708"/>
          <w:docGrid w:linePitch="360"/>
        </w:sectPr>
      </w:pPr>
    </w:p>
    <w:p w14:paraId="77AF5274" w14:textId="1BE59D77" w:rsidR="00D944D3" w:rsidRDefault="000A1A9D" w:rsidP="007028B7">
      <w:r>
        <w:rPr>
          <w:b/>
          <w:bCs/>
        </w:rPr>
        <w:lastRenderedPageBreak/>
        <w:t xml:space="preserve">Table </w:t>
      </w:r>
      <w:r w:rsidR="00EE3BF2">
        <w:rPr>
          <w:b/>
          <w:bCs/>
        </w:rPr>
        <w:t>S5</w:t>
      </w:r>
      <w:r w:rsidR="00C455FF" w:rsidRPr="00DC3058">
        <w:rPr>
          <w:b/>
          <w:bCs/>
        </w:rPr>
        <w:t xml:space="preserve">: </w:t>
      </w:r>
      <w:r w:rsidR="006A715B" w:rsidRPr="00E44D0E">
        <w:t xml:space="preserve">Estimated number of averted </w:t>
      </w:r>
      <w:r w:rsidR="006A715B">
        <w:t xml:space="preserve">ICU admissions </w:t>
      </w:r>
      <w:r w:rsidR="006A715B" w:rsidRPr="00E44D0E">
        <w:t xml:space="preserve">by age, dose and variant in </w:t>
      </w:r>
      <w:r w:rsidR="006A715B">
        <w:t xml:space="preserve">the </w:t>
      </w:r>
      <w:r w:rsidR="006A715B" w:rsidRPr="00E44D0E">
        <w:t xml:space="preserve">French population aged 50 years and above, from week 53-2020 to week 9-2022. Results for the </w:t>
      </w:r>
      <w:r w:rsidR="00E95B09">
        <w:t>95% confidence intervals</w:t>
      </w:r>
      <w:r w:rsidR="006A715B" w:rsidRPr="00E44D0E">
        <w:t xml:space="preserve"> are given in parenthesis</w:t>
      </w:r>
      <w:r w:rsidR="006A715B">
        <w:t>.</w:t>
      </w:r>
    </w:p>
    <w:tbl>
      <w:tblPr>
        <w:tblW w:w="1502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600" w:firstRow="0" w:lastRow="0" w:firstColumn="0" w:lastColumn="0" w:noHBand="1" w:noVBand="1"/>
      </w:tblPr>
      <w:tblGrid>
        <w:gridCol w:w="650"/>
        <w:gridCol w:w="702"/>
        <w:gridCol w:w="486"/>
        <w:gridCol w:w="567"/>
        <w:gridCol w:w="709"/>
        <w:gridCol w:w="850"/>
        <w:gridCol w:w="1701"/>
        <w:gridCol w:w="1701"/>
        <w:gridCol w:w="1843"/>
        <w:gridCol w:w="1985"/>
        <w:gridCol w:w="850"/>
        <w:gridCol w:w="1701"/>
        <w:gridCol w:w="1276"/>
      </w:tblGrid>
      <w:tr w:rsidR="00555859" w:rsidRPr="00DE0AA8" w14:paraId="5632AAF6" w14:textId="77777777" w:rsidTr="00840FD3">
        <w:trPr>
          <w:trHeight w:val="283"/>
        </w:trPr>
        <w:tc>
          <w:tcPr>
            <w:tcW w:w="650" w:type="dxa"/>
            <w:vMerge w:val="restart"/>
            <w:shd w:val="clear" w:color="auto" w:fill="004192"/>
            <w:tcMar>
              <w:top w:w="7" w:type="dxa"/>
              <w:left w:w="7" w:type="dxa"/>
              <w:bottom w:w="0" w:type="dxa"/>
              <w:right w:w="7" w:type="dxa"/>
            </w:tcMar>
            <w:vAlign w:val="center"/>
            <w:hideMark/>
          </w:tcPr>
          <w:p w14:paraId="42F795B1" w14:textId="77777777" w:rsidR="00555859" w:rsidRPr="00E44D0E" w:rsidRDefault="00555859" w:rsidP="00002DD0">
            <w:pPr>
              <w:spacing w:line="240" w:lineRule="auto"/>
              <w:jc w:val="center"/>
              <w:rPr>
                <w:color w:val="FFFFFF" w:themeColor="background1"/>
                <w:sz w:val="18"/>
                <w:szCs w:val="18"/>
              </w:rPr>
            </w:pPr>
            <w:r>
              <w:rPr>
                <w:b/>
                <w:bCs/>
                <w:color w:val="FFFFFF" w:themeColor="background1"/>
                <w:sz w:val="18"/>
                <w:szCs w:val="18"/>
              </w:rPr>
              <w:t>Age group (years)</w:t>
            </w:r>
          </w:p>
        </w:tc>
        <w:tc>
          <w:tcPr>
            <w:tcW w:w="702" w:type="dxa"/>
            <w:vMerge w:val="restart"/>
            <w:shd w:val="clear" w:color="auto" w:fill="004192"/>
            <w:tcMar>
              <w:top w:w="7" w:type="dxa"/>
              <w:left w:w="7" w:type="dxa"/>
              <w:bottom w:w="0" w:type="dxa"/>
              <w:right w:w="7" w:type="dxa"/>
            </w:tcMar>
            <w:vAlign w:val="center"/>
            <w:hideMark/>
          </w:tcPr>
          <w:p w14:paraId="2F367707" w14:textId="77777777" w:rsidR="00555859" w:rsidRPr="00E44D0E" w:rsidRDefault="00555859" w:rsidP="00002DD0">
            <w:pPr>
              <w:spacing w:line="240" w:lineRule="auto"/>
              <w:jc w:val="center"/>
              <w:rPr>
                <w:color w:val="FFFFFF" w:themeColor="background1"/>
                <w:sz w:val="18"/>
                <w:szCs w:val="18"/>
              </w:rPr>
            </w:pPr>
            <w:r w:rsidRPr="00E44D0E">
              <w:rPr>
                <w:b/>
                <w:bCs/>
                <w:color w:val="FFFFFF" w:themeColor="background1"/>
                <w:sz w:val="18"/>
                <w:szCs w:val="18"/>
              </w:rPr>
              <w:t>Variant</w:t>
            </w:r>
            <w:r>
              <w:rPr>
                <w:b/>
                <w:bCs/>
                <w:color w:val="FFFFFF" w:themeColor="background1"/>
                <w:sz w:val="18"/>
                <w:szCs w:val="18"/>
              </w:rPr>
              <w:t xml:space="preserve"> of concern</w:t>
            </w:r>
          </w:p>
        </w:tc>
        <w:tc>
          <w:tcPr>
            <w:tcW w:w="1762" w:type="dxa"/>
            <w:gridSpan w:val="3"/>
            <w:shd w:val="clear" w:color="auto" w:fill="538135" w:themeFill="accent6" w:themeFillShade="BF"/>
            <w:tcMar>
              <w:top w:w="7" w:type="dxa"/>
              <w:left w:w="7" w:type="dxa"/>
              <w:bottom w:w="0" w:type="dxa"/>
              <w:right w:w="7" w:type="dxa"/>
            </w:tcMar>
            <w:vAlign w:val="center"/>
            <w:hideMark/>
          </w:tcPr>
          <w:p w14:paraId="57810535" w14:textId="77777777" w:rsidR="00555859" w:rsidRPr="00DE0AA8" w:rsidRDefault="00555859" w:rsidP="00002DD0">
            <w:pPr>
              <w:spacing w:line="240" w:lineRule="auto"/>
              <w:jc w:val="center"/>
              <w:rPr>
                <w:b/>
                <w:bCs/>
                <w:color w:val="FFFFFF" w:themeColor="background1"/>
                <w:sz w:val="18"/>
                <w:szCs w:val="18"/>
              </w:rPr>
            </w:pPr>
            <w:r>
              <w:rPr>
                <w:b/>
                <w:bCs/>
                <w:color w:val="FFFFFF" w:themeColor="background1"/>
                <w:sz w:val="18"/>
                <w:szCs w:val="18"/>
              </w:rPr>
              <w:t xml:space="preserve">Vaccine coverage </w:t>
            </w:r>
            <w:r w:rsidRPr="00984969">
              <w:rPr>
                <w:b/>
                <w:bCs/>
                <w:color w:val="FFFFFF" w:themeColor="background1"/>
                <w:sz w:val="18"/>
                <w:szCs w:val="18"/>
              </w:rPr>
              <w:t xml:space="preserve">(%) </w:t>
            </w:r>
            <w:r>
              <w:rPr>
                <w:b/>
                <w:bCs/>
                <w:color w:val="FFFFFF" w:themeColor="background1"/>
                <w:sz w:val="18"/>
                <w:szCs w:val="18"/>
              </w:rPr>
              <w:t>in week 9-2022</w:t>
            </w:r>
          </w:p>
        </w:tc>
        <w:tc>
          <w:tcPr>
            <w:tcW w:w="8080" w:type="dxa"/>
            <w:gridSpan w:val="5"/>
            <w:shd w:val="clear" w:color="auto" w:fill="3C2782"/>
            <w:tcMar>
              <w:top w:w="7" w:type="dxa"/>
              <w:left w:w="7" w:type="dxa"/>
              <w:bottom w:w="0" w:type="dxa"/>
              <w:right w:w="7" w:type="dxa"/>
            </w:tcMar>
            <w:vAlign w:val="center"/>
            <w:hideMark/>
          </w:tcPr>
          <w:p w14:paraId="0BB1AEE7" w14:textId="77777777" w:rsidR="00555859" w:rsidRPr="00E44D0E" w:rsidRDefault="00555859" w:rsidP="00002DD0">
            <w:pPr>
              <w:spacing w:line="240" w:lineRule="auto"/>
              <w:jc w:val="center"/>
              <w:rPr>
                <w:b/>
                <w:bCs/>
                <w:color w:val="FFFFFF" w:themeColor="background1"/>
                <w:sz w:val="18"/>
                <w:szCs w:val="18"/>
              </w:rPr>
            </w:pPr>
            <w:r>
              <w:rPr>
                <w:b/>
                <w:bCs/>
                <w:color w:val="FFFFFF" w:themeColor="background1"/>
                <w:sz w:val="18"/>
                <w:szCs w:val="18"/>
              </w:rPr>
              <w:t>Number of ICU admissions</w:t>
            </w:r>
          </w:p>
        </w:tc>
        <w:tc>
          <w:tcPr>
            <w:tcW w:w="2551" w:type="dxa"/>
            <w:gridSpan w:val="2"/>
            <w:shd w:val="clear" w:color="auto" w:fill="8D003A"/>
            <w:tcMar>
              <w:top w:w="7" w:type="dxa"/>
              <w:left w:w="7" w:type="dxa"/>
              <w:bottom w:w="0" w:type="dxa"/>
              <w:right w:w="7" w:type="dxa"/>
            </w:tcMar>
            <w:vAlign w:val="center"/>
            <w:hideMark/>
          </w:tcPr>
          <w:p w14:paraId="3A8F95EE" w14:textId="77777777" w:rsidR="00555859" w:rsidRPr="00E44D0E" w:rsidRDefault="00555859" w:rsidP="00002DD0">
            <w:pPr>
              <w:spacing w:line="240" w:lineRule="auto"/>
              <w:jc w:val="center"/>
              <w:rPr>
                <w:color w:val="FFFFFF" w:themeColor="background1"/>
                <w:sz w:val="18"/>
                <w:szCs w:val="18"/>
              </w:rPr>
            </w:pPr>
            <w:r>
              <w:rPr>
                <w:b/>
                <w:bCs/>
                <w:color w:val="FFFFFF" w:themeColor="background1"/>
                <w:sz w:val="18"/>
                <w:szCs w:val="18"/>
              </w:rPr>
              <w:t>Rate of ICU admissions per 100,</w:t>
            </w:r>
            <w:r w:rsidRPr="00E44D0E">
              <w:rPr>
                <w:b/>
                <w:bCs/>
                <w:color w:val="FFFFFF" w:themeColor="background1"/>
                <w:sz w:val="18"/>
                <w:szCs w:val="18"/>
              </w:rPr>
              <w:t>000</w:t>
            </w:r>
          </w:p>
        </w:tc>
        <w:tc>
          <w:tcPr>
            <w:tcW w:w="1276" w:type="dxa"/>
            <w:vMerge w:val="restart"/>
            <w:shd w:val="clear" w:color="auto" w:fill="8D003A"/>
            <w:vAlign w:val="center"/>
          </w:tcPr>
          <w:p w14:paraId="3177A646" w14:textId="77777777" w:rsidR="00555859" w:rsidRPr="00E44D0E" w:rsidRDefault="00555859" w:rsidP="00002DD0">
            <w:pPr>
              <w:spacing w:line="240" w:lineRule="auto"/>
              <w:jc w:val="center"/>
              <w:rPr>
                <w:b/>
                <w:bCs/>
                <w:color w:val="FFFFFF" w:themeColor="background1"/>
                <w:sz w:val="18"/>
                <w:szCs w:val="18"/>
              </w:rPr>
            </w:pPr>
            <w:r w:rsidRPr="00E44D0E">
              <w:rPr>
                <w:b/>
                <w:bCs/>
                <w:color w:val="FFFFFF" w:themeColor="background1"/>
                <w:sz w:val="18"/>
                <w:szCs w:val="18"/>
              </w:rPr>
              <w:t xml:space="preserve">% </w:t>
            </w:r>
            <w:r>
              <w:rPr>
                <w:b/>
                <w:bCs/>
                <w:color w:val="FFFFFF" w:themeColor="background1"/>
                <w:sz w:val="18"/>
                <w:szCs w:val="18"/>
              </w:rPr>
              <w:t xml:space="preserve">averted by </w:t>
            </w:r>
            <w:r w:rsidRPr="00E44D0E">
              <w:rPr>
                <w:b/>
                <w:bCs/>
                <w:color w:val="FFFFFF" w:themeColor="background1"/>
                <w:sz w:val="18"/>
                <w:szCs w:val="18"/>
              </w:rPr>
              <w:t>vaccination</w:t>
            </w:r>
          </w:p>
        </w:tc>
      </w:tr>
      <w:tr w:rsidR="00555859" w:rsidRPr="00DE0AA8" w14:paraId="6B59BB8D" w14:textId="77777777" w:rsidTr="00840FD3">
        <w:trPr>
          <w:trHeight w:val="283"/>
        </w:trPr>
        <w:tc>
          <w:tcPr>
            <w:tcW w:w="650" w:type="dxa"/>
            <w:vMerge/>
            <w:vAlign w:val="center"/>
            <w:hideMark/>
          </w:tcPr>
          <w:p w14:paraId="70D58FE8" w14:textId="77777777" w:rsidR="00555859" w:rsidRPr="00DE0AA8" w:rsidRDefault="00555859" w:rsidP="00002DD0">
            <w:pPr>
              <w:spacing w:line="240" w:lineRule="auto"/>
              <w:jc w:val="center"/>
              <w:rPr>
                <w:sz w:val="18"/>
                <w:szCs w:val="18"/>
              </w:rPr>
            </w:pPr>
          </w:p>
        </w:tc>
        <w:tc>
          <w:tcPr>
            <w:tcW w:w="702" w:type="dxa"/>
            <w:vMerge/>
            <w:vAlign w:val="center"/>
            <w:hideMark/>
          </w:tcPr>
          <w:p w14:paraId="4BFEB0BD" w14:textId="77777777" w:rsidR="00555859" w:rsidRPr="00DE0AA8" w:rsidRDefault="00555859" w:rsidP="00002DD0">
            <w:pPr>
              <w:spacing w:line="240" w:lineRule="auto"/>
              <w:jc w:val="center"/>
              <w:rPr>
                <w:sz w:val="18"/>
                <w:szCs w:val="18"/>
              </w:rPr>
            </w:pPr>
          </w:p>
        </w:tc>
        <w:tc>
          <w:tcPr>
            <w:tcW w:w="486" w:type="dxa"/>
            <w:shd w:val="clear" w:color="auto" w:fill="538135" w:themeFill="accent6" w:themeFillShade="BF"/>
            <w:tcMar>
              <w:top w:w="7" w:type="dxa"/>
              <w:left w:w="7" w:type="dxa"/>
              <w:bottom w:w="0" w:type="dxa"/>
              <w:right w:w="7" w:type="dxa"/>
            </w:tcMar>
            <w:vAlign w:val="center"/>
            <w:hideMark/>
          </w:tcPr>
          <w:p w14:paraId="04CF2D70" w14:textId="77777777" w:rsidR="00555859" w:rsidRPr="00133A14" w:rsidRDefault="00555859" w:rsidP="00002DD0">
            <w:pPr>
              <w:spacing w:line="240" w:lineRule="auto"/>
              <w:jc w:val="center"/>
              <w:rPr>
                <w:b/>
                <w:bCs/>
                <w:color w:val="FFFFFF" w:themeColor="background1"/>
                <w:sz w:val="18"/>
                <w:szCs w:val="18"/>
              </w:rPr>
            </w:pPr>
            <w:r>
              <w:rPr>
                <w:b/>
                <w:bCs/>
                <w:color w:val="FFFFFF" w:themeColor="background1"/>
                <w:sz w:val="18"/>
                <w:szCs w:val="18"/>
              </w:rPr>
              <w:t>O</w:t>
            </w:r>
            <w:r w:rsidRPr="00133A14">
              <w:rPr>
                <w:b/>
                <w:bCs/>
                <w:color w:val="FFFFFF" w:themeColor="background1"/>
                <w:sz w:val="18"/>
                <w:szCs w:val="18"/>
              </w:rPr>
              <w:t>ne dose</w:t>
            </w:r>
          </w:p>
        </w:tc>
        <w:tc>
          <w:tcPr>
            <w:tcW w:w="567" w:type="dxa"/>
            <w:shd w:val="clear" w:color="auto" w:fill="538135" w:themeFill="accent6" w:themeFillShade="BF"/>
            <w:tcMar>
              <w:top w:w="7" w:type="dxa"/>
              <w:left w:w="7" w:type="dxa"/>
              <w:bottom w:w="0" w:type="dxa"/>
              <w:right w:w="7" w:type="dxa"/>
            </w:tcMar>
            <w:vAlign w:val="center"/>
            <w:hideMark/>
          </w:tcPr>
          <w:p w14:paraId="1B0ECEF2" w14:textId="77777777" w:rsidR="00555859" w:rsidRPr="00133A14" w:rsidRDefault="00555859" w:rsidP="00002DD0">
            <w:pPr>
              <w:spacing w:line="240" w:lineRule="auto"/>
              <w:jc w:val="center"/>
              <w:rPr>
                <w:b/>
                <w:bCs/>
                <w:color w:val="FFFFFF" w:themeColor="background1"/>
                <w:sz w:val="18"/>
                <w:szCs w:val="18"/>
              </w:rPr>
            </w:pPr>
            <w:r>
              <w:rPr>
                <w:b/>
                <w:bCs/>
                <w:color w:val="FFFFFF" w:themeColor="background1"/>
                <w:sz w:val="18"/>
                <w:szCs w:val="18"/>
              </w:rPr>
              <w:t>Two</w:t>
            </w:r>
            <w:r w:rsidRPr="00133A14">
              <w:rPr>
                <w:b/>
                <w:bCs/>
                <w:color w:val="FFFFFF" w:themeColor="background1"/>
                <w:sz w:val="18"/>
                <w:szCs w:val="18"/>
              </w:rPr>
              <w:t xml:space="preserve"> doses</w:t>
            </w:r>
          </w:p>
        </w:tc>
        <w:tc>
          <w:tcPr>
            <w:tcW w:w="709" w:type="dxa"/>
            <w:shd w:val="clear" w:color="auto" w:fill="538135" w:themeFill="accent6" w:themeFillShade="BF"/>
            <w:tcMar>
              <w:top w:w="7" w:type="dxa"/>
              <w:left w:w="7" w:type="dxa"/>
              <w:bottom w:w="0" w:type="dxa"/>
              <w:right w:w="7" w:type="dxa"/>
            </w:tcMar>
            <w:vAlign w:val="center"/>
            <w:hideMark/>
          </w:tcPr>
          <w:p w14:paraId="2225E8AA" w14:textId="77777777" w:rsidR="00555859" w:rsidRPr="00133A14" w:rsidRDefault="00555859" w:rsidP="00002DD0">
            <w:pPr>
              <w:spacing w:line="240" w:lineRule="auto"/>
              <w:jc w:val="center"/>
              <w:rPr>
                <w:b/>
                <w:bCs/>
                <w:color w:val="FFFFFF" w:themeColor="background1"/>
                <w:sz w:val="18"/>
                <w:szCs w:val="18"/>
              </w:rPr>
            </w:pPr>
            <w:r>
              <w:rPr>
                <w:b/>
                <w:bCs/>
                <w:color w:val="FFFFFF" w:themeColor="background1"/>
                <w:sz w:val="18"/>
                <w:szCs w:val="18"/>
              </w:rPr>
              <w:t>First booster</w:t>
            </w:r>
          </w:p>
        </w:tc>
        <w:tc>
          <w:tcPr>
            <w:tcW w:w="850" w:type="dxa"/>
            <w:shd w:val="clear" w:color="auto" w:fill="3C2782"/>
            <w:tcMar>
              <w:top w:w="7" w:type="dxa"/>
              <w:left w:w="7" w:type="dxa"/>
              <w:bottom w:w="0" w:type="dxa"/>
              <w:right w:w="7" w:type="dxa"/>
            </w:tcMar>
            <w:vAlign w:val="center"/>
            <w:hideMark/>
          </w:tcPr>
          <w:p w14:paraId="235B97ED" w14:textId="77777777" w:rsidR="00555859" w:rsidRPr="00E44D0E" w:rsidRDefault="00555859" w:rsidP="00002DD0">
            <w:pPr>
              <w:spacing w:line="240" w:lineRule="auto"/>
              <w:jc w:val="center"/>
              <w:rPr>
                <w:b/>
                <w:bCs/>
                <w:color w:val="FFFFFF" w:themeColor="background1"/>
                <w:sz w:val="18"/>
                <w:szCs w:val="18"/>
              </w:rPr>
            </w:pPr>
            <w:r w:rsidRPr="00E44D0E">
              <w:rPr>
                <w:b/>
                <w:bCs/>
                <w:color w:val="FFFFFF" w:themeColor="background1"/>
                <w:sz w:val="18"/>
                <w:szCs w:val="18"/>
              </w:rPr>
              <w:t>Observ</w:t>
            </w:r>
            <w:r>
              <w:rPr>
                <w:b/>
                <w:bCs/>
                <w:color w:val="FFFFFF" w:themeColor="background1"/>
                <w:sz w:val="18"/>
                <w:szCs w:val="18"/>
              </w:rPr>
              <w:t>ed</w:t>
            </w:r>
          </w:p>
        </w:tc>
        <w:tc>
          <w:tcPr>
            <w:tcW w:w="1701" w:type="dxa"/>
            <w:shd w:val="clear" w:color="auto" w:fill="3C2782"/>
            <w:tcMar>
              <w:top w:w="7" w:type="dxa"/>
              <w:left w:w="7" w:type="dxa"/>
              <w:bottom w:w="0" w:type="dxa"/>
              <w:right w:w="7" w:type="dxa"/>
            </w:tcMar>
            <w:vAlign w:val="center"/>
            <w:hideMark/>
          </w:tcPr>
          <w:p w14:paraId="0BE03498" w14:textId="77777777" w:rsidR="00555859" w:rsidRPr="00E44D0E" w:rsidRDefault="00555859" w:rsidP="00002DD0">
            <w:pPr>
              <w:spacing w:line="240" w:lineRule="auto"/>
              <w:jc w:val="center"/>
              <w:rPr>
                <w:color w:val="FFFFFF" w:themeColor="background1"/>
                <w:sz w:val="18"/>
                <w:szCs w:val="18"/>
              </w:rPr>
            </w:pPr>
            <w:r>
              <w:rPr>
                <w:b/>
                <w:bCs/>
                <w:color w:val="FFFFFF" w:themeColor="background1"/>
                <w:sz w:val="18"/>
                <w:szCs w:val="18"/>
              </w:rPr>
              <w:t>Averted in people vaccinated with one dose</w:t>
            </w:r>
          </w:p>
        </w:tc>
        <w:tc>
          <w:tcPr>
            <w:tcW w:w="1701" w:type="dxa"/>
            <w:shd w:val="clear" w:color="auto" w:fill="3C2782"/>
            <w:tcMar>
              <w:top w:w="7" w:type="dxa"/>
              <w:left w:w="7" w:type="dxa"/>
              <w:bottom w:w="0" w:type="dxa"/>
              <w:right w:w="7" w:type="dxa"/>
            </w:tcMar>
            <w:vAlign w:val="center"/>
            <w:hideMark/>
          </w:tcPr>
          <w:p w14:paraId="334E685D" w14:textId="77777777" w:rsidR="00555859" w:rsidRPr="00E44D0E" w:rsidRDefault="00555859" w:rsidP="00002DD0">
            <w:pPr>
              <w:spacing w:line="240" w:lineRule="auto"/>
              <w:jc w:val="center"/>
              <w:rPr>
                <w:color w:val="FFFFFF" w:themeColor="background1"/>
                <w:sz w:val="18"/>
                <w:szCs w:val="18"/>
              </w:rPr>
            </w:pPr>
            <w:r>
              <w:rPr>
                <w:b/>
                <w:bCs/>
                <w:color w:val="FFFFFF" w:themeColor="background1"/>
                <w:sz w:val="18"/>
                <w:szCs w:val="18"/>
              </w:rPr>
              <w:t>Averted in people vaccinated with two doses</w:t>
            </w:r>
          </w:p>
        </w:tc>
        <w:tc>
          <w:tcPr>
            <w:tcW w:w="1843" w:type="dxa"/>
            <w:shd w:val="clear" w:color="auto" w:fill="3C2782"/>
            <w:tcMar>
              <w:top w:w="7" w:type="dxa"/>
              <w:left w:w="7" w:type="dxa"/>
              <w:bottom w:w="0" w:type="dxa"/>
              <w:right w:w="7" w:type="dxa"/>
            </w:tcMar>
            <w:vAlign w:val="center"/>
            <w:hideMark/>
          </w:tcPr>
          <w:p w14:paraId="620673A7" w14:textId="77777777" w:rsidR="00555859" w:rsidRPr="00E44D0E" w:rsidRDefault="00555859" w:rsidP="00002DD0">
            <w:pPr>
              <w:spacing w:line="240" w:lineRule="auto"/>
              <w:jc w:val="center"/>
              <w:rPr>
                <w:color w:val="FFFFFF" w:themeColor="background1"/>
                <w:sz w:val="18"/>
                <w:szCs w:val="18"/>
              </w:rPr>
            </w:pPr>
            <w:r>
              <w:rPr>
                <w:b/>
                <w:bCs/>
                <w:color w:val="FFFFFF" w:themeColor="background1"/>
                <w:sz w:val="18"/>
                <w:szCs w:val="18"/>
              </w:rPr>
              <w:t>Averted in people vaccinated with the first booster</w:t>
            </w:r>
          </w:p>
        </w:tc>
        <w:tc>
          <w:tcPr>
            <w:tcW w:w="1985" w:type="dxa"/>
            <w:shd w:val="clear" w:color="auto" w:fill="3C2782"/>
            <w:tcMar>
              <w:top w:w="7" w:type="dxa"/>
              <w:left w:w="7" w:type="dxa"/>
              <w:bottom w:w="0" w:type="dxa"/>
              <w:right w:w="7" w:type="dxa"/>
            </w:tcMar>
            <w:vAlign w:val="center"/>
            <w:hideMark/>
          </w:tcPr>
          <w:p w14:paraId="2C8FAC87" w14:textId="77777777" w:rsidR="00555859" w:rsidRPr="00E44D0E" w:rsidRDefault="00555859" w:rsidP="00002DD0">
            <w:pPr>
              <w:spacing w:line="240" w:lineRule="auto"/>
              <w:jc w:val="center"/>
              <w:rPr>
                <w:color w:val="FFFFFF" w:themeColor="background1"/>
                <w:sz w:val="18"/>
                <w:szCs w:val="18"/>
              </w:rPr>
            </w:pPr>
            <w:r>
              <w:rPr>
                <w:b/>
                <w:bCs/>
                <w:color w:val="FFFFFF" w:themeColor="background1"/>
                <w:sz w:val="18"/>
                <w:szCs w:val="18"/>
              </w:rPr>
              <w:t>Total averted</w:t>
            </w:r>
          </w:p>
        </w:tc>
        <w:tc>
          <w:tcPr>
            <w:tcW w:w="850" w:type="dxa"/>
            <w:shd w:val="clear" w:color="auto" w:fill="8D003A"/>
            <w:tcMar>
              <w:top w:w="7" w:type="dxa"/>
              <w:left w:w="7" w:type="dxa"/>
              <w:bottom w:w="0" w:type="dxa"/>
              <w:right w:w="7" w:type="dxa"/>
            </w:tcMar>
            <w:vAlign w:val="center"/>
            <w:hideMark/>
          </w:tcPr>
          <w:p w14:paraId="1EDA8F3C" w14:textId="77777777" w:rsidR="00555859" w:rsidRPr="00E44D0E" w:rsidRDefault="00555859" w:rsidP="00002DD0">
            <w:pPr>
              <w:spacing w:line="240" w:lineRule="auto"/>
              <w:jc w:val="center"/>
              <w:rPr>
                <w:color w:val="FFFFFF" w:themeColor="background1"/>
                <w:sz w:val="18"/>
                <w:szCs w:val="18"/>
              </w:rPr>
            </w:pPr>
            <w:r w:rsidRPr="00E44D0E">
              <w:rPr>
                <w:b/>
                <w:bCs/>
                <w:color w:val="FFFFFF" w:themeColor="background1"/>
                <w:sz w:val="18"/>
                <w:szCs w:val="18"/>
              </w:rPr>
              <w:t>Observ</w:t>
            </w:r>
            <w:r>
              <w:rPr>
                <w:b/>
                <w:bCs/>
                <w:color w:val="FFFFFF" w:themeColor="background1"/>
                <w:sz w:val="18"/>
                <w:szCs w:val="18"/>
              </w:rPr>
              <w:t>ed</w:t>
            </w:r>
          </w:p>
        </w:tc>
        <w:tc>
          <w:tcPr>
            <w:tcW w:w="1701" w:type="dxa"/>
            <w:shd w:val="clear" w:color="auto" w:fill="8D003A"/>
            <w:tcMar>
              <w:top w:w="7" w:type="dxa"/>
              <w:left w:w="7" w:type="dxa"/>
              <w:bottom w:w="0" w:type="dxa"/>
              <w:right w:w="7" w:type="dxa"/>
            </w:tcMar>
            <w:vAlign w:val="center"/>
            <w:hideMark/>
          </w:tcPr>
          <w:p w14:paraId="41B5C29E" w14:textId="77777777" w:rsidR="00555859" w:rsidRPr="00E44D0E" w:rsidRDefault="00555859" w:rsidP="00002DD0">
            <w:pPr>
              <w:spacing w:line="240" w:lineRule="auto"/>
              <w:jc w:val="center"/>
              <w:rPr>
                <w:color w:val="FFFFFF" w:themeColor="background1"/>
                <w:sz w:val="18"/>
                <w:szCs w:val="18"/>
              </w:rPr>
            </w:pPr>
            <w:r>
              <w:rPr>
                <w:b/>
                <w:bCs/>
                <w:color w:val="FFFFFF" w:themeColor="background1"/>
                <w:sz w:val="18"/>
                <w:szCs w:val="18"/>
              </w:rPr>
              <w:t>Expected without vaccination</w:t>
            </w:r>
          </w:p>
        </w:tc>
        <w:tc>
          <w:tcPr>
            <w:tcW w:w="1276" w:type="dxa"/>
            <w:vMerge/>
            <w:shd w:val="clear" w:color="auto" w:fill="8D003A"/>
            <w:tcMar>
              <w:top w:w="7" w:type="dxa"/>
              <w:left w:w="7" w:type="dxa"/>
              <w:bottom w:w="0" w:type="dxa"/>
              <w:right w:w="7" w:type="dxa"/>
            </w:tcMar>
            <w:vAlign w:val="center"/>
            <w:hideMark/>
          </w:tcPr>
          <w:p w14:paraId="74F80EB9" w14:textId="77777777" w:rsidR="00555859" w:rsidRPr="00DE0AA8" w:rsidRDefault="00555859" w:rsidP="00002DD0">
            <w:pPr>
              <w:spacing w:line="240" w:lineRule="auto"/>
              <w:jc w:val="center"/>
              <w:rPr>
                <w:sz w:val="18"/>
                <w:szCs w:val="18"/>
              </w:rPr>
            </w:pPr>
          </w:p>
        </w:tc>
      </w:tr>
      <w:tr w:rsidR="00F0134F" w:rsidRPr="00DE0AA8" w14:paraId="357057C9" w14:textId="77777777" w:rsidTr="00F0134F">
        <w:trPr>
          <w:trHeight w:val="283"/>
        </w:trPr>
        <w:tc>
          <w:tcPr>
            <w:tcW w:w="650" w:type="dxa"/>
            <w:vMerge w:val="restart"/>
            <w:shd w:val="clear" w:color="auto" w:fill="004192"/>
            <w:tcMar>
              <w:top w:w="7" w:type="dxa"/>
              <w:left w:w="7" w:type="dxa"/>
              <w:bottom w:w="0" w:type="dxa"/>
              <w:right w:w="7" w:type="dxa"/>
            </w:tcMar>
            <w:vAlign w:val="center"/>
            <w:hideMark/>
          </w:tcPr>
          <w:p w14:paraId="6C7D033C" w14:textId="77777777" w:rsidR="00F0134F" w:rsidRPr="00E44D0E" w:rsidRDefault="00F0134F" w:rsidP="00F0134F">
            <w:pPr>
              <w:spacing w:line="240" w:lineRule="auto"/>
              <w:jc w:val="center"/>
              <w:rPr>
                <w:color w:val="FFFFFF" w:themeColor="background1"/>
                <w:sz w:val="18"/>
                <w:szCs w:val="18"/>
              </w:rPr>
            </w:pPr>
            <w:r w:rsidRPr="00E44D0E">
              <w:rPr>
                <w:b/>
                <w:bCs/>
                <w:color w:val="FFFFFF" w:themeColor="background1"/>
                <w:sz w:val="18"/>
                <w:szCs w:val="18"/>
              </w:rPr>
              <w:t>50-59</w:t>
            </w:r>
          </w:p>
        </w:tc>
        <w:tc>
          <w:tcPr>
            <w:tcW w:w="702" w:type="dxa"/>
            <w:shd w:val="clear" w:color="auto" w:fill="004192"/>
            <w:tcMar>
              <w:top w:w="7" w:type="dxa"/>
              <w:left w:w="7" w:type="dxa"/>
              <w:bottom w:w="0" w:type="dxa"/>
              <w:right w:w="7" w:type="dxa"/>
            </w:tcMar>
            <w:vAlign w:val="center"/>
            <w:hideMark/>
          </w:tcPr>
          <w:p w14:paraId="12F20E1C" w14:textId="77777777" w:rsidR="00F0134F" w:rsidRPr="00E44D0E" w:rsidRDefault="00F0134F" w:rsidP="00F0134F">
            <w:pPr>
              <w:spacing w:line="240" w:lineRule="auto"/>
              <w:rPr>
                <w:color w:val="FFFFFF" w:themeColor="background1"/>
                <w:sz w:val="18"/>
                <w:szCs w:val="18"/>
              </w:rPr>
            </w:pPr>
            <w:r w:rsidRPr="00E44D0E">
              <w:rPr>
                <w:b/>
                <w:bCs/>
                <w:color w:val="FFFFFF" w:themeColor="background1"/>
                <w:sz w:val="18"/>
                <w:szCs w:val="18"/>
              </w:rPr>
              <w:t>Alpha</w:t>
            </w:r>
          </w:p>
        </w:tc>
        <w:tc>
          <w:tcPr>
            <w:tcW w:w="486" w:type="dxa"/>
            <w:vMerge w:val="restart"/>
            <w:shd w:val="clear" w:color="auto" w:fill="FFFFFF"/>
            <w:tcMar>
              <w:top w:w="7" w:type="dxa"/>
              <w:left w:w="7" w:type="dxa"/>
              <w:bottom w:w="0" w:type="dxa"/>
              <w:right w:w="7" w:type="dxa"/>
            </w:tcMar>
            <w:vAlign w:val="center"/>
            <w:hideMark/>
          </w:tcPr>
          <w:p w14:paraId="6B13FEA4" w14:textId="77777777" w:rsidR="00F0134F" w:rsidRPr="00DE0AA8" w:rsidRDefault="00F0134F" w:rsidP="00F0134F">
            <w:pPr>
              <w:spacing w:line="240" w:lineRule="auto"/>
              <w:jc w:val="center"/>
              <w:rPr>
                <w:sz w:val="16"/>
                <w:szCs w:val="16"/>
              </w:rPr>
            </w:pPr>
            <w:r w:rsidRPr="006C239E">
              <w:rPr>
                <w:color w:val="000000" w:themeColor="text1"/>
                <w:sz w:val="18"/>
                <w:szCs w:val="18"/>
              </w:rPr>
              <w:t>93.8</w:t>
            </w:r>
          </w:p>
        </w:tc>
        <w:tc>
          <w:tcPr>
            <w:tcW w:w="567" w:type="dxa"/>
            <w:vMerge w:val="restart"/>
            <w:shd w:val="clear" w:color="auto" w:fill="FFFFFF"/>
            <w:tcMar>
              <w:top w:w="7" w:type="dxa"/>
              <w:left w:w="7" w:type="dxa"/>
              <w:bottom w:w="0" w:type="dxa"/>
              <w:right w:w="7" w:type="dxa"/>
            </w:tcMar>
            <w:vAlign w:val="center"/>
            <w:hideMark/>
          </w:tcPr>
          <w:p w14:paraId="791CDBCD" w14:textId="77777777" w:rsidR="00F0134F" w:rsidRPr="00DE0AA8" w:rsidRDefault="00F0134F" w:rsidP="00F0134F">
            <w:pPr>
              <w:spacing w:line="240" w:lineRule="auto"/>
              <w:jc w:val="center"/>
              <w:rPr>
                <w:sz w:val="16"/>
                <w:szCs w:val="16"/>
              </w:rPr>
            </w:pPr>
            <w:r w:rsidRPr="006C239E">
              <w:rPr>
                <w:color w:val="000000" w:themeColor="text1"/>
                <w:sz w:val="18"/>
                <w:szCs w:val="18"/>
              </w:rPr>
              <w:t>90.5</w:t>
            </w:r>
          </w:p>
        </w:tc>
        <w:tc>
          <w:tcPr>
            <w:tcW w:w="709" w:type="dxa"/>
            <w:vMerge w:val="restart"/>
            <w:shd w:val="clear" w:color="auto" w:fill="FFFFFF"/>
            <w:tcMar>
              <w:top w:w="7" w:type="dxa"/>
              <w:left w:w="7" w:type="dxa"/>
              <w:bottom w:w="0" w:type="dxa"/>
              <w:right w:w="7" w:type="dxa"/>
            </w:tcMar>
            <w:vAlign w:val="center"/>
            <w:hideMark/>
          </w:tcPr>
          <w:p w14:paraId="63293BFC" w14:textId="77777777" w:rsidR="00F0134F" w:rsidRPr="00DE0AA8" w:rsidRDefault="00F0134F" w:rsidP="00F0134F">
            <w:pPr>
              <w:spacing w:line="240" w:lineRule="auto"/>
              <w:jc w:val="center"/>
              <w:rPr>
                <w:sz w:val="16"/>
                <w:szCs w:val="16"/>
              </w:rPr>
            </w:pPr>
            <w:r w:rsidRPr="006C239E">
              <w:rPr>
                <w:color w:val="000000" w:themeColor="text1"/>
                <w:sz w:val="18"/>
                <w:szCs w:val="18"/>
              </w:rPr>
              <w:t>77.4</w:t>
            </w:r>
          </w:p>
        </w:tc>
        <w:tc>
          <w:tcPr>
            <w:tcW w:w="850" w:type="dxa"/>
            <w:shd w:val="clear" w:color="auto" w:fill="FFFFFF"/>
            <w:tcMar>
              <w:top w:w="15" w:type="dxa"/>
              <w:left w:w="15" w:type="dxa"/>
              <w:bottom w:w="0" w:type="dxa"/>
              <w:right w:w="15" w:type="dxa"/>
            </w:tcMar>
            <w:vAlign w:val="center"/>
            <w:hideMark/>
          </w:tcPr>
          <w:p w14:paraId="3FEF1DC5" w14:textId="0392676F" w:rsidR="00F0134F" w:rsidRPr="00DE0AA8" w:rsidRDefault="00F0134F" w:rsidP="00F0134F">
            <w:pPr>
              <w:spacing w:line="240" w:lineRule="auto"/>
              <w:jc w:val="center"/>
              <w:rPr>
                <w:sz w:val="18"/>
                <w:szCs w:val="18"/>
              </w:rPr>
            </w:pPr>
            <w:r w:rsidRPr="00DE0AA8">
              <w:rPr>
                <w:sz w:val="18"/>
                <w:szCs w:val="18"/>
              </w:rPr>
              <w:t>7677</w:t>
            </w:r>
          </w:p>
        </w:tc>
        <w:tc>
          <w:tcPr>
            <w:tcW w:w="1701" w:type="dxa"/>
            <w:shd w:val="clear" w:color="auto" w:fill="FFFFFF"/>
            <w:tcMar>
              <w:top w:w="15" w:type="dxa"/>
              <w:left w:w="15" w:type="dxa"/>
              <w:bottom w:w="0" w:type="dxa"/>
              <w:right w:w="15" w:type="dxa"/>
            </w:tcMar>
            <w:vAlign w:val="center"/>
            <w:hideMark/>
          </w:tcPr>
          <w:p w14:paraId="5355E5A2" w14:textId="7CBCD17D" w:rsidR="00F0134F" w:rsidRPr="00F0134F" w:rsidRDefault="00F0134F" w:rsidP="00F0134F">
            <w:pPr>
              <w:spacing w:line="240" w:lineRule="auto"/>
              <w:jc w:val="center"/>
              <w:rPr>
                <w:sz w:val="18"/>
                <w:szCs w:val="18"/>
              </w:rPr>
            </w:pPr>
            <w:r w:rsidRPr="00F0134F">
              <w:rPr>
                <w:sz w:val="18"/>
                <w:szCs w:val="18"/>
              </w:rPr>
              <w:t>554 (275-770)</w:t>
            </w:r>
          </w:p>
        </w:tc>
        <w:tc>
          <w:tcPr>
            <w:tcW w:w="1701" w:type="dxa"/>
            <w:shd w:val="clear" w:color="auto" w:fill="FFFFFF"/>
            <w:tcMar>
              <w:top w:w="15" w:type="dxa"/>
              <w:left w:w="15" w:type="dxa"/>
              <w:bottom w:w="0" w:type="dxa"/>
              <w:right w:w="15" w:type="dxa"/>
            </w:tcMar>
            <w:vAlign w:val="center"/>
            <w:hideMark/>
          </w:tcPr>
          <w:p w14:paraId="2157543E" w14:textId="70D9523B" w:rsidR="00F0134F" w:rsidRPr="00F0134F" w:rsidRDefault="00F0134F" w:rsidP="00F0134F">
            <w:pPr>
              <w:spacing w:line="240" w:lineRule="auto"/>
              <w:jc w:val="center"/>
              <w:rPr>
                <w:sz w:val="18"/>
                <w:szCs w:val="18"/>
              </w:rPr>
            </w:pPr>
            <w:r w:rsidRPr="00F0134F">
              <w:rPr>
                <w:sz w:val="18"/>
                <w:szCs w:val="18"/>
              </w:rPr>
              <w:t>473 (49-534)</w:t>
            </w:r>
          </w:p>
        </w:tc>
        <w:tc>
          <w:tcPr>
            <w:tcW w:w="1843" w:type="dxa"/>
            <w:shd w:val="clear" w:color="auto" w:fill="FFFFFF"/>
            <w:tcMar>
              <w:top w:w="15" w:type="dxa"/>
              <w:left w:w="15" w:type="dxa"/>
              <w:bottom w:w="0" w:type="dxa"/>
              <w:right w:w="15" w:type="dxa"/>
            </w:tcMar>
            <w:vAlign w:val="center"/>
            <w:hideMark/>
          </w:tcPr>
          <w:p w14:paraId="2E478094" w14:textId="663BA939" w:rsidR="00F0134F" w:rsidRPr="00F0134F" w:rsidRDefault="00F0134F" w:rsidP="00F0134F">
            <w:pPr>
              <w:spacing w:line="240" w:lineRule="auto"/>
              <w:jc w:val="center"/>
              <w:rPr>
                <w:sz w:val="18"/>
                <w:szCs w:val="18"/>
              </w:rPr>
            </w:pPr>
            <w:r w:rsidRPr="00F0134F">
              <w:rPr>
                <w:sz w:val="18"/>
                <w:szCs w:val="18"/>
              </w:rPr>
              <w:t>0 (0-0)</w:t>
            </w:r>
          </w:p>
        </w:tc>
        <w:tc>
          <w:tcPr>
            <w:tcW w:w="1985" w:type="dxa"/>
            <w:shd w:val="clear" w:color="auto" w:fill="FFC6DC"/>
            <w:tcMar>
              <w:top w:w="15" w:type="dxa"/>
              <w:left w:w="15" w:type="dxa"/>
              <w:bottom w:w="0" w:type="dxa"/>
              <w:right w:w="15" w:type="dxa"/>
            </w:tcMar>
            <w:vAlign w:val="center"/>
            <w:hideMark/>
          </w:tcPr>
          <w:p w14:paraId="081C6E22" w14:textId="0AC57EB6" w:rsidR="00F0134F" w:rsidRPr="00F0134F" w:rsidRDefault="00F0134F" w:rsidP="00F0134F">
            <w:pPr>
              <w:spacing w:line="240" w:lineRule="auto"/>
              <w:jc w:val="center"/>
              <w:rPr>
                <w:sz w:val="18"/>
                <w:szCs w:val="18"/>
              </w:rPr>
            </w:pPr>
            <w:r w:rsidRPr="00F0134F">
              <w:rPr>
                <w:sz w:val="18"/>
                <w:szCs w:val="18"/>
              </w:rPr>
              <w:t>1027 (324-1304)</w:t>
            </w:r>
          </w:p>
        </w:tc>
        <w:tc>
          <w:tcPr>
            <w:tcW w:w="850" w:type="dxa"/>
            <w:shd w:val="clear" w:color="auto" w:fill="FFFFFF"/>
            <w:tcMar>
              <w:top w:w="15" w:type="dxa"/>
              <w:left w:w="15" w:type="dxa"/>
              <w:bottom w:w="0" w:type="dxa"/>
              <w:right w:w="15" w:type="dxa"/>
            </w:tcMar>
            <w:vAlign w:val="center"/>
            <w:hideMark/>
          </w:tcPr>
          <w:p w14:paraId="45B9C2F4" w14:textId="77777777" w:rsidR="00F0134F" w:rsidRPr="00DE0AA8" w:rsidRDefault="00F0134F" w:rsidP="00F0134F">
            <w:pPr>
              <w:spacing w:line="240" w:lineRule="auto"/>
              <w:jc w:val="center"/>
              <w:rPr>
                <w:sz w:val="18"/>
                <w:szCs w:val="18"/>
              </w:rPr>
            </w:pPr>
            <w:r w:rsidRPr="00DE0AA8">
              <w:rPr>
                <w:sz w:val="18"/>
                <w:szCs w:val="18"/>
              </w:rPr>
              <w:t>86</w:t>
            </w:r>
            <w:r>
              <w:rPr>
                <w:sz w:val="18"/>
                <w:szCs w:val="18"/>
              </w:rPr>
              <w:t>.</w:t>
            </w:r>
            <w:r w:rsidRPr="00DE0AA8">
              <w:rPr>
                <w:sz w:val="18"/>
                <w:szCs w:val="18"/>
              </w:rPr>
              <w:t>3</w:t>
            </w:r>
          </w:p>
        </w:tc>
        <w:tc>
          <w:tcPr>
            <w:tcW w:w="1701" w:type="dxa"/>
            <w:shd w:val="clear" w:color="auto" w:fill="FFFFFF"/>
            <w:tcMar>
              <w:top w:w="15" w:type="dxa"/>
              <w:left w:w="15" w:type="dxa"/>
              <w:bottom w:w="0" w:type="dxa"/>
              <w:right w:w="15" w:type="dxa"/>
            </w:tcMar>
            <w:vAlign w:val="center"/>
            <w:hideMark/>
          </w:tcPr>
          <w:p w14:paraId="0278D1C0" w14:textId="1DEA4A9B" w:rsidR="00F0134F" w:rsidRPr="00F0134F" w:rsidRDefault="00F0134F" w:rsidP="00F0134F">
            <w:pPr>
              <w:spacing w:line="240" w:lineRule="auto"/>
              <w:jc w:val="center"/>
              <w:rPr>
                <w:sz w:val="18"/>
                <w:szCs w:val="18"/>
              </w:rPr>
            </w:pPr>
            <w:r w:rsidRPr="00F0134F">
              <w:rPr>
                <w:rFonts w:ascii="Calibri" w:hAnsi="Calibri" w:cs="Calibri"/>
                <w:sz w:val="18"/>
                <w:szCs w:val="18"/>
              </w:rPr>
              <w:t>97.9 (90-101)</w:t>
            </w:r>
          </w:p>
        </w:tc>
        <w:tc>
          <w:tcPr>
            <w:tcW w:w="1276" w:type="dxa"/>
            <w:shd w:val="clear" w:color="auto" w:fill="FFFFFF"/>
            <w:tcMar>
              <w:top w:w="15" w:type="dxa"/>
              <w:left w:w="15" w:type="dxa"/>
              <w:bottom w:w="0" w:type="dxa"/>
              <w:right w:w="15" w:type="dxa"/>
            </w:tcMar>
            <w:vAlign w:val="center"/>
            <w:hideMark/>
          </w:tcPr>
          <w:p w14:paraId="701374AF" w14:textId="7A634803" w:rsidR="00F0134F" w:rsidRPr="00F0134F" w:rsidRDefault="00F0134F" w:rsidP="00F0134F">
            <w:pPr>
              <w:spacing w:line="240" w:lineRule="auto"/>
              <w:jc w:val="center"/>
              <w:rPr>
                <w:sz w:val="18"/>
                <w:szCs w:val="18"/>
              </w:rPr>
            </w:pPr>
            <w:r w:rsidRPr="00F0134F">
              <w:rPr>
                <w:rFonts w:ascii="Calibri" w:hAnsi="Calibri" w:cs="Calibri"/>
                <w:sz w:val="18"/>
                <w:szCs w:val="18"/>
              </w:rPr>
              <w:t>11.8 (4-14.5)</w:t>
            </w:r>
          </w:p>
        </w:tc>
      </w:tr>
      <w:tr w:rsidR="00F0134F" w:rsidRPr="00DE0AA8" w14:paraId="366883FF" w14:textId="77777777" w:rsidTr="00F0134F">
        <w:trPr>
          <w:trHeight w:val="283"/>
        </w:trPr>
        <w:tc>
          <w:tcPr>
            <w:tcW w:w="650" w:type="dxa"/>
            <w:vMerge/>
            <w:vAlign w:val="center"/>
            <w:hideMark/>
          </w:tcPr>
          <w:p w14:paraId="31E48E51" w14:textId="77777777" w:rsidR="00F0134F" w:rsidRPr="00DE0AA8" w:rsidRDefault="00F0134F" w:rsidP="00F0134F">
            <w:pPr>
              <w:spacing w:line="240" w:lineRule="auto"/>
              <w:jc w:val="center"/>
              <w:rPr>
                <w:sz w:val="18"/>
                <w:szCs w:val="18"/>
              </w:rPr>
            </w:pPr>
          </w:p>
        </w:tc>
        <w:tc>
          <w:tcPr>
            <w:tcW w:w="702" w:type="dxa"/>
            <w:shd w:val="clear" w:color="auto" w:fill="004192"/>
            <w:tcMar>
              <w:top w:w="7" w:type="dxa"/>
              <w:left w:w="7" w:type="dxa"/>
              <w:bottom w:w="0" w:type="dxa"/>
              <w:right w:w="7" w:type="dxa"/>
            </w:tcMar>
            <w:vAlign w:val="center"/>
            <w:hideMark/>
          </w:tcPr>
          <w:p w14:paraId="28347A2A" w14:textId="77777777" w:rsidR="00F0134F" w:rsidRPr="00DE0AA8" w:rsidRDefault="00F0134F" w:rsidP="00F0134F">
            <w:pPr>
              <w:spacing w:line="240" w:lineRule="auto"/>
              <w:rPr>
                <w:sz w:val="18"/>
                <w:szCs w:val="18"/>
              </w:rPr>
            </w:pPr>
            <w:r w:rsidRPr="00E44D0E">
              <w:rPr>
                <w:b/>
                <w:bCs/>
                <w:color w:val="FFFFFF" w:themeColor="background1"/>
                <w:sz w:val="18"/>
                <w:szCs w:val="18"/>
              </w:rPr>
              <w:t>Delta</w:t>
            </w:r>
          </w:p>
        </w:tc>
        <w:tc>
          <w:tcPr>
            <w:tcW w:w="486" w:type="dxa"/>
            <w:vMerge/>
            <w:vAlign w:val="center"/>
            <w:hideMark/>
          </w:tcPr>
          <w:p w14:paraId="003F74B4" w14:textId="77777777" w:rsidR="00F0134F" w:rsidRPr="00DE0AA8" w:rsidRDefault="00F0134F" w:rsidP="00F0134F">
            <w:pPr>
              <w:spacing w:line="240" w:lineRule="auto"/>
              <w:jc w:val="center"/>
              <w:rPr>
                <w:sz w:val="16"/>
                <w:szCs w:val="16"/>
              </w:rPr>
            </w:pPr>
          </w:p>
        </w:tc>
        <w:tc>
          <w:tcPr>
            <w:tcW w:w="567" w:type="dxa"/>
            <w:vMerge/>
            <w:vAlign w:val="center"/>
            <w:hideMark/>
          </w:tcPr>
          <w:p w14:paraId="1D6CCFE5" w14:textId="77777777" w:rsidR="00F0134F" w:rsidRPr="00DE0AA8" w:rsidRDefault="00F0134F" w:rsidP="00F0134F">
            <w:pPr>
              <w:spacing w:line="240" w:lineRule="auto"/>
              <w:jc w:val="center"/>
              <w:rPr>
                <w:sz w:val="16"/>
                <w:szCs w:val="16"/>
              </w:rPr>
            </w:pPr>
          </w:p>
        </w:tc>
        <w:tc>
          <w:tcPr>
            <w:tcW w:w="709" w:type="dxa"/>
            <w:vMerge/>
            <w:vAlign w:val="center"/>
            <w:hideMark/>
          </w:tcPr>
          <w:p w14:paraId="72704800" w14:textId="77777777" w:rsidR="00F0134F" w:rsidRPr="00DE0AA8" w:rsidRDefault="00F0134F" w:rsidP="00F0134F">
            <w:pPr>
              <w:spacing w:line="240" w:lineRule="auto"/>
              <w:jc w:val="center"/>
              <w:rPr>
                <w:sz w:val="16"/>
                <w:szCs w:val="16"/>
              </w:rPr>
            </w:pPr>
          </w:p>
        </w:tc>
        <w:tc>
          <w:tcPr>
            <w:tcW w:w="850" w:type="dxa"/>
            <w:shd w:val="clear" w:color="auto" w:fill="FFFFFF"/>
            <w:tcMar>
              <w:top w:w="15" w:type="dxa"/>
              <w:left w:w="15" w:type="dxa"/>
              <w:bottom w:w="0" w:type="dxa"/>
              <w:right w:w="15" w:type="dxa"/>
            </w:tcMar>
            <w:vAlign w:val="center"/>
            <w:hideMark/>
          </w:tcPr>
          <w:p w14:paraId="58871EFC" w14:textId="2296CA18" w:rsidR="00F0134F" w:rsidRPr="00DE0AA8" w:rsidRDefault="00F0134F" w:rsidP="00F0134F">
            <w:pPr>
              <w:spacing w:line="240" w:lineRule="auto"/>
              <w:jc w:val="center"/>
              <w:rPr>
                <w:sz w:val="18"/>
                <w:szCs w:val="18"/>
              </w:rPr>
            </w:pPr>
            <w:r w:rsidRPr="00DE0AA8">
              <w:rPr>
                <w:sz w:val="18"/>
                <w:szCs w:val="18"/>
              </w:rPr>
              <w:t>4553</w:t>
            </w:r>
          </w:p>
        </w:tc>
        <w:tc>
          <w:tcPr>
            <w:tcW w:w="1701" w:type="dxa"/>
            <w:shd w:val="clear" w:color="auto" w:fill="FFFFFF"/>
            <w:tcMar>
              <w:top w:w="15" w:type="dxa"/>
              <w:left w:w="15" w:type="dxa"/>
              <w:bottom w:w="0" w:type="dxa"/>
              <w:right w:w="15" w:type="dxa"/>
            </w:tcMar>
            <w:vAlign w:val="center"/>
            <w:hideMark/>
          </w:tcPr>
          <w:p w14:paraId="52BC9478" w14:textId="2B64AB06" w:rsidR="00F0134F" w:rsidRPr="00F0134F" w:rsidRDefault="00F0134F" w:rsidP="00F0134F">
            <w:pPr>
              <w:spacing w:line="240" w:lineRule="auto"/>
              <w:jc w:val="center"/>
              <w:rPr>
                <w:sz w:val="18"/>
                <w:szCs w:val="18"/>
              </w:rPr>
            </w:pPr>
            <w:r w:rsidRPr="00F0134F">
              <w:rPr>
                <w:sz w:val="18"/>
                <w:szCs w:val="18"/>
              </w:rPr>
              <w:t>2259 (641-2864)</w:t>
            </w:r>
          </w:p>
        </w:tc>
        <w:tc>
          <w:tcPr>
            <w:tcW w:w="1701" w:type="dxa"/>
            <w:shd w:val="clear" w:color="auto" w:fill="FFFFFF"/>
            <w:tcMar>
              <w:top w:w="15" w:type="dxa"/>
              <w:left w:w="15" w:type="dxa"/>
              <w:bottom w:w="0" w:type="dxa"/>
              <w:right w:w="15" w:type="dxa"/>
            </w:tcMar>
            <w:vAlign w:val="center"/>
            <w:hideMark/>
          </w:tcPr>
          <w:p w14:paraId="2798A127" w14:textId="704911D8" w:rsidR="00F0134F" w:rsidRPr="00F0134F" w:rsidRDefault="00F0134F" w:rsidP="00F0134F">
            <w:pPr>
              <w:spacing w:line="240" w:lineRule="auto"/>
              <w:jc w:val="center"/>
              <w:rPr>
                <w:sz w:val="18"/>
                <w:szCs w:val="18"/>
              </w:rPr>
            </w:pPr>
            <w:r w:rsidRPr="00F0134F">
              <w:rPr>
                <w:sz w:val="18"/>
                <w:szCs w:val="18"/>
              </w:rPr>
              <w:t>12775 (2515-15627)</w:t>
            </w:r>
          </w:p>
        </w:tc>
        <w:tc>
          <w:tcPr>
            <w:tcW w:w="1843" w:type="dxa"/>
            <w:shd w:val="clear" w:color="auto" w:fill="FFFFFF"/>
            <w:tcMar>
              <w:top w:w="15" w:type="dxa"/>
              <w:left w:w="15" w:type="dxa"/>
              <w:bottom w:w="0" w:type="dxa"/>
              <w:right w:w="15" w:type="dxa"/>
            </w:tcMar>
            <w:vAlign w:val="center"/>
            <w:hideMark/>
          </w:tcPr>
          <w:p w14:paraId="256B1BAD" w14:textId="7CE660D1" w:rsidR="00F0134F" w:rsidRPr="00F0134F" w:rsidRDefault="00F0134F" w:rsidP="00F0134F">
            <w:pPr>
              <w:spacing w:line="240" w:lineRule="auto"/>
              <w:jc w:val="center"/>
              <w:rPr>
                <w:sz w:val="18"/>
                <w:szCs w:val="18"/>
              </w:rPr>
            </w:pPr>
            <w:r w:rsidRPr="00F0134F">
              <w:rPr>
                <w:sz w:val="18"/>
                <w:szCs w:val="18"/>
              </w:rPr>
              <w:t>3632 (366-4095)</w:t>
            </w:r>
          </w:p>
        </w:tc>
        <w:tc>
          <w:tcPr>
            <w:tcW w:w="1985" w:type="dxa"/>
            <w:shd w:val="clear" w:color="auto" w:fill="FFC6DC"/>
            <w:tcMar>
              <w:top w:w="15" w:type="dxa"/>
              <w:left w:w="15" w:type="dxa"/>
              <w:bottom w:w="0" w:type="dxa"/>
              <w:right w:w="15" w:type="dxa"/>
            </w:tcMar>
            <w:vAlign w:val="center"/>
            <w:hideMark/>
          </w:tcPr>
          <w:p w14:paraId="191192C4" w14:textId="532498CD" w:rsidR="00F0134F" w:rsidRPr="00F0134F" w:rsidRDefault="00F0134F" w:rsidP="00F0134F">
            <w:pPr>
              <w:spacing w:line="240" w:lineRule="auto"/>
              <w:jc w:val="center"/>
              <w:rPr>
                <w:sz w:val="18"/>
                <w:szCs w:val="18"/>
              </w:rPr>
            </w:pPr>
            <w:r w:rsidRPr="00F0134F">
              <w:rPr>
                <w:sz w:val="18"/>
                <w:szCs w:val="18"/>
              </w:rPr>
              <w:t>18666 (3522-22586)</w:t>
            </w:r>
          </w:p>
        </w:tc>
        <w:tc>
          <w:tcPr>
            <w:tcW w:w="850" w:type="dxa"/>
            <w:shd w:val="clear" w:color="auto" w:fill="FFFFFF"/>
            <w:tcMar>
              <w:top w:w="15" w:type="dxa"/>
              <w:left w:w="15" w:type="dxa"/>
              <w:bottom w:w="0" w:type="dxa"/>
              <w:right w:w="15" w:type="dxa"/>
            </w:tcMar>
            <w:vAlign w:val="center"/>
            <w:hideMark/>
          </w:tcPr>
          <w:p w14:paraId="523837A7" w14:textId="77777777" w:rsidR="00F0134F" w:rsidRPr="00DE0AA8" w:rsidRDefault="00F0134F" w:rsidP="00F0134F">
            <w:pPr>
              <w:spacing w:line="240" w:lineRule="auto"/>
              <w:jc w:val="center"/>
              <w:rPr>
                <w:sz w:val="18"/>
                <w:szCs w:val="18"/>
              </w:rPr>
            </w:pPr>
            <w:r w:rsidRPr="00DE0AA8">
              <w:rPr>
                <w:sz w:val="18"/>
                <w:szCs w:val="18"/>
              </w:rPr>
              <w:t>51</w:t>
            </w:r>
            <w:r>
              <w:rPr>
                <w:sz w:val="18"/>
                <w:szCs w:val="18"/>
              </w:rPr>
              <w:t>.</w:t>
            </w:r>
            <w:r w:rsidRPr="00DE0AA8">
              <w:rPr>
                <w:sz w:val="18"/>
                <w:szCs w:val="18"/>
              </w:rPr>
              <w:t>2</w:t>
            </w:r>
          </w:p>
        </w:tc>
        <w:tc>
          <w:tcPr>
            <w:tcW w:w="1701" w:type="dxa"/>
            <w:shd w:val="clear" w:color="auto" w:fill="FFFFFF"/>
            <w:tcMar>
              <w:top w:w="15" w:type="dxa"/>
              <w:left w:w="15" w:type="dxa"/>
              <w:bottom w:w="0" w:type="dxa"/>
              <w:right w:w="15" w:type="dxa"/>
            </w:tcMar>
            <w:vAlign w:val="center"/>
            <w:hideMark/>
          </w:tcPr>
          <w:p w14:paraId="51BBE253" w14:textId="0A285DFF" w:rsidR="00F0134F" w:rsidRPr="00F0134F" w:rsidRDefault="00F0134F" w:rsidP="00F0134F">
            <w:pPr>
              <w:spacing w:line="240" w:lineRule="auto"/>
              <w:jc w:val="center"/>
              <w:rPr>
                <w:sz w:val="18"/>
                <w:szCs w:val="18"/>
              </w:rPr>
            </w:pPr>
            <w:r w:rsidRPr="00F0134F">
              <w:rPr>
                <w:rFonts w:ascii="Calibri" w:hAnsi="Calibri" w:cs="Calibri"/>
                <w:sz w:val="18"/>
                <w:szCs w:val="18"/>
              </w:rPr>
              <w:t>261.2 (90.8-305.3)</w:t>
            </w:r>
          </w:p>
        </w:tc>
        <w:tc>
          <w:tcPr>
            <w:tcW w:w="1276" w:type="dxa"/>
            <w:shd w:val="clear" w:color="auto" w:fill="FFFFFF"/>
            <w:tcMar>
              <w:top w:w="15" w:type="dxa"/>
              <w:left w:w="15" w:type="dxa"/>
              <w:bottom w:w="0" w:type="dxa"/>
              <w:right w:w="15" w:type="dxa"/>
            </w:tcMar>
            <w:vAlign w:val="center"/>
            <w:hideMark/>
          </w:tcPr>
          <w:p w14:paraId="2FE67022" w14:textId="35A045F5" w:rsidR="00F0134F" w:rsidRPr="00F0134F" w:rsidRDefault="00F0134F" w:rsidP="00F0134F">
            <w:pPr>
              <w:spacing w:line="240" w:lineRule="auto"/>
              <w:jc w:val="center"/>
              <w:rPr>
                <w:sz w:val="18"/>
                <w:szCs w:val="18"/>
              </w:rPr>
            </w:pPr>
            <w:r w:rsidRPr="00F0134F">
              <w:rPr>
                <w:rFonts w:ascii="Calibri" w:hAnsi="Calibri" w:cs="Calibri"/>
                <w:sz w:val="18"/>
                <w:szCs w:val="18"/>
              </w:rPr>
              <w:t>80.4 (43.6-83.2)</w:t>
            </w:r>
          </w:p>
        </w:tc>
      </w:tr>
      <w:tr w:rsidR="00F0134F" w:rsidRPr="00DE0AA8" w14:paraId="30F23479" w14:textId="77777777" w:rsidTr="00F0134F">
        <w:trPr>
          <w:trHeight w:val="283"/>
        </w:trPr>
        <w:tc>
          <w:tcPr>
            <w:tcW w:w="650" w:type="dxa"/>
            <w:vMerge/>
            <w:vAlign w:val="center"/>
            <w:hideMark/>
          </w:tcPr>
          <w:p w14:paraId="629C9797" w14:textId="77777777" w:rsidR="00F0134F" w:rsidRPr="00DE0AA8" w:rsidRDefault="00F0134F" w:rsidP="00F0134F">
            <w:pPr>
              <w:spacing w:line="240" w:lineRule="auto"/>
              <w:jc w:val="center"/>
              <w:rPr>
                <w:sz w:val="18"/>
                <w:szCs w:val="18"/>
              </w:rPr>
            </w:pPr>
          </w:p>
        </w:tc>
        <w:tc>
          <w:tcPr>
            <w:tcW w:w="702" w:type="dxa"/>
            <w:shd w:val="clear" w:color="auto" w:fill="004192"/>
            <w:tcMar>
              <w:top w:w="7" w:type="dxa"/>
              <w:left w:w="7" w:type="dxa"/>
              <w:bottom w:w="0" w:type="dxa"/>
              <w:right w:w="7" w:type="dxa"/>
            </w:tcMar>
            <w:vAlign w:val="center"/>
            <w:hideMark/>
          </w:tcPr>
          <w:p w14:paraId="2C706069" w14:textId="77777777" w:rsidR="00F0134F" w:rsidRPr="00DE0AA8" w:rsidRDefault="00F0134F" w:rsidP="00F0134F">
            <w:pPr>
              <w:spacing w:line="240" w:lineRule="auto"/>
              <w:rPr>
                <w:sz w:val="18"/>
                <w:szCs w:val="18"/>
              </w:rPr>
            </w:pPr>
            <w:r w:rsidRPr="00E44D0E">
              <w:rPr>
                <w:b/>
                <w:bCs/>
                <w:color w:val="FFFFFF" w:themeColor="background1"/>
                <w:sz w:val="18"/>
                <w:szCs w:val="18"/>
              </w:rPr>
              <w:t>Omicron</w:t>
            </w:r>
          </w:p>
        </w:tc>
        <w:tc>
          <w:tcPr>
            <w:tcW w:w="486" w:type="dxa"/>
            <w:vMerge/>
            <w:vAlign w:val="center"/>
            <w:hideMark/>
          </w:tcPr>
          <w:p w14:paraId="6E2F6CD7" w14:textId="77777777" w:rsidR="00F0134F" w:rsidRPr="00DE0AA8" w:rsidRDefault="00F0134F" w:rsidP="00F0134F">
            <w:pPr>
              <w:spacing w:line="240" w:lineRule="auto"/>
              <w:jc w:val="center"/>
              <w:rPr>
                <w:sz w:val="16"/>
                <w:szCs w:val="16"/>
              </w:rPr>
            </w:pPr>
          </w:p>
        </w:tc>
        <w:tc>
          <w:tcPr>
            <w:tcW w:w="567" w:type="dxa"/>
            <w:vMerge/>
            <w:vAlign w:val="center"/>
            <w:hideMark/>
          </w:tcPr>
          <w:p w14:paraId="2C6F65FF" w14:textId="77777777" w:rsidR="00F0134F" w:rsidRPr="00DE0AA8" w:rsidRDefault="00F0134F" w:rsidP="00F0134F">
            <w:pPr>
              <w:spacing w:line="240" w:lineRule="auto"/>
              <w:jc w:val="center"/>
              <w:rPr>
                <w:sz w:val="16"/>
                <w:szCs w:val="16"/>
              </w:rPr>
            </w:pPr>
          </w:p>
        </w:tc>
        <w:tc>
          <w:tcPr>
            <w:tcW w:w="709" w:type="dxa"/>
            <w:vMerge/>
            <w:vAlign w:val="center"/>
            <w:hideMark/>
          </w:tcPr>
          <w:p w14:paraId="48A8C512" w14:textId="77777777" w:rsidR="00F0134F" w:rsidRPr="00DE0AA8" w:rsidRDefault="00F0134F" w:rsidP="00F0134F">
            <w:pPr>
              <w:spacing w:line="240" w:lineRule="auto"/>
              <w:jc w:val="center"/>
              <w:rPr>
                <w:sz w:val="16"/>
                <w:szCs w:val="16"/>
              </w:rPr>
            </w:pPr>
          </w:p>
        </w:tc>
        <w:tc>
          <w:tcPr>
            <w:tcW w:w="850" w:type="dxa"/>
            <w:shd w:val="clear" w:color="auto" w:fill="FFFFFF"/>
            <w:tcMar>
              <w:top w:w="15" w:type="dxa"/>
              <w:left w:w="15" w:type="dxa"/>
              <w:bottom w:w="0" w:type="dxa"/>
              <w:right w:w="15" w:type="dxa"/>
            </w:tcMar>
            <w:vAlign w:val="center"/>
            <w:hideMark/>
          </w:tcPr>
          <w:p w14:paraId="0D9D30CA" w14:textId="42616730" w:rsidR="00F0134F" w:rsidRPr="00DE0AA8" w:rsidRDefault="00F0134F" w:rsidP="00F0134F">
            <w:pPr>
              <w:spacing w:line="240" w:lineRule="auto"/>
              <w:jc w:val="center"/>
              <w:rPr>
                <w:sz w:val="18"/>
                <w:szCs w:val="18"/>
              </w:rPr>
            </w:pPr>
            <w:r w:rsidRPr="00DE0AA8">
              <w:rPr>
                <w:sz w:val="18"/>
                <w:szCs w:val="18"/>
              </w:rPr>
              <w:t>1421</w:t>
            </w:r>
          </w:p>
        </w:tc>
        <w:tc>
          <w:tcPr>
            <w:tcW w:w="1701" w:type="dxa"/>
            <w:shd w:val="clear" w:color="auto" w:fill="FFFFFF"/>
            <w:tcMar>
              <w:top w:w="15" w:type="dxa"/>
              <w:left w:w="15" w:type="dxa"/>
              <w:bottom w:w="0" w:type="dxa"/>
              <w:right w:w="15" w:type="dxa"/>
            </w:tcMar>
            <w:vAlign w:val="center"/>
            <w:hideMark/>
          </w:tcPr>
          <w:p w14:paraId="6265626A" w14:textId="285230CB" w:rsidR="00F0134F" w:rsidRPr="00F0134F" w:rsidRDefault="00F0134F" w:rsidP="00F0134F">
            <w:pPr>
              <w:spacing w:line="240" w:lineRule="auto"/>
              <w:jc w:val="center"/>
              <w:rPr>
                <w:color w:val="000000" w:themeColor="text1"/>
                <w:sz w:val="18"/>
                <w:szCs w:val="18"/>
              </w:rPr>
            </w:pPr>
            <w:r w:rsidRPr="00F0134F">
              <w:rPr>
                <w:sz w:val="18"/>
                <w:szCs w:val="18"/>
              </w:rPr>
              <w:t>308 (0-427)</w:t>
            </w:r>
          </w:p>
        </w:tc>
        <w:tc>
          <w:tcPr>
            <w:tcW w:w="1701" w:type="dxa"/>
            <w:shd w:val="clear" w:color="auto" w:fill="FFFFFF"/>
            <w:tcMar>
              <w:top w:w="15" w:type="dxa"/>
              <w:left w:w="15" w:type="dxa"/>
              <w:bottom w:w="0" w:type="dxa"/>
              <w:right w:w="15" w:type="dxa"/>
            </w:tcMar>
            <w:vAlign w:val="center"/>
            <w:hideMark/>
          </w:tcPr>
          <w:p w14:paraId="667D5CB7" w14:textId="08EF1140" w:rsidR="00F0134F" w:rsidRPr="00F0134F" w:rsidRDefault="00F0134F" w:rsidP="00F0134F">
            <w:pPr>
              <w:spacing w:line="240" w:lineRule="auto"/>
              <w:jc w:val="center"/>
              <w:rPr>
                <w:color w:val="000000" w:themeColor="text1"/>
                <w:sz w:val="18"/>
                <w:szCs w:val="18"/>
              </w:rPr>
            </w:pPr>
            <w:r w:rsidRPr="00F0134F">
              <w:rPr>
                <w:sz w:val="18"/>
                <w:szCs w:val="18"/>
              </w:rPr>
              <w:t>1617 (1097-1920)</w:t>
            </w:r>
          </w:p>
        </w:tc>
        <w:tc>
          <w:tcPr>
            <w:tcW w:w="1843" w:type="dxa"/>
            <w:shd w:val="clear" w:color="auto" w:fill="FFFFFF"/>
            <w:tcMar>
              <w:top w:w="15" w:type="dxa"/>
              <w:left w:w="15" w:type="dxa"/>
              <w:bottom w:w="0" w:type="dxa"/>
              <w:right w:w="15" w:type="dxa"/>
            </w:tcMar>
            <w:vAlign w:val="center"/>
            <w:hideMark/>
          </w:tcPr>
          <w:p w14:paraId="725ABB02" w14:textId="73456ED3" w:rsidR="00F0134F" w:rsidRPr="00F0134F" w:rsidRDefault="00F0134F" w:rsidP="00F0134F">
            <w:pPr>
              <w:spacing w:line="240" w:lineRule="auto"/>
              <w:jc w:val="center"/>
              <w:rPr>
                <w:color w:val="000000" w:themeColor="text1"/>
                <w:sz w:val="18"/>
                <w:szCs w:val="18"/>
              </w:rPr>
            </w:pPr>
            <w:r w:rsidRPr="00F0134F">
              <w:rPr>
                <w:sz w:val="18"/>
                <w:szCs w:val="18"/>
              </w:rPr>
              <w:t>6456 (4693-7539)</w:t>
            </w:r>
          </w:p>
        </w:tc>
        <w:tc>
          <w:tcPr>
            <w:tcW w:w="1985" w:type="dxa"/>
            <w:shd w:val="clear" w:color="auto" w:fill="FFC6DC"/>
            <w:tcMar>
              <w:top w:w="15" w:type="dxa"/>
              <w:left w:w="15" w:type="dxa"/>
              <w:bottom w:w="0" w:type="dxa"/>
              <w:right w:w="15" w:type="dxa"/>
            </w:tcMar>
            <w:vAlign w:val="center"/>
            <w:hideMark/>
          </w:tcPr>
          <w:p w14:paraId="1DC53676" w14:textId="70599E40" w:rsidR="00F0134F" w:rsidRPr="00F0134F" w:rsidRDefault="00F0134F" w:rsidP="00F0134F">
            <w:pPr>
              <w:spacing w:line="240" w:lineRule="auto"/>
              <w:jc w:val="center"/>
              <w:rPr>
                <w:color w:val="000000" w:themeColor="text1"/>
                <w:sz w:val="18"/>
                <w:szCs w:val="18"/>
              </w:rPr>
            </w:pPr>
            <w:r w:rsidRPr="00F0134F">
              <w:rPr>
                <w:sz w:val="18"/>
                <w:szCs w:val="18"/>
              </w:rPr>
              <w:t>8381 (5790-9886)</w:t>
            </w:r>
          </w:p>
        </w:tc>
        <w:tc>
          <w:tcPr>
            <w:tcW w:w="850" w:type="dxa"/>
            <w:shd w:val="clear" w:color="auto" w:fill="FFFFFF"/>
            <w:tcMar>
              <w:top w:w="15" w:type="dxa"/>
              <w:left w:w="15" w:type="dxa"/>
              <w:bottom w:w="0" w:type="dxa"/>
              <w:right w:w="15" w:type="dxa"/>
            </w:tcMar>
            <w:vAlign w:val="center"/>
            <w:hideMark/>
          </w:tcPr>
          <w:p w14:paraId="31C714BA" w14:textId="08439D11" w:rsidR="00F0134F" w:rsidRPr="00840FD3" w:rsidRDefault="00F0134F" w:rsidP="00F0134F">
            <w:pPr>
              <w:spacing w:line="240" w:lineRule="auto"/>
              <w:jc w:val="center"/>
              <w:rPr>
                <w:color w:val="000000" w:themeColor="text1"/>
                <w:sz w:val="18"/>
                <w:szCs w:val="18"/>
              </w:rPr>
            </w:pPr>
            <w:r w:rsidRPr="00840FD3">
              <w:rPr>
                <w:rFonts w:ascii="Calibri" w:hAnsi="Calibri" w:cs="Calibri"/>
                <w:color w:val="000000" w:themeColor="text1"/>
                <w:sz w:val="18"/>
                <w:szCs w:val="18"/>
              </w:rPr>
              <w:t>16.0</w:t>
            </w:r>
          </w:p>
        </w:tc>
        <w:tc>
          <w:tcPr>
            <w:tcW w:w="1701" w:type="dxa"/>
            <w:shd w:val="clear" w:color="auto" w:fill="FFFFFF"/>
            <w:tcMar>
              <w:top w:w="15" w:type="dxa"/>
              <w:left w:w="15" w:type="dxa"/>
              <w:bottom w:w="0" w:type="dxa"/>
              <w:right w:w="15" w:type="dxa"/>
            </w:tcMar>
            <w:vAlign w:val="center"/>
            <w:hideMark/>
          </w:tcPr>
          <w:p w14:paraId="3D72DE77" w14:textId="3E47A4CF"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110.3 (81.1-127.2)</w:t>
            </w:r>
          </w:p>
        </w:tc>
        <w:tc>
          <w:tcPr>
            <w:tcW w:w="1276" w:type="dxa"/>
            <w:shd w:val="clear" w:color="auto" w:fill="FFFFFF"/>
            <w:tcMar>
              <w:top w:w="15" w:type="dxa"/>
              <w:left w:w="15" w:type="dxa"/>
              <w:bottom w:w="0" w:type="dxa"/>
              <w:right w:w="15" w:type="dxa"/>
            </w:tcMar>
            <w:vAlign w:val="center"/>
            <w:hideMark/>
          </w:tcPr>
          <w:p w14:paraId="7ACD4C3A" w14:textId="2163CFB7"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85.5 (80.3-87.4)</w:t>
            </w:r>
          </w:p>
        </w:tc>
      </w:tr>
      <w:tr w:rsidR="00F0134F" w:rsidRPr="00DE0AA8" w14:paraId="531950F8" w14:textId="77777777" w:rsidTr="00F0134F">
        <w:trPr>
          <w:trHeight w:val="283"/>
        </w:trPr>
        <w:tc>
          <w:tcPr>
            <w:tcW w:w="650" w:type="dxa"/>
            <w:vMerge/>
            <w:vAlign w:val="center"/>
            <w:hideMark/>
          </w:tcPr>
          <w:p w14:paraId="56D3D2E8" w14:textId="77777777" w:rsidR="00F0134F" w:rsidRPr="00DE0AA8" w:rsidRDefault="00F0134F" w:rsidP="00F0134F">
            <w:pPr>
              <w:spacing w:line="240" w:lineRule="auto"/>
              <w:jc w:val="center"/>
              <w:rPr>
                <w:sz w:val="18"/>
                <w:szCs w:val="18"/>
              </w:rPr>
            </w:pPr>
          </w:p>
        </w:tc>
        <w:tc>
          <w:tcPr>
            <w:tcW w:w="702" w:type="dxa"/>
            <w:shd w:val="clear" w:color="auto" w:fill="004192"/>
            <w:tcMar>
              <w:top w:w="7" w:type="dxa"/>
              <w:left w:w="7" w:type="dxa"/>
              <w:bottom w:w="0" w:type="dxa"/>
              <w:right w:w="7" w:type="dxa"/>
            </w:tcMar>
            <w:vAlign w:val="center"/>
            <w:hideMark/>
          </w:tcPr>
          <w:p w14:paraId="174EFD07" w14:textId="77777777" w:rsidR="00F0134F" w:rsidRPr="00DE0AA8" w:rsidRDefault="00F0134F" w:rsidP="00F0134F">
            <w:pPr>
              <w:spacing w:line="240" w:lineRule="auto"/>
              <w:rPr>
                <w:b/>
                <w:bCs/>
                <w:sz w:val="18"/>
                <w:szCs w:val="18"/>
              </w:rPr>
            </w:pPr>
            <w:r>
              <w:rPr>
                <w:b/>
                <w:bCs/>
                <w:color w:val="FFFFFF" w:themeColor="background1"/>
                <w:sz w:val="18"/>
                <w:szCs w:val="18"/>
              </w:rPr>
              <w:t>All</w:t>
            </w:r>
          </w:p>
        </w:tc>
        <w:tc>
          <w:tcPr>
            <w:tcW w:w="486" w:type="dxa"/>
            <w:vMerge/>
            <w:vAlign w:val="center"/>
            <w:hideMark/>
          </w:tcPr>
          <w:p w14:paraId="4C4DBADA" w14:textId="77777777" w:rsidR="00F0134F" w:rsidRPr="00DE0AA8" w:rsidRDefault="00F0134F" w:rsidP="00F0134F">
            <w:pPr>
              <w:spacing w:line="240" w:lineRule="auto"/>
              <w:jc w:val="center"/>
              <w:rPr>
                <w:sz w:val="16"/>
                <w:szCs w:val="16"/>
              </w:rPr>
            </w:pPr>
          </w:p>
        </w:tc>
        <w:tc>
          <w:tcPr>
            <w:tcW w:w="567" w:type="dxa"/>
            <w:vMerge/>
            <w:vAlign w:val="center"/>
            <w:hideMark/>
          </w:tcPr>
          <w:p w14:paraId="5D0617B5" w14:textId="77777777" w:rsidR="00F0134F" w:rsidRPr="00DE0AA8" w:rsidRDefault="00F0134F" w:rsidP="00F0134F">
            <w:pPr>
              <w:spacing w:line="240" w:lineRule="auto"/>
              <w:jc w:val="center"/>
              <w:rPr>
                <w:sz w:val="16"/>
                <w:szCs w:val="16"/>
              </w:rPr>
            </w:pPr>
          </w:p>
        </w:tc>
        <w:tc>
          <w:tcPr>
            <w:tcW w:w="709" w:type="dxa"/>
            <w:vMerge/>
            <w:vAlign w:val="center"/>
            <w:hideMark/>
          </w:tcPr>
          <w:p w14:paraId="4DC864C7" w14:textId="77777777" w:rsidR="00F0134F" w:rsidRPr="00DE0AA8" w:rsidRDefault="00F0134F" w:rsidP="00F0134F">
            <w:pPr>
              <w:spacing w:line="240" w:lineRule="auto"/>
              <w:jc w:val="center"/>
              <w:rPr>
                <w:sz w:val="16"/>
                <w:szCs w:val="16"/>
              </w:rPr>
            </w:pPr>
          </w:p>
        </w:tc>
        <w:tc>
          <w:tcPr>
            <w:tcW w:w="850" w:type="dxa"/>
            <w:shd w:val="clear" w:color="auto" w:fill="B6D7FF"/>
            <w:tcMar>
              <w:top w:w="15" w:type="dxa"/>
              <w:left w:w="15" w:type="dxa"/>
              <w:bottom w:w="0" w:type="dxa"/>
              <w:right w:w="15" w:type="dxa"/>
            </w:tcMar>
            <w:vAlign w:val="center"/>
            <w:hideMark/>
          </w:tcPr>
          <w:p w14:paraId="1BCF00F5" w14:textId="2DC07F92" w:rsidR="00F0134F" w:rsidRPr="00DE0AA8" w:rsidRDefault="00F0134F" w:rsidP="00F0134F">
            <w:pPr>
              <w:spacing w:line="240" w:lineRule="auto"/>
              <w:jc w:val="center"/>
              <w:rPr>
                <w:sz w:val="18"/>
                <w:szCs w:val="18"/>
              </w:rPr>
            </w:pPr>
            <w:r w:rsidRPr="00DE0AA8">
              <w:rPr>
                <w:sz w:val="18"/>
                <w:szCs w:val="18"/>
              </w:rPr>
              <w:t>13651</w:t>
            </w:r>
          </w:p>
        </w:tc>
        <w:tc>
          <w:tcPr>
            <w:tcW w:w="1701" w:type="dxa"/>
            <w:shd w:val="clear" w:color="auto" w:fill="B6D7FF"/>
            <w:tcMar>
              <w:top w:w="15" w:type="dxa"/>
              <w:left w:w="15" w:type="dxa"/>
              <w:bottom w:w="0" w:type="dxa"/>
              <w:right w:w="15" w:type="dxa"/>
            </w:tcMar>
            <w:vAlign w:val="center"/>
            <w:hideMark/>
          </w:tcPr>
          <w:p w14:paraId="6F648899" w14:textId="0CBD93F7" w:rsidR="00F0134F" w:rsidRPr="00F0134F" w:rsidRDefault="00F0134F" w:rsidP="00F0134F">
            <w:pPr>
              <w:spacing w:line="240" w:lineRule="auto"/>
              <w:jc w:val="center"/>
              <w:rPr>
                <w:color w:val="000000" w:themeColor="text1"/>
                <w:sz w:val="18"/>
                <w:szCs w:val="18"/>
              </w:rPr>
            </w:pPr>
            <w:r w:rsidRPr="00F0134F">
              <w:rPr>
                <w:sz w:val="18"/>
                <w:szCs w:val="18"/>
              </w:rPr>
              <w:t>3121 (916-4061)</w:t>
            </w:r>
          </w:p>
        </w:tc>
        <w:tc>
          <w:tcPr>
            <w:tcW w:w="1701" w:type="dxa"/>
            <w:shd w:val="clear" w:color="auto" w:fill="B6D7FF"/>
            <w:tcMar>
              <w:top w:w="15" w:type="dxa"/>
              <w:left w:w="15" w:type="dxa"/>
              <w:bottom w:w="0" w:type="dxa"/>
              <w:right w:w="15" w:type="dxa"/>
            </w:tcMar>
            <w:vAlign w:val="center"/>
            <w:hideMark/>
          </w:tcPr>
          <w:p w14:paraId="7ED94E5D" w14:textId="01ECBA93" w:rsidR="00F0134F" w:rsidRPr="00F0134F" w:rsidRDefault="00F0134F" w:rsidP="00F0134F">
            <w:pPr>
              <w:spacing w:line="240" w:lineRule="auto"/>
              <w:jc w:val="center"/>
              <w:rPr>
                <w:color w:val="000000" w:themeColor="text1"/>
                <w:sz w:val="18"/>
                <w:szCs w:val="18"/>
              </w:rPr>
            </w:pPr>
            <w:r w:rsidRPr="00F0134F">
              <w:rPr>
                <w:sz w:val="18"/>
                <w:szCs w:val="18"/>
              </w:rPr>
              <w:t>14865 (3661-18081)</w:t>
            </w:r>
          </w:p>
        </w:tc>
        <w:tc>
          <w:tcPr>
            <w:tcW w:w="1843" w:type="dxa"/>
            <w:shd w:val="clear" w:color="auto" w:fill="B6D7FF"/>
            <w:tcMar>
              <w:top w:w="15" w:type="dxa"/>
              <w:left w:w="15" w:type="dxa"/>
              <w:bottom w:w="0" w:type="dxa"/>
              <w:right w:w="15" w:type="dxa"/>
            </w:tcMar>
            <w:vAlign w:val="center"/>
            <w:hideMark/>
          </w:tcPr>
          <w:p w14:paraId="71A03E7E" w14:textId="2CF70125" w:rsidR="00F0134F" w:rsidRPr="00F0134F" w:rsidRDefault="00F0134F" w:rsidP="00F0134F">
            <w:pPr>
              <w:spacing w:line="240" w:lineRule="auto"/>
              <w:jc w:val="center"/>
              <w:rPr>
                <w:color w:val="000000" w:themeColor="text1"/>
                <w:sz w:val="18"/>
                <w:szCs w:val="18"/>
              </w:rPr>
            </w:pPr>
            <w:r w:rsidRPr="00F0134F">
              <w:rPr>
                <w:sz w:val="18"/>
                <w:szCs w:val="18"/>
              </w:rPr>
              <w:t>10088 (5059-11634)</w:t>
            </w:r>
          </w:p>
        </w:tc>
        <w:tc>
          <w:tcPr>
            <w:tcW w:w="1985" w:type="dxa"/>
            <w:shd w:val="clear" w:color="auto" w:fill="B6D7FF"/>
            <w:tcMar>
              <w:top w:w="15" w:type="dxa"/>
              <w:left w:w="15" w:type="dxa"/>
              <w:bottom w:w="0" w:type="dxa"/>
              <w:right w:w="15" w:type="dxa"/>
            </w:tcMar>
            <w:vAlign w:val="center"/>
            <w:hideMark/>
          </w:tcPr>
          <w:p w14:paraId="2B8A5997" w14:textId="14B052FC" w:rsidR="00F0134F" w:rsidRPr="00F0134F" w:rsidRDefault="00F0134F" w:rsidP="00F0134F">
            <w:pPr>
              <w:spacing w:line="240" w:lineRule="auto"/>
              <w:jc w:val="center"/>
              <w:rPr>
                <w:color w:val="000000" w:themeColor="text1"/>
                <w:sz w:val="18"/>
                <w:szCs w:val="18"/>
              </w:rPr>
            </w:pPr>
            <w:r w:rsidRPr="00F0134F">
              <w:rPr>
                <w:sz w:val="18"/>
                <w:szCs w:val="18"/>
              </w:rPr>
              <w:t>28074 (9636-33776)</w:t>
            </w:r>
          </w:p>
        </w:tc>
        <w:tc>
          <w:tcPr>
            <w:tcW w:w="850" w:type="dxa"/>
            <w:shd w:val="clear" w:color="auto" w:fill="B6D7FF"/>
            <w:tcMar>
              <w:top w:w="15" w:type="dxa"/>
              <w:left w:w="15" w:type="dxa"/>
              <w:bottom w:w="0" w:type="dxa"/>
              <w:right w:w="15" w:type="dxa"/>
            </w:tcMar>
            <w:vAlign w:val="center"/>
            <w:hideMark/>
          </w:tcPr>
          <w:p w14:paraId="759BCC65" w14:textId="5FDEBC81" w:rsidR="00F0134F" w:rsidRPr="00840FD3" w:rsidRDefault="00F0134F" w:rsidP="00F0134F">
            <w:pPr>
              <w:spacing w:line="240" w:lineRule="auto"/>
              <w:jc w:val="center"/>
              <w:rPr>
                <w:color w:val="000000" w:themeColor="text1"/>
                <w:sz w:val="18"/>
                <w:szCs w:val="18"/>
              </w:rPr>
            </w:pPr>
            <w:r w:rsidRPr="00840FD3">
              <w:rPr>
                <w:rFonts w:ascii="Calibri" w:hAnsi="Calibri" w:cs="Calibri"/>
                <w:color w:val="000000" w:themeColor="text1"/>
                <w:sz w:val="18"/>
                <w:szCs w:val="18"/>
              </w:rPr>
              <w:t>153.5</w:t>
            </w:r>
          </w:p>
        </w:tc>
        <w:tc>
          <w:tcPr>
            <w:tcW w:w="1701" w:type="dxa"/>
            <w:shd w:val="clear" w:color="auto" w:fill="B6D7FF"/>
            <w:tcMar>
              <w:top w:w="15" w:type="dxa"/>
              <w:left w:w="15" w:type="dxa"/>
              <w:bottom w:w="0" w:type="dxa"/>
              <w:right w:w="15" w:type="dxa"/>
            </w:tcMar>
            <w:vAlign w:val="center"/>
            <w:hideMark/>
          </w:tcPr>
          <w:p w14:paraId="74FD3706" w14:textId="480A9618"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469.3 (261.9-533.4)</w:t>
            </w:r>
          </w:p>
        </w:tc>
        <w:tc>
          <w:tcPr>
            <w:tcW w:w="1276" w:type="dxa"/>
            <w:shd w:val="clear" w:color="auto" w:fill="B6D7FF"/>
            <w:tcMar>
              <w:top w:w="15" w:type="dxa"/>
              <w:left w:w="15" w:type="dxa"/>
              <w:bottom w:w="0" w:type="dxa"/>
              <w:right w:w="15" w:type="dxa"/>
            </w:tcMar>
            <w:vAlign w:val="center"/>
            <w:hideMark/>
          </w:tcPr>
          <w:p w14:paraId="3134D698" w14:textId="2D827F33"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67.3 (41.4-71.2)</w:t>
            </w:r>
          </w:p>
        </w:tc>
      </w:tr>
      <w:tr w:rsidR="00F0134F" w:rsidRPr="00DE0AA8" w14:paraId="57093771" w14:textId="77777777" w:rsidTr="00F0134F">
        <w:trPr>
          <w:trHeight w:val="283"/>
        </w:trPr>
        <w:tc>
          <w:tcPr>
            <w:tcW w:w="650" w:type="dxa"/>
            <w:vMerge w:val="restart"/>
            <w:shd w:val="clear" w:color="auto" w:fill="004192"/>
            <w:tcMar>
              <w:top w:w="7" w:type="dxa"/>
              <w:left w:w="7" w:type="dxa"/>
              <w:bottom w:w="0" w:type="dxa"/>
              <w:right w:w="7" w:type="dxa"/>
            </w:tcMar>
            <w:vAlign w:val="center"/>
            <w:hideMark/>
          </w:tcPr>
          <w:p w14:paraId="0D442C70" w14:textId="77777777" w:rsidR="00F0134F" w:rsidRPr="00E44D0E" w:rsidRDefault="00F0134F" w:rsidP="00F0134F">
            <w:pPr>
              <w:spacing w:line="240" w:lineRule="auto"/>
              <w:jc w:val="center"/>
              <w:rPr>
                <w:color w:val="FFFFFF" w:themeColor="background1"/>
                <w:sz w:val="18"/>
                <w:szCs w:val="18"/>
              </w:rPr>
            </w:pPr>
            <w:r w:rsidRPr="00E44D0E">
              <w:rPr>
                <w:b/>
                <w:bCs/>
                <w:color w:val="FFFFFF" w:themeColor="background1"/>
                <w:sz w:val="18"/>
                <w:szCs w:val="18"/>
              </w:rPr>
              <w:t>60-69</w:t>
            </w:r>
          </w:p>
        </w:tc>
        <w:tc>
          <w:tcPr>
            <w:tcW w:w="702" w:type="dxa"/>
            <w:shd w:val="clear" w:color="auto" w:fill="004192"/>
            <w:tcMar>
              <w:top w:w="7" w:type="dxa"/>
              <w:left w:w="7" w:type="dxa"/>
              <w:bottom w:w="0" w:type="dxa"/>
              <w:right w:w="7" w:type="dxa"/>
            </w:tcMar>
            <w:vAlign w:val="center"/>
            <w:hideMark/>
          </w:tcPr>
          <w:p w14:paraId="0B697F36" w14:textId="77777777" w:rsidR="00F0134F" w:rsidRPr="00E44D0E" w:rsidRDefault="00F0134F" w:rsidP="00F0134F">
            <w:pPr>
              <w:spacing w:line="240" w:lineRule="auto"/>
              <w:rPr>
                <w:b/>
                <w:bCs/>
                <w:color w:val="FFFFFF" w:themeColor="background1"/>
                <w:sz w:val="18"/>
                <w:szCs w:val="18"/>
              </w:rPr>
            </w:pPr>
            <w:r w:rsidRPr="00E44D0E">
              <w:rPr>
                <w:b/>
                <w:bCs/>
                <w:color w:val="FFFFFF" w:themeColor="background1"/>
                <w:sz w:val="18"/>
                <w:szCs w:val="18"/>
              </w:rPr>
              <w:t>Alpha</w:t>
            </w:r>
          </w:p>
        </w:tc>
        <w:tc>
          <w:tcPr>
            <w:tcW w:w="486" w:type="dxa"/>
            <w:vMerge w:val="restart"/>
            <w:shd w:val="clear" w:color="auto" w:fill="FFFFFF"/>
            <w:tcMar>
              <w:top w:w="7" w:type="dxa"/>
              <w:left w:w="7" w:type="dxa"/>
              <w:bottom w:w="0" w:type="dxa"/>
              <w:right w:w="7" w:type="dxa"/>
            </w:tcMar>
            <w:vAlign w:val="center"/>
            <w:hideMark/>
          </w:tcPr>
          <w:p w14:paraId="6941E8C5" w14:textId="77777777" w:rsidR="00F0134F" w:rsidRPr="00DE0AA8" w:rsidRDefault="00F0134F" w:rsidP="00F0134F">
            <w:pPr>
              <w:spacing w:line="240" w:lineRule="auto"/>
              <w:jc w:val="center"/>
              <w:rPr>
                <w:sz w:val="16"/>
                <w:szCs w:val="16"/>
              </w:rPr>
            </w:pPr>
            <w:r w:rsidRPr="006C239E">
              <w:rPr>
                <w:color w:val="000000" w:themeColor="text1"/>
                <w:sz w:val="18"/>
                <w:szCs w:val="18"/>
              </w:rPr>
              <w:t>92.4</w:t>
            </w:r>
          </w:p>
        </w:tc>
        <w:tc>
          <w:tcPr>
            <w:tcW w:w="567" w:type="dxa"/>
            <w:vMerge w:val="restart"/>
            <w:shd w:val="clear" w:color="auto" w:fill="FFFFFF"/>
            <w:tcMar>
              <w:top w:w="7" w:type="dxa"/>
              <w:left w:w="7" w:type="dxa"/>
              <w:bottom w:w="0" w:type="dxa"/>
              <w:right w:w="7" w:type="dxa"/>
            </w:tcMar>
            <w:vAlign w:val="center"/>
            <w:hideMark/>
          </w:tcPr>
          <w:p w14:paraId="208BC993" w14:textId="77777777" w:rsidR="00F0134F" w:rsidRPr="00DE0AA8" w:rsidRDefault="00F0134F" w:rsidP="00F0134F">
            <w:pPr>
              <w:spacing w:line="240" w:lineRule="auto"/>
              <w:jc w:val="center"/>
              <w:rPr>
                <w:sz w:val="16"/>
                <w:szCs w:val="16"/>
              </w:rPr>
            </w:pPr>
            <w:r w:rsidRPr="006C239E">
              <w:rPr>
                <w:color w:val="000000" w:themeColor="text1"/>
                <w:sz w:val="18"/>
                <w:szCs w:val="18"/>
              </w:rPr>
              <w:t>90.1</w:t>
            </w:r>
          </w:p>
        </w:tc>
        <w:tc>
          <w:tcPr>
            <w:tcW w:w="709" w:type="dxa"/>
            <w:vMerge w:val="restart"/>
            <w:shd w:val="clear" w:color="auto" w:fill="FFFFFF"/>
            <w:tcMar>
              <w:top w:w="7" w:type="dxa"/>
              <w:left w:w="7" w:type="dxa"/>
              <w:bottom w:w="0" w:type="dxa"/>
              <w:right w:w="7" w:type="dxa"/>
            </w:tcMar>
            <w:vAlign w:val="center"/>
            <w:hideMark/>
          </w:tcPr>
          <w:p w14:paraId="2DC0D77B" w14:textId="77777777" w:rsidR="00F0134F" w:rsidRPr="00DE0AA8" w:rsidRDefault="00F0134F" w:rsidP="00F0134F">
            <w:pPr>
              <w:spacing w:line="240" w:lineRule="auto"/>
              <w:jc w:val="center"/>
              <w:rPr>
                <w:sz w:val="16"/>
                <w:szCs w:val="16"/>
              </w:rPr>
            </w:pPr>
            <w:r w:rsidRPr="006C239E">
              <w:rPr>
                <w:color w:val="000000" w:themeColor="text1"/>
                <w:sz w:val="18"/>
                <w:szCs w:val="18"/>
              </w:rPr>
              <w:t>81.2</w:t>
            </w:r>
          </w:p>
        </w:tc>
        <w:tc>
          <w:tcPr>
            <w:tcW w:w="850" w:type="dxa"/>
            <w:shd w:val="clear" w:color="auto" w:fill="FFFFFF"/>
            <w:tcMar>
              <w:top w:w="15" w:type="dxa"/>
              <w:left w:w="15" w:type="dxa"/>
              <w:bottom w:w="0" w:type="dxa"/>
              <w:right w:w="15" w:type="dxa"/>
            </w:tcMar>
            <w:vAlign w:val="center"/>
            <w:hideMark/>
          </w:tcPr>
          <w:p w14:paraId="5A1763AC" w14:textId="4CEAC36E" w:rsidR="00F0134F" w:rsidRPr="00DE0AA8" w:rsidRDefault="00F0134F" w:rsidP="00F0134F">
            <w:pPr>
              <w:spacing w:line="240" w:lineRule="auto"/>
              <w:jc w:val="center"/>
              <w:rPr>
                <w:sz w:val="18"/>
                <w:szCs w:val="18"/>
              </w:rPr>
            </w:pPr>
            <w:r w:rsidRPr="00DE0AA8">
              <w:rPr>
                <w:sz w:val="18"/>
                <w:szCs w:val="18"/>
              </w:rPr>
              <w:t>11543</w:t>
            </w:r>
          </w:p>
        </w:tc>
        <w:tc>
          <w:tcPr>
            <w:tcW w:w="1701" w:type="dxa"/>
            <w:shd w:val="clear" w:color="auto" w:fill="FFFFFF"/>
            <w:tcMar>
              <w:top w:w="15" w:type="dxa"/>
              <w:left w:w="15" w:type="dxa"/>
              <w:bottom w:w="0" w:type="dxa"/>
              <w:right w:w="15" w:type="dxa"/>
            </w:tcMar>
            <w:vAlign w:val="center"/>
            <w:hideMark/>
          </w:tcPr>
          <w:p w14:paraId="4E579D18" w14:textId="169F2B78" w:rsidR="00F0134F" w:rsidRPr="00F0134F" w:rsidRDefault="00F0134F" w:rsidP="00F0134F">
            <w:pPr>
              <w:spacing w:line="240" w:lineRule="auto"/>
              <w:jc w:val="center"/>
              <w:rPr>
                <w:color w:val="000000" w:themeColor="text1"/>
                <w:sz w:val="18"/>
                <w:szCs w:val="18"/>
              </w:rPr>
            </w:pPr>
            <w:r w:rsidRPr="00F0134F">
              <w:rPr>
                <w:sz w:val="18"/>
                <w:szCs w:val="18"/>
              </w:rPr>
              <w:t>1317 (619-1904)</w:t>
            </w:r>
          </w:p>
        </w:tc>
        <w:tc>
          <w:tcPr>
            <w:tcW w:w="1701" w:type="dxa"/>
            <w:shd w:val="clear" w:color="auto" w:fill="FFFFFF"/>
            <w:tcMar>
              <w:top w:w="15" w:type="dxa"/>
              <w:left w:w="15" w:type="dxa"/>
              <w:bottom w:w="0" w:type="dxa"/>
              <w:right w:w="15" w:type="dxa"/>
            </w:tcMar>
            <w:vAlign w:val="center"/>
            <w:hideMark/>
          </w:tcPr>
          <w:p w14:paraId="123272DF" w14:textId="616D719A" w:rsidR="00F0134F" w:rsidRPr="00F0134F" w:rsidRDefault="00F0134F" w:rsidP="00F0134F">
            <w:pPr>
              <w:spacing w:line="240" w:lineRule="auto"/>
              <w:jc w:val="center"/>
              <w:rPr>
                <w:color w:val="000000" w:themeColor="text1"/>
                <w:sz w:val="18"/>
                <w:szCs w:val="18"/>
              </w:rPr>
            </w:pPr>
            <w:r w:rsidRPr="00F0134F">
              <w:rPr>
                <w:sz w:val="18"/>
                <w:szCs w:val="18"/>
              </w:rPr>
              <w:t>915 (90-1076)</w:t>
            </w:r>
          </w:p>
        </w:tc>
        <w:tc>
          <w:tcPr>
            <w:tcW w:w="1843" w:type="dxa"/>
            <w:shd w:val="clear" w:color="auto" w:fill="FFFFFF"/>
            <w:tcMar>
              <w:top w:w="15" w:type="dxa"/>
              <w:left w:w="15" w:type="dxa"/>
              <w:bottom w:w="0" w:type="dxa"/>
              <w:right w:w="15" w:type="dxa"/>
            </w:tcMar>
            <w:vAlign w:val="center"/>
            <w:hideMark/>
          </w:tcPr>
          <w:p w14:paraId="346D7DA0" w14:textId="683C319E" w:rsidR="00F0134F" w:rsidRPr="00F0134F" w:rsidRDefault="00F0134F" w:rsidP="00F0134F">
            <w:pPr>
              <w:spacing w:line="240" w:lineRule="auto"/>
              <w:jc w:val="center"/>
              <w:rPr>
                <w:color w:val="000000" w:themeColor="text1"/>
                <w:sz w:val="18"/>
                <w:szCs w:val="18"/>
              </w:rPr>
            </w:pPr>
            <w:r w:rsidRPr="00F0134F">
              <w:rPr>
                <w:sz w:val="18"/>
                <w:szCs w:val="18"/>
              </w:rPr>
              <w:t>0 (0-0)</w:t>
            </w:r>
          </w:p>
        </w:tc>
        <w:tc>
          <w:tcPr>
            <w:tcW w:w="1985" w:type="dxa"/>
            <w:shd w:val="clear" w:color="auto" w:fill="FFC6DC"/>
            <w:tcMar>
              <w:top w:w="15" w:type="dxa"/>
              <w:left w:w="15" w:type="dxa"/>
              <w:bottom w:w="0" w:type="dxa"/>
              <w:right w:w="15" w:type="dxa"/>
            </w:tcMar>
            <w:vAlign w:val="center"/>
            <w:hideMark/>
          </w:tcPr>
          <w:p w14:paraId="677927D5" w14:textId="3E7A844B" w:rsidR="00F0134F" w:rsidRPr="00F0134F" w:rsidRDefault="00F0134F" w:rsidP="00F0134F">
            <w:pPr>
              <w:spacing w:line="240" w:lineRule="auto"/>
              <w:jc w:val="center"/>
              <w:rPr>
                <w:color w:val="000000" w:themeColor="text1"/>
                <w:sz w:val="18"/>
                <w:szCs w:val="18"/>
              </w:rPr>
            </w:pPr>
            <w:r w:rsidRPr="00F0134F">
              <w:rPr>
                <w:sz w:val="18"/>
                <w:szCs w:val="18"/>
              </w:rPr>
              <w:t>2232 (709-2980)</w:t>
            </w:r>
          </w:p>
        </w:tc>
        <w:tc>
          <w:tcPr>
            <w:tcW w:w="850" w:type="dxa"/>
            <w:shd w:val="clear" w:color="auto" w:fill="FFFFFF"/>
            <w:tcMar>
              <w:top w:w="15" w:type="dxa"/>
              <w:left w:w="15" w:type="dxa"/>
              <w:bottom w:w="0" w:type="dxa"/>
              <w:right w:w="15" w:type="dxa"/>
            </w:tcMar>
            <w:vAlign w:val="center"/>
            <w:hideMark/>
          </w:tcPr>
          <w:p w14:paraId="2DFA05E0" w14:textId="77777777" w:rsidR="00F0134F" w:rsidRPr="00840FD3" w:rsidRDefault="00F0134F" w:rsidP="00F0134F">
            <w:pPr>
              <w:spacing w:line="240" w:lineRule="auto"/>
              <w:jc w:val="center"/>
              <w:rPr>
                <w:color w:val="000000" w:themeColor="text1"/>
                <w:sz w:val="18"/>
                <w:szCs w:val="18"/>
              </w:rPr>
            </w:pPr>
            <w:r w:rsidRPr="00840FD3">
              <w:rPr>
                <w:color w:val="000000" w:themeColor="text1"/>
                <w:sz w:val="18"/>
                <w:szCs w:val="18"/>
              </w:rPr>
              <w:t>143.1</w:t>
            </w:r>
          </w:p>
        </w:tc>
        <w:tc>
          <w:tcPr>
            <w:tcW w:w="1701" w:type="dxa"/>
            <w:shd w:val="clear" w:color="auto" w:fill="FFFFFF"/>
            <w:tcMar>
              <w:top w:w="15" w:type="dxa"/>
              <w:left w:w="15" w:type="dxa"/>
              <w:bottom w:w="0" w:type="dxa"/>
              <w:right w:w="15" w:type="dxa"/>
            </w:tcMar>
            <w:vAlign w:val="center"/>
            <w:hideMark/>
          </w:tcPr>
          <w:p w14:paraId="6BC020A3" w14:textId="4CB67025"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170.8 (151.9-180.1)</w:t>
            </w:r>
          </w:p>
        </w:tc>
        <w:tc>
          <w:tcPr>
            <w:tcW w:w="1276" w:type="dxa"/>
            <w:shd w:val="clear" w:color="auto" w:fill="FFFFFF"/>
            <w:tcMar>
              <w:top w:w="15" w:type="dxa"/>
              <w:left w:w="15" w:type="dxa"/>
              <w:bottom w:w="0" w:type="dxa"/>
              <w:right w:w="15" w:type="dxa"/>
            </w:tcMar>
            <w:vAlign w:val="center"/>
            <w:hideMark/>
          </w:tcPr>
          <w:p w14:paraId="44B10B3F" w14:textId="278CF584"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16.2 (5.8-20.5)</w:t>
            </w:r>
          </w:p>
        </w:tc>
      </w:tr>
      <w:tr w:rsidR="00F0134F" w:rsidRPr="00DE0AA8" w14:paraId="4A8D9761" w14:textId="77777777" w:rsidTr="00F0134F">
        <w:trPr>
          <w:trHeight w:val="283"/>
        </w:trPr>
        <w:tc>
          <w:tcPr>
            <w:tcW w:w="650" w:type="dxa"/>
            <w:vMerge/>
            <w:vAlign w:val="center"/>
            <w:hideMark/>
          </w:tcPr>
          <w:p w14:paraId="17A0D5CD" w14:textId="77777777" w:rsidR="00F0134F" w:rsidRPr="00DE0AA8" w:rsidRDefault="00F0134F" w:rsidP="00F0134F">
            <w:pPr>
              <w:spacing w:line="240" w:lineRule="auto"/>
              <w:jc w:val="center"/>
              <w:rPr>
                <w:sz w:val="18"/>
                <w:szCs w:val="18"/>
              </w:rPr>
            </w:pPr>
          </w:p>
        </w:tc>
        <w:tc>
          <w:tcPr>
            <w:tcW w:w="702" w:type="dxa"/>
            <w:shd w:val="clear" w:color="auto" w:fill="004192"/>
            <w:tcMar>
              <w:top w:w="7" w:type="dxa"/>
              <w:left w:w="7" w:type="dxa"/>
              <w:bottom w:w="0" w:type="dxa"/>
              <w:right w:w="7" w:type="dxa"/>
            </w:tcMar>
            <w:vAlign w:val="center"/>
            <w:hideMark/>
          </w:tcPr>
          <w:p w14:paraId="1036D498" w14:textId="77777777" w:rsidR="00F0134F" w:rsidRPr="00DE0AA8" w:rsidRDefault="00F0134F" w:rsidP="00F0134F">
            <w:pPr>
              <w:spacing w:line="240" w:lineRule="auto"/>
              <w:rPr>
                <w:b/>
                <w:bCs/>
                <w:sz w:val="18"/>
                <w:szCs w:val="18"/>
              </w:rPr>
            </w:pPr>
            <w:r w:rsidRPr="00E44D0E">
              <w:rPr>
                <w:b/>
                <w:bCs/>
                <w:color w:val="FFFFFF" w:themeColor="background1"/>
                <w:sz w:val="18"/>
                <w:szCs w:val="18"/>
              </w:rPr>
              <w:t>Delta</w:t>
            </w:r>
          </w:p>
        </w:tc>
        <w:tc>
          <w:tcPr>
            <w:tcW w:w="486" w:type="dxa"/>
            <w:vMerge/>
            <w:vAlign w:val="center"/>
            <w:hideMark/>
          </w:tcPr>
          <w:p w14:paraId="22868AC3" w14:textId="77777777" w:rsidR="00F0134F" w:rsidRPr="00DE0AA8" w:rsidRDefault="00F0134F" w:rsidP="00F0134F">
            <w:pPr>
              <w:spacing w:line="240" w:lineRule="auto"/>
              <w:jc w:val="center"/>
              <w:rPr>
                <w:sz w:val="16"/>
                <w:szCs w:val="16"/>
              </w:rPr>
            </w:pPr>
          </w:p>
        </w:tc>
        <w:tc>
          <w:tcPr>
            <w:tcW w:w="567" w:type="dxa"/>
            <w:vMerge/>
            <w:vAlign w:val="center"/>
            <w:hideMark/>
          </w:tcPr>
          <w:p w14:paraId="1E860F84" w14:textId="77777777" w:rsidR="00F0134F" w:rsidRPr="00DE0AA8" w:rsidRDefault="00F0134F" w:rsidP="00F0134F">
            <w:pPr>
              <w:spacing w:line="240" w:lineRule="auto"/>
              <w:jc w:val="center"/>
              <w:rPr>
                <w:sz w:val="16"/>
                <w:szCs w:val="16"/>
              </w:rPr>
            </w:pPr>
          </w:p>
        </w:tc>
        <w:tc>
          <w:tcPr>
            <w:tcW w:w="709" w:type="dxa"/>
            <w:vMerge/>
            <w:vAlign w:val="center"/>
            <w:hideMark/>
          </w:tcPr>
          <w:p w14:paraId="180E0908" w14:textId="77777777" w:rsidR="00F0134F" w:rsidRPr="00DE0AA8" w:rsidRDefault="00F0134F" w:rsidP="00F0134F">
            <w:pPr>
              <w:spacing w:line="240" w:lineRule="auto"/>
              <w:jc w:val="center"/>
              <w:rPr>
                <w:sz w:val="16"/>
                <w:szCs w:val="16"/>
              </w:rPr>
            </w:pPr>
          </w:p>
        </w:tc>
        <w:tc>
          <w:tcPr>
            <w:tcW w:w="850" w:type="dxa"/>
            <w:shd w:val="clear" w:color="auto" w:fill="FFFFFF"/>
            <w:tcMar>
              <w:top w:w="15" w:type="dxa"/>
              <w:left w:w="15" w:type="dxa"/>
              <w:bottom w:w="0" w:type="dxa"/>
              <w:right w:w="15" w:type="dxa"/>
            </w:tcMar>
            <w:vAlign w:val="center"/>
            <w:hideMark/>
          </w:tcPr>
          <w:p w14:paraId="6D7D35B8" w14:textId="6558200F" w:rsidR="00F0134F" w:rsidRPr="00DE0AA8" w:rsidRDefault="00F0134F" w:rsidP="00F0134F">
            <w:pPr>
              <w:spacing w:line="240" w:lineRule="auto"/>
              <w:jc w:val="center"/>
              <w:rPr>
                <w:sz w:val="18"/>
                <w:szCs w:val="18"/>
              </w:rPr>
            </w:pPr>
            <w:r w:rsidRPr="00DE0AA8">
              <w:rPr>
                <w:sz w:val="18"/>
                <w:szCs w:val="18"/>
              </w:rPr>
              <w:t>6297</w:t>
            </w:r>
          </w:p>
        </w:tc>
        <w:tc>
          <w:tcPr>
            <w:tcW w:w="1701" w:type="dxa"/>
            <w:shd w:val="clear" w:color="auto" w:fill="FFFFFF"/>
            <w:tcMar>
              <w:top w:w="15" w:type="dxa"/>
              <w:left w:w="15" w:type="dxa"/>
              <w:bottom w:w="0" w:type="dxa"/>
              <w:right w:w="15" w:type="dxa"/>
            </w:tcMar>
            <w:vAlign w:val="center"/>
            <w:hideMark/>
          </w:tcPr>
          <w:p w14:paraId="7782CE6C" w14:textId="01173CBE" w:rsidR="00F0134F" w:rsidRPr="00F0134F" w:rsidRDefault="00F0134F" w:rsidP="00F0134F">
            <w:pPr>
              <w:spacing w:line="240" w:lineRule="auto"/>
              <w:jc w:val="center"/>
              <w:rPr>
                <w:color w:val="000000" w:themeColor="text1"/>
                <w:sz w:val="18"/>
                <w:szCs w:val="18"/>
              </w:rPr>
            </w:pPr>
            <w:r w:rsidRPr="00F0134F">
              <w:rPr>
                <w:sz w:val="18"/>
                <w:szCs w:val="18"/>
              </w:rPr>
              <w:t>2414 (679-3014)</w:t>
            </w:r>
          </w:p>
        </w:tc>
        <w:tc>
          <w:tcPr>
            <w:tcW w:w="1701" w:type="dxa"/>
            <w:shd w:val="clear" w:color="auto" w:fill="FFFFFF"/>
            <w:tcMar>
              <w:top w:w="15" w:type="dxa"/>
              <w:left w:w="15" w:type="dxa"/>
              <w:bottom w:w="0" w:type="dxa"/>
              <w:right w:w="15" w:type="dxa"/>
            </w:tcMar>
            <w:vAlign w:val="center"/>
            <w:hideMark/>
          </w:tcPr>
          <w:p w14:paraId="70360BBA" w14:textId="5A0AB07C" w:rsidR="00F0134F" w:rsidRPr="00F0134F" w:rsidRDefault="00F0134F" w:rsidP="00F0134F">
            <w:pPr>
              <w:spacing w:line="240" w:lineRule="auto"/>
              <w:jc w:val="center"/>
              <w:rPr>
                <w:color w:val="000000" w:themeColor="text1"/>
                <w:sz w:val="18"/>
                <w:szCs w:val="18"/>
              </w:rPr>
            </w:pPr>
            <w:r w:rsidRPr="00F0134F">
              <w:rPr>
                <w:sz w:val="18"/>
                <w:szCs w:val="18"/>
              </w:rPr>
              <w:t>16989 (3489-20708)</w:t>
            </w:r>
          </w:p>
        </w:tc>
        <w:tc>
          <w:tcPr>
            <w:tcW w:w="1843" w:type="dxa"/>
            <w:shd w:val="clear" w:color="auto" w:fill="FFFFFF"/>
            <w:tcMar>
              <w:top w:w="15" w:type="dxa"/>
              <w:left w:w="15" w:type="dxa"/>
              <w:bottom w:w="0" w:type="dxa"/>
              <w:right w:w="15" w:type="dxa"/>
            </w:tcMar>
            <w:vAlign w:val="center"/>
            <w:hideMark/>
          </w:tcPr>
          <w:p w14:paraId="646CE092" w14:textId="090ADC11" w:rsidR="00F0134F" w:rsidRPr="00F0134F" w:rsidRDefault="00F0134F" w:rsidP="00F0134F">
            <w:pPr>
              <w:spacing w:line="240" w:lineRule="auto"/>
              <w:jc w:val="center"/>
              <w:rPr>
                <w:color w:val="000000" w:themeColor="text1"/>
                <w:sz w:val="18"/>
                <w:szCs w:val="18"/>
              </w:rPr>
            </w:pPr>
            <w:r w:rsidRPr="00F0134F">
              <w:rPr>
                <w:sz w:val="18"/>
                <w:szCs w:val="18"/>
              </w:rPr>
              <w:t>8524 (856-9443)</w:t>
            </w:r>
          </w:p>
        </w:tc>
        <w:tc>
          <w:tcPr>
            <w:tcW w:w="1985" w:type="dxa"/>
            <w:shd w:val="clear" w:color="auto" w:fill="FFC6DC"/>
            <w:tcMar>
              <w:top w:w="15" w:type="dxa"/>
              <w:left w:w="15" w:type="dxa"/>
              <w:bottom w:w="0" w:type="dxa"/>
              <w:right w:w="15" w:type="dxa"/>
            </w:tcMar>
            <w:vAlign w:val="center"/>
            <w:hideMark/>
          </w:tcPr>
          <w:p w14:paraId="3FF02093" w14:textId="76FC2051" w:rsidR="00F0134F" w:rsidRPr="00F0134F" w:rsidRDefault="00F0134F" w:rsidP="00F0134F">
            <w:pPr>
              <w:spacing w:line="240" w:lineRule="auto"/>
              <w:jc w:val="center"/>
              <w:rPr>
                <w:color w:val="000000" w:themeColor="text1"/>
                <w:sz w:val="18"/>
                <w:szCs w:val="18"/>
              </w:rPr>
            </w:pPr>
            <w:r w:rsidRPr="00F0134F">
              <w:rPr>
                <w:sz w:val="18"/>
                <w:szCs w:val="18"/>
              </w:rPr>
              <w:t>27927 (5024-33165)</w:t>
            </w:r>
          </w:p>
        </w:tc>
        <w:tc>
          <w:tcPr>
            <w:tcW w:w="850" w:type="dxa"/>
            <w:shd w:val="clear" w:color="auto" w:fill="FFFFFF"/>
            <w:tcMar>
              <w:top w:w="15" w:type="dxa"/>
              <w:left w:w="15" w:type="dxa"/>
              <w:bottom w:w="0" w:type="dxa"/>
              <w:right w:w="15" w:type="dxa"/>
            </w:tcMar>
            <w:vAlign w:val="center"/>
            <w:hideMark/>
          </w:tcPr>
          <w:p w14:paraId="7A1E7194" w14:textId="77777777" w:rsidR="00F0134F" w:rsidRPr="00840FD3" w:rsidRDefault="00F0134F" w:rsidP="00F0134F">
            <w:pPr>
              <w:spacing w:line="240" w:lineRule="auto"/>
              <w:jc w:val="center"/>
              <w:rPr>
                <w:color w:val="000000" w:themeColor="text1"/>
                <w:sz w:val="18"/>
                <w:szCs w:val="18"/>
              </w:rPr>
            </w:pPr>
            <w:r w:rsidRPr="00840FD3">
              <w:rPr>
                <w:color w:val="000000" w:themeColor="text1"/>
                <w:sz w:val="18"/>
                <w:szCs w:val="18"/>
              </w:rPr>
              <w:t>78.1</w:t>
            </w:r>
          </w:p>
        </w:tc>
        <w:tc>
          <w:tcPr>
            <w:tcW w:w="1701" w:type="dxa"/>
            <w:shd w:val="clear" w:color="auto" w:fill="FFFFFF"/>
            <w:tcMar>
              <w:top w:w="15" w:type="dxa"/>
              <w:left w:w="15" w:type="dxa"/>
              <w:bottom w:w="0" w:type="dxa"/>
              <w:right w:w="15" w:type="dxa"/>
            </w:tcMar>
            <w:vAlign w:val="center"/>
            <w:hideMark/>
          </w:tcPr>
          <w:p w14:paraId="7CF83439" w14:textId="3293CFCE"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424.3 (140.4-489.2)</w:t>
            </w:r>
          </w:p>
        </w:tc>
        <w:tc>
          <w:tcPr>
            <w:tcW w:w="1276" w:type="dxa"/>
            <w:shd w:val="clear" w:color="auto" w:fill="FFFFFF"/>
            <w:tcMar>
              <w:top w:w="15" w:type="dxa"/>
              <w:left w:w="15" w:type="dxa"/>
              <w:bottom w:w="0" w:type="dxa"/>
              <w:right w:w="15" w:type="dxa"/>
            </w:tcMar>
            <w:vAlign w:val="center"/>
            <w:hideMark/>
          </w:tcPr>
          <w:p w14:paraId="58F8597B" w14:textId="3D366929"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81.6 (44.4-84)</w:t>
            </w:r>
          </w:p>
        </w:tc>
      </w:tr>
      <w:tr w:rsidR="00F0134F" w:rsidRPr="00DE0AA8" w14:paraId="45CD680D" w14:textId="77777777" w:rsidTr="00F0134F">
        <w:trPr>
          <w:trHeight w:val="283"/>
        </w:trPr>
        <w:tc>
          <w:tcPr>
            <w:tcW w:w="650" w:type="dxa"/>
            <w:vMerge/>
            <w:vAlign w:val="center"/>
            <w:hideMark/>
          </w:tcPr>
          <w:p w14:paraId="34F539F5" w14:textId="77777777" w:rsidR="00F0134F" w:rsidRPr="00DE0AA8" w:rsidRDefault="00F0134F" w:rsidP="00F0134F">
            <w:pPr>
              <w:spacing w:line="240" w:lineRule="auto"/>
              <w:jc w:val="center"/>
              <w:rPr>
                <w:sz w:val="18"/>
                <w:szCs w:val="18"/>
              </w:rPr>
            </w:pPr>
          </w:p>
        </w:tc>
        <w:tc>
          <w:tcPr>
            <w:tcW w:w="702" w:type="dxa"/>
            <w:shd w:val="clear" w:color="auto" w:fill="004192"/>
            <w:tcMar>
              <w:top w:w="7" w:type="dxa"/>
              <w:left w:w="7" w:type="dxa"/>
              <w:bottom w:w="0" w:type="dxa"/>
              <w:right w:w="7" w:type="dxa"/>
            </w:tcMar>
            <w:vAlign w:val="center"/>
            <w:hideMark/>
          </w:tcPr>
          <w:p w14:paraId="3EBD3E0D" w14:textId="77777777" w:rsidR="00F0134F" w:rsidRPr="00DE0AA8" w:rsidRDefault="00F0134F" w:rsidP="00F0134F">
            <w:pPr>
              <w:spacing w:line="240" w:lineRule="auto"/>
              <w:rPr>
                <w:b/>
                <w:bCs/>
                <w:sz w:val="18"/>
                <w:szCs w:val="18"/>
              </w:rPr>
            </w:pPr>
            <w:r w:rsidRPr="00E44D0E">
              <w:rPr>
                <w:b/>
                <w:bCs/>
                <w:color w:val="FFFFFF" w:themeColor="background1"/>
                <w:sz w:val="18"/>
                <w:szCs w:val="18"/>
              </w:rPr>
              <w:t>Omicron</w:t>
            </w:r>
          </w:p>
        </w:tc>
        <w:tc>
          <w:tcPr>
            <w:tcW w:w="486" w:type="dxa"/>
            <w:vMerge/>
            <w:vAlign w:val="center"/>
            <w:hideMark/>
          </w:tcPr>
          <w:p w14:paraId="7D024E96" w14:textId="77777777" w:rsidR="00F0134F" w:rsidRPr="00DE0AA8" w:rsidRDefault="00F0134F" w:rsidP="00F0134F">
            <w:pPr>
              <w:spacing w:line="240" w:lineRule="auto"/>
              <w:jc w:val="center"/>
              <w:rPr>
                <w:sz w:val="16"/>
                <w:szCs w:val="16"/>
              </w:rPr>
            </w:pPr>
          </w:p>
        </w:tc>
        <w:tc>
          <w:tcPr>
            <w:tcW w:w="567" w:type="dxa"/>
            <w:vMerge/>
            <w:vAlign w:val="center"/>
            <w:hideMark/>
          </w:tcPr>
          <w:p w14:paraId="5C8DD6D6" w14:textId="77777777" w:rsidR="00F0134F" w:rsidRPr="00DE0AA8" w:rsidRDefault="00F0134F" w:rsidP="00F0134F">
            <w:pPr>
              <w:spacing w:line="240" w:lineRule="auto"/>
              <w:jc w:val="center"/>
              <w:rPr>
                <w:sz w:val="16"/>
                <w:szCs w:val="16"/>
              </w:rPr>
            </w:pPr>
          </w:p>
        </w:tc>
        <w:tc>
          <w:tcPr>
            <w:tcW w:w="709" w:type="dxa"/>
            <w:vMerge/>
            <w:vAlign w:val="center"/>
            <w:hideMark/>
          </w:tcPr>
          <w:p w14:paraId="4877C3CE" w14:textId="77777777" w:rsidR="00F0134F" w:rsidRPr="00DE0AA8" w:rsidRDefault="00F0134F" w:rsidP="00F0134F">
            <w:pPr>
              <w:spacing w:line="240" w:lineRule="auto"/>
              <w:jc w:val="center"/>
              <w:rPr>
                <w:sz w:val="16"/>
                <w:szCs w:val="16"/>
              </w:rPr>
            </w:pPr>
          </w:p>
        </w:tc>
        <w:tc>
          <w:tcPr>
            <w:tcW w:w="850" w:type="dxa"/>
            <w:shd w:val="clear" w:color="auto" w:fill="FFFFFF"/>
            <w:tcMar>
              <w:top w:w="15" w:type="dxa"/>
              <w:left w:w="15" w:type="dxa"/>
              <w:bottom w:w="0" w:type="dxa"/>
              <w:right w:w="15" w:type="dxa"/>
            </w:tcMar>
            <w:vAlign w:val="center"/>
            <w:hideMark/>
          </w:tcPr>
          <w:p w14:paraId="359F9D8A" w14:textId="00D2DC22" w:rsidR="00F0134F" w:rsidRPr="00DE0AA8" w:rsidRDefault="00F0134F" w:rsidP="00F0134F">
            <w:pPr>
              <w:spacing w:line="240" w:lineRule="auto"/>
              <w:jc w:val="center"/>
              <w:rPr>
                <w:sz w:val="18"/>
                <w:szCs w:val="18"/>
              </w:rPr>
            </w:pPr>
            <w:r w:rsidRPr="00DE0AA8">
              <w:rPr>
                <w:sz w:val="18"/>
                <w:szCs w:val="18"/>
              </w:rPr>
              <w:t>2335</w:t>
            </w:r>
          </w:p>
        </w:tc>
        <w:tc>
          <w:tcPr>
            <w:tcW w:w="1701" w:type="dxa"/>
            <w:shd w:val="clear" w:color="auto" w:fill="FFFFFF"/>
            <w:tcMar>
              <w:top w:w="15" w:type="dxa"/>
              <w:left w:w="15" w:type="dxa"/>
              <w:bottom w:w="0" w:type="dxa"/>
              <w:right w:w="15" w:type="dxa"/>
            </w:tcMar>
            <w:vAlign w:val="center"/>
            <w:hideMark/>
          </w:tcPr>
          <w:p w14:paraId="476B7998" w14:textId="1D4A5D92" w:rsidR="00F0134F" w:rsidRPr="00F0134F" w:rsidRDefault="00F0134F" w:rsidP="00F0134F">
            <w:pPr>
              <w:spacing w:line="240" w:lineRule="auto"/>
              <w:jc w:val="center"/>
              <w:rPr>
                <w:color w:val="000000" w:themeColor="text1"/>
                <w:sz w:val="18"/>
                <w:szCs w:val="18"/>
              </w:rPr>
            </w:pPr>
            <w:r w:rsidRPr="00F0134F">
              <w:rPr>
                <w:sz w:val="18"/>
                <w:szCs w:val="18"/>
              </w:rPr>
              <w:t>362 (0-493)</w:t>
            </w:r>
          </w:p>
        </w:tc>
        <w:tc>
          <w:tcPr>
            <w:tcW w:w="1701" w:type="dxa"/>
            <w:shd w:val="clear" w:color="auto" w:fill="FFFFFF"/>
            <w:tcMar>
              <w:top w:w="15" w:type="dxa"/>
              <w:left w:w="15" w:type="dxa"/>
              <w:bottom w:w="0" w:type="dxa"/>
              <w:right w:w="15" w:type="dxa"/>
            </w:tcMar>
            <w:vAlign w:val="center"/>
            <w:hideMark/>
          </w:tcPr>
          <w:p w14:paraId="01249A7C" w14:textId="6446A502" w:rsidR="00F0134F" w:rsidRPr="00F0134F" w:rsidRDefault="00F0134F" w:rsidP="00F0134F">
            <w:pPr>
              <w:spacing w:line="240" w:lineRule="auto"/>
              <w:jc w:val="center"/>
              <w:rPr>
                <w:color w:val="000000" w:themeColor="text1"/>
                <w:sz w:val="18"/>
                <w:szCs w:val="18"/>
              </w:rPr>
            </w:pPr>
            <w:r w:rsidRPr="00F0134F">
              <w:rPr>
                <w:sz w:val="18"/>
                <w:szCs w:val="18"/>
              </w:rPr>
              <w:t>1800 (1297-2098)</w:t>
            </w:r>
          </w:p>
        </w:tc>
        <w:tc>
          <w:tcPr>
            <w:tcW w:w="1843" w:type="dxa"/>
            <w:shd w:val="clear" w:color="auto" w:fill="FFFFFF"/>
            <w:tcMar>
              <w:top w:w="15" w:type="dxa"/>
              <w:left w:w="15" w:type="dxa"/>
              <w:bottom w:w="0" w:type="dxa"/>
              <w:right w:w="15" w:type="dxa"/>
            </w:tcMar>
            <w:vAlign w:val="center"/>
            <w:hideMark/>
          </w:tcPr>
          <w:p w14:paraId="7447277D" w14:textId="6311ED9C" w:rsidR="00F0134F" w:rsidRPr="00F0134F" w:rsidRDefault="00F0134F" w:rsidP="00F0134F">
            <w:pPr>
              <w:spacing w:line="240" w:lineRule="auto"/>
              <w:jc w:val="center"/>
              <w:rPr>
                <w:color w:val="000000" w:themeColor="text1"/>
                <w:sz w:val="18"/>
                <w:szCs w:val="18"/>
              </w:rPr>
            </w:pPr>
            <w:r w:rsidRPr="00F0134F">
              <w:rPr>
                <w:sz w:val="18"/>
                <w:szCs w:val="18"/>
              </w:rPr>
              <w:t>12469 (9670-14256)</w:t>
            </w:r>
          </w:p>
        </w:tc>
        <w:tc>
          <w:tcPr>
            <w:tcW w:w="1985" w:type="dxa"/>
            <w:shd w:val="clear" w:color="auto" w:fill="FFC6DC"/>
            <w:tcMar>
              <w:top w:w="15" w:type="dxa"/>
              <w:left w:w="15" w:type="dxa"/>
              <w:bottom w:w="0" w:type="dxa"/>
              <w:right w:w="15" w:type="dxa"/>
            </w:tcMar>
            <w:vAlign w:val="center"/>
            <w:hideMark/>
          </w:tcPr>
          <w:p w14:paraId="68C2D933" w14:textId="337551C9" w:rsidR="00F0134F" w:rsidRPr="00F0134F" w:rsidRDefault="00F0134F" w:rsidP="00F0134F">
            <w:pPr>
              <w:spacing w:line="240" w:lineRule="auto"/>
              <w:jc w:val="center"/>
              <w:rPr>
                <w:color w:val="000000" w:themeColor="text1"/>
                <w:sz w:val="18"/>
                <w:szCs w:val="18"/>
              </w:rPr>
            </w:pPr>
            <w:r w:rsidRPr="00F0134F">
              <w:rPr>
                <w:sz w:val="18"/>
                <w:szCs w:val="18"/>
              </w:rPr>
              <w:t>14631 (10967-16847)</w:t>
            </w:r>
          </w:p>
        </w:tc>
        <w:tc>
          <w:tcPr>
            <w:tcW w:w="850" w:type="dxa"/>
            <w:shd w:val="clear" w:color="auto" w:fill="FFFFFF"/>
            <w:tcMar>
              <w:top w:w="15" w:type="dxa"/>
              <w:left w:w="15" w:type="dxa"/>
              <w:bottom w:w="0" w:type="dxa"/>
              <w:right w:w="15" w:type="dxa"/>
            </w:tcMar>
            <w:vAlign w:val="center"/>
            <w:hideMark/>
          </w:tcPr>
          <w:p w14:paraId="16136966" w14:textId="6AEEC11B" w:rsidR="00F0134F" w:rsidRPr="00840FD3" w:rsidRDefault="00F0134F" w:rsidP="00F0134F">
            <w:pPr>
              <w:spacing w:line="240" w:lineRule="auto"/>
              <w:jc w:val="center"/>
              <w:rPr>
                <w:color w:val="000000" w:themeColor="text1"/>
                <w:sz w:val="18"/>
                <w:szCs w:val="18"/>
              </w:rPr>
            </w:pPr>
            <w:r w:rsidRPr="00840FD3">
              <w:rPr>
                <w:rFonts w:ascii="Calibri" w:hAnsi="Calibri" w:cs="Calibri"/>
                <w:color w:val="000000" w:themeColor="text1"/>
                <w:sz w:val="18"/>
                <w:szCs w:val="18"/>
              </w:rPr>
              <w:t>28.9</w:t>
            </w:r>
          </w:p>
        </w:tc>
        <w:tc>
          <w:tcPr>
            <w:tcW w:w="1701" w:type="dxa"/>
            <w:shd w:val="clear" w:color="auto" w:fill="FFFFFF"/>
            <w:tcMar>
              <w:top w:w="15" w:type="dxa"/>
              <w:left w:w="15" w:type="dxa"/>
              <w:bottom w:w="0" w:type="dxa"/>
              <w:right w:w="15" w:type="dxa"/>
            </w:tcMar>
            <w:vAlign w:val="center"/>
            <w:hideMark/>
          </w:tcPr>
          <w:p w14:paraId="01BF28CD" w14:textId="5306CBBB"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210.3 (164.9-237.8)</w:t>
            </w:r>
          </w:p>
        </w:tc>
        <w:tc>
          <w:tcPr>
            <w:tcW w:w="1276" w:type="dxa"/>
            <w:shd w:val="clear" w:color="auto" w:fill="FFFFFF"/>
            <w:tcMar>
              <w:top w:w="15" w:type="dxa"/>
              <w:left w:w="15" w:type="dxa"/>
              <w:bottom w:w="0" w:type="dxa"/>
              <w:right w:w="15" w:type="dxa"/>
            </w:tcMar>
            <w:vAlign w:val="center"/>
            <w:hideMark/>
          </w:tcPr>
          <w:p w14:paraId="1D8D0389" w14:textId="32BC6A54"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86.2 (82.4-87.8)</w:t>
            </w:r>
          </w:p>
        </w:tc>
      </w:tr>
      <w:tr w:rsidR="00F0134F" w:rsidRPr="00DE0AA8" w14:paraId="260AF714" w14:textId="77777777" w:rsidTr="00F0134F">
        <w:trPr>
          <w:trHeight w:val="283"/>
        </w:trPr>
        <w:tc>
          <w:tcPr>
            <w:tcW w:w="650" w:type="dxa"/>
            <w:vMerge/>
            <w:vAlign w:val="center"/>
            <w:hideMark/>
          </w:tcPr>
          <w:p w14:paraId="741D9DED" w14:textId="77777777" w:rsidR="00F0134F" w:rsidRPr="00DE0AA8" w:rsidRDefault="00F0134F" w:rsidP="00F0134F">
            <w:pPr>
              <w:spacing w:line="240" w:lineRule="auto"/>
              <w:jc w:val="center"/>
              <w:rPr>
                <w:sz w:val="18"/>
                <w:szCs w:val="18"/>
              </w:rPr>
            </w:pPr>
          </w:p>
        </w:tc>
        <w:tc>
          <w:tcPr>
            <w:tcW w:w="702" w:type="dxa"/>
            <w:shd w:val="clear" w:color="auto" w:fill="004192"/>
            <w:tcMar>
              <w:top w:w="7" w:type="dxa"/>
              <w:left w:w="7" w:type="dxa"/>
              <w:bottom w:w="0" w:type="dxa"/>
              <w:right w:w="7" w:type="dxa"/>
            </w:tcMar>
            <w:vAlign w:val="center"/>
            <w:hideMark/>
          </w:tcPr>
          <w:p w14:paraId="2F4079D2" w14:textId="77777777" w:rsidR="00F0134F" w:rsidRPr="00DE0AA8" w:rsidRDefault="00F0134F" w:rsidP="00F0134F">
            <w:pPr>
              <w:spacing w:line="240" w:lineRule="auto"/>
              <w:rPr>
                <w:b/>
                <w:bCs/>
                <w:sz w:val="18"/>
                <w:szCs w:val="18"/>
              </w:rPr>
            </w:pPr>
            <w:r>
              <w:rPr>
                <w:b/>
                <w:bCs/>
                <w:color w:val="FFFFFF" w:themeColor="background1"/>
                <w:sz w:val="18"/>
                <w:szCs w:val="18"/>
              </w:rPr>
              <w:t>All</w:t>
            </w:r>
          </w:p>
        </w:tc>
        <w:tc>
          <w:tcPr>
            <w:tcW w:w="486" w:type="dxa"/>
            <w:vMerge/>
            <w:vAlign w:val="center"/>
            <w:hideMark/>
          </w:tcPr>
          <w:p w14:paraId="578E3658" w14:textId="77777777" w:rsidR="00F0134F" w:rsidRPr="00DE0AA8" w:rsidRDefault="00F0134F" w:rsidP="00F0134F">
            <w:pPr>
              <w:spacing w:line="240" w:lineRule="auto"/>
              <w:jc w:val="center"/>
              <w:rPr>
                <w:sz w:val="16"/>
                <w:szCs w:val="16"/>
              </w:rPr>
            </w:pPr>
          </w:p>
        </w:tc>
        <w:tc>
          <w:tcPr>
            <w:tcW w:w="567" w:type="dxa"/>
            <w:vMerge/>
            <w:vAlign w:val="center"/>
            <w:hideMark/>
          </w:tcPr>
          <w:p w14:paraId="05C7ABA2" w14:textId="77777777" w:rsidR="00F0134F" w:rsidRPr="00DE0AA8" w:rsidRDefault="00F0134F" w:rsidP="00F0134F">
            <w:pPr>
              <w:spacing w:line="240" w:lineRule="auto"/>
              <w:jc w:val="center"/>
              <w:rPr>
                <w:sz w:val="16"/>
                <w:szCs w:val="16"/>
              </w:rPr>
            </w:pPr>
          </w:p>
        </w:tc>
        <w:tc>
          <w:tcPr>
            <w:tcW w:w="709" w:type="dxa"/>
            <w:vMerge/>
            <w:vAlign w:val="center"/>
            <w:hideMark/>
          </w:tcPr>
          <w:p w14:paraId="58101B46" w14:textId="77777777" w:rsidR="00F0134F" w:rsidRPr="00DE0AA8" w:rsidRDefault="00F0134F" w:rsidP="00F0134F">
            <w:pPr>
              <w:spacing w:line="240" w:lineRule="auto"/>
              <w:jc w:val="center"/>
              <w:rPr>
                <w:sz w:val="16"/>
                <w:szCs w:val="16"/>
              </w:rPr>
            </w:pPr>
          </w:p>
        </w:tc>
        <w:tc>
          <w:tcPr>
            <w:tcW w:w="850" w:type="dxa"/>
            <w:shd w:val="clear" w:color="auto" w:fill="B6D7FF"/>
            <w:tcMar>
              <w:top w:w="15" w:type="dxa"/>
              <w:left w:w="15" w:type="dxa"/>
              <w:bottom w:w="0" w:type="dxa"/>
              <w:right w:w="15" w:type="dxa"/>
            </w:tcMar>
            <w:vAlign w:val="center"/>
            <w:hideMark/>
          </w:tcPr>
          <w:p w14:paraId="7CF339D2" w14:textId="3453C16B" w:rsidR="00F0134F" w:rsidRPr="00DE0AA8" w:rsidRDefault="00F0134F" w:rsidP="00F0134F">
            <w:pPr>
              <w:spacing w:line="240" w:lineRule="auto"/>
              <w:jc w:val="center"/>
              <w:rPr>
                <w:sz w:val="18"/>
                <w:szCs w:val="18"/>
              </w:rPr>
            </w:pPr>
            <w:r w:rsidRPr="00DE0AA8">
              <w:rPr>
                <w:sz w:val="18"/>
                <w:szCs w:val="18"/>
              </w:rPr>
              <w:t>20175</w:t>
            </w:r>
          </w:p>
        </w:tc>
        <w:tc>
          <w:tcPr>
            <w:tcW w:w="1701" w:type="dxa"/>
            <w:shd w:val="clear" w:color="auto" w:fill="B6D7FF"/>
            <w:tcMar>
              <w:top w:w="15" w:type="dxa"/>
              <w:left w:w="15" w:type="dxa"/>
              <w:bottom w:w="0" w:type="dxa"/>
              <w:right w:w="15" w:type="dxa"/>
            </w:tcMar>
            <w:vAlign w:val="center"/>
            <w:hideMark/>
          </w:tcPr>
          <w:p w14:paraId="19FE34FD" w14:textId="49DD44A0" w:rsidR="00F0134F" w:rsidRPr="00F0134F" w:rsidRDefault="00F0134F" w:rsidP="00F0134F">
            <w:pPr>
              <w:spacing w:line="240" w:lineRule="auto"/>
              <w:jc w:val="center"/>
              <w:rPr>
                <w:color w:val="000000" w:themeColor="text1"/>
                <w:sz w:val="18"/>
                <w:szCs w:val="18"/>
              </w:rPr>
            </w:pPr>
            <w:r w:rsidRPr="00F0134F">
              <w:rPr>
                <w:sz w:val="18"/>
                <w:szCs w:val="18"/>
              </w:rPr>
              <w:t>4093 (1298-5411)</w:t>
            </w:r>
          </w:p>
        </w:tc>
        <w:tc>
          <w:tcPr>
            <w:tcW w:w="1701" w:type="dxa"/>
            <w:shd w:val="clear" w:color="auto" w:fill="B6D7FF"/>
            <w:tcMar>
              <w:top w:w="15" w:type="dxa"/>
              <w:left w:w="15" w:type="dxa"/>
              <w:bottom w:w="0" w:type="dxa"/>
              <w:right w:w="15" w:type="dxa"/>
            </w:tcMar>
            <w:vAlign w:val="center"/>
            <w:hideMark/>
          </w:tcPr>
          <w:p w14:paraId="48437F96" w14:textId="04404700" w:rsidR="00F0134F" w:rsidRPr="00F0134F" w:rsidRDefault="00F0134F" w:rsidP="00F0134F">
            <w:pPr>
              <w:spacing w:line="240" w:lineRule="auto"/>
              <w:jc w:val="center"/>
              <w:rPr>
                <w:color w:val="000000" w:themeColor="text1"/>
                <w:sz w:val="18"/>
                <w:szCs w:val="18"/>
              </w:rPr>
            </w:pPr>
            <w:r w:rsidRPr="00F0134F">
              <w:rPr>
                <w:sz w:val="18"/>
                <w:szCs w:val="18"/>
              </w:rPr>
              <w:t>19704 (4876-23882)</w:t>
            </w:r>
          </w:p>
        </w:tc>
        <w:tc>
          <w:tcPr>
            <w:tcW w:w="1843" w:type="dxa"/>
            <w:shd w:val="clear" w:color="auto" w:fill="B6D7FF"/>
            <w:tcMar>
              <w:top w:w="15" w:type="dxa"/>
              <w:left w:w="15" w:type="dxa"/>
              <w:bottom w:w="0" w:type="dxa"/>
              <w:right w:w="15" w:type="dxa"/>
            </w:tcMar>
            <w:vAlign w:val="center"/>
            <w:hideMark/>
          </w:tcPr>
          <w:p w14:paraId="608287BD" w14:textId="17DFE116" w:rsidR="00F0134F" w:rsidRPr="00F0134F" w:rsidRDefault="00F0134F" w:rsidP="00F0134F">
            <w:pPr>
              <w:spacing w:line="240" w:lineRule="auto"/>
              <w:jc w:val="center"/>
              <w:rPr>
                <w:color w:val="000000" w:themeColor="text1"/>
                <w:sz w:val="18"/>
                <w:szCs w:val="18"/>
              </w:rPr>
            </w:pPr>
            <w:r w:rsidRPr="00F0134F">
              <w:rPr>
                <w:sz w:val="18"/>
                <w:szCs w:val="18"/>
              </w:rPr>
              <w:t>20993 (10526-23699)</w:t>
            </w:r>
          </w:p>
        </w:tc>
        <w:tc>
          <w:tcPr>
            <w:tcW w:w="1985" w:type="dxa"/>
            <w:shd w:val="clear" w:color="auto" w:fill="B6D7FF"/>
            <w:tcMar>
              <w:top w:w="15" w:type="dxa"/>
              <w:left w:w="15" w:type="dxa"/>
              <w:bottom w:w="0" w:type="dxa"/>
              <w:right w:w="15" w:type="dxa"/>
            </w:tcMar>
            <w:vAlign w:val="center"/>
            <w:hideMark/>
          </w:tcPr>
          <w:p w14:paraId="0A9E4D3B" w14:textId="387BE472" w:rsidR="00F0134F" w:rsidRPr="00F0134F" w:rsidRDefault="00F0134F" w:rsidP="00F0134F">
            <w:pPr>
              <w:spacing w:line="240" w:lineRule="auto"/>
              <w:jc w:val="center"/>
              <w:rPr>
                <w:color w:val="000000" w:themeColor="text1"/>
                <w:sz w:val="18"/>
                <w:szCs w:val="18"/>
              </w:rPr>
            </w:pPr>
            <w:r w:rsidRPr="00F0134F">
              <w:rPr>
                <w:sz w:val="18"/>
                <w:szCs w:val="18"/>
              </w:rPr>
              <w:t>44790 (16700-52992)</w:t>
            </w:r>
          </w:p>
        </w:tc>
        <w:tc>
          <w:tcPr>
            <w:tcW w:w="850" w:type="dxa"/>
            <w:shd w:val="clear" w:color="auto" w:fill="B6D7FF"/>
            <w:tcMar>
              <w:top w:w="15" w:type="dxa"/>
              <w:left w:w="15" w:type="dxa"/>
              <w:bottom w:w="0" w:type="dxa"/>
              <w:right w:w="15" w:type="dxa"/>
            </w:tcMar>
            <w:vAlign w:val="center"/>
            <w:hideMark/>
          </w:tcPr>
          <w:p w14:paraId="760595AA" w14:textId="521204FC" w:rsidR="00F0134F" w:rsidRPr="00840FD3" w:rsidRDefault="00F0134F" w:rsidP="00F0134F">
            <w:pPr>
              <w:spacing w:line="240" w:lineRule="auto"/>
              <w:jc w:val="center"/>
              <w:rPr>
                <w:color w:val="000000" w:themeColor="text1"/>
                <w:sz w:val="18"/>
                <w:szCs w:val="18"/>
              </w:rPr>
            </w:pPr>
            <w:r w:rsidRPr="00840FD3">
              <w:rPr>
                <w:rFonts w:ascii="Calibri" w:hAnsi="Calibri" w:cs="Calibri"/>
                <w:color w:val="000000" w:themeColor="text1"/>
                <w:sz w:val="18"/>
                <w:szCs w:val="18"/>
              </w:rPr>
              <w:t>250.1</w:t>
            </w:r>
          </w:p>
        </w:tc>
        <w:tc>
          <w:tcPr>
            <w:tcW w:w="1701" w:type="dxa"/>
            <w:shd w:val="clear" w:color="auto" w:fill="B6D7FF"/>
            <w:tcMar>
              <w:top w:w="15" w:type="dxa"/>
              <w:left w:w="15" w:type="dxa"/>
              <w:bottom w:w="0" w:type="dxa"/>
              <w:right w:w="15" w:type="dxa"/>
            </w:tcMar>
            <w:vAlign w:val="center"/>
            <w:hideMark/>
          </w:tcPr>
          <w:p w14:paraId="4F4B94AA" w14:textId="3DB6BAED"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805.4 (457.2-907.1)</w:t>
            </w:r>
          </w:p>
        </w:tc>
        <w:tc>
          <w:tcPr>
            <w:tcW w:w="1276" w:type="dxa"/>
            <w:shd w:val="clear" w:color="auto" w:fill="B6D7FF"/>
            <w:tcMar>
              <w:top w:w="15" w:type="dxa"/>
              <w:left w:w="15" w:type="dxa"/>
              <w:bottom w:w="0" w:type="dxa"/>
              <w:right w:w="15" w:type="dxa"/>
            </w:tcMar>
            <w:vAlign w:val="center"/>
            <w:hideMark/>
          </w:tcPr>
          <w:p w14:paraId="21932BFB" w14:textId="47F0CEA3"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68.9 (45.3-72.4)</w:t>
            </w:r>
          </w:p>
        </w:tc>
      </w:tr>
      <w:tr w:rsidR="00F0134F" w:rsidRPr="00DE0AA8" w14:paraId="023648B8" w14:textId="77777777" w:rsidTr="00F0134F">
        <w:trPr>
          <w:trHeight w:val="283"/>
        </w:trPr>
        <w:tc>
          <w:tcPr>
            <w:tcW w:w="650" w:type="dxa"/>
            <w:vMerge w:val="restart"/>
            <w:shd w:val="clear" w:color="auto" w:fill="004192"/>
            <w:tcMar>
              <w:top w:w="7" w:type="dxa"/>
              <w:left w:w="7" w:type="dxa"/>
              <w:bottom w:w="0" w:type="dxa"/>
              <w:right w:w="7" w:type="dxa"/>
            </w:tcMar>
            <w:vAlign w:val="center"/>
            <w:hideMark/>
          </w:tcPr>
          <w:p w14:paraId="0DB58B44" w14:textId="77777777" w:rsidR="00F0134F" w:rsidRPr="00E44D0E" w:rsidRDefault="00F0134F" w:rsidP="00F0134F">
            <w:pPr>
              <w:spacing w:line="240" w:lineRule="auto"/>
              <w:jc w:val="center"/>
              <w:rPr>
                <w:color w:val="FFFFFF" w:themeColor="background1"/>
                <w:sz w:val="18"/>
                <w:szCs w:val="18"/>
              </w:rPr>
            </w:pPr>
            <w:r w:rsidRPr="00E44D0E">
              <w:rPr>
                <w:b/>
                <w:bCs/>
                <w:color w:val="FFFFFF" w:themeColor="background1"/>
                <w:sz w:val="18"/>
                <w:szCs w:val="18"/>
              </w:rPr>
              <w:t>70-79</w:t>
            </w:r>
          </w:p>
        </w:tc>
        <w:tc>
          <w:tcPr>
            <w:tcW w:w="702" w:type="dxa"/>
            <w:shd w:val="clear" w:color="auto" w:fill="004192"/>
            <w:tcMar>
              <w:top w:w="7" w:type="dxa"/>
              <w:left w:w="7" w:type="dxa"/>
              <w:bottom w:w="0" w:type="dxa"/>
              <w:right w:w="7" w:type="dxa"/>
            </w:tcMar>
            <w:vAlign w:val="center"/>
            <w:hideMark/>
          </w:tcPr>
          <w:p w14:paraId="08AC70BF" w14:textId="77777777" w:rsidR="00F0134F" w:rsidRPr="00E44D0E" w:rsidRDefault="00F0134F" w:rsidP="00F0134F">
            <w:pPr>
              <w:spacing w:line="240" w:lineRule="auto"/>
              <w:rPr>
                <w:b/>
                <w:bCs/>
                <w:color w:val="FFFFFF" w:themeColor="background1"/>
                <w:sz w:val="18"/>
                <w:szCs w:val="18"/>
              </w:rPr>
            </w:pPr>
            <w:r w:rsidRPr="00E44D0E">
              <w:rPr>
                <w:b/>
                <w:bCs/>
                <w:color w:val="FFFFFF" w:themeColor="background1"/>
                <w:sz w:val="18"/>
                <w:szCs w:val="18"/>
              </w:rPr>
              <w:t>Alpha</w:t>
            </w:r>
          </w:p>
        </w:tc>
        <w:tc>
          <w:tcPr>
            <w:tcW w:w="486" w:type="dxa"/>
            <w:vMerge w:val="restart"/>
            <w:shd w:val="clear" w:color="auto" w:fill="FFFFFF"/>
            <w:tcMar>
              <w:top w:w="7" w:type="dxa"/>
              <w:left w:w="7" w:type="dxa"/>
              <w:bottom w:w="0" w:type="dxa"/>
              <w:right w:w="7" w:type="dxa"/>
            </w:tcMar>
            <w:vAlign w:val="center"/>
            <w:hideMark/>
          </w:tcPr>
          <w:p w14:paraId="5A6DF5F9" w14:textId="77777777" w:rsidR="00F0134F" w:rsidRPr="00DE0AA8" w:rsidRDefault="00F0134F" w:rsidP="00F0134F">
            <w:pPr>
              <w:spacing w:line="240" w:lineRule="auto"/>
              <w:jc w:val="center"/>
              <w:rPr>
                <w:sz w:val="16"/>
                <w:szCs w:val="16"/>
              </w:rPr>
            </w:pPr>
            <w:r w:rsidRPr="006C239E">
              <w:rPr>
                <w:color w:val="000000" w:themeColor="text1"/>
                <w:sz w:val="18"/>
                <w:szCs w:val="18"/>
              </w:rPr>
              <w:t>91.2</w:t>
            </w:r>
          </w:p>
        </w:tc>
        <w:tc>
          <w:tcPr>
            <w:tcW w:w="567" w:type="dxa"/>
            <w:vMerge w:val="restart"/>
            <w:shd w:val="clear" w:color="auto" w:fill="FFFFFF"/>
            <w:tcMar>
              <w:top w:w="7" w:type="dxa"/>
              <w:left w:w="7" w:type="dxa"/>
              <w:bottom w:w="0" w:type="dxa"/>
              <w:right w:w="7" w:type="dxa"/>
            </w:tcMar>
            <w:vAlign w:val="center"/>
            <w:hideMark/>
          </w:tcPr>
          <w:p w14:paraId="47824033" w14:textId="77777777" w:rsidR="00F0134F" w:rsidRPr="00DE0AA8" w:rsidRDefault="00F0134F" w:rsidP="00F0134F">
            <w:pPr>
              <w:spacing w:line="240" w:lineRule="auto"/>
              <w:jc w:val="center"/>
              <w:rPr>
                <w:sz w:val="16"/>
                <w:szCs w:val="16"/>
              </w:rPr>
            </w:pPr>
            <w:r w:rsidRPr="006C239E">
              <w:rPr>
                <w:color w:val="000000" w:themeColor="text1"/>
                <w:sz w:val="18"/>
                <w:szCs w:val="18"/>
              </w:rPr>
              <w:t>89.4</w:t>
            </w:r>
          </w:p>
        </w:tc>
        <w:tc>
          <w:tcPr>
            <w:tcW w:w="709" w:type="dxa"/>
            <w:vMerge w:val="restart"/>
            <w:shd w:val="clear" w:color="auto" w:fill="FFFFFF"/>
            <w:tcMar>
              <w:top w:w="7" w:type="dxa"/>
              <w:left w:w="7" w:type="dxa"/>
              <w:bottom w:w="0" w:type="dxa"/>
              <w:right w:w="7" w:type="dxa"/>
            </w:tcMar>
            <w:vAlign w:val="center"/>
            <w:hideMark/>
          </w:tcPr>
          <w:p w14:paraId="6AE5D032" w14:textId="77777777" w:rsidR="00F0134F" w:rsidRPr="00DE0AA8" w:rsidRDefault="00F0134F" w:rsidP="00F0134F">
            <w:pPr>
              <w:spacing w:line="240" w:lineRule="auto"/>
              <w:jc w:val="center"/>
              <w:rPr>
                <w:sz w:val="16"/>
                <w:szCs w:val="16"/>
              </w:rPr>
            </w:pPr>
            <w:r w:rsidRPr="006C239E">
              <w:rPr>
                <w:color w:val="000000" w:themeColor="text1"/>
                <w:sz w:val="18"/>
                <w:szCs w:val="18"/>
              </w:rPr>
              <w:t>81.9</w:t>
            </w:r>
          </w:p>
        </w:tc>
        <w:tc>
          <w:tcPr>
            <w:tcW w:w="850" w:type="dxa"/>
            <w:shd w:val="clear" w:color="auto" w:fill="FFFFFF"/>
            <w:tcMar>
              <w:top w:w="15" w:type="dxa"/>
              <w:left w:w="15" w:type="dxa"/>
              <w:bottom w:w="0" w:type="dxa"/>
              <w:right w:w="15" w:type="dxa"/>
            </w:tcMar>
            <w:vAlign w:val="center"/>
            <w:hideMark/>
          </w:tcPr>
          <w:p w14:paraId="0D710F0B" w14:textId="0C300123" w:rsidR="00F0134F" w:rsidRPr="00DE0AA8" w:rsidRDefault="00F0134F" w:rsidP="00F0134F">
            <w:pPr>
              <w:spacing w:line="240" w:lineRule="auto"/>
              <w:jc w:val="center"/>
              <w:rPr>
                <w:sz w:val="18"/>
                <w:szCs w:val="18"/>
              </w:rPr>
            </w:pPr>
            <w:r w:rsidRPr="00DE0AA8">
              <w:rPr>
                <w:sz w:val="18"/>
                <w:szCs w:val="18"/>
              </w:rPr>
              <w:t>10887</w:t>
            </w:r>
          </w:p>
        </w:tc>
        <w:tc>
          <w:tcPr>
            <w:tcW w:w="1701" w:type="dxa"/>
            <w:shd w:val="clear" w:color="auto" w:fill="FFFFFF"/>
            <w:tcMar>
              <w:top w:w="15" w:type="dxa"/>
              <w:left w:w="15" w:type="dxa"/>
              <w:bottom w:w="0" w:type="dxa"/>
              <w:right w:w="15" w:type="dxa"/>
            </w:tcMar>
            <w:vAlign w:val="center"/>
            <w:hideMark/>
          </w:tcPr>
          <w:p w14:paraId="455ADCA8" w14:textId="51473197" w:rsidR="00F0134F" w:rsidRPr="00F0134F" w:rsidRDefault="00F0134F" w:rsidP="00F0134F">
            <w:pPr>
              <w:spacing w:line="240" w:lineRule="auto"/>
              <w:jc w:val="center"/>
              <w:rPr>
                <w:color w:val="000000" w:themeColor="text1"/>
                <w:sz w:val="18"/>
                <w:szCs w:val="18"/>
              </w:rPr>
            </w:pPr>
            <w:r w:rsidRPr="00F0134F">
              <w:rPr>
                <w:sz w:val="18"/>
                <w:szCs w:val="18"/>
              </w:rPr>
              <w:t>1374 (541-2059)</w:t>
            </w:r>
          </w:p>
        </w:tc>
        <w:tc>
          <w:tcPr>
            <w:tcW w:w="1701" w:type="dxa"/>
            <w:shd w:val="clear" w:color="auto" w:fill="FFFFFF"/>
            <w:tcMar>
              <w:top w:w="15" w:type="dxa"/>
              <w:left w:w="15" w:type="dxa"/>
              <w:bottom w:w="0" w:type="dxa"/>
              <w:right w:w="15" w:type="dxa"/>
            </w:tcMar>
            <w:vAlign w:val="center"/>
            <w:hideMark/>
          </w:tcPr>
          <w:p w14:paraId="49CFF3B2" w14:textId="2DC5A078" w:rsidR="00F0134F" w:rsidRPr="00F0134F" w:rsidRDefault="00F0134F" w:rsidP="00F0134F">
            <w:pPr>
              <w:spacing w:line="240" w:lineRule="auto"/>
              <w:jc w:val="center"/>
              <w:rPr>
                <w:color w:val="000000" w:themeColor="text1"/>
                <w:sz w:val="18"/>
                <w:szCs w:val="18"/>
              </w:rPr>
            </w:pPr>
            <w:r w:rsidRPr="00F0134F">
              <w:rPr>
                <w:sz w:val="18"/>
                <w:szCs w:val="18"/>
              </w:rPr>
              <w:t>2685 (222-3214)</w:t>
            </w:r>
          </w:p>
        </w:tc>
        <w:tc>
          <w:tcPr>
            <w:tcW w:w="1843" w:type="dxa"/>
            <w:shd w:val="clear" w:color="auto" w:fill="FFFFFF"/>
            <w:tcMar>
              <w:top w:w="15" w:type="dxa"/>
              <w:left w:w="15" w:type="dxa"/>
              <w:bottom w:w="0" w:type="dxa"/>
              <w:right w:w="15" w:type="dxa"/>
            </w:tcMar>
            <w:vAlign w:val="center"/>
            <w:hideMark/>
          </w:tcPr>
          <w:p w14:paraId="49C4C543" w14:textId="4078B227" w:rsidR="00F0134F" w:rsidRPr="00F0134F" w:rsidRDefault="00F0134F" w:rsidP="00F0134F">
            <w:pPr>
              <w:spacing w:line="240" w:lineRule="auto"/>
              <w:jc w:val="center"/>
              <w:rPr>
                <w:color w:val="000000" w:themeColor="text1"/>
                <w:sz w:val="18"/>
                <w:szCs w:val="18"/>
              </w:rPr>
            </w:pPr>
            <w:r w:rsidRPr="00F0134F">
              <w:rPr>
                <w:sz w:val="18"/>
                <w:szCs w:val="18"/>
              </w:rPr>
              <w:t>0 (0-0)</w:t>
            </w:r>
          </w:p>
        </w:tc>
        <w:tc>
          <w:tcPr>
            <w:tcW w:w="1985" w:type="dxa"/>
            <w:shd w:val="clear" w:color="auto" w:fill="FFC6DC"/>
            <w:tcMar>
              <w:top w:w="15" w:type="dxa"/>
              <w:left w:w="15" w:type="dxa"/>
              <w:bottom w:w="0" w:type="dxa"/>
              <w:right w:w="15" w:type="dxa"/>
            </w:tcMar>
            <w:vAlign w:val="center"/>
            <w:hideMark/>
          </w:tcPr>
          <w:p w14:paraId="1CD06DC3" w14:textId="3D49A33B" w:rsidR="00F0134F" w:rsidRPr="00F0134F" w:rsidRDefault="00F0134F" w:rsidP="00F0134F">
            <w:pPr>
              <w:spacing w:line="240" w:lineRule="auto"/>
              <w:jc w:val="center"/>
              <w:rPr>
                <w:color w:val="000000" w:themeColor="text1"/>
                <w:sz w:val="18"/>
                <w:szCs w:val="18"/>
              </w:rPr>
            </w:pPr>
            <w:r w:rsidRPr="00F0134F">
              <w:rPr>
                <w:sz w:val="18"/>
                <w:szCs w:val="18"/>
              </w:rPr>
              <w:t>4059 (763-5273)</w:t>
            </w:r>
          </w:p>
        </w:tc>
        <w:tc>
          <w:tcPr>
            <w:tcW w:w="850" w:type="dxa"/>
            <w:shd w:val="clear" w:color="auto" w:fill="FFFFFF"/>
            <w:tcMar>
              <w:top w:w="15" w:type="dxa"/>
              <w:left w:w="15" w:type="dxa"/>
              <w:bottom w:w="0" w:type="dxa"/>
              <w:right w:w="15" w:type="dxa"/>
            </w:tcMar>
            <w:vAlign w:val="center"/>
            <w:hideMark/>
          </w:tcPr>
          <w:p w14:paraId="030FA431" w14:textId="77777777" w:rsidR="00F0134F" w:rsidRPr="00840FD3" w:rsidRDefault="00F0134F" w:rsidP="00F0134F">
            <w:pPr>
              <w:spacing w:line="240" w:lineRule="auto"/>
              <w:jc w:val="center"/>
              <w:rPr>
                <w:color w:val="000000" w:themeColor="text1"/>
                <w:sz w:val="18"/>
                <w:szCs w:val="18"/>
              </w:rPr>
            </w:pPr>
            <w:r w:rsidRPr="00840FD3">
              <w:rPr>
                <w:color w:val="000000" w:themeColor="text1"/>
                <w:sz w:val="18"/>
                <w:szCs w:val="18"/>
              </w:rPr>
              <w:t>174.8</w:t>
            </w:r>
          </w:p>
        </w:tc>
        <w:tc>
          <w:tcPr>
            <w:tcW w:w="1701" w:type="dxa"/>
            <w:shd w:val="clear" w:color="auto" w:fill="FFFFFF"/>
            <w:tcMar>
              <w:top w:w="15" w:type="dxa"/>
              <w:left w:w="15" w:type="dxa"/>
              <w:bottom w:w="0" w:type="dxa"/>
              <w:right w:w="15" w:type="dxa"/>
            </w:tcMar>
            <w:vAlign w:val="center"/>
            <w:hideMark/>
          </w:tcPr>
          <w:p w14:paraId="0A1A90D2" w14:textId="78CC76EA"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240 (187-259.4)</w:t>
            </w:r>
          </w:p>
        </w:tc>
        <w:tc>
          <w:tcPr>
            <w:tcW w:w="1276" w:type="dxa"/>
            <w:shd w:val="clear" w:color="auto" w:fill="FFFFFF"/>
            <w:tcMar>
              <w:top w:w="15" w:type="dxa"/>
              <w:left w:w="15" w:type="dxa"/>
              <w:bottom w:w="0" w:type="dxa"/>
              <w:right w:w="15" w:type="dxa"/>
            </w:tcMar>
            <w:vAlign w:val="center"/>
            <w:hideMark/>
          </w:tcPr>
          <w:p w14:paraId="3832716E" w14:textId="73EB7A09"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27.2 (6.5-32.6)</w:t>
            </w:r>
          </w:p>
        </w:tc>
      </w:tr>
      <w:tr w:rsidR="00F0134F" w:rsidRPr="00DE0AA8" w14:paraId="48A5A373" w14:textId="77777777" w:rsidTr="00F0134F">
        <w:trPr>
          <w:trHeight w:val="283"/>
        </w:trPr>
        <w:tc>
          <w:tcPr>
            <w:tcW w:w="650" w:type="dxa"/>
            <w:vMerge/>
            <w:vAlign w:val="center"/>
            <w:hideMark/>
          </w:tcPr>
          <w:p w14:paraId="77907523" w14:textId="77777777" w:rsidR="00F0134F" w:rsidRPr="00DE0AA8" w:rsidRDefault="00F0134F" w:rsidP="00F0134F">
            <w:pPr>
              <w:spacing w:line="240" w:lineRule="auto"/>
              <w:jc w:val="center"/>
              <w:rPr>
                <w:sz w:val="18"/>
                <w:szCs w:val="18"/>
              </w:rPr>
            </w:pPr>
          </w:p>
        </w:tc>
        <w:tc>
          <w:tcPr>
            <w:tcW w:w="702" w:type="dxa"/>
            <w:shd w:val="clear" w:color="auto" w:fill="004192"/>
            <w:tcMar>
              <w:top w:w="7" w:type="dxa"/>
              <w:left w:w="7" w:type="dxa"/>
              <w:bottom w:w="0" w:type="dxa"/>
              <w:right w:w="7" w:type="dxa"/>
            </w:tcMar>
            <w:vAlign w:val="center"/>
            <w:hideMark/>
          </w:tcPr>
          <w:p w14:paraId="7BEAA5B1" w14:textId="77777777" w:rsidR="00F0134F" w:rsidRPr="00DE0AA8" w:rsidRDefault="00F0134F" w:rsidP="00F0134F">
            <w:pPr>
              <w:spacing w:line="240" w:lineRule="auto"/>
              <w:rPr>
                <w:b/>
                <w:bCs/>
                <w:sz w:val="18"/>
                <w:szCs w:val="18"/>
              </w:rPr>
            </w:pPr>
            <w:r w:rsidRPr="00E44D0E">
              <w:rPr>
                <w:b/>
                <w:bCs/>
                <w:color w:val="FFFFFF" w:themeColor="background1"/>
                <w:sz w:val="18"/>
                <w:szCs w:val="18"/>
              </w:rPr>
              <w:t>Delta</w:t>
            </w:r>
          </w:p>
        </w:tc>
        <w:tc>
          <w:tcPr>
            <w:tcW w:w="486" w:type="dxa"/>
            <w:vMerge/>
            <w:vAlign w:val="center"/>
            <w:hideMark/>
          </w:tcPr>
          <w:p w14:paraId="73E3704F" w14:textId="77777777" w:rsidR="00F0134F" w:rsidRPr="00DE0AA8" w:rsidRDefault="00F0134F" w:rsidP="00F0134F">
            <w:pPr>
              <w:spacing w:line="240" w:lineRule="auto"/>
              <w:jc w:val="center"/>
              <w:rPr>
                <w:sz w:val="16"/>
                <w:szCs w:val="16"/>
              </w:rPr>
            </w:pPr>
          </w:p>
        </w:tc>
        <w:tc>
          <w:tcPr>
            <w:tcW w:w="567" w:type="dxa"/>
            <w:vMerge/>
            <w:vAlign w:val="center"/>
            <w:hideMark/>
          </w:tcPr>
          <w:p w14:paraId="77586E06" w14:textId="77777777" w:rsidR="00F0134F" w:rsidRPr="00DE0AA8" w:rsidRDefault="00F0134F" w:rsidP="00F0134F">
            <w:pPr>
              <w:spacing w:line="240" w:lineRule="auto"/>
              <w:jc w:val="center"/>
              <w:rPr>
                <w:sz w:val="16"/>
                <w:szCs w:val="16"/>
              </w:rPr>
            </w:pPr>
          </w:p>
        </w:tc>
        <w:tc>
          <w:tcPr>
            <w:tcW w:w="709" w:type="dxa"/>
            <w:vMerge/>
            <w:vAlign w:val="center"/>
            <w:hideMark/>
          </w:tcPr>
          <w:p w14:paraId="1681C89B" w14:textId="77777777" w:rsidR="00F0134F" w:rsidRPr="00DE0AA8" w:rsidRDefault="00F0134F" w:rsidP="00F0134F">
            <w:pPr>
              <w:spacing w:line="240" w:lineRule="auto"/>
              <w:jc w:val="center"/>
              <w:rPr>
                <w:sz w:val="16"/>
                <w:szCs w:val="16"/>
              </w:rPr>
            </w:pPr>
          </w:p>
        </w:tc>
        <w:tc>
          <w:tcPr>
            <w:tcW w:w="850" w:type="dxa"/>
            <w:shd w:val="clear" w:color="auto" w:fill="FFFFFF"/>
            <w:tcMar>
              <w:top w:w="15" w:type="dxa"/>
              <w:left w:w="15" w:type="dxa"/>
              <w:bottom w:w="0" w:type="dxa"/>
              <w:right w:w="15" w:type="dxa"/>
            </w:tcMar>
            <w:vAlign w:val="center"/>
            <w:hideMark/>
          </w:tcPr>
          <w:p w14:paraId="0BF98F7E" w14:textId="28A863D6" w:rsidR="00F0134F" w:rsidRPr="00DE0AA8" w:rsidRDefault="00F0134F" w:rsidP="00F0134F">
            <w:pPr>
              <w:spacing w:line="240" w:lineRule="auto"/>
              <w:jc w:val="center"/>
              <w:rPr>
                <w:sz w:val="18"/>
                <w:szCs w:val="18"/>
              </w:rPr>
            </w:pPr>
            <w:r w:rsidRPr="00DE0AA8">
              <w:rPr>
                <w:sz w:val="18"/>
                <w:szCs w:val="18"/>
              </w:rPr>
              <w:t>5234</w:t>
            </w:r>
          </w:p>
        </w:tc>
        <w:tc>
          <w:tcPr>
            <w:tcW w:w="1701" w:type="dxa"/>
            <w:shd w:val="clear" w:color="auto" w:fill="FFFFFF"/>
            <w:tcMar>
              <w:top w:w="15" w:type="dxa"/>
              <w:left w:w="15" w:type="dxa"/>
              <w:bottom w:w="0" w:type="dxa"/>
              <w:right w:w="15" w:type="dxa"/>
            </w:tcMar>
            <w:vAlign w:val="center"/>
            <w:hideMark/>
          </w:tcPr>
          <w:p w14:paraId="00029C8F" w14:textId="41333073" w:rsidR="00F0134F" w:rsidRPr="00F0134F" w:rsidRDefault="00F0134F" w:rsidP="00F0134F">
            <w:pPr>
              <w:spacing w:line="240" w:lineRule="auto"/>
              <w:jc w:val="center"/>
              <w:rPr>
                <w:color w:val="000000" w:themeColor="text1"/>
                <w:sz w:val="18"/>
                <w:szCs w:val="18"/>
              </w:rPr>
            </w:pPr>
            <w:r w:rsidRPr="00F0134F">
              <w:rPr>
                <w:sz w:val="18"/>
                <w:szCs w:val="18"/>
              </w:rPr>
              <w:t>1292 (368-1584)</w:t>
            </w:r>
          </w:p>
        </w:tc>
        <w:tc>
          <w:tcPr>
            <w:tcW w:w="1701" w:type="dxa"/>
            <w:shd w:val="clear" w:color="auto" w:fill="FFFFFF"/>
            <w:tcMar>
              <w:top w:w="15" w:type="dxa"/>
              <w:left w:w="15" w:type="dxa"/>
              <w:bottom w:w="0" w:type="dxa"/>
              <w:right w:w="15" w:type="dxa"/>
            </w:tcMar>
            <w:vAlign w:val="center"/>
            <w:hideMark/>
          </w:tcPr>
          <w:p w14:paraId="7F3CCDDF" w14:textId="38100D3A" w:rsidR="00F0134F" w:rsidRPr="00F0134F" w:rsidRDefault="00F0134F" w:rsidP="00F0134F">
            <w:pPr>
              <w:spacing w:line="240" w:lineRule="auto"/>
              <w:jc w:val="center"/>
              <w:rPr>
                <w:color w:val="000000" w:themeColor="text1"/>
                <w:sz w:val="18"/>
                <w:szCs w:val="18"/>
              </w:rPr>
            </w:pPr>
            <w:r w:rsidRPr="00F0134F">
              <w:rPr>
                <w:sz w:val="18"/>
                <w:szCs w:val="18"/>
              </w:rPr>
              <w:t>12297 (2797-14835)</w:t>
            </w:r>
          </w:p>
        </w:tc>
        <w:tc>
          <w:tcPr>
            <w:tcW w:w="1843" w:type="dxa"/>
            <w:shd w:val="clear" w:color="auto" w:fill="FFFFFF"/>
            <w:tcMar>
              <w:top w:w="15" w:type="dxa"/>
              <w:left w:w="15" w:type="dxa"/>
              <w:bottom w:w="0" w:type="dxa"/>
              <w:right w:w="15" w:type="dxa"/>
            </w:tcMar>
            <w:vAlign w:val="center"/>
            <w:hideMark/>
          </w:tcPr>
          <w:p w14:paraId="5AB2DF7E" w14:textId="338A2C26" w:rsidR="00F0134F" w:rsidRPr="00F0134F" w:rsidRDefault="00F0134F" w:rsidP="00F0134F">
            <w:pPr>
              <w:spacing w:line="240" w:lineRule="auto"/>
              <w:jc w:val="center"/>
              <w:rPr>
                <w:color w:val="000000" w:themeColor="text1"/>
                <w:sz w:val="18"/>
                <w:szCs w:val="18"/>
              </w:rPr>
            </w:pPr>
            <w:r w:rsidRPr="00F0134F">
              <w:rPr>
                <w:sz w:val="18"/>
                <w:szCs w:val="18"/>
              </w:rPr>
              <w:t>10752 (1210-11855)</w:t>
            </w:r>
          </w:p>
        </w:tc>
        <w:tc>
          <w:tcPr>
            <w:tcW w:w="1985" w:type="dxa"/>
            <w:shd w:val="clear" w:color="auto" w:fill="FFC6DC"/>
            <w:tcMar>
              <w:top w:w="15" w:type="dxa"/>
              <w:left w:w="15" w:type="dxa"/>
              <w:bottom w:w="0" w:type="dxa"/>
              <w:right w:w="15" w:type="dxa"/>
            </w:tcMar>
            <w:vAlign w:val="center"/>
            <w:hideMark/>
          </w:tcPr>
          <w:p w14:paraId="1B34D9BD" w14:textId="7D437037" w:rsidR="00F0134F" w:rsidRPr="00F0134F" w:rsidRDefault="00F0134F" w:rsidP="00F0134F">
            <w:pPr>
              <w:spacing w:line="240" w:lineRule="auto"/>
              <w:jc w:val="center"/>
              <w:rPr>
                <w:color w:val="000000" w:themeColor="text1"/>
                <w:sz w:val="18"/>
                <w:szCs w:val="18"/>
              </w:rPr>
            </w:pPr>
            <w:r w:rsidRPr="00F0134F">
              <w:rPr>
                <w:sz w:val="18"/>
                <w:szCs w:val="18"/>
              </w:rPr>
              <w:t>24341 (4375-28274)</w:t>
            </w:r>
          </w:p>
        </w:tc>
        <w:tc>
          <w:tcPr>
            <w:tcW w:w="850" w:type="dxa"/>
            <w:shd w:val="clear" w:color="auto" w:fill="FFFFFF"/>
            <w:tcMar>
              <w:top w:w="15" w:type="dxa"/>
              <w:left w:w="15" w:type="dxa"/>
              <w:bottom w:w="0" w:type="dxa"/>
              <w:right w:w="15" w:type="dxa"/>
            </w:tcMar>
            <w:vAlign w:val="center"/>
            <w:hideMark/>
          </w:tcPr>
          <w:p w14:paraId="5591EFE4" w14:textId="77777777" w:rsidR="00F0134F" w:rsidRPr="00840FD3" w:rsidRDefault="00F0134F" w:rsidP="00F0134F">
            <w:pPr>
              <w:spacing w:line="240" w:lineRule="auto"/>
              <w:jc w:val="center"/>
              <w:rPr>
                <w:color w:val="000000" w:themeColor="text1"/>
                <w:sz w:val="18"/>
                <w:szCs w:val="18"/>
              </w:rPr>
            </w:pPr>
            <w:r w:rsidRPr="00840FD3">
              <w:rPr>
                <w:color w:val="000000" w:themeColor="text1"/>
                <w:sz w:val="18"/>
                <w:szCs w:val="18"/>
              </w:rPr>
              <w:t>84.0</w:t>
            </w:r>
          </w:p>
        </w:tc>
        <w:tc>
          <w:tcPr>
            <w:tcW w:w="1701" w:type="dxa"/>
            <w:shd w:val="clear" w:color="auto" w:fill="FFFFFF"/>
            <w:tcMar>
              <w:top w:w="15" w:type="dxa"/>
              <w:left w:w="15" w:type="dxa"/>
              <w:bottom w:w="0" w:type="dxa"/>
              <w:right w:w="15" w:type="dxa"/>
            </w:tcMar>
            <w:vAlign w:val="center"/>
            <w:hideMark/>
          </w:tcPr>
          <w:p w14:paraId="5AACDB90" w14:textId="6F1C2531"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474.8 (154.3-538)</w:t>
            </w:r>
          </w:p>
        </w:tc>
        <w:tc>
          <w:tcPr>
            <w:tcW w:w="1276" w:type="dxa"/>
            <w:shd w:val="clear" w:color="auto" w:fill="FFFFFF"/>
            <w:tcMar>
              <w:top w:w="15" w:type="dxa"/>
              <w:left w:w="15" w:type="dxa"/>
              <w:bottom w:w="0" w:type="dxa"/>
              <w:right w:w="15" w:type="dxa"/>
            </w:tcMar>
            <w:vAlign w:val="center"/>
            <w:hideMark/>
          </w:tcPr>
          <w:p w14:paraId="34700612" w14:textId="15DC9DD6"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82.3 (45.5-84.4)</w:t>
            </w:r>
          </w:p>
        </w:tc>
      </w:tr>
      <w:tr w:rsidR="00F0134F" w:rsidRPr="00DE0AA8" w14:paraId="71FC5D65" w14:textId="77777777" w:rsidTr="00F0134F">
        <w:trPr>
          <w:trHeight w:val="283"/>
        </w:trPr>
        <w:tc>
          <w:tcPr>
            <w:tcW w:w="650" w:type="dxa"/>
            <w:vMerge/>
            <w:vAlign w:val="center"/>
            <w:hideMark/>
          </w:tcPr>
          <w:p w14:paraId="157C547D" w14:textId="77777777" w:rsidR="00F0134F" w:rsidRPr="00DE0AA8" w:rsidRDefault="00F0134F" w:rsidP="00F0134F">
            <w:pPr>
              <w:spacing w:line="240" w:lineRule="auto"/>
              <w:jc w:val="center"/>
              <w:rPr>
                <w:sz w:val="18"/>
                <w:szCs w:val="18"/>
              </w:rPr>
            </w:pPr>
          </w:p>
        </w:tc>
        <w:tc>
          <w:tcPr>
            <w:tcW w:w="702" w:type="dxa"/>
            <w:shd w:val="clear" w:color="auto" w:fill="004192"/>
            <w:tcMar>
              <w:top w:w="7" w:type="dxa"/>
              <w:left w:w="7" w:type="dxa"/>
              <w:bottom w:w="0" w:type="dxa"/>
              <w:right w:w="7" w:type="dxa"/>
            </w:tcMar>
            <w:vAlign w:val="center"/>
            <w:hideMark/>
          </w:tcPr>
          <w:p w14:paraId="5DC1ED7D" w14:textId="77777777" w:rsidR="00F0134F" w:rsidRPr="00DE0AA8" w:rsidRDefault="00F0134F" w:rsidP="00F0134F">
            <w:pPr>
              <w:spacing w:line="240" w:lineRule="auto"/>
              <w:rPr>
                <w:b/>
                <w:bCs/>
                <w:sz w:val="18"/>
                <w:szCs w:val="18"/>
              </w:rPr>
            </w:pPr>
            <w:r w:rsidRPr="00E44D0E">
              <w:rPr>
                <w:b/>
                <w:bCs/>
                <w:color w:val="FFFFFF" w:themeColor="background1"/>
                <w:sz w:val="18"/>
                <w:szCs w:val="18"/>
              </w:rPr>
              <w:t>Omicron</w:t>
            </w:r>
          </w:p>
        </w:tc>
        <w:tc>
          <w:tcPr>
            <w:tcW w:w="486" w:type="dxa"/>
            <w:vMerge/>
            <w:vAlign w:val="center"/>
            <w:hideMark/>
          </w:tcPr>
          <w:p w14:paraId="73C0C972" w14:textId="77777777" w:rsidR="00F0134F" w:rsidRPr="00DE0AA8" w:rsidRDefault="00F0134F" w:rsidP="00F0134F">
            <w:pPr>
              <w:spacing w:line="240" w:lineRule="auto"/>
              <w:jc w:val="center"/>
              <w:rPr>
                <w:sz w:val="16"/>
                <w:szCs w:val="16"/>
              </w:rPr>
            </w:pPr>
          </w:p>
        </w:tc>
        <w:tc>
          <w:tcPr>
            <w:tcW w:w="567" w:type="dxa"/>
            <w:vMerge/>
            <w:vAlign w:val="center"/>
            <w:hideMark/>
          </w:tcPr>
          <w:p w14:paraId="45FD0FFA" w14:textId="77777777" w:rsidR="00F0134F" w:rsidRPr="00DE0AA8" w:rsidRDefault="00F0134F" w:rsidP="00F0134F">
            <w:pPr>
              <w:spacing w:line="240" w:lineRule="auto"/>
              <w:jc w:val="center"/>
              <w:rPr>
                <w:sz w:val="16"/>
                <w:szCs w:val="16"/>
              </w:rPr>
            </w:pPr>
          </w:p>
        </w:tc>
        <w:tc>
          <w:tcPr>
            <w:tcW w:w="709" w:type="dxa"/>
            <w:vMerge/>
            <w:vAlign w:val="center"/>
            <w:hideMark/>
          </w:tcPr>
          <w:p w14:paraId="185AC383" w14:textId="77777777" w:rsidR="00F0134F" w:rsidRPr="00DE0AA8" w:rsidRDefault="00F0134F" w:rsidP="00F0134F">
            <w:pPr>
              <w:spacing w:line="240" w:lineRule="auto"/>
              <w:jc w:val="center"/>
              <w:rPr>
                <w:sz w:val="16"/>
                <w:szCs w:val="16"/>
              </w:rPr>
            </w:pPr>
          </w:p>
        </w:tc>
        <w:tc>
          <w:tcPr>
            <w:tcW w:w="850" w:type="dxa"/>
            <w:shd w:val="clear" w:color="auto" w:fill="FFFFFF"/>
            <w:tcMar>
              <w:top w:w="15" w:type="dxa"/>
              <w:left w:w="15" w:type="dxa"/>
              <w:bottom w:w="0" w:type="dxa"/>
              <w:right w:w="15" w:type="dxa"/>
            </w:tcMar>
            <w:vAlign w:val="center"/>
            <w:hideMark/>
          </w:tcPr>
          <w:p w14:paraId="6D0B3C53" w14:textId="5F0AC8D7" w:rsidR="00F0134F" w:rsidRPr="00DE0AA8" w:rsidRDefault="00F0134F" w:rsidP="00F0134F">
            <w:pPr>
              <w:spacing w:line="240" w:lineRule="auto"/>
              <w:jc w:val="center"/>
              <w:rPr>
                <w:sz w:val="18"/>
                <w:szCs w:val="18"/>
              </w:rPr>
            </w:pPr>
            <w:r w:rsidRPr="00DE0AA8">
              <w:rPr>
                <w:sz w:val="18"/>
                <w:szCs w:val="18"/>
              </w:rPr>
              <w:t>2562</w:t>
            </w:r>
          </w:p>
        </w:tc>
        <w:tc>
          <w:tcPr>
            <w:tcW w:w="1701" w:type="dxa"/>
            <w:shd w:val="clear" w:color="auto" w:fill="FFFFFF"/>
            <w:tcMar>
              <w:top w:w="15" w:type="dxa"/>
              <w:left w:w="15" w:type="dxa"/>
              <w:bottom w:w="0" w:type="dxa"/>
              <w:right w:w="15" w:type="dxa"/>
            </w:tcMar>
            <w:vAlign w:val="center"/>
            <w:hideMark/>
          </w:tcPr>
          <w:p w14:paraId="63161DC8" w14:textId="4E1DC1C0" w:rsidR="00F0134F" w:rsidRPr="00F0134F" w:rsidRDefault="00F0134F" w:rsidP="00F0134F">
            <w:pPr>
              <w:spacing w:line="240" w:lineRule="auto"/>
              <w:jc w:val="center"/>
              <w:rPr>
                <w:color w:val="000000" w:themeColor="text1"/>
                <w:sz w:val="18"/>
                <w:szCs w:val="18"/>
              </w:rPr>
            </w:pPr>
            <w:r w:rsidRPr="00F0134F">
              <w:rPr>
                <w:sz w:val="18"/>
                <w:szCs w:val="18"/>
              </w:rPr>
              <w:t>274 (0-368)</w:t>
            </w:r>
          </w:p>
        </w:tc>
        <w:tc>
          <w:tcPr>
            <w:tcW w:w="1701" w:type="dxa"/>
            <w:shd w:val="clear" w:color="auto" w:fill="FFFFFF"/>
            <w:tcMar>
              <w:top w:w="15" w:type="dxa"/>
              <w:left w:w="15" w:type="dxa"/>
              <w:bottom w:w="0" w:type="dxa"/>
              <w:right w:w="15" w:type="dxa"/>
            </w:tcMar>
            <w:vAlign w:val="center"/>
            <w:hideMark/>
          </w:tcPr>
          <w:p w14:paraId="62817592" w14:textId="72A75F2C" w:rsidR="00F0134F" w:rsidRPr="00F0134F" w:rsidRDefault="00F0134F" w:rsidP="00F0134F">
            <w:pPr>
              <w:spacing w:line="240" w:lineRule="auto"/>
              <w:jc w:val="center"/>
              <w:rPr>
                <w:color w:val="000000" w:themeColor="text1"/>
                <w:sz w:val="18"/>
                <w:szCs w:val="18"/>
              </w:rPr>
            </w:pPr>
            <w:r w:rsidRPr="00F0134F">
              <w:rPr>
                <w:sz w:val="18"/>
                <w:szCs w:val="18"/>
              </w:rPr>
              <w:t>1468 (1113-1681)</w:t>
            </w:r>
          </w:p>
        </w:tc>
        <w:tc>
          <w:tcPr>
            <w:tcW w:w="1843" w:type="dxa"/>
            <w:shd w:val="clear" w:color="auto" w:fill="FFFFFF"/>
            <w:tcMar>
              <w:top w:w="15" w:type="dxa"/>
              <w:left w:w="15" w:type="dxa"/>
              <w:bottom w:w="0" w:type="dxa"/>
              <w:right w:w="15" w:type="dxa"/>
            </w:tcMar>
            <w:vAlign w:val="center"/>
            <w:hideMark/>
          </w:tcPr>
          <w:p w14:paraId="1B883BCE" w14:textId="4E945189" w:rsidR="00F0134F" w:rsidRPr="00F0134F" w:rsidRDefault="00F0134F" w:rsidP="00F0134F">
            <w:pPr>
              <w:spacing w:line="240" w:lineRule="auto"/>
              <w:jc w:val="center"/>
              <w:rPr>
                <w:color w:val="000000" w:themeColor="text1"/>
                <w:sz w:val="18"/>
                <w:szCs w:val="18"/>
              </w:rPr>
            </w:pPr>
            <w:r w:rsidRPr="00F0134F">
              <w:rPr>
                <w:sz w:val="18"/>
                <w:szCs w:val="18"/>
              </w:rPr>
              <w:t>13865 (11344-15548)</w:t>
            </w:r>
          </w:p>
        </w:tc>
        <w:tc>
          <w:tcPr>
            <w:tcW w:w="1985" w:type="dxa"/>
            <w:shd w:val="clear" w:color="auto" w:fill="FFC6DC"/>
            <w:tcMar>
              <w:top w:w="15" w:type="dxa"/>
              <w:left w:w="15" w:type="dxa"/>
              <w:bottom w:w="0" w:type="dxa"/>
              <w:right w:w="15" w:type="dxa"/>
            </w:tcMar>
            <w:vAlign w:val="center"/>
            <w:hideMark/>
          </w:tcPr>
          <w:p w14:paraId="546B188A" w14:textId="0C722245" w:rsidR="00F0134F" w:rsidRPr="00F0134F" w:rsidRDefault="00F0134F" w:rsidP="00F0134F">
            <w:pPr>
              <w:spacing w:line="240" w:lineRule="auto"/>
              <w:jc w:val="center"/>
              <w:rPr>
                <w:color w:val="000000" w:themeColor="text1"/>
                <w:sz w:val="18"/>
                <w:szCs w:val="18"/>
              </w:rPr>
            </w:pPr>
            <w:r w:rsidRPr="00F0134F">
              <w:rPr>
                <w:sz w:val="18"/>
                <w:szCs w:val="18"/>
              </w:rPr>
              <w:t>15607 (12457-17597)</w:t>
            </w:r>
          </w:p>
        </w:tc>
        <w:tc>
          <w:tcPr>
            <w:tcW w:w="850" w:type="dxa"/>
            <w:shd w:val="clear" w:color="auto" w:fill="FFFFFF"/>
            <w:tcMar>
              <w:top w:w="15" w:type="dxa"/>
              <w:left w:w="15" w:type="dxa"/>
              <w:bottom w:w="0" w:type="dxa"/>
              <w:right w:w="15" w:type="dxa"/>
            </w:tcMar>
            <w:vAlign w:val="center"/>
            <w:hideMark/>
          </w:tcPr>
          <w:p w14:paraId="2B9943A5" w14:textId="14FA7028" w:rsidR="00F0134F" w:rsidRPr="00840FD3" w:rsidRDefault="00F0134F" w:rsidP="00F0134F">
            <w:pPr>
              <w:spacing w:line="240" w:lineRule="auto"/>
              <w:jc w:val="center"/>
              <w:rPr>
                <w:color w:val="000000" w:themeColor="text1"/>
                <w:sz w:val="18"/>
                <w:szCs w:val="18"/>
              </w:rPr>
            </w:pPr>
            <w:r w:rsidRPr="00840FD3">
              <w:rPr>
                <w:rFonts w:ascii="Calibri" w:hAnsi="Calibri" w:cs="Calibri"/>
                <w:color w:val="000000" w:themeColor="text1"/>
                <w:sz w:val="18"/>
                <w:szCs w:val="18"/>
              </w:rPr>
              <w:t>41.1</w:t>
            </w:r>
          </w:p>
        </w:tc>
        <w:tc>
          <w:tcPr>
            <w:tcW w:w="1701" w:type="dxa"/>
            <w:shd w:val="clear" w:color="auto" w:fill="FFFFFF"/>
            <w:tcMar>
              <w:top w:w="15" w:type="dxa"/>
              <w:left w:w="15" w:type="dxa"/>
              <w:bottom w:w="0" w:type="dxa"/>
              <w:right w:w="15" w:type="dxa"/>
            </w:tcMar>
            <w:vAlign w:val="center"/>
            <w:hideMark/>
          </w:tcPr>
          <w:p w14:paraId="31C4DECB" w14:textId="4C133363"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291.7 (241.1-323.6)</w:t>
            </w:r>
          </w:p>
        </w:tc>
        <w:tc>
          <w:tcPr>
            <w:tcW w:w="1276" w:type="dxa"/>
            <w:shd w:val="clear" w:color="auto" w:fill="FFFFFF"/>
            <w:tcMar>
              <w:top w:w="15" w:type="dxa"/>
              <w:left w:w="15" w:type="dxa"/>
              <w:bottom w:w="0" w:type="dxa"/>
              <w:right w:w="15" w:type="dxa"/>
            </w:tcMar>
            <w:vAlign w:val="center"/>
            <w:hideMark/>
          </w:tcPr>
          <w:p w14:paraId="68A3E105" w14:textId="05922724"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85.9 (82.9-87.3)</w:t>
            </w:r>
          </w:p>
        </w:tc>
      </w:tr>
      <w:tr w:rsidR="00F0134F" w:rsidRPr="00DE0AA8" w14:paraId="1B2F9E5A" w14:textId="77777777" w:rsidTr="00F0134F">
        <w:trPr>
          <w:trHeight w:val="283"/>
        </w:trPr>
        <w:tc>
          <w:tcPr>
            <w:tcW w:w="650" w:type="dxa"/>
            <w:vMerge/>
            <w:vAlign w:val="center"/>
            <w:hideMark/>
          </w:tcPr>
          <w:p w14:paraId="7997F110" w14:textId="77777777" w:rsidR="00F0134F" w:rsidRPr="00DE0AA8" w:rsidRDefault="00F0134F" w:rsidP="00F0134F">
            <w:pPr>
              <w:spacing w:line="240" w:lineRule="auto"/>
              <w:jc w:val="center"/>
              <w:rPr>
                <w:sz w:val="18"/>
                <w:szCs w:val="18"/>
              </w:rPr>
            </w:pPr>
          </w:p>
        </w:tc>
        <w:tc>
          <w:tcPr>
            <w:tcW w:w="702" w:type="dxa"/>
            <w:shd w:val="clear" w:color="auto" w:fill="004192"/>
            <w:tcMar>
              <w:top w:w="7" w:type="dxa"/>
              <w:left w:w="7" w:type="dxa"/>
              <w:bottom w:w="0" w:type="dxa"/>
              <w:right w:w="7" w:type="dxa"/>
            </w:tcMar>
            <w:vAlign w:val="center"/>
            <w:hideMark/>
          </w:tcPr>
          <w:p w14:paraId="5507D8F0" w14:textId="77777777" w:rsidR="00F0134F" w:rsidRPr="00DE0AA8" w:rsidRDefault="00F0134F" w:rsidP="00F0134F">
            <w:pPr>
              <w:spacing w:line="240" w:lineRule="auto"/>
              <w:rPr>
                <w:b/>
                <w:bCs/>
                <w:sz w:val="18"/>
                <w:szCs w:val="18"/>
              </w:rPr>
            </w:pPr>
            <w:r>
              <w:rPr>
                <w:b/>
                <w:bCs/>
                <w:color w:val="FFFFFF" w:themeColor="background1"/>
                <w:sz w:val="18"/>
                <w:szCs w:val="18"/>
              </w:rPr>
              <w:t>All</w:t>
            </w:r>
          </w:p>
        </w:tc>
        <w:tc>
          <w:tcPr>
            <w:tcW w:w="486" w:type="dxa"/>
            <w:vMerge/>
            <w:vAlign w:val="center"/>
            <w:hideMark/>
          </w:tcPr>
          <w:p w14:paraId="291A5F35" w14:textId="77777777" w:rsidR="00F0134F" w:rsidRPr="00DE0AA8" w:rsidRDefault="00F0134F" w:rsidP="00F0134F">
            <w:pPr>
              <w:spacing w:line="240" w:lineRule="auto"/>
              <w:jc w:val="center"/>
              <w:rPr>
                <w:sz w:val="16"/>
                <w:szCs w:val="16"/>
              </w:rPr>
            </w:pPr>
          </w:p>
        </w:tc>
        <w:tc>
          <w:tcPr>
            <w:tcW w:w="567" w:type="dxa"/>
            <w:vMerge/>
            <w:vAlign w:val="center"/>
            <w:hideMark/>
          </w:tcPr>
          <w:p w14:paraId="73C33CEE" w14:textId="77777777" w:rsidR="00F0134F" w:rsidRPr="00DE0AA8" w:rsidRDefault="00F0134F" w:rsidP="00F0134F">
            <w:pPr>
              <w:spacing w:line="240" w:lineRule="auto"/>
              <w:jc w:val="center"/>
              <w:rPr>
                <w:sz w:val="16"/>
                <w:szCs w:val="16"/>
              </w:rPr>
            </w:pPr>
          </w:p>
        </w:tc>
        <w:tc>
          <w:tcPr>
            <w:tcW w:w="709" w:type="dxa"/>
            <w:vMerge/>
            <w:vAlign w:val="center"/>
            <w:hideMark/>
          </w:tcPr>
          <w:p w14:paraId="24057E02" w14:textId="77777777" w:rsidR="00F0134F" w:rsidRPr="00DE0AA8" w:rsidRDefault="00F0134F" w:rsidP="00F0134F">
            <w:pPr>
              <w:spacing w:line="240" w:lineRule="auto"/>
              <w:jc w:val="center"/>
              <w:rPr>
                <w:sz w:val="16"/>
                <w:szCs w:val="16"/>
              </w:rPr>
            </w:pPr>
          </w:p>
        </w:tc>
        <w:tc>
          <w:tcPr>
            <w:tcW w:w="850" w:type="dxa"/>
            <w:shd w:val="clear" w:color="auto" w:fill="B6D7FF"/>
            <w:tcMar>
              <w:top w:w="15" w:type="dxa"/>
              <w:left w:w="15" w:type="dxa"/>
              <w:bottom w:w="0" w:type="dxa"/>
              <w:right w:w="15" w:type="dxa"/>
            </w:tcMar>
            <w:vAlign w:val="center"/>
            <w:hideMark/>
          </w:tcPr>
          <w:p w14:paraId="01BFDCD6" w14:textId="3BC7DC3A" w:rsidR="00F0134F" w:rsidRPr="00DE0AA8" w:rsidRDefault="00F0134F" w:rsidP="00F0134F">
            <w:pPr>
              <w:spacing w:line="240" w:lineRule="auto"/>
              <w:jc w:val="center"/>
              <w:rPr>
                <w:sz w:val="18"/>
                <w:szCs w:val="18"/>
              </w:rPr>
            </w:pPr>
            <w:r w:rsidRPr="00DE0AA8">
              <w:rPr>
                <w:sz w:val="18"/>
                <w:szCs w:val="18"/>
              </w:rPr>
              <w:t>18683</w:t>
            </w:r>
          </w:p>
        </w:tc>
        <w:tc>
          <w:tcPr>
            <w:tcW w:w="1701" w:type="dxa"/>
            <w:shd w:val="clear" w:color="auto" w:fill="B6D7FF"/>
            <w:tcMar>
              <w:top w:w="15" w:type="dxa"/>
              <w:left w:w="15" w:type="dxa"/>
              <w:bottom w:w="0" w:type="dxa"/>
              <w:right w:w="15" w:type="dxa"/>
            </w:tcMar>
            <w:vAlign w:val="center"/>
            <w:hideMark/>
          </w:tcPr>
          <w:p w14:paraId="3887A382" w14:textId="4459DE2D" w:rsidR="00F0134F" w:rsidRPr="00F0134F" w:rsidRDefault="00F0134F" w:rsidP="00F0134F">
            <w:pPr>
              <w:spacing w:line="240" w:lineRule="auto"/>
              <w:jc w:val="center"/>
              <w:rPr>
                <w:color w:val="000000" w:themeColor="text1"/>
                <w:sz w:val="18"/>
                <w:szCs w:val="18"/>
              </w:rPr>
            </w:pPr>
            <w:r w:rsidRPr="00F0134F">
              <w:rPr>
                <w:sz w:val="18"/>
                <w:szCs w:val="18"/>
              </w:rPr>
              <w:t>2940 (909-4011)</w:t>
            </w:r>
          </w:p>
        </w:tc>
        <w:tc>
          <w:tcPr>
            <w:tcW w:w="1701" w:type="dxa"/>
            <w:shd w:val="clear" w:color="auto" w:fill="B6D7FF"/>
            <w:tcMar>
              <w:top w:w="15" w:type="dxa"/>
              <w:left w:w="15" w:type="dxa"/>
              <w:bottom w:w="0" w:type="dxa"/>
              <w:right w:w="15" w:type="dxa"/>
            </w:tcMar>
            <w:vAlign w:val="center"/>
            <w:hideMark/>
          </w:tcPr>
          <w:p w14:paraId="46987AAF" w14:textId="010C1409" w:rsidR="00F0134F" w:rsidRPr="00F0134F" w:rsidRDefault="00F0134F" w:rsidP="00F0134F">
            <w:pPr>
              <w:spacing w:line="240" w:lineRule="auto"/>
              <w:jc w:val="center"/>
              <w:rPr>
                <w:color w:val="000000" w:themeColor="text1"/>
                <w:sz w:val="18"/>
                <w:szCs w:val="18"/>
              </w:rPr>
            </w:pPr>
            <w:r w:rsidRPr="00F0134F">
              <w:rPr>
                <w:sz w:val="18"/>
                <w:szCs w:val="18"/>
              </w:rPr>
              <w:t>16450 (4132-19730)</w:t>
            </w:r>
          </w:p>
        </w:tc>
        <w:tc>
          <w:tcPr>
            <w:tcW w:w="1843" w:type="dxa"/>
            <w:shd w:val="clear" w:color="auto" w:fill="B6D7FF"/>
            <w:tcMar>
              <w:top w:w="15" w:type="dxa"/>
              <w:left w:w="15" w:type="dxa"/>
              <w:bottom w:w="0" w:type="dxa"/>
              <w:right w:w="15" w:type="dxa"/>
            </w:tcMar>
            <w:vAlign w:val="center"/>
            <w:hideMark/>
          </w:tcPr>
          <w:p w14:paraId="62A76EDA" w14:textId="2B4C0397" w:rsidR="00F0134F" w:rsidRPr="00F0134F" w:rsidRDefault="00F0134F" w:rsidP="00F0134F">
            <w:pPr>
              <w:spacing w:line="240" w:lineRule="auto"/>
              <w:jc w:val="center"/>
              <w:rPr>
                <w:color w:val="000000" w:themeColor="text1"/>
                <w:sz w:val="18"/>
                <w:szCs w:val="18"/>
              </w:rPr>
            </w:pPr>
            <w:r w:rsidRPr="00F0134F">
              <w:rPr>
                <w:sz w:val="18"/>
                <w:szCs w:val="18"/>
              </w:rPr>
              <w:t>24617 (12554-27403)</w:t>
            </w:r>
          </w:p>
        </w:tc>
        <w:tc>
          <w:tcPr>
            <w:tcW w:w="1985" w:type="dxa"/>
            <w:shd w:val="clear" w:color="auto" w:fill="B6D7FF"/>
            <w:tcMar>
              <w:top w:w="15" w:type="dxa"/>
              <w:left w:w="15" w:type="dxa"/>
              <w:bottom w:w="0" w:type="dxa"/>
              <w:right w:w="15" w:type="dxa"/>
            </w:tcMar>
            <w:vAlign w:val="center"/>
            <w:hideMark/>
          </w:tcPr>
          <w:p w14:paraId="4C5494E2" w14:textId="14DE2D68" w:rsidR="00F0134F" w:rsidRPr="00F0134F" w:rsidRDefault="00F0134F" w:rsidP="00F0134F">
            <w:pPr>
              <w:spacing w:line="240" w:lineRule="auto"/>
              <w:jc w:val="center"/>
              <w:rPr>
                <w:color w:val="000000" w:themeColor="text1"/>
                <w:sz w:val="18"/>
                <w:szCs w:val="18"/>
              </w:rPr>
            </w:pPr>
            <w:r w:rsidRPr="00F0134F">
              <w:rPr>
                <w:sz w:val="18"/>
                <w:szCs w:val="18"/>
              </w:rPr>
              <w:t>44007 (17595-51144)</w:t>
            </w:r>
          </w:p>
        </w:tc>
        <w:tc>
          <w:tcPr>
            <w:tcW w:w="850" w:type="dxa"/>
            <w:shd w:val="clear" w:color="auto" w:fill="B6D7FF"/>
            <w:tcMar>
              <w:top w:w="15" w:type="dxa"/>
              <w:left w:w="15" w:type="dxa"/>
              <w:bottom w:w="0" w:type="dxa"/>
              <w:right w:w="15" w:type="dxa"/>
            </w:tcMar>
            <w:vAlign w:val="center"/>
            <w:hideMark/>
          </w:tcPr>
          <w:p w14:paraId="63E08D52" w14:textId="75CF658C" w:rsidR="00F0134F" w:rsidRPr="00840FD3" w:rsidRDefault="00F0134F" w:rsidP="00F0134F">
            <w:pPr>
              <w:spacing w:line="240" w:lineRule="auto"/>
              <w:jc w:val="center"/>
              <w:rPr>
                <w:color w:val="000000" w:themeColor="text1"/>
                <w:sz w:val="18"/>
                <w:szCs w:val="18"/>
              </w:rPr>
            </w:pPr>
            <w:r w:rsidRPr="00840FD3">
              <w:rPr>
                <w:rFonts w:ascii="Calibri" w:hAnsi="Calibri" w:cs="Calibri"/>
                <w:color w:val="000000" w:themeColor="text1"/>
                <w:sz w:val="18"/>
                <w:szCs w:val="18"/>
              </w:rPr>
              <w:t>299.9</w:t>
            </w:r>
          </w:p>
        </w:tc>
        <w:tc>
          <w:tcPr>
            <w:tcW w:w="1701" w:type="dxa"/>
            <w:shd w:val="clear" w:color="auto" w:fill="B6D7FF"/>
            <w:tcMar>
              <w:top w:w="15" w:type="dxa"/>
              <w:left w:w="15" w:type="dxa"/>
              <w:bottom w:w="0" w:type="dxa"/>
              <w:right w:w="15" w:type="dxa"/>
            </w:tcMar>
            <w:vAlign w:val="center"/>
            <w:hideMark/>
          </w:tcPr>
          <w:p w14:paraId="389A8038" w14:textId="7F0A192E"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1006.5 (582.4-1121)</w:t>
            </w:r>
          </w:p>
        </w:tc>
        <w:tc>
          <w:tcPr>
            <w:tcW w:w="1276" w:type="dxa"/>
            <w:shd w:val="clear" w:color="auto" w:fill="B6D7FF"/>
            <w:tcMar>
              <w:top w:w="15" w:type="dxa"/>
              <w:left w:w="15" w:type="dxa"/>
              <w:bottom w:w="0" w:type="dxa"/>
              <w:right w:w="15" w:type="dxa"/>
            </w:tcMar>
            <w:vAlign w:val="center"/>
            <w:hideMark/>
          </w:tcPr>
          <w:p w14:paraId="1A35C0BC" w14:textId="3C31DF62"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70.2 (48.5-73.2)</w:t>
            </w:r>
          </w:p>
        </w:tc>
      </w:tr>
      <w:tr w:rsidR="00F0134F" w:rsidRPr="00DE0AA8" w14:paraId="2A8CB3E4" w14:textId="77777777" w:rsidTr="00F0134F">
        <w:trPr>
          <w:trHeight w:val="283"/>
        </w:trPr>
        <w:tc>
          <w:tcPr>
            <w:tcW w:w="650" w:type="dxa"/>
            <w:vMerge w:val="restart"/>
            <w:shd w:val="clear" w:color="auto" w:fill="004192"/>
            <w:tcMar>
              <w:top w:w="7" w:type="dxa"/>
              <w:left w:w="7" w:type="dxa"/>
              <w:bottom w:w="0" w:type="dxa"/>
              <w:right w:w="7" w:type="dxa"/>
            </w:tcMar>
            <w:vAlign w:val="center"/>
            <w:hideMark/>
          </w:tcPr>
          <w:p w14:paraId="0CDAA310" w14:textId="77777777" w:rsidR="00F0134F" w:rsidRPr="00E44D0E" w:rsidRDefault="00F0134F" w:rsidP="00F0134F">
            <w:pPr>
              <w:spacing w:line="240" w:lineRule="auto"/>
              <w:jc w:val="center"/>
              <w:rPr>
                <w:color w:val="FFFFFF" w:themeColor="background1"/>
                <w:sz w:val="18"/>
                <w:szCs w:val="18"/>
              </w:rPr>
            </w:pPr>
            <w:r w:rsidRPr="00E44D0E">
              <w:rPr>
                <w:b/>
                <w:bCs/>
                <w:color w:val="FFFFFF" w:themeColor="background1"/>
                <w:sz w:val="18"/>
                <w:szCs w:val="18"/>
              </w:rPr>
              <w:t>80+</w:t>
            </w:r>
          </w:p>
        </w:tc>
        <w:tc>
          <w:tcPr>
            <w:tcW w:w="702" w:type="dxa"/>
            <w:shd w:val="clear" w:color="auto" w:fill="004192"/>
            <w:tcMar>
              <w:top w:w="7" w:type="dxa"/>
              <w:left w:w="7" w:type="dxa"/>
              <w:bottom w:w="0" w:type="dxa"/>
              <w:right w:w="7" w:type="dxa"/>
            </w:tcMar>
            <w:vAlign w:val="center"/>
            <w:hideMark/>
          </w:tcPr>
          <w:p w14:paraId="3AAE516A" w14:textId="77777777" w:rsidR="00F0134F" w:rsidRPr="00E44D0E" w:rsidRDefault="00F0134F" w:rsidP="00F0134F">
            <w:pPr>
              <w:spacing w:line="240" w:lineRule="auto"/>
              <w:rPr>
                <w:b/>
                <w:bCs/>
                <w:color w:val="FFFFFF" w:themeColor="background1"/>
                <w:sz w:val="18"/>
                <w:szCs w:val="18"/>
              </w:rPr>
            </w:pPr>
            <w:r w:rsidRPr="00E44D0E">
              <w:rPr>
                <w:b/>
                <w:bCs/>
                <w:color w:val="FFFFFF" w:themeColor="background1"/>
                <w:sz w:val="18"/>
                <w:szCs w:val="18"/>
              </w:rPr>
              <w:t>Alpha</w:t>
            </w:r>
          </w:p>
        </w:tc>
        <w:tc>
          <w:tcPr>
            <w:tcW w:w="486" w:type="dxa"/>
            <w:vMerge w:val="restart"/>
            <w:shd w:val="clear" w:color="auto" w:fill="FFFFFF"/>
            <w:tcMar>
              <w:top w:w="7" w:type="dxa"/>
              <w:left w:w="7" w:type="dxa"/>
              <w:bottom w:w="0" w:type="dxa"/>
              <w:right w:w="7" w:type="dxa"/>
            </w:tcMar>
            <w:vAlign w:val="center"/>
            <w:hideMark/>
          </w:tcPr>
          <w:p w14:paraId="4C76169D" w14:textId="77777777" w:rsidR="00F0134F" w:rsidRPr="00DE0AA8" w:rsidRDefault="00F0134F" w:rsidP="00F0134F">
            <w:pPr>
              <w:spacing w:line="240" w:lineRule="auto"/>
              <w:jc w:val="center"/>
              <w:rPr>
                <w:sz w:val="16"/>
                <w:szCs w:val="16"/>
              </w:rPr>
            </w:pPr>
            <w:r w:rsidRPr="006C239E">
              <w:rPr>
                <w:color w:val="000000" w:themeColor="text1"/>
                <w:sz w:val="18"/>
                <w:szCs w:val="18"/>
              </w:rPr>
              <w:t>89.2</w:t>
            </w:r>
          </w:p>
        </w:tc>
        <w:tc>
          <w:tcPr>
            <w:tcW w:w="567" w:type="dxa"/>
            <w:vMerge w:val="restart"/>
            <w:shd w:val="clear" w:color="auto" w:fill="FFFFFF"/>
            <w:tcMar>
              <w:top w:w="7" w:type="dxa"/>
              <w:left w:w="7" w:type="dxa"/>
              <w:bottom w:w="0" w:type="dxa"/>
              <w:right w:w="7" w:type="dxa"/>
            </w:tcMar>
            <w:vAlign w:val="center"/>
            <w:hideMark/>
          </w:tcPr>
          <w:p w14:paraId="694E6D55" w14:textId="77777777" w:rsidR="00F0134F" w:rsidRPr="00DE0AA8" w:rsidRDefault="00F0134F" w:rsidP="00F0134F">
            <w:pPr>
              <w:spacing w:line="240" w:lineRule="auto"/>
              <w:jc w:val="center"/>
              <w:rPr>
                <w:sz w:val="16"/>
                <w:szCs w:val="16"/>
              </w:rPr>
            </w:pPr>
            <w:r w:rsidRPr="006C239E">
              <w:rPr>
                <w:color w:val="000000" w:themeColor="text1"/>
                <w:sz w:val="18"/>
                <w:szCs w:val="18"/>
              </w:rPr>
              <w:t>86.6</w:t>
            </w:r>
          </w:p>
        </w:tc>
        <w:tc>
          <w:tcPr>
            <w:tcW w:w="709" w:type="dxa"/>
            <w:vMerge w:val="restart"/>
            <w:shd w:val="clear" w:color="auto" w:fill="FFFFFF"/>
            <w:tcMar>
              <w:top w:w="7" w:type="dxa"/>
              <w:left w:w="7" w:type="dxa"/>
              <w:bottom w:w="0" w:type="dxa"/>
              <w:right w:w="7" w:type="dxa"/>
            </w:tcMar>
            <w:vAlign w:val="center"/>
            <w:hideMark/>
          </w:tcPr>
          <w:p w14:paraId="00C55017" w14:textId="77777777" w:rsidR="00F0134F" w:rsidRPr="00DE0AA8" w:rsidRDefault="00F0134F" w:rsidP="00F0134F">
            <w:pPr>
              <w:spacing w:line="240" w:lineRule="auto"/>
              <w:jc w:val="center"/>
              <w:rPr>
                <w:sz w:val="16"/>
                <w:szCs w:val="16"/>
              </w:rPr>
            </w:pPr>
            <w:r w:rsidRPr="006C239E">
              <w:rPr>
                <w:color w:val="000000" w:themeColor="text1"/>
                <w:sz w:val="18"/>
                <w:szCs w:val="18"/>
              </w:rPr>
              <w:t>74.9</w:t>
            </w:r>
          </w:p>
        </w:tc>
        <w:tc>
          <w:tcPr>
            <w:tcW w:w="850" w:type="dxa"/>
            <w:shd w:val="clear" w:color="auto" w:fill="FFFFFF"/>
            <w:tcMar>
              <w:top w:w="15" w:type="dxa"/>
              <w:left w:w="15" w:type="dxa"/>
              <w:bottom w:w="0" w:type="dxa"/>
              <w:right w:w="15" w:type="dxa"/>
            </w:tcMar>
            <w:vAlign w:val="center"/>
            <w:hideMark/>
          </w:tcPr>
          <w:p w14:paraId="2C9E3FA6" w14:textId="7D585F74" w:rsidR="00F0134F" w:rsidRPr="00DE0AA8" w:rsidRDefault="00F0134F" w:rsidP="00F0134F">
            <w:pPr>
              <w:spacing w:line="240" w:lineRule="auto"/>
              <w:jc w:val="center"/>
              <w:rPr>
                <w:sz w:val="18"/>
                <w:szCs w:val="18"/>
              </w:rPr>
            </w:pPr>
            <w:r w:rsidRPr="00DE0AA8">
              <w:rPr>
                <w:sz w:val="18"/>
                <w:szCs w:val="18"/>
              </w:rPr>
              <w:t>4285</w:t>
            </w:r>
          </w:p>
        </w:tc>
        <w:tc>
          <w:tcPr>
            <w:tcW w:w="1701" w:type="dxa"/>
            <w:shd w:val="clear" w:color="auto" w:fill="FFFFFF"/>
            <w:tcMar>
              <w:top w:w="15" w:type="dxa"/>
              <w:left w:w="15" w:type="dxa"/>
              <w:bottom w:w="0" w:type="dxa"/>
              <w:right w:w="15" w:type="dxa"/>
            </w:tcMar>
            <w:vAlign w:val="center"/>
            <w:hideMark/>
          </w:tcPr>
          <w:p w14:paraId="4DFC8D1C" w14:textId="27EE20D6" w:rsidR="00F0134F" w:rsidRPr="00F0134F" w:rsidRDefault="00F0134F" w:rsidP="00F0134F">
            <w:pPr>
              <w:spacing w:line="240" w:lineRule="auto"/>
              <w:jc w:val="center"/>
              <w:rPr>
                <w:color w:val="000000" w:themeColor="text1"/>
                <w:sz w:val="18"/>
                <w:szCs w:val="18"/>
              </w:rPr>
            </w:pPr>
            <w:r w:rsidRPr="00F0134F">
              <w:rPr>
                <w:sz w:val="18"/>
                <w:szCs w:val="18"/>
              </w:rPr>
              <w:t>159 (32-888)</w:t>
            </w:r>
          </w:p>
        </w:tc>
        <w:tc>
          <w:tcPr>
            <w:tcW w:w="1701" w:type="dxa"/>
            <w:shd w:val="clear" w:color="auto" w:fill="FFFFFF"/>
            <w:tcMar>
              <w:top w:w="15" w:type="dxa"/>
              <w:left w:w="15" w:type="dxa"/>
              <w:bottom w:w="0" w:type="dxa"/>
              <w:right w:w="15" w:type="dxa"/>
            </w:tcMar>
            <w:vAlign w:val="center"/>
            <w:hideMark/>
          </w:tcPr>
          <w:p w14:paraId="6CBE4D4A" w14:textId="27C3604B" w:rsidR="00F0134F" w:rsidRPr="00F0134F" w:rsidRDefault="00F0134F" w:rsidP="00F0134F">
            <w:pPr>
              <w:spacing w:line="240" w:lineRule="auto"/>
              <w:jc w:val="center"/>
              <w:rPr>
                <w:color w:val="000000" w:themeColor="text1"/>
                <w:sz w:val="18"/>
                <w:szCs w:val="18"/>
              </w:rPr>
            </w:pPr>
            <w:r w:rsidRPr="00F0134F">
              <w:rPr>
                <w:sz w:val="18"/>
                <w:szCs w:val="18"/>
              </w:rPr>
              <w:t>1336 (148-2054)</w:t>
            </w:r>
          </w:p>
        </w:tc>
        <w:tc>
          <w:tcPr>
            <w:tcW w:w="1843" w:type="dxa"/>
            <w:shd w:val="clear" w:color="auto" w:fill="FFFFFF"/>
            <w:tcMar>
              <w:top w:w="15" w:type="dxa"/>
              <w:left w:w="15" w:type="dxa"/>
              <w:bottom w:w="0" w:type="dxa"/>
              <w:right w:w="15" w:type="dxa"/>
            </w:tcMar>
            <w:vAlign w:val="center"/>
            <w:hideMark/>
          </w:tcPr>
          <w:p w14:paraId="5BA7F76F" w14:textId="1916FFFB" w:rsidR="00F0134F" w:rsidRPr="00F0134F" w:rsidRDefault="00F0134F" w:rsidP="00F0134F">
            <w:pPr>
              <w:spacing w:line="240" w:lineRule="auto"/>
              <w:jc w:val="center"/>
              <w:rPr>
                <w:color w:val="000000" w:themeColor="text1"/>
                <w:sz w:val="18"/>
                <w:szCs w:val="18"/>
              </w:rPr>
            </w:pPr>
            <w:r w:rsidRPr="00F0134F">
              <w:rPr>
                <w:sz w:val="18"/>
                <w:szCs w:val="18"/>
              </w:rPr>
              <w:t>0 (0-0)</w:t>
            </w:r>
          </w:p>
        </w:tc>
        <w:tc>
          <w:tcPr>
            <w:tcW w:w="1985" w:type="dxa"/>
            <w:shd w:val="clear" w:color="auto" w:fill="FFC6DC"/>
            <w:tcMar>
              <w:top w:w="15" w:type="dxa"/>
              <w:left w:w="15" w:type="dxa"/>
              <w:bottom w:w="0" w:type="dxa"/>
              <w:right w:w="15" w:type="dxa"/>
            </w:tcMar>
            <w:vAlign w:val="center"/>
            <w:hideMark/>
          </w:tcPr>
          <w:p w14:paraId="55CC385C" w14:textId="66530163" w:rsidR="00F0134F" w:rsidRPr="00F0134F" w:rsidRDefault="00F0134F" w:rsidP="00F0134F">
            <w:pPr>
              <w:spacing w:line="240" w:lineRule="auto"/>
              <w:jc w:val="center"/>
              <w:rPr>
                <w:color w:val="000000" w:themeColor="text1"/>
                <w:sz w:val="18"/>
                <w:szCs w:val="18"/>
              </w:rPr>
            </w:pPr>
            <w:r w:rsidRPr="00F0134F">
              <w:rPr>
                <w:sz w:val="18"/>
                <w:szCs w:val="18"/>
              </w:rPr>
              <w:t>1495 (180-2942)</w:t>
            </w:r>
          </w:p>
        </w:tc>
        <w:tc>
          <w:tcPr>
            <w:tcW w:w="850" w:type="dxa"/>
            <w:shd w:val="clear" w:color="auto" w:fill="FFFFFF"/>
            <w:tcMar>
              <w:top w:w="15" w:type="dxa"/>
              <w:left w:w="15" w:type="dxa"/>
              <w:bottom w:w="0" w:type="dxa"/>
              <w:right w:w="15" w:type="dxa"/>
            </w:tcMar>
            <w:vAlign w:val="center"/>
            <w:hideMark/>
          </w:tcPr>
          <w:p w14:paraId="169B15DD" w14:textId="77777777" w:rsidR="00F0134F" w:rsidRPr="00840FD3" w:rsidRDefault="00F0134F" w:rsidP="00F0134F">
            <w:pPr>
              <w:spacing w:line="240" w:lineRule="auto"/>
              <w:jc w:val="center"/>
              <w:rPr>
                <w:color w:val="000000" w:themeColor="text1"/>
                <w:sz w:val="18"/>
                <w:szCs w:val="18"/>
              </w:rPr>
            </w:pPr>
            <w:r w:rsidRPr="00840FD3">
              <w:rPr>
                <w:color w:val="000000" w:themeColor="text1"/>
                <w:sz w:val="18"/>
                <w:szCs w:val="18"/>
              </w:rPr>
              <w:t>103.8</w:t>
            </w:r>
          </w:p>
        </w:tc>
        <w:tc>
          <w:tcPr>
            <w:tcW w:w="1701" w:type="dxa"/>
            <w:shd w:val="clear" w:color="auto" w:fill="FFFFFF"/>
            <w:tcMar>
              <w:top w:w="15" w:type="dxa"/>
              <w:left w:w="15" w:type="dxa"/>
              <w:bottom w:w="0" w:type="dxa"/>
              <w:right w:w="15" w:type="dxa"/>
            </w:tcMar>
            <w:vAlign w:val="center"/>
            <w:hideMark/>
          </w:tcPr>
          <w:p w14:paraId="56A27D1A" w14:textId="000EBEED"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140 (108.1-175)</w:t>
            </w:r>
          </w:p>
        </w:tc>
        <w:tc>
          <w:tcPr>
            <w:tcW w:w="1276" w:type="dxa"/>
            <w:shd w:val="clear" w:color="auto" w:fill="FFFFFF"/>
            <w:tcMar>
              <w:top w:w="15" w:type="dxa"/>
              <w:left w:w="15" w:type="dxa"/>
              <w:bottom w:w="0" w:type="dxa"/>
              <w:right w:w="15" w:type="dxa"/>
            </w:tcMar>
            <w:vAlign w:val="center"/>
            <w:hideMark/>
          </w:tcPr>
          <w:p w14:paraId="32A622AA" w14:textId="5298EE5C"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25.9 (4-40.7)</w:t>
            </w:r>
          </w:p>
        </w:tc>
      </w:tr>
      <w:tr w:rsidR="00F0134F" w:rsidRPr="00DE0AA8" w14:paraId="65BD4DF6" w14:textId="77777777" w:rsidTr="00F0134F">
        <w:trPr>
          <w:trHeight w:val="283"/>
        </w:trPr>
        <w:tc>
          <w:tcPr>
            <w:tcW w:w="650" w:type="dxa"/>
            <w:vMerge/>
            <w:vAlign w:val="center"/>
            <w:hideMark/>
          </w:tcPr>
          <w:p w14:paraId="72DE0D63" w14:textId="77777777" w:rsidR="00F0134F" w:rsidRPr="00DE0AA8" w:rsidRDefault="00F0134F" w:rsidP="00F0134F">
            <w:pPr>
              <w:spacing w:line="240" w:lineRule="auto"/>
              <w:jc w:val="center"/>
              <w:rPr>
                <w:sz w:val="18"/>
                <w:szCs w:val="18"/>
              </w:rPr>
            </w:pPr>
          </w:p>
        </w:tc>
        <w:tc>
          <w:tcPr>
            <w:tcW w:w="702" w:type="dxa"/>
            <w:shd w:val="clear" w:color="auto" w:fill="004192"/>
            <w:tcMar>
              <w:top w:w="7" w:type="dxa"/>
              <w:left w:w="7" w:type="dxa"/>
              <w:bottom w:w="0" w:type="dxa"/>
              <w:right w:w="7" w:type="dxa"/>
            </w:tcMar>
            <w:vAlign w:val="center"/>
            <w:hideMark/>
          </w:tcPr>
          <w:p w14:paraId="4BB48DD1" w14:textId="77777777" w:rsidR="00F0134F" w:rsidRPr="00DE0AA8" w:rsidRDefault="00F0134F" w:rsidP="00F0134F">
            <w:pPr>
              <w:spacing w:line="240" w:lineRule="auto"/>
              <w:rPr>
                <w:b/>
                <w:bCs/>
                <w:sz w:val="18"/>
                <w:szCs w:val="18"/>
              </w:rPr>
            </w:pPr>
            <w:r w:rsidRPr="00E44D0E">
              <w:rPr>
                <w:b/>
                <w:bCs/>
                <w:color w:val="FFFFFF" w:themeColor="background1"/>
                <w:sz w:val="18"/>
                <w:szCs w:val="18"/>
              </w:rPr>
              <w:t>Delta</w:t>
            </w:r>
          </w:p>
        </w:tc>
        <w:tc>
          <w:tcPr>
            <w:tcW w:w="486" w:type="dxa"/>
            <w:vMerge/>
            <w:vAlign w:val="center"/>
            <w:hideMark/>
          </w:tcPr>
          <w:p w14:paraId="68B178B2" w14:textId="77777777" w:rsidR="00F0134F" w:rsidRPr="00DE0AA8" w:rsidRDefault="00F0134F" w:rsidP="00F0134F">
            <w:pPr>
              <w:spacing w:line="240" w:lineRule="auto"/>
              <w:jc w:val="center"/>
              <w:rPr>
                <w:sz w:val="16"/>
                <w:szCs w:val="16"/>
              </w:rPr>
            </w:pPr>
          </w:p>
        </w:tc>
        <w:tc>
          <w:tcPr>
            <w:tcW w:w="567" w:type="dxa"/>
            <w:vMerge/>
            <w:vAlign w:val="center"/>
            <w:hideMark/>
          </w:tcPr>
          <w:p w14:paraId="7B702279" w14:textId="77777777" w:rsidR="00F0134F" w:rsidRPr="00DE0AA8" w:rsidRDefault="00F0134F" w:rsidP="00F0134F">
            <w:pPr>
              <w:spacing w:line="240" w:lineRule="auto"/>
              <w:jc w:val="center"/>
              <w:rPr>
                <w:sz w:val="16"/>
                <w:szCs w:val="16"/>
              </w:rPr>
            </w:pPr>
          </w:p>
        </w:tc>
        <w:tc>
          <w:tcPr>
            <w:tcW w:w="709" w:type="dxa"/>
            <w:vMerge/>
            <w:vAlign w:val="center"/>
            <w:hideMark/>
          </w:tcPr>
          <w:p w14:paraId="17E765AF" w14:textId="77777777" w:rsidR="00F0134F" w:rsidRPr="00DE0AA8" w:rsidRDefault="00F0134F" w:rsidP="00F0134F">
            <w:pPr>
              <w:spacing w:line="240" w:lineRule="auto"/>
              <w:jc w:val="center"/>
              <w:rPr>
                <w:sz w:val="16"/>
                <w:szCs w:val="16"/>
              </w:rPr>
            </w:pPr>
          </w:p>
        </w:tc>
        <w:tc>
          <w:tcPr>
            <w:tcW w:w="850" w:type="dxa"/>
            <w:shd w:val="clear" w:color="auto" w:fill="FFFFFF"/>
            <w:tcMar>
              <w:top w:w="15" w:type="dxa"/>
              <w:left w:w="15" w:type="dxa"/>
              <w:bottom w:w="0" w:type="dxa"/>
              <w:right w:w="15" w:type="dxa"/>
            </w:tcMar>
            <w:vAlign w:val="center"/>
            <w:hideMark/>
          </w:tcPr>
          <w:p w14:paraId="2334A971" w14:textId="4252E2CC" w:rsidR="00F0134F" w:rsidRPr="00DE0AA8" w:rsidRDefault="00F0134F" w:rsidP="00F0134F">
            <w:pPr>
              <w:spacing w:line="240" w:lineRule="auto"/>
              <w:jc w:val="center"/>
              <w:rPr>
                <w:sz w:val="18"/>
                <w:szCs w:val="18"/>
              </w:rPr>
            </w:pPr>
            <w:r w:rsidRPr="00DE0AA8">
              <w:rPr>
                <w:sz w:val="18"/>
                <w:szCs w:val="18"/>
              </w:rPr>
              <w:t>1854</w:t>
            </w:r>
          </w:p>
        </w:tc>
        <w:tc>
          <w:tcPr>
            <w:tcW w:w="1701" w:type="dxa"/>
            <w:shd w:val="clear" w:color="auto" w:fill="FFFFFF"/>
            <w:tcMar>
              <w:top w:w="15" w:type="dxa"/>
              <w:left w:w="15" w:type="dxa"/>
              <w:bottom w:w="0" w:type="dxa"/>
              <w:right w:w="15" w:type="dxa"/>
            </w:tcMar>
            <w:vAlign w:val="center"/>
            <w:hideMark/>
          </w:tcPr>
          <w:p w14:paraId="365516BD" w14:textId="713668D0" w:rsidR="00F0134F" w:rsidRPr="00F0134F" w:rsidRDefault="00F0134F" w:rsidP="00F0134F">
            <w:pPr>
              <w:spacing w:line="240" w:lineRule="auto"/>
              <w:jc w:val="center"/>
              <w:rPr>
                <w:color w:val="000000" w:themeColor="text1"/>
                <w:sz w:val="18"/>
                <w:szCs w:val="18"/>
              </w:rPr>
            </w:pPr>
            <w:r w:rsidRPr="00F0134F">
              <w:rPr>
                <w:sz w:val="18"/>
                <w:szCs w:val="18"/>
              </w:rPr>
              <w:t>310 (43-505)</w:t>
            </w:r>
          </w:p>
        </w:tc>
        <w:tc>
          <w:tcPr>
            <w:tcW w:w="1701" w:type="dxa"/>
            <w:shd w:val="clear" w:color="auto" w:fill="FFFFFF"/>
            <w:tcMar>
              <w:top w:w="15" w:type="dxa"/>
              <w:left w:w="15" w:type="dxa"/>
              <w:bottom w:w="0" w:type="dxa"/>
              <w:right w:w="15" w:type="dxa"/>
            </w:tcMar>
            <w:vAlign w:val="center"/>
            <w:hideMark/>
          </w:tcPr>
          <w:p w14:paraId="79561D75" w14:textId="2B4BE3AA" w:rsidR="00F0134F" w:rsidRPr="00F0134F" w:rsidRDefault="00F0134F" w:rsidP="00F0134F">
            <w:pPr>
              <w:spacing w:line="240" w:lineRule="auto"/>
              <w:jc w:val="center"/>
              <w:rPr>
                <w:color w:val="000000" w:themeColor="text1"/>
                <w:sz w:val="18"/>
                <w:szCs w:val="18"/>
              </w:rPr>
            </w:pPr>
            <w:r w:rsidRPr="00F0134F">
              <w:rPr>
                <w:sz w:val="18"/>
                <w:szCs w:val="18"/>
              </w:rPr>
              <w:t>3116 (266-4465)</w:t>
            </w:r>
          </w:p>
        </w:tc>
        <w:tc>
          <w:tcPr>
            <w:tcW w:w="1843" w:type="dxa"/>
            <w:shd w:val="clear" w:color="auto" w:fill="FFFFFF"/>
            <w:tcMar>
              <w:top w:w="15" w:type="dxa"/>
              <w:left w:w="15" w:type="dxa"/>
              <w:bottom w:w="0" w:type="dxa"/>
              <w:right w:w="15" w:type="dxa"/>
            </w:tcMar>
            <w:vAlign w:val="center"/>
            <w:hideMark/>
          </w:tcPr>
          <w:p w14:paraId="77B518AC" w14:textId="078EA3CA" w:rsidR="00F0134F" w:rsidRPr="00F0134F" w:rsidRDefault="00F0134F" w:rsidP="00F0134F">
            <w:pPr>
              <w:spacing w:line="240" w:lineRule="auto"/>
              <w:jc w:val="center"/>
              <w:rPr>
                <w:color w:val="000000" w:themeColor="text1"/>
                <w:sz w:val="18"/>
                <w:szCs w:val="18"/>
              </w:rPr>
            </w:pPr>
            <w:r w:rsidRPr="00F0134F">
              <w:rPr>
                <w:sz w:val="18"/>
                <w:szCs w:val="18"/>
              </w:rPr>
              <w:t>3021 (87-3656)</w:t>
            </w:r>
          </w:p>
        </w:tc>
        <w:tc>
          <w:tcPr>
            <w:tcW w:w="1985" w:type="dxa"/>
            <w:shd w:val="clear" w:color="auto" w:fill="FFC6DC"/>
            <w:tcMar>
              <w:top w:w="15" w:type="dxa"/>
              <w:left w:w="15" w:type="dxa"/>
              <w:bottom w:w="0" w:type="dxa"/>
              <w:right w:w="15" w:type="dxa"/>
            </w:tcMar>
            <w:vAlign w:val="center"/>
            <w:hideMark/>
          </w:tcPr>
          <w:p w14:paraId="79807265" w14:textId="33091273" w:rsidR="00F0134F" w:rsidRPr="00F0134F" w:rsidRDefault="00F0134F" w:rsidP="00F0134F">
            <w:pPr>
              <w:spacing w:line="240" w:lineRule="auto"/>
              <w:jc w:val="center"/>
              <w:rPr>
                <w:color w:val="000000" w:themeColor="text1"/>
                <w:sz w:val="18"/>
                <w:szCs w:val="18"/>
              </w:rPr>
            </w:pPr>
            <w:r w:rsidRPr="00F0134F">
              <w:rPr>
                <w:sz w:val="18"/>
                <w:szCs w:val="18"/>
              </w:rPr>
              <w:t>6447 (396-8626)</w:t>
            </w:r>
          </w:p>
        </w:tc>
        <w:tc>
          <w:tcPr>
            <w:tcW w:w="850" w:type="dxa"/>
            <w:shd w:val="clear" w:color="auto" w:fill="FFFFFF"/>
            <w:tcMar>
              <w:top w:w="15" w:type="dxa"/>
              <w:left w:w="15" w:type="dxa"/>
              <w:bottom w:w="0" w:type="dxa"/>
              <w:right w:w="15" w:type="dxa"/>
            </w:tcMar>
            <w:vAlign w:val="center"/>
            <w:hideMark/>
          </w:tcPr>
          <w:p w14:paraId="4FB18CE5" w14:textId="77777777" w:rsidR="00F0134F" w:rsidRPr="00840FD3" w:rsidRDefault="00F0134F" w:rsidP="00F0134F">
            <w:pPr>
              <w:spacing w:line="240" w:lineRule="auto"/>
              <w:jc w:val="center"/>
              <w:rPr>
                <w:color w:val="000000" w:themeColor="text1"/>
                <w:sz w:val="18"/>
                <w:szCs w:val="18"/>
              </w:rPr>
            </w:pPr>
            <w:r w:rsidRPr="00840FD3">
              <w:rPr>
                <w:color w:val="000000" w:themeColor="text1"/>
                <w:sz w:val="18"/>
                <w:szCs w:val="18"/>
              </w:rPr>
              <w:t>44.9</w:t>
            </w:r>
          </w:p>
        </w:tc>
        <w:tc>
          <w:tcPr>
            <w:tcW w:w="1701" w:type="dxa"/>
            <w:shd w:val="clear" w:color="auto" w:fill="FFFFFF"/>
            <w:tcMar>
              <w:top w:w="15" w:type="dxa"/>
              <w:left w:w="15" w:type="dxa"/>
              <w:bottom w:w="0" w:type="dxa"/>
              <w:right w:w="15" w:type="dxa"/>
            </w:tcMar>
            <w:vAlign w:val="center"/>
            <w:hideMark/>
          </w:tcPr>
          <w:p w14:paraId="6976FEF0" w14:textId="3EE6ACAC"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201 (54.5-253.8)</w:t>
            </w:r>
          </w:p>
        </w:tc>
        <w:tc>
          <w:tcPr>
            <w:tcW w:w="1276" w:type="dxa"/>
            <w:shd w:val="clear" w:color="auto" w:fill="FFFFFF"/>
            <w:tcMar>
              <w:top w:w="15" w:type="dxa"/>
              <w:left w:w="15" w:type="dxa"/>
              <w:bottom w:w="0" w:type="dxa"/>
              <w:right w:w="15" w:type="dxa"/>
            </w:tcMar>
            <w:vAlign w:val="center"/>
            <w:hideMark/>
          </w:tcPr>
          <w:p w14:paraId="151F1D8C" w14:textId="36D81AE3"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77.7 (17.6-82.3)</w:t>
            </w:r>
          </w:p>
        </w:tc>
      </w:tr>
      <w:tr w:rsidR="00F0134F" w:rsidRPr="00DE0AA8" w14:paraId="359C6B27" w14:textId="77777777" w:rsidTr="00F0134F">
        <w:trPr>
          <w:trHeight w:val="283"/>
        </w:trPr>
        <w:tc>
          <w:tcPr>
            <w:tcW w:w="650" w:type="dxa"/>
            <w:vMerge/>
            <w:vAlign w:val="center"/>
            <w:hideMark/>
          </w:tcPr>
          <w:p w14:paraId="2A64C8DC" w14:textId="77777777" w:rsidR="00F0134F" w:rsidRPr="00DE0AA8" w:rsidRDefault="00F0134F" w:rsidP="00F0134F">
            <w:pPr>
              <w:spacing w:line="240" w:lineRule="auto"/>
              <w:jc w:val="center"/>
              <w:rPr>
                <w:sz w:val="18"/>
                <w:szCs w:val="18"/>
              </w:rPr>
            </w:pPr>
          </w:p>
        </w:tc>
        <w:tc>
          <w:tcPr>
            <w:tcW w:w="702" w:type="dxa"/>
            <w:shd w:val="clear" w:color="auto" w:fill="004192"/>
            <w:tcMar>
              <w:top w:w="7" w:type="dxa"/>
              <w:left w:w="7" w:type="dxa"/>
              <w:bottom w:w="0" w:type="dxa"/>
              <w:right w:w="7" w:type="dxa"/>
            </w:tcMar>
            <w:vAlign w:val="center"/>
            <w:hideMark/>
          </w:tcPr>
          <w:p w14:paraId="777A6860" w14:textId="77777777" w:rsidR="00F0134F" w:rsidRPr="00DE0AA8" w:rsidRDefault="00F0134F" w:rsidP="00F0134F">
            <w:pPr>
              <w:spacing w:line="240" w:lineRule="auto"/>
              <w:rPr>
                <w:b/>
                <w:bCs/>
                <w:sz w:val="18"/>
                <w:szCs w:val="18"/>
              </w:rPr>
            </w:pPr>
            <w:r w:rsidRPr="00E44D0E">
              <w:rPr>
                <w:b/>
                <w:bCs/>
                <w:color w:val="FFFFFF" w:themeColor="background1"/>
                <w:sz w:val="18"/>
                <w:szCs w:val="18"/>
              </w:rPr>
              <w:t>Omicron</w:t>
            </w:r>
          </w:p>
        </w:tc>
        <w:tc>
          <w:tcPr>
            <w:tcW w:w="486" w:type="dxa"/>
            <w:vMerge/>
            <w:vAlign w:val="center"/>
            <w:hideMark/>
          </w:tcPr>
          <w:p w14:paraId="2E031D84" w14:textId="77777777" w:rsidR="00F0134F" w:rsidRPr="00DE0AA8" w:rsidRDefault="00F0134F" w:rsidP="00F0134F">
            <w:pPr>
              <w:spacing w:line="240" w:lineRule="auto"/>
              <w:jc w:val="center"/>
              <w:rPr>
                <w:sz w:val="16"/>
                <w:szCs w:val="16"/>
              </w:rPr>
            </w:pPr>
          </w:p>
        </w:tc>
        <w:tc>
          <w:tcPr>
            <w:tcW w:w="567" w:type="dxa"/>
            <w:vMerge/>
            <w:vAlign w:val="center"/>
            <w:hideMark/>
          </w:tcPr>
          <w:p w14:paraId="4890277F" w14:textId="77777777" w:rsidR="00F0134F" w:rsidRPr="00DE0AA8" w:rsidRDefault="00F0134F" w:rsidP="00F0134F">
            <w:pPr>
              <w:spacing w:line="240" w:lineRule="auto"/>
              <w:jc w:val="center"/>
              <w:rPr>
                <w:sz w:val="16"/>
                <w:szCs w:val="16"/>
              </w:rPr>
            </w:pPr>
          </w:p>
        </w:tc>
        <w:tc>
          <w:tcPr>
            <w:tcW w:w="709" w:type="dxa"/>
            <w:vMerge/>
            <w:vAlign w:val="center"/>
            <w:hideMark/>
          </w:tcPr>
          <w:p w14:paraId="5D48051B" w14:textId="77777777" w:rsidR="00F0134F" w:rsidRPr="00DE0AA8" w:rsidRDefault="00F0134F" w:rsidP="00F0134F">
            <w:pPr>
              <w:spacing w:line="240" w:lineRule="auto"/>
              <w:jc w:val="center"/>
              <w:rPr>
                <w:sz w:val="16"/>
                <w:szCs w:val="16"/>
              </w:rPr>
            </w:pPr>
          </w:p>
        </w:tc>
        <w:tc>
          <w:tcPr>
            <w:tcW w:w="850" w:type="dxa"/>
            <w:shd w:val="clear" w:color="auto" w:fill="FFFFFF"/>
            <w:tcMar>
              <w:top w:w="15" w:type="dxa"/>
              <w:left w:w="15" w:type="dxa"/>
              <w:bottom w:w="0" w:type="dxa"/>
              <w:right w:w="15" w:type="dxa"/>
            </w:tcMar>
            <w:vAlign w:val="center"/>
            <w:hideMark/>
          </w:tcPr>
          <w:p w14:paraId="2EF8D213" w14:textId="00D3771E" w:rsidR="00F0134F" w:rsidRPr="00DE0AA8" w:rsidRDefault="00F0134F" w:rsidP="00F0134F">
            <w:pPr>
              <w:spacing w:line="240" w:lineRule="auto"/>
              <w:jc w:val="center"/>
              <w:rPr>
                <w:sz w:val="18"/>
                <w:szCs w:val="18"/>
              </w:rPr>
            </w:pPr>
            <w:r w:rsidRPr="00DE0AA8">
              <w:rPr>
                <w:sz w:val="18"/>
                <w:szCs w:val="18"/>
              </w:rPr>
              <w:t>1538</w:t>
            </w:r>
          </w:p>
        </w:tc>
        <w:tc>
          <w:tcPr>
            <w:tcW w:w="1701" w:type="dxa"/>
            <w:shd w:val="clear" w:color="auto" w:fill="FFFFFF"/>
            <w:tcMar>
              <w:top w:w="15" w:type="dxa"/>
              <w:left w:w="15" w:type="dxa"/>
              <w:bottom w:w="0" w:type="dxa"/>
              <w:right w:w="15" w:type="dxa"/>
            </w:tcMar>
            <w:vAlign w:val="center"/>
            <w:hideMark/>
          </w:tcPr>
          <w:p w14:paraId="1A9FE0A5" w14:textId="1F6B18A2" w:rsidR="00F0134F" w:rsidRPr="00F0134F" w:rsidRDefault="00F0134F" w:rsidP="00F0134F">
            <w:pPr>
              <w:spacing w:line="240" w:lineRule="auto"/>
              <w:jc w:val="center"/>
              <w:rPr>
                <w:color w:val="000000" w:themeColor="text1"/>
                <w:sz w:val="18"/>
                <w:szCs w:val="18"/>
              </w:rPr>
            </w:pPr>
            <w:r w:rsidRPr="00F0134F">
              <w:rPr>
                <w:sz w:val="18"/>
                <w:szCs w:val="18"/>
              </w:rPr>
              <w:t>160 (2-229)</w:t>
            </w:r>
          </w:p>
        </w:tc>
        <w:tc>
          <w:tcPr>
            <w:tcW w:w="1701" w:type="dxa"/>
            <w:shd w:val="clear" w:color="auto" w:fill="FFFFFF"/>
            <w:tcMar>
              <w:top w:w="15" w:type="dxa"/>
              <w:left w:w="15" w:type="dxa"/>
              <w:bottom w:w="0" w:type="dxa"/>
              <w:right w:w="15" w:type="dxa"/>
            </w:tcMar>
            <w:vAlign w:val="center"/>
            <w:hideMark/>
          </w:tcPr>
          <w:p w14:paraId="0279E732" w14:textId="194C885D" w:rsidR="00F0134F" w:rsidRPr="00F0134F" w:rsidRDefault="00F0134F" w:rsidP="00F0134F">
            <w:pPr>
              <w:spacing w:line="240" w:lineRule="auto"/>
              <w:jc w:val="center"/>
              <w:rPr>
                <w:color w:val="000000" w:themeColor="text1"/>
                <w:sz w:val="18"/>
                <w:szCs w:val="18"/>
              </w:rPr>
            </w:pPr>
            <w:r w:rsidRPr="00F0134F">
              <w:rPr>
                <w:sz w:val="18"/>
                <w:szCs w:val="18"/>
              </w:rPr>
              <w:t>975 (753-1119)</w:t>
            </w:r>
          </w:p>
        </w:tc>
        <w:tc>
          <w:tcPr>
            <w:tcW w:w="1843" w:type="dxa"/>
            <w:shd w:val="clear" w:color="auto" w:fill="FFFFFF"/>
            <w:tcMar>
              <w:top w:w="15" w:type="dxa"/>
              <w:left w:w="15" w:type="dxa"/>
              <w:bottom w:w="0" w:type="dxa"/>
              <w:right w:w="15" w:type="dxa"/>
            </w:tcMar>
            <w:vAlign w:val="center"/>
            <w:hideMark/>
          </w:tcPr>
          <w:p w14:paraId="19A7270F" w14:textId="3C7226A7" w:rsidR="00F0134F" w:rsidRPr="00F0134F" w:rsidRDefault="00F0134F" w:rsidP="00F0134F">
            <w:pPr>
              <w:spacing w:line="240" w:lineRule="auto"/>
              <w:jc w:val="center"/>
              <w:rPr>
                <w:color w:val="000000" w:themeColor="text1"/>
                <w:sz w:val="18"/>
                <w:szCs w:val="18"/>
              </w:rPr>
            </w:pPr>
            <w:r w:rsidRPr="00F0134F">
              <w:rPr>
                <w:sz w:val="18"/>
                <w:szCs w:val="18"/>
              </w:rPr>
              <w:t>6208 (5147-6939)</w:t>
            </w:r>
          </w:p>
        </w:tc>
        <w:tc>
          <w:tcPr>
            <w:tcW w:w="1985" w:type="dxa"/>
            <w:shd w:val="clear" w:color="auto" w:fill="FFC6DC"/>
            <w:tcMar>
              <w:top w:w="15" w:type="dxa"/>
              <w:left w:w="15" w:type="dxa"/>
              <w:bottom w:w="0" w:type="dxa"/>
              <w:right w:w="15" w:type="dxa"/>
            </w:tcMar>
            <w:vAlign w:val="center"/>
            <w:hideMark/>
          </w:tcPr>
          <w:p w14:paraId="3C921F47" w14:textId="2AD699A9" w:rsidR="00F0134F" w:rsidRPr="00F0134F" w:rsidRDefault="00F0134F" w:rsidP="00F0134F">
            <w:pPr>
              <w:spacing w:line="240" w:lineRule="auto"/>
              <w:jc w:val="center"/>
              <w:rPr>
                <w:color w:val="000000" w:themeColor="text1"/>
                <w:sz w:val="18"/>
                <w:szCs w:val="18"/>
              </w:rPr>
            </w:pPr>
            <w:r w:rsidRPr="00F0134F">
              <w:rPr>
                <w:sz w:val="18"/>
                <w:szCs w:val="18"/>
              </w:rPr>
              <w:t>7343 (5902-8287)</w:t>
            </w:r>
          </w:p>
        </w:tc>
        <w:tc>
          <w:tcPr>
            <w:tcW w:w="850" w:type="dxa"/>
            <w:shd w:val="clear" w:color="auto" w:fill="FFFFFF"/>
            <w:tcMar>
              <w:top w:w="15" w:type="dxa"/>
              <w:left w:w="15" w:type="dxa"/>
              <w:bottom w:w="0" w:type="dxa"/>
              <w:right w:w="15" w:type="dxa"/>
            </w:tcMar>
            <w:vAlign w:val="center"/>
            <w:hideMark/>
          </w:tcPr>
          <w:p w14:paraId="4CC6B372" w14:textId="77777777" w:rsidR="00F0134F" w:rsidRPr="00840FD3" w:rsidRDefault="00F0134F" w:rsidP="00F0134F">
            <w:pPr>
              <w:spacing w:line="240" w:lineRule="auto"/>
              <w:jc w:val="center"/>
              <w:rPr>
                <w:color w:val="000000" w:themeColor="text1"/>
                <w:sz w:val="18"/>
                <w:szCs w:val="18"/>
              </w:rPr>
            </w:pPr>
            <w:r w:rsidRPr="00840FD3">
              <w:rPr>
                <w:color w:val="000000" w:themeColor="text1"/>
                <w:sz w:val="18"/>
                <w:szCs w:val="18"/>
              </w:rPr>
              <w:t>37.3</w:t>
            </w:r>
          </w:p>
        </w:tc>
        <w:tc>
          <w:tcPr>
            <w:tcW w:w="1701" w:type="dxa"/>
            <w:shd w:val="clear" w:color="auto" w:fill="FFFFFF"/>
            <w:tcMar>
              <w:top w:w="15" w:type="dxa"/>
              <w:left w:w="15" w:type="dxa"/>
              <w:bottom w:w="0" w:type="dxa"/>
              <w:right w:w="15" w:type="dxa"/>
            </w:tcMar>
            <w:vAlign w:val="center"/>
            <w:hideMark/>
          </w:tcPr>
          <w:p w14:paraId="7DDEEF48" w14:textId="7002FCBD"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215.1 (180.2-238)</w:t>
            </w:r>
          </w:p>
        </w:tc>
        <w:tc>
          <w:tcPr>
            <w:tcW w:w="1276" w:type="dxa"/>
            <w:shd w:val="clear" w:color="auto" w:fill="FFFFFF"/>
            <w:tcMar>
              <w:top w:w="15" w:type="dxa"/>
              <w:left w:w="15" w:type="dxa"/>
              <w:bottom w:w="0" w:type="dxa"/>
              <w:right w:w="15" w:type="dxa"/>
            </w:tcMar>
            <w:vAlign w:val="center"/>
            <w:hideMark/>
          </w:tcPr>
          <w:p w14:paraId="6C8E994F" w14:textId="4533BC72"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82.7 (79.3-84.3)</w:t>
            </w:r>
          </w:p>
        </w:tc>
      </w:tr>
      <w:tr w:rsidR="00F0134F" w:rsidRPr="00DE0AA8" w14:paraId="2F57E658" w14:textId="77777777" w:rsidTr="00F0134F">
        <w:trPr>
          <w:trHeight w:val="283"/>
        </w:trPr>
        <w:tc>
          <w:tcPr>
            <w:tcW w:w="650" w:type="dxa"/>
            <w:vMerge/>
            <w:vAlign w:val="center"/>
            <w:hideMark/>
          </w:tcPr>
          <w:p w14:paraId="4CC78FF5" w14:textId="77777777" w:rsidR="00F0134F" w:rsidRPr="00DE0AA8" w:rsidRDefault="00F0134F" w:rsidP="00F0134F">
            <w:pPr>
              <w:spacing w:line="240" w:lineRule="auto"/>
              <w:jc w:val="center"/>
              <w:rPr>
                <w:sz w:val="18"/>
                <w:szCs w:val="18"/>
              </w:rPr>
            </w:pPr>
          </w:p>
        </w:tc>
        <w:tc>
          <w:tcPr>
            <w:tcW w:w="702" w:type="dxa"/>
            <w:shd w:val="clear" w:color="auto" w:fill="004192"/>
            <w:tcMar>
              <w:top w:w="7" w:type="dxa"/>
              <w:left w:w="7" w:type="dxa"/>
              <w:bottom w:w="0" w:type="dxa"/>
              <w:right w:w="7" w:type="dxa"/>
            </w:tcMar>
            <w:vAlign w:val="center"/>
            <w:hideMark/>
          </w:tcPr>
          <w:p w14:paraId="1EEA8D36" w14:textId="77777777" w:rsidR="00F0134F" w:rsidRPr="00DE0AA8" w:rsidRDefault="00F0134F" w:rsidP="00F0134F">
            <w:pPr>
              <w:spacing w:line="240" w:lineRule="auto"/>
              <w:rPr>
                <w:b/>
                <w:bCs/>
                <w:sz w:val="18"/>
                <w:szCs w:val="18"/>
              </w:rPr>
            </w:pPr>
            <w:r>
              <w:rPr>
                <w:b/>
                <w:bCs/>
                <w:color w:val="FFFFFF" w:themeColor="background1"/>
                <w:sz w:val="18"/>
                <w:szCs w:val="18"/>
              </w:rPr>
              <w:t>All</w:t>
            </w:r>
          </w:p>
        </w:tc>
        <w:tc>
          <w:tcPr>
            <w:tcW w:w="486" w:type="dxa"/>
            <w:vMerge/>
            <w:vAlign w:val="center"/>
            <w:hideMark/>
          </w:tcPr>
          <w:p w14:paraId="273816FA" w14:textId="77777777" w:rsidR="00F0134F" w:rsidRPr="00DE0AA8" w:rsidRDefault="00F0134F" w:rsidP="00F0134F">
            <w:pPr>
              <w:spacing w:line="240" w:lineRule="auto"/>
              <w:jc w:val="center"/>
              <w:rPr>
                <w:sz w:val="16"/>
                <w:szCs w:val="16"/>
              </w:rPr>
            </w:pPr>
          </w:p>
        </w:tc>
        <w:tc>
          <w:tcPr>
            <w:tcW w:w="567" w:type="dxa"/>
            <w:vMerge/>
            <w:vAlign w:val="center"/>
            <w:hideMark/>
          </w:tcPr>
          <w:p w14:paraId="2DD63DCD" w14:textId="77777777" w:rsidR="00F0134F" w:rsidRPr="00DE0AA8" w:rsidRDefault="00F0134F" w:rsidP="00F0134F">
            <w:pPr>
              <w:spacing w:line="240" w:lineRule="auto"/>
              <w:jc w:val="center"/>
              <w:rPr>
                <w:sz w:val="16"/>
                <w:szCs w:val="16"/>
              </w:rPr>
            </w:pPr>
          </w:p>
        </w:tc>
        <w:tc>
          <w:tcPr>
            <w:tcW w:w="709" w:type="dxa"/>
            <w:vMerge/>
            <w:vAlign w:val="center"/>
            <w:hideMark/>
          </w:tcPr>
          <w:p w14:paraId="0F0DB82B" w14:textId="77777777" w:rsidR="00F0134F" w:rsidRPr="00DE0AA8" w:rsidRDefault="00F0134F" w:rsidP="00F0134F">
            <w:pPr>
              <w:spacing w:line="240" w:lineRule="auto"/>
              <w:jc w:val="center"/>
              <w:rPr>
                <w:sz w:val="16"/>
                <w:szCs w:val="16"/>
              </w:rPr>
            </w:pPr>
          </w:p>
        </w:tc>
        <w:tc>
          <w:tcPr>
            <w:tcW w:w="850" w:type="dxa"/>
            <w:shd w:val="clear" w:color="auto" w:fill="B6D7FF"/>
            <w:tcMar>
              <w:top w:w="15" w:type="dxa"/>
              <w:left w:w="15" w:type="dxa"/>
              <w:bottom w:w="0" w:type="dxa"/>
              <w:right w:w="15" w:type="dxa"/>
            </w:tcMar>
            <w:vAlign w:val="center"/>
            <w:hideMark/>
          </w:tcPr>
          <w:p w14:paraId="1C5F032B" w14:textId="4B8D668E" w:rsidR="00F0134F" w:rsidRPr="00DE0AA8" w:rsidRDefault="00F0134F" w:rsidP="00F0134F">
            <w:pPr>
              <w:spacing w:line="240" w:lineRule="auto"/>
              <w:jc w:val="center"/>
              <w:rPr>
                <w:sz w:val="18"/>
                <w:szCs w:val="18"/>
              </w:rPr>
            </w:pPr>
            <w:r w:rsidRPr="00DE0AA8">
              <w:rPr>
                <w:sz w:val="18"/>
                <w:szCs w:val="18"/>
              </w:rPr>
              <w:t>7677</w:t>
            </w:r>
          </w:p>
        </w:tc>
        <w:tc>
          <w:tcPr>
            <w:tcW w:w="1701" w:type="dxa"/>
            <w:shd w:val="clear" w:color="auto" w:fill="B6D7FF"/>
            <w:tcMar>
              <w:top w:w="15" w:type="dxa"/>
              <w:left w:w="15" w:type="dxa"/>
              <w:bottom w:w="0" w:type="dxa"/>
              <w:right w:w="15" w:type="dxa"/>
            </w:tcMar>
            <w:vAlign w:val="center"/>
            <w:hideMark/>
          </w:tcPr>
          <w:p w14:paraId="04094F48" w14:textId="5A7A2774" w:rsidR="00F0134F" w:rsidRPr="00F0134F" w:rsidRDefault="00F0134F" w:rsidP="00F0134F">
            <w:pPr>
              <w:spacing w:line="240" w:lineRule="auto"/>
              <w:jc w:val="center"/>
              <w:rPr>
                <w:color w:val="000000" w:themeColor="text1"/>
                <w:sz w:val="18"/>
                <w:szCs w:val="18"/>
              </w:rPr>
            </w:pPr>
            <w:r w:rsidRPr="00F0134F">
              <w:rPr>
                <w:sz w:val="18"/>
                <w:szCs w:val="18"/>
              </w:rPr>
              <w:t>629 (77-1622)</w:t>
            </w:r>
          </w:p>
        </w:tc>
        <w:tc>
          <w:tcPr>
            <w:tcW w:w="1701" w:type="dxa"/>
            <w:shd w:val="clear" w:color="auto" w:fill="B6D7FF"/>
            <w:tcMar>
              <w:top w:w="15" w:type="dxa"/>
              <w:left w:w="15" w:type="dxa"/>
              <w:bottom w:w="0" w:type="dxa"/>
              <w:right w:w="15" w:type="dxa"/>
            </w:tcMar>
            <w:vAlign w:val="center"/>
            <w:hideMark/>
          </w:tcPr>
          <w:p w14:paraId="74333BA5" w14:textId="46D0F842" w:rsidR="00F0134F" w:rsidRPr="00F0134F" w:rsidRDefault="00F0134F" w:rsidP="00F0134F">
            <w:pPr>
              <w:spacing w:line="240" w:lineRule="auto"/>
              <w:jc w:val="center"/>
              <w:rPr>
                <w:color w:val="000000" w:themeColor="text1"/>
                <w:sz w:val="18"/>
                <w:szCs w:val="18"/>
              </w:rPr>
            </w:pPr>
            <w:r w:rsidRPr="00F0134F">
              <w:rPr>
                <w:sz w:val="18"/>
                <w:szCs w:val="18"/>
              </w:rPr>
              <w:t>5427 (1167-7638)</w:t>
            </w:r>
          </w:p>
        </w:tc>
        <w:tc>
          <w:tcPr>
            <w:tcW w:w="1843" w:type="dxa"/>
            <w:shd w:val="clear" w:color="auto" w:fill="B6D7FF"/>
            <w:tcMar>
              <w:top w:w="15" w:type="dxa"/>
              <w:left w:w="15" w:type="dxa"/>
              <w:bottom w:w="0" w:type="dxa"/>
              <w:right w:w="15" w:type="dxa"/>
            </w:tcMar>
            <w:vAlign w:val="center"/>
            <w:hideMark/>
          </w:tcPr>
          <w:p w14:paraId="6C841583" w14:textId="3948FFE3" w:rsidR="00F0134F" w:rsidRPr="00F0134F" w:rsidRDefault="00F0134F" w:rsidP="00F0134F">
            <w:pPr>
              <w:spacing w:line="240" w:lineRule="auto"/>
              <w:jc w:val="center"/>
              <w:rPr>
                <w:color w:val="000000" w:themeColor="text1"/>
                <w:sz w:val="18"/>
                <w:szCs w:val="18"/>
              </w:rPr>
            </w:pPr>
            <w:r w:rsidRPr="00F0134F">
              <w:rPr>
                <w:sz w:val="18"/>
                <w:szCs w:val="18"/>
              </w:rPr>
              <w:t>9229 (5234-10595)</w:t>
            </w:r>
          </w:p>
        </w:tc>
        <w:tc>
          <w:tcPr>
            <w:tcW w:w="1985" w:type="dxa"/>
            <w:shd w:val="clear" w:color="auto" w:fill="B6D7FF"/>
            <w:tcMar>
              <w:top w:w="15" w:type="dxa"/>
              <w:left w:w="15" w:type="dxa"/>
              <w:bottom w:w="0" w:type="dxa"/>
              <w:right w:w="15" w:type="dxa"/>
            </w:tcMar>
            <w:vAlign w:val="center"/>
            <w:hideMark/>
          </w:tcPr>
          <w:p w14:paraId="223A2413" w14:textId="0DA995E7" w:rsidR="00F0134F" w:rsidRPr="00F0134F" w:rsidRDefault="00F0134F" w:rsidP="00F0134F">
            <w:pPr>
              <w:spacing w:line="240" w:lineRule="auto"/>
              <w:jc w:val="center"/>
              <w:rPr>
                <w:color w:val="000000" w:themeColor="text1"/>
                <w:sz w:val="18"/>
                <w:szCs w:val="18"/>
              </w:rPr>
            </w:pPr>
            <w:r w:rsidRPr="00F0134F">
              <w:rPr>
                <w:sz w:val="18"/>
                <w:szCs w:val="18"/>
              </w:rPr>
              <w:t>15285 (6478-19855)</w:t>
            </w:r>
          </w:p>
        </w:tc>
        <w:tc>
          <w:tcPr>
            <w:tcW w:w="850" w:type="dxa"/>
            <w:shd w:val="clear" w:color="auto" w:fill="B6D7FF"/>
            <w:tcMar>
              <w:top w:w="15" w:type="dxa"/>
              <w:left w:w="15" w:type="dxa"/>
              <w:bottom w:w="0" w:type="dxa"/>
              <w:right w:w="15" w:type="dxa"/>
            </w:tcMar>
            <w:vAlign w:val="center"/>
            <w:hideMark/>
          </w:tcPr>
          <w:p w14:paraId="2B86AC85" w14:textId="77777777" w:rsidR="00F0134F" w:rsidRPr="00840FD3" w:rsidRDefault="00F0134F" w:rsidP="00F0134F">
            <w:pPr>
              <w:spacing w:line="240" w:lineRule="auto"/>
              <w:jc w:val="center"/>
              <w:rPr>
                <w:color w:val="000000" w:themeColor="text1"/>
                <w:sz w:val="18"/>
                <w:szCs w:val="18"/>
              </w:rPr>
            </w:pPr>
            <w:r w:rsidRPr="00840FD3">
              <w:rPr>
                <w:color w:val="000000" w:themeColor="text1"/>
                <w:sz w:val="18"/>
                <w:szCs w:val="18"/>
              </w:rPr>
              <w:t>185.9</w:t>
            </w:r>
          </w:p>
        </w:tc>
        <w:tc>
          <w:tcPr>
            <w:tcW w:w="1701" w:type="dxa"/>
            <w:shd w:val="clear" w:color="auto" w:fill="B6D7FF"/>
            <w:tcMar>
              <w:top w:w="15" w:type="dxa"/>
              <w:left w:w="15" w:type="dxa"/>
              <w:bottom w:w="0" w:type="dxa"/>
              <w:right w:w="15" w:type="dxa"/>
            </w:tcMar>
            <w:vAlign w:val="center"/>
            <w:hideMark/>
          </w:tcPr>
          <w:p w14:paraId="689525F5" w14:textId="2FA4B7C3"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556.1 (342.8-666.8)</w:t>
            </w:r>
          </w:p>
        </w:tc>
        <w:tc>
          <w:tcPr>
            <w:tcW w:w="1276" w:type="dxa"/>
            <w:shd w:val="clear" w:color="auto" w:fill="B6D7FF"/>
            <w:tcMar>
              <w:top w:w="15" w:type="dxa"/>
              <w:left w:w="15" w:type="dxa"/>
              <w:bottom w:w="0" w:type="dxa"/>
              <w:right w:w="15" w:type="dxa"/>
            </w:tcMar>
            <w:vAlign w:val="center"/>
            <w:hideMark/>
          </w:tcPr>
          <w:p w14:paraId="3CDE1852" w14:textId="456A53CC"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66.6 (45.8-72.1)</w:t>
            </w:r>
          </w:p>
        </w:tc>
      </w:tr>
      <w:tr w:rsidR="00F0134F" w:rsidRPr="00DE0AA8" w14:paraId="446E9215" w14:textId="77777777" w:rsidTr="00F0134F">
        <w:trPr>
          <w:trHeight w:val="283"/>
        </w:trPr>
        <w:tc>
          <w:tcPr>
            <w:tcW w:w="650" w:type="dxa"/>
            <w:vMerge w:val="restart"/>
            <w:shd w:val="clear" w:color="auto" w:fill="004192"/>
            <w:tcMar>
              <w:top w:w="7" w:type="dxa"/>
              <w:left w:w="7" w:type="dxa"/>
              <w:bottom w:w="0" w:type="dxa"/>
              <w:right w:w="7" w:type="dxa"/>
            </w:tcMar>
            <w:vAlign w:val="center"/>
            <w:hideMark/>
          </w:tcPr>
          <w:p w14:paraId="5A2C8EAA" w14:textId="77777777" w:rsidR="00F0134F" w:rsidRPr="00E44D0E" w:rsidRDefault="00F0134F" w:rsidP="00F0134F">
            <w:pPr>
              <w:spacing w:line="240" w:lineRule="auto"/>
              <w:jc w:val="center"/>
              <w:rPr>
                <w:color w:val="FFFFFF" w:themeColor="background1"/>
                <w:sz w:val="18"/>
                <w:szCs w:val="18"/>
              </w:rPr>
            </w:pPr>
            <w:r w:rsidRPr="00E44D0E">
              <w:rPr>
                <w:b/>
                <w:bCs/>
                <w:color w:val="FFFFFF" w:themeColor="background1"/>
                <w:sz w:val="18"/>
                <w:szCs w:val="18"/>
              </w:rPr>
              <w:t>Total</w:t>
            </w:r>
          </w:p>
          <w:p w14:paraId="7A6A01A5" w14:textId="77777777" w:rsidR="00F0134F" w:rsidRPr="00E44D0E" w:rsidRDefault="00F0134F" w:rsidP="00F0134F">
            <w:pPr>
              <w:spacing w:line="240" w:lineRule="auto"/>
              <w:jc w:val="center"/>
              <w:rPr>
                <w:color w:val="FFFFFF" w:themeColor="background1"/>
                <w:sz w:val="18"/>
                <w:szCs w:val="18"/>
              </w:rPr>
            </w:pPr>
            <w:r w:rsidRPr="00E44D0E">
              <w:rPr>
                <w:b/>
                <w:bCs/>
                <w:color w:val="FFFFFF" w:themeColor="background1"/>
                <w:sz w:val="18"/>
                <w:szCs w:val="18"/>
              </w:rPr>
              <w:t>(50+)</w:t>
            </w:r>
          </w:p>
        </w:tc>
        <w:tc>
          <w:tcPr>
            <w:tcW w:w="702" w:type="dxa"/>
            <w:shd w:val="clear" w:color="auto" w:fill="004192"/>
            <w:tcMar>
              <w:top w:w="7" w:type="dxa"/>
              <w:left w:w="7" w:type="dxa"/>
              <w:bottom w:w="0" w:type="dxa"/>
              <w:right w:w="7" w:type="dxa"/>
            </w:tcMar>
            <w:vAlign w:val="center"/>
            <w:hideMark/>
          </w:tcPr>
          <w:p w14:paraId="4FCE1ABD" w14:textId="77777777" w:rsidR="00F0134F" w:rsidRPr="00E44D0E" w:rsidRDefault="00F0134F" w:rsidP="00F0134F">
            <w:pPr>
              <w:spacing w:line="240" w:lineRule="auto"/>
              <w:rPr>
                <w:b/>
                <w:bCs/>
                <w:color w:val="FFFFFF" w:themeColor="background1"/>
                <w:sz w:val="18"/>
                <w:szCs w:val="18"/>
              </w:rPr>
            </w:pPr>
            <w:r w:rsidRPr="00E44D0E">
              <w:rPr>
                <w:b/>
                <w:bCs/>
                <w:color w:val="FFFFFF" w:themeColor="background1"/>
                <w:sz w:val="18"/>
                <w:szCs w:val="18"/>
              </w:rPr>
              <w:t>Alpha</w:t>
            </w:r>
          </w:p>
        </w:tc>
        <w:tc>
          <w:tcPr>
            <w:tcW w:w="486" w:type="dxa"/>
            <w:vMerge w:val="restart"/>
            <w:shd w:val="clear" w:color="auto" w:fill="FFFFFF"/>
            <w:tcMar>
              <w:top w:w="7" w:type="dxa"/>
              <w:left w:w="7" w:type="dxa"/>
              <w:bottom w:w="0" w:type="dxa"/>
              <w:right w:w="7" w:type="dxa"/>
            </w:tcMar>
            <w:vAlign w:val="center"/>
            <w:hideMark/>
          </w:tcPr>
          <w:p w14:paraId="30E4B1FB" w14:textId="77777777" w:rsidR="00F0134F" w:rsidRPr="00DE0AA8" w:rsidRDefault="00F0134F" w:rsidP="00F0134F">
            <w:pPr>
              <w:spacing w:line="240" w:lineRule="auto"/>
              <w:jc w:val="center"/>
              <w:rPr>
                <w:sz w:val="16"/>
                <w:szCs w:val="16"/>
              </w:rPr>
            </w:pPr>
            <w:r w:rsidRPr="006C239E">
              <w:rPr>
                <w:color w:val="000000" w:themeColor="text1"/>
                <w:sz w:val="18"/>
                <w:szCs w:val="18"/>
              </w:rPr>
              <w:t>92.1</w:t>
            </w:r>
          </w:p>
        </w:tc>
        <w:tc>
          <w:tcPr>
            <w:tcW w:w="567" w:type="dxa"/>
            <w:vMerge w:val="restart"/>
            <w:shd w:val="clear" w:color="auto" w:fill="FFFFFF"/>
            <w:tcMar>
              <w:top w:w="7" w:type="dxa"/>
              <w:left w:w="7" w:type="dxa"/>
              <w:bottom w:w="0" w:type="dxa"/>
              <w:right w:w="7" w:type="dxa"/>
            </w:tcMar>
            <w:vAlign w:val="center"/>
            <w:hideMark/>
          </w:tcPr>
          <w:p w14:paraId="508CC48C" w14:textId="77777777" w:rsidR="00F0134F" w:rsidRPr="00DE0AA8" w:rsidRDefault="00F0134F" w:rsidP="00F0134F">
            <w:pPr>
              <w:spacing w:line="240" w:lineRule="auto"/>
              <w:jc w:val="center"/>
              <w:rPr>
                <w:sz w:val="16"/>
                <w:szCs w:val="16"/>
              </w:rPr>
            </w:pPr>
            <w:r w:rsidRPr="006C239E">
              <w:rPr>
                <w:color w:val="000000" w:themeColor="text1"/>
                <w:sz w:val="18"/>
                <w:szCs w:val="18"/>
              </w:rPr>
              <w:t>89.5</w:t>
            </w:r>
          </w:p>
        </w:tc>
        <w:tc>
          <w:tcPr>
            <w:tcW w:w="709" w:type="dxa"/>
            <w:vMerge w:val="restart"/>
            <w:shd w:val="clear" w:color="auto" w:fill="FFFFFF"/>
            <w:tcMar>
              <w:top w:w="7" w:type="dxa"/>
              <w:left w:w="7" w:type="dxa"/>
              <w:bottom w:w="0" w:type="dxa"/>
              <w:right w:w="7" w:type="dxa"/>
            </w:tcMar>
            <w:vAlign w:val="center"/>
            <w:hideMark/>
          </w:tcPr>
          <w:p w14:paraId="435D0AF2" w14:textId="77777777" w:rsidR="00F0134F" w:rsidRPr="00DE0AA8" w:rsidRDefault="00F0134F" w:rsidP="00F0134F">
            <w:pPr>
              <w:spacing w:line="240" w:lineRule="auto"/>
              <w:jc w:val="center"/>
              <w:rPr>
                <w:sz w:val="16"/>
                <w:szCs w:val="16"/>
              </w:rPr>
            </w:pPr>
            <w:r w:rsidRPr="006C239E">
              <w:rPr>
                <w:color w:val="000000" w:themeColor="text1"/>
                <w:sz w:val="18"/>
                <w:szCs w:val="18"/>
              </w:rPr>
              <w:t>79.2</w:t>
            </w:r>
          </w:p>
        </w:tc>
        <w:tc>
          <w:tcPr>
            <w:tcW w:w="850" w:type="dxa"/>
            <w:shd w:val="clear" w:color="auto" w:fill="FFFFFF"/>
            <w:tcMar>
              <w:top w:w="15" w:type="dxa"/>
              <w:left w:w="15" w:type="dxa"/>
              <w:bottom w:w="0" w:type="dxa"/>
              <w:right w:w="15" w:type="dxa"/>
            </w:tcMar>
            <w:vAlign w:val="center"/>
            <w:hideMark/>
          </w:tcPr>
          <w:p w14:paraId="6379C8D1" w14:textId="0AA43952" w:rsidR="00F0134F" w:rsidRPr="00DE0AA8" w:rsidRDefault="00F0134F" w:rsidP="00F0134F">
            <w:pPr>
              <w:spacing w:line="240" w:lineRule="auto"/>
              <w:jc w:val="center"/>
              <w:rPr>
                <w:sz w:val="18"/>
                <w:szCs w:val="18"/>
              </w:rPr>
            </w:pPr>
            <w:r w:rsidRPr="00DE0AA8">
              <w:rPr>
                <w:sz w:val="18"/>
                <w:szCs w:val="18"/>
              </w:rPr>
              <w:t>34392</w:t>
            </w:r>
          </w:p>
        </w:tc>
        <w:tc>
          <w:tcPr>
            <w:tcW w:w="1701" w:type="dxa"/>
            <w:shd w:val="clear" w:color="auto" w:fill="FFFFFF"/>
            <w:tcMar>
              <w:top w:w="15" w:type="dxa"/>
              <w:left w:w="15" w:type="dxa"/>
              <w:bottom w:w="0" w:type="dxa"/>
              <w:right w:w="15" w:type="dxa"/>
            </w:tcMar>
            <w:vAlign w:val="center"/>
            <w:hideMark/>
          </w:tcPr>
          <w:p w14:paraId="5219F123" w14:textId="197C3E3D" w:rsidR="00F0134F" w:rsidRPr="00F0134F" w:rsidRDefault="00F0134F" w:rsidP="00F0134F">
            <w:pPr>
              <w:spacing w:line="240" w:lineRule="auto"/>
              <w:jc w:val="center"/>
              <w:rPr>
                <w:color w:val="000000" w:themeColor="text1"/>
                <w:sz w:val="18"/>
                <w:szCs w:val="18"/>
              </w:rPr>
            </w:pPr>
            <w:r w:rsidRPr="00F0134F">
              <w:rPr>
                <w:sz w:val="18"/>
                <w:szCs w:val="18"/>
              </w:rPr>
              <w:t>3404 (1467-5621)</w:t>
            </w:r>
          </w:p>
        </w:tc>
        <w:tc>
          <w:tcPr>
            <w:tcW w:w="1701" w:type="dxa"/>
            <w:shd w:val="clear" w:color="auto" w:fill="FFFFFF"/>
            <w:tcMar>
              <w:top w:w="15" w:type="dxa"/>
              <w:left w:w="15" w:type="dxa"/>
              <w:bottom w:w="0" w:type="dxa"/>
              <w:right w:w="15" w:type="dxa"/>
            </w:tcMar>
            <w:vAlign w:val="center"/>
            <w:hideMark/>
          </w:tcPr>
          <w:p w14:paraId="4844A52E" w14:textId="2DA1AFC7" w:rsidR="00F0134F" w:rsidRPr="00F0134F" w:rsidRDefault="00F0134F" w:rsidP="00F0134F">
            <w:pPr>
              <w:spacing w:line="240" w:lineRule="auto"/>
              <w:jc w:val="center"/>
              <w:rPr>
                <w:color w:val="000000" w:themeColor="text1"/>
                <w:sz w:val="18"/>
                <w:szCs w:val="18"/>
              </w:rPr>
            </w:pPr>
            <w:r w:rsidRPr="00F0134F">
              <w:rPr>
                <w:sz w:val="18"/>
                <w:szCs w:val="18"/>
              </w:rPr>
              <w:t>5409 (509-6878)</w:t>
            </w:r>
          </w:p>
        </w:tc>
        <w:tc>
          <w:tcPr>
            <w:tcW w:w="1843" w:type="dxa"/>
            <w:shd w:val="clear" w:color="auto" w:fill="FFFFFF"/>
            <w:tcMar>
              <w:top w:w="15" w:type="dxa"/>
              <w:left w:w="15" w:type="dxa"/>
              <w:bottom w:w="0" w:type="dxa"/>
              <w:right w:w="15" w:type="dxa"/>
            </w:tcMar>
            <w:vAlign w:val="center"/>
            <w:hideMark/>
          </w:tcPr>
          <w:p w14:paraId="0C81AAE8" w14:textId="0F9C4B6B" w:rsidR="00F0134F" w:rsidRPr="00F0134F" w:rsidRDefault="00F0134F" w:rsidP="00F0134F">
            <w:pPr>
              <w:spacing w:line="240" w:lineRule="auto"/>
              <w:jc w:val="center"/>
              <w:rPr>
                <w:color w:val="000000" w:themeColor="text1"/>
                <w:sz w:val="18"/>
                <w:szCs w:val="18"/>
              </w:rPr>
            </w:pPr>
            <w:r w:rsidRPr="00F0134F">
              <w:rPr>
                <w:sz w:val="18"/>
                <w:szCs w:val="18"/>
              </w:rPr>
              <w:t>0 (0-0)</w:t>
            </w:r>
          </w:p>
        </w:tc>
        <w:tc>
          <w:tcPr>
            <w:tcW w:w="1985" w:type="dxa"/>
            <w:shd w:val="clear" w:color="auto" w:fill="FFC6DC"/>
            <w:tcMar>
              <w:top w:w="15" w:type="dxa"/>
              <w:left w:w="15" w:type="dxa"/>
              <w:bottom w:w="0" w:type="dxa"/>
              <w:right w:w="15" w:type="dxa"/>
            </w:tcMar>
            <w:vAlign w:val="center"/>
            <w:hideMark/>
          </w:tcPr>
          <w:p w14:paraId="65864DE9" w14:textId="53DE679D" w:rsidR="00F0134F" w:rsidRPr="00F0134F" w:rsidRDefault="00F0134F" w:rsidP="00F0134F">
            <w:pPr>
              <w:spacing w:line="240" w:lineRule="auto"/>
              <w:jc w:val="center"/>
              <w:rPr>
                <w:color w:val="000000" w:themeColor="text1"/>
                <w:sz w:val="18"/>
                <w:szCs w:val="18"/>
              </w:rPr>
            </w:pPr>
            <w:r w:rsidRPr="00F0134F">
              <w:rPr>
                <w:sz w:val="18"/>
                <w:szCs w:val="18"/>
              </w:rPr>
              <w:t>8813 (1976-12499)</w:t>
            </w:r>
          </w:p>
        </w:tc>
        <w:tc>
          <w:tcPr>
            <w:tcW w:w="850" w:type="dxa"/>
            <w:shd w:val="clear" w:color="auto" w:fill="FFFFFF"/>
            <w:tcMar>
              <w:top w:w="15" w:type="dxa"/>
              <w:left w:w="15" w:type="dxa"/>
              <w:bottom w:w="0" w:type="dxa"/>
              <w:right w:w="15" w:type="dxa"/>
            </w:tcMar>
            <w:vAlign w:val="center"/>
            <w:hideMark/>
          </w:tcPr>
          <w:p w14:paraId="6C67D65B" w14:textId="77777777" w:rsidR="00F0134F" w:rsidRPr="00840FD3" w:rsidRDefault="00F0134F" w:rsidP="00F0134F">
            <w:pPr>
              <w:spacing w:line="240" w:lineRule="auto"/>
              <w:jc w:val="center"/>
              <w:rPr>
                <w:color w:val="000000" w:themeColor="text1"/>
                <w:sz w:val="18"/>
                <w:szCs w:val="18"/>
              </w:rPr>
            </w:pPr>
            <w:r w:rsidRPr="00840FD3">
              <w:rPr>
                <w:color w:val="000000" w:themeColor="text1"/>
                <w:sz w:val="18"/>
                <w:szCs w:val="18"/>
              </w:rPr>
              <w:t>125.9</w:t>
            </w:r>
          </w:p>
        </w:tc>
        <w:tc>
          <w:tcPr>
            <w:tcW w:w="1701" w:type="dxa"/>
            <w:shd w:val="clear" w:color="auto" w:fill="FFFFFF"/>
            <w:tcMar>
              <w:top w:w="15" w:type="dxa"/>
              <w:left w:w="15" w:type="dxa"/>
              <w:bottom w:w="0" w:type="dxa"/>
              <w:right w:w="15" w:type="dxa"/>
            </w:tcMar>
            <w:vAlign w:val="center"/>
            <w:hideMark/>
          </w:tcPr>
          <w:p w14:paraId="669764C8" w14:textId="565C5FD0"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158.2 (133.1-171.7)</w:t>
            </w:r>
          </w:p>
        </w:tc>
        <w:tc>
          <w:tcPr>
            <w:tcW w:w="1276" w:type="dxa"/>
            <w:shd w:val="clear" w:color="auto" w:fill="FFFFFF"/>
            <w:tcMar>
              <w:top w:w="15" w:type="dxa"/>
              <w:left w:w="15" w:type="dxa"/>
              <w:bottom w:w="0" w:type="dxa"/>
              <w:right w:w="15" w:type="dxa"/>
            </w:tcMar>
            <w:vAlign w:val="center"/>
            <w:hideMark/>
          </w:tcPr>
          <w:p w14:paraId="59023315" w14:textId="673949CA"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20.4 (5.4-26.7)</w:t>
            </w:r>
          </w:p>
        </w:tc>
      </w:tr>
      <w:tr w:rsidR="00F0134F" w:rsidRPr="00DE0AA8" w14:paraId="3CAAABF9" w14:textId="77777777" w:rsidTr="00F0134F">
        <w:trPr>
          <w:trHeight w:val="283"/>
        </w:trPr>
        <w:tc>
          <w:tcPr>
            <w:tcW w:w="650" w:type="dxa"/>
            <w:vMerge/>
            <w:vAlign w:val="center"/>
            <w:hideMark/>
          </w:tcPr>
          <w:p w14:paraId="60E70738" w14:textId="77777777" w:rsidR="00F0134F" w:rsidRPr="00DE0AA8" w:rsidRDefault="00F0134F" w:rsidP="00F0134F">
            <w:pPr>
              <w:spacing w:line="240" w:lineRule="auto"/>
              <w:rPr>
                <w:sz w:val="18"/>
                <w:szCs w:val="18"/>
              </w:rPr>
            </w:pPr>
          </w:p>
        </w:tc>
        <w:tc>
          <w:tcPr>
            <w:tcW w:w="702" w:type="dxa"/>
            <w:shd w:val="clear" w:color="auto" w:fill="004192"/>
            <w:tcMar>
              <w:top w:w="7" w:type="dxa"/>
              <w:left w:w="7" w:type="dxa"/>
              <w:bottom w:w="0" w:type="dxa"/>
              <w:right w:w="7" w:type="dxa"/>
            </w:tcMar>
            <w:vAlign w:val="center"/>
            <w:hideMark/>
          </w:tcPr>
          <w:p w14:paraId="1A0CD626" w14:textId="77777777" w:rsidR="00F0134F" w:rsidRPr="00DE0AA8" w:rsidRDefault="00F0134F" w:rsidP="00F0134F">
            <w:pPr>
              <w:spacing w:line="240" w:lineRule="auto"/>
              <w:rPr>
                <w:b/>
                <w:bCs/>
                <w:sz w:val="18"/>
                <w:szCs w:val="18"/>
              </w:rPr>
            </w:pPr>
            <w:r w:rsidRPr="00E44D0E">
              <w:rPr>
                <w:b/>
                <w:bCs/>
                <w:color w:val="FFFFFF" w:themeColor="background1"/>
                <w:sz w:val="18"/>
                <w:szCs w:val="18"/>
              </w:rPr>
              <w:t>Delta</w:t>
            </w:r>
          </w:p>
        </w:tc>
        <w:tc>
          <w:tcPr>
            <w:tcW w:w="486" w:type="dxa"/>
            <w:vMerge/>
            <w:vAlign w:val="center"/>
            <w:hideMark/>
          </w:tcPr>
          <w:p w14:paraId="79802B5F" w14:textId="77777777" w:rsidR="00F0134F" w:rsidRPr="00DE0AA8" w:rsidRDefault="00F0134F" w:rsidP="00F0134F">
            <w:pPr>
              <w:spacing w:line="240" w:lineRule="auto"/>
              <w:rPr>
                <w:sz w:val="16"/>
                <w:szCs w:val="16"/>
              </w:rPr>
            </w:pPr>
          </w:p>
        </w:tc>
        <w:tc>
          <w:tcPr>
            <w:tcW w:w="567" w:type="dxa"/>
            <w:vMerge/>
            <w:vAlign w:val="center"/>
            <w:hideMark/>
          </w:tcPr>
          <w:p w14:paraId="450CC4DC" w14:textId="77777777" w:rsidR="00F0134F" w:rsidRPr="00DE0AA8" w:rsidRDefault="00F0134F" w:rsidP="00F0134F">
            <w:pPr>
              <w:spacing w:line="240" w:lineRule="auto"/>
              <w:rPr>
                <w:sz w:val="16"/>
                <w:szCs w:val="16"/>
              </w:rPr>
            </w:pPr>
          </w:p>
        </w:tc>
        <w:tc>
          <w:tcPr>
            <w:tcW w:w="709" w:type="dxa"/>
            <w:vMerge/>
            <w:vAlign w:val="center"/>
            <w:hideMark/>
          </w:tcPr>
          <w:p w14:paraId="15E914C0" w14:textId="77777777" w:rsidR="00F0134F" w:rsidRPr="00DE0AA8" w:rsidRDefault="00F0134F" w:rsidP="00F0134F">
            <w:pPr>
              <w:spacing w:line="240" w:lineRule="auto"/>
              <w:rPr>
                <w:sz w:val="16"/>
                <w:szCs w:val="16"/>
              </w:rPr>
            </w:pPr>
          </w:p>
        </w:tc>
        <w:tc>
          <w:tcPr>
            <w:tcW w:w="850" w:type="dxa"/>
            <w:shd w:val="clear" w:color="auto" w:fill="FFFFFF"/>
            <w:tcMar>
              <w:top w:w="15" w:type="dxa"/>
              <w:left w:w="15" w:type="dxa"/>
              <w:bottom w:w="0" w:type="dxa"/>
              <w:right w:w="15" w:type="dxa"/>
            </w:tcMar>
            <w:vAlign w:val="center"/>
            <w:hideMark/>
          </w:tcPr>
          <w:p w14:paraId="29CDC1A6" w14:textId="5937B4A9" w:rsidR="00F0134F" w:rsidRPr="00DE0AA8" w:rsidRDefault="00F0134F" w:rsidP="00F0134F">
            <w:pPr>
              <w:spacing w:line="240" w:lineRule="auto"/>
              <w:jc w:val="center"/>
              <w:rPr>
                <w:sz w:val="18"/>
                <w:szCs w:val="18"/>
              </w:rPr>
            </w:pPr>
            <w:r w:rsidRPr="00DE0AA8">
              <w:rPr>
                <w:sz w:val="18"/>
                <w:szCs w:val="18"/>
              </w:rPr>
              <w:t>17938</w:t>
            </w:r>
          </w:p>
        </w:tc>
        <w:tc>
          <w:tcPr>
            <w:tcW w:w="1701" w:type="dxa"/>
            <w:shd w:val="clear" w:color="auto" w:fill="FFFFFF"/>
            <w:tcMar>
              <w:top w:w="15" w:type="dxa"/>
              <w:left w:w="15" w:type="dxa"/>
              <w:bottom w:w="0" w:type="dxa"/>
              <w:right w:w="15" w:type="dxa"/>
            </w:tcMar>
            <w:vAlign w:val="center"/>
            <w:hideMark/>
          </w:tcPr>
          <w:p w14:paraId="558AC41C" w14:textId="437FD457" w:rsidR="00F0134F" w:rsidRPr="00F0134F" w:rsidRDefault="00F0134F" w:rsidP="00F0134F">
            <w:pPr>
              <w:spacing w:line="240" w:lineRule="auto"/>
              <w:jc w:val="center"/>
              <w:rPr>
                <w:color w:val="000000" w:themeColor="text1"/>
                <w:sz w:val="18"/>
                <w:szCs w:val="18"/>
              </w:rPr>
            </w:pPr>
            <w:r w:rsidRPr="00F0134F">
              <w:rPr>
                <w:sz w:val="18"/>
                <w:szCs w:val="18"/>
              </w:rPr>
              <w:t>6275 (1731-7967)</w:t>
            </w:r>
          </w:p>
        </w:tc>
        <w:tc>
          <w:tcPr>
            <w:tcW w:w="1701" w:type="dxa"/>
            <w:shd w:val="clear" w:color="auto" w:fill="FFFFFF"/>
            <w:tcMar>
              <w:top w:w="15" w:type="dxa"/>
              <w:left w:w="15" w:type="dxa"/>
              <w:bottom w:w="0" w:type="dxa"/>
              <w:right w:w="15" w:type="dxa"/>
            </w:tcMar>
            <w:vAlign w:val="center"/>
            <w:hideMark/>
          </w:tcPr>
          <w:p w14:paraId="479258F6" w14:textId="53CE6C78" w:rsidR="00F0134F" w:rsidRPr="00F0134F" w:rsidRDefault="00F0134F" w:rsidP="00F0134F">
            <w:pPr>
              <w:spacing w:line="240" w:lineRule="auto"/>
              <w:jc w:val="center"/>
              <w:rPr>
                <w:color w:val="000000" w:themeColor="text1"/>
                <w:sz w:val="18"/>
                <w:szCs w:val="18"/>
              </w:rPr>
            </w:pPr>
            <w:r w:rsidRPr="00F0134F">
              <w:rPr>
                <w:sz w:val="18"/>
                <w:szCs w:val="18"/>
              </w:rPr>
              <w:t>45177 (9067-55635)</w:t>
            </w:r>
          </w:p>
        </w:tc>
        <w:tc>
          <w:tcPr>
            <w:tcW w:w="1843" w:type="dxa"/>
            <w:shd w:val="clear" w:color="auto" w:fill="FFFFFF"/>
            <w:tcMar>
              <w:top w:w="15" w:type="dxa"/>
              <w:left w:w="15" w:type="dxa"/>
              <w:bottom w:w="0" w:type="dxa"/>
              <w:right w:w="15" w:type="dxa"/>
            </w:tcMar>
            <w:vAlign w:val="center"/>
            <w:hideMark/>
          </w:tcPr>
          <w:p w14:paraId="546BB9B2" w14:textId="4F2DE776" w:rsidR="00F0134F" w:rsidRPr="00F0134F" w:rsidRDefault="00F0134F" w:rsidP="00F0134F">
            <w:pPr>
              <w:spacing w:line="240" w:lineRule="auto"/>
              <w:jc w:val="center"/>
              <w:rPr>
                <w:color w:val="000000" w:themeColor="text1"/>
                <w:sz w:val="18"/>
                <w:szCs w:val="18"/>
              </w:rPr>
            </w:pPr>
            <w:r w:rsidRPr="00F0134F">
              <w:rPr>
                <w:sz w:val="18"/>
                <w:szCs w:val="18"/>
              </w:rPr>
              <w:t>25929 (2519-29049)</w:t>
            </w:r>
          </w:p>
        </w:tc>
        <w:tc>
          <w:tcPr>
            <w:tcW w:w="1985" w:type="dxa"/>
            <w:shd w:val="clear" w:color="auto" w:fill="FFC6DC"/>
            <w:tcMar>
              <w:top w:w="15" w:type="dxa"/>
              <w:left w:w="15" w:type="dxa"/>
              <w:bottom w:w="0" w:type="dxa"/>
              <w:right w:w="15" w:type="dxa"/>
            </w:tcMar>
            <w:vAlign w:val="center"/>
            <w:hideMark/>
          </w:tcPr>
          <w:p w14:paraId="43BFC3D2" w14:textId="6715A0A1" w:rsidR="00F0134F" w:rsidRPr="00F0134F" w:rsidRDefault="00F0134F" w:rsidP="00F0134F">
            <w:pPr>
              <w:spacing w:line="240" w:lineRule="auto"/>
              <w:jc w:val="center"/>
              <w:rPr>
                <w:color w:val="000000" w:themeColor="text1"/>
                <w:sz w:val="18"/>
                <w:szCs w:val="18"/>
              </w:rPr>
            </w:pPr>
            <w:r w:rsidRPr="00F0134F">
              <w:rPr>
                <w:sz w:val="18"/>
                <w:szCs w:val="18"/>
              </w:rPr>
              <w:t>77381 (13317-92651)</w:t>
            </w:r>
          </w:p>
        </w:tc>
        <w:tc>
          <w:tcPr>
            <w:tcW w:w="850" w:type="dxa"/>
            <w:shd w:val="clear" w:color="auto" w:fill="FFFFFF"/>
            <w:tcMar>
              <w:top w:w="15" w:type="dxa"/>
              <w:left w:w="15" w:type="dxa"/>
              <w:bottom w:w="0" w:type="dxa"/>
              <w:right w:w="15" w:type="dxa"/>
            </w:tcMar>
            <w:vAlign w:val="center"/>
            <w:hideMark/>
          </w:tcPr>
          <w:p w14:paraId="2EC8272E" w14:textId="77777777" w:rsidR="00F0134F" w:rsidRPr="00840FD3" w:rsidRDefault="00F0134F" w:rsidP="00F0134F">
            <w:pPr>
              <w:spacing w:line="240" w:lineRule="auto"/>
              <w:jc w:val="center"/>
              <w:rPr>
                <w:color w:val="000000" w:themeColor="text1"/>
                <w:sz w:val="18"/>
                <w:szCs w:val="18"/>
              </w:rPr>
            </w:pPr>
            <w:r w:rsidRPr="00840FD3">
              <w:rPr>
                <w:color w:val="000000" w:themeColor="text1"/>
                <w:sz w:val="18"/>
                <w:szCs w:val="18"/>
              </w:rPr>
              <w:t>65.7</w:t>
            </w:r>
          </w:p>
        </w:tc>
        <w:tc>
          <w:tcPr>
            <w:tcW w:w="1701" w:type="dxa"/>
            <w:shd w:val="clear" w:color="auto" w:fill="FFFFFF"/>
            <w:tcMar>
              <w:top w:w="15" w:type="dxa"/>
              <w:left w:w="15" w:type="dxa"/>
              <w:bottom w:w="0" w:type="dxa"/>
              <w:right w:w="15" w:type="dxa"/>
            </w:tcMar>
            <w:vAlign w:val="center"/>
            <w:hideMark/>
          </w:tcPr>
          <w:p w14:paraId="4F93EC06" w14:textId="33ED2EAF"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349 (114.4-404.9)</w:t>
            </w:r>
          </w:p>
        </w:tc>
        <w:tc>
          <w:tcPr>
            <w:tcW w:w="1276" w:type="dxa"/>
            <w:shd w:val="clear" w:color="auto" w:fill="FFFFFF"/>
            <w:tcMar>
              <w:top w:w="15" w:type="dxa"/>
              <w:left w:w="15" w:type="dxa"/>
              <w:bottom w:w="0" w:type="dxa"/>
              <w:right w:w="15" w:type="dxa"/>
            </w:tcMar>
            <w:vAlign w:val="center"/>
            <w:hideMark/>
          </w:tcPr>
          <w:p w14:paraId="78D273A0" w14:textId="73F71FB7"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81.2 (42.6-83.8)</w:t>
            </w:r>
          </w:p>
        </w:tc>
      </w:tr>
      <w:tr w:rsidR="00F0134F" w:rsidRPr="00DE0AA8" w14:paraId="4F27ECBE" w14:textId="77777777" w:rsidTr="00F0134F">
        <w:trPr>
          <w:trHeight w:val="283"/>
        </w:trPr>
        <w:tc>
          <w:tcPr>
            <w:tcW w:w="650" w:type="dxa"/>
            <w:vMerge/>
            <w:vAlign w:val="center"/>
            <w:hideMark/>
          </w:tcPr>
          <w:p w14:paraId="7A944A31" w14:textId="77777777" w:rsidR="00F0134F" w:rsidRPr="00DE0AA8" w:rsidRDefault="00F0134F" w:rsidP="00F0134F">
            <w:pPr>
              <w:spacing w:line="240" w:lineRule="auto"/>
              <w:rPr>
                <w:sz w:val="18"/>
                <w:szCs w:val="18"/>
              </w:rPr>
            </w:pPr>
          </w:p>
        </w:tc>
        <w:tc>
          <w:tcPr>
            <w:tcW w:w="702" w:type="dxa"/>
            <w:shd w:val="clear" w:color="auto" w:fill="004192"/>
            <w:tcMar>
              <w:top w:w="7" w:type="dxa"/>
              <w:left w:w="7" w:type="dxa"/>
              <w:bottom w:w="0" w:type="dxa"/>
              <w:right w:w="7" w:type="dxa"/>
            </w:tcMar>
            <w:vAlign w:val="center"/>
            <w:hideMark/>
          </w:tcPr>
          <w:p w14:paraId="25EF38BB" w14:textId="77777777" w:rsidR="00F0134F" w:rsidRPr="00DE0AA8" w:rsidRDefault="00F0134F" w:rsidP="00F0134F">
            <w:pPr>
              <w:spacing w:line="240" w:lineRule="auto"/>
              <w:rPr>
                <w:b/>
                <w:bCs/>
                <w:sz w:val="18"/>
                <w:szCs w:val="18"/>
              </w:rPr>
            </w:pPr>
            <w:r w:rsidRPr="00E44D0E">
              <w:rPr>
                <w:b/>
                <w:bCs/>
                <w:color w:val="FFFFFF" w:themeColor="background1"/>
                <w:sz w:val="18"/>
                <w:szCs w:val="18"/>
              </w:rPr>
              <w:t>Omicron</w:t>
            </w:r>
          </w:p>
        </w:tc>
        <w:tc>
          <w:tcPr>
            <w:tcW w:w="486" w:type="dxa"/>
            <w:vMerge/>
            <w:vAlign w:val="center"/>
            <w:hideMark/>
          </w:tcPr>
          <w:p w14:paraId="65602C62" w14:textId="77777777" w:rsidR="00F0134F" w:rsidRPr="00DE0AA8" w:rsidRDefault="00F0134F" w:rsidP="00F0134F">
            <w:pPr>
              <w:spacing w:line="240" w:lineRule="auto"/>
              <w:rPr>
                <w:sz w:val="16"/>
                <w:szCs w:val="16"/>
              </w:rPr>
            </w:pPr>
          </w:p>
        </w:tc>
        <w:tc>
          <w:tcPr>
            <w:tcW w:w="567" w:type="dxa"/>
            <w:vMerge/>
            <w:vAlign w:val="center"/>
            <w:hideMark/>
          </w:tcPr>
          <w:p w14:paraId="35938C43" w14:textId="77777777" w:rsidR="00F0134F" w:rsidRPr="00DE0AA8" w:rsidRDefault="00F0134F" w:rsidP="00F0134F">
            <w:pPr>
              <w:spacing w:line="240" w:lineRule="auto"/>
              <w:rPr>
                <w:sz w:val="16"/>
                <w:szCs w:val="16"/>
              </w:rPr>
            </w:pPr>
          </w:p>
        </w:tc>
        <w:tc>
          <w:tcPr>
            <w:tcW w:w="709" w:type="dxa"/>
            <w:vMerge/>
            <w:vAlign w:val="center"/>
            <w:hideMark/>
          </w:tcPr>
          <w:p w14:paraId="7878A5F3" w14:textId="77777777" w:rsidR="00F0134F" w:rsidRPr="00DE0AA8" w:rsidRDefault="00F0134F" w:rsidP="00F0134F">
            <w:pPr>
              <w:spacing w:line="240" w:lineRule="auto"/>
              <w:rPr>
                <w:sz w:val="16"/>
                <w:szCs w:val="16"/>
              </w:rPr>
            </w:pPr>
          </w:p>
        </w:tc>
        <w:tc>
          <w:tcPr>
            <w:tcW w:w="850" w:type="dxa"/>
            <w:shd w:val="clear" w:color="auto" w:fill="FFFFFF"/>
            <w:tcMar>
              <w:top w:w="15" w:type="dxa"/>
              <w:left w:w="15" w:type="dxa"/>
              <w:bottom w:w="0" w:type="dxa"/>
              <w:right w:w="15" w:type="dxa"/>
            </w:tcMar>
            <w:vAlign w:val="center"/>
            <w:hideMark/>
          </w:tcPr>
          <w:p w14:paraId="478363A6" w14:textId="491AA83C" w:rsidR="00F0134F" w:rsidRPr="00DE0AA8" w:rsidRDefault="00F0134F" w:rsidP="00F0134F">
            <w:pPr>
              <w:spacing w:line="240" w:lineRule="auto"/>
              <w:jc w:val="center"/>
              <w:rPr>
                <w:sz w:val="18"/>
                <w:szCs w:val="18"/>
              </w:rPr>
            </w:pPr>
            <w:r w:rsidRPr="00DE0AA8">
              <w:rPr>
                <w:sz w:val="18"/>
                <w:szCs w:val="18"/>
              </w:rPr>
              <w:t>7856</w:t>
            </w:r>
          </w:p>
        </w:tc>
        <w:tc>
          <w:tcPr>
            <w:tcW w:w="1701" w:type="dxa"/>
            <w:shd w:val="clear" w:color="auto" w:fill="FFFFFF"/>
            <w:tcMar>
              <w:top w:w="15" w:type="dxa"/>
              <w:left w:w="15" w:type="dxa"/>
              <w:bottom w:w="0" w:type="dxa"/>
              <w:right w:w="15" w:type="dxa"/>
            </w:tcMar>
            <w:vAlign w:val="center"/>
            <w:hideMark/>
          </w:tcPr>
          <w:p w14:paraId="1692A143" w14:textId="3D068B72" w:rsidR="00F0134F" w:rsidRPr="00F0134F" w:rsidRDefault="00F0134F" w:rsidP="00F0134F">
            <w:pPr>
              <w:spacing w:line="240" w:lineRule="auto"/>
              <w:jc w:val="center"/>
              <w:rPr>
                <w:color w:val="000000" w:themeColor="text1"/>
                <w:sz w:val="18"/>
                <w:szCs w:val="18"/>
              </w:rPr>
            </w:pPr>
            <w:r w:rsidRPr="00F0134F">
              <w:rPr>
                <w:sz w:val="18"/>
                <w:szCs w:val="18"/>
              </w:rPr>
              <w:t>1104 (2-1517)</w:t>
            </w:r>
          </w:p>
        </w:tc>
        <w:tc>
          <w:tcPr>
            <w:tcW w:w="1701" w:type="dxa"/>
            <w:shd w:val="clear" w:color="auto" w:fill="FFFFFF"/>
            <w:tcMar>
              <w:top w:w="15" w:type="dxa"/>
              <w:left w:w="15" w:type="dxa"/>
              <w:bottom w:w="0" w:type="dxa"/>
              <w:right w:w="15" w:type="dxa"/>
            </w:tcMar>
            <w:vAlign w:val="center"/>
            <w:hideMark/>
          </w:tcPr>
          <w:p w14:paraId="12414589" w14:textId="58B7165B" w:rsidR="00F0134F" w:rsidRPr="00F0134F" w:rsidRDefault="00F0134F" w:rsidP="00F0134F">
            <w:pPr>
              <w:spacing w:line="240" w:lineRule="auto"/>
              <w:jc w:val="center"/>
              <w:rPr>
                <w:color w:val="000000" w:themeColor="text1"/>
                <w:sz w:val="18"/>
                <w:szCs w:val="18"/>
              </w:rPr>
            </w:pPr>
            <w:r w:rsidRPr="00F0134F">
              <w:rPr>
                <w:sz w:val="18"/>
                <w:szCs w:val="18"/>
              </w:rPr>
              <w:t>5860 (4260-6818)</w:t>
            </w:r>
          </w:p>
        </w:tc>
        <w:tc>
          <w:tcPr>
            <w:tcW w:w="1843" w:type="dxa"/>
            <w:shd w:val="clear" w:color="auto" w:fill="FFFFFF"/>
            <w:tcMar>
              <w:top w:w="15" w:type="dxa"/>
              <w:left w:w="15" w:type="dxa"/>
              <w:bottom w:w="0" w:type="dxa"/>
              <w:right w:w="15" w:type="dxa"/>
            </w:tcMar>
            <w:vAlign w:val="center"/>
            <w:hideMark/>
          </w:tcPr>
          <w:p w14:paraId="6D15431A" w14:textId="202BD01B" w:rsidR="00F0134F" w:rsidRPr="00F0134F" w:rsidRDefault="00F0134F" w:rsidP="00F0134F">
            <w:pPr>
              <w:spacing w:line="240" w:lineRule="auto"/>
              <w:jc w:val="center"/>
              <w:rPr>
                <w:color w:val="000000" w:themeColor="text1"/>
                <w:sz w:val="18"/>
                <w:szCs w:val="18"/>
              </w:rPr>
            </w:pPr>
            <w:r w:rsidRPr="00F0134F">
              <w:rPr>
                <w:sz w:val="18"/>
                <w:szCs w:val="18"/>
              </w:rPr>
              <w:t>38998 (30854-44282)</w:t>
            </w:r>
          </w:p>
        </w:tc>
        <w:tc>
          <w:tcPr>
            <w:tcW w:w="1985" w:type="dxa"/>
            <w:shd w:val="clear" w:color="auto" w:fill="FFC6DC"/>
            <w:tcMar>
              <w:top w:w="15" w:type="dxa"/>
              <w:left w:w="15" w:type="dxa"/>
              <w:bottom w:w="0" w:type="dxa"/>
              <w:right w:w="15" w:type="dxa"/>
            </w:tcMar>
            <w:vAlign w:val="center"/>
            <w:hideMark/>
          </w:tcPr>
          <w:p w14:paraId="63BC2E56" w14:textId="3BCD5A89" w:rsidR="00F0134F" w:rsidRPr="00F0134F" w:rsidRDefault="00F0134F" w:rsidP="00F0134F">
            <w:pPr>
              <w:spacing w:line="240" w:lineRule="auto"/>
              <w:jc w:val="center"/>
              <w:rPr>
                <w:color w:val="000000" w:themeColor="text1"/>
                <w:sz w:val="18"/>
                <w:szCs w:val="18"/>
              </w:rPr>
            </w:pPr>
            <w:r w:rsidRPr="00F0134F">
              <w:rPr>
                <w:sz w:val="18"/>
                <w:szCs w:val="18"/>
              </w:rPr>
              <w:t>45962 (35116-52617)</w:t>
            </w:r>
          </w:p>
        </w:tc>
        <w:tc>
          <w:tcPr>
            <w:tcW w:w="850" w:type="dxa"/>
            <w:shd w:val="clear" w:color="auto" w:fill="FFFFFF"/>
            <w:tcMar>
              <w:top w:w="15" w:type="dxa"/>
              <w:left w:w="15" w:type="dxa"/>
              <w:bottom w:w="0" w:type="dxa"/>
              <w:right w:w="15" w:type="dxa"/>
            </w:tcMar>
            <w:vAlign w:val="center"/>
            <w:hideMark/>
          </w:tcPr>
          <w:p w14:paraId="454A76AE" w14:textId="383592E4" w:rsidR="00F0134F" w:rsidRPr="00840FD3" w:rsidRDefault="00F0134F" w:rsidP="00F0134F">
            <w:pPr>
              <w:spacing w:line="240" w:lineRule="auto"/>
              <w:jc w:val="center"/>
              <w:rPr>
                <w:color w:val="000000" w:themeColor="text1"/>
                <w:sz w:val="18"/>
                <w:szCs w:val="18"/>
              </w:rPr>
            </w:pPr>
            <w:r w:rsidRPr="00840FD3">
              <w:rPr>
                <w:rFonts w:ascii="Calibri" w:hAnsi="Calibri" w:cs="Calibri"/>
                <w:color w:val="000000" w:themeColor="text1"/>
                <w:sz w:val="18"/>
                <w:szCs w:val="18"/>
              </w:rPr>
              <w:t>28.8</w:t>
            </w:r>
          </w:p>
        </w:tc>
        <w:tc>
          <w:tcPr>
            <w:tcW w:w="1701" w:type="dxa"/>
            <w:shd w:val="clear" w:color="auto" w:fill="FFFFFF"/>
            <w:tcMar>
              <w:top w:w="15" w:type="dxa"/>
              <w:left w:w="15" w:type="dxa"/>
              <w:bottom w:w="0" w:type="dxa"/>
              <w:right w:w="15" w:type="dxa"/>
            </w:tcMar>
            <w:vAlign w:val="center"/>
            <w:hideMark/>
          </w:tcPr>
          <w:p w14:paraId="54B7B818" w14:textId="18C89E53"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197 (157.3-221.4)</w:t>
            </w:r>
          </w:p>
        </w:tc>
        <w:tc>
          <w:tcPr>
            <w:tcW w:w="1276" w:type="dxa"/>
            <w:shd w:val="clear" w:color="auto" w:fill="FFFFFF"/>
            <w:tcMar>
              <w:top w:w="15" w:type="dxa"/>
              <w:left w:w="15" w:type="dxa"/>
              <w:bottom w:w="0" w:type="dxa"/>
              <w:right w:w="15" w:type="dxa"/>
            </w:tcMar>
            <w:vAlign w:val="center"/>
            <w:hideMark/>
          </w:tcPr>
          <w:p w14:paraId="271E441E" w14:textId="239CCBE9"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85.4 (81.7-87)</w:t>
            </w:r>
          </w:p>
        </w:tc>
      </w:tr>
      <w:tr w:rsidR="00F0134F" w:rsidRPr="00DE0AA8" w14:paraId="00C45455" w14:textId="77777777" w:rsidTr="00F0134F">
        <w:trPr>
          <w:trHeight w:val="283"/>
        </w:trPr>
        <w:tc>
          <w:tcPr>
            <w:tcW w:w="650" w:type="dxa"/>
            <w:vMerge/>
            <w:vAlign w:val="center"/>
            <w:hideMark/>
          </w:tcPr>
          <w:p w14:paraId="49B2178E" w14:textId="77777777" w:rsidR="00F0134F" w:rsidRPr="00DE0AA8" w:rsidRDefault="00F0134F" w:rsidP="00F0134F">
            <w:pPr>
              <w:spacing w:line="240" w:lineRule="auto"/>
              <w:rPr>
                <w:sz w:val="18"/>
                <w:szCs w:val="18"/>
              </w:rPr>
            </w:pPr>
          </w:p>
        </w:tc>
        <w:tc>
          <w:tcPr>
            <w:tcW w:w="702" w:type="dxa"/>
            <w:shd w:val="clear" w:color="auto" w:fill="004192"/>
            <w:tcMar>
              <w:top w:w="7" w:type="dxa"/>
              <w:left w:w="7" w:type="dxa"/>
              <w:bottom w:w="0" w:type="dxa"/>
              <w:right w:w="7" w:type="dxa"/>
            </w:tcMar>
            <w:vAlign w:val="center"/>
            <w:hideMark/>
          </w:tcPr>
          <w:p w14:paraId="503E76F4" w14:textId="77777777" w:rsidR="00F0134F" w:rsidRPr="00DE0AA8" w:rsidRDefault="00F0134F" w:rsidP="00F0134F">
            <w:pPr>
              <w:spacing w:line="240" w:lineRule="auto"/>
              <w:rPr>
                <w:b/>
                <w:bCs/>
                <w:sz w:val="18"/>
                <w:szCs w:val="18"/>
              </w:rPr>
            </w:pPr>
            <w:r>
              <w:rPr>
                <w:b/>
                <w:bCs/>
                <w:color w:val="FFFFFF" w:themeColor="background1"/>
                <w:sz w:val="18"/>
                <w:szCs w:val="18"/>
              </w:rPr>
              <w:t>All</w:t>
            </w:r>
          </w:p>
        </w:tc>
        <w:tc>
          <w:tcPr>
            <w:tcW w:w="486" w:type="dxa"/>
            <w:vMerge/>
            <w:vAlign w:val="center"/>
            <w:hideMark/>
          </w:tcPr>
          <w:p w14:paraId="07665CB7" w14:textId="77777777" w:rsidR="00F0134F" w:rsidRPr="00DE0AA8" w:rsidRDefault="00F0134F" w:rsidP="00F0134F">
            <w:pPr>
              <w:spacing w:line="240" w:lineRule="auto"/>
              <w:rPr>
                <w:sz w:val="16"/>
                <w:szCs w:val="16"/>
              </w:rPr>
            </w:pPr>
          </w:p>
        </w:tc>
        <w:tc>
          <w:tcPr>
            <w:tcW w:w="567" w:type="dxa"/>
            <w:vMerge/>
            <w:vAlign w:val="center"/>
            <w:hideMark/>
          </w:tcPr>
          <w:p w14:paraId="7CFF856F" w14:textId="77777777" w:rsidR="00F0134F" w:rsidRPr="00DE0AA8" w:rsidRDefault="00F0134F" w:rsidP="00F0134F">
            <w:pPr>
              <w:spacing w:line="240" w:lineRule="auto"/>
              <w:rPr>
                <w:sz w:val="16"/>
                <w:szCs w:val="16"/>
              </w:rPr>
            </w:pPr>
          </w:p>
        </w:tc>
        <w:tc>
          <w:tcPr>
            <w:tcW w:w="709" w:type="dxa"/>
            <w:vMerge/>
            <w:vAlign w:val="center"/>
            <w:hideMark/>
          </w:tcPr>
          <w:p w14:paraId="71AEF2ED" w14:textId="77777777" w:rsidR="00F0134F" w:rsidRPr="00DE0AA8" w:rsidRDefault="00F0134F" w:rsidP="00F0134F">
            <w:pPr>
              <w:spacing w:line="240" w:lineRule="auto"/>
              <w:rPr>
                <w:sz w:val="16"/>
                <w:szCs w:val="16"/>
              </w:rPr>
            </w:pPr>
          </w:p>
        </w:tc>
        <w:tc>
          <w:tcPr>
            <w:tcW w:w="850" w:type="dxa"/>
            <w:shd w:val="clear" w:color="auto" w:fill="B6D7FF"/>
            <w:tcMar>
              <w:top w:w="15" w:type="dxa"/>
              <w:left w:w="15" w:type="dxa"/>
              <w:bottom w:w="0" w:type="dxa"/>
              <w:right w:w="15" w:type="dxa"/>
            </w:tcMar>
            <w:vAlign w:val="center"/>
            <w:hideMark/>
          </w:tcPr>
          <w:p w14:paraId="5FAA54D3" w14:textId="1EB4F4C5" w:rsidR="00F0134F" w:rsidRPr="00DE0AA8" w:rsidRDefault="00F0134F" w:rsidP="00F0134F">
            <w:pPr>
              <w:spacing w:line="240" w:lineRule="auto"/>
              <w:jc w:val="center"/>
              <w:rPr>
                <w:sz w:val="18"/>
                <w:szCs w:val="18"/>
              </w:rPr>
            </w:pPr>
            <w:r w:rsidRPr="00DE0AA8">
              <w:rPr>
                <w:sz w:val="18"/>
                <w:szCs w:val="18"/>
              </w:rPr>
              <w:t>60186</w:t>
            </w:r>
          </w:p>
        </w:tc>
        <w:tc>
          <w:tcPr>
            <w:tcW w:w="1701" w:type="dxa"/>
            <w:shd w:val="clear" w:color="auto" w:fill="B6D7FF"/>
            <w:tcMar>
              <w:top w:w="15" w:type="dxa"/>
              <w:left w:w="15" w:type="dxa"/>
              <w:bottom w:w="0" w:type="dxa"/>
              <w:right w:w="15" w:type="dxa"/>
            </w:tcMar>
            <w:vAlign w:val="center"/>
            <w:hideMark/>
          </w:tcPr>
          <w:p w14:paraId="2484FDB1" w14:textId="1D7B1A53" w:rsidR="00F0134F" w:rsidRPr="00F0134F" w:rsidRDefault="00F0134F" w:rsidP="00F0134F">
            <w:pPr>
              <w:spacing w:line="240" w:lineRule="auto"/>
              <w:jc w:val="center"/>
              <w:rPr>
                <w:color w:val="000000" w:themeColor="text1"/>
                <w:sz w:val="18"/>
                <w:szCs w:val="18"/>
              </w:rPr>
            </w:pPr>
            <w:r w:rsidRPr="00F0134F">
              <w:rPr>
                <w:sz w:val="18"/>
                <w:szCs w:val="18"/>
              </w:rPr>
              <w:t>10783 (3200-15105)</w:t>
            </w:r>
          </w:p>
        </w:tc>
        <w:tc>
          <w:tcPr>
            <w:tcW w:w="1701" w:type="dxa"/>
            <w:shd w:val="clear" w:color="auto" w:fill="B6D7FF"/>
            <w:tcMar>
              <w:top w:w="15" w:type="dxa"/>
              <w:left w:w="15" w:type="dxa"/>
              <w:bottom w:w="0" w:type="dxa"/>
              <w:right w:w="15" w:type="dxa"/>
            </w:tcMar>
            <w:vAlign w:val="center"/>
            <w:hideMark/>
          </w:tcPr>
          <w:p w14:paraId="1D053D61" w14:textId="1E8299F2" w:rsidR="00F0134F" w:rsidRPr="00F0134F" w:rsidRDefault="00F0134F" w:rsidP="00F0134F">
            <w:pPr>
              <w:spacing w:line="240" w:lineRule="auto"/>
              <w:jc w:val="center"/>
              <w:rPr>
                <w:color w:val="000000" w:themeColor="text1"/>
                <w:sz w:val="18"/>
                <w:szCs w:val="18"/>
              </w:rPr>
            </w:pPr>
            <w:r w:rsidRPr="00F0134F">
              <w:rPr>
                <w:sz w:val="18"/>
                <w:szCs w:val="18"/>
              </w:rPr>
              <w:t>56446 (13836-69331)</w:t>
            </w:r>
          </w:p>
        </w:tc>
        <w:tc>
          <w:tcPr>
            <w:tcW w:w="1843" w:type="dxa"/>
            <w:shd w:val="clear" w:color="auto" w:fill="B6D7FF"/>
            <w:tcMar>
              <w:top w:w="15" w:type="dxa"/>
              <w:left w:w="15" w:type="dxa"/>
              <w:bottom w:w="0" w:type="dxa"/>
              <w:right w:w="15" w:type="dxa"/>
            </w:tcMar>
            <w:vAlign w:val="center"/>
            <w:hideMark/>
          </w:tcPr>
          <w:p w14:paraId="6D10700D" w14:textId="474B0749" w:rsidR="00F0134F" w:rsidRPr="00F0134F" w:rsidRDefault="00F0134F" w:rsidP="00F0134F">
            <w:pPr>
              <w:spacing w:line="240" w:lineRule="auto"/>
              <w:jc w:val="center"/>
              <w:rPr>
                <w:color w:val="000000" w:themeColor="text1"/>
                <w:sz w:val="18"/>
                <w:szCs w:val="18"/>
              </w:rPr>
            </w:pPr>
            <w:r w:rsidRPr="00F0134F">
              <w:rPr>
                <w:sz w:val="18"/>
                <w:szCs w:val="18"/>
              </w:rPr>
              <w:t>64927 (33373-73331)</w:t>
            </w:r>
          </w:p>
        </w:tc>
        <w:tc>
          <w:tcPr>
            <w:tcW w:w="1985" w:type="dxa"/>
            <w:shd w:val="clear" w:color="auto" w:fill="B6D7FF"/>
            <w:tcMar>
              <w:top w:w="15" w:type="dxa"/>
              <w:left w:w="15" w:type="dxa"/>
              <w:bottom w:w="0" w:type="dxa"/>
              <w:right w:w="15" w:type="dxa"/>
            </w:tcMar>
            <w:vAlign w:val="center"/>
            <w:hideMark/>
          </w:tcPr>
          <w:p w14:paraId="2AA79D4F" w14:textId="1044ADD1" w:rsidR="00F0134F" w:rsidRPr="00F0134F" w:rsidRDefault="00F0134F" w:rsidP="00F0134F">
            <w:pPr>
              <w:spacing w:line="240" w:lineRule="auto"/>
              <w:jc w:val="center"/>
              <w:rPr>
                <w:color w:val="000000" w:themeColor="text1"/>
                <w:sz w:val="18"/>
                <w:szCs w:val="18"/>
              </w:rPr>
            </w:pPr>
            <w:r w:rsidRPr="00F0134F">
              <w:rPr>
                <w:sz w:val="18"/>
                <w:szCs w:val="18"/>
              </w:rPr>
              <w:t>132156 (50409-157767)</w:t>
            </w:r>
          </w:p>
        </w:tc>
        <w:tc>
          <w:tcPr>
            <w:tcW w:w="850" w:type="dxa"/>
            <w:shd w:val="clear" w:color="auto" w:fill="B6D7FF"/>
            <w:tcMar>
              <w:top w:w="15" w:type="dxa"/>
              <w:left w:w="15" w:type="dxa"/>
              <w:bottom w:w="0" w:type="dxa"/>
              <w:right w:w="15" w:type="dxa"/>
            </w:tcMar>
            <w:vAlign w:val="center"/>
            <w:hideMark/>
          </w:tcPr>
          <w:p w14:paraId="7B4A9977" w14:textId="774146C6" w:rsidR="00F0134F" w:rsidRPr="00840FD3" w:rsidRDefault="00F0134F" w:rsidP="00F0134F">
            <w:pPr>
              <w:spacing w:line="240" w:lineRule="auto"/>
              <w:jc w:val="center"/>
              <w:rPr>
                <w:color w:val="000000" w:themeColor="text1"/>
                <w:sz w:val="18"/>
                <w:szCs w:val="18"/>
              </w:rPr>
            </w:pPr>
            <w:r w:rsidRPr="00840FD3">
              <w:rPr>
                <w:rFonts w:ascii="Calibri" w:hAnsi="Calibri" w:cs="Calibri"/>
                <w:color w:val="000000" w:themeColor="text1"/>
                <w:sz w:val="18"/>
                <w:szCs w:val="18"/>
              </w:rPr>
              <w:t>220.3</w:t>
            </w:r>
          </w:p>
        </w:tc>
        <w:tc>
          <w:tcPr>
            <w:tcW w:w="1701" w:type="dxa"/>
            <w:shd w:val="clear" w:color="auto" w:fill="B6D7FF"/>
            <w:tcMar>
              <w:top w:w="15" w:type="dxa"/>
              <w:left w:w="15" w:type="dxa"/>
              <w:bottom w:w="0" w:type="dxa"/>
              <w:right w:w="15" w:type="dxa"/>
            </w:tcMar>
            <w:vAlign w:val="center"/>
            <w:hideMark/>
          </w:tcPr>
          <w:p w14:paraId="77EE6C27" w14:textId="3D7DF563"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704.2 (404.9-797.9)</w:t>
            </w:r>
          </w:p>
        </w:tc>
        <w:tc>
          <w:tcPr>
            <w:tcW w:w="1276" w:type="dxa"/>
            <w:shd w:val="clear" w:color="auto" w:fill="B6D7FF"/>
            <w:tcMar>
              <w:top w:w="15" w:type="dxa"/>
              <w:left w:w="15" w:type="dxa"/>
              <w:bottom w:w="0" w:type="dxa"/>
              <w:right w:w="15" w:type="dxa"/>
            </w:tcMar>
            <w:vAlign w:val="center"/>
            <w:hideMark/>
          </w:tcPr>
          <w:p w14:paraId="10B8132D" w14:textId="1EF257EB"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68.7 (45.6-72.4)</w:t>
            </w:r>
          </w:p>
        </w:tc>
      </w:tr>
    </w:tbl>
    <w:p w14:paraId="06E3F016" w14:textId="77777777" w:rsidR="00555859" w:rsidRDefault="00555859" w:rsidP="00555859">
      <w:pPr>
        <w:rPr>
          <w:b/>
          <w:bCs/>
        </w:rPr>
      </w:pPr>
    </w:p>
    <w:p w14:paraId="70BCEA72" w14:textId="6CE0A091" w:rsidR="00555859" w:rsidRDefault="00555859" w:rsidP="00AB53FD">
      <w:pPr>
        <w:rPr>
          <w:b/>
          <w:bCs/>
        </w:rPr>
        <w:sectPr w:rsidR="00555859" w:rsidSect="006A715B">
          <w:pgSz w:w="16838" w:h="11906" w:orient="landscape"/>
          <w:pgMar w:top="1418" w:right="1418" w:bottom="1418" w:left="1418" w:header="709" w:footer="709" w:gutter="0"/>
          <w:cols w:space="708"/>
          <w:docGrid w:linePitch="360"/>
        </w:sectPr>
      </w:pPr>
    </w:p>
    <w:p w14:paraId="2BA92570" w14:textId="113569AA" w:rsidR="000739BB" w:rsidRDefault="000A1A9D" w:rsidP="007028B7">
      <w:pPr>
        <w:jc w:val="left"/>
      </w:pPr>
      <w:r>
        <w:rPr>
          <w:b/>
          <w:bCs/>
        </w:rPr>
        <w:lastRenderedPageBreak/>
        <w:t xml:space="preserve">Table </w:t>
      </w:r>
      <w:r w:rsidR="00EE3BF2">
        <w:rPr>
          <w:b/>
          <w:bCs/>
        </w:rPr>
        <w:t>S6</w:t>
      </w:r>
      <w:r w:rsidR="00C455FF" w:rsidRPr="00DC3058">
        <w:rPr>
          <w:b/>
          <w:bCs/>
        </w:rPr>
        <w:t>:</w:t>
      </w:r>
      <w:r w:rsidR="00C455FF" w:rsidRPr="00DC3058">
        <w:t xml:space="preserve"> Estimated number of averted deaths </w:t>
      </w:r>
      <w:r w:rsidR="00A36035" w:rsidRPr="00E44D0E">
        <w:t xml:space="preserve">by age, dose and variant in </w:t>
      </w:r>
      <w:r w:rsidR="00A36035">
        <w:t xml:space="preserve">the </w:t>
      </w:r>
      <w:r w:rsidR="00A36035" w:rsidRPr="00E44D0E">
        <w:t xml:space="preserve">French population aged 50 years and above, from week 53-2020 to week 9-2022. Results for the </w:t>
      </w:r>
      <w:r w:rsidR="00E95B09">
        <w:t>95% confidence intervals</w:t>
      </w:r>
      <w:r w:rsidR="00A36035" w:rsidRPr="00E44D0E">
        <w:t xml:space="preserve"> are given in parenthesis</w:t>
      </w:r>
      <w:r w:rsidR="00A36035">
        <w:t>.</w:t>
      </w:r>
      <w:r w:rsidR="007028B7">
        <w:t xml:space="preserve"> </w:t>
      </w:r>
    </w:p>
    <w:tbl>
      <w:tblPr>
        <w:tblW w:w="1516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600" w:firstRow="0" w:lastRow="0" w:firstColumn="0" w:lastColumn="0" w:noHBand="1" w:noVBand="1"/>
      </w:tblPr>
      <w:tblGrid>
        <w:gridCol w:w="650"/>
        <w:gridCol w:w="703"/>
        <w:gridCol w:w="485"/>
        <w:gridCol w:w="567"/>
        <w:gridCol w:w="709"/>
        <w:gridCol w:w="850"/>
        <w:gridCol w:w="1701"/>
        <w:gridCol w:w="1843"/>
        <w:gridCol w:w="1843"/>
        <w:gridCol w:w="1984"/>
        <w:gridCol w:w="851"/>
        <w:gridCol w:w="1701"/>
        <w:gridCol w:w="1276"/>
      </w:tblGrid>
      <w:tr w:rsidR="00AA423C" w:rsidRPr="00AA423C" w14:paraId="2E276A09" w14:textId="77777777" w:rsidTr="00840FD3">
        <w:trPr>
          <w:trHeight w:val="283"/>
        </w:trPr>
        <w:tc>
          <w:tcPr>
            <w:tcW w:w="650" w:type="dxa"/>
            <w:vMerge w:val="restart"/>
            <w:shd w:val="clear" w:color="auto" w:fill="004192"/>
            <w:tcMar>
              <w:top w:w="7" w:type="dxa"/>
              <w:left w:w="7" w:type="dxa"/>
              <w:bottom w:w="0" w:type="dxa"/>
              <w:right w:w="7" w:type="dxa"/>
            </w:tcMar>
            <w:vAlign w:val="center"/>
            <w:hideMark/>
          </w:tcPr>
          <w:p w14:paraId="772A85C9" w14:textId="77777777" w:rsidR="00AA423C" w:rsidRPr="00AA423C" w:rsidRDefault="00AA423C" w:rsidP="00002DD0">
            <w:pPr>
              <w:spacing w:line="240" w:lineRule="auto"/>
              <w:jc w:val="center"/>
              <w:rPr>
                <w:color w:val="FFFFFF" w:themeColor="background1"/>
                <w:sz w:val="18"/>
                <w:szCs w:val="18"/>
              </w:rPr>
            </w:pPr>
            <w:r w:rsidRPr="00AA423C">
              <w:rPr>
                <w:b/>
                <w:bCs/>
                <w:color w:val="FFFFFF" w:themeColor="background1"/>
                <w:sz w:val="18"/>
                <w:szCs w:val="18"/>
              </w:rPr>
              <w:t>Age group (years)</w:t>
            </w:r>
          </w:p>
        </w:tc>
        <w:tc>
          <w:tcPr>
            <w:tcW w:w="703" w:type="dxa"/>
            <w:vMerge w:val="restart"/>
            <w:shd w:val="clear" w:color="auto" w:fill="004192"/>
            <w:tcMar>
              <w:top w:w="7" w:type="dxa"/>
              <w:left w:w="7" w:type="dxa"/>
              <w:bottom w:w="0" w:type="dxa"/>
              <w:right w:w="7" w:type="dxa"/>
            </w:tcMar>
            <w:vAlign w:val="center"/>
            <w:hideMark/>
          </w:tcPr>
          <w:p w14:paraId="355B75EB" w14:textId="77777777" w:rsidR="00AA423C" w:rsidRPr="00AA423C" w:rsidRDefault="00AA423C" w:rsidP="00002DD0">
            <w:pPr>
              <w:spacing w:line="240" w:lineRule="auto"/>
              <w:jc w:val="center"/>
              <w:rPr>
                <w:color w:val="FFFFFF" w:themeColor="background1"/>
                <w:sz w:val="18"/>
                <w:szCs w:val="18"/>
              </w:rPr>
            </w:pPr>
            <w:r w:rsidRPr="00AA423C">
              <w:rPr>
                <w:b/>
                <w:bCs/>
                <w:color w:val="FFFFFF" w:themeColor="background1"/>
                <w:sz w:val="18"/>
                <w:szCs w:val="18"/>
              </w:rPr>
              <w:t>Variant of concern</w:t>
            </w:r>
          </w:p>
        </w:tc>
        <w:tc>
          <w:tcPr>
            <w:tcW w:w="1761" w:type="dxa"/>
            <w:gridSpan w:val="3"/>
            <w:shd w:val="clear" w:color="auto" w:fill="538135" w:themeFill="accent6" w:themeFillShade="BF"/>
            <w:tcMar>
              <w:top w:w="7" w:type="dxa"/>
              <w:left w:w="7" w:type="dxa"/>
              <w:bottom w:w="0" w:type="dxa"/>
              <w:right w:w="7" w:type="dxa"/>
            </w:tcMar>
            <w:vAlign w:val="center"/>
            <w:hideMark/>
          </w:tcPr>
          <w:p w14:paraId="10C782A1" w14:textId="77777777" w:rsidR="00AA423C" w:rsidRPr="00AA423C" w:rsidRDefault="00AA423C" w:rsidP="00002DD0">
            <w:pPr>
              <w:spacing w:line="240" w:lineRule="auto"/>
              <w:jc w:val="center"/>
              <w:rPr>
                <w:b/>
                <w:bCs/>
                <w:color w:val="FFFFFF" w:themeColor="background1"/>
                <w:sz w:val="18"/>
                <w:szCs w:val="18"/>
              </w:rPr>
            </w:pPr>
            <w:r w:rsidRPr="00AA423C">
              <w:rPr>
                <w:b/>
                <w:bCs/>
                <w:color w:val="FFFFFF" w:themeColor="background1"/>
                <w:sz w:val="18"/>
                <w:szCs w:val="18"/>
              </w:rPr>
              <w:t>Vaccine coverage (%) in week 9-2022</w:t>
            </w:r>
          </w:p>
        </w:tc>
        <w:tc>
          <w:tcPr>
            <w:tcW w:w="8221" w:type="dxa"/>
            <w:gridSpan w:val="5"/>
            <w:shd w:val="clear" w:color="auto" w:fill="3C2782"/>
            <w:tcMar>
              <w:top w:w="7" w:type="dxa"/>
              <w:left w:w="7" w:type="dxa"/>
              <w:bottom w:w="0" w:type="dxa"/>
              <w:right w:w="7" w:type="dxa"/>
            </w:tcMar>
            <w:vAlign w:val="center"/>
            <w:hideMark/>
          </w:tcPr>
          <w:p w14:paraId="50EB0E30" w14:textId="77777777" w:rsidR="00AA423C" w:rsidRPr="00AA423C" w:rsidRDefault="00AA423C" w:rsidP="00002DD0">
            <w:pPr>
              <w:spacing w:line="240" w:lineRule="auto"/>
              <w:jc w:val="center"/>
              <w:rPr>
                <w:b/>
                <w:bCs/>
                <w:color w:val="FFFFFF" w:themeColor="background1"/>
                <w:sz w:val="18"/>
                <w:szCs w:val="18"/>
              </w:rPr>
            </w:pPr>
            <w:r w:rsidRPr="00AA423C">
              <w:rPr>
                <w:b/>
                <w:bCs/>
                <w:color w:val="FFFFFF" w:themeColor="background1"/>
                <w:sz w:val="18"/>
                <w:szCs w:val="18"/>
              </w:rPr>
              <w:t>Number of deaths</w:t>
            </w:r>
          </w:p>
        </w:tc>
        <w:tc>
          <w:tcPr>
            <w:tcW w:w="2552" w:type="dxa"/>
            <w:gridSpan w:val="2"/>
            <w:shd w:val="clear" w:color="auto" w:fill="8D003A"/>
            <w:tcMar>
              <w:top w:w="7" w:type="dxa"/>
              <w:left w:w="7" w:type="dxa"/>
              <w:bottom w:w="0" w:type="dxa"/>
              <w:right w:w="7" w:type="dxa"/>
            </w:tcMar>
            <w:vAlign w:val="center"/>
            <w:hideMark/>
          </w:tcPr>
          <w:p w14:paraId="648C2E03" w14:textId="77777777" w:rsidR="00AA423C" w:rsidRPr="00AA423C" w:rsidRDefault="00AA423C" w:rsidP="00002DD0">
            <w:pPr>
              <w:spacing w:line="240" w:lineRule="auto"/>
              <w:jc w:val="center"/>
              <w:rPr>
                <w:color w:val="FFFFFF" w:themeColor="background1"/>
                <w:sz w:val="18"/>
                <w:szCs w:val="18"/>
              </w:rPr>
            </w:pPr>
            <w:r w:rsidRPr="00AA423C">
              <w:rPr>
                <w:b/>
                <w:bCs/>
                <w:color w:val="FFFFFF" w:themeColor="background1"/>
                <w:sz w:val="18"/>
                <w:szCs w:val="18"/>
              </w:rPr>
              <w:t>Mortality rate per 100,000</w:t>
            </w:r>
          </w:p>
        </w:tc>
        <w:tc>
          <w:tcPr>
            <w:tcW w:w="1276" w:type="dxa"/>
            <w:vMerge w:val="restart"/>
            <w:shd w:val="clear" w:color="auto" w:fill="8D003A"/>
            <w:vAlign w:val="center"/>
          </w:tcPr>
          <w:p w14:paraId="70CE1C7A" w14:textId="77777777" w:rsidR="00AA423C" w:rsidRPr="00AA423C" w:rsidRDefault="00AA423C" w:rsidP="00002DD0">
            <w:pPr>
              <w:spacing w:line="240" w:lineRule="auto"/>
              <w:jc w:val="center"/>
              <w:rPr>
                <w:b/>
                <w:bCs/>
                <w:color w:val="FFFFFF" w:themeColor="background1"/>
                <w:sz w:val="18"/>
                <w:szCs w:val="18"/>
              </w:rPr>
            </w:pPr>
            <w:r w:rsidRPr="00AA423C">
              <w:rPr>
                <w:b/>
                <w:bCs/>
                <w:color w:val="FFFFFF" w:themeColor="background1"/>
                <w:sz w:val="18"/>
                <w:szCs w:val="18"/>
              </w:rPr>
              <w:t>% averted by vaccination</w:t>
            </w:r>
          </w:p>
        </w:tc>
      </w:tr>
      <w:tr w:rsidR="00AA423C" w:rsidRPr="00AA423C" w14:paraId="169C2333" w14:textId="77777777" w:rsidTr="00840FD3">
        <w:trPr>
          <w:trHeight w:val="283"/>
        </w:trPr>
        <w:tc>
          <w:tcPr>
            <w:tcW w:w="650" w:type="dxa"/>
            <w:vMerge/>
            <w:vAlign w:val="center"/>
            <w:hideMark/>
          </w:tcPr>
          <w:p w14:paraId="391B9C88" w14:textId="77777777" w:rsidR="00AA423C" w:rsidRPr="00AA423C" w:rsidRDefault="00AA423C" w:rsidP="00002DD0">
            <w:pPr>
              <w:spacing w:line="240" w:lineRule="auto"/>
              <w:jc w:val="center"/>
              <w:rPr>
                <w:sz w:val="18"/>
                <w:szCs w:val="18"/>
              </w:rPr>
            </w:pPr>
          </w:p>
        </w:tc>
        <w:tc>
          <w:tcPr>
            <w:tcW w:w="703" w:type="dxa"/>
            <w:vMerge/>
            <w:vAlign w:val="center"/>
            <w:hideMark/>
          </w:tcPr>
          <w:p w14:paraId="7350EF43" w14:textId="77777777" w:rsidR="00AA423C" w:rsidRPr="00AA423C" w:rsidRDefault="00AA423C" w:rsidP="00002DD0">
            <w:pPr>
              <w:spacing w:line="240" w:lineRule="auto"/>
              <w:jc w:val="center"/>
              <w:rPr>
                <w:sz w:val="18"/>
                <w:szCs w:val="18"/>
              </w:rPr>
            </w:pPr>
          </w:p>
        </w:tc>
        <w:tc>
          <w:tcPr>
            <w:tcW w:w="485" w:type="dxa"/>
            <w:shd w:val="clear" w:color="auto" w:fill="538135" w:themeFill="accent6" w:themeFillShade="BF"/>
            <w:tcMar>
              <w:top w:w="7" w:type="dxa"/>
              <w:left w:w="7" w:type="dxa"/>
              <w:bottom w:w="0" w:type="dxa"/>
              <w:right w:w="7" w:type="dxa"/>
            </w:tcMar>
            <w:vAlign w:val="center"/>
            <w:hideMark/>
          </w:tcPr>
          <w:p w14:paraId="02F7BFBA" w14:textId="77777777" w:rsidR="00AA423C" w:rsidRPr="00AA423C" w:rsidRDefault="00AA423C" w:rsidP="00002DD0">
            <w:pPr>
              <w:spacing w:line="240" w:lineRule="auto"/>
              <w:jc w:val="center"/>
              <w:rPr>
                <w:b/>
                <w:bCs/>
                <w:color w:val="FFFFFF" w:themeColor="background1"/>
                <w:sz w:val="18"/>
                <w:szCs w:val="18"/>
              </w:rPr>
            </w:pPr>
            <w:r w:rsidRPr="00AA423C">
              <w:rPr>
                <w:b/>
                <w:bCs/>
                <w:color w:val="FFFFFF" w:themeColor="background1"/>
                <w:sz w:val="18"/>
                <w:szCs w:val="18"/>
              </w:rPr>
              <w:t>One dose</w:t>
            </w:r>
          </w:p>
        </w:tc>
        <w:tc>
          <w:tcPr>
            <w:tcW w:w="567" w:type="dxa"/>
            <w:shd w:val="clear" w:color="auto" w:fill="538135" w:themeFill="accent6" w:themeFillShade="BF"/>
            <w:tcMar>
              <w:top w:w="7" w:type="dxa"/>
              <w:left w:w="7" w:type="dxa"/>
              <w:bottom w:w="0" w:type="dxa"/>
              <w:right w:w="7" w:type="dxa"/>
            </w:tcMar>
            <w:vAlign w:val="center"/>
            <w:hideMark/>
          </w:tcPr>
          <w:p w14:paraId="7582E2B6" w14:textId="77777777" w:rsidR="00AA423C" w:rsidRPr="00AA423C" w:rsidRDefault="00AA423C" w:rsidP="00002DD0">
            <w:pPr>
              <w:spacing w:line="240" w:lineRule="auto"/>
              <w:jc w:val="center"/>
              <w:rPr>
                <w:b/>
                <w:bCs/>
                <w:color w:val="FFFFFF" w:themeColor="background1"/>
                <w:sz w:val="18"/>
                <w:szCs w:val="18"/>
              </w:rPr>
            </w:pPr>
            <w:r w:rsidRPr="00AA423C">
              <w:rPr>
                <w:b/>
                <w:bCs/>
                <w:color w:val="FFFFFF" w:themeColor="background1"/>
                <w:sz w:val="18"/>
                <w:szCs w:val="18"/>
              </w:rPr>
              <w:t>Two doses</w:t>
            </w:r>
          </w:p>
        </w:tc>
        <w:tc>
          <w:tcPr>
            <w:tcW w:w="709" w:type="dxa"/>
            <w:shd w:val="clear" w:color="auto" w:fill="538135" w:themeFill="accent6" w:themeFillShade="BF"/>
            <w:tcMar>
              <w:top w:w="7" w:type="dxa"/>
              <w:left w:w="7" w:type="dxa"/>
              <w:bottom w:w="0" w:type="dxa"/>
              <w:right w:w="7" w:type="dxa"/>
            </w:tcMar>
            <w:vAlign w:val="center"/>
            <w:hideMark/>
          </w:tcPr>
          <w:p w14:paraId="39405D66" w14:textId="77777777" w:rsidR="00AA423C" w:rsidRPr="00AA423C" w:rsidRDefault="00AA423C" w:rsidP="00002DD0">
            <w:pPr>
              <w:spacing w:line="240" w:lineRule="auto"/>
              <w:jc w:val="center"/>
              <w:rPr>
                <w:b/>
                <w:bCs/>
                <w:color w:val="FFFFFF" w:themeColor="background1"/>
                <w:sz w:val="18"/>
                <w:szCs w:val="18"/>
              </w:rPr>
            </w:pPr>
            <w:r w:rsidRPr="00AA423C">
              <w:rPr>
                <w:b/>
                <w:bCs/>
                <w:color w:val="FFFFFF" w:themeColor="background1"/>
                <w:sz w:val="18"/>
                <w:szCs w:val="18"/>
              </w:rPr>
              <w:t>First booster</w:t>
            </w:r>
          </w:p>
        </w:tc>
        <w:tc>
          <w:tcPr>
            <w:tcW w:w="850" w:type="dxa"/>
            <w:shd w:val="clear" w:color="auto" w:fill="3C2782"/>
            <w:tcMar>
              <w:top w:w="7" w:type="dxa"/>
              <w:left w:w="7" w:type="dxa"/>
              <w:bottom w:w="0" w:type="dxa"/>
              <w:right w:w="7" w:type="dxa"/>
            </w:tcMar>
            <w:vAlign w:val="center"/>
            <w:hideMark/>
          </w:tcPr>
          <w:p w14:paraId="754BF794" w14:textId="77777777" w:rsidR="00AA423C" w:rsidRPr="00AA423C" w:rsidRDefault="00AA423C" w:rsidP="00002DD0">
            <w:pPr>
              <w:spacing w:line="240" w:lineRule="auto"/>
              <w:jc w:val="center"/>
              <w:rPr>
                <w:b/>
                <w:bCs/>
                <w:color w:val="FFFFFF" w:themeColor="background1"/>
                <w:sz w:val="18"/>
                <w:szCs w:val="18"/>
              </w:rPr>
            </w:pPr>
            <w:r w:rsidRPr="00AA423C">
              <w:rPr>
                <w:b/>
                <w:bCs/>
                <w:color w:val="FFFFFF" w:themeColor="background1"/>
                <w:sz w:val="18"/>
                <w:szCs w:val="18"/>
              </w:rPr>
              <w:t>Observed</w:t>
            </w:r>
          </w:p>
        </w:tc>
        <w:tc>
          <w:tcPr>
            <w:tcW w:w="1701" w:type="dxa"/>
            <w:shd w:val="clear" w:color="auto" w:fill="3C2782"/>
            <w:tcMar>
              <w:top w:w="7" w:type="dxa"/>
              <w:left w:w="7" w:type="dxa"/>
              <w:bottom w:w="0" w:type="dxa"/>
              <w:right w:w="7" w:type="dxa"/>
            </w:tcMar>
            <w:vAlign w:val="center"/>
            <w:hideMark/>
          </w:tcPr>
          <w:p w14:paraId="7E65EDAF" w14:textId="77777777" w:rsidR="00AA423C" w:rsidRPr="00AA423C" w:rsidRDefault="00AA423C" w:rsidP="00002DD0">
            <w:pPr>
              <w:spacing w:line="240" w:lineRule="auto"/>
              <w:jc w:val="center"/>
              <w:rPr>
                <w:color w:val="FFFFFF" w:themeColor="background1"/>
                <w:sz w:val="18"/>
                <w:szCs w:val="18"/>
              </w:rPr>
            </w:pPr>
            <w:r w:rsidRPr="00AA423C">
              <w:rPr>
                <w:b/>
                <w:bCs/>
                <w:color w:val="FFFFFF" w:themeColor="background1"/>
                <w:sz w:val="18"/>
                <w:szCs w:val="18"/>
              </w:rPr>
              <w:t>Averted in people vaccinated with one dose</w:t>
            </w:r>
          </w:p>
        </w:tc>
        <w:tc>
          <w:tcPr>
            <w:tcW w:w="1843" w:type="dxa"/>
            <w:shd w:val="clear" w:color="auto" w:fill="3C2782"/>
            <w:tcMar>
              <w:top w:w="7" w:type="dxa"/>
              <w:left w:w="7" w:type="dxa"/>
              <w:bottom w:w="0" w:type="dxa"/>
              <w:right w:w="7" w:type="dxa"/>
            </w:tcMar>
            <w:vAlign w:val="center"/>
            <w:hideMark/>
          </w:tcPr>
          <w:p w14:paraId="275C5BC5" w14:textId="77777777" w:rsidR="00AA423C" w:rsidRPr="00AA423C" w:rsidRDefault="00AA423C" w:rsidP="00002DD0">
            <w:pPr>
              <w:spacing w:line="240" w:lineRule="auto"/>
              <w:jc w:val="center"/>
              <w:rPr>
                <w:color w:val="FFFFFF" w:themeColor="background1"/>
                <w:sz w:val="18"/>
                <w:szCs w:val="18"/>
              </w:rPr>
            </w:pPr>
            <w:r w:rsidRPr="00AA423C">
              <w:rPr>
                <w:b/>
                <w:bCs/>
                <w:color w:val="FFFFFF" w:themeColor="background1"/>
                <w:sz w:val="18"/>
                <w:szCs w:val="18"/>
              </w:rPr>
              <w:t>Averted in people vaccinated with two doses</w:t>
            </w:r>
          </w:p>
        </w:tc>
        <w:tc>
          <w:tcPr>
            <w:tcW w:w="1843" w:type="dxa"/>
            <w:shd w:val="clear" w:color="auto" w:fill="3C2782"/>
            <w:tcMar>
              <w:top w:w="7" w:type="dxa"/>
              <w:left w:w="7" w:type="dxa"/>
              <w:bottom w:w="0" w:type="dxa"/>
              <w:right w:w="7" w:type="dxa"/>
            </w:tcMar>
            <w:vAlign w:val="center"/>
            <w:hideMark/>
          </w:tcPr>
          <w:p w14:paraId="1D395E86" w14:textId="77777777" w:rsidR="00AA423C" w:rsidRPr="00AA423C" w:rsidRDefault="00AA423C" w:rsidP="00002DD0">
            <w:pPr>
              <w:spacing w:line="240" w:lineRule="auto"/>
              <w:jc w:val="center"/>
              <w:rPr>
                <w:color w:val="FFFFFF" w:themeColor="background1"/>
                <w:sz w:val="18"/>
                <w:szCs w:val="18"/>
              </w:rPr>
            </w:pPr>
            <w:r w:rsidRPr="00AA423C">
              <w:rPr>
                <w:b/>
                <w:bCs/>
                <w:color w:val="FFFFFF" w:themeColor="background1"/>
                <w:sz w:val="18"/>
                <w:szCs w:val="18"/>
              </w:rPr>
              <w:t>Averted in people vaccinated with the first booster</w:t>
            </w:r>
          </w:p>
        </w:tc>
        <w:tc>
          <w:tcPr>
            <w:tcW w:w="1984" w:type="dxa"/>
            <w:shd w:val="clear" w:color="auto" w:fill="3C2782"/>
            <w:tcMar>
              <w:top w:w="7" w:type="dxa"/>
              <w:left w:w="7" w:type="dxa"/>
              <w:bottom w:w="0" w:type="dxa"/>
              <w:right w:w="7" w:type="dxa"/>
            </w:tcMar>
            <w:vAlign w:val="center"/>
            <w:hideMark/>
          </w:tcPr>
          <w:p w14:paraId="3CEBF8DF" w14:textId="77777777" w:rsidR="00AA423C" w:rsidRPr="00AA423C" w:rsidRDefault="00AA423C" w:rsidP="00002DD0">
            <w:pPr>
              <w:spacing w:line="240" w:lineRule="auto"/>
              <w:jc w:val="center"/>
              <w:rPr>
                <w:color w:val="FFFFFF" w:themeColor="background1"/>
                <w:sz w:val="18"/>
                <w:szCs w:val="18"/>
              </w:rPr>
            </w:pPr>
            <w:r w:rsidRPr="00AA423C">
              <w:rPr>
                <w:b/>
                <w:bCs/>
                <w:color w:val="FFFFFF" w:themeColor="background1"/>
                <w:sz w:val="18"/>
                <w:szCs w:val="18"/>
              </w:rPr>
              <w:t>Total averted</w:t>
            </w:r>
          </w:p>
        </w:tc>
        <w:tc>
          <w:tcPr>
            <w:tcW w:w="851" w:type="dxa"/>
            <w:shd w:val="clear" w:color="auto" w:fill="8D003A"/>
            <w:tcMar>
              <w:top w:w="7" w:type="dxa"/>
              <w:left w:w="7" w:type="dxa"/>
              <w:bottom w:w="0" w:type="dxa"/>
              <w:right w:w="7" w:type="dxa"/>
            </w:tcMar>
            <w:vAlign w:val="center"/>
            <w:hideMark/>
          </w:tcPr>
          <w:p w14:paraId="43B753B6" w14:textId="77777777" w:rsidR="00AA423C" w:rsidRPr="00AA423C" w:rsidRDefault="00AA423C" w:rsidP="00002DD0">
            <w:pPr>
              <w:spacing w:line="240" w:lineRule="auto"/>
              <w:jc w:val="center"/>
              <w:rPr>
                <w:color w:val="FFFFFF" w:themeColor="background1"/>
                <w:sz w:val="18"/>
                <w:szCs w:val="18"/>
              </w:rPr>
            </w:pPr>
            <w:r w:rsidRPr="00AA423C">
              <w:rPr>
                <w:b/>
                <w:bCs/>
                <w:color w:val="FFFFFF" w:themeColor="background1"/>
                <w:sz w:val="18"/>
                <w:szCs w:val="18"/>
              </w:rPr>
              <w:t>Observed</w:t>
            </w:r>
          </w:p>
        </w:tc>
        <w:tc>
          <w:tcPr>
            <w:tcW w:w="1701" w:type="dxa"/>
            <w:shd w:val="clear" w:color="auto" w:fill="8D003A"/>
            <w:tcMar>
              <w:top w:w="7" w:type="dxa"/>
              <w:left w:w="7" w:type="dxa"/>
              <w:bottom w:w="0" w:type="dxa"/>
              <w:right w:w="7" w:type="dxa"/>
            </w:tcMar>
            <w:vAlign w:val="center"/>
            <w:hideMark/>
          </w:tcPr>
          <w:p w14:paraId="6B1338A5" w14:textId="77777777" w:rsidR="00AA423C" w:rsidRPr="00AA423C" w:rsidRDefault="00AA423C" w:rsidP="00002DD0">
            <w:pPr>
              <w:spacing w:line="240" w:lineRule="auto"/>
              <w:jc w:val="center"/>
              <w:rPr>
                <w:color w:val="FFFFFF" w:themeColor="background1"/>
                <w:sz w:val="18"/>
                <w:szCs w:val="18"/>
              </w:rPr>
            </w:pPr>
            <w:r w:rsidRPr="00AA423C">
              <w:rPr>
                <w:b/>
                <w:bCs/>
                <w:color w:val="FFFFFF" w:themeColor="background1"/>
                <w:sz w:val="18"/>
                <w:szCs w:val="18"/>
              </w:rPr>
              <w:t>Expected without vaccination</w:t>
            </w:r>
          </w:p>
        </w:tc>
        <w:tc>
          <w:tcPr>
            <w:tcW w:w="1276" w:type="dxa"/>
            <w:vMerge/>
            <w:shd w:val="clear" w:color="auto" w:fill="8D003A"/>
            <w:tcMar>
              <w:top w:w="7" w:type="dxa"/>
              <w:left w:w="7" w:type="dxa"/>
              <w:bottom w:w="0" w:type="dxa"/>
              <w:right w:w="7" w:type="dxa"/>
            </w:tcMar>
            <w:vAlign w:val="center"/>
            <w:hideMark/>
          </w:tcPr>
          <w:p w14:paraId="5B70EF60" w14:textId="77777777" w:rsidR="00AA423C" w:rsidRPr="00AA423C" w:rsidRDefault="00AA423C" w:rsidP="00002DD0">
            <w:pPr>
              <w:spacing w:line="240" w:lineRule="auto"/>
              <w:jc w:val="center"/>
              <w:rPr>
                <w:sz w:val="18"/>
                <w:szCs w:val="18"/>
              </w:rPr>
            </w:pPr>
          </w:p>
        </w:tc>
      </w:tr>
      <w:tr w:rsidR="00F0134F" w:rsidRPr="00AA423C" w14:paraId="2D8D5721" w14:textId="77777777" w:rsidTr="00F0134F">
        <w:trPr>
          <w:trHeight w:val="283"/>
        </w:trPr>
        <w:tc>
          <w:tcPr>
            <w:tcW w:w="650" w:type="dxa"/>
            <w:vMerge w:val="restart"/>
            <w:shd w:val="clear" w:color="auto" w:fill="004192"/>
            <w:tcMar>
              <w:top w:w="7" w:type="dxa"/>
              <w:left w:w="7" w:type="dxa"/>
              <w:bottom w:w="0" w:type="dxa"/>
              <w:right w:w="7" w:type="dxa"/>
            </w:tcMar>
            <w:vAlign w:val="center"/>
            <w:hideMark/>
          </w:tcPr>
          <w:p w14:paraId="7EFF0F86" w14:textId="77777777" w:rsidR="00F0134F" w:rsidRPr="00AA423C" w:rsidRDefault="00F0134F" w:rsidP="00F0134F">
            <w:pPr>
              <w:spacing w:line="240" w:lineRule="auto"/>
              <w:jc w:val="center"/>
              <w:rPr>
                <w:color w:val="FFFFFF" w:themeColor="background1"/>
                <w:sz w:val="18"/>
                <w:szCs w:val="18"/>
              </w:rPr>
            </w:pPr>
            <w:r w:rsidRPr="00AA423C">
              <w:rPr>
                <w:b/>
                <w:bCs/>
                <w:color w:val="FFFFFF" w:themeColor="background1"/>
                <w:sz w:val="18"/>
                <w:szCs w:val="18"/>
              </w:rPr>
              <w:t>50-59</w:t>
            </w:r>
          </w:p>
        </w:tc>
        <w:tc>
          <w:tcPr>
            <w:tcW w:w="703" w:type="dxa"/>
            <w:shd w:val="clear" w:color="auto" w:fill="004192"/>
            <w:tcMar>
              <w:top w:w="7" w:type="dxa"/>
              <w:left w:w="7" w:type="dxa"/>
              <w:bottom w:w="0" w:type="dxa"/>
              <w:right w:w="7" w:type="dxa"/>
            </w:tcMar>
            <w:vAlign w:val="center"/>
            <w:hideMark/>
          </w:tcPr>
          <w:p w14:paraId="1A038A22" w14:textId="77777777" w:rsidR="00F0134F" w:rsidRPr="00AA423C" w:rsidRDefault="00F0134F" w:rsidP="00F0134F">
            <w:pPr>
              <w:spacing w:line="240" w:lineRule="auto"/>
              <w:rPr>
                <w:color w:val="FFFFFF" w:themeColor="background1"/>
                <w:sz w:val="18"/>
                <w:szCs w:val="18"/>
              </w:rPr>
            </w:pPr>
            <w:r w:rsidRPr="00AA423C">
              <w:rPr>
                <w:b/>
                <w:bCs/>
                <w:color w:val="FFFFFF" w:themeColor="background1"/>
                <w:sz w:val="18"/>
                <w:szCs w:val="18"/>
              </w:rPr>
              <w:t>Alpha</w:t>
            </w:r>
          </w:p>
        </w:tc>
        <w:tc>
          <w:tcPr>
            <w:tcW w:w="485" w:type="dxa"/>
            <w:vMerge w:val="restart"/>
            <w:shd w:val="clear" w:color="auto" w:fill="FFFFFF"/>
            <w:tcMar>
              <w:top w:w="7" w:type="dxa"/>
              <w:left w:w="7" w:type="dxa"/>
              <w:bottom w:w="0" w:type="dxa"/>
              <w:right w:w="7" w:type="dxa"/>
            </w:tcMar>
            <w:vAlign w:val="center"/>
            <w:hideMark/>
          </w:tcPr>
          <w:p w14:paraId="14D6F6F9" w14:textId="77777777" w:rsidR="00F0134F" w:rsidRPr="00531DAA" w:rsidRDefault="00F0134F" w:rsidP="00F0134F">
            <w:pPr>
              <w:spacing w:line="240" w:lineRule="auto"/>
              <w:jc w:val="center"/>
              <w:rPr>
                <w:sz w:val="18"/>
                <w:szCs w:val="18"/>
              </w:rPr>
            </w:pPr>
            <w:r w:rsidRPr="00AA423C">
              <w:rPr>
                <w:color w:val="000000" w:themeColor="text1"/>
                <w:sz w:val="18"/>
                <w:szCs w:val="18"/>
              </w:rPr>
              <w:t>93.8</w:t>
            </w:r>
          </w:p>
        </w:tc>
        <w:tc>
          <w:tcPr>
            <w:tcW w:w="567" w:type="dxa"/>
            <w:vMerge w:val="restart"/>
            <w:shd w:val="clear" w:color="auto" w:fill="FFFFFF"/>
            <w:tcMar>
              <w:top w:w="7" w:type="dxa"/>
              <w:left w:w="7" w:type="dxa"/>
              <w:bottom w:w="0" w:type="dxa"/>
              <w:right w:w="7" w:type="dxa"/>
            </w:tcMar>
            <w:vAlign w:val="center"/>
            <w:hideMark/>
          </w:tcPr>
          <w:p w14:paraId="15CD5FEA" w14:textId="77777777" w:rsidR="00F0134F" w:rsidRPr="00531DAA" w:rsidRDefault="00F0134F" w:rsidP="00F0134F">
            <w:pPr>
              <w:spacing w:line="240" w:lineRule="auto"/>
              <w:jc w:val="center"/>
              <w:rPr>
                <w:sz w:val="18"/>
                <w:szCs w:val="18"/>
              </w:rPr>
            </w:pPr>
            <w:r w:rsidRPr="00AA423C">
              <w:rPr>
                <w:color w:val="000000" w:themeColor="text1"/>
                <w:sz w:val="18"/>
                <w:szCs w:val="18"/>
              </w:rPr>
              <w:t>90.5</w:t>
            </w:r>
          </w:p>
        </w:tc>
        <w:tc>
          <w:tcPr>
            <w:tcW w:w="709" w:type="dxa"/>
            <w:vMerge w:val="restart"/>
            <w:shd w:val="clear" w:color="auto" w:fill="FFFFFF"/>
            <w:tcMar>
              <w:top w:w="7" w:type="dxa"/>
              <w:left w:w="7" w:type="dxa"/>
              <w:bottom w:w="0" w:type="dxa"/>
              <w:right w:w="7" w:type="dxa"/>
            </w:tcMar>
            <w:vAlign w:val="center"/>
            <w:hideMark/>
          </w:tcPr>
          <w:p w14:paraId="02E542FE" w14:textId="77777777" w:rsidR="00F0134F" w:rsidRPr="00531DAA" w:rsidRDefault="00F0134F" w:rsidP="00F0134F">
            <w:pPr>
              <w:spacing w:line="240" w:lineRule="auto"/>
              <w:jc w:val="center"/>
              <w:rPr>
                <w:sz w:val="18"/>
                <w:szCs w:val="18"/>
              </w:rPr>
            </w:pPr>
            <w:r w:rsidRPr="00AA423C">
              <w:rPr>
                <w:color w:val="000000" w:themeColor="text1"/>
                <w:sz w:val="18"/>
                <w:szCs w:val="18"/>
              </w:rPr>
              <w:t>77.4</w:t>
            </w:r>
          </w:p>
        </w:tc>
        <w:tc>
          <w:tcPr>
            <w:tcW w:w="850" w:type="dxa"/>
            <w:shd w:val="clear" w:color="auto" w:fill="FFFFFF"/>
            <w:tcMar>
              <w:top w:w="15" w:type="dxa"/>
              <w:left w:w="15" w:type="dxa"/>
              <w:bottom w:w="0" w:type="dxa"/>
              <w:right w:w="15" w:type="dxa"/>
            </w:tcMar>
            <w:vAlign w:val="bottom"/>
            <w:hideMark/>
          </w:tcPr>
          <w:p w14:paraId="3047B97B" w14:textId="1F1EDD6B" w:rsidR="00F0134F" w:rsidRPr="00AA423C" w:rsidRDefault="00F0134F" w:rsidP="00F0134F">
            <w:pPr>
              <w:spacing w:line="240" w:lineRule="auto"/>
              <w:jc w:val="center"/>
              <w:rPr>
                <w:sz w:val="18"/>
                <w:szCs w:val="18"/>
              </w:rPr>
            </w:pPr>
            <w:r w:rsidRPr="00AA423C">
              <w:rPr>
                <w:sz w:val="18"/>
                <w:szCs w:val="18"/>
              </w:rPr>
              <w:t>1545</w:t>
            </w:r>
          </w:p>
        </w:tc>
        <w:tc>
          <w:tcPr>
            <w:tcW w:w="1701" w:type="dxa"/>
            <w:shd w:val="clear" w:color="auto" w:fill="FFFFFF"/>
            <w:tcMar>
              <w:top w:w="15" w:type="dxa"/>
              <w:left w:w="15" w:type="dxa"/>
              <w:bottom w:w="0" w:type="dxa"/>
              <w:right w:w="15" w:type="dxa"/>
            </w:tcMar>
            <w:vAlign w:val="center"/>
            <w:hideMark/>
          </w:tcPr>
          <w:p w14:paraId="4AA367CC" w14:textId="64E67A06" w:rsidR="00F0134F" w:rsidRPr="00F0134F" w:rsidRDefault="00F0134F" w:rsidP="00F0134F">
            <w:pPr>
              <w:spacing w:line="240" w:lineRule="auto"/>
              <w:jc w:val="center"/>
              <w:rPr>
                <w:sz w:val="18"/>
                <w:szCs w:val="18"/>
              </w:rPr>
            </w:pPr>
            <w:r w:rsidRPr="00F0134F">
              <w:rPr>
                <w:sz w:val="18"/>
                <w:szCs w:val="18"/>
              </w:rPr>
              <w:t>102 (48-142)</w:t>
            </w:r>
          </w:p>
        </w:tc>
        <w:tc>
          <w:tcPr>
            <w:tcW w:w="1843" w:type="dxa"/>
            <w:shd w:val="clear" w:color="auto" w:fill="FFFFFF"/>
            <w:tcMar>
              <w:top w:w="15" w:type="dxa"/>
              <w:left w:w="15" w:type="dxa"/>
              <w:bottom w:w="0" w:type="dxa"/>
              <w:right w:w="15" w:type="dxa"/>
            </w:tcMar>
            <w:vAlign w:val="center"/>
            <w:hideMark/>
          </w:tcPr>
          <w:p w14:paraId="79D1CBDB" w14:textId="62B922C9" w:rsidR="00F0134F" w:rsidRPr="00F0134F" w:rsidRDefault="00F0134F" w:rsidP="00F0134F">
            <w:pPr>
              <w:spacing w:line="240" w:lineRule="auto"/>
              <w:jc w:val="center"/>
              <w:rPr>
                <w:sz w:val="18"/>
                <w:szCs w:val="18"/>
              </w:rPr>
            </w:pPr>
            <w:r w:rsidRPr="00F0134F">
              <w:rPr>
                <w:sz w:val="18"/>
                <w:szCs w:val="18"/>
              </w:rPr>
              <w:t>116 (10-129)</w:t>
            </w:r>
          </w:p>
        </w:tc>
        <w:tc>
          <w:tcPr>
            <w:tcW w:w="1843" w:type="dxa"/>
            <w:shd w:val="clear" w:color="auto" w:fill="FFFFFF"/>
            <w:tcMar>
              <w:top w:w="15" w:type="dxa"/>
              <w:left w:w="15" w:type="dxa"/>
              <w:bottom w:w="0" w:type="dxa"/>
              <w:right w:w="15" w:type="dxa"/>
            </w:tcMar>
            <w:vAlign w:val="center"/>
            <w:hideMark/>
          </w:tcPr>
          <w:p w14:paraId="00868D18" w14:textId="6CC7344B" w:rsidR="00F0134F" w:rsidRPr="00F0134F" w:rsidRDefault="00F0134F" w:rsidP="00F0134F">
            <w:pPr>
              <w:spacing w:line="240" w:lineRule="auto"/>
              <w:jc w:val="center"/>
              <w:rPr>
                <w:sz w:val="18"/>
                <w:szCs w:val="18"/>
              </w:rPr>
            </w:pPr>
            <w:r w:rsidRPr="00F0134F">
              <w:rPr>
                <w:sz w:val="18"/>
                <w:szCs w:val="18"/>
              </w:rPr>
              <w:t>0 (0-0)</w:t>
            </w:r>
          </w:p>
        </w:tc>
        <w:tc>
          <w:tcPr>
            <w:tcW w:w="1984" w:type="dxa"/>
            <w:shd w:val="clear" w:color="auto" w:fill="FFC6DC"/>
            <w:tcMar>
              <w:top w:w="15" w:type="dxa"/>
              <w:left w:w="15" w:type="dxa"/>
              <w:bottom w:w="0" w:type="dxa"/>
              <w:right w:w="15" w:type="dxa"/>
            </w:tcMar>
            <w:vAlign w:val="center"/>
            <w:hideMark/>
          </w:tcPr>
          <w:p w14:paraId="44DF8100" w14:textId="51BA8B0A" w:rsidR="00F0134F" w:rsidRPr="00F0134F" w:rsidRDefault="00F0134F" w:rsidP="00F0134F">
            <w:pPr>
              <w:spacing w:line="240" w:lineRule="auto"/>
              <w:jc w:val="center"/>
              <w:rPr>
                <w:sz w:val="18"/>
                <w:szCs w:val="18"/>
              </w:rPr>
            </w:pPr>
            <w:r w:rsidRPr="00F0134F">
              <w:rPr>
                <w:sz w:val="18"/>
                <w:szCs w:val="18"/>
              </w:rPr>
              <w:t>218 (58-271)</w:t>
            </w:r>
          </w:p>
        </w:tc>
        <w:tc>
          <w:tcPr>
            <w:tcW w:w="851" w:type="dxa"/>
            <w:shd w:val="clear" w:color="auto" w:fill="FFFFFF"/>
            <w:tcMar>
              <w:top w:w="15" w:type="dxa"/>
              <w:left w:w="15" w:type="dxa"/>
              <w:bottom w:w="0" w:type="dxa"/>
              <w:right w:w="15" w:type="dxa"/>
            </w:tcMar>
            <w:vAlign w:val="bottom"/>
            <w:hideMark/>
          </w:tcPr>
          <w:p w14:paraId="4D64A814" w14:textId="77777777" w:rsidR="00F0134F" w:rsidRPr="00AA423C" w:rsidRDefault="00F0134F" w:rsidP="00F0134F">
            <w:pPr>
              <w:spacing w:line="240" w:lineRule="auto"/>
              <w:jc w:val="center"/>
              <w:rPr>
                <w:sz w:val="18"/>
                <w:szCs w:val="18"/>
              </w:rPr>
            </w:pPr>
            <w:r w:rsidRPr="00AA423C">
              <w:rPr>
                <w:sz w:val="18"/>
                <w:szCs w:val="18"/>
              </w:rPr>
              <w:t>17.4</w:t>
            </w:r>
          </w:p>
        </w:tc>
        <w:tc>
          <w:tcPr>
            <w:tcW w:w="1701" w:type="dxa"/>
            <w:shd w:val="clear" w:color="auto" w:fill="FFFFFF"/>
            <w:tcMar>
              <w:top w:w="15" w:type="dxa"/>
              <w:left w:w="15" w:type="dxa"/>
              <w:bottom w:w="0" w:type="dxa"/>
              <w:right w:w="15" w:type="dxa"/>
            </w:tcMar>
            <w:vAlign w:val="center"/>
            <w:hideMark/>
          </w:tcPr>
          <w:p w14:paraId="2990ECB8" w14:textId="2431A5EA" w:rsidR="00F0134F" w:rsidRPr="00F0134F" w:rsidRDefault="00F0134F" w:rsidP="00F0134F">
            <w:pPr>
              <w:spacing w:line="240" w:lineRule="auto"/>
              <w:jc w:val="center"/>
              <w:rPr>
                <w:sz w:val="18"/>
                <w:szCs w:val="18"/>
              </w:rPr>
            </w:pPr>
            <w:r w:rsidRPr="00F0134F">
              <w:rPr>
                <w:rFonts w:ascii="Calibri" w:hAnsi="Calibri" w:cs="Calibri"/>
                <w:sz w:val="18"/>
                <w:szCs w:val="18"/>
              </w:rPr>
              <w:t>19.8 (18-20.4)</w:t>
            </w:r>
          </w:p>
        </w:tc>
        <w:tc>
          <w:tcPr>
            <w:tcW w:w="1276" w:type="dxa"/>
            <w:shd w:val="clear" w:color="auto" w:fill="FFFFFF"/>
            <w:tcMar>
              <w:top w:w="15" w:type="dxa"/>
              <w:left w:w="15" w:type="dxa"/>
              <w:bottom w:w="0" w:type="dxa"/>
              <w:right w:w="15" w:type="dxa"/>
            </w:tcMar>
            <w:vAlign w:val="center"/>
            <w:hideMark/>
          </w:tcPr>
          <w:p w14:paraId="37D62670" w14:textId="3FE16D46" w:rsidR="00F0134F" w:rsidRPr="00F0134F" w:rsidRDefault="00F0134F" w:rsidP="00F0134F">
            <w:pPr>
              <w:spacing w:line="240" w:lineRule="auto"/>
              <w:jc w:val="center"/>
              <w:rPr>
                <w:sz w:val="18"/>
                <w:szCs w:val="18"/>
              </w:rPr>
            </w:pPr>
            <w:r w:rsidRPr="00F0134F">
              <w:rPr>
                <w:rFonts w:ascii="Calibri" w:hAnsi="Calibri" w:cs="Calibri"/>
                <w:sz w:val="18"/>
                <w:szCs w:val="18"/>
              </w:rPr>
              <w:t>12.4 (3.6-14.9)</w:t>
            </w:r>
          </w:p>
        </w:tc>
      </w:tr>
      <w:tr w:rsidR="00F0134F" w:rsidRPr="00A75934" w14:paraId="00B99E8B" w14:textId="77777777" w:rsidTr="00F0134F">
        <w:trPr>
          <w:trHeight w:val="283"/>
        </w:trPr>
        <w:tc>
          <w:tcPr>
            <w:tcW w:w="650" w:type="dxa"/>
            <w:vMerge/>
            <w:vAlign w:val="center"/>
            <w:hideMark/>
          </w:tcPr>
          <w:p w14:paraId="2254488F" w14:textId="77777777" w:rsidR="00F0134F" w:rsidRPr="00AA423C" w:rsidRDefault="00F0134F" w:rsidP="00F0134F">
            <w:pPr>
              <w:spacing w:line="240" w:lineRule="auto"/>
              <w:jc w:val="center"/>
              <w:rPr>
                <w:sz w:val="18"/>
                <w:szCs w:val="18"/>
              </w:rPr>
            </w:pPr>
          </w:p>
        </w:tc>
        <w:tc>
          <w:tcPr>
            <w:tcW w:w="703" w:type="dxa"/>
            <w:shd w:val="clear" w:color="auto" w:fill="004192"/>
            <w:tcMar>
              <w:top w:w="7" w:type="dxa"/>
              <w:left w:w="7" w:type="dxa"/>
              <w:bottom w:w="0" w:type="dxa"/>
              <w:right w:w="7" w:type="dxa"/>
            </w:tcMar>
            <w:vAlign w:val="center"/>
            <w:hideMark/>
          </w:tcPr>
          <w:p w14:paraId="167058F0" w14:textId="77777777" w:rsidR="00F0134F" w:rsidRPr="00AA423C" w:rsidRDefault="00F0134F" w:rsidP="00F0134F">
            <w:pPr>
              <w:spacing w:line="240" w:lineRule="auto"/>
              <w:rPr>
                <w:sz w:val="18"/>
                <w:szCs w:val="18"/>
              </w:rPr>
            </w:pPr>
            <w:r w:rsidRPr="00AA423C">
              <w:rPr>
                <w:b/>
                <w:bCs/>
                <w:color w:val="FFFFFF" w:themeColor="background1"/>
                <w:sz w:val="18"/>
                <w:szCs w:val="18"/>
              </w:rPr>
              <w:t>Delta</w:t>
            </w:r>
          </w:p>
        </w:tc>
        <w:tc>
          <w:tcPr>
            <w:tcW w:w="485" w:type="dxa"/>
            <w:vMerge/>
            <w:vAlign w:val="center"/>
            <w:hideMark/>
          </w:tcPr>
          <w:p w14:paraId="6F10B17F" w14:textId="77777777" w:rsidR="00F0134F" w:rsidRPr="003359E7" w:rsidRDefault="00F0134F" w:rsidP="00F0134F">
            <w:pPr>
              <w:spacing w:line="240" w:lineRule="auto"/>
              <w:jc w:val="center"/>
              <w:rPr>
                <w:sz w:val="18"/>
                <w:szCs w:val="18"/>
              </w:rPr>
            </w:pPr>
          </w:p>
        </w:tc>
        <w:tc>
          <w:tcPr>
            <w:tcW w:w="567" w:type="dxa"/>
            <w:vMerge/>
            <w:vAlign w:val="center"/>
            <w:hideMark/>
          </w:tcPr>
          <w:p w14:paraId="6E764BD2" w14:textId="77777777" w:rsidR="00F0134F" w:rsidRPr="003359E7" w:rsidRDefault="00F0134F" w:rsidP="00F0134F">
            <w:pPr>
              <w:spacing w:line="240" w:lineRule="auto"/>
              <w:jc w:val="center"/>
              <w:rPr>
                <w:sz w:val="18"/>
                <w:szCs w:val="18"/>
              </w:rPr>
            </w:pPr>
          </w:p>
        </w:tc>
        <w:tc>
          <w:tcPr>
            <w:tcW w:w="709" w:type="dxa"/>
            <w:vMerge/>
            <w:vAlign w:val="center"/>
            <w:hideMark/>
          </w:tcPr>
          <w:p w14:paraId="4B47ACB4" w14:textId="77777777" w:rsidR="00F0134F" w:rsidRPr="003359E7" w:rsidRDefault="00F0134F" w:rsidP="00F0134F">
            <w:pPr>
              <w:spacing w:line="240" w:lineRule="auto"/>
              <w:jc w:val="center"/>
              <w:rPr>
                <w:sz w:val="18"/>
                <w:szCs w:val="18"/>
              </w:rPr>
            </w:pPr>
          </w:p>
        </w:tc>
        <w:tc>
          <w:tcPr>
            <w:tcW w:w="850" w:type="dxa"/>
            <w:shd w:val="clear" w:color="auto" w:fill="FFFFFF"/>
            <w:tcMar>
              <w:top w:w="15" w:type="dxa"/>
              <w:left w:w="15" w:type="dxa"/>
              <w:bottom w:w="0" w:type="dxa"/>
              <w:right w:w="15" w:type="dxa"/>
            </w:tcMar>
            <w:vAlign w:val="bottom"/>
            <w:hideMark/>
          </w:tcPr>
          <w:p w14:paraId="17B94125" w14:textId="77777777" w:rsidR="00F0134F" w:rsidRPr="00AA423C" w:rsidRDefault="00F0134F" w:rsidP="00F0134F">
            <w:pPr>
              <w:spacing w:line="240" w:lineRule="auto"/>
              <w:jc w:val="center"/>
              <w:rPr>
                <w:sz w:val="18"/>
                <w:szCs w:val="18"/>
              </w:rPr>
            </w:pPr>
            <w:r w:rsidRPr="00AA423C">
              <w:rPr>
                <w:sz w:val="18"/>
                <w:szCs w:val="18"/>
              </w:rPr>
              <w:t>901</w:t>
            </w:r>
          </w:p>
        </w:tc>
        <w:tc>
          <w:tcPr>
            <w:tcW w:w="1701" w:type="dxa"/>
            <w:shd w:val="clear" w:color="auto" w:fill="FFFFFF"/>
            <w:tcMar>
              <w:top w:w="15" w:type="dxa"/>
              <w:left w:w="15" w:type="dxa"/>
              <w:bottom w:w="0" w:type="dxa"/>
              <w:right w:w="15" w:type="dxa"/>
            </w:tcMar>
            <w:vAlign w:val="center"/>
            <w:hideMark/>
          </w:tcPr>
          <w:p w14:paraId="3904F46B" w14:textId="2D13E3ED" w:rsidR="00F0134F" w:rsidRPr="00F0134F" w:rsidRDefault="00F0134F" w:rsidP="00F0134F">
            <w:pPr>
              <w:spacing w:line="240" w:lineRule="auto"/>
              <w:jc w:val="center"/>
              <w:rPr>
                <w:sz w:val="18"/>
                <w:szCs w:val="18"/>
              </w:rPr>
            </w:pPr>
            <w:r w:rsidRPr="00F0134F">
              <w:rPr>
                <w:sz w:val="18"/>
                <w:szCs w:val="18"/>
              </w:rPr>
              <w:t>366 (108-451)</w:t>
            </w:r>
          </w:p>
        </w:tc>
        <w:tc>
          <w:tcPr>
            <w:tcW w:w="1843" w:type="dxa"/>
            <w:shd w:val="clear" w:color="auto" w:fill="FFFFFF"/>
            <w:tcMar>
              <w:top w:w="15" w:type="dxa"/>
              <w:left w:w="15" w:type="dxa"/>
              <w:bottom w:w="0" w:type="dxa"/>
              <w:right w:w="15" w:type="dxa"/>
            </w:tcMar>
            <w:vAlign w:val="center"/>
            <w:hideMark/>
          </w:tcPr>
          <w:p w14:paraId="0E218DC2" w14:textId="19D60C16" w:rsidR="00F0134F" w:rsidRPr="00F0134F" w:rsidRDefault="00F0134F" w:rsidP="00F0134F">
            <w:pPr>
              <w:spacing w:line="240" w:lineRule="auto"/>
              <w:jc w:val="center"/>
              <w:rPr>
                <w:sz w:val="18"/>
                <w:szCs w:val="18"/>
              </w:rPr>
            </w:pPr>
            <w:r w:rsidRPr="00F0134F">
              <w:rPr>
                <w:sz w:val="18"/>
                <w:szCs w:val="18"/>
              </w:rPr>
              <w:t>2144 (428-2578)</w:t>
            </w:r>
          </w:p>
        </w:tc>
        <w:tc>
          <w:tcPr>
            <w:tcW w:w="1843" w:type="dxa"/>
            <w:shd w:val="clear" w:color="auto" w:fill="FFFFFF"/>
            <w:tcMar>
              <w:top w:w="15" w:type="dxa"/>
              <w:left w:w="15" w:type="dxa"/>
              <w:bottom w:w="0" w:type="dxa"/>
              <w:right w:w="15" w:type="dxa"/>
            </w:tcMar>
            <w:vAlign w:val="center"/>
            <w:hideMark/>
          </w:tcPr>
          <w:p w14:paraId="3847F9A2" w14:textId="15ADC582" w:rsidR="00F0134F" w:rsidRPr="00F0134F" w:rsidRDefault="00F0134F" w:rsidP="00F0134F">
            <w:pPr>
              <w:spacing w:line="240" w:lineRule="auto"/>
              <w:jc w:val="center"/>
              <w:rPr>
                <w:sz w:val="18"/>
                <w:szCs w:val="18"/>
              </w:rPr>
            </w:pPr>
            <w:r w:rsidRPr="00F0134F">
              <w:rPr>
                <w:sz w:val="18"/>
                <w:szCs w:val="18"/>
              </w:rPr>
              <w:t>920 (100-1003)</w:t>
            </w:r>
          </w:p>
        </w:tc>
        <w:tc>
          <w:tcPr>
            <w:tcW w:w="1984" w:type="dxa"/>
            <w:shd w:val="clear" w:color="auto" w:fill="FFC6DC"/>
            <w:tcMar>
              <w:top w:w="15" w:type="dxa"/>
              <w:left w:w="15" w:type="dxa"/>
              <w:bottom w:w="0" w:type="dxa"/>
              <w:right w:w="15" w:type="dxa"/>
            </w:tcMar>
            <w:vAlign w:val="center"/>
            <w:hideMark/>
          </w:tcPr>
          <w:p w14:paraId="3C40917F" w14:textId="0805E8A2" w:rsidR="00F0134F" w:rsidRPr="00F0134F" w:rsidRDefault="00F0134F" w:rsidP="00F0134F">
            <w:pPr>
              <w:spacing w:line="240" w:lineRule="auto"/>
              <w:jc w:val="center"/>
              <w:rPr>
                <w:sz w:val="18"/>
                <w:szCs w:val="18"/>
              </w:rPr>
            </w:pPr>
            <w:r w:rsidRPr="00F0134F">
              <w:rPr>
                <w:sz w:val="18"/>
                <w:szCs w:val="18"/>
              </w:rPr>
              <w:t>3430 (636-4032)</w:t>
            </w:r>
          </w:p>
        </w:tc>
        <w:tc>
          <w:tcPr>
            <w:tcW w:w="851" w:type="dxa"/>
            <w:shd w:val="clear" w:color="auto" w:fill="FFFFFF"/>
            <w:tcMar>
              <w:top w:w="15" w:type="dxa"/>
              <w:left w:w="15" w:type="dxa"/>
              <w:bottom w:w="0" w:type="dxa"/>
              <w:right w:w="15" w:type="dxa"/>
            </w:tcMar>
            <w:vAlign w:val="bottom"/>
            <w:hideMark/>
          </w:tcPr>
          <w:p w14:paraId="141A8038" w14:textId="77777777" w:rsidR="00F0134F" w:rsidRPr="00AA423C" w:rsidRDefault="00F0134F" w:rsidP="00F0134F">
            <w:pPr>
              <w:spacing w:line="240" w:lineRule="auto"/>
              <w:jc w:val="center"/>
              <w:rPr>
                <w:sz w:val="18"/>
                <w:szCs w:val="18"/>
              </w:rPr>
            </w:pPr>
            <w:r w:rsidRPr="00AA423C">
              <w:rPr>
                <w:sz w:val="18"/>
                <w:szCs w:val="18"/>
              </w:rPr>
              <w:t>10.1</w:t>
            </w:r>
          </w:p>
        </w:tc>
        <w:tc>
          <w:tcPr>
            <w:tcW w:w="1701" w:type="dxa"/>
            <w:shd w:val="clear" w:color="auto" w:fill="FFFFFF"/>
            <w:tcMar>
              <w:top w:w="15" w:type="dxa"/>
              <w:left w:w="15" w:type="dxa"/>
              <w:bottom w:w="0" w:type="dxa"/>
              <w:right w:w="15" w:type="dxa"/>
            </w:tcMar>
            <w:vAlign w:val="center"/>
            <w:hideMark/>
          </w:tcPr>
          <w:p w14:paraId="57B597F8" w14:textId="4EAA8E9A" w:rsidR="00F0134F" w:rsidRPr="00F0134F" w:rsidRDefault="00F0134F" w:rsidP="00F0134F">
            <w:pPr>
              <w:spacing w:line="240" w:lineRule="auto"/>
              <w:jc w:val="center"/>
              <w:rPr>
                <w:sz w:val="18"/>
                <w:szCs w:val="18"/>
              </w:rPr>
            </w:pPr>
            <w:r w:rsidRPr="00F0134F">
              <w:rPr>
                <w:rFonts w:ascii="Calibri" w:hAnsi="Calibri" w:cs="Calibri"/>
                <w:sz w:val="18"/>
                <w:szCs w:val="18"/>
              </w:rPr>
              <w:t>48.7 (17.3-55.5)</w:t>
            </w:r>
          </w:p>
        </w:tc>
        <w:tc>
          <w:tcPr>
            <w:tcW w:w="1276" w:type="dxa"/>
            <w:shd w:val="clear" w:color="auto" w:fill="FFFFFF"/>
            <w:tcMar>
              <w:top w:w="15" w:type="dxa"/>
              <w:left w:w="15" w:type="dxa"/>
              <w:bottom w:w="0" w:type="dxa"/>
              <w:right w:w="15" w:type="dxa"/>
            </w:tcMar>
            <w:vAlign w:val="center"/>
            <w:hideMark/>
          </w:tcPr>
          <w:p w14:paraId="6C93E4B3" w14:textId="70056695" w:rsidR="00F0134F" w:rsidRPr="00F0134F" w:rsidRDefault="00F0134F" w:rsidP="00F0134F">
            <w:pPr>
              <w:spacing w:line="240" w:lineRule="auto"/>
              <w:jc w:val="center"/>
              <w:rPr>
                <w:sz w:val="18"/>
                <w:szCs w:val="18"/>
              </w:rPr>
            </w:pPr>
            <w:r w:rsidRPr="00F0134F">
              <w:rPr>
                <w:rFonts w:ascii="Calibri" w:hAnsi="Calibri" w:cs="Calibri"/>
                <w:sz w:val="18"/>
                <w:szCs w:val="18"/>
              </w:rPr>
              <w:t>79.2 (41.4-81.7)</w:t>
            </w:r>
          </w:p>
        </w:tc>
      </w:tr>
      <w:tr w:rsidR="00F0134F" w:rsidRPr="00A75934" w14:paraId="1732F08F" w14:textId="77777777" w:rsidTr="00F0134F">
        <w:trPr>
          <w:trHeight w:val="283"/>
        </w:trPr>
        <w:tc>
          <w:tcPr>
            <w:tcW w:w="650" w:type="dxa"/>
            <w:vMerge/>
            <w:vAlign w:val="center"/>
            <w:hideMark/>
          </w:tcPr>
          <w:p w14:paraId="6C03E32E" w14:textId="77777777" w:rsidR="00F0134F" w:rsidRPr="00AA423C" w:rsidRDefault="00F0134F" w:rsidP="00F0134F">
            <w:pPr>
              <w:spacing w:line="240" w:lineRule="auto"/>
              <w:jc w:val="center"/>
              <w:rPr>
                <w:sz w:val="18"/>
                <w:szCs w:val="18"/>
              </w:rPr>
            </w:pPr>
          </w:p>
        </w:tc>
        <w:tc>
          <w:tcPr>
            <w:tcW w:w="703" w:type="dxa"/>
            <w:shd w:val="clear" w:color="auto" w:fill="004192"/>
            <w:tcMar>
              <w:top w:w="7" w:type="dxa"/>
              <w:left w:w="7" w:type="dxa"/>
              <w:bottom w:w="0" w:type="dxa"/>
              <w:right w:w="7" w:type="dxa"/>
            </w:tcMar>
            <w:vAlign w:val="center"/>
            <w:hideMark/>
          </w:tcPr>
          <w:p w14:paraId="6C2F4DC0" w14:textId="77777777" w:rsidR="00F0134F" w:rsidRPr="00AA423C" w:rsidRDefault="00F0134F" w:rsidP="00F0134F">
            <w:pPr>
              <w:spacing w:line="240" w:lineRule="auto"/>
              <w:rPr>
                <w:sz w:val="18"/>
                <w:szCs w:val="18"/>
              </w:rPr>
            </w:pPr>
            <w:r w:rsidRPr="00AA423C">
              <w:rPr>
                <w:b/>
                <w:bCs/>
                <w:color w:val="FFFFFF" w:themeColor="background1"/>
                <w:sz w:val="18"/>
                <w:szCs w:val="18"/>
              </w:rPr>
              <w:t>Omicron</w:t>
            </w:r>
          </w:p>
        </w:tc>
        <w:tc>
          <w:tcPr>
            <w:tcW w:w="485" w:type="dxa"/>
            <w:vMerge/>
            <w:vAlign w:val="center"/>
            <w:hideMark/>
          </w:tcPr>
          <w:p w14:paraId="6DC6B5A9" w14:textId="77777777" w:rsidR="00F0134F" w:rsidRPr="003359E7" w:rsidRDefault="00F0134F" w:rsidP="00F0134F">
            <w:pPr>
              <w:spacing w:line="240" w:lineRule="auto"/>
              <w:jc w:val="center"/>
              <w:rPr>
                <w:sz w:val="18"/>
                <w:szCs w:val="18"/>
              </w:rPr>
            </w:pPr>
          </w:p>
        </w:tc>
        <w:tc>
          <w:tcPr>
            <w:tcW w:w="567" w:type="dxa"/>
            <w:vMerge/>
            <w:vAlign w:val="center"/>
            <w:hideMark/>
          </w:tcPr>
          <w:p w14:paraId="7B33F86C" w14:textId="77777777" w:rsidR="00F0134F" w:rsidRPr="003359E7" w:rsidRDefault="00F0134F" w:rsidP="00F0134F">
            <w:pPr>
              <w:spacing w:line="240" w:lineRule="auto"/>
              <w:jc w:val="center"/>
              <w:rPr>
                <w:sz w:val="18"/>
                <w:szCs w:val="18"/>
              </w:rPr>
            </w:pPr>
          </w:p>
        </w:tc>
        <w:tc>
          <w:tcPr>
            <w:tcW w:w="709" w:type="dxa"/>
            <w:vMerge/>
            <w:vAlign w:val="center"/>
            <w:hideMark/>
          </w:tcPr>
          <w:p w14:paraId="13CE33F5" w14:textId="77777777" w:rsidR="00F0134F" w:rsidRPr="003359E7" w:rsidRDefault="00F0134F" w:rsidP="00F0134F">
            <w:pPr>
              <w:spacing w:line="240" w:lineRule="auto"/>
              <w:jc w:val="center"/>
              <w:rPr>
                <w:sz w:val="18"/>
                <w:szCs w:val="18"/>
              </w:rPr>
            </w:pPr>
          </w:p>
        </w:tc>
        <w:tc>
          <w:tcPr>
            <w:tcW w:w="850" w:type="dxa"/>
            <w:shd w:val="clear" w:color="auto" w:fill="FFFFFF"/>
            <w:tcMar>
              <w:top w:w="15" w:type="dxa"/>
              <w:left w:w="15" w:type="dxa"/>
              <w:bottom w:w="0" w:type="dxa"/>
              <w:right w:w="15" w:type="dxa"/>
            </w:tcMar>
            <w:vAlign w:val="bottom"/>
            <w:hideMark/>
          </w:tcPr>
          <w:p w14:paraId="68AC070F" w14:textId="77777777" w:rsidR="00F0134F" w:rsidRPr="00AA423C" w:rsidRDefault="00F0134F" w:rsidP="00F0134F">
            <w:pPr>
              <w:spacing w:line="240" w:lineRule="auto"/>
              <w:jc w:val="center"/>
              <w:rPr>
                <w:sz w:val="18"/>
                <w:szCs w:val="18"/>
              </w:rPr>
            </w:pPr>
            <w:r w:rsidRPr="00AA423C">
              <w:rPr>
                <w:sz w:val="18"/>
                <w:szCs w:val="18"/>
              </w:rPr>
              <w:t>393</w:t>
            </w:r>
          </w:p>
        </w:tc>
        <w:tc>
          <w:tcPr>
            <w:tcW w:w="1701" w:type="dxa"/>
            <w:shd w:val="clear" w:color="auto" w:fill="FFFFFF"/>
            <w:tcMar>
              <w:top w:w="15" w:type="dxa"/>
              <w:left w:w="15" w:type="dxa"/>
              <w:bottom w:w="0" w:type="dxa"/>
              <w:right w:w="15" w:type="dxa"/>
            </w:tcMar>
            <w:vAlign w:val="center"/>
            <w:hideMark/>
          </w:tcPr>
          <w:p w14:paraId="2A97A81C" w14:textId="384CC2A2" w:rsidR="00F0134F" w:rsidRPr="00F0134F" w:rsidRDefault="00F0134F" w:rsidP="00F0134F">
            <w:pPr>
              <w:spacing w:line="240" w:lineRule="auto"/>
              <w:jc w:val="center"/>
              <w:rPr>
                <w:color w:val="000000" w:themeColor="text1"/>
                <w:sz w:val="18"/>
                <w:szCs w:val="18"/>
              </w:rPr>
            </w:pPr>
            <w:r w:rsidRPr="00F0134F">
              <w:rPr>
                <w:sz w:val="18"/>
                <w:szCs w:val="18"/>
              </w:rPr>
              <w:t>71 (0-94)</w:t>
            </w:r>
          </w:p>
        </w:tc>
        <w:tc>
          <w:tcPr>
            <w:tcW w:w="1843" w:type="dxa"/>
            <w:shd w:val="clear" w:color="auto" w:fill="FFFFFF"/>
            <w:tcMar>
              <w:top w:w="15" w:type="dxa"/>
              <w:left w:w="15" w:type="dxa"/>
              <w:bottom w:w="0" w:type="dxa"/>
              <w:right w:w="15" w:type="dxa"/>
            </w:tcMar>
            <w:vAlign w:val="center"/>
            <w:hideMark/>
          </w:tcPr>
          <w:p w14:paraId="171915F6" w14:textId="169A98B8" w:rsidR="00F0134F" w:rsidRPr="00F0134F" w:rsidRDefault="00F0134F" w:rsidP="00F0134F">
            <w:pPr>
              <w:spacing w:line="240" w:lineRule="auto"/>
              <w:jc w:val="center"/>
              <w:rPr>
                <w:color w:val="000000" w:themeColor="text1"/>
                <w:sz w:val="18"/>
                <w:szCs w:val="18"/>
              </w:rPr>
            </w:pPr>
            <w:r w:rsidRPr="00F0134F">
              <w:rPr>
                <w:sz w:val="18"/>
                <w:szCs w:val="18"/>
              </w:rPr>
              <w:t>351 (249-410)</w:t>
            </w:r>
          </w:p>
        </w:tc>
        <w:tc>
          <w:tcPr>
            <w:tcW w:w="1843" w:type="dxa"/>
            <w:shd w:val="clear" w:color="auto" w:fill="FFFFFF"/>
            <w:tcMar>
              <w:top w:w="15" w:type="dxa"/>
              <w:left w:w="15" w:type="dxa"/>
              <w:bottom w:w="0" w:type="dxa"/>
              <w:right w:w="15" w:type="dxa"/>
            </w:tcMar>
            <w:vAlign w:val="center"/>
            <w:hideMark/>
          </w:tcPr>
          <w:p w14:paraId="386C4566" w14:textId="3E10D1F1" w:rsidR="00F0134F" w:rsidRPr="00F0134F" w:rsidRDefault="00F0134F" w:rsidP="00F0134F">
            <w:pPr>
              <w:spacing w:line="240" w:lineRule="auto"/>
              <w:jc w:val="center"/>
              <w:rPr>
                <w:color w:val="000000" w:themeColor="text1"/>
                <w:sz w:val="18"/>
                <w:szCs w:val="18"/>
              </w:rPr>
            </w:pPr>
            <w:r w:rsidRPr="00F0134F">
              <w:rPr>
                <w:sz w:val="18"/>
                <w:szCs w:val="18"/>
              </w:rPr>
              <w:t>1782 (1342-2046)</w:t>
            </w:r>
          </w:p>
        </w:tc>
        <w:tc>
          <w:tcPr>
            <w:tcW w:w="1984" w:type="dxa"/>
            <w:shd w:val="clear" w:color="auto" w:fill="FFC6DC"/>
            <w:tcMar>
              <w:top w:w="15" w:type="dxa"/>
              <w:left w:w="15" w:type="dxa"/>
              <w:bottom w:w="0" w:type="dxa"/>
              <w:right w:w="15" w:type="dxa"/>
            </w:tcMar>
            <w:vAlign w:val="center"/>
            <w:hideMark/>
          </w:tcPr>
          <w:p w14:paraId="2CAF3B63" w14:textId="55A05B88" w:rsidR="00F0134F" w:rsidRPr="00F0134F" w:rsidRDefault="00F0134F" w:rsidP="00F0134F">
            <w:pPr>
              <w:spacing w:line="240" w:lineRule="auto"/>
              <w:jc w:val="center"/>
              <w:rPr>
                <w:color w:val="000000" w:themeColor="text1"/>
                <w:sz w:val="18"/>
                <w:szCs w:val="18"/>
              </w:rPr>
            </w:pPr>
            <w:r w:rsidRPr="00F0134F">
              <w:rPr>
                <w:sz w:val="18"/>
                <w:szCs w:val="18"/>
              </w:rPr>
              <w:t>2204 (1591-2550)</w:t>
            </w:r>
          </w:p>
        </w:tc>
        <w:tc>
          <w:tcPr>
            <w:tcW w:w="851" w:type="dxa"/>
            <w:shd w:val="clear" w:color="auto" w:fill="FFFFFF"/>
            <w:tcMar>
              <w:top w:w="15" w:type="dxa"/>
              <w:left w:w="15" w:type="dxa"/>
              <w:bottom w:w="0" w:type="dxa"/>
              <w:right w:w="15" w:type="dxa"/>
            </w:tcMar>
            <w:vAlign w:val="bottom"/>
            <w:hideMark/>
          </w:tcPr>
          <w:p w14:paraId="59861CEE" w14:textId="0577303D" w:rsidR="00F0134F" w:rsidRPr="00840FD3" w:rsidRDefault="00F0134F" w:rsidP="00F0134F">
            <w:pPr>
              <w:spacing w:line="240" w:lineRule="auto"/>
              <w:jc w:val="center"/>
              <w:rPr>
                <w:color w:val="000000" w:themeColor="text1"/>
                <w:sz w:val="18"/>
                <w:szCs w:val="18"/>
              </w:rPr>
            </w:pPr>
            <w:r w:rsidRPr="00840FD3">
              <w:rPr>
                <w:rFonts w:ascii="Calibri" w:hAnsi="Calibri" w:cs="Calibri"/>
                <w:color w:val="000000" w:themeColor="text1"/>
                <w:sz w:val="18"/>
                <w:szCs w:val="18"/>
              </w:rPr>
              <w:t>4</w:t>
            </w:r>
            <w:r>
              <w:rPr>
                <w:rFonts w:ascii="Calibri" w:hAnsi="Calibri" w:cs="Calibri"/>
                <w:color w:val="000000" w:themeColor="text1"/>
                <w:sz w:val="18"/>
                <w:szCs w:val="18"/>
              </w:rPr>
              <w:t>.</w:t>
            </w:r>
            <w:r w:rsidRPr="00840FD3">
              <w:rPr>
                <w:rFonts w:ascii="Calibri" w:hAnsi="Calibri" w:cs="Calibri"/>
                <w:color w:val="000000" w:themeColor="text1"/>
                <w:sz w:val="18"/>
                <w:szCs w:val="18"/>
              </w:rPr>
              <w:t>4</w:t>
            </w:r>
          </w:p>
        </w:tc>
        <w:tc>
          <w:tcPr>
            <w:tcW w:w="1701" w:type="dxa"/>
            <w:shd w:val="clear" w:color="auto" w:fill="FFFFFF"/>
            <w:tcMar>
              <w:top w:w="15" w:type="dxa"/>
              <w:left w:w="15" w:type="dxa"/>
              <w:bottom w:w="0" w:type="dxa"/>
              <w:right w:w="15" w:type="dxa"/>
            </w:tcMar>
            <w:vAlign w:val="center"/>
            <w:hideMark/>
          </w:tcPr>
          <w:p w14:paraId="0910B9BF" w14:textId="3D0118E5"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29.2 (22.3-33.1)</w:t>
            </w:r>
          </w:p>
        </w:tc>
        <w:tc>
          <w:tcPr>
            <w:tcW w:w="1276" w:type="dxa"/>
            <w:shd w:val="clear" w:color="auto" w:fill="FFFFFF"/>
            <w:tcMar>
              <w:top w:w="15" w:type="dxa"/>
              <w:left w:w="15" w:type="dxa"/>
              <w:bottom w:w="0" w:type="dxa"/>
              <w:right w:w="15" w:type="dxa"/>
            </w:tcMar>
            <w:vAlign w:val="center"/>
            <w:hideMark/>
          </w:tcPr>
          <w:p w14:paraId="61B27B59" w14:textId="193D4F09"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84.9 (80.2-86.6)</w:t>
            </w:r>
          </w:p>
        </w:tc>
      </w:tr>
      <w:tr w:rsidR="00F0134F" w:rsidRPr="00A75934" w14:paraId="356B1585" w14:textId="77777777" w:rsidTr="00F0134F">
        <w:trPr>
          <w:trHeight w:val="283"/>
        </w:trPr>
        <w:tc>
          <w:tcPr>
            <w:tcW w:w="650" w:type="dxa"/>
            <w:vMerge/>
            <w:vAlign w:val="center"/>
            <w:hideMark/>
          </w:tcPr>
          <w:p w14:paraId="18434EA8" w14:textId="77777777" w:rsidR="00F0134F" w:rsidRPr="00AA423C" w:rsidRDefault="00F0134F" w:rsidP="00F0134F">
            <w:pPr>
              <w:spacing w:line="240" w:lineRule="auto"/>
              <w:jc w:val="center"/>
              <w:rPr>
                <w:sz w:val="18"/>
                <w:szCs w:val="18"/>
              </w:rPr>
            </w:pPr>
          </w:p>
        </w:tc>
        <w:tc>
          <w:tcPr>
            <w:tcW w:w="703" w:type="dxa"/>
            <w:shd w:val="clear" w:color="auto" w:fill="004192"/>
            <w:tcMar>
              <w:top w:w="7" w:type="dxa"/>
              <w:left w:w="7" w:type="dxa"/>
              <w:bottom w:w="0" w:type="dxa"/>
              <w:right w:w="7" w:type="dxa"/>
            </w:tcMar>
            <w:vAlign w:val="center"/>
            <w:hideMark/>
          </w:tcPr>
          <w:p w14:paraId="692D390D" w14:textId="77777777" w:rsidR="00F0134F" w:rsidRPr="00AA423C" w:rsidRDefault="00F0134F" w:rsidP="00F0134F">
            <w:pPr>
              <w:spacing w:line="240" w:lineRule="auto"/>
              <w:rPr>
                <w:b/>
                <w:bCs/>
                <w:sz w:val="18"/>
                <w:szCs w:val="18"/>
              </w:rPr>
            </w:pPr>
            <w:r w:rsidRPr="00AA423C">
              <w:rPr>
                <w:b/>
                <w:bCs/>
                <w:color w:val="FFFFFF" w:themeColor="background1"/>
                <w:sz w:val="18"/>
                <w:szCs w:val="18"/>
              </w:rPr>
              <w:t>All</w:t>
            </w:r>
          </w:p>
        </w:tc>
        <w:tc>
          <w:tcPr>
            <w:tcW w:w="485" w:type="dxa"/>
            <w:vMerge/>
            <w:vAlign w:val="center"/>
            <w:hideMark/>
          </w:tcPr>
          <w:p w14:paraId="06F2A681" w14:textId="77777777" w:rsidR="00F0134F" w:rsidRPr="003359E7" w:rsidRDefault="00F0134F" w:rsidP="00F0134F">
            <w:pPr>
              <w:spacing w:line="240" w:lineRule="auto"/>
              <w:jc w:val="center"/>
              <w:rPr>
                <w:sz w:val="18"/>
                <w:szCs w:val="18"/>
              </w:rPr>
            </w:pPr>
          </w:p>
        </w:tc>
        <w:tc>
          <w:tcPr>
            <w:tcW w:w="567" w:type="dxa"/>
            <w:vMerge/>
            <w:vAlign w:val="center"/>
            <w:hideMark/>
          </w:tcPr>
          <w:p w14:paraId="25EA633B" w14:textId="77777777" w:rsidR="00F0134F" w:rsidRPr="003359E7" w:rsidRDefault="00F0134F" w:rsidP="00F0134F">
            <w:pPr>
              <w:spacing w:line="240" w:lineRule="auto"/>
              <w:jc w:val="center"/>
              <w:rPr>
                <w:sz w:val="18"/>
                <w:szCs w:val="18"/>
              </w:rPr>
            </w:pPr>
          </w:p>
        </w:tc>
        <w:tc>
          <w:tcPr>
            <w:tcW w:w="709" w:type="dxa"/>
            <w:vMerge/>
            <w:vAlign w:val="center"/>
            <w:hideMark/>
          </w:tcPr>
          <w:p w14:paraId="2BED8309" w14:textId="77777777" w:rsidR="00F0134F" w:rsidRPr="003359E7" w:rsidRDefault="00F0134F" w:rsidP="00F0134F">
            <w:pPr>
              <w:spacing w:line="240" w:lineRule="auto"/>
              <w:jc w:val="center"/>
              <w:rPr>
                <w:sz w:val="18"/>
                <w:szCs w:val="18"/>
              </w:rPr>
            </w:pPr>
          </w:p>
        </w:tc>
        <w:tc>
          <w:tcPr>
            <w:tcW w:w="850" w:type="dxa"/>
            <w:shd w:val="clear" w:color="auto" w:fill="B6D7FF"/>
            <w:tcMar>
              <w:top w:w="15" w:type="dxa"/>
              <w:left w:w="15" w:type="dxa"/>
              <w:bottom w:w="0" w:type="dxa"/>
              <w:right w:w="15" w:type="dxa"/>
            </w:tcMar>
            <w:vAlign w:val="bottom"/>
            <w:hideMark/>
          </w:tcPr>
          <w:p w14:paraId="51C8B760" w14:textId="7E212005" w:rsidR="00F0134F" w:rsidRPr="00AA423C" w:rsidRDefault="00F0134F" w:rsidP="00F0134F">
            <w:pPr>
              <w:spacing w:line="240" w:lineRule="auto"/>
              <w:jc w:val="center"/>
              <w:rPr>
                <w:sz w:val="18"/>
                <w:szCs w:val="18"/>
              </w:rPr>
            </w:pPr>
            <w:r w:rsidRPr="00AA423C">
              <w:rPr>
                <w:sz w:val="18"/>
                <w:szCs w:val="18"/>
              </w:rPr>
              <w:t>2839</w:t>
            </w:r>
          </w:p>
        </w:tc>
        <w:tc>
          <w:tcPr>
            <w:tcW w:w="1701" w:type="dxa"/>
            <w:shd w:val="clear" w:color="auto" w:fill="B6D7FF"/>
            <w:tcMar>
              <w:top w:w="15" w:type="dxa"/>
              <w:left w:w="15" w:type="dxa"/>
              <w:bottom w:w="0" w:type="dxa"/>
              <w:right w:w="15" w:type="dxa"/>
            </w:tcMar>
            <w:vAlign w:val="center"/>
            <w:hideMark/>
          </w:tcPr>
          <w:p w14:paraId="1C2FC62D" w14:textId="6B8D7BB0" w:rsidR="00F0134F" w:rsidRPr="00F0134F" w:rsidRDefault="00F0134F" w:rsidP="00F0134F">
            <w:pPr>
              <w:spacing w:line="240" w:lineRule="auto"/>
              <w:jc w:val="center"/>
              <w:rPr>
                <w:color w:val="000000" w:themeColor="text1"/>
                <w:sz w:val="18"/>
                <w:szCs w:val="18"/>
              </w:rPr>
            </w:pPr>
            <w:r w:rsidRPr="00F0134F">
              <w:rPr>
                <w:sz w:val="18"/>
                <w:szCs w:val="18"/>
              </w:rPr>
              <w:t>539 (156-687)</w:t>
            </w:r>
          </w:p>
        </w:tc>
        <w:tc>
          <w:tcPr>
            <w:tcW w:w="1843" w:type="dxa"/>
            <w:shd w:val="clear" w:color="auto" w:fill="B6D7FF"/>
            <w:tcMar>
              <w:top w:w="15" w:type="dxa"/>
              <w:left w:w="15" w:type="dxa"/>
              <w:bottom w:w="0" w:type="dxa"/>
              <w:right w:w="15" w:type="dxa"/>
            </w:tcMar>
            <w:vAlign w:val="center"/>
            <w:hideMark/>
          </w:tcPr>
          <w:p w14:paraId="6FD28031" w14:textId="7BC3E6FA" w:rsidR="00F0134F" w:rsidRPr="00F0134F" w:rsidRDefault="00F0134F" w:rsidP="00F0134F">
            <w:pPr>
              <w:spacing w:line="240" w:lineRule="auto"/>
              <w:jc w:val="center"/>
              <w:rPr>
                <w:color w:val="000000" w:themeColor="text1"/>
                <w:sz w:val="18"/>
                <w:szCs w:val="18"/>
              </w:rPr>
            </w:pPr>
            <w:r w:rsidRPr="00F0134F">
              <w:rPr>
                <w:sz w:val="18"/>
                <w:szCs w:val="18"/>
              </w:rPr>
              <w:t>2611 (687-3117)</w:t>
            </w:r>
          </w:p>
        </w:tc>
        <w:tc>
          <w:tcPr>
            <w:tcW w:w="1843" w:type="dxa"/>
            <w:shd w:val="clear" w:color="auto" w:fill="B6D7FF"/>
            <w:tcMar>
              <w:top w:w="15" w:type="dxa"/>
              <w:left w:w="15" w:type="dxa"/>
              <w:bottom w:w="0" w:type="dxa"/>
              <w:right w:w="15" w:type="dxa"/>
            </w:tcMar>
            <w:vAlign w:val="center"/>
            <w:hideMark/>
          </w:tcPr>
          <w:p w14:paraId="798CBB74" w14:textId="608DF5A7" w:rsidR="00F0134F" w:rsidRPr="00F0134F" w:rsidRDefault="00F0134F" w:rsidP="00F0134F">
            <w:pPr>
              <w:spacing w:line="240" w:lineRule="auto"/>
              <w:jc w:val="center"/>
              <w:rPr>
                <w:color w:val="000000" w:themeColor="text1"/>
                <w:sz w:val="18"/>
                <w:szCs w:val="18"/>
              </w:rPr>
            </w:pPr>
            <w:r w:rsidRPr="00F0134F">
              <w:rPr>
                <w:sz w:val="18"/>
                <w:szCs w:val="18"/>
              </w:rPr>
              <w:t>2702 (1442-3049)</w:t>
            </w:r>
          </w:p>
        </w:tc>
        <w:tc>
          <w:tcPr>
            <w:tcW w:w="1984" w:type="dxa"/>
            <w:shd w:val="clear" w:color="auto" w:fill="B6D7FF"/>
            <w:tcMar>
              <w:top w:w="15" w:type="dxa"/>
              <w:left w:w="15" w:type="dxa"/>
              <w:bottom w:w="0" w:type="dxa"/>
              <w:right w:w="15" w:type="dxa"/>
            </w:tcMar>
            <w:vAlign w:val="center"/>
            <w:hideMark/>
          </w:tcPr>
          <w:p w14:paraId="27004176" w14:textId="030E00A6" w:rsidR="00F0134F" w:rsidRPr="00F0134F" w:rsidRDefault="00F0134F" w:rsidP="00F0134F">
            <w:pPr>
              <w:spacing w:line="240" w:lineRule="auto"/>
              <w:jc w:val="center"/>
              <w:rPr>
                <w:color w:val="000000" w:themeColor="text1"/>
                <w:sz w:val="18"/>
                <w:szCs w:val="18"/>
              </w:rPr>
            </w:pPr>
            <w:r w:rsidRPr="00F0134F">
              <w:rPr>
                <w:sz w:val="18"/>
                <w:szCs w:val="18"/>
              </w:rPr>
              <w:t>5852 (2285-6853)</w:t>
            </w:r>
          </w:p>
        </w:tc>
        <w:tc>
          <w:tcPr>
            <w:tcW w:w="851" w:type="dxa"/>
            <w:shd w:val="clear" w:color="auto" w:fill="B6D7FF"/>
            <w:tcMar>
              <w:top w:w="15" w:type="dxa"/>
              <w:left w:w="15" w:type="dxa"/>
              <w:bottom w:w="0" w:type="dxa"/>
              <w:right w:w="15" w:type="dxa"/>
            </w:tcMar>
            <w:vAlign w:val="bottom"/>
            <w:hideMark/>
          </w:tcPr>
          <w:p w14:paraId="4FDC0A22" w14:textId="4B36708A" w:rsidR="00F0134F" w:rsidRPr="00840FD3" w:rsidRDefault="00F0134F" w:rsidP="00F0134F">
            <w:pPr>
              <w:spacing w:line="240" w:lineRule="auto"/>
              <w:jc w:val="center"/>
              <w:rPr>
                <w:color w:val="000000" w:themeColor="text1"/>
                <w:sz w:val="18"/>
                <w:szCs w:val="18"/>
              </w:rPr>
            </w:pPr>
            <w:r w:rsidRPr="00840FD3">
              <w:rPr>
                <w:rFonts w:ascii="Calibri" w:hAnsi="Calibri" w:cs="Calibri"/>
                <w:color w:val="000000" w:themeColor="text1"/>
                <w:sz w:val="18"/>
                <w:szCs w:val="18"/>
              </w:rPr>
              <w:t>31</w:t>
            </w:r>
            <w:r>
              <w:rPr>
                <w:rFonts w:ascii="Calibri" w:hAnsi="Calibri" w:cs="Calibri"/>
                <w:color w:val="000000" w:themeColor="text1"/>
                <w:sz w:val="18"/>
                <w:szCs w:val="18"/>
              </w:rPr>
              <w:t>.</w:t>
            </w:r>
            <w:r w:rsidRPr="00840FD3">
              <w:rPr>
                <w:rFonts w:ascii="Calibri" w:hAnsi="Calibri" w:cs="Calibri"/>
                <w:color w:val="000000" w:themeColor="text1"/>
                <w:sz w:val="18"/>
                <w:szCs w:val="18"/>
              </w:rPr>
              <w:t>9</w:t>
            </w:r>
          </w:p>
        </w:tc>
        <w:tc>
          <w:tcPr>
            <w:tcW w:w="1701" w:type="dxa"/>
            <w:shd w:val="clear" w:color="auto" w:fill="B6D7FF"/>
            <w:tcMar>
              <w:top w:w="15" w:type="dxa"/>
              <w:left w:w="15" w:type="dxa"/>
              <w:bottom w:w="0" w:type="dxa"/>
              <w:right w:w="15" w:type="dxa"/>
            </w:tcMar>
            <w:vAlign w:val="center"/>
            <w:hideMark/>
          </w:tcPr>
          <w:p w14:paraId="477D9204" w14:textId="0DC92E4C"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97.8 (57.6-109)</w:t>
            </w:r>
          </w:p>
        </w:tc>
        <w:tc>
          <w:tcPr>
            <w:tcW w:w="1276" w:type="dxa"/>
            <w:shd w:val="clear" w:color="auto" w:fill="B6D7FF"/>
            <w:tcMar>
              <w:top w:w="15" w:type="dxa"/>
              <w:left w:w="15" w:type="dxa"/>
              <w:bottom w:w="0" w:type="dxa"/>
              <w:right w:w="15" w:type="dxa"/>
            </w:tcMar>
            <w:vAlign w:val="center"/>
            <w:hideMark/>
          </w:tcPr>
          <w:p w14:paraId="37579139" w14:textId="35B7AD8A"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67.3 (44.6-70.7)</w:t>
            </w:r>
          </w:p>
        </w:tc>
      </w:tr>
      <w:tr w:rsidR="00F0134F" w:rsidRPr="00AA423C" w14:paraId="7C82B703" w14:textId="77777777" w:rsidTr="00F0134F">
        <w:trPr>
          <w:trHeight w:val="283"/>
        </w:trPr>
        <w:tc>
          <w:tcPr>
            <w:tcW w:w="650" w:type="dxa"/>
            <w:vMerge w:val="restart"/>
            <w:shd w:val="clear" w:color="auto" w:fill="004192"/>
            <w:tcMar>
              <w:top w:w="7" w:type="dxa"/>
              <w:left w:w="7" w:type="dxa"/>
              <w:bottom w:w="0" w:type="dxa"/>
              <w:right w:w="7" w:type="dxa"/>
            </w:tcMar>
            <w:vAlign w:val="center"/>
            <w:hideMark/>
          </w:tcPr>
          <w:p w14:paraId="682552AD" w14:textId="77777777" w:rsidR="00F0134F" w:rsidRPr="00AA423C" w:rsidRDefault="00F0134F" w:rsidP="00F0134F">
            <w:pPr>
              <w:spacing w:line="240" w:lineRule="auto"/>
              <w:jc w:val="center"/>
              <w:rPr>
                <w:color w:val="FFFFFF" w:themeColor="background1"/>
                <w:sz w:val="18"/>
                <w:szCs w:val="18"/>
              </w:rPr>
            </w:pPr>
            <w:r w:rsidRPr="00AA423C">
              <w:rPr>
                <w:b/>
                <w:bCs/>
                <w:color w:val="FFFFFF" w:themeColor="background1"/>
                <w:sz w:val="18"/>
                <w:szCs w:val="18"/>
              </w:rPr>
              <w:t>60-69</w:t>
            </w:r>
          </w:p>
        </w:tc>
        <w:tc>
          <w:tcPr>
            <w:tcW w:w="703" w:type="dxa"/>
            <w:shd w:val="clear" w:color="auto" w:fill="004192"/>
            <w:tcMar>
              <w:top w:w="7" w:type="dxa"/>
              <w:left w:w="7" w:type="dxa"/>
              <w:bottom w:w="0" w:type="dxa"/>
              <w:right w:w="7" w:type="dxa"/>
            </w:tcMar>
            <w:vAlign w:val="center"/>
            <w:hideMark/>
          </w:tcPr>
          <w:p w14:paraId="7AE19BFF" w14:textId="77777777" w:rsidR="00F0134F" w:rsidRPr="00AA423C" w:rsidRDefault="00F0134F" w:rsidP="00F0134F">
            <w:pPr>
              <w:spacing w:line="240" w:lineRule="auto"/>
              <w:rPr>
                <w:b/>
                <w:bCs/>
                <w:color w:val="FFFFFF" w:themeColor="background1"/>
                <w:sz w:val="18"/>
                <w:szCs w:val="18"/>
              </w:rPr>
            </w:pPr>
            <w:r w:rsidRPr="00AA423C">
              <w:rPr>
                <w:b/>
                <w:bCs/>
                <w:color w:val="FFFFFF" w:themeColor="background1"/>
                <w:sz w:val="18"/>
                <w:szCs w:val="18"/>
              </w:rPr>
              <w:t>Alpha</w:t>
            </w:r>
          </w:p>
        </w:tc>
        <w:tc>
          <w:tcPr>
            <w:tcW w:w="485" w:type="dxa"/>
            <w:vMerge w:val="restart"/>
            <w:shd w:val="clear" w:color="auto" w:fill="FFFFFF"/>
            <w:tcMar>
              <w:top w:w="7" w:type="dxa"/>
              <w:left w:w="7" w:type="dxa"/>
              <w:bottom w:w="0" w:type="dxa"/>
              <w:right w:w="7" w:type="dxa"/>
            </w:tcMar>
            <w:vAlign w:val="center"/>
            <w:hideMark/>
          </w:tcPr>
          <w:p w14:paraId="3C2A8E15" w14:textId="77777777" w:rsidR="00F0134F" w:rsidRPr="003359E7" w:rsidRDefault="00F0134F" w:rsidP="00F0134F">
            <w:pPr>
              <w:spacing w:line="240" w:lineRule="auto"/>
              <w:jc w:val="center"/>
              <w:rPr>
                <w:sz w:val="18"/>
                <w:szCs w:val="18"/>
              </w:rPr>
            </w:pPr>
            <w:r w:rsidRPr="00AA423C">
              <w:rPr>
                <w:color w:val="000000" w:themeColor="text1"/>
                <w:sz w:val="18"/>
                <w:szCs w:val="18"/>
              </w:rPr>
              <w:t>92.4</w:t>
            </w:r>
          </w:p>
        </w:tc>
        <w:tc>
          <w:tcPr>
            <w:tcW w:w="567" w:type="dxa"/>
            <w:vMerge w:val="restart"/>
            <w:shd w:val="clear" w:color="auto" w:fill="FFFFFF"/>
            <w:tcMar>
              <w:top w:w="7" w:type="dxa"/>
              <w:left w:w="7" w:type="dxa"/>
              <w:bottom w:w="0" w:type="dxa"/>
              <w:right w:w="7" w:type="dxa"/>
            </w:tcMar>
            <w:vAlign w:val="center"/>
            <w:hideMark/>
          </w:tcPr>
          <w:p w14:paraId="47998CA0" w14:textId="77777777" w:rsidR="00F0134F" w:rsidRPr="003359E7" w:rsidRDefault="00F0134F" w:rsidP="00F0134F">
            <w:pPr>
              <w:spacing w:line="240" w:lineRule="auto"/>
              <w:jc w:val="center"/>
              <w:rPr>
                <w:sz w:val="18"/>
                <w:szCs w:val="18"/>
              </w:rPr>
            </w:pPr>
            <w:r w:rsidRPr="00AA423C">
              <w:rPr>
                <w:color w:val="000000" w:themeColor="text1"/>
                <w:sz w:val="18"/>
                <w:szCs w:val="18"/>
              </w:rPr>
              <w:t>90.1</w:t>
            </w:r>
          </w:p>
        </w:tc>
        <w:tc>
          <w:tcPr>
            <w:tcW w:w="709" w:type="dxa"/>
            <w:vMerge w:val="restart"/>
            <w:shd w:val="clear" w:color="auto" w:fill="FFFFFF"/>
            <w:tcMar>
              <w:top w:w="7" w:type="dxa"/>
              <w:left w:w="7" w:type="dxa"/>
              <w:bottom w:w="0" w:type="dxa"/>
              <w:right w:w="7" w:type="dxa"/>
            </w:tcMar>
            <w:vAlign w:val="center"/>
            <w:hideMark/>
          </w:tcPr>
          <w:p w14:paraId="68B4BD86" w14:textId="77777777" w:rsidR="00F0134F" w:rsidRPr="003359E7" w:rsidRDefault="00F0134F" w:rsidP="00F0134F">
            <w:pPr>
              <w:spacing w:line="240" w:lineRule="auto"/>
              <w:jc w:val="center"/>
              <w:rPr>
                <w:sz w:val="18"/>
                <w:szCs w:val="18"/>
              </w:rPr>
            </w:pPr>
            <w:r w:rsidRPr="00AA423C">
              <w:rPr>
                <w:color w:val="000000" w:themeColor="text1"/>
                <w:sz w:val="18"/>
                <w:szCs w:val="18"/>
              </w:rPr>
              <w:t>81.2</w:t>
            </w:r>
          </w:p>
        </w:tc>
        <w:tc>
          <w:tcPr>
            <w:tcW w:w="850" w:type="dxa"/>
            <w:shd w:val="clear" w:color="auto" w:fill="FFFFFF"/>
            <w:tcMar>
              <w:top w:w="15" w:type="dxa"/>
              <w:left w:w="15" w:type="dxa"/>
              <w:bottom w:w="0" w:type="dxa"/>
              <w:right w:w="15" w:type="dxa"/>
            </w:tcMar>
            <w:vAlign w:val="bottom"/>
            <w:hideMark/>
          </w:tcPr>
          <w:p w14:paraId="78D7B0FE" w14:textId="57D64AF6" w:rsidR="00F0134F" w:rsidRPr="00AA423C" w:rsidRDefault="00F0134F" w:rsidP="00F0134F">
            <w:pPr>
              <w:spacing w:line="240" w:lineRule="auto"/>
              <w:jc w:val="center"/>
              <w:rPr>
                <w:sz w:val="18"/>
                <w:szCs w:val="18"/>
              </w:rPr>
            </w:pPr>
            <w:r w:rsidRPr="00AA423C">
              <w:rPr>
                <w:sz w:val="18"/>
                <w:szCs w:val="18"/>
              </w:rPr>
              <w:t>4736</w:t>
            </w:r>
          </w:p>
        </w:tc>
        <w:tc>
          <w:tcPr>
            <w:tcW w:w="1701" w:type="dxa"/>
            <w:shd w:val="clear" w:color="auto" w:fill="FFFFFF"/>
            <w:tcMar>
              <w:top w:w="15" w:type="dxa"/>
              <w:left w:w="15" w:type="dxa"/>
              <w:bottom w:w="0" w:type="dxa"/>
              <w:right w:w="15" w:type="dxa"/>
            </w:tcMar>
            <w:vAlign w:val="center"/>
            <w:hideMark/>
          </w:tcPr>
          <w:p w14:paraId="05ADEF05" w14:textId="460623D3" w:rsidR="00F0134F" w:rsidRPr="00F0134F" w:rsidRDefault="00F0134F" w:rsidP="00F0134F">
            <w:pPr>
              <w:spacing w:line="240" w:lineRule="auto"/>
              <w:jc w:val="center"/>
              <w:rPr>
                <w:color w:val="000000" w:themeColor="text1"/>
                <w:sz w:val="18"/>
                <w:szCs w:val="18"/>
              </w:rPr>
            </w:pPr>
            <w:r w:rsidRPr="00F0134F">
              <w:rPr>
                <w:sz w:val="18"/>
                <w:szCs w:val="18"/>
              </w:rPr>
              <w:t>440 (203-631)</w:t>
            </w:r>
          </w:p>
        </w:tc>
        <w:tc>
          <w:tcPr>
            <w:tcW w:w="1843" w:type="dxa"/>
            <w:shd w:val="clear" w:color="auto" w:fill="FFFFFF"/>
            <w:tcMar>
              <w:top w:w="15" w:type="dxa"/>
              <w:left w:w="15" w:type="dxa"/>
              <w:bottom w:w="0" w:type="dxa"/>
              <w:right w:w="15" w:type="dxa"/>
            </w:tcMar>
            <w:vAlign w:val="center"/>
            <w:hideMark/>
          </w:tcPr>
          <w:p w14:paraId="7CB75846" w14:textId="337509CF" w:rsidR="00F0134F" w:rsidRPr="00F0134F" w:rsidRDefault="00F0134F" w:rsidP="00F0134F">
            <w:pPr>
              <w:spacing w:line="240" w:lineRule="auto"/>
              <w:jc w:val="center"/>
              <w:rPr>
                <w:color w:val="000000" w:themeColor="text1"/>
                <w:sz w:val="18"/>
                <w:szCs w:val="18"/>
              </w:rPr>
            </w:pPr>
            <w:r w:rsidRPr="00F0134F">
              <w:rPr>
                <w:sz w:val="18"/>
                <w:szCs w:val="18"/>
              </w:rPr>
              <w:t>435 (40-502)</w:t>
            </w:r>
          </w:p>
        </w:tc>
        <w:tc>
          <w:tcPr>
            <w:tcW w:w="1843" w:type="dxa"/>
            <w:shd w:val="clear" w:color="auto" w:fill="FFFFFF"/>
            <w:tcMar>
              <w:top w:w="15" w:type="dxa"/>
              <w:left w:w="15" w:type="dxa"/>
              <w:bottom w:w="0" w:type="dxa"/>
              <w:right w:w="15" w:type="dxa"/>
            </w:tcMar>
            <w:vAlign w:val="center"/>
            <w:hideMark/>
          </w:tcPr>
          <w:p w14:paraId="20C25DE2" w14:textId="015F73CB" w:rsidR="00F0134F" w:rsidRPr="00F0134F" w:rsidRDefault="00F0134F" w:rsidP="00F0134F">
            <w:pPr>
              <w:spacing w:line="240" w:lineRule="auto"/>
              <w:jc w:val="center"/>
              <w:rPr>
                <w:color w:val="000000" w:themeColor="text1"/>
                <w:sz w:val="18"/>
                <w:szCs w:val="18"/>
              </w:rPr>
            </w:pPr>
            <w:r w:rsidRPr="00F0134F">
              <w:rPr>
                <w:sz w:val="18"/>
                <w:szCs w:val="18"/>
              </w:rPr>
              <w:t>0 (0-0)</w:t>
            </w:r>
          </w:p>
        </w:tc>
        <w:tc>
          <w:tcPr>
            <w:tcW w:w="1984" w:type="dxa"/>
            <w:shd w:val="clear" w:color="auto" w:fill="FFC6DC"/>
            <w:tcMar>
              <w:top w:w="15" w:type="dxa"/>
              <w:left w:w="15" w:type="dxa"/>
              <w:bottom w:w="0" w:type="dxa"/>
              <w:right w:w="15" w:type="dxa"/>
            </w:tcMar>
            <w:vAlign w:val="center"/>
            <w:hideMark/>
          </w:tcPr>
          <w:p w14:paraId="5B9862AB" w14:textId="394EA916" w:rsidR="00F0134F" w:rsidRPr="00F0134F" w:rsidRDefault="00F0134F" w:rsidP="00F0134F">
            <w:pPr>
              <w:spacing w:line="240" w:lineRule="auto"/>
              <w:jc w:val="center"/>
              <w:rPr>
                <w:color w:val="000000" w:themeColor="text1"/>
                <w:sz w:val="18"/>
                <w:szCs w:val="18"/>
              </w:rPr>
            </w:pPr>
            <w:r w:rsidRPr="00F0134F">
              <w:rPr>
                <w:sz w:val="18"/>
                <w:szCs w:val="18"/>
              </w:rPr>
              <w:t>875 (243-1133)</w:t>
            </w:r>
          </w:p>
        </w:tc>
        <w:tc>
          <w:tcPr>
            <w:tcW w:w="851" w:type="dxa"/>
            <w:shd w:val="clear" w:color="auto" w:fill="FFFFFF"/>
            <w:tcMar>
              <w:top w:w="15" w:type="dxa"/>
              <w:left w:w="15" w:type="dxa"/>
              <w:bottom w:w="0" w:type="dxa"/>
              <w:right w:w="15" w:type="dxa"/>
            </w:tcMar>
            <w:vAlign w:val="bottom"/>
            <w:hideMark/>
          </w:tcPr>
          <w:p w14:paraId="000E2379" w14:textId="77777777" w:rsidR="00F0134F" w:rsidRPr="00840FD3" w:rsidRDefault="00F0134F" w:rsidP="00F0134F">
            <w:pPr>
              <w:spacing w:line="240" w:lineRule="auto"/>
              <w:jc w:val="center"/>
              <w:rPr>
                <w:color w:val="000000" w:themeColor="text1"/>
                <w:sz w:val="18"/>
                <w:szCs w:val="18"/>
              </w:rPr>
            </w:pPr>
            <w:r w:rsidRPr="00840FD3">
              <w:rPr>
                <w:color w:val="000000" w:themeColor="text1"/>
                <w:sz w:val="18"/>
                <w:szCs w:val="18"/>
              </w:rPr>
              <w:t>58.7</w:t>
            </w:r>
          </w:p>
        </w:tc>
        <w:tc>
          <w:tcPr>
            <w:tcW w:w="1701" w:type="dxa"/>
            <w:shd w:val="clear" w:color="auto" w:fill="FFFFFF"/>
            <w:tcMar>
              <w:top w:w="15" w:type="dxa"/>
              <w:left w:w="15" w:type="dxa"/>
              <w:bottom w:w="0" w:type="dxa"/>
              <w:right w:w="15" w:type="dxa"/>
            </w:tcMar>
            <w:vAlign w:val="center"/>
            <w:hideMark/>
          </w:tcPr>
          <w:p w14:paraId="39739B45" w14:textId="4A5D0D82"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69.6 (61.7-72.8)</w:t>
            </w:r>
          </w:p>
        </w:tc>
        <w:tc>
          <w:tcPr>
            <w:tcW w:w="1276" w:type="dxa"/>
            <w:shd w:val="clear" w:color="auto" w:fill="FFFFFF"/>
            <w:tcMar>
              <w:top w:w="15" w:type="dxa"/>
              <w:left w:w="15" w:type="dxa"/>
              <w:bottom w:w="0" w:type="dxa"/>
              <w:right w:w="15" w:type="dxa"/>
            </w:tcMar>
            <w:vAlign w:val="center"/>
            <w:hideMark/>
          </w:tcPr>
          <w:p w14:paraId="23187665" w14:textId="0D9E16A0"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15.6 (4.9-19.3)</w:t>
            </w:r>
          </w:p>
        </w:tc>
      </w:tr>
      <w:tr w:rsidR="00F0134F" w:rsidRPr="00A75934" w14:paraId="4D9B4579" w14:textId="77777777" w:rsidTr="00F0134F">
        <w:trPr>
          <w:trHeight w:val="283"/>
        </w:trPr>
        <w:tc>
          <w:tcPr>
            <w:tcW w:w="650" w:type="dxa"/>
            <w:vMerge/>
            <w:vAlign w:val="center"/>
            <w:hideMark/>
          </w:tcPr>
          <w:p w14:paraId="3DB3E261" w14:textId="77777777" w:rsidR="00F0134F" w:rsidRPr="00AA423C" w:rsidRDefault="00F0134F" w:rsidP="00F0134F">
            <w:pPr>
              <w:spacing w:line="240" w:lineRule="auto"/>
              <w:jc w:val="center"/>
              <w:rPr>
                <w:sz w:val="18"/>
                <w:szCs w:val="18"/>
              </w:rPr>
            </w:pPr>
          </w:p>
        </w:tc>
        <w:tc>
          <w:tcPr>
            <w:tcW w:w="703" w:type="dxa"/>
            <w:shd w:val="clear" w:color="auto" w:fill="004192"/>
            <w:tcMar>
              <w:top w:w="7" w:type="dxa"/>
              <w:left w:w="7" w:type="dxa"/>
              <w:bottom w:w="0" w:type="dxa"/>
              <w:right w:w="7" w:type="dxa"/>
            </w:tcMar>
            <w:vAlign w:val="center"/>
            <w:hideMark/>
          </w:tcPr>
          <w:p w14:paraId="3900797B" w14:textId="77777777" w:rsidR="00F0134F" w:rsidRPr="00AA423C" w:rsidRDefault="00F0134F" w:rsidP="00F0134F">
            <w:pPr>
              <w:spacing w:line="240" w:lineRule="auto"/>
              <w:rPr>
                <w:b/>
                <w:bCs/>
                <w:sz w:val="18"/>
                <w:szCs w:val="18"/>
              </w:rPr>
            </w:pPr>
            <w:r w:rsidRPr="00AA423C">
              <w:rPr>
                <w:b/>
                <w:bCs/>
                <w:color w:val="FFFFFF" w:themeColor="background1"/>
                <w:sz w:val="18"/>
                <w:szCs w:val="18"/>
              </w:rPr>
              <w:t>Delta</w:t>
            </w:r>
          </w:p>
        </w:tc>
        <w:tc>
          <w:tcPr>
            <w:tcW w:w="485" w:type="dxa"/>
            <w:vMerge/>
            <w:vAlign w:val="center"/>
            <w:hideMark/>
          </w:tcPr>
          <w:p w14:paraId="62414025" w14:textId="77777777" w:rsidR="00F0134F" w:rsidRPr="003359E7" w:rsidRDefault="00F0134F" w:rsidP="00F0134F">
            <w:pPr>
              <w:spacing w:line="240" w:lineRule="auto"/>
              <w:jc w:val="center"/>
              <w:rPr>
                <w:sz w:val="18"/>
                <w:szCs w:val="18"/>
              </w:rPr>
            </w:pPr>
          </w:p>
        </w:tc>
        <w:tc>
          <w:tcPr>
            <w:tcW w:w="567" w:type="dxa"/>
            <w:vMerge/>
            <w:vAlign w:val="center"/>
            <w:hideMark/>
          </w:tcPr>
          <w:p w14:paraId="7C46AAD2" w14:textId="77777777" w:rsidR="00F0134F" w:rsidRPr="003359E7" w:rsidRDefault="00F0134F" w:rsidP="00F0134F">
            <w:pPr>
              <w:spacing w:line="240" w:lineRule="auto"/>
              <w:jc w:val="center"/>
              <w:rPr>
                <w:sz w:val="18"/>
                <w:szCs w:val="18"/>
              </w:rPr>
            </w:pPr>
          </w:p>
        </w:tc>
        <w:tc>
          <w:tcPr>
            <w:tcW w:w="709" w:type="dxa"/>
            <w:vMerge/>
            <w:vAlign w:val="center"/>
            <w:hideMark/>
          </w:tcPr>
          <w:p w14:paraId="3E144342" w14:textId="77777777" w:rsidR="00F0134F" w:rsidRPr="003359E7" w:rsidRDefault="00F0134F" w:rsidP="00F0134F">
            <w:pPr>
              <w:spacing w:line="240" w:lineRule="auto"/>
              <w:jc w:val="center"/>
              <w:rPr>
                <w:sz w:val="18"/>
                <w:szCs w:val="18"/>
              </w:rPr>
            </w:pPr>
          </w:p>
        </w:tc>
        <w:tc>
          <w:tcPr>
            <w:tcW w:w="850" w:type="dxa"/>
            <w:shd w:val="clear" w:color="auto" w:fill="FFFFFF"/>
            <w:tcMar>
              <w:top w:w="15" w:type="dxa"/>
              <w:left w:w="15" w:type="dxa"/>
              <w:bottom w:w="0" w:type="dxa"/>
              <w:right w:w="15" w:type="dxa"/>
            </w:tcMar>
            <w:vAlign w:val="bottom"/>
            <w:hideMark/>
          </w:tcPr>
          <w:p w14:paraId="2A651651" w14:textId="5306B5FA" w:rsidR="00F0134F" w:rsidRPr="00AA423C" w:rsidRDefault="00F0134F" w:rsidP="00F0134F">
            <w:pPr>
              <w:spacing w:line="240" w:lineRule="auto"/>
              <w:jc w:val="center"/>
              <w:rPr>
                <w:sz w:val="18"/>
                <w:szCs w:val="18"/>
              </w:rPr>
            </w:pPr>
            <w:r w:rsidRPr="00AA423C">
              <w:rPr>
                <w:sz w:val="18"/>
                <w:szCs w:val="18"/>
              </w:rPr>
              <w:t>2414</w:t>
            </w:r>
          </w:p>
        </w:tc>
        <w:tc>
          <w:tcPr>
            <w:tcW w:w="1701" w:type="dxa"/>
            <w:shd w:val="clear" w:color="auto" w:fill="FFFFFF"/>
            <w:tcMar>
              <w:top w:w="15" w:type="dxa"/>
              <w:left w:w="15" w:type="dxa"/>
              <w:bottom w:w="0" w:type="dxa"/>
              <w:right w:w="15" w:type="dxa"/>
            </w:tcMar>
            <w:vAlign w:val="center"/>
            <w:hideMark/>
          </w:tcPr>
          <w:p w14:paraId="0315E504" w14:textId="7F4930F3" w:rsidR="00F0134F" w:rsidRPr="00F0134F" w:rsidRDefault="00F0134F" w:rsidP="00F0134F">
            <w:pPr>
              <w:spacing w:line="240" w:lineRule="auto"/>
              <w:jc w:val="center"/>
              <w:rPr>
                <w:color w:val="000000" w:themeColor="text1"/>
                <w:sz w:val="18"/>
                <w:szCs w:val="18"/>
              </w:rPr>
            </w:pPr>
            <w:r w:rsidRPr="00F0134F">
              <w:rPr>
                <w:sz w:val="18"/>
                <w:szCs w:val="18"/>
              </w:rPr>
              <w:t>735 (215-896)</w:t>
            </w:r>
          </w:p>
        </w:tc>
        <w:tc>
          <w:tcPr>
            <w:tcW w:w="1843" w:type="dxa"/>
            <w:shd w:val="clear" w:color="auto" w:fill="FFFFFF"/>
            <w:tcMar>
              <w:top w:w="15" w:type="dxa"/>
              <w:left w:w="15" w:type="dxa"/>
              <w:bottom w:w="0" w:type="dxa"/>
              <w:right w:w="15" w:type="dxa"/>
            </w:tcMar>
            <w:vAlign w:val="center"/>
            <w:hideMark/>
          </w:tcPr>
          <w:p w14:paraId="79FF77C8" w14:textId="1C508004" w:rsidR="00F0134F" w:rsidRPr="00F0134F" w:rsidRDefault="00F0134F" w:rsidP="00F0134F">
            <w:pPr>
              <w:spacing w:line="240" w:lineRule="auto"/>
              <w:jc w:val="center"/>
              <w:rPr>
                <w:color w:val="000000" w:themeColor="text1"/>
                <w:sz w:val="18"/>
                <w:szCs w:val="18"/>
              </w:rPr>
            </w:pPr>
            <w:r w:rsidRPr="00F0134F">
              <w:rPr>
                <w:sz w:val="18"/>
                <w:szCs w:val="18"/>
              </w:rPr>
              <w:t>5197 (1083-6245)</w:t>
            </w:r>
          </w:p>
        </w:tc>
        <w:tc>
          <w:tcPr>
            <w:tcW w:w="1843" w:type="dxa"/>
            <w:shd w:val="clear" w:color="auto" w:fill="FFFFFF"/>
            <w:tcMar>
              <w:top w:w="15" w:type="dxa"/>
              <w:left w:w="15" w:type="dxa"/>
              <w:bottom w:w="0" w:type="dxa"/>
              <w:right w:w="15" w:type="dxa"/>
            </w:tcMar>
            <w:vAlign w:val="center"/>
            <w:hideMark/>
          </w:tcPr>
          <w:p w14:paraId="58A32FBD" w14:textId="11F338C8" w:rsidR="00F0134F" w:rsidRPr="00F0134F" w:rsidRDefault="00F0134F" w:rsidP="00F0134F">
            <w:pPr>
              <w:spacing w:line="240" w:lineRule="auto"/>
              <w:jc w:val="center"/>
              <w:rPr>
                <w:color w:val="000000" w:themeColor="text1"/>
                <w:sz w:val="18"/>
                <w:szCs w:val="18"/>
              </w:rPr>
            </w:pPr>
            <w:r w:rsidRPr="00F0134F">
              <w:rPr>
                <w:sz w:val="18"/>
                <w:szCs w:val="18"/>
              </w:rPr>
              <w:t>4093 (445-4451)</w:t>
            </w:r>
          </w:p>
        </w:tc>
        <w:tc>
          <w:tcPr>
            <w:tcW w:w="1984" w:type="dxa"/>
            <w:shd w:val="clear" w:color="auto" w:fill="FFC6DC"/>
            <w:tcMar>
              <w:top w:w="15" w:type="dxa"/>
              <w:left w:w="15" w:type="dxa"/>
              <w:bottom w:w="0" w:type="dxa"/>
              <w:right w:w="15" w:type="dxa"/>
            </w:tcMar>
            <w:vAlign w:val="center"/>
            <w:hideMark/>
          </w:tcPr>
          <w:p w14:paraId="076B4ECA" w14:textId="426E9B3C" w:rsidR="00F0134F" w:rsidRPr="00F0134F" w:rsidRDefault="00F0134F" w:rsidP="00F0134F">
            <w:pPr>
              <w:spacing w:line="240" w:lineRule="auto"/>
              <w:jc w:val="center"/>
              <w:rPr>
                <w:color w:val="000000" w:themeColor="text1"/>
                <w:sz w:val="18"/>
                <w:szCs w:val="18"/>
              </w:rPr>
            </w:pPr>
            <w:r w:rsidRPr="00F0134F">
              <w:rPr>
                <w:sz w:val="18"/>
                <w:szCs w:val="18"/>
              </w:rPr>
              <w:t>10025 (1743-11592)</w:t>
            </w:r>
          </w:p>
        </w:tc>
        <w:tc>
          <w:tcPr>
            <w:tcW w:w="851" w:type="dxa"/>
            <w:shd w:val="clear" w:color="auto" w:fill="FFFFFF"/>
            <w:tcMar>
              <w:top w:w="15" w:type="dxa"/>
              <w:left w:w="15" w:type="dxa"/>
              <w:bottom w:w="0" w:type="dxa"/>
              <w:right w:w="15" w:type="dxa"/>
            </w:tcMar>
            <w:vAlign w:val="bottom"/>
            <w:hideMark/>
          </w:tcPr>
          <w:p w14:paraId="3ABA48CA" w14:textId="77777777" w:rsidR="00F0134F" w:rsidRPr="00840FD3" w:rsidRDefault="00F0134F" w:rsidP="00F0134F">
            <w:pPr>
              <w:spacing w:line="240" w:lineRule="auto"/>
              <w:jc w:val="center"/>
              <w:rPr>
                <w:color w:val="000000" w:themeColor="text1"/>
                <w:sz w:val="18"/>
                <w:szCs w:val="18"/>
              </w:rPr>
            </w:pPr>
            <w:r w:rsidRPr="00840FD3">
              <w:rPr>
                <w:color w:val="000000" w:themeColor="text1"/>
                <w:sz w:val="18"/>
                <w:szCs w:val="18"/>
              </w:rPr>
              <w:t>29.9</w:t>
            </w:r>
          </w:p>
        </w:tc>
        <w:tc>
          <w:tcPr>
            <w:tcW w:w="1701" w:type="dxa"/>
            <w:shd w:val="clear" w:color="auto" w:fill="FFFFFF"/>
            <w:tcMar>
              <w:top w:w="15" w:type="dxa"/>
              <w:left w:w="15" w:type="dxa"/>
              <w:bottom w:w="0" w:type="dxa"/>
              <w:right w:w="15" w:type="dxa"/>
            </w:tcMar>
            <w:vAlign w:val="center"/>
            <w:hideMark/>
          </w:tcPr>
          <w:p w14:paraId="17874A12" w14:textId="38D897C2"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154.2 (51.5-173.6)</w:t>
            </w:r>
          </w:p>
        </w:tc>
        <w:tc>
          <w:tcPr>
            <w:tcW w:w="1276" w:type="dxa"/>
            <w:shd w:val="clear" w:color="auto" w:fill="FFFFFF"/>
            <w:tcMar>
              <w:top w:w="15" w:type="dxa"/>
              <w:left w:w="15" w:type="dxa"/>
              <w:bottom w:w="0" w:type="dxa"/>
              <w:right w:w="15" w:type="dxa"/>
            </w:tcMar>
            <w:vAlign w:val="center"/>
            <w:hideMark/>
          </w:tcPr>
          <w:p w14:paraId="3C316277" w14:textId="643E8799"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80.6 (41.9-82.8)</w:t>
            </w:r>
          </w:p>
        </w:tc>
      </w:tr>
      <w:tr w:rsidR="00F0134F" w:rsidRPr="00A75934" w14:paraId="3D47C00B" w14:textId="77777777" w:rsidTr="00F0134F">
        <w:trPr>
          <w:trHeight w:val="283"/>
        </w:trPr>
        <w:tc>
          <w:tcPr>
            <w:tcW w:w="650" w:type="dxa"/>
            <w:vMerge/>
            <w:vAlign w:val="center"/>
            <w:hideMark/>
          </w:tcPr>
          <w:p w14:paraId="58C50F6B" w14:textId="77777777" w:rsidR="00F0134F" w:rsidRPr="00AA423C" w:rsidRDefault="00F0134F" w:rsidP="00F0134F">
            <w:pPr>
              <w:spacing w:line="240" w:lineRule="auto"/>
              <w:jc w:val="center"/>
              <w:rPr>
                <w:sz w:val="18"/>
                <w:szCs w:val="18"/>
              </w:rPr>
            </w:pPr>
          </w:p>
        </w:tc>
        <w:tc>
          <w:tcPr>
            <w:tcW w:w="703" w:type="dxa"/>
            <w:shd w:val="clear" w:color="auto" w:fill="004192"/>
            <w:tcMar>
              <w:top w:w="7" w:type="dxa"/>
              <w:left w:w="7" w:type="dxa"/>
              <w:bottom w:w="0" w:type="dxa"/>
              <w:right w:w="7" w:type="dxa"/>
            </w:tcMar>
            <w:vAlign w:val="center"/>
            <w:hideMark/>
          </w:tcPr>
          <w:p w14:paraId="1AED5B42" w14:textId="77777777" w:rsidR="00F0134F" w:rsidRPr="00AA423C" w:rsidRDefault="00F0134F" w:rsidP="00F0134F">
            <w:pPr>
              <w:spacing w:line="240" w:lineRule="auto"/>
              <w:rPr>
                <w:b/>
                <w:bCs/>
                <w:sz w:val="18"/>
                <w:szCs w:val="18"/>
              </w:rPr>
            </w:pPr>
            <w:r w:rsidRPr="00AA423C">
              <w:rPr>
                <w:b/>
                <w:bCs/>
                <w:color w:val="FFFFFF" w:themeColor="background1"/>
                <w:sz w:val="18"/>
                <w:szCs w:val="18"/>
              </w:rPr>
              <w:t>Omicron</w:t>
            </w:r>
          </w:p>
        </w:tc>
        <w:tc>
          <w:tcPr>
            <w:tcW w:w="485" w:type="dxa"/>
            <w:vMerge/>
            <w:vAlign w:val="center"/>
            <w:hideMark/>
          </w:tcPr>
          <w:p w14:paraId="1ED2AF39" w14:textId="77777777" w:rsidR="00F0134F" w:rsidRPr="003359E7" w:rsidRDefault="00F0134F" w:rsidP="00F0134F">
            <w:pPr>
              <w:spacing w:line="240" w:lineRule="auto"/>
              <w:jc w:val="center"/>
              <w:rPr>
                <w:sz w:val="18"/>
                <w:szCs w:val="18"/>
              </w:rPr>
            </w:pPr>
          </w:p>
        </w:tc>
        <w:tc>
          <w:tcPr>
            <w:tcW w:w="567" w:type="dxa"/>
            <w:vMerge/>
            <w:vAlign w:val="center"/>
            <w:hideMark/>
          </w:tcPr>
          <w:p w14:paraId="1398D2AF" w14:textId="77777777" w:rsidR="00F0134F" w:rsidRPr="003359E7" w:rsidRDefault="00F0134F" w:rsidP="00F0134F">
            <w:pPr>
              <w:spacing w:line="240" w:lineRule="auto"/>
              <w:jc w:val="center"/>
              <w:rPr>
                <w:sz w:val="18"/>
                <w:szCs w:val="18"/>
              </w:rPr>
            </w:pPr>
          </w:p>
        </w:tc>
        <w:tc>
          <w:tcPr>
            <w:tcW w:w="709" w:type="dxa"/>
            <w:vMerge/>
            <w:vAlign w:val="center"/>
            <w:hideMark/>
          </w:tcPr>
          <w:p w14:paraId="68D74728" w14:textId="77777777" w:rsidR="00F0134F" w:rsidRPr="003359E7" w:rsidRDefault="00F0134F" w:rsidP="00F0134F">
            <w:pPr>
              <w:spacing w:line="240" w:lineRule="auto"/>
              <w:jc w:val="center"/>
              <w:rPr>
                <w:sz w:val="18"/>
                <w:szCs w:val="18"/>
              </w:rPr>
            </w:pPr>
          </w:p>
        </w:tc>
        <w:tc>
          <w:tcPr>
            <w:tcW w:w="850" w:type="dxa"/>
            <w:shd w:val="clear" w:color="auto" w:fill="FFFFFF"/>
            <w:tcMar>
              <w:top w:w="15" w:type="dxa"/>
              <w:left w:w="15" w:type="dxa"/>
              <w:bottom w:w="0" w:type="dxa"/>
              <w:right w:w="15" w:type="dxa"/>
            </w:tcMar>
            <w:vAlign w:val="bottom"/>
            <w:hideMark/>
          </w:tcPr>
          <w:p w14:paraId="25D1C397" w14:textId="43802644" w:rsidR="00F0134F" w:rsidRPr="00AA423C" w:rsidRDefault="00F0134F" w:rsidP="00F0134F">
            <w:pPr>
              <w:spacing w:line="240" w:lineRule="auto"/>
              <w:jc w:val="center"/>
              <w:rPr>
                <w:sz w:val="18"/>
                <w:szCs w:val="18"/>
              </w:rPr>
            </w:pPr>
            <w:r w:rsidRPr="00AA423C">
              <w:rPr>
                <w:sz w:val="18"/>
                <w:szCs w:val="18"/>
              </w:rPr>
              <w:t>1020</w:t>
            </w:r>
          </w:p>
        </w:tc>
        <w:tc>
          <w:tcPr>
            <w:tcW w:w="1701" w:type="dxa"/>
            <w:shd w:val="clear" w:color="auto" w:fill="FFFFFF"/>
            <w:tcMar>
              <w:top w:w="15" w:type="dxa"/>
              <w:left w:w="15" w:type="dxa"/>
              <w:bottom w:w="0" w:type="dxa"/>
              <w:right w:w="15" w:type="dxa"/>
            </w:tcMar>
            <w:vAlign w:val="center"/>
            <w:hideMark/>
          </w:tcPr>
          <w:p w14:paraId="7B494D92" w14:textId="26CC26CF" w:rsidR="00F0134F" w:rsidRPr="00F0134F" w:rsidRDefault="00F0134F" w:rsidP="00F0134F">
            <w:pPr>
              <w:spacing w:line="240" w:lineRule="auto"/>
              <w:jc w:val="center"/>
              <w:rPr>
                <w:color w:val="000000" w:themeColor="text1"/>
                <w:sz w:val="18"/>
                <w:szCs w:val="18"/>
              </w:rPr>
            </w:pPr>
            <w:r w:rsidRPr="00F0134F">
              <w:rPr>
                <w:sz w:val="18"/>
                <w:szCs w:val="18"/>
              </w:rPr>
              <w:t>132 (0-177)</w:t>
            </w:r>
          </w:p>
        </w:tc>
        <w:tc>
          <w:tcPr>
            <w:tcW w:w="1843" w:type="dxa"/>
            <w:shd w:val="clear" w:color="auto" w:fill="FFFFFF"/>
            <w:tcMar>
              <w:top w:w="15" w:type="dxa"/>
              <w:left w:w="15" w:type="dxa"/>
              <w:bottom w:w="0" w:type="dxa"/>
              <w:right w:w="15" w:type="dxa"/>
            </w:tcMar>
            <w:vAlign w:val="center"/>
            <w:hideMark/>
          </w:tcPr>
          <w:p w14:paraId="4631D273" w14:textId="05170E51" w:rsidR="00F0134F" w:rsidRPr="00F0134F" w:rsidRDefault="00F0134F" w:rsidP="00F0134F">
            <w:pPr>
              <w:spacing w:line="240" w:lineRule="auto"/>
              <w:jc w:val="center"/>
              <w:rPr>
                <w:color w:val="000000" w:themeColor="text1"/>
                <w:sz w:val="18"/>
                <w:szCs w:val="18"/>
              </w:rPr>
            </w:pPr>
            <w:r w:rsidRPr="00F0134F">
              <w:rPr>
                <w:sz w:val="18"/>
                <w:szCs w:val="18"/>
              </w:rPr>
              <w:t>644 (477-742)</w:t>
            </w:r>
          </w:p>
        </w:tc>
        <w:tc>
          <w:tcPr>
            <w:tcW w:w="1843" w:type="dxa"/>
            <w:shd w:val="clear" w:color="auto" w:fill="FFFFFF"/>
            <w:tcMar>
              <w:top w:w="15" w:type="dxa"/>
              <w:left w:w="15" w:type="dxa"/>
              <w:bottom w:w="0" w:type="dxa"/>
              <w:right w:w="15" w:type="dxa"/>
            </w:tcMar>
            <w:vAlign w:val="center"/>
            <w:hideMark/>
          </w:tcPr>
          <w:p w14:paraId="00635BB9" w14:textId="1B3DC202" w:rsidR="00F0134F" w:rsidRPr="00F0134F" w:rsidRDefault="00F0134F" w:rsidP="00F0134F">
            <w:pPr>
              <w:spacing w:line="240" w:lineRule="auto"/>
              <w:jc w:val="center"/>
              <w:rPr>
                <w:color w:val="000000" w:themeColor="text1"/>
                <w:sz w:val="18"/>
                <w:szCs w:val="18"/>
              </w:rPr>
            </w:pPr>
            <w:r w:rsidRPr="00F0134F">
              <w:rPr>
                <w:sz w:val="18"/>
                <w:szCs w:val="18"/>
              </w:rPr>
              <w:t>5161 (4105-5829)</w:t>
            </w:r>
          </w:p>
        </w:tc>
        <w:tc>
          <w:tcPr>
            <w:tcW w:w="1984" w:type="dxa"/>
            <w:shd w:val="clear" w:color="auto" w:fill="FFC6DC"/>
            <w:tcMar>
              <w:top w:w="15" w:type="dxa"/>
              <w:left w:w="15" w:type="dxa"/>
              <w:bottom w:w="0" w:type="dxa"/>
              <w:right w:w="15" w:type="dxa"/>
            </w:tcMar>
            <w:vAlign w:val="center"/>
            <w:hideMark/>
          </w:tcPr>
          <w:p w14:paraId="7EC288CB" w14:textId="1A5362B9" w:rsidR="00F0134F" w:rsidRPr="00F0134F" w:rsidRDefault="00F0134F" w:rsidP="00F0134F">
            <w:pPr>
              <w:spacing w:line="240" w:lineRule="auto"/>
              <w:jc w:val="center"/>
              <w:rPr>
                <w:color w:val="000000" w:themeColor="text1"/>
                <w:sz w:val="18"/>
                <w:szCs w:val="18"/>
              </w:rPr>
            </w:pPr>
            <w:r w:rsidRPr="00F0134F">
              <w:rPr>
                <w:sz w:val="18"/>
                <w:szCs w:val="18"/>
              </w:rPr>
              <w:t>5937 (4582-6748)</w:t>
            </w:r>
          </w:p>
        </w:tc>
        <w:tc>
          <w:tcPr>
            <w:tcW w:w="851" w:type="dxa"/>
            <w:shd w:val="clear" w:color="auto" w:fill="FFFFFF"/>
            <w:tcMar>
              <w:top w:w="15" w:type="dxa"/>
              <w:left w:w="15" w:type="dxa"/>
              <w:bottom w:w="0" w:type="dxa"/>
              <w:right w:w="15" w:type="dxa"/>
            </w:tcMar>
            <w:vAlign w:val="bottom"/>
            <w:hideMark/>
          </w:tcPr>
          <w:p w14:paraId="0806C39F" w14:textId="3E766187" w:rsidR="00F0134F" w:rsidRPr="00840FD3" w:rsidRDefault="00F0134F" w:rsidP="00F0134F">
            <w:pPr>
              <w:spacing w:line="240" w:lineRule="auto"/>
              <w:jc w:val="center"/>
              <w:rPr>
                <w:color w:val="000000" w:themeColor="text1"/>
                <w:sz w:val="18"/>
                <w:szCs w:val="18"/>
              </w:rPr>
            </w:pPr>
            <w:r w:rsidRPr="00840FD3">
              <w:rPr>
                <w:rFonts w:ascii="Calibri" w:hAnsi="Calibri" w:cs="Calibri"/>
                <w:color w:val="000000" w:themeColor="text1"/>
                <w:sz w:val="18"/>
                <w:szCs w:val="18"/>
              </w:rPr>
              <w:t>12</w:t>
            </w:r>
            <w:r>
              <w:rPr>
                <w:rFonts w:ascii="Calibri" w:hAnsi="Calibri" w:cs="Calibri"/>
                <w:color w:val="000000" w:themeColor="text1"/>
                <w:sz w:val="18"/>
                <w:szCs w:val="18"/>
              </w:rPr>
              <w:t>.</w:t>
            </w:r>
            <w:r w:rsidRPr="00840FD3">
              <w:rPr>
                <w:rFonts w:ascii="Calibri" w:hAnsi="Calibri" w:cs="Calibri"/>
                <w:color w:val="000000" w:themeColor="text1"/>
                <w:sz w:val="18"/>
                <w:szCs w:val="18"/>
              </w:rPr>
              <w:t>6</w:t>
            </w:r>
          </w:p>
        </w:tc>
        <w:tc>
          <w:tcPr>
            <w:tcW w:w="1701" w:type="dxa"/>
            <w:shd w:val="clear" w:color="auto" w:fill="FFFFFF"/>
            <w:tcMar>
              <w:top w:w="15" w:type="dxa"/>
              <w:left w:w="15" w:type="dxa"/>
              <w:bottom w:w="0" w:type="dxa"/>
              <w:right w:w="15" w:type="dxa"/>
            </w:tcMar>
            <w:vAlign w:val="center"/>
            <w:hideMark/>
          </w:tcPr>
          <w:p w14:paraId="068B4D9B" w14:textId="5FAB3C6C"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86.3 (69.5-96.3)</w:t>
            </w:r>
          </w:p>
        </w:tc>
        <w:tc>
          <w:tcPr>
            <w:tcW w:w="1276" w:type="dxa"/>
            <w:shd w:val="clear" w:color="auto" w:fill="FFFFFF"/>
            <w:tcMar>
              <w:top w:w="15" w:type="dxa"/>
              <w:left w:w="15" w:type="dxa"/>
              <w:bottom w:w="0" w:type="dxa"/>
              <w:right w:w="15" w:type="dxa"/>
            </w:tcMar>
            <w:vAlign w:val="center"/>
            <w:hideMark/>
          </w:tcPr>
          <w:p w14:paraId="292CF88B" w14:textId="1070CE6C"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85.3 (81.8-86.9)</w:t>
            </w:r>
          </w:p>
        </w:tc>
      </w:tr>
      <w:tr w:rsidR="00F0134F" w:rsidRPr="00A75934" w14:paraId="6CD39E6B" w14:textId="77777777" w:rsidTr="00F0134F">
        <w:trPr>
          <w:trHeight w:val="283"/>
        </w:trPr>
        <w:tc>
          <w:tcPr>
            <w:tcW w:w="650" w:type="dxa"/>
            <w:vMerge/>
            <w:vAlign w:val="center"/>
            <w:hideMark/>
          </w:tcPr>
          <w:p w14:paraId="049F2DC8" w14:textId="77777777" w:rsidR="00F0134F" w:rsidRPr="00AA423C" w:rsidRDefault="00F0134F" w:rsidP="00F0134F">
            <w:pPr>
              <w:spacing w:line="240" w:lineRule="auto"/>
              <w:jc w:val="center"/>
              <w:rPr>
                <w:sz w:val="18"/>
                <w:szCs w:val="18"/>
              </w:rPr>
            </w:pPr>
          </w:p>
        </w:tc>
        <w:tc>
          <w:tcPr>
            <w:tcW w:w="703" w:type="dxa"/>
            <w:shd w:val="clear" w:color="auto" w:fill="004192"/>
            <w:tcMar>
              <w:top w:w="7" w:type="dxa"/>
              <w:left w:w="7" w:type="dxa"/>
              <w:bottom w:w="0" w:type="dxa"/>
              <w:right w:w="7" w:type="dxa"/>
            </w:tcMar>
            <w:vAlign w:val="center"/>
            <w:hideMark/>
          </w:tcPr>
          <w:p w14:paraId="69AC0594" w14:textId="77777777" w:rsidR="00F0134F" w:rsidRPr="00AA423C" w:rsidRDefault="00F0134F" w:rsidP="00F0134F">
            <w:pPr>
              <w:spacing w:line="240" w:lineRule="auto"/>
              <w:rPr>
                <w:b/>
                <w:bCs/>
                <w:sz w:val="18"/>
                <w:szCs w:val="18"/>
              </w:rPr>
            </w:pPr>
            <w:r w:rsidRPr="00AA423C">
              <w:rPr>
                <w:b/>
                <w:bCs/>
                <w:color w:val="FFFFFF" w:themeColor="background1"/>
                <w:sz w:val="18"/>
                <w:szCs w:val="18"/>
              </w:rPr>
              <w:t>All</w:t>
            </w:r>
          </w:p>
        </w:tc>
        <w:tc>
          <w:tcPr>
            <w:tcW w:w="485" w:type="dxa"/>
            <w:vMerge/>
            <w:vAlign w:val="center"/>
            <w:hideMark/>
          </w:tcPr>
          <w:p w14:paraId="075EFA40" w14:textId="77777777" w:rsidR="00F0134F" w:rsidRPr="003359E7" w:rsidRDefault="00F0134F" w:rsidP="00F0134F">
            <w:pPr>
              <w:spacing w:line="240" w:lineRule="auto"/>
              <w:jc w:val="center"/>
              <w:rPr>
                <w:sz w:val="18"/>
                <w:szCs w:val="18"/>
              </w:rPr>
            </w:pPr>
          </w:p>
        </w:tc>
        <w:tc>
          <w:tcPr>
            <w:tcW w:w="567" w:type="dxa"/>
            <w:vMerge/>
            <w:vAlign w:val="center"/>
            <w:hideMark/>
          </w:tcPr>
          <w:p w14:paraId="61B329E9" w14:textId="77777777" w:rsidR="00F0134F" w:rsidRPr="003359E7" w:rsidRDefault="00F0134F" w:rsidP="00F0134F">
            <w:pPr>
              <w:spacing w:line="240" w:lineRule="auto"/>
              <w:jc w:val="center"/>
              <w:rPr>
                <w:sz w:val="18"/>
                <w:szCs w:val="18"/>
              </w:rPr>
            </w:pPr>
          </w:p>
        </w:tc>
        <w:tc>
          <w:tcPr>
            <w:tcW w:w="709" w:type="dxa"/>
            <w:vMerge/>
            <w:vAlign w:val="center"/>
            <w:hideMark/>
          </w:tcPr>
          <w:p w14:paraId="315BC67B" w14:textId="77777777" w:rsidR="00F0134F" w:rsidRPr="003359E7" w:rsidRDefault="00F0134F" w:rsidP="00F0134F">
            <w:pPr>
              <w:spacing w:line="240" w:lineRule="auto"/>
              <w:jc w:val="center"/>
              <w:rPr>
                <w:sz w:val="18"/>
                <w:szCs w:val="18"/>
              </w:rPr>
            </w:pPr>
          </w:p>
        </w:tc>
        <w:tc>
          <w:tcPr>
            <w:tcW w:w="850" w:type="dxa"/>
            <w:shd w:val="clear" w:color="auto" w:fill="B6D7FF"/>
            <w:tcMar>
              <w:top w:w="15" w:type="dxa"/>
              <w:left w:w="15" w:type="dxa"/>
              <w:bottom w:w="0" w:type="dxa"/>
              <w:right w:w="15" w:type="dxa"/>
            </w:tcMar>
            <w:vAlign w:val="bottom"/>
            <w:hideMark/>
          </w:tcPr>
          <w:p w14:paraId="28DA39AC" w14:textId="2648CE81" w:rsidR="00F0134F" w:rsidRPr="00AA423C" w:rsidRDefault="00F0134F" w:rsidP="00F0134F">
            <w:pPr>
              <w:spacing w:line="240" w:lineRule="auto"/>
              <w:jc w:val="center"/>
              <w:rPr>
                <w:sz w:val="18"/>
                <w:szCs w:val="18"/>
              </w:rPr>
            </w:pPr>
            <w:r w:rsidRPr="00AA423C">
              <w:rPr>
                <w:sz w:val="18"/>
                <w:szCs w:val="18"/>
              </w:rPr>
              <w:t>8170</w:t>
            </w:r>
          </w:p>
        </w:tc>
        <w:tc>
          <w:tcPr>
            <w:tcW w:w="1701" w:type="dxa"/>
            <w:shd w:val="clear" w:color="auto" w:fill="B6D7FF"/>
            <w:tcMar>
              <w:top w:w="15" w:type="dxa"/>
              <w:left w:w="15" w:type="dxa"/>
              <w:bottom w:w="0" w:type="dxa"/>
              <w:right w:w="15" w:type="dxa"/>
            </w:tcMar>
            <w:vAlign w:val="center"/>
            <w:hideMark/>
          </w:tcPr>
          <w:p w14:paraId="56E33EEB" w14:textId="54FA735A" w:rsidR="00F0134F" w:rsidRPr="00F0134F" w:rsidRDefault="00F0134F" w:rsidP="00F0134F">
            <w:pPr>
              <w:spacing w:line="240" w:lineRule="auto"/>
              <w:jc w:val="center"/>
              <w:rPr>
                <w:color w:val="000000" w:themeColor="text1"/>
                <w:sz w:val="18"/>
                <w:szCs w:val="18"/>
              </w:rPr>
            </w:pPr>
            <w:r w:rsidRPr="00F0134F">
              <w:rPr>
                <w:sz w:val="18"/>
                <w:szCs w:val="18"/>
              </w:rPr>
              <w:t>1307 (418-1704)</w:t>
            </w:r>
          </w:p>
        </w:tc>
        <w:tc>
          <w:tcPr>
            <w:tcW w:w="1843" w:type="dxa"/>
            <w:shd w:val="clear" w:color="auto" w:fill="B6D7FF"/>
            <w:tcMar>
              <w:top w:w="15" w:type="dxa"/>
              <w:left w:w="15" w:type="dxa"/>
              <w:bottom w:w="0" w:type="dxa"/>
              <w:right w:w="15" w:type="dxa"/>
            </w:tcMar>
            <w:vAlign w:val="center"/>
            <w:hideMark/>
          </w:tcPr>
          <w:p w14:paraId="66F1A97E" w14:textId="4BF5E06E" w:rsidR="00F0134F" w:rsidRPr="00F0134F" w:rsidRDefault="00F0134F" w:rsidP="00F0134F">
            <w:pPr>
              <w:spacing w:line="240" w:lineRule="auto"/>
              <w:jc w:val="center"/>
              <w:rPr>
                <w:color w:val="000000" w:themeColor="text1"/>
                <w:sz w:val="18"/>
                <w:szCs w:val="18"/>
              </w:rPr>
            </w:pPr>
            <w:r w:rsidRPr="00F0134F">
              <w:rPr>
                <w:sz w:val="18"/>
                <w:szCs w:val="18"/>
              </w:rPr>
              <w:t>6276 (1600-7489)</w:t>
            </w:r>
          </w:p>
        </w:tc>
        <w:tc>
          <w:tcPr>
            <w:tcW w:w="1843" w:type="dxa"/>
            <w:shd w:val="clear" w:color="auto" w:fill="B6D7FF"/>
            <w:tcMar>
              <w:top w:w="15" w:type="dxa"/>
              <w:left w:w="15" w:type="dxa"/>
              <w:bottom w:w="0" w:type="dxa"/>
              <w:right w:w="15" w:type="dxa"/>
            </w:tcMar>
            <w:vAlign w:val="center"/>
            <w:hideMark/>
          </w:tcPr>
          <w:p w14:paraId="600024BB" w14:textId="185A3C9B" w:rsidR="00F0134F" w:rsidRPr="00F0134F" w:rsidRDefault="00F0134F" w:rsidP="00F0134F">
            <w:pPr>
              <w:spacing w:line="240" w:lineRule="auto"/>
              <w:jc w:val="center"/>
              <w:rPr>
                <w:color w:val="000000" w:themeColor="text1"/>
                <w:sz w:val="18"/>
                <w:szCs w:val="18"/>
              </w:rPr>
            </w:pPr>
            <w:r w:rsidRPr="00F0134F">
              <w:rPr>
                <w:sz w:val="18"/>
                <w:szCs w:val="18"/>
              </w:rPr>
              <w:t>9254 (4550-10280)</w:t>
            </w:r>
          </w:p>
        </w:tc>
        <w:tc>
          <w:tcPr>
            <w:tcW w:w="1984" w:type="dxa"/>
            <w:shd w:val="clear" w:color="auto" w:fill="B6D7FF"/>
            <w:tcMar>
              <w:top w:w="15" w:type="dxa"/>
              <w:left w:w="15" w:type="dxa"/>
              <w:bottom w:w="0" w:type="dxa"/>
              <w:right w:w="15" w:type="dxa"/>
            </w:tcMar>
            <w:vAlign w:val="center"/>
            <w:hideMark/>
          </w:tcPr>
          <w:p w14:paraId="008E1199" w14:textId="505CA53B" w:rsidR="00F0134F" w:rsidRPr="00F0134F" w:rsidRDefault="00F0134F" w:rsidP="00F0134F">
            <w:pPr>
              <w:spacing w:line="240" w:lineRule="auto"/>
              <w:jc w:val="center"/>
              <w:rPr>
                <w:color w:val="000000" w:themeColor="text1"/>
                <w:sz w:val="18"/>
                <w:szCs w:val="18"/>
              </w:rPr>
            </w:pPr>
            <w:r w:rsidRPr="00F0134F">
              <w:rPr>
                <w:sz w:val="18"/>
                <w:szCs w:val="18"/>
              </w:rPr>
              <w:t>16837 (6568-19473)</w:t>
            </w:r>
          </w:p>
        </w:tc>
        <w:tc>
          <w:tcPr>
            <w:tcW w:w="851" w:type="dxa"/>
            <w:shd w:val="clear" w:color="auto" w:fill="B6D7FF"/>
            <w:tcMar>
              <w:top w:w="15" w:type="dxa"/>
              <w:left w:w="15" w:type="dxa"/>
              <w:bottom w:w="0" w:type="dxa"/>
              <w:right w:w="15" w:type="dxa"/>
            </w:tcMar>
            <w:vAlign w:val="bottom"/>
            <w:hideMark/>
          </w:tcPr>
          <w:p w14:paraId="6545D121" w14:textId="2CA94B93" w:rsidR="00F0134F" w:rsidRPr="00840FD3" w:rsidRDefault="00F0134F" w:rsidP="00F0134F">
            <w:pPr>
              <w:spacing w:line="240" w:lineRule="auto"/>
              <w:jc w:val="center"/>
              <w:rPr>
                <w:color w:val="000000" w:themeColor="text1"/>
                <w:sz w:val="18"/>
                <w:szCs w:val="18"/>
              </w:rPr>
            </w:pPr>
            <w:r w:rsidRPr="00840FD3">
              <w:rPr>
                <w:rFonts w:ascii="Calibri" w:hAnsi="Calibri" w:cs="Calibri"/>
                <w:color w:val="000000" w:themeColor="text1"/>
                <w:sz w:val="18"/>
                <w:szCs w:val="18"/>
              </w:rPr>
              <w:t>101</w:t>
            </w:r>
            <w:r>
              <w:rPr>
                <w:rFonts w:ascii="Calibri" w:hAnsi="Calibri" w:cs="Calibri"/>
                <w:color w:val="000000" w:themeColor="text1"/>
                <w:sz w:val="18"/>
                <w:szCs w:val="18"/>
              </w:rPr>
              <w:t>.</w:t>
            </w:r>
            <w:r w:rsidRPr="00840FD3">
              <w:rPr>
                <w:rFonts w:ascii="Calibri" w:hAnsi="Calibri" w:cs="Calibri"/>
                <w:color w:val="000000" w:themeColor="text1"/>
                <w:sz w:val="18"/>
                <w:szCs w:val="18"/>
              </w:rPr>
              <w:t>3</w:t>
            </w:r>
          </w:p>
        </w:tc>
        <w:tc>
          <w:tcPr>
            <w:tcW w:w="1701" w:type="dxa"/>
            <w:shd w:val="clear" w:color="auto" w:fill="B6D7FF"/>
            <w:tcMar>
              <w:top w:w="15" w:type="dxa"/>
              <w:left w:w="15" w:type="dxa"/>
              <w:bottom w:w="0" w:type="dxa"/>
              <w:right w:w="15" w:type="dxa"/>
            </w:tcMar>
            <w:vAlign w:val="center"/>
            <w:hideMark/>
          </w:tcPr>
          <w:p w14:paraId="4274C1D2" w14:textId="22DF5883"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310 (182.7-342.7)</w:t>
            </w:r>
          </w:p>
        </w:tc>
        <w:tc>
          <w:tcPr>
            <w:tcW w:w="1276" w:type="dxa"/>
            <w:shd w:val="clear" w:color="auto" w:fill="B6D7FF"/>
            <w:tcMar>
              <w:top w:w="15" w:type="dxa"/>
              <w:left w:w="15" w:type="dxa"/>
              <w:bottom w:w="0" w:type="dxa"/>
              <w:right w:w="15" w:type="dxa"/>
            </w:tcMar>
            <w:vAlign w:val="center"/>
            <w:hideMark/>
          </w:tcPr>
          <w:p w14:paraId="143C6AA3" w14:textId="33806BA7"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67.3 (44.6-70.4)</w:t>
            </w:r>
          </w:p>
        </w:tc>
      </w:tr>
      <w:tr w:rsidR="00F0134F" w:rsidRPr="00AA423C" w14:paraId="02C95D87" w14:textId="77777777" w:rsidTr="00F0134F">
        <w:trPr>
          <w:trHeight w:val="283"/>
        </w:trPr>
        <w:tc>
          <w:tcPr>
            <w:tcW w:w="650" w:type="dxa"/>
            <w:vMerge w:val="restart"/>
            <w:shd w:val="clear" w:color="auto" w:fill="004192"/>
            <w:tcMar>
              <w:top w:w="7" w:type="dxa"/>
              <w:left w:w="7" w:type="dxa"/>
              <w:bottom w:w="0" w:type="dxa"/>
              <w:right w:w="7" w:type="dxa"/>
            </w:tcMar>
            <w:vAlign w:val="center"/>
            <w:hideMark/>
          </w:tcPr>
          <w:p w14:paraId="0D715959" w14:textId="77777777" w:rsidR="00F0134F" w:rsidRPr="00AA423C" w:rsidRDefault="00F0134F" w:rsidP="00F0134F">
            <w:pPr>
              <w:spacing w:line="240" w:lineRule="auto"/>
              <w:jc w:val="center"/>
              <w:rPr>
                <w:color w:val="FFFFFF" w:themeColor="background1"/>
                <w:sz w:val="18"/>
                <w:szCs w:val="18"/>
              </w:rPr>
            </w:pPr>
            <w:r w:rsidRPr="00AA423C">
              <w:rPr>
                <w:b/>
                <w:bCs/>
                <w:color w:val="FFFFFF" w:themeColor="background1"/>
                <w:sz w:val="18"/>
                <w:szCs w:val="18"/>
              </w:rPr>
              <w:t>70-79</w:t>
            </w:r>
          </w:p>
        </w:tc>
        <w:tc>
          <w:tcPr>
            <w:tcW w:w="703" w:type="dxa"/>
            <w:shd w:val="clear" w:color="auto" w:fill="004192"/>
            <w:tcMar>
              <w:top w:w="7" w:type="dxa"/>
              <w:left w:w="7" w:type="dxa"/>
              <w:bottom w:w="0" w:type="dxa"/>
              <w:right w:w="7" w:type="dxa"/>
            </w:tcMar>
            <w:vAlign w:val="center"/>
            <w:hideMark/>
          </w:tcPr>
          <w:p w14:paraId="507D6327" w14:textId="77777777" w:rsidR="00F0134F" w:rsidRPr="00AA423C" w:rsidRDefault="00F0134F" w:rsidP="00F0134F">
            <w:pPr>
              <w:spacing w:line="240" w:lineRule="auto"/>
              <w:rPr>
                <w:b/>
                <w:bCs/>
                <w:color w:val="FFFFFF" w:themeColor="background1"/>
                <w:sz w:val="18"/>
                <w:szCs w:val="18"/>
              </w:rPr>
            </w:pPr>
            <w:r w:rsidRPr="00AA423C">
              <w:rPr>
                <w:b/>
                <w:bCs/>
                <w:color w:val="FFFFFF" w:themeColor="background1"/>
                <w:sz w:val="18"/>
                <w:szCs w:val="18"/>
              </w:rPr>
              <w:t>Alpha</w:t>
            </w:r>
          </w:p>
        </w:tc>
        <w:tc>
          <w:tcPr>
            <w:tcW w:w="485" w:type="dxa"/>
            <w:vMerge w:val="restart"/>
            <w:shd w:val="clear" w:color="auto" w:fill="FFFFFF"/>
            <w:tcMar>
              <w:top w:w="7" w:type="dxa"/>
              <w:left w:w="7" w:type="dxa"/>
              <w:bottom w:w="0" w:type="dxa"/>
              <w:right w:w="7" w:type="dxa"/>
            </w:tcMar>
            <w:vAlign w:val="center"/>
            <w:hideMark/>
          </w:tcPr>
          <w:p w14:paraId="7551B55E" w14:textId="77777777" w:rsidR="00F0134F" w:rsidRPr="003359E7" w:rsidRDefault="00F0134F" w:rsidP="00F0134F">
            <w:pPr>
              <w:spacing w:line="240" w:lineRule="auto"/>
              <w:jc w:val="center"/>
              <w:rPr>
                <w:sz w:val="18"/>
                <w:szCs w:val="18"/>
              </w:rPr>
            </w:pPr>
            <w:r w:rsidRPr="00AA423C">
              <w:rPr>
                <w:color w:val="000000" w:themeColor="text1"/>
                <w:sz w:val="18"/>
                <w:szCs w:val="18"/>
              </w:rPr>
              <w:t>91.2</w:t>
            </w:r>
          </w:p>
        </w:tc>
        <w:tc>
          <w:tcPr>
            <w:tcW w:w="567" w:type="dxa"/>
            <w:vMerge w:val="restart"/>
            <w:shd w:val="clear" w:color="auto" w:fill="FFFFFF"/>
            <w:tcMar>
              <w:top w:w="7" w:type="dxa"/>
              <w:left w:w="7" w:type="dxa"/>
              <w:bottom w:w="0" w:type="dxa"/>
              <w:right w:w="7" w:type="dxa"/>
            </w:tcMar>
            <w:vAlign w:val="center"/>
            <w:hideMark/>
          </w:tcPr>
          <w:p w14:paraId="5AA7CE0F" w14:textId="77777777" w:rsidR="00F0134F" w:rsidRPr="003359E7" w:rsidRDefault="00F0134F" w:rsidP="00F0134F">
            <w:pPr>
              <w:spacing w:line="240" w:lineRule="auto"/>
              <w:jc w:val="center"/>
              <w:rPr>
                <w:sz w:val="18"/>
                <w:szCs w:val="18"/>
              </w:rPr>
            </w:pPr>
            <w:r w:rsidRPr="00AA423C">
              <w:rPr>
                <w:color w:val="000000" w:themeColor="text1"/>
                <w:sz w:val="18"/>
                <w:szCs w:val="18"/>
              </w:rPr>
              <w:t>89.4</w:t>
            </w:r>
          </w:p>
        </w:tc>
        <w:tc>
          <w:tcPr>
            <w:tcW w:w="709" w:type="dxa"/>
            <w:vMerge w:val="restart"/>
            <w:shd w:val="clear" w:color="auto" w:fill="FFFFFF"/>
            <w:tcMar>
              <w:top w:w="7" w:type="dxa"/>
              <w:left w:w="7" w:type="dxa"/>
              <w:bottom w:w="0" w:type="dxa"/>
              <w:right w:w="7" w:type="dxa"/>
            </w:tcMar>
            <w:vAlign w:val="center"/>
            <w:hideMark/>
          </w:tcPr>
          <w:p w14:paraId="7298F97A" w14:textId="77777777" w:rsidR="00F0134F" w:rsidRPr="003359E7" w:rsidRDefault="00F0134F" w:rsidP="00F0134F">
            <w:pPr>
              <w:spacing w:line="240" w:lineRule="auto"/>
              <w:jc w:val="center"/>
              <w:rPr>
                <w:sz w:val="18"/>
                <w:szCs w:val="18"/>
              </w:rPr>
            </w:pPr>
            <w:r w:rsidRPr="00AA423C">
              <w:rPr>
                <w:color w:val="000000" w:themeColor="text1"/>
                <w:sz w:val="18"/>
                <w:szCs w:val="18"/>
              </w:rPr>
              <w:t>81.9</w:t>
            </w:r>
          </w:p>
        </w:tc>
        <w:tc>
          <w:tcPr>
            <w:tcW w:w="850" w:type="dxa"/>
            <w:shd w:val="clear" w:color="auto" w:fill="FFFFFF"/>
            <w:tcMar>
              <w:top w:w="15" w:type="dxa"/>
              <w:left w:w="15" w:type="dxa"/>
              <w:bottom w:w="0" w:type="dxa"/>
              <w:right w:w="15" w:type="dxa"/>
            </w:tcMar>
            <w:vAlign w:val="bottom"/>
            <w:hideMark/>
          </w:tcPr>
          <w:p w14:paraId="71A7A9F7" w14:textId="5226EF7F" w:rsidR="00F0134F" w:rsidRPr="00AA423C" w:rsidRDefault="00F0134F" w:rsidP="00F0134F">
            <w:pPr>
              <w:spacing w:line="240" w:lineRule="auto"/>
              <w:jc w:val="center"/>
              <w:rPr>
                <w:sz w:val="18"/>
                <w:szCs w:val="18"/>
              </w:rPr>
            </w:pPr>
            <w:r w:rsidRPr="00AA423C">
              <w:rPr>
                <w:sz w:val="18"/>
                <w:szCs w:val="18"/>
              </w:rPr>
              <w:t>9470</w:t>
            </w:r>
          </w:p>
        </w:tc>
        <w:tc>
          <w:tcPr>
            <w:tcW w:w="1701" w:type="dxa"/>
            <w:shd w:val="clear" w:color="auto" w:fill="FFFFFF"/>
            <w:tcMar>
              <w:top w:w="15" w:type="dxa"/>
              <w:left w:w="15" w:type="dxa"/>
              <w:bottom w:w="0" w:type="dxa"/>
              <w:right w:w="15" w:type="dxa"/>
            </w:tcMar>
            <w:vAlign w:val="center"/>
            <w:hideMark/>
          </w:tcPr>
          <w:p w14:paraId="48305141" w14:textId="43F2876C" w:rsidR="00F0134F" w:rsidRPr="00F0134F" w:rsidRDefault="00F0134F" w:rsidP="00F0134F">
            <w:pPr>
              <w:spacing w:line="240" w:lineRule="auto"/>
              <w:jc w:val="center"/>
              <w:rPr>
                <w:color w:val="000000" w:themeColor="text1"/>
                <w:sz w:val="18"/>
                <w:szCs w:val="18"/>
              </w:rPr>
            </w:pPr>
            <w:r w:rsidRPr="00F0134F">
              <w:rPr>
                <w:sz w:val="18"/>
                <w:szCs w:val="18"/>
              </w:rPr>
              <w:t>783 (288-1192)</w:t>
            </w:r>
          </w:p>
        </w:tc>
        <w:tc>
          <w:tcPr>
            <w:tcW w:w="1843" w:type="dxa"/>
            <w:shd w:val="clear" w:color="auto" w:fill="FFFFFF"/>
            <w:tcMar>
              <w:top w:w="15" w:type="dxa"/>
              <w:left w:w="15" w:type="dxa"/>
              <w:bottom w:w="0" w:type="dxa"/>
              <w:right w:w="15" w:type="dxa"/>
            </w:tcMar>
            <w:vAlign w:val="center"/>
            <w:hideMark/>
          </w:tcPr>
          <w:p w14:paraId="00AA1371" w14:textId="61B0299A" w:rsidR="00F0134F" w:rsidRPr="00F0134F" w:rsidRDefault="00F0134F" w:rsidP="00F0134F">
            <w:pPr>
              <w:spacing w:line="240" w:lineRule="auto"/>
              <w:jc w:val="center"/>
              <w:rPr>
                <w:color w:val="000000" w:themeColor="text1"/>
                <w:sz w:val="18"/>
                <w:szCs w:val="18"/>
              </w:rPr>
            </w:pPr>
            <w:r w:rsidRPr="00F0134F">
              <w:rPr>
                <w:sz w:val="18"/>
                <w:szCs w:val="18"/>
              </w:rPr>
              <w:t>2201 (177-2585)</w:t>
            </w:r>
          </w:p>
        </w:tc>
        <w:tc>
          <w:tcPr>
            <w:tcW w:w="1843" w:type="dxa"/>
            <w:shd w:val="clear" w:color="auto" w:fill="FFFFFF"/>
            <w:tcMar>
              <w:top w:w="15" w:type="dxa"/>
              <w:left w:w="15" w:type="dxa"/>
              <w:bottom w:w="0" w:type="dxa"/>
              <w:right w:w="15" w:type="dxa"/>
            </w:tcMar>
            <w:vAlign w:val="center"/>
            <w:hideMark/>
          </w:tcPr>
          <w:p w14:paraId="17B88DF3" w14:textId="2781FD98" w:rsidR="00F0134F" w:rsidRPr="00F0134F" w:rsidRDefault="00F0134F" w:rsidP="00F0134F">
            <w:pPr>
              <w:spacing w:line="240" w:lineRule="auto"/>
              <w:jc w:val="center"/>
              <w:rPr>
                <w:color w:val="000000" w:themeColor="text1"/>
                <w:sz w:val="18"/>
                <w:szCs w:val="18"/>
              </w:rPr>
            </w:pPr>
            <w:r w:rsidRPr="00F0134F">
              <w:rPr>
                <w:sz w:val="18"/>
                <w:szCs w:val="18"/>
              </w:rPr>
              <w:t>0 (0-0)</w:t>
            </w:r>
          </w:p>
        </w:tc>
        <w:tc>
          <w:tcPr>
            <w:tcW w:w="1984" w:type="dxa"/>
            <w:shd w:val="clear" w:color="auto" w:fill="FFC6DC"/>
            <w:tcMar>
              <w:top w:w="15" w:type="dxa"/>
              <w:left w:w="15" w:type="dxa"/>
              <w:bottom w:w="0" w:type="dxa"/>
              <w:right w:w="15" w:type="dxa"/>
            </w:tcMar>
            <w:vAlign w:val="center"/>
            <w:hideMark/>
          </w:tcPr>
          <w:p w14:paraId="1E2A6A17" w14:textId="7FB3DF25" w:rsidR="00F0134F" w:rsidRPr="00F0134F" w:rsidRDefault="00F0134F" w:rsidP="00F0134F">
            <w:pPr>
              <w:spacing w:line="240" w:lineRule="auto"/>
              <w:jc w:val="center"/>
              <w:rPr>
                <w:color w:val="000000" w:themeColor="text1"/>
                <w:sz w:val="18"/>
                <w:szCs w:val="18"/>
              </w:rPr>
            </w:pPr>
            <w:r w:rsidRPr="00F0134F">
              <w:rPr>
                <w:sz w:val="18"/>
                <w:szCs w:val="18"/>
              </w:rPr>
              <w:t>2984 (465-3777)</w:t>
            </w:r>
          </w:p>
        </w:tc>
        <w:tc>
          <w:tcPr>
            <w:tcW w:w="851" w:type="dxa"/>
            <w:shd w:val="clear" w:color="auto" w:fill="FFFFFF"/>
            <w:tcMar>
              <w:top w:w="15" w:type="dxa"/>
              <w:left w:w="15" w:type="dxa"/>
              <w:bottom w:w="0" w:type="dxa"/>
              <w:right w:w="15" w:type="dxa"/>
            </w:tcMar>
            <w:vAlign w:val="bottom"/>
            <w:hideMark/>
          </w:tcPr>
          <w:p w14:paraId="5C34A5EB" w14:textId="77777777" w:rsidR="00F0134F" w:rsidRPr="00840FD3" w:rsidRDefault="00F0134F" w:rsidP="00F0134F">
            <w:pPr>
              <w:spacing w:line="240" w:lineRule="auto"/>
              <w:jc w:val="center"/>
              <w:rPr>
                <w:color w:val="000000" w:themeColor="text1"/>
                <w:sz w:val="18"/>
                <w:szCs w:val="18"/>
              </w:rPr>
            </w:pPr>
            <w:r w:rsidRPr="00840FD3">
              <w:rPr>
                <w:color w:val="000000" w:themeColor="text1"/>
                <w:sz w:val="18"/>
                <w:szCs w:val="18"/>
              </w:rPr>
              <w:t>152</w:t>
            </w:r>
          </w:p>
        </w:tc>
        <w:tc>
          <w:tcPr>
            <w:tcW w:w="1701" w:type="dxa"/>
            <w:shd w:val="clear" w:color="auto" w:fill="FFFFFF"/>
            <w:tcMar>
              <w:top w:w="15" w:type="dxa"/>
              <w:left w:w="15" w:type="dxa"/>
              <w:bottom w:w="0" w:type="dxa"/>
              <w:right w:w="15" w:type="dxa"/>
            </w:tcMar>
            <w:vAlign w:val="center"/>
            <w:hideMark/>
          </w:tcPr>
          <w:p w14:paraId="6ACE1B59" w14:textId="2B96A8A8"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199.9 (159.5-212.7)</w:t>
            </w:r>
          </w:p>
        </w:tc>
        <w:tc>
          <w:tcPr>
            <w:tcW w:w="1276" w:type="dxa"/>
            <w:shd w:val="clear" w:color="auto" w:fill="FFFFFF"/>
            <w:tcMar>
              <w:top w:w="15" w:type="dxa"/>
              <w:left w:w="15" w:type="dxa"/>
              <w:bottom w:w="0" w:type="dxa"/>
              <w:right w:w="15" w:type="dxa"/>
            </w:tcMar>
            <w:vAlign w:val="center"/>
            <w:hideMark/>
          </w:tcPr>
          <w:p w14:paraId="7FFC07EF" w14:textId="680C147E"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24 (4.7-28.5)</w:t>
            </w:r>
          </w:p>
        </w:tc>
      </w:tr>
      <w:tr w:rsidR="00F0134F" w:rsidRPr="00A75934" w14:paraId="056C5C24" w14:textId="77777777" w:rsidTr="00F0134F">
        <w:trPr>
          <w:trHeight w:val="283"/>
        </w:trPr>
        <w:tc>
          <w:tcPr>
            <w:tcW w:w="650" w:type="dxa"/>
            <w:vMerge/>
            <w:vAlign w:val="center"/>
            <w:hideMark/>
          </w:tcPr>
          <w:p w14:paraId="0215C7B5" w14:textId="77777777" w:rsidR="00F0134F" w:rsidRPr="00AA423C" w:rsidRDefault="00F0134F" w:rsidP="00F0134F">
            <w:pPr>
              <w:spacing w:line="240" w:lineRule="auto"/>
              <w:jc w:val="center"/>
              <w:rPr>
                <w:sz w:val="18"/>
                <w:szCs w:val="18"/>
              </w:rPr>
            </w:pPr>
          </w:p>
        </w:tc>
        <w:tc>
          <w:tcPr>
            <w:tcW w:w="703" w:type="dxa"/>
            <w:shd w:val="clear" w:color="auto" w:fill="004192"/>
            <w:tcMar>
              <w:top w:w="7" w:type="dxa"/>
              <w:left w:w="7" w:type="dxa"/>
              <w:bottom w:w="0" w:type="dxa"/>
              <w:right w:w="7" w:type="dxa"/>
            </w:tcMar>
            <w:vAlign w:val="center"/>
            <w:hideMark/>
          </w:tcPr>
          <w:p w14:paraId="189B1F0F" w14:textId="77777777" w:rsidR="00F0134F" w:rsidRPr="00AA423C" w:rsidRDefault="00F0134F" w:rsidP="00F0134F">
            <w:pPr>
              <w:spacing w:line="240" w:lineRule="auto"/>
              <w:rPr>
                <w:b/>
                <w:bCs/>
                <w:sz w:val="18"/>
                <w:szCs w:val="18"/>
              </w:rPr>
            </w:pPr>
            <w:r w:rsidRPr="00AA423C">
              <w:rPr>
                <w:b/>
                <w:bCs/>
                <w:color w:val="FFFFFF" w:themeColor="background1"/>
                <w:sz w:val="18"/>
                <w:szCs w:val="18"/>
              </w:rPr>
              <w:t>Delta</w:t>
            </w:r>
          </w:p>
        </w:tc>
        <w:tc>
          <w:tcPr>
            <w:tcW w:w="485" w:type="dxa"/>
            <w:vMerge/>
            <w:vAlign w:val="center"/>
            <w:hideMark/>
          </w:tcPr>
          <w:p w14:paraId="120344AF" w14:textId="77777777" w:rsidR="00F0134F" w:rsidRPr="003359E7" w:rsidRDefault="00F0134F" w:rsidP="00F0134F">
            <w:pPr>
              <w:spacing w:line="240" w:lineRule="auto"/>
              <w:jc w:val="center"/>
              <w:rPr>
                <w:sz w:val="18"/>
                <w:szCs w:val="18"/>
              </w:rPr>
            </w:pPr>
          </w:p>
        </w:tc>
        <w:tc>
          <w:tcPr>
            <w:tcW w:w="567" w:type="dxa"/>
            <w:vMerge/>
            <w:vAlign w:val="center"/>
            <w:hideMark/>
          </w:tcPr>
          <w:p w14:paraId="226EAF4F" w14:textId="77777777" w:rsidR="00F0134F" w:rsidRPr="003359E7" w:rsidRDefault="00F0134F" w:rsidP="00F0134F">
            <w:pPr>
              <w:spacing w:line="240" w:lineRule="auto"/>
              <w:jc w:val="center"/>
              <w:rPr>
                <w:sz w:val="18"/>
                <w:szCs w:val="18"/>
              </w:rPr>
            </w:pPr>
          </w:p>
        </w:tc>
        <w:tc>
          <w:tcPr>
            <w:tcW w:w="709" w:type="dxa"/>
            <w:vMerge/>
            <w:vAlign w:val="center"/>
            <w:hideMark/>
          </w:tcPr>
          <w:p w14:paraId="0B4820CB" w14:textId="77777777" w:rsidR="00F0134F" w:rsidRPr="003359E7" w:rsidRDefault="00F0134F" w:rsidP="00F0134F">
            <w:pPr>
              <w:spacing w:line="240" w:lineRule="auto"/>
              <w:jc w:val="center"/>
              <w:rPr>
                <w:sz w:val="18"/>
                <w:szCs w:val="18"/>
              </w:rPr>
            </w:pPr>
          </w:p>
        </w:tc>
        <w:tc>
          <w:tcPr>
            <w:tcW w:w="850" w:type="dxa"/>
            <w:shd w:val="clear" w:color="auto" w:fill="FFFFFF"/>
            <w:tcMar>
              <w:top w:w="15" w:type="dxa"/>
              <w:left w:w="15" w:type="dxa"/>
              <w:bottom w:w="0" w:type="dxa"/>
              <w:right w:w="15" w:type="dxa"/>
            </w:tcMar>
            <w:vAlign w:val="bottom"/>
            <w:hideMark/>
          </w:tcPr>
          <w:p w14:paraId="691ECAC2" w14:textId="3ABEC3AA" w:rsidR="00F0134F" w:rsidRPr="00AA423C" w:rsidRDefault="00F0134F" w:rsidP="00F0134F">
            <w:pPr>
              <w:spacing w:line="240" w:lineRule="auto"/>
              <w:jc w:val="center"/>
              <w:rPr>
                <w:sz w:val="18"/>
                <w:szCs w:val="18"/>
              </w:rPr>
            </w:pPr>
            <w:r w:rsidRPr="00AA423C">
              <w:rPr>
                <w:sz w:val="18"/>
                <w:szCs w:val="18"/>
              </w:rPr>
              <w:t>3980</w:t>
            </w:r>
          </w:p>
        </w:tc>
        <w:tc>
          <w:tcPr>
            <w:tcW w:w="1701" w:type="dxa"/>
            <w:shd w:val="clear" w:color="auto" w:fill="FFFFFF"/>
            <w:tcMar>
              <w:top w:w="15" w:type="dxa"/>
              <w:left w:w="15" w:type="dxa"/>
              <w:bottom w:w="0" w:type="dxa"/>
              <w:right w:w="15" w:type="dxa"/>
            </w:tcMar>
            <w:vAlign w:val="center"/>
            <w:hideMark/>
          </w:tcPr>
          <w:p w14:paraId="5D556B76" w14:textId="2241830A" w:rsidR="00F0134F" w:rsidRPr="00F0134F" w:rsidRDefault="00F0134F" w:rsidP="00F0134F">
            <w:pPr>
              <w:spacing w:line="240" w:lineRule="auto"/>
              <w:jc w:val="center"/>
              <w:rPr>
                <w:color w:val="000000" w:themeColor="text1"/>
                <w:sz w:val="18"/>
                <w:szCs w:val="18"/>
              </w:rPr>
            </w:pPr>
            <w:r w:rsidRPr="00F0134F">
              <w:rPr>
                <w:sz w:val="18"/>
                <w:szCs w:val="18"/>
              </w:rPr>
              <w:t>789 (242-953)</w:t>
            </w:r>
          </w:p>
        </w:tc>
        <w:tc>
          <w:tcPr>
            <w:tcW w:w="1843" w:type="dxa"/>
            <w:shd w:val="clear" w:color="auto" w:fill="FFFFFF"/>
            <w:tcMar>
              <w:top w:w="15" w:type="dxa"/>
              <w:left w:w="15" w:type="dxa"/>
              <w:bottom w:w="0" w:type="dxa"/>
              <w:right w:w="15" w:type="dxa"/>
            </w:tcMar>
            <w:vAlign w:val="center"/>
            <w:hideMark/>
          </w:tcPr>
          <w:p w14:paraId="310878CB" w14:textId="0BEC7A99" w:rsidR="00F0134F" w:rsidRPr="00F0134F" w:rsidRDefault="00F0134F" w:rsidP="00F0134F">
            <w:pPr>
              <w:spacing w:line="240" w:lineRule="auto"/>
              <w:jc w:val="center"/>
              <w:rPr>
                <w:color w:val="000000" w:themeColor="text1"/>
                <w:sz w:val="18"/>
                <w:szCs w:val="18"/>
              </w:rPr>
            </w:pPr>
            <w:r w:rsidRPr="00F0134F">
              <w:rPr>
                <w:sz w:val="18"/>
                <w:szCs w:val="18"/>
              </w:rPr>
              <w:t>7729 (1843-9223)</w:t>
            </w:r>
          </w:p>
        </w:tc>
        <w:tc>
          <w:tcPr>
            <w:tcW w:w="1843" w:type="dxa"/>
            <w:shd w:val="clear" w:color="auto" w:fill="FFFFFF"/>
            <w:tcMar>
              <w:top w:w="15" w:type="dxa"/>
              <w:left w:w="15" w:type="dxa"/>
              <w:bottom w:w="0" w:type="dxa"/>
              <w:right w:w="15" w:type="dxa"/>
            </w:tcMar>
            <w:vAlign w:val="center"/>
            <w:hideMark/>
          </w:tcPr>
          <w:p w14:paraId="2D0EBEF1" w14:textId="37964FCA" w:rsidR="00F0134F" w:rsidRPr="00F0134F" w:rsidRDefault="00F0134F" w:rsidP="00F0134F">
            <w:pPr>
              <w:spacing w:line="240" w:lineRule="auto"/>
              <w:jc w:val="center"/>
              <w:rPr>
                <w:color w:val="000000" w:themeColor="text1"/>
                <w:sz w:val="18"/>
                <w:szCs w:val="18"/>
              </w:rPr>
            </w:pPr>
            <w:r w:rsidRPr="00F0134F">
              <w:rPr>
                <w:sz w:val="18"/>
                <w:szCs w:val="18"/>
              </w:rPr>
              <w:t>8216 (1017-8917)</w:t>
            </w:r>
          </w:p>
        </w:tc>
        <w:tc>
          <w:tcPr>
            <w:tcW w:w="1984" w:type="dxa"/>
            <w:shd w:val="clear" w:color="auto" w:fill="FFC6DC"/>
            <w:tcMar>
              <w:top w:w="15" w:type="dxa"/>
              <w:left w:w="15" w:type="dxa"/>
              <w:bottom w:w="0" w:type="dxa"/>
              <w:right w:w="15" w:type="dxa"/>
            </w:tcMar>
            <w:vAlign w:val="center"/>
            <w:hideMark/>
          </w:tcPr>
          <w:p w14:paraId="29BFEA0F" w14:textId="6CA85DC9" w:rsidR="00F0134F" w:rsidRPr="00F0134F" w:rsidRDefault="00F0134F" w:rsidP="00F0134F">
            <w:pPr>
              <w:spacing w:line="240" w:lineRule="auto"/>
              <w:jc w:val="center"/>
              <w:rPr>
                <w:color w:val="000000" w:themeColor="text1"/>
                <w:sz w:val="18"/>
                <w:szCs w:val="18"/>
              </w:rPr>
            </w:pPr>
            <w:r w:rsidRPr="00F0134F">
              <w:rPr>
                <w:sz w:val="18"/>
                <w:szCs w:val="18"/>
              </w:rPr>
              <w:t>16734 (3102-19093)</w:t>
            </w:r>
          </w:p>
        </w:tc>
        <w:tc>
          <w:tcPr>
            <w:tcW w:w="851" w:type="dxa"/>
            <w:shd w:val="clear" w:color="auto" w:fill="FFFFFF"/>
            <w:tcMar>
              <w:top w:w="15" w:type="dxa"/>
              <w:left w:w="15" w:type="dxa"/>
              <w:bottom w:w="0" w:type="dxa"/>
              <w:right w:w="15" w:type="dxa"/>
            </w:tcMar>
            <w:vAlign w:val="bottom"/>
            <w:hideMark/>
          </w:tcPr>
          <w:p w14:paraId="4283185E" w14:textId="77777777" w:rsidR="00F0134F" w:rsidRPr="00840FD3" w:rsidRDefault="00F0134F" w:rsidP="00F0134F">
            <w:pPr>
              <w:spacing w:line="240" w:lineRule="auto"/>
              <w:jc w:val="center"/>
              <w:rPr>
                <w:color w:val="000000" w:themeColor="text1"/>
                <w:sz w:val="18"/>
                <w:szCs w:val="18"/>
              </w:rPr>
            </w:pPr>
            <w:r w:rsidRPr="00840FD3">
              <w:rPr>
                <w:color w:val="000000" w:themeColor="text1"/>
                <w:sz w:val="18"/>
                <w:szCs w:val="18"/>
              </w:rPr>
              <w:t>63.9</w:t>
            </w:r>
          </w:p>
        </w:tc>
        <w:tc>
          <w:tcPr>
            <w:tcW w:w="1701" w:type="dxa"/>
            <w:shd w:val="clear" w:color="auto" w:fill="FFFFFF"/>
            <w:tcMar>
              <w:top w:w="15" w:type="dxa"/>
              <w:left w:w="15" w:type="dxa"/>
              <w:bottom w:w="0" w:type="dxa"/>
              <w:right w:w="15" w:type="dxa"/>
            </w:tcMar>
            <w:vAlign w:val="center"/>
            <w:hideMark/>
          </w:tcPr>
          <w:p w14:paraId="3A4A9C99" w14:textId="36815B1E"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332.6 (113.7-370.4)</w:t>
            </w:r>
          </w:p>
        </w:tc>
        <w:tc>
          <w:tcPr>
            <w:tcW w:w="1276" w:type="dxa"/>
            <w:shd w:val="clear" w:color="auto" w:fill="FFFFFF"/>
            <w:tcMar>
              <w:top w:w="15" w:type="dxa"/>
              <w:left w:w="15" w:type="dxa"/>
              <w:bottom w:w="0" w:type="dxa"/>
              <w:right w:w="15" w:type="dxa"/>
            </w:tcMar>
            <w:vAlign w:val="center"/>
            <w:hideMark/>
          </w:tcPr>
          <w:p w14:paraId="5B667A3D" w14:textId="33CCD4C4"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80.8 (43.8-82.8)</w:t>
            </w:r>
          </w:p>
        </w:tc>
      </w:tr>
      <w:tr w:rsidR="00F0134F" w:rsidRPr="00A75934" w14:paraId="6D9AD3D6" w14:textId="77777777" w:rsidTr="00F0134F">
        <w:trPr>
          <w:trHeight w:val="283"/>
        </w:trPr>
        <w:tc>
          <w:tcPr>
            <w:tcW w:w="650" w:type="dxa"/>
            <w:vMerge/>
            <w:vAlign w:val="center"/>
            <w:hideMark/>
          </w:tcPr>
          <w:p w14:paraId="29178CB9" w14:textId="77777777" w:rsidR="00F0134F" w:rsidRPr="00AA423C" w:rsidRDefault="00F0134F" w:rsidP="00F0134F">
            <w:pPr>
              <w:spacing w:line="240" w:lineRule="auto"/>
              <w:jc w:val="center"/>
              <w:rPr>
                <w:sz w:val="18"/>
                <w:szCs w:val="18"/>
              </w:rPr>
            </w:pPr>
          </w:p>
        </w:tc>
        <w:tc>
          <w:tcPr>
            <w:tcW w:w="703" w:type="dxa"/>
            <w:shd w:val="clear" w:color="auto" w:fill="004192"/>
            <w:tcMar>
              <w:top w:w="7" w:type="dxa"/>
              <w:left w:w="7" w:type="dxa"/>
              <w:bottom w:w="0" w:type="dxa"/>
              <w:right w:w="7" w:type="dxa"/>
            </w:tcMar>
            <w:vAlign w:val="center"/>
            <w:hideMark/>
          </w:tcPr>
          <w:p w14:paraId="077E5F2A" w14:textId="77777777" w:rsidR="00F0134F" w:rsidRPr="00AA423C" w:rsidRDefault="00F0134F" w:rsidP="00F0134F">
            <w:pPr>
              <w:spacing w:line="240" w:lineRule="auto"/>
              <w:rPr>
                <w:b/>
                <w:bCs/>
                <w:sz w:val="18"/>
                <w:szCs w:val="18"/>
              </w:rPr>
            </w:pPr>
            <w:r w:rsidRPr="00AA423C">
              <w:rPr>
                <w:b/>
                <w:bCs/>
                <w:color w:val="FFFFFF" w:themeColor="background1"/>
                <w:sz w:val="18"/>
                <w:szCs w:val="18"/>
              </w:rPr>
              <w:t>Omicron</w:t>
            </w:r>
          </w:p>
        </w:tc>
        <w:tc>
          <w:tcPr>
            <w:tcW w:w="485" w:type="dxa"/>
            <w:vMerge/>
            <w:vAlign w:val="center"/>
            <w:hideMark/>
          </w:tcPr>
          <w:p w14:paraId="16158C74" w14:textId="77777777" w:rsidR="00F0134F" w:rsidRPr="003359E7" w:rsidRDefault="00F0134F" w:rsidP="00F0134F">
            <w:pPr>
              <w:spacing w:line="240" w:lineRule="auto"/>
              <w:jc w:val="center"/>
              <w:rPr>
                <w:sz w:val="18"/>
                <w:szCs w:val="18"/>
              </w:rPr>
            </w:pPr>
          </w:p>
        </w:tc>
        <w:tc>
          <w:tcPr>
            <w:tcW w:w="567" w:type="dxa"/>
            <w:vMerge/>
            <w:vAlign w:val="center"/>
            <w:hideMark/>
          </w:tcPr>
          <w:p w14:paraId="53B9E879" w14:textId="77777777" w:rsidR="00F0134F" w:rsidRPr="003359E7" w:rsidRDefault="00F0134F" w:rsidP="00F0134F">
            <w:pPr>
              <w:spacing w:line="240" w:lineRule="auto"/>
              <w:jc w:val="center"/>
              <w:rPr>
                <w:sz w:val="18"/>
                <w:szCs w:val="18"/>
              </w:rPr>
            </w:pPr>
          </w:p>
        </w:tc>
        <w:tc>
          <w:tcPr>
            <w:tcW w:w="709" w:type="dxa"/>
            <w:vMerge/>
            <w:vAlign w:val="center"/>
            <w:hideMark/>
          </w:tcPr>
          <w:p w14:paraId="1E185BDA" w14:textId="77777777" w:rsidR="00F0134F" w:rsidRPr="003359E7" w:rsidRDefault="00F0134F" w:rsidP="00F0134F">
            <w:pPr>
              <w:spacing w:line="240" w:lineRule="auto"/>
              <w:jc w:val="center"/>
              <w:rPr>
                <w:sz w:val="18"/>
                <w:szCs w:val="18"/>
              </w:rPr>
            </w:pPr>
          </w:p>
        </w:tc>
        <w:tc>
          <w:tcPr>
            <w:tcW w:w="850" w:type="dxa"/>
            <w:shd w:val="clear" w:color="auto" w:fill="FFFFFF"/>
            <w:tcMar>
              <w:top w:w="15" w:type="dxa"/>
              <w:left w:w="15" w:type="dxa"/>
              <w:bottom w:w="0" w:type="dxa"/>
              <w:right w:w="15" w:type="dxa"/>
            </w:tcMar>
            <w:vAlign w:val="bottom"/>
            <w:hideMark/>
          </w:tcPr>
          <w:p w14:paraId="27887145" w14:textId="43651325" w:rsidR="00F0134F" w:rsidRPr="00AA423C" w:rsidRDefault="00F0134F" w:rsidP="00F0134F">
            <w:pPr>
              <w:spacing w:line="240" w:lineRule="auto"/>
              <w:jc w:val="center"/>
              <w:rPr>
                <w:sz w:val="18"/>
                <w:szCs w:val="18"/>
              </w:rPr>
            </w:pPr>
            <w:r w:rsidRPr="00AA423C">
              <w:rPr>
                <w:sz w:val="18"/>
                <w:szCs w:val="18"/>
              </w:rPr>
              <w:t>2143</w:t>
            </w:r>
          </w:p>
        </w:tc>
        <w:tc>
          <w:tcPr>
            <w:tcW w:w="1701" w:type="dxa"/>
            <w:shd w:val="clear" w:color="auto" w:fill="FFFFFF"/>
            <w:tcMar>
              <w:top w:w="15" w:type="dxa"/>
              <w:left w:w="15" w:type="dxa"/>
              <w:bottom w:w="0" w:type="dxa"/>
              <w:right w:w="15" w:type="dxa"/>
            </w:tcMar>
            <w:vAlign w:val="center"/>
            <w:hideMark/>
          </w:tcPr>
          <w:p w14:paraId="386E2AF3" w14:textId="5CEF2A03" w:rsidR="00F0134F" w:rsidRPr="00F0134F" w:rsidRDefault="00F0134F" w:rsidP="00F0134F">
            <w:pPr>
              <w:spacing w:line="240" w:lineRule="auto"/>
              <w:jc w:val="center"/>
              <w:rPr>
                <w:color w:val="000000" w:themeColor="text1"/>
                <w:sz w:val="18"/>
                <w:szCs w:val="18"/>
              </w:rPr>
            </w:pPr>
            <w:r w:rsidRPr="00F0134F">
              <w:rPr>
                <w:sz w:val="18"/>
                <w:szCs w:val="18"/>
              </w:rPr>
              <w:t>203 (0-268)</w:t>
            </w:r>
          </w:p>
        </w:tc>
        <w:tc>
          <w:tcPr>
            <w:tcW w:w="1843" w:type="dxa"/>
            <w:shd w:val="clear" w:color="auto" w:fill="FFFFFF"/>
            <w:tcMar>
              <w:top w:w="15" w:type="dxa"/>
              <w:left w:w="15" w:type="dxa"/>
              <w:bottom w:w="0" w:type="dxa"/>
              <w:right w:w="15" w:type="dxa"/>
            </w:tcMar>
            <w:vAlign w:val="center"/>
            <w:hideMark/>
          </w:tcPr>
          <w:p w14:paraId="75727FAB" w14:textId="498421B5" w:rsidR="00F0134F" w:rsidRPr="00F0134F" w:rsidRDefault="00F0134F" w:rsidP="00F0134F">
            <w:pPr>
              <w:spacing w:line="240" w:lineRule="auto"/>
              <w:jc w:val="center"/>
              <w:rPr>
                <w:color w:val="000000" w:themeColor="text1"/>
                <w:sz w:val="18"/>
                <w:szCs w:val="18"/>
              </w:rPr>
            </w:pPr>
            <w:r w:rsidRPr="00F0134F">
              <w:rPr>
                <w:sz w:val="18"/>
                <w:szCs w:val="18"/>
              </w:rPr>
              <w:t>1064 (821-1209)</w:t>
            </w:r>
          </w:p>
        </w:tc>
        <w:tc>
          <w:tcPr>
            <w:tcW w:w="1843" w:type="dxa"/>
            <w:shd w:val="clear" w:color="auto" w:fill="FFFFFF"/>
            <w:tcMar>
              <w:top w:w="15" w:type="dxa"/>
              <w:left w:w="15" w:type="dxa"/>
              <w:bottom w:w="0" w:type="dxa"/>
              <w:right w:w="15" w:type="dxa"/>
            </w:tcMar>
            <w:vAlign w:val="center"/>
            <w:hideMark/>
          </w:tcPr>
          <w:p w14:paraId="4498C9B1" w14:textId="4DB6C000" w:rsidR="00F0134F" w:rsidRPr="00F0134F" w:rsidRDefault="00F0134F" w:rsidP="00F0134F">
            <w:pPr>
              <w:spacing w:line="240" w:lineRule="auto"/>
              <w:jc w:val="center"/>
              <w:rPr>
                <w:color w:val="000000" w:themeColor="text1"/>
                <w:sz w:val="18"/>
                <w:szCs w:val="18"/>
              </w:rPr>
            </w:pPr>
            <w:r w:rsidRPr="00F0134F">
              <w:rPr>
                <w:sz w:val="18"/>
                <w:szCs w:val="18"/>
              </w:rPr>
              <w:t>11151 (9263-12411)</w:t>
            </w:r>
          </w:p>
        </w:tc>
        <w:tc>
          <w:tcPr>
            <w:tcW w:w="1984" w:type="dxa"/>
            <w:shd w:val="clear" w:color="auto" w:fill="FFC6DC"/>
            <w:tcMar>
              <w:top w:w="15" w:type="dxa"/>
              <w:left w:w="15" w:type="dxa"/>
              <w:bottom w:w="0" w:type="dxa"/>
              <w:right w:w="15" w:type="dxa"/>
            </w:tcMar>
            <w:vAlign w:val="center"/>
            <w:hideMark/>
          </w:tcPr>
          <w:p w14:paraId="347E6DD5" w14:textId="07282055" w:rsidR="00F0134F" w:rsidRPr="00F0134F" w:rsidRDefault="00F0134F" w:rsidP="00F0134F">
            <w:pPr>
              <w:spacing w:line="240" w:lineRule="auto"/>
              <w:jc w:val="center"/>
              <w:rPr>
                <w:color w:val="000000" w:themeColor="text1"/>
                <w:sz w:val="18"/>
                <w:szCs w:val="18"/>
              </w:rPr>
            </w:pPr>
            <w:r w:rsidRPr="00F0134F">
              <w:rPr>
                <w:sz w:val="18"/>
                <w:szCs w:val="18"/>
              </w:rPr>
              <w:t>12418 (10084-13888)</w:t>
            </w:r>
          </w:p>
        </w:tc>
        <w:tc>
          <w:tcPr>
            <w:tcW w:w="851" w:type="dxa"/>
            <w:shd w:val="clear" w:color="auto" w:fill="FFFFFF"/>
            <w:tcMar>
              <w:top w:w="15" w:type="dxa"/>
              <w:left w:w="15" w:type="dxa"/>
              <w:bottom w:w="0" w:type="dxa"/>
              <w:right w:w="15" w:type="dxa"/>
            </w:tcMar>
            <w:vAlign w:val="bottom"/>
            <w:hideMark/>
          </w:tcPr>
          <w:p w14:paraId="714858BF" w14:textId="23ACBC24" w:rsidR="00F0134F" w:rsidRPr="00840FD3" w:rsidRDefault="00F0134F" w:rsidP="00F0134F">
            <w:pPr>
              <w:spacing w:line="240" w:lineRule="auto"/>
              <w:jc w:val="center"/>
              <w:rPr>
                <w:color w:val="000000" w:themeColor="text1"/>
                <w:sz w:val="18"/>
                <w:szCs w:val="18"/>
              </w:rPr>
            </w:pPr>
            <w:r w:rsidRPr="00840FD3">
              <w:rPr>
                <w:rFonts w:ascii="Calibri" w:hAnsi="Calibri" w:cs="Calibri"/>
                <w:color w:val="000000" w:themeColor="text1"/>
                <w:sz w:val="18"/>
                <w:szCs w:val="18"/>
              </w:rPr>
              <w:t>34</w:t>
            </w:r>
            <w:r>
              <w:rPr>
                <w:rFonts w:ascii="Calibri" w:hAnsi="Calibri" w:cs="Calibri"/>
                <w:color w:val="000000" w:themeColor="text1"/>
                <w:sz w:val="18"/>
                <w:szCs w:val="18"/>
              </w:rPr>
              <w:t>.</w:t>
            </w:r>
            <w:r w:rsidRPr="00840FD3">
              <w:rPr>
                <w:rFonts w:ascii="Calibri" w:hAnsi="Calibri" w:cs="Calibri"/>
                <w:color w:val="000000" w:themeColor="text1"/>
                <w:sz w:val="18"/>
                <w:szCs w:val="18"/>
              </w:rPr>
              <w:t>4</w:t>
            </w:r>
          </w:p>
        </w:tc>
        <w:tc>
          <w:tcPr>
            <w:tcW w:w="1701" w:type="dxa"/>
            <w:shd w:val="clear" w:color="auto" w:fill="FFFFFF"/>
            <w:tcMar>
              <w:top w:w="15" w:type="dxa"/>
              <w:left w:w="15" w:type="dxa"/>
              <w:bottom w:w="0" w:type="dxa"/>
              <w:right w:w="15" w:type="dxa"/>
            </w:tcMar>
            <w:vAlign w:val="center"/>
            <w:hideMark/>
          </w:tcPr>
          <w:p w14:paraId="7F818574" w14:textId="4B51C1C6"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233.8 (196.3-257.4)</w:t>
            </w:r>
          </w:p>
        </w:tc>
        <w:tc>
          <w:tcPr>
            <w:tcW w:w="1276" w:type="dxa"/>
            <w:shd w:val="clear" w:color="auto" w:fill="FFFFFF"/>
            <w:tcMar>
              <w:top w:w="15" w:type="dxa"/>
              <w:left w:w="15" w:type="dxa"/>
              <w:bottom w:w="0" w:type="dxa"/>
              <w:right w:w="15" w:type="dxa"/>
            </w:tcMar>
            <w:vAlign w:val="center"/>
            <w:hideMark/>
          </w:tcPr>
          <w:p w14:paraId="26E9ACE7" w14:textId="49D6D0E8"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85.3 (82.5-86.6)</w:t>
            </w:r>
          </w:p>
        </w:tc>
      </w:tr>
      <w:tr w:rsidR="00F0134F" w:rsidRPr="00A75934" w14:paraId="0335213E" w14:textId="77777777" w:rsidTr="00F0134F">
        <w:trPr>
          <w:trHeight w:val="283"/>
        </w:trPr>
        <w:tc>
          <w:tcPr>
            <w:tcW w:w="650" w:type="dxa"/>
            <w:vMerge/>
            <w:vAlign w:val="center"/>
            <w:hideMark/>
          </w:tcPr>
          <w:p w14:paraId="67BDA23D" w14:textId="77777777" w:rsidR="00F0134F" w:rsidRPr="00AA423C" w:rsidRDefault="00F0134F" w:rsidP="00F0134F">
            <w:pPr>
              <w:spacing w:line="240" w:lineRule="auto"/>
              <w:jc w:val="center"/>
              <w:rPr>
                <w:sz w:val="18"/>
                <w:szCs w:val="18"/>
              </w:rPr>
            </w:pPr>
          </w:p>
        </w:tc>
        <w:tc>
          <w:tcPr>
            <w:tcW w:w="703" w:type="dxa"/>
            <w:shd w:val="clear" w:color="auto" w:fill="004192"/>
            <w:tcMar>
              <w:top w:w="7" w:type="dxa"/>
              <w:left w:w="7" w:type="dxa"/>
              <w:bottom w:w="0" w:type="dxa"/>
              <w:right w:w="7" w:type="dxa"/>
            </w:tcMar>
            <w:vAlign w:val="center"/>
            <w:hideMark/>
          </w:tcPr>
          <w:p w14:paraId="7105F4C5" w14:textId="77777777" w:rsidR="00F0134F" w:rsidRPr="00AA423C" w:rsidRDefault="00F0134F" w:rsidP="00F0134F">
            <w:pPr>
              <w:spacing w:line="240" w:lineRule="auto"/>
              <w:rPr>
                <w:b/>
                <w:bCs/>
                <w:sz w:val="18"/>
                <w:szCs w:val="18"/>
              </w:rPr>
            </w:pPr>
            <w:r w:rsidRPr="00AA423C">
              <w:rPr>
                <w:b/>
                <w:bCs/>
                <w:color w:val="FFFFFF" w:themeColor="background1"/>
                <w:sz w:val="18"/>
                <w:szCs w:val="18"/>
              </w:rPr>
              <w:t>All</w:t>
            </w:r>
          </w:p>
        </w:tc>
        <w:tc>
          <w:tcPr>
            <w:tcW w:w="485" w:type="dxa"/>
            <w:vMerge/>
            <w:vAlign w:val="center"/>
            <w:hideMark/>
          </w:tcPr>
          <w:p w14:paraId="0C8C1804" w14:textId="77777777" w:rsidR="00F0134F" w:rsidRPr="003359E7" w:rsidRDefault="00F0134F" w:rsidP="00F0134F">
            <w:pPr>
              <w:spacing w:line="240" w:lineRule="auto"/>
              <w:jc w:val="center"/>
              <w:rPr>
                <w:sz w:val="18"/>
                <w:szCs w:val="18"/>
              </w:rPr>
            </w:pPr>
          </w:p>
        </w:tc>
        <w:tc>
          <w:tcPr>
            <w:tcW w:w="567" w:type="dxa"/>
            <w:vMerge/>
            <w:vAlign w:val="center"/>
            <w:hideMark/>
          </w:tcPr>
          <w:p w14:paraId="7581FB09" w14:textId="77777777" w:rsidR="00F0134F" w:rsidRPr="003359E7" w:rsidRDefault="00F0134F" w:rsidP="00F0134F">
            <w:pPr>
              <w:spacing w:line="240" w:lineRule="auto"/>
              <w:jc w:val="center"/>
              <w:rPr>
                <w:sz w:val="18"/>
                <w:szCs w:val="18"/>
              </w:rPr>
            </w:pPr>
          </w:p>
        </w:tc>
        <w:tc>
          <w:tcPr>
            <w:tcW w:w="709" w:type="dxa"/>
            <w:vMerge/>
            <w:vAlign w:val="center"/>
            <w:hideMark/>
          </w:tcPr>
          <w:p w14:paraId="16888135" w14:textId="77777777" w:rsidR="00F0134F" w:rsidRPr="003359E7" w:rsidRDefault="00F0134F" w:rsidP="00F0134F">
            <w:pPr>
              <w:spacing w:line="240" w:lineRule="auto"/>
              <w:jc w:val="center"/>
              <w:rPr>
                <w:sz w:val="18"/>
                <w:szCs w:val="18"/>
              </w:rPr>
            </w:pPr>
          </w:p>
        </w:tc>
        <w:tc>
          <w:tcPr>
            <w:tcW w:w="850" w:type="dxa"/>
            <w:shd w:val="clear" w:color="auto" w:fill="B6D7FF"/>
            <w:tcMar>
              <w:top w:w="15" w:type="dxa"/>
              <w:left w:w="15" w:type="dxa"/>
              <w:bottom w:w="0" w:type="dxa"/>
              <w:right w:w="15" w:type="dxa"/>
            </w:tcMar>
            <w:vAlign w:val="bottom"/>
            <w:hideMark/>
          </w:tcPr>
          <w:p w14:paraId="0DD18854" w14:textId="179C49BC" w:rsidR="00F0134F" w:rsidRPr="00AA423C" w:rsidRDefault="00F0134F" w:rsidP="00F0134F">
            <w:pPr>
              <w:spacing w:line="240" w:lineRule="auto"/>
              <w:jc w:val="center"/>
              <w:rPr>
                <w:sz w:val="18"/>
                <w:szCs w:val="18"/>
              </w:rPr>
            </w:pPr>
            <w:r w:rsidRPr="00AA423C">
              <w:rPr>
                <w:sz w:val="18"/>
                <w:szCs w:val="18"/>
              </w:rPr>
              <w:t>15593</w:t>
            </w:r>
          </w:p>
        </w:tc>
        <w:tc>
          <w:tcPr>
            <w:tcW w:w="1701" w:type="dxa"/>
            <w:shd w:val="clear" w:color="auto" w:fill="B6D7FF"/>
            <w:tcMar>
              <w:top w:w="15" w:type="dxa"/>
              <w:left w:w="15" w:type="dxa"/>
              <w:bottom w:w="0" w:type="dxa"/>
              <w:right w:w="15" w:type="dxa"/>
            </w:tcMar>
            <w:vAlign w:val="center"/>
            <w:hideMark/>
          </w:tcPr>
          <w:p w14:paraId="3A67A93A" w14:textId="59B7321B" w:rsidR="00F0134F" w:rsidRPr="00F0134F" w:rsidRDefault="00F0134F" w:rsidP="00F0134F">
            <w:pPr>
              <w:spacing w:line="240" w:lineRule="auto"/>
              <w:jc w:val="center"/>
              <w:rPr>
                <w:color w:val="000000" w:themeColor="text1"/>
                <w:sz w:val="18"/>
                <w:szCs w:val="18"/>
              </w:rPr>
            </w:pPr>
            <w:r w:rsidRPr="00F0134F">
              <w:rPr>
                <w:sz w:val="18"/>
                <w:szCs w:val="18"/>
              </w:rPr>
              <w:t>1775 (530-2413)</w:t>
            </w:r>
          </w:p>
        </w:tc>
        <w:tc>
          <w:tcPr>
            <w:tcW w:w="1843" w:type="dxa"/>
            <w:shd w:val="clear" w:color="auto" w:fill="B6D7FF"/>
            <w:tcMar>
              <w:top w:w="15" w:type="dxa"/>
              <w:left w:w="15" w:type="dxa"/>
              <w:bottom w:w="0" w:type="dxa"/>
              <w:right w:w="15" w:type="dxa"/>
            </w:tcMar>
            <w:vAlign w:val="center"/>
            <w:hideMark/>
          </w:tcPr>
          <w:p w14:paraId="35D3DE14" w14:textId="7403C293" w:rsidR="00F0134F" w:rsidRPr="00F0134F" w:rsidRDefault="00F0134F" w:rsidP="00F0134F">
            <w:pPr>
              <w:spacing w:line="240" w:lineRule="auto"/>
              <w:jc w:val="center"/>
              <w:rPr>
                <w:color w:val="000000" w:themeColor="text1"/>
                <w:sz w:val="18"/>
                <w:szCs w:val="18"/>
              </w:rPr>
            </w:pPr>
            <w:r w:rsidRPr="00F0134F">
              <w:rPr>
                <w:sz w:val="18"/>
                <w:szCs w:val="18"/>
              </w:rPr>
              <w:t>10994 (2841-13017)</w:t>
            </w:r>
          </w:p>
        </w:tc>
        <w:tc>
          <w:tcPr>
            <w:tcW w:w="1843" w:type="dxa"/>
            <w:shd w:val="clear" w:color="auto" w:fill="B6D7FF"/>
            <w:tcMar>
              <w:top w:w="15" w:type="dxa"/>
              <w:left w:w="15" w:type="dxa"/>
              <w:bottom w:w="0" w:type="dxa"/>
              <w:right w:w="15" w:type="dxa"/>
            </w:tcMar>
            <w:vAlign w:val="center"/>
            <w:hideMark/>
          </w:tcPr>
          <w:p w14:paraId="1BFB6E19" w14:textId="41B68FDA" w:rsidR="00F0134F" w:rsidRPr="00F0134F" w:rsidRDefault="00F0134F" w:rsidP="00F0134F">
            <w:pPr>
              <w:spacing w:line="240" w:lineRule="auto"/>
              <w:jc w:val="center"/>
              <w:rPr>
                <w:color w:val="000000" w:themeColor="text1"/>
                <w:sz w:val="18"/>
                <w:szCs w:val="18"/>
              </w:rPr>
            </w:pPr>
            <w:r w:rsidRPr="00F0134F">
              <w:rPr>
                <w:sz w:val="18"/>
                <w:szCs w:val="18"/>
              </w:rPr>
              <w:t>19367 (10280-21328)</w:t>
            </w:r>
          </w:p>
        </w:tc>
        <w:tc>
          <w:tcPr>
            <w:tcW w:w="1984" w:type="dxa"/>
            <w:shd w:val="clear" w:color="auto" w:fill="B6D7FF"/>
            <w:tcMar>
              <w:top w:w="15" w:type="dxa"/>
              <w:left w:w="15" w:type="dxa"/>
              <w:bottom w:w="0" w:type="dxa"/>
              <w:right w:w="15" w:type="dxa"/>
            </w:tcMar>
            <w:vAlign w:val="center"/>
            <w:hideMark/>
          </w:tcPr>
          <w:p w14:paraId="17BB7DD7" w14:textId="4F8648B0" w:rsidR="00F0134F" w:rsidRPr="00F0134F" w:rsidRDefault="00F0134F" w:rsidP="00F0134F">
            <w:pPr>
              <w:spacing w:line="240" w:lineRule="auto"/>
              <w:jc w:val="center"/>
              <w:rPr>
                <w:color w:val="000000" w:themeColor="text1"/>
                <w:sz w:val="18"/>
                <w:szCs w:val="18"/>
              </w:rPr>
            </w:pPr>
            <w:r w:rsidRPr="00F0134F">
              <w:rPr>
                <w:sz w:val="18"/>
                <w:szCs w:val="18"/>
              </w:rPr>
              <w:t>32136 (13651-36758)</w:t>
            </w:r>
          </w:p>
        </w:tc>
        <w:tc>
          <w:tcPr>
            <w:tcW w:w="851" w:type="dxa"/>
            <w:shd w:val="clear" w:color="auto" w:fill="B6D7FF"/>
            <w:tcMar>
              <w:top w:w="15" w:type="dxa"/>
              <w:left w:w="15" w:type="dxa"/>
              <w:bottom w:w="0" w:type="dxa"/>
              <w:right w:w="15" w:type="dxa"/>
            </w:tcMar>
            <w:vAlign w:val="bottom"/>
            <w:hideMark/>
          </w:tcPr>
          <w:p w14:paraId="0ED762E5" w14:textId="70B2CA99" w:rsidR="00F0134F" w:rsidRPr="00840FD3" w:rsidRDefault="00F0134F" w:rsidP="00F0134F">
            <w:pPr>
              <w:spacing w:line="240" w:lineRule="auto"/>
              <w:jc w:val="center"/>
              <w:rPr>
                <w:color w:val="000000" w:themeColor="text1"/>
                <w:sz w:val="18"/>
                <w:szCs w:val="18"/>
              </w:rPr>
            </w:pPr>
            <w:r w:rsidRPr="00840FD3">
              <w:rPr>
                <w:rFonts w:ascii="Calibri" w:hAnsi="Calibri" w:cs="Calibri"/>
                <w:color w:val="000000" w:themeColor="text1"/>
                <w:sz w:val="18"/>
                <w:szCs w:val="18"/>
              </w:rPr>
              <w:t>250</w:t>
            </w:r>
            <w:r>
              <w:rPr>
                <w:rFonts w:ascii="Calibri" w:hAnsi="Calibri" w:cs="Calibri"/>
                <w:color w:val="000000" w:themeColor="text1"/>
                <w:sz w:val="18"/>
                <w:szCs w:val="18"/>
              </w:rPr>
              <w:t>.</w:t>
            </w:r>
            <w:r w:rsidRPr="00840FD3">
              <w:rPr>
                <w:rFonts w:ascii="Calibri" w:hAnsi="Calibri" w:cs="Calibri"/>
                <w:color w:val="000000" w:themeColor="text1"/>
                <w:sz w:val="18"/>
                <w:szCs w:val="18"/>
              </w:rPr>
              <w:t>3</w:t>
            </w:r>
          </w:p>
        </w:tc>
        <w:tc>
          <w:tcPr>
            <w:tcW w:w="1701" w:type="dxa"/>
            <w:shd w:val="clear" w:color="auto" w:fill="B6D7FF"/>
            <w:tcMar>
              <w:top w:w="15" w:type="dxa"/>
              <w:left w:w="15" w:type="dxa"/>
              <w:bottom w:w="0" w:type="dxa"/>
              <w:right w:w="15" w:type="dxa"/>
            </w:tcMar>
            <w:vAlign w:val="center"/>
            <w:hideMark/>
          </w:tcPr>
          <w:p w14:paraId="77F9B119" w14:textId="4ECEA424"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766.3 (469.5-840.5)</w:t>
            </w:r>
          </w:p>
        </w:tc>
        <w:tc>
          <w:tcPr>
            <w:tcW w:w="1276" w:type="dxa"/>
            <w:shd w:val="clear" w:color="auto" w:fill="B6D7FF"/>
            <w:tcMar>
              <w:top w:w="15" w:type="dxa"/>
              <w:left w:w="15" w:type="dxa"/>
              <w:bottom w:w="0" w:type="dxa"/>
              <w:right w:w="15" w:type="dxa"/>
            </w:tcMar>
            <w:vAlign w:val="center"/>
            <w:hideMark/>
          </w:tcPr>
          <w:p w14:paraId="410BF7FB" w14:textId="6F85A7FE"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67.3 (46.7-70.2)</w:t>
            </w:r>
          </w:p>
        </w:tc>
      </w:tr>
      <w:tr w:rsidR="00F0134F" w:rsidRPr="00AA423C" w14:paraId="530B2063" w14:textId="77777777" w:rsidTr="00F0134F">
        <w:trPr>
          <w:trHeight w:val="283"/>
        </w:trPr>
        <w:tc>
          <w:tcPr>
            <w:tcW w:w="650" w:type="dxa"/>
            <w:vMerge w:val="restart"/>
            <w:shd w:val="clear" w:color="auto" w:fill="004192"/>
            <w:tcMar>
              <w:top w:w="7" w:type="dxa"/>
              <w:left w:w="7" w:type="dxa"/>
              <w:bottom w:w="0" w:type="dxa"/>
              <w:right w:w="7" w:type="dxa"/>
            </w:tcMar>
            <w:vAlign w:val="center"/>
            <w:hideMark/>
          </w:tcPr>
          <w:p w14:paraId="2848FED3" w14:textId="77777777" w:rsidR="00F0134F" w:rsidRPr="00AA423C" w:rsidRDefault="00F0134F" w:rsidP="00F0134F">
            <w:pPr>
              <w:spacing w:line="240" w:lineRule="auto"/>
              <w:jc w:val="center"/>
              <w:rPr>
                <w:color w:val="FFFFFF" w:themeColor="background1"/>
                <w:sz w:val="18"/>
                <w:szCs w:val="18"/>
              </w:rPr>
            </w:pPr>
            <w:r w:rsidRPr="00AA423C">
              <w:rPr>
                <w:b/>
                <w:bCs/>
                <w:color w:val="FFFFFF" w:themeColor="background1"/>
                <w:sz w:val="18"/>
                <w:szCs w:val="18"/>
              </w:rPr>
              <w:t>80+</w:t>
            </w:r>
          </w:p>
        </w:tc>
        <w:tc>
          <w:tcPr>
            <w:tcW w:w="703" w:type="dxa"/>
            <w:shd w:val="clear" w:color="auto" w:fill="004192"/>
            <w:tcMar>
              <w:top w:w="7" w:type="dxa"/>
              <w:left w:w="7" w:type="dxa"/>
              <w:bottom w:w="0" w:type="dxa"/>
              <w:right w:w="7" w:type="dxa"/>
            </w:tcMar>
            <w:vAlign w:val="center"/>
            <w:hideMark/>
          </w:tcPr>
          <w:p w14:paraId="13649A15" w14:textId="77777777" w:rsidR="00F0134F" w:rsidRPr="00AA423C" w:rsidRDefault="00F0134F" w:rsidP="00F0134F">
            <w:pPr>
              <w:spacing w:line="240" w:lineRule="auto"/>
              <w:rPr>
                <w:b/>
                <w:bCs/>
                <w:color w:val="FFFFFF" w:themeColor="background1"/>
                <w:sz w:val="18"/>
                <w:szCs w:val="18"/>
              </w:rPr>
            </w:pPr>
            <w:r w:rsidRPr="00AA423C">
              <w:rPr>
                <w:b/>
                <w:bCs/>
                <w:color w:val="FFFFFF" w:themeColor="background1"/>
                <w:sz w:val="18"/>
                <w:szCs w:val="18"/>
              </w:rPr>
              <w:t>Alpha</w:t>
            </w:r>
          </w:p>
        </w:tc>
        <w:tc>
          <w:tcPr>
            <w:tcW w:w="485" w:type="dxa"/>
            <w:vMerge w:val="restart"/>
            <w:shd w:val="clear" w:color="auto" w:fill="FFFFFF"/>
            <w:tcMar>
              <w:top w:w="7" w:type="dxa"/>
              <w:left w:w="7" w:type="dxa"/>
              <w:bottom w:w="0" w:type="dxa"/>
              <w:right w:w="7" w:type="dxa"/>
            </w:tcMar>
            <w:vAlign w:val="center"/>
            <w:hideMark/>
          </w:tcPr>
          <w:p w14:paraId="1577CF4E" w14:textId="77777777" w:rsidR="00F0134F" w:rsidRPr="003359E7" w:rsidRDefault="00F0134F" w:rsidP="00F0134F">
            <w:pPr>
              <w:spacing w:line="240" w:lineRule="auto"/>
              <w:jc w:val="center"/>
              <w:rPr>
                <w:sz w:val="18"/>
                <w:szCs w:val="18"/>
              </w:rPr>
            </w:pPr>
            <w:r w:rsidRPr="00AA423C">
              <w:rPr>
                <w:color w:val="000000" w:themeColor="text1"/>
                <w:sz w:val="18"/>
                <w:szCs w:val="18"/>
              </w:rPr>
              <w:t>89.2</w:t>
            </w:r>
          </w:p>
        </w:tc>
        <w:tc>
          <w:tcPr>
            <w:tcW w:w="567" w:type="dxa"/>
            <w:vMerge w:val="restart"/>
            <w:shd w:val="clear" w:color="auto" w:fill="FFFFFF"/>
            <w:tcMar>
              <w:top w:w="7" w:type="dxa"/>
              <w:left w:w="7" w:type="dxa"/>
              <w:bottom w:w="0" w:type="dxa"/>
              <w:right w:w="7" w:type="dxa"/>
            </w:tcMar>
            <w:vAlign w:val="center"/>
            <w:hideMark/>
          </w:tcPr>
          <w:p w14:paraId="3058953D" w14:textId="77777777" w:rsidR="00F0134F" w:rsidRPr="003359E7" w:rsidRDefault="00F0134F" w:rsidP="00F0134F">
            <w:pPr>
              <w:spacing w:line="240" w:lineRule="auto"/>
              <w:jc w:val="center"/>
              <w:rPr>
                <w:sz w:val="18"/>
                <w:szCs w:val="18"/>
              </w:rPr>
            </w:pPr>
            <w:r w:rsidRPr="00AA423C">
              <w:rPr>
                <w:color w:val="000000" w:themeColor="text1"/>
                <w:sz w:val="18"/>
                <w:szCs w:val="18"/>
              </w:rPr>
              <w:t>86.6</w:t>
            </w:r>
          </w:p>
        </w:tc>
        <w:tc>
          <w:tcPr>
            <w:tcW w:w="709" w:type="dxa"/>
            <w:vMerge w:val="restart"/>
            <w:shd w:val="clear" w:color="auto" w:fill="FFFFFF"/>
            <w:tcMar>
              <w:top w:w="7" w:type="dxa"/>
              <w:left w:w="7" w:type="dxa"/>
              <w:bottom w:w="0" w:type="dxa"/>
              <w:right w:w="7" w:type="dxa"/>
            </w:tcMar>
            <w:vAlign w:val="center"/>
            <w:hideMark/>
          </w:tcPr>
          <w:p w14:paraId="51621DF3" w14:textId="77777777" w:rsidR="00F0134F" w:rsidRPr="003359E7" w:rsidRDefault="00F0134F" w:rsidP="00F0134F">
            <w:pPr>
              <w:spacing w:line="240" w:lineRule="auto"/>
              <w:jc w:val="center"/>
              <w:rPr>
                <w:sz w:val="18"/>
                <w:szCs w:val="18"/>
              </w:rPr>
            </w:pPr>
            <w:r w:rsidRPr="00AA423C">
              <w:rPr>
                <w:color w:val="000000" w:themeColor="text1"/>
                <w:sz w:val="18"/>
                <w:szCs w:val="18"/>
              </w:rPr>
              <w:t>74.9</w:t>
            </w:r>
          </w:p>
        </w:tc>
        <w:tc>
          <w:tcPr>
            <w:tcW w:w="850" w:type="dxa"/>
            <w:shd w:val="clear" w:color="auto" w:fill="FFFFFF"/>
            <w:tcMar>
              <w:top w:w="15" w:type="dxa"/>
              <w:left w:w="15" w:type="dxa"/>
              <w:bottom w:w="0" w:type="dxa"/>
              <w:right w:w="15" w:type="dxa"/>
            </w:tcMar>
            <w:vAlign w:val="bottom"/>
            <w:hideMark/>
          </w:tcPr>
          <w:p w14:paraId="3C23D67C" w14:textId="61C57C39" w:rsidR="00F0134F" w:rsidRPr="00AA423C" w:rsidRDefault="00F0134F" w:rsidP="00F0134F">
            <w:pPr>
              <w:spacing w:line="240" w:lineRule="auto"/>
              <w:jc w:val="center"/>
              <w:rPr>
                <w:sz w:val="18"/>
                <w:szCs w:val="18"/>
              </w:rPr>
            </w:pPr>
            <w:r w:rsidRPr="00AA423C">
              <w:rPr>
                <w:sz w:val="18"/>
                <w:szCs w:val="18"/>
              </w:rPr>
              <w:t>31505</w:t>
            </w:r>
          </w:p>
        </w:tc>
        <w:tc>
          <w:tcPr>
            <w:tcW w:w="1701" w:type="dxa"/>
            <w:shd w:val="clear" w:color="auto" w:fill="FFFFFF"/>
            <w:tcMar>
              <w:top w:w="15" w:type="dxa"/>
              <w:left w:w="15" w:type="dxa"/>
              <w:bottom w:w="0" w:type="dxa"/>
              <w:right w:w="15" w:type="dxa"/>
            </w:tcMar>
            <w:vAlign w:val="center"/>
            <w:hideMark/>
          </w:tcPr>
          <w:p w14:paraId="45E81968" w14:textId="178234F1" w:rsidR="00F0134F" w:rsidRPr="00F0134F" w:rsidRDefault="00F0134F" w:rsidP="00F0134F">
            <w:pPr>
              <w:spacing w:line="240" w:lineRule="auto"/>
              <w:jc w:val="center"/>
              <w:rPr>
                <w:color w:val="000000" w:themeColor="text1"/>
                <w:sz w:val="18"/>
                <w:szCs w:val="18"/>
              </w:rPr>
            </w:pPr>
            <w:r w:rsidRPr="00F0134F">
              <w:rPr>
                <w:sz w:val="18"/>
                <w:szCs w:val="18"/>
              </w:rPr>
              <w:t>514 (97-3740)</w:t>
            </w:r>
          </w:p>
        </w:tc>
        <w:tc>
          <w:tcPr>
            <w:tcW w:w="1843" w:type="dxa"/>
            <w:shd w:val="clear" w:color="auto" w:fill="FFFFFF"/>
            <w:tcMar>
              <w:top w:w="15" w:type="dxa"/>
              <w:left w:w="15" w:type="dxa"/>
              <w:bottom w:w="0" w:type="dxa"/>
              <w:right w:w="15" w:type="dxa"/>
            </w:tcMar>
            <w:vAlign w:val="center"/>
            <w:hideMark/>
          </w:tcPr>
          <w:p w14:paraId="742373C2" w14:textId="1C6E9F38" w:rsidR="00F0134F" w:rsidRPr="00F0134F" w:rsidRDefault="00F0134F" w:rsidP="00F0134F">
            <w:pPr>
              <w:spacing w:line="240" w:lineRule="auto"/>
              <w:jc w:val="center"/>
              <w:rPr>
                <w:color w:val="000000" w:themeColor="text1"/>
                <w:sz w:val="18"/>
                <w:szCs w:val="18"/>
              </w:rPr>
            </w:pPr>
            <w:r w:rsidRPr="00F0134F">
              <w:rPr>
                <w:sz w:val="18"/>
                <w:szCs w:val="18"/>
              </w:rPr>
              <w:t>6547 (773-9603)</w:t>
            </w:r>
          </w:p>
        </w:tc>
        <w:tc>
          <w:tcPr>
            <w:tcW w:w="1843" w:type="dxa"/>
            <w:shd w:val="clear" w:color="auto" w:fill="FFFFFF"/>
            <w:tcMar>
              <w:top w:w="15" w:type="dxa"/>
              <w:left w:w="15" w:type="dxa"/>
              <w:bottom w:w="0" w:type="dxa"/>
              <w:right w:w="15" w:type="dxa"/>
            </w:tcMar>
            <w:vAlign w:val="center"/>
            <w:hideMark/>
          </w:tcPr>
          <w:p w14:paraId="0F1CD689" w14:textId="3271FC7B" w:rsidR="00F0134F" w:rsidRPr="00F0134F" w:rsidRDefault="00F0134F" w:rsidP="00F0134F">
            <w:pPr>
              <w:spacing w:line="240" w:lineRule="auto"/>
              <w:jc w:val="center"/>
              <w:rPr>
                <w:color w:val="000000" w:themeColor="text1"/>
                <w:sz w:val="18"/>
                <w:szCs w:val="18"/>
              </w:rPr>
            </w:pPr>
            <w:r w:rsidRPr="00F0134F">
              <w:rPr>
                <w:sz w:val="18"/>
                <w:szCs w:val="18"/>
              </w:rPr>
              <w:t>0 (0-0)</w:t>
            </w:r>
          </w:p>
        </w:tc>
        <w:tc>
          <w:tcPr>
            <w:tcW w:w="1984" w:type="dxa"/>
            <w:shd w:val="clear" w:color="auto" w:fill="FFC6DC"/>
            <w:tcMar>
              <w:top w:w="15" w:type="dxa"/>
              <w:left w:w="15" w:type="dxa"/>
              <w:bottom w:w="0" w:type="dxa"/>
              <w:right w:w="15" w:type="dxa"/>
            </w:tcMar>
            <w:vAlign w:val="center"/>
            <w:hideMark/>
          </w:tcPr>
          <w:p w14:paraId="605EFF63" w14:textId="5D6050E4" w:rsidR="00F0134F" w:rsidRPr="00F0134F" w:rsidRDefault="00F0134F" w:rsidP="00F0134F">
            <w:pPr>
              <w:spacing w:line="240" w:lineRule="auto"/>
              <w:jc w:val="center"/>
              <w:rPr>
                <w:color w:val="000000" w:themeColor="text1"/>
                <w:sz w:val="18"/>
                <w:szCs w:val="18"/>
              </w:rPr>
            </w:pPr>
            <w:r w:rsidRPr="00F0134F">
              <w:rPr>
                <w:sz w:val="18"/>
                <w:szCs w:val="18"/>
              </w:rPr>
              <w:t>7061 (870-13343)</w:t>
            </w:r>
          </w:p>
        </w:tc>
        <w:tc>
          <w:tcPr>
            <w:tcW w:w="851" w:type="dxa"/>
            <w:shd w:val="clear" w:color="auto" w:fill="FFFFFF"/>
            <w:tcMar>
              <w:top w:w="15" w:type="dxa"/>
              <w:left w:w="15" w:type="dxa"/>
              <w:bottom w:w="0" w:type="dxa"/>
              <w:right w:w="15" w:type="dxa"/>
            </w:tcMar>
            <w:vAlign w:val="bottom"/>
            <w:hideMark/>
          </w:tcPr>
          <w:p w14:paraId="37786CF4" w14:textId="77777777" w:rsidR="00F0134F" w:rsidRPr="00840FD3" w:rsidRDefault="00F0134F" w:rsidP="00F0134F">
            <w:pPr>
              <w:spacing w:line="240" w:lineRule="auto"/>
              <w:jc w:val="center"/>
              <w:rPr>
                <w:color w:val="000000" w:themeColor="text1"/>
                <w:sz w:val="18"/>
                <w:szCs w:val="18"/>
              </w:rPr>
            </w:pPr>
            <w:r w:rsidRPr="00840FD3">
              <w:rPr>
                <w:color w:val="000000" w:themeColor="text1"/>
                <w:sz w:val="18"/>
                <w:szCs w:val="18"/>
              </w:rPr>
              <w:t>763</w:t>
            </w:r>
          </w:p>
        </w:tc>
        <w:tc>
          <w:tcPr>
            <w:tcW w:w="1701" w:type="dxa"/>
            <w:shd w:val="clear" w:color="auto" w:fill="FFFFFF"/>
            <w:tcMar>
              <w:top w:w="15" w:type="dxa"/>
              <w:left w:w="15" w:type="dxa"/>
              <w:bottom w:w="0" w:type="dxa"/>
              <w:right w:w="15" w:type="dxa"/>
            </w:tcMar>
            <w:vAlign w:val="center"/>
            <w:hideMark/>
          </w:tcPr>
          <w:p w14:paraId="21F8AD60" w14:textId="62C6316A"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934.1 (784.1-1086.2)</w:t>
            </w:r>
          </w:p>
        </w:tc>
        <w:tc>
          <w:tcPr>
            <w:tcW w:w="1276" w:type="dxa"/>
            <w:shd w:val="clear" w:color="auto" w:fill="FFFFFF"/>
            <w:tcMar>
              <w:top w:w="15" w:type="dxa"/>
              <w:left w:w="15" w:type="dxa"/>
              <w:bottom w:w="0" w:type="dxa"/>
              <w:right w:w="15" w:type="dxa"/>
            </w:tcMar>
            <w:vAlign w:val="center"/>
            <w:hideMark/>
          </w:tcPr>
          <w:p w14:paraId="5C200275" w14:textId="2B2FBF7C"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18.3 (2.7-29.8)</w:t>
            </w:r>
          </w:p>
        </w:tc>
      </w:tr>
      <w:tr w:rsidR="00F0134F" w:rsidRPr="00A75934" w14:paraId="615057DC" w14:textId="77777777" w:rsidTr="00F0134F">
        <w:trPr>
          <w:trHeight w:val="283"/>
        </w:trPr>
        <w:tc>
          <w:tcPr>
            <w:tcW w:w="650" w:type="dxa"/>
            <w:vMerge/>
            <w:vAlign w:val="center"/>
            <w:hideMark/>
          </w:tcPr>
          <w:p w14:paraId="6CE666A8" w14:textId="77777777" w:rsidR="00F0134F" w:rsidRPr="00AA423C" w:rsidRDefault="00F0134F" w:rsidP="00F0134F">
            <w:pPr>
              <w:spacing w:line="240" w:lineRule="auto"/>
              <w:jc w:val="center"/>
              <w:rPr>
                <w:sz w:val="18"/>
                <w:szCs w:val="18"/>
              </w:rPr>
            </w:pPr>
          </w:p>
        </w:tc>
        <w:tc>
          <w:tcPr>
            <w:tcW w:w="703" w:type="dxa"/>
            <w:shd w:val="clear" w:color="auto" w:fill="004192"/>
            <w:tcMar>
              <w:top w:w="7" w:type="dxa"/>
              <w:left w:w="7" w:type="dxa"/>
              <w:bottom w:w="0" w:type="dxa"/>
              <w:right w:w="7" w:type="dxa"/>
            </w:tcMar>
            <w:vAlign w:val="center"/>
            <w:hideMark/>
          </w:tcPr>
          <w:p w14:paraId="5DFD1C10" w14:textId="77777777" w:rsidR="00F0134F" w:rsidRPr="00AA423C" w:rsidRDefault="00F0134F" w:rsidP="00F0134F">
            <w:pPr>
              <w:spacing w:line="240" w:lineRule="auto"/>
              <w:rPr>
                <w:b/>
                <w:bCs/>
                <w:sz w:val="18"/>
                <w:szCs w:val="18"/>
              </w:rPr>
            </w:pPr>
            <w:r w:rsidRPr="00AA423C">
              <w:rPr>
                <w:b/>
                <w:bCs/>
                <w:color w:val="FFFFFF" w:themeColor="background1"/>
                <w:sz w:val="18"/>
                <w:szCs w:val="18"/>
              </w:rPr>
              <w:t>Delta</w:t>
            </w:r>
          </w:p>
        </w:tc>
        <w:tc>
          <w:tcPr>
            <w:tcW w:w="485" w:type="dxa"/>
            <w:vMerge/>
            <w:vAlign w:val="center"/>
            <w:hideMark/>
          </w:tcPr>
          <w:p w14:paraId="522A7458" w14:textId="77777777" w:rsidR="00F0134F" w:rsidRPr="003359E7" w:rsidRDefault="00F0134F" w:rsidP="00F0134F">
            <w:pPr>
              <w:spacing w:line="240" w:lineRule="auto"/>
              <w:jc w:val="center"/>
              <w:rPr>
                <w:sz w:val="18"/>
                <w:szCs w:val="18"/>
              </w:rPr>
            </w:pPr>
          </w:p>
        </w:tc>
        <w:tc>
          <w:tcPr>
            <w:tcW w:w="567" w:type="dxa"/>
            <w:vMerge/>
            <w:vAlign w:val="center"/>
            <w:hideMark/>
          </w:tcPr>
          <w:p w14:paraId="41BE2857" w14:textId="77777777" w:rsidR="00F0134F" w:rsidRPr="003359E7" w:rsidRDefault="00F0134F" w:rsidP="00F0134F">
            <w:pPr>
              <w:spacing w:line="240" w:lineRule="auto"/>
              <w:jc w:val="center"/>
              <w:rPr>
                <w:sz w:val="18"/>
                <w:szCs w:val="18"/>
              </w:rPr>
            </w:pPr>
          </w:p>
        </w:tc>
        <w:tc>
          <w:tcPr>
            <w:tcW w:w="709" w:type="dxa"/>
            <w:vMerge/>
            <w:vAlign w:val="center"/>
            <w:hideMark/>
          </w:tcPr>
          <w:p w14:paraId="371E5950" w14:textId="77777777" w:rsidR="00F0134F" w:rsidRPr="003359E7" w:rsidRDefault="00F0134F" w:rsidP="00F0134F">
            <w:pPr>
              <w:spacing w:line="240" w:lineRule="auto"/>
              <w:jc w:val="center"/>
              <w:rPr>
                <w:sz w:val="18"/>
                <w:szCs w:val="18"/>
              </w:rPr>
            </w:pPr>
          </w:p>
        </w:tc>
        <w:tc>
          <w:tcPr>
            <w:tcW w:w="850" w:type="dxa"/>
            <w:shd w:val="clear" w:color="auto" w:fill="FFFFFF"/>
            <w:tcMar>
              <w:top w:w="15" w:type="dxa"/>
              <w:left w:w="15" w:type="dxa"/>
              <w:bottom w:w="0" w:type="dxa"/>
              <w:right w:w="15" w:type="dxa"/>
            </w:tcMar>
            <w:vAlign w:val="bottom"/>
            <w:hideMark/>
          </w:tcPr>
          <w:p w14:paraId="22552563" w14:textId="703B891F" w:rsidR="00F0134F" w:rsidRPr="00AA423C" w:rsidRDefault="00F0134F" w:rsidP="00F0134F">
            <w:pPr>
              <w:spacing w:line="240" w:lineRule="auto"/>
              <w:jc w:val="center"/>
              <w:rPr>
                <w:sz w:val="18"/>
                <w:szCs w:val="18"/>
              </w:rPr>
            </w:pPr>
            <w:r w:rsidRPr="00AA423C">
              <w:rPr>
                <w:sz w:val="18"/>
                <w:szCs w:val="18"/>
              </w:rPr>
              <w:t>8879</w:t>
            </w:r>
          </w:p>
        </w:tc>
        <w:tc>
          <w:tcPr>
            <w:tcW w:w="1701" w:type="dxa"/>
            <w:shd w:val="clear" w:color="auto" w:fill="FFFFFF"/>
            <w:tcMar>
              <w:top w:w="15" w:type="dxa"/>
              <w:left w:w="15" w:type="dxa"/>
              <w:bottom w:w="0" w:type="dxa"/>
              <w:right w:w="15" w:type="dxa"/>
            </w:tcMar>
            <w:vAlign w:val="center"/>
            <w:hideMark/>
          </w:tcPr>
          <w:p w14:paraId="3787F9D8" w14:textId="1181B5CC" w:rsidR="00F0134F" w:rsidRPr="00F0134F" w:rsidRDefault="00F0134F" w:rsidP="00F0134F">
            <w:pPr>
              <w:spacing w:line="240" w:lineRule="auto"/>
              <w:jc w:val="center"/>
              <w:rPr>
                <w:color w:val="000000" w:themeColor="text1"/>
                <w:sz w:val="18"/>
                <w:szCs w:val="18"/>
              </w:rPr>
            </w:pPr>
            <w:r w:rsidRPr="00F0134F">
              <w:rPr>
                <w:sz w:val="18"/>
                <w:szCs w:val="18"/>
              </w:rPr>
              <w:t>1212 (188-1911)</w:t>
            </w:r>
          </w:p>
        </w:tc>
        <w:tc>
          <w:tcPr>
            <w:tcW w:w="1843" w:type="dxa"/>
            <w:shd w:val="clear" w:color="auto" w:fill="FFFFFF"/>
            <w:tcMar>
              <w:top w:w="15" w:type="dxa"/>
              <w:left w:w="15" w:type="dxa"/>
              <w:bottom w:w="0" w:type="dxa"/>
              <w:right w:w="15" w:type="dxa"/>
            </w:tcMar>
            <w:vAlign w:val="center"/>
            <w:hideMark/>
          </w:tcPr>
          <w:p w14:paraId="768893C1" w14:textId="72803AF0" w:rsidR="00F0134F" w:rsidRPr="00F0134F" w:rsidRDefault="00F0134F" w:rsidP="00F0134F">
            <w:pPr>
              <w:spacing w:line="240" w:lineRule="auto"/>
              <w:jc w:val="center"/>
              <w:rPr>
                <w:color w:val="000000" w:themeColor="text1"/>
                <w:sz w:val="18"/>
                <w:szCs w:val="18"/>
              </w:rPr>
            </w:pPr>
            <w:r w:rsidRPr="00F0134F">
              <w:rPr>
                <w:sz w:val="18"/>
                <w:szCs w:val="18"/>
              </w:rPr>
              <w:t>12144 (1096-16857)</w:t>
            </w:r>
          </w:p>
        </w:tc>
        <w:tc>
          <w:tcPr>
            <w:tcW w:w="1843" w:type="dxa"/>
            <w:shd w:val="clear" w:color="auto" w:fill="FFFFFF"/>
            <w:tcMar>
              <w:top w:w="15" w:type="dxa"/>
              <w:left w:w="15" w:type="dxa"/>
              <w:bottom w:w="0" w:type="dxa"/>
              <w:right w:w="15" w:type="dxa"/>
            </w:tcMar>
            <w:vAlign w:val="center"/>
            <w:hideMark/>
          </w:tcPr>
          <w:p w14:paraId="70994D78" w14:textId="15F2AB64" w:rsidR="00F0134F" w:rsidRPr="00F0134F" w:rsidRDefault="00F0134F" w:rsidP="00F0134F">
            <w:pPr>
              <w:spacing w:line="240" w:lineRule="auto"/>
              <w:jc w:val="center"/>
              <w:rPr>
                <w:color w:val="000000" w:themeColor="text1"/>
                <w:sz w:val="18"/>
                <w:szCs w:val="18"/>
              </w:rPr>
            </w:pPr>
            <w:r w:rsidRPr="00F0134F">
              <w:rPr>
                <w:sz w:val="18"/>
                <w:szCs w:val="18"/>
              </w:rPr>
              <w:t>14905 (437-17371)</w:t>
            </w:r>
          </w:p>
        </w:tc>
        <w:tc>
          <w:tcPr>
            <w:tcW w:w="1984" w:type="dxa"/>
            <w:shd w:val="clear" w:color="auto" w:fill="FFC6DC"/>
            <w:tcMar>
              <w:top w:w="15" w:type="dxa"/>
              <w:left w:w="15" w:type="dxa"/>
              <w:bottom w:w="0" w:type="dxa"/>
              <w:right w:w="15" w:type="dxa"/>
            </w:tcMar>
            <w:vAlign w:val="center"/>
            <w:hideMark/>
          </w:tcPr>
          <w:p w14:paraId="443DE643" w14:textId="0B150E54" w:rsidR="00F0134F" w:rsidRPr="00F0134F" w:rsidRDefault="00F0134F" w:rsidP="00F0134F">
            <w:pPr>
              <w:spacing w:line="240" w:lineRule="auto"/>
              <w:jc w:val="center"/>
              <w:rPr>
                <w:color w:val="000000" w:themeColor="text1"/>
                <w:sz w:val="18"/>
                <w:szCs w:val="18"/>
              </w:rPr>
            </w:pPr>
            <w:r w:rsidRPr="00F0134F">
              <w:rPr>
                <w:sz w:val="18"/>
                <w:szCs w:val="18"/>
              </w:rPr>
              <w:t>28261 (1721-36139)</w:t>
            </w:r>
          </w:p>
        </w:tc>
        <w:tc>
          <w:tcPr>
            <w:tcW w:w="851" w:type="dxa"/>
            <w:shd w:val="clear" w:color="auto" w:fill="FFFFFF"/>
            <w:tcMar>
              <w:top w:w="15" w:type="dxa"/>
              <w:left w:w="15" w:type="dxa"/>
              <w:bottom w:w="0" w:type="dxa"/>
              <w:right w:w="15" w:type="dxa"/>
            </w:tcMar>
            <w:vAlign w:val="bottom"/>
            <w:hideMark/>
          </w:tcPr>
          <w:p w14:paraId="15B760F3" w14:textId="77777777" w:rsidR="00F0134F" w:rsidRPr="00840FD3" w:rsidRDefault="00F0134F" w:rsidP="00F0134F">
            <w:pPr>
              <w:spacing w:line="240" w:lineRule="auto"/>
              <w:jc w:val="center"/>
              <w:rPr>
                <w:color w:val="000000" w:themeColor="text1"/>
                <w:sz w:val="18"/>
                <w:szCs w:val="18"/>
              </w:rPr>
            </w:pPr>
            <w:r w:rsidRPr="00840FD3">
              <w:rPr>
                <w:color w:val="000000" w:themeColor="text1"/>
                <w:sz w:val="18"/>
                <w:szCs w:val="18"/>
              </w:rPr>
              <w:t>215</w:t>
            </w:r>
          </w:p>
        </w:tc>
        <w:tc>
          <w:tcPr>
            <w:tcW w:w="1701" w:type="dxa"/>
            <w:shd w:val="clear" w:color="auto" w:fill="FFFFFF"/>
            <w:tcMar>
              <w:top w:w="15" w:type="dxa"/>
              <w:left w:w="15" w:type="dxa"/>
              <w:bottom w:w="0" w:type="dxa"/>
              <w:right w:w="15" w:type="dxa"/>
            </w:tcMar>
            <w:vAlign w:val="center"/>
            <w:hideMark/>
          </w:tcPr>
          <w:p w14:paraId="370EFE21" w14:textId="44B0B9B6"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899.5 (256.7-1090.3)</w:t>
            </w:r>
          </w:p>
        </w:tc>
        <w:tc>
          <w:tcPr>
            <w:tcW w:w="1276" w:type="dxa"/>
            <w:shd w:val="clear" w:color="auto" w:fill="FFFFFF"/>
            <w:tcMar>
              <w:top w:w="15" w:type="dxa"/>
              <w:left w:w="15" w:type="dxa"/>
              <w:bottom w:w="0" w:type="dxa"/>
              <w:right w:w="15" w:type="dxa"/>
            </w:tcMar>
            <w:vAlign w:val="center"/>
            <w:hideMark/>
          </w:tcPr>
          <w:p w14:paraId="55380623" w14:textId="5D8C7777"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76.1 (16.2-80.3)</w:t>
            </w:r>
          </w:p>
        </w:tc>
      </w:tr>
      <w:tr w:rsidR="00F0134F" w:rsidRPr="00A75934" w14:paraId="0416D72E" w14:textId="77777777" w:rsidTr="00F0134F">
        <w:trPr>
          <w:trHeight w:val="283"/>
        </w:trPr>
        <w:tc>
          <w:tcPr>
            <w:tcW w:w="650" w:type="dxa"/>
            <w:vMerge/>
            <w:vAlign w:val="center"/>
            <w:hideMark/>
          </w:tcPr>
          <w:p w14:paraId="62478962" w14:textId="77777777" w:rsidR="00F0134F" w:rsidRPr="00AA423C" w:rsidRDefault="00F0134F" w:rsidP="00F0134F">
            <w:pPr>
              <w:spacing w:line="240" w:lineRule="auto"/>
              <w:jc w:val="center"/>
              <w:rPr>
                <w:sz w:val="18"/>
                <w:szCs w:val="18"/>
              </w:rPr>
            </w:pPr>
          </w:p>
        </w:tc>
        <w:tc>
          <w:tcPr>
            <w:tcW w:w="703" w:type="dxa"/>
            <w:shd w:val="clear" w:color="auto" w:fill="004192"/>
            <w:tcMar>
              <w:top w:w="7" w:type="dxa"/>
              <w:left w:w="7" w:type="dxa"/>
              <w:bottom w:w="0" w:type="dxa"/>
              <w:right w:w="7" w:type="dxa"/>
            </w:tcMar>
            <w:vAlign w:val="center"/>
            <w:hideMark/>
          </w:tcPr>
          <w:p w14:paraId="6D6E551B" w14:textId="77777777" w:rsidR="00F0134F" w:rsidRPr="00AA423C" w:rsidRDefault="00F0134F" w:rsidP="00F0134F">
            <w:pPr>
              <w:spacing w:line="240" w:lineRule="auto"/>
              <w:rPr>
                <w:b/>
                <w:bCs/>
                <w:sz w:val="18"/>
                <w:szCs w:val="18"/>
              </w:rPr>
            </w:pPr>
            <w:r w:rsidRPr="00AA423C">
              <w:rPr>
                <w:b/>
                <w:bCs/>
                <w:color w:val="FFFFFF" w:themeColor="background1"/>
                <w:sz w:val="18"/>
                <w:szCs w:val="18"/>
              </w:rPr>
              <w:t>Omicron</w:t>
            </w:r>
          </w:p>
        </w:tc>
        <w:tc>
          <w:tcPr>
            <w:tcW w:w="485" w:type="dxa"/>
            <w:vMerge/>
            <w:vAlign w:val="center"/>
            <w:hideMark/>
          </w:tcPr>
          <w:p w14:paraId="3CC3EB37" w14:textId="77777777" w:rsidR="00F0134F" w:rsidRPr="003359E7" w:rsidRDefault="00F0134F" w:rsidP="00F0134F">
            <w:pPr>
              <w:spacing w:line="240" w:lineRule="auto"/>
              <w:jc w:val="center"/>
              <w:rPr>
                <w:sz w:val="18"/>
                <w:szCs w:val="18"/>
              </w:rPr>
            </w:pPr>
          </w:p>
        </w:tc>
        <w:tc>
          <w:tcPr>
            <w:tcW w:w="567" w:type="dxa"/>
            <w:vMerge/>
            <w:vAlign w:val="center"/>
            <w:hideMark/>
          </w:tcPr>
          <w:p w14:paraId="432360F1" w14:textId="77777777" w:rsidR="00F0134F" w:rsidRPr="003359E7" w:rsidRDefault="00F0134F" w:rsidP="00F0134F">
            <w:pPr>
              <w:spacing w:line="240" w:lineRule="auto"/>
              <w:jc w:val="center"/>
              <w:rPr>
                <w:sz w:val="18"/>
                <w:szCs w:val="18"/>
              </w:rPr>
            </w:pPr>
          </w:p>
        </w:tc>
        <w:tc>
          <w:tcPr>
            <w:tcW w:w="709" w:type="dxa"/>
            <w:vMerge/>
            <w:vAlign w:val="center"/>
            <w:hideMark/>
          </w:tcPr>
          <w:p w14:paraId="3F4ACDB9" w14:textId="77777777" w:rsidR="00F0134F" w:rsidRPr="003359E7" w:rsidRDefault="00F0134F" w:rsidP="00F0134F">
            <w:pPr>
              <w:spacing w:line="240" w:lineRule="auto"/>
              <w:jc w:val="center"/>
              <w:rPr>
                <w:sz w:val="18"/>
                <w:szCs w:val="18"/>
              </w:rPr>
            </w:pPr>
          </w:p>
        </w:tc>
        <w:tc>
          <w:tcPr>
            <w:tcW w:w="850" w:type="dxa"/>
            <w:shd w:val="clear" w:color="auto" w:fill="FFFFFF"/>
            <w:tcMar>
              <w:top w:w="15" w:type="dxa"/>
              <w:left w:w="15" w:type="dxa"/>
              <w:bottom w:w="0" w:type="dxa"/>
              <w:right w:w="15" w:type="dxa"/>
            </w:tcMar>
            <w:vAlign w:val="bottom"/>
            <w:hideMark/>
          </w:tcPr>
          <w:p w14:paraId="33C319AF" w14:textId="3708521D" w:rsidR="00F0134F" w:rsidRPr="00AA423C" w:rsidRDefault="00F0134F" w:rsidP="00F0134F">
            <w:pPr>
              <w:spacing w:line="240" w:lineRule="auto"/>
              <w:jc w:val="center"/>
              <w:rPr>
                <w:sz w:val="18"/>
                <w:szCs w:val="18"/>
              </w:rPr>
            </w:pPr>
            <w:r w:rsidRPr="00AA423C">
              <w:rPr>
                <w:sz w:val="18"/>
                <w:szCs w:val="18"/>
              </w:rPr>
              <w:t>7704</w:t>
            </w:r>
          </w:p>
        </w:tc>
        <w:tc>
          <w:tcPr>
            <w:tcW w:w="1701" w:type="dxa"/>
            <w:shd w:val="clear" w:color="auto" w:fill="FFFFFF"/>
            <w:tcMar>
              <w:top w:w="15" w:type="dxa"/>
              <w:left w:w="15" w:type="dxa"/>
              <w:bottom w:w="0" w:type="dxa"/>
              <w:right w:w="15" w:type="dxa"/>
            </w:tcMar>
            <w:vAlign w:val="center"/>
            <w:hideMark/>
          </w:tcPr>
          <w:p w14:paraId="5EBD227E" w14:textId="6483CB8A" w:rsidR="00F0134F" w:rsidRPr="00F0134F" w:rsidRDefault="00F0134F" w:rsidP="00F0134F">
            <w:pPr>
              <w:spacing w:line="240" w:lineRule="auto"/>
              <w:jc w:val="center"/>
              <w:rPr>
                <w:color w:val="000000" w:themeColor="text1"/>
                <w:sz w:val="18"/>
                <w:szCs w:val="18"/>
              </w:rPr>
            </w:pPr>
            <w:r w:rsidRPr="00F0134F">
              <w:rPr>
                <w:sz w:val="18"/>
                <w:szCs w:val="18"/>
              </w:rPr>
              <w:t>726 (17-1030)</w:t>
            </w:r>
          </w:p>
        </w:tc>
        <w:tc>
          <w:tcPr>
            <w:tcW w:w="1843" w:type="dxa"/>
            <w:shd w:val="clear" w:color="auto" w:fill="FFFFFF"/>
            <w:tcMar>
              <w:top w:w="15" w:type="dxa"/>
              <w:left w:w="15" w:type="dxa"/>
              <w:bottom w:w="0" w:type="dxa"/>
              <w:right w:w="15" w:type="dxa"/>
            </w:tcMar>
            <w:vAlign w:val="center"/>
            <w:hideMark/>
          </w:tcPr>
          <w:p w14:paraId="18E12666" w14:textId="20729139" w:rsidR="00F0134F" w:rsidRPr="00F0134F" w:rsidRDefault="00F0134F" w:rsidP="00F0134F">
            <w:pPr>
              <w:spacing w:line="240" w:lineRule="auto"/>
              <w:jc w:val="center"/>
              <w:rPr>
                <w:color w:val="000000" w:themeColor="text1"/>
                <w:sz w:val="18"/>
                <w:szCs w:val="18"/>
              </w:rPr>
            </w:pPr>
            <w:r w:rsidRPr="00F0134F">
              <w:rPr>
                <w:sz w:val="18"/>
                <w:szCs w:val="18"/>
              </w:rPr>
              <w:t>4499 (3516-5123)</w:t>
            </w:r>
          </w:p>
        </w:tc>
        <w:tc>
          <w:tcPr>
            <w:tcW w:w="1843" w:type="dxa"/>
            <w:shd w:val="clear" w:color="auto" w:fill="FFFFFF"/>
            <w:tcMar>
              <w:top w:w="15" w:type="dxa"/>
              <w:left w:w="15" w:type="dxa"/>
              <w:bottom w:w="0" w:type="dxa"/>
              <w:right w:w="15" w:type="dxa"/>
            </w:tcMar>
            <w:vAlign w:val="center"/>
            <w:hideMark/>
          </w:tcPr>
          <w:p w14:paraId="108ADCBE" w14:textId="58CF06EC" w:rsidR="00F0134F" w:rsidRPr="00F0134F" w:rsidRDefault="00F0134F" w:rsidP="00F0134F">
            <w:pPr>
              <w:spacing w:line="240" w:lineRule="auto"/>
              <w:jc w:val="center"/>
              <w:rPr>
                <w:color w:val="000000" w:themeColor="text1"/>
                <w:sz w:val="18"/>
                <w:szCs w:val="18"/>
              </w:rPr>
            </w:pPr>
            <w:r w:rsidRPr="00F0134F">
              <w:rPr>
                <w:sz w:val="18"/>
                <w:szCs w:val="18"/>
              </w:rPr>
              <w:t>30004 (25164-33318)</w:t>
            </w:r>
          </w:p>
        </w:tc>
        <w:tc>
          <w:tcPr>
            <w:tcW w:w="1984" w:type="dxa"/>
            <w:shd w:val="clear" w:color="auto" w:fill="FFC6DC"/>
            <w:tcMar>
              <w:top w:w="15" w:type="dxa"/>
              <w:left w:w="15" w:type="dxa"/>
              <w:bottom w:w="0" w:type="dxa"/>
              <w:right w:w="15" w:type="dxa"/>
            </w:tcMar>
            <w:vAlign w:val="center"/>
            <w:hideMark/>
          </w:tcPr>
          <w:p w14:paraId="3A4315A7" w14:textId="33C6FC2A" w:rsidR="00F0134F" w:rsidRPr="00F0134F" w:rsidRDefault="00F0134F" w:rsidP="00F0134F">
            <w:pPr>
              <w:spacing w:line="240" w:lineRule="auto"/>
              <w:jc w:val="center"/>
              <w:rPr>
                <w:color w:val="000000" w:themeColor="text1"/>
                <w:sz w:val="18"/>
                <w:szCs w:val="18"/>
              </w:rPr>
            </w:pPr>
            <w:r w:rsidRPr="00F0134F">
              <w:rPr>
                <w:sz w:val="18"/>
                <w:szCs w:val="18"/>
              </w:rPr>
              <w:t>35229 (28697-39471)</w:t>
            </w:r>
          </w:p>
        </w:tc>
        <w:tc>
          <w:tcPr>
            <w:tcW w:w="851" w:type="dxa"/>
            <w:shd w:val="clear" w:color="auto" w:fill="FFFFFF"/>
            <w:tcMar>
              <w:top w:w="15" w:type="dxa"/>
              <w:left w:w="15" w:type="dxa"/>
              <w:bottom w:w="0" w:type="dxa"/>
              <w:right w:w="15" w:type="dxa"/>
            </w:tcMar>
            <w:vAlign w:val="bottom"/>
            <w:hideMark/>
          </w:tcPr>
          <w:p w14:paraId="3AA27D16" w14:textId="77777777" w:rsidR="00F0134F" w:rsidRPr="00840FD3" w:rsidRDefault="00F0134F" w:rsidP="00F0134F">
            <w:pPr>
              <w:spacing w:line="240" w:lineRule="auto"/>
              <w:jc w:val="center"/>
              <w:rPr>
                <w:color w:val="000000" w:themeColor="text1"/>
                <w:sz w:val="18"/>
                <w:szCs w:val="18"/>
              </w:rPr>
            </w:pPr>
            <w:r w:rsidRPr="00840FD3">
              <w:rPr>
                <w:color w:val="000000" w:themeColor="text1"/>
                <w:sz w:val="18"/>
                <w:szCs w:val="18"/>
              </w:rPr>
              <w:t>186.6</w:t>
            </w:r>
          </w:p>
        </w:tc>
        <w:tc>
          <w:tcPr>
            <w:tcW w:w="1701" w:type="dxa"/>
            <w:shd w:val="clear" w:color="auto" w:fill="FFFFFF"/>
            <w:tcMar>
              <w:top w:w="15" w:type="dxa"/>
              <w:left w:w="15" w:type="dxa"/>
              <w:bottom w:w="0" w:type="dxa"/>
              <w:right w:w="15" w:type="dxa"/>
            </w:tcMar>
            <w:vAlign w:val="center"/>
            <w:hideMark/>
          </w:tcPr>
          <w:p w14:paraId="06A59188" w14:textId="7575ADA3"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1039.8 (881.6-1142.6)</w:t>
            </w:r>
          </w:p>
        </w:tc>
        <w:tc>
          <w:tcPr>
            <w:tcW w:w="1276" w:type="dxa"/>
            <w:shd w:val="clear" w:color="auto" w:fill="FFFFFF"/>
            <w:tcMar>
              <w:top w:w="15" w:type="dxa"/>
              <w:left w:w="15" w:type="dxa"/>
              <w:bottom w:w="0" w:type="dxa"/>
              <w:right w:w="15" w:type="dxa"/>
            </w:tcMar>
            <w:vAlign w:val="center"/>
            <w:hideMark/>
          </w:tcPr>
          <w:p w14:paraId="18CCCE66" w14:textId="3094648E"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82.1 (78.8-83.7)</w:t>
            </w:r>
          </w:p>
        </w:tc>
      </w:tr>
      <w:tr w:rsidR="00F0134F" w:rsidRPr="00A75934" w14:paraId="2E2199DF" w14:textId="77777777" w:rsidTr="00F0134F">
        <w:trPr>
          <w:trHeight w:val="283"/>
        </w:trPr>
        <w:tc>
          <w:tcPr>
            <w:tcW w:w="650" w:type="dxa"/>
            <w:vMerge/>
            <w:vAlign w:val="center"/>
            <w:hideMark/>
          </w:tcPr>
          <w:p w14:paraId="7B49B50E" w14:textId="77777777" w:rsidR="00F0134F" w:rsidRPr="00AA423C" w:rsidRDefault="00F0134F" w:rsidP="00F0134F">
            <w:pPr>
              <w:spacing w:line="240" w:lineRule="auto"/>
              <w:jc w:val="center"/>
              <w:rPr>
                <w:sz w:val="18"/>
                <w:szCs w:val="18"/>
              </w:rPr>
            </w:pPr>
          </w:p>
        </w:tc>
        <w:tc>
          <w:tcPr>
            <w:tcW w:w="703" w:type="dxa"/>
            <w:shd w:val="clear" w:color="auto" w:fill="004192"/>
            <w:tcMar>
              <w:top w:w="7" w:type="dxa"/>
              <w:left w:w="7" w:type="dxa"/>
              <w:bottom w:w="0" w:type="dxa"/>
              <w:right w:w="7" w:type="dxa"/>
            </w:tcMar>
            <w:vAlign w:val="center"/>
            <w:hideMark/>
          </w:tcPr>
          <w:p w14:paraId="55B3E6E0" w14:textId="77777777" w:rsidR="00F0134F" w:rsidRPr="00AA423C" w:rsidRDefault="00F0134F" w:rsidP="00F0134F">
            <w:pPr>
              <w:spacing w:line="240" w:lineRule="auto"/>
              <w:rPr>
                <w:b/>
                <w:bCs/>
                <w:sz w:val="18"/>
                <w:szCs w:val="18"/>
              </w:rPr>
            </w:pPr>
            <w:r w:rsidRPr="00AA423C">
              <w:rPr>
                <w:b/>
                <w:bCs/>
                <w:color w:val="FFFFFF" w:themeColor="background1"/>
                <w:sz w:val="18"/>
                <w:szCs w:val="18"/>
              </w:rPr>
              <w:t>All</w:t>
            </w:r>
          </w:p>
        </w:tc>
        <w:tc>
          <w:tcPr>
            <w:tcW w:w="485" w:type="dxa"/>
            <w:vMerge/>
            <w:vAlign w:val="center"/>
            <w:hideMark/>
          </w:tcPr>
          <w:p w14:paraId="71AD04E6" w14:textId="77777777" w:rsidR="00F0134F" w:rsidRPr="003359E7" w:rsidRDefault="00F0134F" w:rsidP="00F0134F">
            <w:pPr>
              <w:spacing w:line="240" w:lineRule="auto"/>
              <w:jc w:val="center"/>
              <w:rPr>
                <w:sz w:val="18"/>
                <w:szCs w:val="18"/>
              </w:rPr>
            </w:pPr>
          </w:p>
        </w:tc>
        <w:tc>
          <w:tcPr>
            <w:tcW w:w="567" w:type="dxa"/>
            <w:vMerge/>
            <w:vAlign w:val="center"/>
            <w:hideMark/>
          </w:tcPr>
          <w:p w14:paraId="15A1F07B" w14:textId="77777777" w:rsidR="00F0134F" w:rsidRPr="003359E7" w:rsidRDefault="00F0134F" w:rsidP="00F0134F">
            <w:pPr>
              <w:spacing w:line="240" w:lineRule="auto"/>
              <w:jc w:val="center"/>
              <w:rPr>
                <w:sz w:val="18"/>
                <w:szCs w:val="18"/>
              </w:rPr>
            </w:pPr>
          </w:p>
        </w:tc>
        <w:tc>
          <w:tcPr>
            <w:tcW w:w="709" w:type="dxa"/>
            <w:vMerge/>
            <w:vAlign w:val="center"/>
            <w:hideMark/>
          </w:tcPr>
          <w:p w14:paraId="00935B28" w14:textId="77777777" w:rsidR="00F0134F" w:rsidRPr="003359E7" w:rsidRDefault="00F0134F" w:rsidP="00F0134F">
            <w:pPr>
              <w:spacing w:line="240" w:lineRule="auto"/>
              <w:jc w:val="center"/>
              <w:rPr>
                <w:sz w:val="18"/>
                <w:szCs w:val="18"/>
              </w:rPr>
            </w:pPr>
          </w:p>
        </w:tc>
        <w:tc>
          <w:tcPr>
            <w:tcW w:w="850" w:type="dxa"/>
            <w:shd w:val="clear" w:color="auto" w:fill="B6D7FF"/>
            <w:tcMar>
              <w:top w:w="15" w:type="dxa"/>
              <w:left w:w="15" w:type="dxa"/>
              <w:bottom w:w="0" w:type="dxa"/>
              <w:right w:w="15" w:type="dxa"/>
            </w:tcMar>
            <w:vAlign w:val="bottom"/>
            <w:hideMark/>
          </w:tcPr>
          <w:p w14:paraId="301CB10C" w14:textId="5542F315" w:rsidR="00F0134F" w:rsidRPr="00AA423C" w:rsidRDefault="00F0134F" w:rsidP="00F0134F">
            <w:pPr>
              <w:spacing w:line="240" w:lineRule="auto"/>
              <w:jc w:val="center"/>
              <w:rPr>
                <w:sz w:val="18"/>
                <w:szCs w:val="18"/>
              </w:rPr>
            </w:pPr>
            <w:r w:rsidRPr="00AA423C">
              <w:rPr>
                <w:sz w:val="18"/>
                <w:szCs w:val="18"/>
              </w:rPr>
              <w:t>48088</w:t>
            </w:r>
          </w:p>
        </w:tc>
        <w:tc>
          <w:tcPr>
            <w:tcW w:w="1701" w:type="dxa"/>
            <w:shd w:val="clear" w:color="auto" w:fill="B6D7FF"/>
            <w:tcMar>
              <w:top w:w="15" w:type="dxa"/>
              <w:left w:w="15" w:type="dxa"/>
              <w:bottom w:w="0" w:type="dxa"/>
              <w:right w:w="15" w:type="dxa"/>
            </w:tcMar>
            <w:vAlign w:val="center"/>
            <w:hideMark/>
          </w:tcPr>
          <w:p w14:paraId="57C0F6F2" w14:textId="5AF34774" w:rsidR="00F0134F" w:rsidRPr="00F0134F" w:rsidRDefault="00F0134F" w:rsidP="00F0134F">
            <w:pPr>
              <w:spacing w:line="240" w:lineRule="auto"/>
              <w:jc w:val="center"/>
              <w:rPr>
                <w:color w:val="000000" w:themeColor="text1"/>
                <w:sz w:val="18"/>
                <w:szCs w:val="18"/>
              </w:rPr>
            </w:pPr>
            <w:r w:rsidRPr="00F0134F">
              <w:rPr>
                <w:sz w:val="18"/>
                <w:szCs w:val="18"/>
              </w:rPr>
              <w:t>2452 (302-6681)</w:t>
            </w:r>
          </w:p>
        </w:tc>
        <w:tc>
          <w:tcPr>
            <w:tcW w:w="1843" w:type="dxa"/>
            <w:shd w:val="clear" w:color="auto" w:fill="B6D7FF"/>
            <w:tcMar>
              <w:top w:w="15" w:type="dxa"/>
              <w:left w:w="15" w:type="dxa"/>
              <w:bottom w:w="0" w:type="dxa"/>
              <w:right w:w="15" w:type="dxa"/>
            </w:tcMar>
            <w:vAlign w:val="center"/>
            <w:hideMark/>
          </w:tcPr>
          <w:p w14:paraId="20CE823D" w14:textId="6FA299C0" w:rsidR="00F0134F" w:rsidRPr="00F0134F" w:rsidRDefault="00F0134F" w:rsidP="00F0134F">
            <w:pPr>
              <w:spacing w:line="240" w:lineRule="auto"/>
              <w:jc w:val="center"/>
              <w:rPr>
                <w:color w:val="000000" w:themeColor="text1"/>
                <w:sz w:val="18"/>
                <w:szCs w:val="18"/>
              </w:rPr>
            </w:pPr>
            <w:r w:rsidRPr="00F0134F">
              <w:rPr>
                <w:sz w:val="18"/>
                <w:szCs w:val="18"/>
              </w:rPr>
              <w:t>23190 (5385-31583)</w:t>
            </w:r>
          </w:p>
        </w:tc>
        <w:tc>
          <w:tcPr>
            <w:tcW w:w="1843" w:type="dxa"/>
            <w:shd w:val="clear" w:color="auto" w:fill="B6D7FF"/>
            <w:tcMar>
              <w:top w:w="15" w:type="dxa"/>
              <w:left w:w="15" w:type="dxa"/>
              <w:bottom w:w="0" w:type="dxa"/>
              <w:right w:w="15" w:type="dxa"/>
            </w:tcMar>
            <w:vAlign w:val="center"/>
            <w:hideMark/>
          </w:tcPr>
          <w:p w14:paraId="2D671190" w14:textId="01D6FB73" w:rsidR="00F0134F" w:rsidRPr="00F0134F" w:rsidRDefault="00F0134F" w:rsidP="00F0134F">
            <w:pPr>
              <w:spacing w:line="240" w:lineRule="auto"/>
              <w:jc w:val="center"/>
              <w:rPr>
                <w:color w:val="000000" w:themeColor="text1"/>
                <w:sz w:val="18"/>
                <w:szCs w:val="18"/>
              </w:rPr>
            </w:pPr>
            <w:r w:rsidRPr="00F0134F">
              <w:rPr>
                <w:sz w:val="18"/>
                <w:szCs w:val="18"/>
              </w:rPr>
              <w:t>44909 (25601-50689)</w:t>
            </w:r>
          </w:p>
        </w:tc>
        <w:tc>
          <w:tcPr>
            <w:tcW w:w="1984" w:type="dxa"/>
            <w:shd w:val="clear" w:color="auto" w:fill="B6D7FF"/>
            <w:tcMar>
              <w:top w:w="15" w:type="dxa"/>
              <w:left w:w="15" w:type="dxa"/>
              <w:bottom w:w="0" w:type="dxa"/>
              <w:right w:w="15" w:type="dxa"/>
            </w:tcMar>
            <w:vAlign w:val="center"/>
            <w:hideMark/>
          </w:tcPr>
          <w:p w14:paraId="66198C04" w14:textId="524E6F06" w:rsidR="00F0134F" w:rsidRPr="00F0134F" w:rsidRDefault="00F0134F" w:rsidP="00F0134F">
            <w:pPr>
              <w:spacing w:line="240" w:lineRule="auto"/>
              <w:jc w:val="center"/>
              <w:rPr>
                <w:color w:val="000000" w:themeColor="text1"/>
                <w:sz w:val="18"/>
                <w:szCs w:val="18"/>
              </w:rPr>
            </w:pPr>
            <w:r w:rsidRPr="00F0134F">
              <w:rPr>
                <w:sz w:val="18"/>
                <w:szCs w:val="18"/>
              </w:rPr>
              <w:t>70551 (31288-88953)</w:t>
            </w:r>
          </w:p>
        </w:tc>
        <w:tc>
          <w:tcPr>
            <w:tcW w:w="851" w:type="dxa"/>
            <w:shd w:val="clear" w:color="auto" w:fill="B6D7FF"/>
            <w:tcMar>
              <w:top w:w="15" w:type="dxa"/>
              <w:left w:w="15" w:type="dxa"/>
              <w:bottom w:w="0" w:type="dxa"/>
              <w:right w:w="15" w:type="dxa"/>
            </w:tcMar>
            <w:vAlign w:val="bottom"/>
            <w:hideMark/>
          </w:tcPr>
          <w:p w14:paraId="7D1D52F6" w14:textId="77777777" w:rsidR="00F0134F" w:rsidRPr="00840FD3" w:rsidRDefault="00F0134F" w:rsidP="00F0134F">
            <w:pPr>
              <w:spacing w:line="240" w:lineRule="auto"/>
              <w:jc w:val="center"/>
              <w:rPr>
                <w:color w:val="000000" w:themeColor="text1"/>
                <w:sz w:val="18"/>
                <w:szCs w:val="18"/>
              </w:rPr>
            </w:pPr>
            <w:r w:rsidRPr="00840FD3">
              <w:rPr>
                <w:color w:val="000000" w:themeColor="text1"/>
                <w:sz w:val="18"/>
                <w:szCs w:val="18"/>
              </w:rPr>
              <w:t>1 164.7</w:t>
            </w:r>
          </w:p>
        </w:tc>
        <w:tc>
          <w:tcPr>
            <w:tcW w:w="1701" w:type="dxa"/>
            <w:shd w:val="clear" w:color="auto" w:fill="B6D7FF"/>
            <w:tcMar>
              <w:top w:w="15" w:type="dxa"/>
              <w:left w:w="15" w:type="dxa"/>
              <w:bottom w:w="0" w:type="dxa"/>
              <w:right w:w="15" w:type="dxa"/>
            </w:tcMar>
            <w:vAlign w:val="center"/>
            <w:hideMark/>
          </w:tcPr>
          <w:p w14:paraId="69049B94" w14:textId="5224F1C8"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2873.4 (1922.5-3319.1)</w:t>
            </w:r>
          </w:p>
        </w:tc>
        <w:tc>
          <w:tcPr>
            <w:tcW w:w="1276" w:type="dxa"/>
            <w:shd w:val="clear" w:color="auto" w:fill="B6D7FF"/>
            <w:tcMar>
              <w:top w:w="15" w:type="dxa"/>
              <w:left w:w="15" w:type="dxa"/>
              <w:bottom w:w="0" w:type="dxa"/>
              <w:right w:w="15" w:type="dxa"/>
            </w:tcMar>
            <w:vAlign w:val="center"/>
            <w:hideMark/>
          </w:tcPr>
          <w:p w14:paraId="70D1727A" w14:textId="6B7D1DA4"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59.5 (39.4-64.9)</w:t>
            </w:r>
          </w:p>
        </w:tc>
      </w:tr>
      <w:tr w:rsidR="00F0134F" w:rsidRPr="00AA423C" w14:paraId="031A355C" w14:textId="77777777" w:rsidTr="00F0134F">
        <w:trPr>
          <w:trHeight w:val="283"/>
        </w:trPr>
        <w:tc>
          <w:tcPr>
            <w:tcW w:w="650" w:type="dxa"/>
            <w:vMerge w:val="restart"/>
            <w:shd w:val="clear" w:color="auto" w:fill="004192"/>
            <w:tcMar>
              <w:top w:w="7" w:type="dxa"/>
              <w:left w:w="7" w:type="dxa"/>
              <w:bottom w:w="0" w:type="dxa"/>
              <w:right w:w="7" w:type="dxa"/>
            </w:tcMar>
            <w:vAlign w:val="center"/>
            <w:hideMark/>
          </w:tcPr>
          <w:p w14:paraId="5A18DB0C" w14:textId="77777777" w:rsidR="00F0134F" w:rsidRPr="00AA423C" w:rsidRDefault="00F0134F" w:rsidP="00F0134F">
            <w:pPr>
              <w:spacing w:line="240" w:lineRule="auto"/>
              <w:jc w:val="center"/>
              <w:rPr>
                <w:color w:val="FFFFFF" w:themeColor="background1"/>
                <w:sz w:val="18"/>
                <w:szCs w:val="18"/>
              </w:rPr>
            </w:pPr>
            <w:r w:rsidRPr="00AA423C">
              <w:rPr>
                <w:b/>
                <w:bCs/>
                <w:color w:val="FFFFFF" w:themeColor="background1"/>
                <w:sz w:val="18"/>
                <w:szCs w:val="18"/>
              </w:rPr>
              <w:t>Total</w:t>
            </w:r>
          </w:p>
          <w:p w14:paraId="06984FCD" w14:textId="77777777" w:rsidR="00F0134F" w:rsidRPr="00AA423C" w:rsidRDefault="00F0134F" w:rsidP="00F0134F">
            <w:pPr>
              <w:spacing w:line="240" w:lineRule="auto"/>
              <w:jc w:val="center"/>
              <w:rPr>
                <w:color w:val="FFFFFF" w:themeColor="background1"/>
                <w:sz w:val="18"/>
                <w:szCs w:val="18"/>
              </w:rPr>
            </w:pPr>
            <w:r w:rsidRPr="00AA423C">
              <w:rPr>
                <w:b/>
                <w:bCs/>
                <w:color w:val="FFFFFF" w:themeColor="background1"/>
                <w:sz w:val="18"/>
                <w:szCs w:val="18"/>
              </w:rPr>
              <w:t>(50+)</w:t>
            </w:r>
          </w:p>
        </w:tc>
        <w:tc>
          <w:tcPr>
            <w:tcW w:w="703" w:type="dxa"/>
            <w:shd w:val="clear" w:color="auto" w:fill="004192"/>
            <w:tcMar>
              <w:top w:w="7" w:type="dxa"/>
              <w:left w:w="7" w:type="dxa"/>
              <w:bottom w:w="0" w:type="dxa"/>
              <w:right w:w="7" w:type="dxa"/>
            </w:tcMar>
            <w:vAlign w:val="center"/>
            <w:hideMark/>
          </w:tcPr>
          <w:p w14:paraId="1C3A294A" w14:textId="77777777" w:rsidR="00F0134F" w:rsidRPr="00AA423C" w:rsidRDefault="00F0134F" w:rsidP="00F0134F">
            <w:pPr>
              <w:spacing w:line="240" w:lineRule="auto"/>
              <w:rPr>
                <w:b/>
                <w:bCs/>
                <w:color w:val="FFFFFF" w:themeColor="background1"/>
                <w:sz w:val="18"/>
                <w:szCs w:val="18"/>
              </w:rPr>
            </w:pPr>
            <w:r w:rsidRPr="00AA423C">
              <w:rPr>
                <w:b/>
                <w:bCs/>
                <w:color w:val="FFFFFF" w:themeColor="background1"/>
                <w:sz w:val="18"/>
                <w:szCs w:val="18"/>
              </w:rPr>
              <w:t>Alpha</w:t>
            </w:r>
          </w:p>
        </w:tc>
        <w:tc>
          <w:tcPr>
            <w:tcW w:w="485" w:type="dxa"/>
            <w:vMerge w:val="restart"/>
            <w:shd w:val="clear" w:color="auto" w:fill="FFFFFF"/>
            <w:tcMar>
              <w:top w:w="7" w:type="dxa"/>
              <w:left w:w="7" w:type="dxa"/>
              <w:bottom w:w="0" w:type="dxa"/>
              <w:right w:w="7" w:type="dxa"/>
            </w:tcMar>
            <w:vAlign w:val="center"/>
            <w:hideMark/>
          </w:tcPr>
          <w:p w14:paraId="7E4ED019" w14:textId="77777777" w:rsidR="00F0134F" w:rsidRPr="003359E7" w:rsidRDefault="00F0134F" w:rsidP="00F0134F">
            <w:pPr>
              <w:spacing w:line="240" w:lineRule="auto"/>
              <w:jc w:val="center"/>
              <w:rPr>
                <w:sz w:val="18"/>
                <w:szCs w:val="18"/>
              </w:rPr>
            </w:pPr>
            <w:r w:rsidRPr="00AA423C">
              <w:rPr>
                <w:color w:val="000000" w:themeColor="text1"/>
                <w:sz w:val="18"/>
                <w:szCs w:val="18"/>
              </w:rPr>
              <w:t>92.1</w:t>
            </w:r>
          </w:p>
        </w:tc>
        <w:tc>
          <w:tcPr>
            <w:tcW w:w="567" w:type="dxa"/>
            <w:vMerge w:val="restart"/>
            <w:shd w:val="clear" w:color="auto" w:fill="FFFFFF"/>
            <w:tcMar>
              <w:top w:w="7" w:type="dxa"/>
              <w:left w:w="7" w:type="dxa"/>
              <w:bottom w:w="0" w:type="dxa"/>
              <w:right w:w="7" w:type="dxa"/>
            </w:tcMar>
            <w:vAlign w:val="center"/>
            <w:hideMark/>
          </w:tcPr>
          <w:p w14:paraId="30925594" w14:textId="77777777" w:rsidR="00F0134F" w:rsidRPr="003359E7" w:rsidRDefault="00F0134F" w:rsidP="00F0134F">
            <w:pPr>
              <w:spacing w:line="240" w:lineRule="auto"/>
              <w:jc w:val="center"/>
              <w:rPr>
                <w:sz w:val="18"/>
                <w:szCs w:val="18"/>
              </w:rPr>
            </w:pPr>
            <w:r w:rsidRPr="00AA423C">
              <w:rPr>
                <w:color w:val="000000" w:themeColor="text1"/>
                <w:sz w:val="18"/>
                <w:szCs w:val="18"/>
              </w:rPr>
              <w:t>89.5</w:t>
            </w:r>
          </w:p>
        </w:tc>
        <w:tc>
          <w:tcPr>
            <w:tcW w:w="709" w:type="dxa"/>
            <w:vMerge w:val="restart"/>
            <w:shd w:val="clear" w:color="auto" w:fill="FFFFFF"/>
            <w:tcMar>
              <w:top w:w="7" w:type="dxa"/>
              <w:left w:w="7" w:type="dxa"/>
              <w:bottom w:w="0" w:type="dxa"/>
              <w:right w:w="7" w:type="dxa"/>
            </w:tcMar>
            <w:vAlign w:val="center"/>
            <w:hideMark/>
          </w:tcPr>
          <w:p w14:paraId="78E9EA66" w14:textId="77777777" w:rsidR="00F0134F" w:rsidRPr="003359E7" w:rsidRDefault="00F0134F" w:rsidP="00F0134F">
            <w:pPr>
              <w:spacing w:line="240" w:lineRule="auto"/>
              <w:jc w:val="center"/>
              <w:rPr>
                <w:sz w:val="18"/>
                <w:szCs w:val="18"/>
              </w:rPr>
            </w:pPr>
            <w:r w:rsidRPr="00AA423C">
              <w:rPr>
                <w:color w:val="000000" w:themeColor="text1"/>
                <w:sz w:val="18"/>
                <w:szCs w:val="18"/>
              </w:rPr>
              <w:t>79.2</w:t>
            </w:r>
          </w:p>
        </w:tc>
        <w:tc>
          <w:tcPr>
            <w:tcW w:w="850" w:type="dxa"/>
            <w:shd w:val="clear" w:color="auto" w:fill="FFFFFF"/>
            <w:tcMar>
              <w:top w:w="15" w:type="dxa"/>
              <w:left w:w="15" w:type="dxa"/>
              <w:bottom w:w="0" w:type="dxa"/>
              <w:right w:w="15" w:type="dxa"/>
            </w:tcMar>
            <w:vAlign w:val="bottom"/>
            <w:hideMark/>
          </w:tcPr>
          <w:p w14:paraId="40D250E0" w14:textId="04745096" w:rsidR="00F0134F" w:rsidRPr="00AA423C" w:rsidRDefault="00F0134F" w:rsidP="00F0134F">
            <w:pPr>
              <w:spacing w:line="240" w:lineRule="auto"/>
              <w:jc w:val="center"/>
              <w:rPr>
                <w:sz w:val="18"/>
                <w:szCs w:val="18"/>
              </w:rPr>
            </w:pPr>
            <w:r w:rsidRPr="00AA423C">
              <w:rPr>
                <w:sz w:val="18"/>
                <w:szCs w:val="18"/>
              </w:rPr>
              <w:t>47256</w:t>
            </w:r>
          </w:p>
        </w:tc>
        <w:tc>
          <w:tcPr>
            <w:tcW w:w="1701" w:type="dxa"/>
            <w:shd w:val="clear" w:color="auto" w:fill="FFFFFF"/>
            <w:tcMar>
              <w:top w:w="15" w:type="dxa"/>
              <w:left w:w="15" w:type="dxa"/>
              <w:bottom w:w="0" w:type="dxa"/>
              <w:right w:w="15" w:type="dxa"/>
            </w:tcMar>
            <w:vAlign w:val="center"/>
            <w:hideMark/>
          </w:tcPr>
          <w:p w14:paraId="5F758B19" w14:textId="51E0BAD1" w:rsidR="00F0134F" w:rsidRPr="00F0134F" w:rsidRDefault="00F0134F" w:rsidP="00F0134F">
            <w:pPr>
              <w:spacing w:line="240" w:lineRule="auto"/>
              <w:jc w:val="center"/>
              <w:rPr>
                <w:color w:val="000000" w:themeColor="text1"/>
                <w:sz w:val="18"/>
                <w:szCs w:val="18"/>
              </w:rPr>
            </w:pPr>
            <w:r w:rsidRPr="00F0134F">
              <w:rPr>
                <w:sz w:val="18"/>
                <w:szCs w:val="18"/>
              </w:rPr>
              <w:t>1839 (636-5705)</w:t>
            </w:r>
          </w:p>
        </w:tc>
        <w:tc>
          <w:tcPr>
            <w:tcW w:w="1843" w:type="dxa"/>
            <w:shd w:val="clear" w:color="auto" w:fill="FFFFFF"/>
            <w:tcMar>
              <w:top w:w="15" w:type="dxa"/>
              <w:left w:w="15" w:type="dxa"/>
              <w:bottom w:w="0" w:type="dxa"/>
              <w:right w:w="15" w:type="dxa"/>
            </w:tcMar>
            <w:vAlign w:val="center"/>
            <w:hideMark/>
          </w:tcPr>
          <w:p w14:paraId="3B66233C" w14:textId="00E8DF0D" w:rsidR="00F0134F" w:rsidRPr="00F0134F" w:rsidRDefault="00F0134F" w:rsidP="00F0134F">
            <w:pPr>
              <w:spacing w:line="240" w:lineRule="auto"/>
              <w:jc w:val="center"/>
              <w:rPr>
                <w:color w:val="000000" w:themeColor="text1"/>
                <w:sz w:val="18"/>
                <w:szCs w:val="18"/>
              </w:rPr>
            </w:pPr>
            <w:r w:rsidRPr="00F0134F">
              <w:rPr>
                <w:sz w:val="18"/>
                <w:szCs w:val="18"/>
              </w:rPr>
              <w:t>9299 (1000-12819)</w:t>
            </w:r>
          </w:p>
        </w:tc>
        <w:tc>
          <w:tcPr>
            <w:tcW w:w="1843" w:type="dxa"/>
            <w:shd w:val="clear" w:color="auto" w:fill="FFFFFF"/>
            <w:tcMar>
              <w:top w:w="15" w:type="dxa"/>
              <w:left w:w="15" w:type="dxa"/>
              <w:bottom w:w="0" w:type="dxa"/>
              <w:right w:w="15" w:type="dxa"/>
            </w:tcMar>
            <w:vAlign w:val="center"/>
            <w:hideMark/>
          </w:tcPr>
          <w:p w14:paraId="586296E0" w14:textId="22288852" w:rsidR="00F0134F" w:rsidRPr="00F0134F" w:rsidRDefault="00F0134F" w:rsidP="00F0134F">
            <w:pPr>
              <w:spacing w:line="240" w:lineRule="auto"/>
              <w:jc w:val="center"/>
              <w:rPr>
                <w:color w:val="000000" w:themeColor="text1"/>
                <w:sz w:val="18"/>
                <w:szCs w:val="18"/>
              </w:rPr>
            </w:pPr>
            <w:r w:rsidRPr="00F0134F">
              <w:rPr>
                <w:sz w:val="18"/>
                <w:szCs w:val="18"/>
              </w:rPr>
              <w:t>0 (0-0)</w:t>
            </w:r>
          </w:p>
        </w:tc>
        <w:tc>
          <w:tcPr>
            <w:tcW w:w="1984" w:type="dxa"/>
            <w:shd w:val="clear" w:color="auto" w:fill="FFC6DC"/>
            <w:tcMar>
              <w:top w:w="15" w:type="dxa"/>
              <w:left w:w="15" w:type="dxa"/>
              <w:bottom w:w="0" w:type="dxa"/>
              <w:right w:w="15" w:type="dxa"/>
            </w:tcMar>
            <w:vAlign w:val="center"/>
            <w:hideMark/>
          </w:tcPr>
          <w:p w14:paraId="594306A9" w14:textId="626D4458" w:rsidR="00F0134F" w:rsidRPr="00F0134F" w:rsidRDefault="00F0134F" w:rsidP="00F0134F">
            <w:pPr>
              <w:spacing w:line="240" w:lineRule="auto"/>
              <w:jc w:val="center"/>
              <w:rPr>
                <w:color w:val="000000" w:themeColor="text1"/>
                <w:sz w:val="18"/>
                <w:szCs w:val="18"/>
              </w:rPr>
            </w:pPr>
            <w:r w:rsidRPr="00F0134F">
              <w:rPr>
                <w:sz w:val="18"/>
                <w:szCs w:val="18"/>
              </w:rPr>
              <w:t>11138 (1636-18524)</w:t>
            </w:r>
          </w:p>
        </w:tc>
        <w:tc>
          <w:tcPr>
            <w:tcW w:w="851" w:type="dxa"/>
            <w:shd w:val="clear" w:color="auto" w:fill="FFFFFF"/>
            <w:tcMar>
              <w:top w:w="15" w:type="dxa"/>
              <w:left w:w="15" w:type="dxa"/>
              <w:bottom w:w="0" w:type="dxa"/>
              <w:right w:w="15" w:type="dxa"/>
            </w:tcMar>
            <w:vAlign w:val="bottom"/>
            <w:hideMark/>
          </w:tcPr>
          <w:p w14:paraId="7B6361D3" w14:textId="77777777" w:rsidR="00F0134F" w:rsidRPr="00840FD3" w:rsidRDefault="00F0134F" w:rsidP="00F0134F">
            <w:pPr>
              <w:spacing w:line="240" w:lineRule="auto"/>
              <w:jc w:val="center"/>
              <w:rPr>
                <w:color w:val="000000" w:themeColor="text1"/>
                <w:sz w:val="18"/>
                <w:szCs w:val="18"/>
              </w:rPr>
            </w:pPr>
            <w:r w:rsidRPr="00840FD3">
              <w:rPr>
                <w:color w:val="000000" w:themeColor="text1"/>
                <w:sz w:val="18"/>
                <w:szCs w:val="18"/>
              </w:rPr>
              <w:t>173.0</w:t>
            </w:r>
          </w:p>
        </w:tc>
        <w:tc>
          <w:tcPr>
            <w:tcW w:w="1701" w:type="dxa"/>
            <w:shd w:val="clear" w:color="auto" w:fill="FFFFFF"/>
            <w:tcMar>
              <w:top w:w="15" w:type="dxa"/>
              <w:left w:w="15" w:type="dxa"/>
              <w:bottom w:w="0" w:type="dxa"/>
              <w:right w:w="15" w:type="dxa"/>
            </w:tcMar>
            <w:vAlign w:val="center"/>
            <w:hideMark/>
          </w:tcPr>
          <w:p w14:paraId="2EACD317" w14:textId="6D1DB1E4"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213.8 (179-240.8)</w:t>
            </w:r>
          </w:p>
        </w:tc>
        <w:tc>
          <w:tcPr>
            <w:tcW w:w="1276" w:type="dxa"/>
            <w:shd w:val="clear" w:color="auto" w:fill="FFFFFF"/>
            <w:tcMar>
              <w:top w:w="15" w:type="dxa"/>
              <w:left w:w="15" w:type="dxa"/>
              <w:bottom w:w="0" w:type="dxa"/>
              <w:right w:w="15" w:type="dxa"/>
            </w:tcMar>
            <w:vAlign w:val="center"/>
            <w:hideMark/>
          </w:tcPr>
          <w:p w14:paraId="372AE183" w14:textId="202B5847"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19.1 (3.3-28.2)</w:t>
            </w:r>
          </w:p>
        </w:tc>
      </w:tr>
      <w:tr w:rsidR="00F0134F" w:rsidRPr="00A75934" w14:paraId="6AC85FB1" w14:textId="77777777" w:rsidTr="00F0134F">
        <w:trPr>
          <w:trHeight w:val="283"/>
        </w:trPr>
        <w:tc>
          <w:tcPr>
            <w:tcW w:w="650" w:type="dxa"/>
            <w:vMerge/>
            <w:vAlign w:val="center"/>
            <w:hideMark/>
          </w:tcPr>
          <w:p w14:paraId="1F7DCAF0" w14:textId="77777777" w:rsidR="00F0134F" w:rsidRPr="00AA423C" w:rsidRDefault="00F0134F" w:rsidP="00F0134F">
            <w:pPr>
              <w:spacing w:line="240" w:lineRule="auto"/>
              <w:rPr>
                <w:sz w:val="18"/>
                <w:szCs w:val="18"/>
              </w:rPr>
            </w:pPr>
          </w:p>
        </w:tc>
        <w:tc>
          <w:tcPr>
            <w:tcW w:w="703" w:type="dxa"/>
            <w:shd w:val="clear" w:color="auto" w:fill="004192"/>
            <w:tcMar>
              <w:top w:w="7" w:type="dxa"/>
              <w:left w:w="7" w:type="dxa"/>
              <w:bottom w:w="0" w:type="dxa"/>
              <w:right w:w="7" w:type="dxa"/>
            </w:tcMar>
            <w:vAlign w:val="center"/>
            <w:hideMark/>
          </w:tcPr>
          <w:p w14:paraId="37DF1BBA" w14:textId="77777777" w:rsidR="00F0134F" w:rsidRPr="00AA423C" w:rsidRDefault="00F0134F" w:rsidP="00F0134F">
            <w:pPr>
              <w:spacing w:line="240" w:lineRule="auto"/>
              <w:rPr>
                <w:b/>
                <w:bCs/>
                <w:sz w:val="18"/>
                <w:szCs w:val="18"/>
              </w:rPr>
            </w:pPr>
            <w:r w:rsidRPr="00AA423C">
              <w:rPr>
                <w:b/>
                <w:bCs/>
                <w:color w:val="FFFFFF" w:themeColor="background1"/>
                <w:sz w:val="18"/>
                <w:szCs w:val="18"/>
              </w:rPr>
              <w:t>Delta</w:t>
            </w:r>
          </w:p>
        </w:tc>
        <w:tc>
          <w:tcPr>
            <w:tcW w:w="485" w:type="dxa"/>
            <w:vMerge/>
            <w:vAlign w:val="center"/>
            <w:hideMark/>
          </w:tcPr>
          <w:p w14:paraId="05378471" w14:textId="77777777" w:rsidR="00F0134F" w:rsidRPr="003359E7" w:rsidRDefault="00F0134F" w:rsidP="00F0134F">
            <w:pPr>
              <w:spacing w:line="240" w:lineRule="auto"/>
              <w:rPr>
                <w:sz w:val="18"/>
                <w:szCs w:val="18"/>
              </w:rPr>
            </w:pPr>
          </w:p>
        </w:tc>
        <w:tc>
          <w:tcPr>
            <w:tcW w:w="567" w:type="dxa"/>
            <w:vMerge/>
            <w:vAlign w:val="center"/>
            <w:hideMark/>
          </w:tcPr>
          <w:p w14:paraId="3DE09CAC" w14:textId="77777777" w:rsidR="00F0134F" w:rsidRPr="003359E7" w:rsidRDefault="00F0134F" w:rsidP="00F0134F">
            <w:pPr>
              <w:spacing w:line="240" w:lineRule="auto"/>
              <w:rPr>
                <w:sz w:val="18"/>
                <w:szCs w:val="18"/>
              </w:rPr>
            </w:pPr>
          </w:p>
        </w:tc>
        <w:tc>
          <w:tcPr>
            <w:tcW w:w="709" w:type="dxa"/>
            <w:vMerge/>
            <w:vAlign w:val="center"/>
            <w:hideMark/>
          </w:tcPr>
          <w:p w14:paraId="6CE7401C" w14:textId="77777777" w:rsidR="00F0134F" w:rsidRPr="003359E7" w:rsidRDefault="00F0134F" w:rsidP="00F0134F">
            <w:pPr>
              <w:spacing w:line="240" w:lineRule="auto"/>
              <w:rPr>
                <w:sz w:val="18"/>
                <w:szCs w:val="18"/>
              </w:rPr>
            </w:pPr>
          </w:p>
        </w:tc>
        <w:tc>
          <w:tcPr>
            <w:tcW w:w="850" w:type="dxa"/>
            <w:shd w:val="clear" w:color="auto" w:fill="FFFFFF"/>
            <w:tcMar>
              <w:top w:w="15" w:type="dxa"/>
              <w:left w:w="15" w:type="dxa"/>
              <w:bottom w:w="0" w:type="dxa"/>
              <w:right w:w="15" w:type="dxa"/>
            </w:tcMar>
            <w:vAlign w:val="bottom"/>
            <w:hideMark/>
          </w:tcPr>
          <w:p w14:paraId="7E9352E7" w14:textId="7D4449CE" w:rsidR="00F0134F" w:rsidRPr="00AA423C" w:rsidRDefault="00F0134F" w:rsidP="00F0134F">
            <w:pPr>
              <w:spacing w:line="240" w:lineRule="auto"/>
              <w:jc w:val="center"/>
              <w:rPr>
                <w:sz w:val="18"/>
                <w:szCs w:val="18"/>
              </w:rPr>
            </w:pPr>
            <w:r w:rsidRPr="00AA423C">
              <w:rPr>
                <w:sz w:val="18"/>
                <w:szCs w:val="18"/>
              </w:rPr>
              <w:t>16174</w:t>
            </w:r>
          </w:p>
        </w:tc>
        <w:tc>
          <w:tcPr>
            <w:tcW w:w="1701" w:type="dxa"/>
            <w:shd w:val="clear" w:color="auto" w:fill="FFFFFF"/>
            <w:tcMar>
              <w:top w:w="15" w:type="dxa"/>
              <w:left w:w="15" w:type="dxa"/>
              <w:bottom w:w="0" w:type="dxa"/>
              <w:right w:w="15" w:type="dxa"/>
            </w:tcMar>
            <w:vAlign w:val="center"/>
            <w:hideMark/>
          </w:tcPr>
          <w:p w14:paraId="74E054F0" w14:textId="02B45038" w:rsidR="00F0134F" w:rsidRPr="00F0134F" w:rsidRDefault="00F0134F" w:rsidP="00F0134F">
            <w:pPr>
              <w:spacing w:line="240" w:lineRule="auto"/>
              <w:jc w:val="center"/>
              <w:rPr>
                <w:color w:val="000000" w:themeColor="text1"/>
                <w:sz w:val="18"/>
                <w:szCs w:val="18"/>
              </w:rPr>
            </w:pPr>
            <w:r w:rsidRPr="00F0134F">
              <w:rPr>
                <w:sz w:val="18"/>
                <w:szCs w:val="18"/>
              </w:rPr>
              <w:t>3102 (753-4211)</w:t>
            </w:r>
          </w:p>
        </w:tc>
        <w:tc>
          <w:tcPr>
            <w:tcW w:w="1843" w:type="dxa"/>
            <w:shd w:val="clear" w:color="auto" w:fill="FFFFFF"/>
            <w:tcMar>
              <w:top w:w="15" w:type="dxa"/>
              <w:left w:w="15" w:type="dxa"/>
              <w:bottom w:w="0" w:type="dxa"/>
              <w:right w:w="15" w:type="dxa"/>
            </w:tcMar>
            <w:vAlign w:val="center"/>
            <w:hideMark/>
          </w:tcPr>
          <w:p w14:paraId="5D27601D" w14:textId="7FC60D46" w:rsidR="00F0134F" w:rsidRPr="00F0134F" w:rsidRDefault="00F0134F" w:rsidP="00F0134F">
            <w:pPr>
              <w:spacing w:line="240" w:lineRule="auto"/>
              <w:jc w:val="center"/>
              <w:rPr>
                <w:color w:val="000000" w:themeColor="text1"/>
                <w:sz w:val="18"/>
                <w:szCs w:val="18"/>
              </w:rPr>
            </w:pPr>
            <w:r w:rsidRPr="00F0134F">
              <w:rPr>
                <w:sz w:val="18"/>
                <w:szCs w:val="18"/>
              </w:rPr>
              <w:t>27214 (4450-34903)</w:t>
            </w:r>
          </w:p>
        </w:tc>
        <w:tc>
          <w:tcPr>
            <w:tcW w:w="1843" w:type="dxa"/>
            <w:shd w:val="clear" w:color="auto" w:fill="FFFFFF"/>
            <w:tcMar>
              <w:top w:w="15" w:type="dxa"/>
              <w:left w:w="15" w:type="dxa"/>
              <w:bottom w:w="0" w:type="dxa"/>
              <w:right w:w="15" w:type="dxa"/>
            </w:tcMar>
            <w:vAlign w:val="center"/>
            <w:hideMark/>
          </w:tcPr>
          <w:p w14:paraId="4A9F2C26" w14:textId="2B15A4E1" w:rsidR="00F0134F" w:rsidRPr="00F0134F" w:rsidRDefault="00F0134F" w:rsidP="00F0134F">
            <w:pPr>
              <w:spacing w:line="240" w:lineRule="auto"/>
              <w:jc w:val="center"/>
              <w:rPr>
                <w:color w:val="000000" w:themeColor="text1"/>
                <w:sz w:val="18"/>
                <w:szCs w:val="18"/>
              </w:rPr>
            </w:pPr>
            <w:r w:rsidRPr="00F0134F">
              <w:rPr>
                <w:sz w:val="18"/>
                <w:szCs w:val="18"/>
              </w:rPr>
              <w:t>28134 (1999-31742)</w:t>
            </w:r>
          </w:p>
        </w:tc>
        <w:tc>
          <w:tcPr>
            <w:tcW w:w="1984" w:type="dxa"/>
            <w:shd w:val="clear" w:color="auto" w:fill="FFC6DC"/>
            <w:tcMar>
              <w:top w:w="15" w:type="dxa"/>
              <w:left w:w="15" w:type="dxa"/>
              <w:bottom w:w="0" w:type="dxa"/>
              <w:right w:w="15" w:type="dxa"/>
            </w:tcMar>
            <w:vAlign w:val="center"/>
            <w:hideMark/>
          </w:tcPr>
          <w:p w14:paraId="576D920F" w14:textId="0E26F622" w:rsidR="00F0134F" w:rsidRPr="00F0134F" w:rsidRDefault="00F0134F" w:rsidP="00F0134F">
            <w:pPr>
              <w:spacing w:line="240" w:lineRule="auto"/>
              <w:jc w:val="center"/>
              <w:rPr>
                <w:color w:val="000000" w:themeColor="text1"/>
                <w:sz w:val="18"/>
                <w:szCs w:val="18"/>
              </w:rPr>
            </w:pPr>
            <w:r w:rsidRPr="00F0134F">
              <w:rPr>
                <w:sz w:val="18"/>
                <w:szCs w:val="18"/>
              </w:rPr>
              <w:t>58450 (7202-70856)</w:t>
            </w:r>
          </w:p>
        </w:tc>
        <w:tc>
          <w:tcPr>
            <w:tcW w:w="851" w:type="dxa"/>
            <w:shd w:val="clear" w:color="auto" w:fill="FFFFFF"/>
            <w:tcMar>
              <w:top w:w="15" w:type="dxa"/>
              <w:left w:w="15" w:type="dxa"/>
              <w:bottom w:w="0" w:type="dxa"/>
              <w:right w:w="15" w:type="dxa"/>
            </w:tcMar>
            <w:vAlign w:val="bottom"/>
            <w:hideMark/>
          </w:tcPr>
          <w:p w14:paraId="218924A4" w14:textId="77777777" w:rsidR="00F0134F" w:rsidRPr="00840FD3" w:rsidRDefault="00F0134F" w:rsidP="00F0134F">
            <w:pPr>
              <w:spacing w:line="240" w:lineRule="auto"/>
              <w:jc w:val="center"/>
              <w:rPr>
                <w:color w:val="000000" w:themeColor="text1"/>
                <w:sz w:val="18"/>
                <w:szCs w:val="18"/>
              </w:rPr>
            </w:pPr>
            <w:r w:rsidRPr="00840FD3">
              <w:rPr>
                <w:color w:val="000000" w:themeColor="text1"/>
                <w:sz w:val="18"/>
                <w:szCs w:val="18"/>
              </w:rPr>
              <w:t>59.2</w:t>
            </w:r>
          </w:p>
        </w:tc>
        <w:tc>
          <w:tcPr>
            <w:tcW w:w="1701" w:type="dxa"/>
            <w:shd w:val="clear" w:color="auto" w:fill="FFFFFF"/>
            <w:tcMar>
              <w:top w:w="15" w:type="dxa"/>
              <w:left w:w="15" w:type="dxa"/>
              <w:bottom w:w="0" w:type="dxa"/>
              <w:right w:w="15" w:type="dxa"/>
            </w:tcMar>
            <w:vAlign w:val="center"/>
            <w:hideMark/>
          </w:tcPr>
          <w:p w14:paraId="254F5D3B" w14:textId="54D1EC59"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273.2 (85.6-318.6)</w:t>
            </w:r>
          </w:p>
        </w:tc>
        <w:tc>
          <w:tcPr>
            <w:tcW w:w="1276" w:type="dxa"/>
            <w:shd w:val="clear" w:color="auto" w:fill="FFFFFF"/>
            <w:tcMar>
              <w:top w:w="15" w:type="dxa"/>
              <w:left w:w="15" w:type="dxa"/>
              <w:bottom w:w="0" w:type="dxa"/>
              <w:right w:w="15" w:type="dxa"/>
            </w:tcMar>
            <w:vAlign w:val="center"/>
            <w:hideMark/>
          </w:tcPr>
          <w:p w14:paraId="70B85601" w14:textId="7FF2F813"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78.3 (30.8-81.4)</w:t>
            </w:r>
          </w:p>
        </w:tc>
      </w:tr>
      <w:tr w:rsidR="00F0134F" w:rsidRPr="00A75934" w14:paraId="757F48E5" w14:textId="77777777" w:rsidTr="00F0134F">
        <w:trPr>
          <w:trHeight w:val="283"/>
        </w:trPr>
        <w:tc>
          <w:tcPr>
            <w:tcW w:w="650" w:type="dxa"/>
            <w:vMerge/>
            <w:vAlign w:val="center"/>
            <w:hideMark/>
          </w:tcPr>
          <w:p w14:paraId="240C08E8" w14:textId="77777777" w:rsidR="00F0134F" w:rsidRPr="00AA423C" w:rsidRDefault="00F0134F" w:rsidP="00F0134F">
            <w:pPr>
              <w:spacing w:line="240" w:lineRule="auto"/>
              <w:rPr>
                <w:sz w:val="18"/>
                <w:szCs w:val="18"/>
              </w:rPr>
            </w:pPr>
          </w:p>
        </w:tc>
        <w:tc>
          <w:tcPr>
            <w:tcW w:w="703" w:type="dxa"/>
            <w:shd w:val="clear" w:color="auto" w:fill="004192"/>
            <w:tcMar>
              <w:top w:w="7" w:type="dxa"/>
              <w:left w:w="7" w:type="dxa"/>
              <w:bottom w:w="0" w:type="dxa"/>
              <w:right w:w="7" w:type="dxa"/>
            </w:tcMar>
            <w:vAlign w:val="center"/>
            <w:hideMark/>
          </w:tcPr>
          <w:p w14:paraId="7CBE6CA4" w14:textId="77777777" w:rsidR="00F0134F" w:rsidRPr="00AA423C" w:rsidRDefault="00F0134F" w:rsidP="00F0134F">
            <w:pPr>
              <w:spacing w:line="240" w:lineRule="auto"/>
              <w:rPr>
                <w:b/>
                <w:bCs/>
                <w:sz w:val="18"/>
                <w:szCs w:val="18"/>
              </w:rPr>
            </w:pPr>
            <w:r w:rsidRPr="00AA423C">
              <w:rPr>
                <w:b/>
                <w:bCs/>
                <w:color w:val="FFFFFF" w:themeColor="background1"/>
                <w:sz w:val="18"/>
                <w:szCs w:val="18"/>
              </w:rPr>
              <w:t>Omicron</w:t>
            </w:r>
          </w:p>
        </w:tc>
        <w:tc>
          <w:tcPr>
            <w:tcW w:w="485" w:type="dxa"/>
            <w:vMerge/>
            <w:vAlign w:val="center"/>
            <w:hideMark/>
          </w:tcPr>
          <w:p w14:paraId="305AD0E8" w14:textId="77777777" w:rsidR="00F0134F" w:rsidRPr="003359E7" w:rsidRDefault="00F0134F" w:rsidP="00F0134F">
            <w:pPr>
              <w:spacing w:line="240" w:lineRule="auto"/>
              <w:rPr>
                <w:sz w:val="18"/>
                <w:szCs w:val="18"/>
              </w:rPr>
            </w:pPr>
          </w:p>
        </w:tc>
        <w:tc>
          <w:tcPr>
            <w:tcW w:w="567" w:type="dxa"/>
            <w:vMerge/>
            <w:vAlign w:val="center"/>
            <w:hideMark/>
          </w:tcPr>
          <w:p w14:paraId="270D1B8A" w14:textId="77777777" w:rsidR="00F0134F" w:rsidRPr="003359E7" w:rsidRDefault="00F0134F" w:rsidP="00F0134F">
            <w:pPr>
              <w:spacing w:line="240" w:lineRule="auto"/>
              <w:rPr>
                <w:sz w:val="18"/>
                <w:szCs w:val="18"/>
              </w:rPr>
            </w:pPr>
          </w:p>
        </w:tc>
        <w:tc>
          <w:tcPr>
            <w:tcW w:w="709" w:type="dxa"/>
            <w:vMerge/>
            <w:vAlign w:val="center"/>
            <w:hideMark/>
          </w:tcPr>
          <w:p w14:paraId="3CE64D02" w14:textId="77777777" w:rsidR="00F0134F" w:rsidRPr="003359E7" w:rsidRDefault="00F0134F" w:rsidP="00F0134F">
            <w:pPr>
              <w:spacing w:line="240" w:lineRule="auto"/>
              <w:rPr>
                <w:sz w:val="18"/>
                <w:szCs w:val="18"/>
              </w:rPr>
            </w:pPr>
          </w:p>
        </w:tc>
        <w:tc>
          <w:tcPr>
            <w:tcW w:w="850" w:type="dxa"/>
            <w:shd w:val="clear" w:color="auto" w:fill="FFFFFF"/>
            <w:tcMar>
              <w:top w:w="15" w:type="dxa"/>
              <w:left w:w="15" w:type="dxa"/>
              <w:bottom w:w="0" w:type="dxa"/>
              <w:right w:w="15" w:type="dxa"/>
            </w:tcMar>
            <w:vAlign w:val="bottom"/>
            <w:hideMark/>
          </w:tcPr>
          <w:p w14:paraId="6A251154" w14:textId="3FD05055" w:rsidR="00F0134F" w:rsidRPr="00AA423C" w:rsidRDefault="00F0134F" w:rsidP="00F0134F">
            <w:pPr>
              <w:spacing w:line="240" w:lineRule="auto"/>
              <w:jc w:val="center"/>
              <w:rPr>
                <w:sz w:val="18"/>
                <w:szCs w:val="18"/>
              </w:rPr>
            </w:pPr>
            <w:r w:rsidRPr="00AA423C">
              <w:rPr>
                <w:sz w:val="18"/>
                <w:szCs w:val="18"/>
              </w:rPr>
              <w:t>11260</w:t>
            </w:r>
          </w:p>
        </w:tc>
        <w:tc>
          <w:tcPr>
            <w:tcW w:w="1701" w:type="dxa"/>
            <w:shd w:val="clear" w:color="auto" w:fill="FFFFFF"/>
            <w:tcMar>
              <w:top w:w="15" w:type="dxa"/>
              <w:left w:w="15" w:type="dxa"/>
              <w:bottom w:w="0" w:type="dxa"/>
              <w:right w:w="15" w:type="dxa"/>
            </w:tcMar>
            <w:vAlign w:val="center"/>
            <w:hideMark/>
          </w:tcPr>
          <w:p w14:paraId="2B16A7EC" w14:textId="7D5C8E4F" w:rsidR="00F0134F" w:rsidRPr="00F0134F" w:rsidRDefault="00F0134F" w:rsidP="00F0134F">
            <w:pPr>
              <w:spacing w:line="240" w:lineRule="auto"/>
              <w:jc w:val="center"/>
              <w:rPr>
                <w:color w:val="000000" w:themeColor="text1"/>
                <w:sz w:val="18"/>
                <w:szCs w:val="18"/>
              </w:rPr>
            </w:pPr>
            <w:r w:rsidRPr="00F0134F">
              <w:rPr>
                <w:sz w:val="18"/>
                <w:szCs w:val="18"/>
              </w:rPr>
              <w:t>1132 (17-1569)</w:t>
            </w:r>
          </w:p>
        </w:tc>
        <w:tc>
          <w:tcPr>
            <w:tcW w:w="1843" w:type="dxa"/>
            <w:shd w:val="clear" w:color="auto" w:fill="FFFFFF"/>
            <w:tcMar>
              <w:top w:w="15" w:type="dxa"/>
              <w:left w:w="15" w:type="dxa"/>
              <w:bottom w:w="0" w:type="dxa"/>
              <w:right w:w="15" w:type="dxa"/>
            </w:tcMar>
            <w:vAlign w:val="center"/>
            <w:hideMark/>
          </w:tcPr>
          <w:p w14:paraId="1F34CB7F" w14:textId="545B8F9E" w:rsidR="00F0134F" w:rsidRPr="00F0134F" w:rsidRDefault="00F0134F" w:rsidP="00F0134F">
            <w:pPr>
              <w:spacing w:line="240" w:lineRule="auto"/>
              <w:jc w:val="center"/>
              <w:rPr>
                <w:color w:val="000000" w:themeColor="text1"/>
                <w:sz w:val="18"/>
                <w:szCs w:val="18"/>
              </w:rPr>
            </w:pPr>
            <w:r w:rsidRPr="00F0134F">
              <w:rPr>
                <w:sz w:val="18"/>
                <w:szCs w:val="18"/>
              </w:rPr>
              <w:t>6558 (5063-7484)</w:t>
            </w:r>
          </w:p>
        </w:tc>
        <w:tc>
          <w:tcPr>
            <w:tcW w:w="1843" w:type="dxa"/>
            <w:shd w:val="clear" w:color="auto" w:fill="FFFFFF"/>
            <w:tcMar>
              <w:top w:w="15" w:type="dxa"/>
              <w:left w:w="15" w:type="dxa"/>
              <w:bottom w:w="0" w:type="dxa"/>
              <w:right w:w="15" w:type="dxa"/>
            </w:tcMar>
            <w:vAlign w:val="center"/>
            <w:hideMark/>
          </w:tcPr>
          <w:p w14:paraId="476F9AE8" w14:textId="690C25A2" w:rsidR="00F0134F" w:rsidRPr="00F0134F" w:rsidRDefault="00F0134F" w:rsidP="00F0134F">
            <w:pPr>
              <w:spacing w:line="240" w:lineRule="auto"/>
              <w:jc w:val="center"/>
              <w:rPr>
                <w:color w:val="000000" w:themeColor="text1"/>
                <w:sz w:val="18"/>
                <w:szCs w:val="18"/>
              </w:rPr>
            </w:pPr>
            <w:r w:rsidRPr="00F0134F">
              <w:rPr>
                <w:sz w:val="18"/>
                <w:szCs w:val="18"/>
              </w:rPr>
              <w:t>48098 (39874-53604)</w:t>
            </w:r>
          </w:p>
        </w:tc>
        <w:tc>
          <w:tcPr>
            <w:tcW w:w="1984" w:type="dxa"/>
            <w:shd w:val="clear" w:color="auto" w:fill="FFC6DC"/>
            <w:tcMar>
              <w:top w:w="15" w:type="dxa"/>
              <w:left w:w="15" w:type="dxa"/>
              <w:bottom w:w="0" w:type="dxa"/>
              <w:right w:w="15" w:type="dxa"/>
            </w:tcMar>
            <w:vAlign w:val="center"/>
            <w:hideMark/>
          </w:tcPr>
          <w:p w14:paraId="1F9692F8" w14:textId="082C9A3E" w:rsidR="00F0134F" w:rsidRPr="00F0134F" w:rsidRDefault="00F0134F" w:rsidP="00F0134F">
            <w:pPr>
              <w:spacing w:line="240" w:lineRule="auto"/>
              <w:jc w:val="center"/>
              <w:rPr>
                <w:color w:val="000000" w:themeColor="text1"/>
                <w:sz w:val="18"/>
                <w:szCs w:val="18"/>
              </w:rPr>
            </w:pPr>
            <w:r w:rsidRPr="00F0134F">
              <w:rPr>
                <w:sz w:val="18"/>
                <w:szCs w:val="18"/>
              </w:rPr>
              <w:t>55788 (44954-62657)</w:t>
            </w:r>
          </w:p>
        </w:tc>
        <w:tc>
          <w:tcPr>
            <w:tcW w:w="851" w:type="dxa"/>
            <w:shd w:val="clear" w:color="auto" w:fill="FFFFFF"/>
            <w:tcMar>
              <w:top w:w="15" w:type="dxa"/>
              <w:left w:w="15" w:type="dxa"/>
              <w:bottom w:w="0" w:type="dxa"/>
              <w:right w:w="15" w:type="dxa"/>
            </w:tcMar>
            <w:vAlign w:val="bottom"/>
            <w:hideMark/>
          </w:tcPr>
          <w:p w14:paraId="6E910204" w14:textId="794E18C9" w:rsidR="00F0134F" w:rsidRPr="00840FD3" w:rsidRDefault="00F0134F" w:rsidP="00F0134F">
            <w:pPr>
              <w:spacing w:line="240" w:lineRule="auto"/>
              <w:jc w:val="center"/>
              <w:rPr>
                <w:color w:val="000000" w:themeColor="text1"/>
                <w:sz w:val="18"/>
                <w:szCs w:val="18"/>
              </w:rPr>
            </w:pPr>
            <w:r w:rsidRPr="00840FD3">
              <w:rPr>
                <w:rFonts w:ascii="Calibri" w:hAnsi="Calibri" w:cs="Calibri"/>
                <w:color w:val="000000" w:themeColor="text1"/>
                <w:sz w:val="18"/>
                <w:szCs w:val="18"/>
              </w:rPr>
              <w:t>41</w:t>
            </w:r>
            <w:r>
              <w:rPr>
                <w:rFonts w:ascii="Calibri" w:hAnsi="Calibri" w:cs="Calibri"/>
                <w:color w:val="000000" w:themeColor="text1"/>
                <w:sz w:val="18"/>
                <w:szCs w:val="18"/>
              </w:rPr>
              <w:t>.</w:t>
            </w:r>
            <w:r w:rsidRPr="00840FD3">
              <w:rPr>
                <w:rFonts w:ascii="Calibri" w:hAnsi="Calibri" w:cs="Calibri"/>
                <w:color w:val="000000" w:themeColor="text1"/>
                <w:sz w:val="18"/>
                <w:szCs w:val="18"/>
              </w:rPr>
              <w:t>2</w:t>
            </w:r>
          </w:p>
        </w:tc>
        <w:tc>
          <w:tcPr>
            <w:tcW w:w="1701" w:type="dxa"/>
            <w:shd w:val="clear" w:color="auto" w:fill="FFFFFF"/>
            <w:tcMar>
              <w:top w:w="15" w:type="dxa"/>
              <w:left w:w="15" w:type="dxa"/>
              <w:bottom w:w="0" w:type="dxa"/>
              <w:right w:w="15" w:type="dxa"/>
            </w:tcMar>
            <w:vAlign w:val="center"/>
            <w:hideMark/>
          </w:tcPr>
          <w:p w14:paraId="4C07500F" w14:textId="27391DE7"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245.5 (205.8-270.6)</w:t>
            </w:r>
          </w:p>
        </w:tc>
        <w:tc>
          <w:tcPr>
            <w:tcW w:w="1276" w:type="dxa"/>
            <w:shd w:val="clear" w:color="auto" w:fill="FFFFFF"/>
            <w:tcMar>
              <w:top w:w="15" w:type="dxa"/>
              <w:left w:w="15" w:type="dxa"/>
              <w:bottom w:w="0" w:type="dxa"/>
              <w:right w:w="15" w:type="dxa"/>
            </w:tcMar>
            <w:vAlign w:val="center"/>
            <w:hideMark/>
          </w:tcPr>
          <w:p w14:paraId="4F972BFC" w14:textId="1CA12EB3"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83.2 (80-84.8)</w:t>
            </w:r>
          </w:p>
        </w:tc>
      </w:tr>
      <w:tr w:rsidR="00F0134F" w:rsidRPr="00A75934" w14:paraId="22A4D246" w14:textId="77777777" w:rsidTr="00F0134F">
        <w:trPr>
          <w:trHeight w:val="283"/>
        </w:trPr>
        <w:tc>
          <w:tcPr>
            <w:tcW w:w="650" w:type="dxa"/>
            <w:vMerge/>
            <w:vAlign w:val="center"/>
            <w:hideMark/>
          </w:tcPr>
          <w:p w14:paraId="2F1C7E0A" w14:textId="77777777" w:rsidR="00F0134F" w:rsidRPr="00AA423C" w:rsidRDefault="00F0134F" w:rsidP="00F0134F">
            <w:pPr>
              <w:spacing w:line="240" w:lineRule="auto"/>
              <w:rPr>
                <w:sz w:val="18"/>
                <w:szCs w:val="18"/>
              </w:rPr>
            </w:pPr>
          </w:p>
        </w:tc>
        <w:tc>
          <w:tcPr>
            <w:tcW w:w="703" w:type="dxa"/>
            <w:shd w:val="clear" w:color="auto" w:fill="004192"/>
            <w:tcMar>
              <w:top w:w="7" w:type="dxa"/>
              <w:left w:w="7" w:type="dxa"/>
              <w:bottom w:w="0" w:type="dxa"/>
              <w:right w:w="7" w:type="dxa"/>
            </w:tcMar>
            <w:vAlign w:val="center"/>
            <w:hideMark/>
          </w:tcPr>
          <w:p w14:paraId="731C216B" w14:textId="77777777" w:rsidR="00F0134F" w:rsidRPr="00AA423C" w:rsidRDefault="00F0134F" w:rsidP="00F0134F">
            <w:pPr>
              <w:spacing w:line="240" w:lineRule="auto"/>
              <w:rPr>
                <w:b/>
                <w:bCs/>
                <w:sz w:val="18"/>
                <w:szCs w:val="18"/>
              </w:rPr>
            </w:pPr>
            <w:r w:rsidRPr="00AA423C">
              <w:rPr>
                <w:b/>
                <w:bCs/>
                <w:color w:val="FFFFFF" w:themeColor="background1"/>
                <w:sz w:val="18"/>
                <w:szCs w:val="18"/>
              </w:rPr>
              <w:t>All</w:t>
            </w:r>
          </w:p>
        </w:tc>
        <w:tc>
          <w:tcPr>
            <w:tcW w:w="485" w:type="dxa"/>
            <w:vMerge/>
            <w:vAlign w:val="center"/>
            <w:hideMark/>
          </w:tcPr>
          <w:p w14:paraId="193AF345" w14:textId="77777777" w:rsidR="00F0134F" w:rsidRPr="003359E7" w:rsidRDefault="00F0134F" w:rsidP="00F0134F">
            <w:pPr>
              <w:spacing w:line="240" w:lineRule="auto"/>
              <w:rPr>
                <w:sz w:val="18"/>
                <w:szCs w:val="18"/>
              </w:rPr>
            </w:pPr>
          </w:p>
        </w:tc>
        <w:tc>
          <w:tcPr>
            <w:tcW w:w="567" w:type="dxa"/>
            <w:vMerge/>
            <w:vAlign w:val="center"/>
            <w:hideMark/>
          </w:tcPr>
          <w:p w14:paraId="0593590A" w14:textId="77777777" w:rsidR="00F0134F" w:rsidRPr="003359E7" w:rsidRDefault="00F0134F" w:rsidP="00F0134F">
            <w:pPr>
              <w:spacing w:line="240" w:lineRule="auto"/>
              <w:rPr>
                <w:sz w:val="18"/>
                <w:szCs w:val="18"/>
              </w:rPr>
            </w:pPr>
          </w:p>
        </w:tc>
        <w:tc>
          <w:tcPr>
            <w:tcW w:w="709" w:type="dxa"/>
            <w:vMerge/>
            <w:vAlign w:val="center"/>
            <w:hideMark/>
          </w:tcPr>
          <w:p w14:paraId="00CB863D" w14:textId="77777777" w:rsidR="00F0134F" w:rsidRPr="003359E7" w:rsidRDefault="00F0134F" w:rsidP="00F0134F">
            <w:pPr>
              <w:spacing w:line="240" w:lineRule="auto"/>
              <w:rPr>
                <w:sz w:val="18"/>
                <w:szCs w:val="18"/>
              </w:rPr>
            </w:pPr>
          </w:p>
        </w:tc>
        <w:tc>
          <w:tcPr>
            <w:tcW w:w="850" w:type="dxa"/>
            <w:shd w:val="clear" w:color="auto" w:fill="B6D7FF"/>
            <w:tcMar>
              <w:top w:w="15" w:type="dxa"/>
              <w:left w:w="15" w:type="dxa"/>
              <w:bottom w:w="0" w:type="dxa"/>
              <w:right w:w="15" w:type="dxa"/>
            </w:tcMar>
            <w:vAlign w:val="bottom"/>
            <w:hideMark/>
          </w:tcPr>
          <w:p w14:paraId="1AE98F14" w14:textId="35A6A751" w:rsidR="00F0134F" w:rsidRPr="00AA423C" w:rsidRDefault="00F0134F" w:rsidP="00F0134F">
            <w:pPr>
              <w:spacing w:line="240" w:lineRule="auto"/>
              <w:jc w:val="center"/>
              <w:rPr>
                <w:sz w:val="18"/>
                <w:szCs w:val="18"/>
              </w:rPr>
            </w:pPr>
            <w:r w:rsidRPr="00AA423C">
              <w:rPr>
                <w:sz w:val="18"/>
                <w:szCs w:val="18"/>
              </w:rPr>
              <w:t>74690</w:t>
            </w:r>
          </w:p>
        </w:tc>
        <w:tc>
          <w:tcPr>
            <w:tcW w:w="1701" w:type="dxa"/>
            <w:shd w:val="clear" w:color="auto" w:fill="B6D7FF"/>
            <w:tcMar>
              <w:top w:w="15" w:type="dxa"/>
              <w:left w:w="15" w:type="dxa"/>
              <w:bottom w:w="0" w:type="dxa"/>
              <w:right w:w="15" w:type="dxa"/>
            </w:tcMar>
            <w:vAlign w:val="center"/>
            <w:hideMark/>
          </w:tcPr>
          <w:p w14:paraId="0D22BF99" w14:textId="74DF5CE2" w:rsidR="00F0134F" w:rsidRPr="00F0134F" w:rsidRDefault="00F0134F" w:rsidP="00F0134F">
            <w:pPr>
              <w:spacing w:line="240" w:lineRule="auto"/>
              <w:jc w:val="center"/>
              <w:rPr>
                <w:color w:val="000000" w:themeColor="text1"/>
                <w:sz w:val="18"/>
                <w:szCs w:val="18"/>
              </w:rPr>
            </w:pPr>
            <w:r w:rsidRPr="00F0134F">
              <w:rPr>
                <w:sz w:val="18"/>
                <w:szCs w:val="18"/>
              </w:rPr>
              <w:t>6073 (1406-11485)</w:t>
            </w:r>
          </w:p>
        </w:tc>
        <w:tc>
          <w:tcPr>
            <w:tcW w:w="1843" w:type="dxa"/>
            <w:shd w:val="clear" w:color="auto" w:fill="B6D7FF"/>
            <w:tcMar>
              <w:top w:w="15" w:type="dxa"/>
              <w:left w:w="15" w:type="dxa"/>
              <w:bottom w:w="0" w:type="dxa"/>
              <w:right w:w="15" w:type="dxa"/>
            </w:tcMar>
            <w:vAlign w:val="center"/>
            <w:hideMark/>
          </w:tcPr>
          <w:p w14:paraId="091CFA95" w14:textId="3E728341" w:rsidR="00F0134F" w:rsidRPr="00F0134F" w:rsidRDefault="00F0134F" w:rsidP="00F0134F">
            <w:pPr>
              <w:spacing w:line="240" w:lineRule="auto"/>
              <w:jc w:val="center"/>
              <w:rPr>
                <w:color w:val="000000" w:themeColor="text1"/>
                <w:sz w:val="18"/>
                <w:szCs w:val="18"/>
              </w:rPr>
            </w:pPr>
            <w:r w:rsidRPr="00F0134F">
              <w:rPr>
                <w:sz w:val="18"/>
                <w:szCs w:val="18"/>
              </w:rPr>
              <w:t>43071 (10513-55206)</w:t>
            </w:r>
          </w:p>
        </w:tc>
        <w:tc>
          <w:tcPr>
            <w:tcW w:w="1843" w:type="dxa"/>
            <w:shd w:val="clear" w:color="auto" w:fill="B6D7FF"/>
            <w:tcMar>
              <w:top w:w="15" w:type="dxa"/>
              <w:left w:w="15" w:type="dxa"/>
              <w:bottom w:w="0" w:type="dxa"/>
              <w:right w:w="15" w:type="dxa"/>
            </w:tcMar>
            <w:vAlign w:val="center"/>
            <w:hideMark/>
          </w:tcPr>
          <w:p w14:paraId="37C5E57B" w14:textId="1A0FA454" w:rsidR="00F0134F" w:rsidRPr="00F0134F" w:rsidRDefault="00F0134F" w:rsidP="00F0134F">
            <w:pPr>
              <w:spacing w:line="240" w:lineRule="auto"/>
              <w:jc w:val="center"/>
              <w:rPr>
                <w:color w:val="000000" w:themeColor="text1"/>
                <w:sz w:val="18"/>
                <w:szCs w:val="18"/>
              </w:rPr>
            </w:pPr>
            <w:r w:rsidRPr="00F0134F">
              <w:rPr>
                <w:sz w:val="18"/>
                <w:szCs w:val="18"/>
              </w:rPr>
              <w:t>76232 (41873-85346)</w:t>
            </w:r>
          </w:p>
        </w:tc>
        <w:tc>
          <w:tcPr>
            <w:tcW w:w="1984" w:type="dxa"/>
            <w:shd w:val="clear" w:color="auto" w:fill="B6D7FF"/>
            <w:tcMar>
              <w:top w:w="15" w:type="dxa"/>
              <w:left w:w="15" w:type="dxa"/>
              <w:bottom w:w="0" w:type="dxa"/>
              <w:right w:w="15" w:type="dxa"/>
            </w:tcMar>
            <w:vAlign w:val="center"/>
            <w:hideMark/>
          </w:tcPr>
          <w:p w14:paraId="3E017C7C" w14:textId="12A28A4D" w:rsidR="00F0134F" w:rsidRPr="00F0134F" w:rsidRDefault="00F0134F" w:rsidP="00F0134F">
            <w:pPr>
              <w:spacing w:line="240" w:lineRule="auto"/>
              <w:jc w:val="center"/>
              <w:rPr>
                <w:color w:val="000000" w:themeColor="text1"/>
                <w:sz w:val="18"/>
                <w:szCs w:val="18"/>
              </w:rPr>
            </w:pPr>
            <w:r w:rsidRPr="00F0134F">
              <w:rPr>
                <w:sz w:val="18"/>
                <w:szCs w:val="18"/>
              </w:rPr>
              <w:t>125376 (53792-152037)</w:t>
            </w:r>
          </w:p>
        </w:tc>
        <w:tc>
          <w:tcPr>
            <w:tcW w:w="851" w:type="dxa"/>
            <w:shd w:val="clear" w:color="auto" w:fill="B6D7FF"/>
            <w:tcMar>
              <w:top w:w="15" w:type="dxa"/>
              <w:left w:w="15" w:type="dxa"/>
              <w:bottom w:w="0" w:type="dxa"/>
              <w:right w:w="15" w:type="dxa"/>
            </w:tcMar>
            <w:vAlign w:val="bottom"/>
            <w:hideMark/>
          </w:tcPr>
          <w:p w14:paraId="5A116648" w14:textId="2F9BC949" w:rsidR="00F0134F" w:rsidRPr="00840FD3" w:rsidRDefault="00F0134F" w:rsidP="00F0134F">
            <w:pPr>
              <w:spacing w:line="240" w:lineRule="auto"/>
              <w:jc w:val="center"/>
              <w:rPr>
                <w:color w:val="000000" w:themeColor="text1"/>
                <w:sz w:val="18"/>
                <w:szCs w:val="18"/>
              </w:rPr>
            </w:pPr>
            <w:r w:rsidRPr="00840FD3">
              <w:rPr>
                <w:rFonts w:ascii="Calibri" w:hAnsi="Calibri" w:cs="Calibri"/>
                <w:color w:val="000000" w:themeColor="text1"/>
                <w:sz w:val="18"/>
                <w:szCs w:val="18"/>
              </w:rPr>
              <w:t>273</w:t>
            </w:r>
            <w:r>
              <w:rPr>
                <w:rFonts w:ascii="Calibri" w:hAnsi="Calibri" w:cs="Calibri"/>
                <w:color w:val="000000" w:themeColor="text1"/>
                <w:sz w:val="18"/>
                <w:szCs w:val="18"/>
              </w:rPr>
              <w:t>.</w:t>
            </w:r>
            <w:r w:rsidRPr="00840FD3">
              <w:rPr>
                <w:rFonts w:ascii="Calibri" w:hAnsi="Calibri" w:cs="Calibri"/>
                <w:color w:val="000000" w:themeColor="text1"/>
                <w:sz w:val="18"/>
                <w:szCs w:val="18"/>
              </w:rPr>
              <w:t>4</w:t>
            </w:r>
          </w:p>
        </w:tc>
        <w:tc>
          <w:tcPr>
            <w:tcW w:w="1701" w:type="dxa"/>
            <w:shd w:val="clear" w:color="auto" w:fill="B6D7FF"/>
            <w:tcMar>
              <w:top w:w="15" w:type="dxa"/>
              <w:left w:w="15" w:type="dxa"/>
              <w:bottom w:w="0" w:type="dxa"/>
              <w:right w:w="15" w:type="dxa"/>
            </w:tcMar>
            <w:vAlign w:val="center"/>
            <w:hideMark/>
          </w:tcPr>
          <w:p w14:paraId="688DABB3" w14:textId="23C8BCAE"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732.5 (470.4-830.1)</w:t>
            </w:r>
          </w:p>
        </w:tc>
        <w:tc>
          <w:tcPr>
            <w:tcW w:w="1276" w:type="dxa"/>
            <w:shd w:val="clear" w:color="auto" w:fill="B6D7FF"/>
            <w:tcMar>
              <w:top w:w="15" w:type="dxa"/>
              <w:left w:w="15" w:type="dxa"/>
              <w:bottom w:w="0" w:type="dxa"/>
              <w:right w:w="15" w:type="dxa"/>
            </w:tcMar>
            <w:vAlign w:val="center"/>
            <w:hideMark/>
          </w:tcPr>
          <w:p w14:paraId="1E00E02D" w14:textId="4DD70442" w:rsidR="00F0134F" w:rsidRPr="00F0134F" w:rsidRDefault="00F0134F" w:rsidP="00F0134F">
            <w:pPr>
              <w:spacing w:line="240" w:lineRule="auto"/>
              <w:jc w:val="center"/>
              <w:rPr>
                <w:color w:val="000000" w:themeColor="text1"/>
                <w:sz w:val="18"/>
                <w:szCs w:val="18"/>
              </w:rPr>
            </w:pPr>
            <w:r w:rsidRPr="00F0134F">
              <w:rPr>
                <w:rFonts w:ascii="Calibri" w:hAnsi="Calibri" w:cs="Calibri"/>
                <w:sz w:val="18"/>
                <w:szCs w:val="18"/>
              </w:rPr>
              <w:t>62.7 (41.9-67.1)</w:t>
            </w:r>
          </w:p>
        </w:tc>
      </w:tr>
    </w:tbl>
    <w:p w14:paraId="28239C8D" w14:textId="77777777" w:rsidR="00AA423C" w:rsidRDefault="00AA423C" w:rsidP="00AA423C">
      <w:pPr>
        <w:jc w:val="left"/>
      </w:pPr>
    </w:p>
    <w:p w14:paraId="1FE83B6C" w14:textId="6EBD81B2" w:rsidR="00AA423C" w:rsidRDefault="00AA423C" w:rsidP="000739BB">
      <w:pPr>
        <w:jc w:val="left"/>
        <w:sectPr w:rsidR="00AA423C" w:rsidSect="000739BB">
          <w:pgSz w:w="16838" w:h="11906" w:orient="landscape"/>
          <w:pgMar w:top="1418" w:right="1418" w:bottom="1418" w:left="1418" w:header="709" w:footer="709" w:gutter="0"/>
          <w:cols w:space="708"/>
          <w:docGrid w:linePitch="360"/>
        </w:sectPr>
      </w:pPr>
    </w:p>
    <w:p w14:paraId="004D3F0A" w14:textId="1BFB156B" w:rsidR="000D754E" w:rsidRDefault="00375ECE" w:rsidP="00AB53FD">
      <w:pPr>
        <w:pStyle w:val="Heading2"/>
      </w:pPr>
      <w:r>
        <w:lastRenderedPageBreak/>
        <w:t>Supplementary figures</w:t>
      </w:r>
    </w:p>
    <w:p w14:paraId="4AC3901A" w14:textId="77777777" w:rsidR="00B92674" w:rsidRDefault="00B92674" w:rsidP="00AB53FD">
      <w:pPr>
        <w:rPr>
          <w:b/>
          <w:bCs/>
        </w:rPr>
      </w:pPr>
    </w:p>
    <w:p w14:paraId="5B20765D" w14:textId="21267D12" w:rsidR="00B92674" w:rsidRDefault="00B92674" w:rsidP="00AB53FD">
      <w:pPr>
        <w:rPr>
          <w:b/>
          <w:bCs/>
        </w:rPr>
      </w:pPr>
    </w:p>
    <w:p w14:paraId="3587154E" w14:textId="35D470DC" w:rsidR="0005209A" w:rsidRDefault="0005209A" w:rsidP="00AB53FD">
      <w:pPr>
        <w:rPr>
          <w:b/>
          <w:bCs/>
        </w:rPr>
      </w:pPr>
      <w:r>
        <w:rPr>
          <w:b/>
          <w:bCs/>
          <w:noProof/>
          <w:lang w:val="en-PH" w:eastAsia="en-PH"/>
        </w:rPr>
        <w:drawing>
          <wp:inline distT="0" distB="0" distL="0" distR="0" wp14:anchorId="5302519C" wp14:editId="42ED3567">
            <wp:extent cx="6518495" cy="4238625"/>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24769" cy="4242705"/>
                    </a:xfrm>
                    <a:prstGeom prst="rect">
                      <a:avLst/>
                    </a:prstGeom>
                    <a:noFill/>
                  </pic:spPr>
                </pic:pic>
              </a:graphicData>
            </a:graphic>
          </wp:inline>
        </w:drawing>
      </w:r>
    </w:p>
    <w:p w14:paraId="2E7815CF" w14:textId="186DBDAC" w:rsidR="000D754E" w:rsidRDefault="000D754E" w:rsidP="00B23D85">
      <w:pPr>
        <w:autoSpaceDE w:val="0"/>
        <w:autoSpaceDN w:val="0"/>
        <w:adjustRightInd w:val="0"/>
        <w:jc w:val="left"/>
      </w:pPr>
      <w:r w:rsidRPr="00D944D3">
        <w:rPr>
          <w:b/>
        </w:rPr>
        <w:t>Figure S1:</w:t>
      </w:r>
      <w:r w:rsidRPr="00DC3058">
        <w:t xml:space="preserve"> Flowchart</w:t>
      </w:r>
      <w:r w:rsidR="00B92674">
        <w:t xml:space="preserve"> of the French vaccinated population aged 50 years and above included in our study, from week 53-2020 to week 9-2022</w:t>
      </w:r>
      <w:r w:rsidRPr="00DC3058">
        <w:t> </w:t>
      </w:r>
      <w:r w:rsidR="00B92674">
        <w:t xml:space="preserve">(VAC-SI database, Santé publique France) </w:t>
      </w:r>
    </w:p>
    <w:p w14:paraId="67CD887A" w14:textId="77777777" w:rsidR="00B921FB" w:rsidRDefault="00B921FB">
      <w:pPr>
        <w:spacing w:after="160" w:line="259" w:lineRule="auto"/>
        <w:jc w:val="left"/>
        <w:rPr>
          <w:sz w:val="24"/>
          <w:szCs w:val="24"/>
        </w:rPr>
      </w:pPr>
    </w:p>
    <w:p w14:paraId="4FA559F9" w14:textId="77777777" w:rsidR="00B921FB" w:rsidRDefault="00B921FB">
      <w:pPr>
        <w:spacing w:after="160" w:line="259" w:lineRule="auto"/>
        <w:jc w:val="left"/>
        <w:rPr>
          <w:sz w:val="24"/>
          <w:szCs w:val="24"/>
        </w:rPr>
      </w:pPr>
    </w:p>
    <w:p w14:paraId="2CFE00F4" w14:textId="6F6DB1B7" w:rsidR="00B921FB" w:rsidRDefault="00B921FB">
      <w:pPr>
        <w:spacing w:after="160" w:line="259" w:lineRule="auto"/>
        <w:jc w:val="left"/>
        <w:rPr>
          <w:sz w:val="24"/>
          <w:szCs w:val="24"/>
        </w:rPr>
      </w:pPr>
    </w:p>
    <w:p w14:paraId="54F79117" w14:textId="6B9231CE" w:rsidR="00C5242E" w:rsidRDefault="003359E7">
      <w:pPr>
        <w:spacing w:after="160" w:line="259" w:lineRule="auto"/>
        <w:jc w:val="left"/>
        <w:rPr>
          <w:sz w:val="24"/>
          <w:szCs w:val="24"/>
        </w:rPr>
      </w:pPr>
      <w:r>
        <w:rPr>
          <w:noProof/>
          <w:sz w:val="24"/>
          <w:szCs w:val="24"/>
          <w:lang w:val="en-PH" w:eastAsia="en-PH"/>
        </w:rPr>
        <w:lastRenderedPageBreak/>
        <w:drawing>
          <wp:inline distT="0" distB="0" distL="0" distR="0" wp14:anchorId="628D902A" wp14:editId="58F94668">
            <wp:extent cx="5760720" cy="499237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vaccine_coverage_PV_v3.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720" cy="4992370"/>
                    </a:xfrm>
                    <a:prstGeom prst="rect">
                      <a:avLst/>
                    </a:prstGeom>
                  </pic:spPr>
                </pic:pic>
              </a:graphicData>
            </a:graphic>
          </wp:inline>
        </w:drawing>
      </w:r>
    </w:p>
    <w:p w14:paraId="19A57B4D" w14:textId="74D6E482" w:rsidR="005B1D39" w:rsidRDefault="00B921FB" w:rsidP="00B921FB">
      <w:bookmarkStart w:id="3" w:name="_Hlk139380908"/>
      <w:r w:rsidRPr="00DC3058">
        <w:rPr>
          <w:b/>
          <w:bCs/>
        </w:rPr>
        <w:t xml:space="preserve">Figure </w:t>
      </w:r>
      <w:r>
        <w:rPr>
          <w:b/>
          <w:bCs/>
        </w:rPr>
        <w:t>S</w:t>
      </w:r>
      <w:r w:rsidRPr="00DC3058">
        <w:rPr>
          <w:b/>
          <w:bCs/>
        </w:rPr>
        <w:t>2:</w:t>
      </w:r>
      <w:r w:rsidR="00A723B1">
        <w:rPr>
          <w:b/>
          <w:bCs/>
        </w:rPr>
        <w:t xml:space="preserve"> </w:t>
      </w:r>
      <w:r w:rsidR="00A723B1" w:rsidRPr="00B54B86">
        <w:rPr>
          <w:bCs/>
        </w:rPr>
        <w:t>Vaccine coverage (A) and p</w:t>
      </w:r>
      <w:r w:rsidRPr="00B54B86">
        <w:rPr>
          <w:bCs/>
        </w:rPr>
        <w:t>r</w:t>
      </w:r>
      <w:r w:rsidRPr="00A723B1">
        <w:t xml:space="preserve">oportion </w:t>
      </w:r>
      <w:r>
        <w:t xml:space="preserve">of vaccinated people according to the week in which they received their last dose (the last dose at the time of observation), for 4 weeks of observation </w:t>
      </w:r>
      <m:oMath>
        <m:r>
          <w:rPr>
            <w:rFonts w:ascii="Cambria Math" w:hAnsi="Cambria Math"/>
          </w:rPr>
          <m:t>w</m:t>
        </m:r>
      </m:oMath>
      <w:r>
        <w:t xml:space="preserve"> </w:t>
      </w:r>
      <w:r w:rsidR="00A723B1">
        <w:t>(week 6</w:t>
      </w:r>
      <w:r>
        <w:t>-2021</w:t>
      </w:r>
      <w:r w:rsidR="00922509">
        <w:t xml:space="preserve"> (B)</w:t>
      </w:r>
      <w:r>
        <w:t>, week 20-2021</w:t>
      </w:r>
      <w:r w:rsidR="00922509">
        <w:t xml:space="preserve"> (C)</w:t>
      </w:r>
      <w:r>
        <w:t xml:space="preserve">, week 40-2021 </w:t>
      </w:r>
      <w:r w:rsidR="00922509">
        <w:t xml:space="preserve">(D) </w:t>
      </w:r>
      <w:r>
        <w:t>and week 9-2022</w:t>
      </w:r>
      <w:r w:rsidR="00922509">
        <w:t xml:space="preserve"> </w:t>
      </w:r>
      <w:r w:rsidR="00A723B1">
        <w:t>(E)</w:t>
      </w:r>
      <w:r>
        <w:t>)</w:t>
      </w:r>
      <w:bookmarkEnd w:id="3"/>
      <w:r>
        <w:t xml:space="preserve"> (i.e. term </w:t>
      </w:r>
      <m:oMath>
        <m:sSub>
          <m:sSubPr>
            <m:ctrlPr>
              <w:rPr>
                <w:rFonts w:ascii="Cambria Math" w:hAnsi="Cambria Math"/>
                <w:i/>
              </w:rPr>
            </m:ctrlPr>
          </m:sSubPr>
          <m:e>
            <m:r>
              <w:rPr>
                <w:rFonts w:ascii="Cambria Math" w:hAnsi="Cambria Math"/>
              </w:rPr>
              <m:t>VP</m:t>
            </m:r>
          </m:e>
          <m:sub>
            <m:r>
              <w:rPr>
                <w:rFonts w:ascii="Cambria Math" w:hAnsi="Cambria Math"/>
              </w:rPr>
              <m:t>w,k,</m:t>
            </m:r>
            <m:r>
              <w:rPr>
                <w:rFonts w:ascii="Cambria Math" w:hAnsi="Cambria Math"/>
                <w:i/>
              </w:rPr>
              <w:sym w:font="Symbol" w:char="F044"/>
            </m:r>
          </m:sub>
        </m:sSub>
      </m:oMath>
      <w:r>
        <w:t xml:space="preserve"> in equation (3) of the main text). The vertical dotted line</w:t>
      </w:r>
      <w:r w:rsidR="00A723B1">
        <w:t>s</w:t>
      </w:r>
      <w:r w:rsidR="00C717EE">
        <w:t xml:space="preserve"> in panel A</w:t>
      </w:r>
      <w:r w:rsidR="00A723B1">
        <w:t xml:space="preserve"> </w:t>
      </w:r>
      <w:r>
        <w:t>show</w:t>
      </w:r>
      <w:r w:rsidR="00A723B1">
        <w:t xml:space="preserve"> the</w:t>
      </w:r>
      <w:r>
        <w:t xml:space="preserve"> observation week</w:t>
      </w:r>
      <w:r w:rsidR="00A723B1">
        <w:t>s</w:t>
      </w:r>
      <w:r w:rsidR="00C717EE">
        <w:t xml:space="preserve"> used in panels B to E</w:t>
      </w:r>
      <w:r>
        <w:t xml:space="preserve">. For example, in </w:t>
      </w:r>
      <w:r w:rsidR="00BC575F">
        <w:t xml:space="preserve">the </w:t>
      </w:r>
      <w:r>
        <w:t>week</w:t>
      </w:r>
      <w:r w:rsidR="00BC575F">
        <w:t xml:space="preserve"> of observation</w:t>
      </w:r>
      <w:r>
        <w:t xml:space="preserve"> 20-2021 (</w:t>
      </w:r>
      <w:r w:rsidR="000D7170">
        <w:t>C</w:t>
      </w:r>
      <w:r>
        <w:t xml:space="preserve">), most people vaccinated with only one dose </w:t>
      </w:r>
      <w:r w:rsidR="007A7B28">
        <w:t xml:space="preserve">(orange line) </w:t>
      </w:r>
      <w:r>
        <w:t xml:space="preserve">were recently vaccinated people </w:t>
      </w:r>
      <w:r w:rsidR="00745A2B">
        <w:t>(vaccinated between week 8-2021 and week 20-2021, i.e. less than 12 weeks ago)</w:t>
      </w:r>
      <w:r>
        <w:t xml:space="preserve">; </w:t>
      </w:r>
      <w:r w:rsidR="007A7B28">
        <w:t xml:space="preserve">there were very few people vaccinated with one dose before week 8-2021 (i.e. more than 12 weeks ago) because these individuals had </w:t>
      </w:r>
      <w:r>
        <w:t xml:space="preserve">already received their second dose </w:t>
      </w:r>
      <w:r w:rsidR="000D7170">
        <w:t xml:space="preserve">(blue line) </w:t>
      </w:r>
      <w:r>
        <w:t>by week 20-2021. In week 40-2021</w:t>
      </w:r>
      <w:r w:rsidR="000D7170">
        <w:t xml:space="preserve"> (D)</w:t>
      </w:r>
      <w:r>
        <w:t xml:space="preserve">, most people had received a second dose (only a few people remained vaccinated with only one dose); the peak of vaccination for the second dose occurred in week 24-2021 (corresponding to a time since vaccination </w:t>
      </w:r>
      <m:oMath>
        <m:r>
          <w:rPr>
            <w:rFonts w:ascii="Cambria Math" w:hAnsi="Cambria Math"/>
            <w:i/>
          </w:rPr>
          <w:sym w:font="Symbol" w:char="F044"/>
        </m:r>
        <m:r>
          <w:rPr>
            <w:rFonts w:ascii="Cambria Math" w:hAnsi="Cambria Math"/>
          </w:rPr>
          <m:t xml:space="preserve"> </m:t>
        </m:r>
      </m:oMath>
      <w:r w:rsidR="007A7B28">
        <w:t>=</w:t>
      </w:r>
      <w:r>
        <w:t xml:space="preserve"> 16 weeks). In week 9-2022</w:t>
      </w:r>
      <w:r w:rsidR="000D7170">
        <w:t xml:space="preserve"> (E)</w:t>
      </w:r>
      <w:r>
        <w:t xml:space="preserve">, most people had received the first booster dose (only a few people remained vaccinated with only one or two doses); the peak of vaccination for the booster occurred in week 50-2021 (corresponding to a time since vaccination </w:t>
      </w:r>
      <m:oMath>
        <m:r>
          <w:rPr>
            <w:rFonts w:ascii="Cambria Math" w:hAnsi="Cambria Math"/>
            <w:i/>
          </w:rPr>
          <w:sym w:font="Symbol" w:char="F044"/>
        </m:r>
        <m:r>
          <w:rPr>
            <w:rFonts w:ascii="Cambria Math" w:hAnsi="Cambria Math"/>
          </w:rPr>
          <m:t xml:space="preserve">  </m:t>
        </m:r>
      </m:oMath>
      <w:r w:rsidR="007A7B28">
        <w:t>=</w:t>
      </w:r>
      <w:r>
        <w:t xml:space="preserve"> 11 weeks).</w:t>
      </w:r>
    </w:p>
    <w:p w14:paraId="4087BB1C" w14:textId="77777777" w:rsidR="005B1D39" w:rsidRDefault="005B1D39">
      <w:pPr>
        <w:spacing w:after="160" w:line="259" w:lineRule="auto"/>
        <w:jc w:val="left"/>
      </w:pPr>
      <w:r>
        <w:br w:type="page"/>
      </w:r>
    </w:p>
    <w:p w14:paraId="5CDCB1FF" w14:textId="77777777" w:rsidR="00B921FB" w:rsidRPr="00DC3058" w:rsidRDefault="00B921FB" w:rsidP="00B921FB">
      <w:pPr>
        <w:rPr>
          <w:sz w:val="24"/>
          <w:szCs w:val="24"/>
        </w:rPr>
      </w:pPr>
    </w:p>
    <w:p w14:paraId="4C3AFBAE" w14:textId="4EAE13AB" w:rsidR="000D754E" w:rsidRDefault="00BE796D" w:rsidP="00AB53FD">
      <w:bookmarkStart w:id="4" w:name="_Hlk139380918"/>
      <w:r>
        <w:rPr>
          <w:b/>
          <w:noProof/>
          <w:lang w:val="en-PH" w:eastAsia="en-PH"/>
        </w:rPr>
        <w:drawing>
          <wp:inline distT="0" distB="0" distL="0" distR="0" wp14:anchorId="07355F9D" wp14:editId="655CACC1">
            <wp:extent cx="5760720" cy="695579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verted_events_CI_new_v2.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720" cy="6955790"/>
                    </a:xfrm>
                    <a:prstGeom prst="rect">
                      <a:avLst/>
                    </a:prstGeom>
                  </pic:spPr>
                </pic:pic>
              </a:graphicData>
            </a:graphic>
          </wp:inline>
        </w:drawing>
      </w:r>
      <w:r w:rsidR="0026054F" w:rsidRPr="0026054F">
        <w:rPr>
          <w:b/>
        </w:rPr>
        <w:t>Figure S3:</w:t>
      </w:r>
      <w:r w:rsidR="0026054F">
        <w:t xml:space="preserve"> </w:t>
      </w:r>
      <w:r w:rsidR="0026054F" w:rsidRPr="0026054F">
        <w:t>Nu</w:t>
      </w:r>
      <w:r w:rsidR="0026054F">
        <w:t>mbers of hospitaliz</w:t>
      </w:r>
      <w:r w:rsidR="0026054F" w:rsidRPr="00DC3058">
        <w:t>ations (A), ICU admissions (B) and deaths (C)</w:t>
      </w:r>
      <w:r w:rsidR="0026054F">
        <w:t xml:space="preserve"> observed and expected without vaccination, in the French population aged 50 years and above, from week 53-2020 to week 9-2022.</w:t>
      </w:r>
      <w:bookmarkEnd w:id="4"/>
      <w:r w:rsidR="0026054F">
        <w:t xml:space="preserve"> Dashed lines show the </w:t>
      </w:r>
      <w:r w:rsidR="00D47664">
        <w:t xml:space="preserve">95% confidence intervals of the </w:t>
      </w:r>
      <w:r w:rsidR="0026054F">
        <w:t xml:space="preserve">numbers of expected events. </w:t>
      </w:r>
    </w:p>
    <w:p w14:paraId="0DD63082" w14:textId="77777777" w:rsidR="000D754E" w:rsidRPr="00DC3058" w:rsidRDefault="000D754E" w:rsidP="00AB53FD"/>
    <w:sectPr w:rsidR="000D754E" w:rsidRPr="00DC3058" w:rsidSect="00294955">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E92495" w16cex:dateUtc="2023-04-18T12:15:00Z"/>
  <w16cex:commentExtensible w16cex:durableId="27E924BB" w16cex:dateUtc="2023-04-18T12:16:00Z"/>
  <w16cex:commentExtensible w16cex:durableId="27E9253D" w16cex:dateUtc="2023-04-18T12:18:00Z"/>
  <w16cex:commentExtensible w16cex:durableId="27E9256F" w16cex:dateUtc="2023-04-18T12:19:00Z"/>
  <w16cex:commentExtensible w16cex:durableId="27E92589" w16cex:dateUtc="2023-04-18T12:19:00Z"/>
  <w16cex:commentExtensible w16cex:durableId="27E92641" w16cex:dateUtc="2023-04-18T12:22:00Z"/>
  <w16cex:commentExtensible w16cex:durableId="27EA354D" w16cex:dateUtc="2023-04-19T07:39:00Z"/>
  <w16cex:commentExtensible w16cex:durableId="27E93D08" w16cex:dateUtc="2023-04-18T14:00:00Z"/>
  <w16cex:commentExtensible w16cex:durableId="27E927E4" w16cex:dateUtc="2023-04-18T12:29:00Z"/>
  <w16cex:commentExtensible w16cex:durableId="27E933EC" w16cex:dateUtc="2023-04-18T13:21:00Z"/>
  <w16cex:commentExtensible w16cex:durableId="27E9344F" w16cex:dateUtc="2023-04-18T13:22:00Z"/>
  <w16cex:commentExtensible w16cex:durableId="27E9348F" w16cex:dateUtc="2023-04-18T13:23:00Z"/>
  <w16cex:commentExtensible w16cex:durableId="27E93500" w16cex:dateUtc="2023-04-18T13:25:00Z"/>
  <w16cex:commentExtensible w16cex:durableId="27F64DA4" w16cex:dateUtc="2023-04-28T11:50:00Z"/>
  <w16cex:commentExtensible w16cex:durableId="27E935C8" w16cex:dateUtc="2023-04-18T13:29:00Z"/>
  <w16cex:commentExtensible w16cex:durableId="27E9363E" w16cex:dateUtc="2023-04-18T13:31:00Z"/>
  <w16cex:commentExtensible w16cex:durableId="27E93795" w16cex:dateUtc="2023-04-18T13:36:00Z"/>
  <w16cex:commentExtensible w16cex:durableId="27E936D9" w16cex:dateUtc="2023-04-18T13:33:00Z"/>
  <w16cex:commentExtensible w16cex:durableId="27E93753" w16cex:dateUtc="2023-04-18T13:35:00Z"/>
  <w16cex:commentExtensible w16cex:durableId="27E9381D" w16cex:dateUtc="2023-04-18T13:39:00Z"/>
  <w16cex:commentExtensible w16cex:durableId="27E938A0" w16cex:dateUtc="2023-04-18T13:41:00Z"/>
  <w16cex:commentExtensible w16cex:durableId="27E938EB" w16cex:dateUtc="2023-04-18T13:42:00Z"/>
  <w16cex:commentExtensible w16cex:durableId="27E93923" w16cex:dateUtc="2023-04-18T13:43:00Z"/>
  <w16cex:commentExtensible w16cex:durableId="27E93B41" w16cex:dateUtc="2023-04-18T13:52:00Z"/>
  <w16cex:commentExtensible w16cex:durableId="27E939D8" w16cex:dateUtc="2023-04-18T13:46:00Z"/>
  <w16cex:commentExtensible w16cex:durableId="27E93B9E" w16cex:dateUtc="2023-04-18T13:54:00Z"/>
  <w16cex:commentExtensible w16cex:durableId="27E93C2B" w16cex:dateUtc="2023-04-18T13:56:00Z"/>
  <w16cex:commentExtensible w16cex:durableId="27E93C11" w16cex:dateUtc="2023-04-18T13:56:00Z"/>
  <w16cex:commentExtensible w16cex:durableId="27F662C1" w16cex:dateUtc="2023-04-28T13:20:00Z"/>
  <w16cex:commentExtensible w16cex:durableId="27E93C68" w16cex:dateUtc="2023-04-18T13:57:00Z"/>
  <w16cex:commentExtensible w16cex:durableId="27E93CAB" w16cex:dateUtc="2023-04-18T13:58:00Z"/>
  <w16cex:commentExtensible w16cex:durableId="27E93D8A" w16cex:dateUtc="2023-04-18T14:02:00Z"/>
  <w16cex:commentExtensible w16cex:durableId="27E93F19" w16cex:dateUtc="2023-04-18T14:08:00Z"/>
  <w16cex:commentExtensible w16cex:durableId="27E93F7B" w16cex:dateUtc="2023-04-18T14:10:00Z"/>
  <w16cex:commentExtensible w16cex:durableId="27E93FCE" w16cex:dateUtc="2023-04-18T14:11:00Z"/>
  <w16cex:commentExtensible w16cex:durableId="27E93E59" w16cex:dateUtc="2023-04-18T14:05:00Z"/>
  <w16cex:commentExtensible w16cex:durableId="27F662D1" w16cex:dateUtc="2023-04-28T13:20:00Z"/>
  <w16cex:commentExtensible w16cex:durableId="27F56D5E" w16cex:dateUtc="2023-04-27T19:53:00Z"/>
  <w16cex:commentExtensible w16cex:durableId="27F56DCD" w16cex:dateUtc="2023-04-27T19:55: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0BEF42" w14:textId="77777777" w:rsidR="002A4A16" w:rsidRDefault="002A4A16" w:rsidP="00F26C5A">
      <w:pPr>
        <w:spacing w:line="240" w:lineRule="auto"/>
      </w:pPr>
      <w:r>
        <w:separator/>
      </w:r>
    </w:p>
  </w:endnote>
  <w:endnote w:type="continuationSeparator" w:id="0">
    <w:p w14:paraId="3E4424B0" w14:textId="77777777" w:rsidR="002A4A16" w:rsidRDefault="002A4A16" w:rsidP="00F26C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ScalaLancetPro">
    <w:altName w:val="Cambria"/>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2183296"/>
      <w:docPartObj>
        <w:docPartGallery w:val="Page Numbers (Bottom of Page)"/>
        <w:docPartUnique/>
      </w:docPartObj>
    </w:sdtPr>
    <w:sdtEndPr/>
    <w:sdtContent>
      <w:p w14:paraId="051214C5" w14:textId="23C53555" w:rsidR="00D47664" w:rsidRDefault="00D47664">
        <w:pPr>
          <w:pStyle w:val="Footer"/>
        </w:pPr>
        <w:r>
          <w:fldChar w:fldCharType="begin"/>
        </w:r>
        <w:r>
          <w:instrText>PAGE   \* MERGEFORMAT</w:instrText>
        </w:r>
        <w:r>
          <w:fldChar w:fldCharType="separate"/>
        </w:r>
        <w:r w:rsidR="008F332A" w:rsidRPr="008F332A">
          <w:rPr>
            <w:noProof/>
            <w:lang w:val="fr-FR"/>
          </w:rPr>
          <w:t>2</w:t>
        </w:r>
        <w:r>
          <w:fldChar w:fldCharType="end"/>
        </w:r>
      </w:p>
    </w:sdtContent>
  </w:sdt>
  <w:p w14:paraId="345B52B9" w14:textId="77777777" w:rsidR="00D47664" w:rsidRDefault="00D476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6C3B69" w14:textId="77777777" w:rsidR="002A4A16" w:rsidRDefault="002A4A16" w:rsidP="00F26C5A">
      <w:pPr>
        <w:spacing w:line="240" w:lineRule="auto"/>
      </w:pPr>
      <w:r>
        <w:separator/>
      </w:r>
    </w:p>
  </w:footnote>
  <w:footnote w:type="continuationSeparator" w:id="0">
    <w:p w14:paraId="30470653" w14:textId="77777777" w:rsidR="002A4A16" w:rsidRDefault="002A4A16" w:rsidP="00F26C5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64E43"/>
    <w:multiLevelType w:val="hybridMultilevel"/>
    <w:tmpl w:val="F68E49B8"/>
    <w:lvl w:ilvl="0" w:tplc="13D8C9BE">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9545B29"/>
    <w:multiLevelType w:val="hybridMultilevel"/>
    <w:tmpl w:val="1A3E3958"/>
    <w:lvl w:ilvl="0" w:tplc="24F05C8E">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2845DB6"/>
    <w:multiLevelType w:val="hybridMultilevel"/>
    <w:tmpl w:val="FB1854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9A00A19"/>
    <w:multiLevelType w:val="multilevel"/>
    <w:tmpl w:val="3642D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B07F52"/>
    <w:multiLevelType w:val="hybridMultilevel"/>
    <w:tmpl w:val="05D2C7BC"/>
    <w:lvl w:ilvl="0" w:tplc="1098137E">
      <w:start w:val="1"/>
      <w:numFmt w:val="decimal"/>
      <w:lvlText w:val="%1."/>
      <w:lvlJc w:val="left"/>
      <w:pPr>
        <w:ind w:left="720" w:hanging="360"/>
      </w:pPr>
      <w:rPr>
        <w:rFonts w:asciiTheme="minorHAnsi" w:eastAsia="Times New Roman" w:hAnsiTheme="minorHAnsi" w:cstheme="minorHAns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FDB6FA3"/>
    <w:multiLevelType w:val="multilevel"/>
    <w:tmpl w:val="2A763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FF47C5"/>
    <w:multiLevelType w:val="hybridMultilevel"/>
    <w:tmpl w:val="3F1C6522"/>
    <w:lvl w:ilvl="0" w:tplc="74E2A10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6"/>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fr-FR"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activeWritingStyle w:appName="MSWord" w:lang="en-US" w:vendorID="64" w:dllVersion="131078" w:nlCheck="1" w:checkStyle="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69E"/>
    <w:rsid w:val="00002DD0"/>
    <w:rsid w:val="00012DA5"/>
    <w:rsid w:val="0001417C"/>
    <w:rsid w:val="00015771"/>
    <w:rsid w:val="000206B6"/>
    <w:rsid w:val="00022CA1"/>
    <w:rsid w:val="00025B03"/>
    <w:rsid w:val="000331BF"/>
    <w:rsid w:val="000354C2"/>
    <w:rsid w:val="0005209A"/>
    <w:rsid w:val="0006358F"/>
    <w:rsid w:val="000646D9"/>
    <w:rsid w:val="00067AA2"/>
    <w:rsid w:val="000739BB"/>
    <w:rsid w:val="00077BB9"/>
    <w:rsid w:val="0008666A"/>
    <w:rsid w:val="000969DF"/>
    <w:rsid w:val="00096EA9"/>
    <w:rsid w:val="000A1A9D"/>
    <w:rsid w:val="000A6AF5"/>
    <w:rsid w:val="000A7DE9"/>
    <w:rsid w:val="000B5F46"/>
    <w:rsid w:val="000C1FC6"/>
    <w:rsid w:val="000C5222"/>
    <w:rsid w:val="000C5F0B"/>
    <w:rsid w:val="000C758A"/>
    <w:rsid w:val="000D3CC4"/>
    <w:rsid w:val="000D6576"/>
    <w:rsid w:val="000D7170"/>
    <w:rsid w:val="000D754E"/>
    <w:rsid w:val="000E25CF"/>
    <w:rsid w:val="000F4AD4"/>
    <w:rsid w:val="00100E7D"/>
    <w:rsid w:val="00113610"/>
    <w:rsid w:val="00124A3F"/>
    <w:rsid w:val="00125A67"/>
    <w:rsid w:val="0013111F"/>
    <w:rsid w:val="00131E6D"/>
    <w:rsid w:val="00132782"/>
    <w:rsid w:val="0013512E"/>
    <w:rsid w:val="00141705"/>
    <w:rsid w:val="00143919"/>
    <w:rsid w:val="00146719"/>
    <w:rsid w:val="00146F5A"/>
    <w:rsid w:val="00147A5E"/>
    <w:rsid w:val="001526A4"/>
    <w:rsid w:val="00161093"/>
    <w:rsid w:val="0016219D"/>
    <w:rsid w:val="00175D21"/>
    <w:rsid w:val="00176D32"/>
    <w:rsid w:val="00191D02"/>
    <w:rsid w:val="001A0172"/>
    <w:rsid w:val="001B5989"/>
    <w:rsid w:val="001C1491"/>
    <w:rsid w:val="001C1D46"/>
    <w:rsid w:val="001D23A7"/>
    <w:rsid w:val="001D273A"/>
    <w:rsid w:val="001E23DA"/>
    <w:rsid w:val="001E43AB"/>
    <w:rsid w:val="001E4F07"/>
    <w:rsid w:val="001F0828"/>
    <w:rsid w:val="001F3B4C"/>
    <w:rsid w:val="001F5E5C"/>
    <w:rsid w:val="001F728C"/>
    <w:rsid w:val="00201DDA"/>
    <w:rsid w:val="00203601"/>
    <w:rsid w:val="00207018"/>
    <w:rsid w:val="002201B1"/>
    <w:rsid w:val="00223C52"/>
    <w:rsid w:val="0022751D"/>
    <w:rsid w:val="00234291"/>
    <w:rsid w:val="00235EF1"/>
    <w:rsid w:val="00245736"/>
    <w:rsid w:val="00247BBD"/>
    <w:rsid w:val="002503E2"/>
    <w:rsid w:val="0025113E"/>
    <w:rsid w:val="00251148"/>
    <w:rsid w:val="00251D71"/>
    <w:rsid w:val="0025407F"/>
    <w:rsid w:val="0026054F"/>
    <w:rsid w:val="00265C19"/>
    <w:rsid w:val="002704A5"/>
    <w:rsid w:val="00270A0E"/>
    <w:rsid w:val="0028063D"/>
    <w:rsid w:val="00282FA9"/>
    <w:rsid w:val="00284133"/>
    <w:rsid w:val="00285B57"/>
    <w:rsid w:val="00287745"/>
    <w:rsid w:val="002917A6"/>
    <w:rsid w:val="00292457"/>
    <w:rsid w:val="00294955"/>
    <w:rsid w:val="002A09DC"/>
    <w:rsid w:val="002A2361"/>
    <w:rsid w:val="002A49FE"/>
    <w:rsid w:val="002A4A16"/>
    <w:rsid w:val="002B0FAD"/>
    <w:rsid w:val="002B695D"/>
    <w:rsid w:val="002C352A"/>
    <w:rsid w:val="002C786E"/>
    <w:rsid w:val="002D1379"/>
    <w:rsid w:val="002D3D57"/>
    <w:rsid w:val="002E2146"/>
    <w:rsid w:val="002E2DFC"/>
    <w:rsid w:val="002E4268"/>
    <w:rsid w:val="002E65E5"/>
    <w:rsid w:val="002E7298"/>
    <w:rsid w:val="002E73C2"/>
    <w:rsid w:val="002F5209"/>
    <w:rsid w:val="0030256A"/>
    <w:rsid w:val="00305BDC"/>
    <w:rsid w:val="00317450"/>
    <w:rsid w:val="003250AB"/>
    <w:rsid w:val="00325A9D"/>
    <w:rsid w:val="00334D27"/>
    <w:rsid w:val="0033587B"/>
    <w:rsid w:val="003359E7"/>
    <w:rsid w:val="00335F20"/>
    <w:rsid w:val="0033665D"/>
    <w:rsid w:val="00344EEF"/>
    <w:rsid w:val="0035294B"/>
    <w:rsid w:val="00363677"/>
    <w:rsid w:val="00366A98"/>
    <w:rsid w:val="0036765A"/>
    <w:rsid w:val="00370E30"/>
    <w:rsid w:val="0037330D"/>
    <w:rsid w:val="00373C95"/>
    <w:rsid w:val="00375ECE"/>
    <w:rsid w:val="003812A8"/>
    <w:rsid w:val="0038521A"/>
    <w:rsid w:val="00390ADF"/>
    <w:rsid w:val="00395C25"/>
    <w:rsid w:val="003A5D12"/>
    <w:rsid w:val="003A6B4A"/>
    <w:rsid w:val="003A7104"/>
    <w:rsid w:val="003B3473"/>
    <w:rsid w:val="003B4404"/>
    <w:rsid w:val="003B4535"/>
    <w:rsid w:val="003D0E09"/>
    <w:rsid w:val="003D0ED8"/>
    <w:rsid w:val="003D4652"/>
    <w:rsid w:val="003D6951"/>
    <w:rsid w:val="003F0057"/>
    <w:rsid w:val="003F4F22"/>
    <w:rsid w:val="003F6936"/>
    <w:rsid w:val="00403CA6"/>
    <w:rsid w:val="004044B0"/>
    <w:rsid w:val="0041051A"/>
    <w:rsid w:val="0043138A"/>
    <w:rsid w:val="00433290"/>
    <w:rsid w:val="004373FD"/>
    <w:rsid w:val="00441326"/>
    <w:rsid w:val="00442032"/>
    <w:rsid w:val="00442364"/>
    <w:rsid w:val="0044284B"/>
    <w:rsid w:val="00442ED6"/>
    <w:rsid w:val="004502DD"/>
    <w:rsid w:val="00451BC5"/>
    <w:rsid w:val="00455DB8"/>
    <w:rsid w:val="00461390"/>
    <w:rsid w:val="00464D00"/>
    <w:rsid w:val="00465BFA"/>
    <w:rsid w:val="0048103E"/>
    <w:rsid w:val="004922E1"/>
    <w:rsid w:val="00493F50"/>
    <w:rsid w:val="004A06E6"/>
    <w:rsid w:val="004C5E8D"/>
    <w:rsid w:val="004C63EC"/>
    <w:rsid w:val="004C699E"/>
    <w:rsid w:val="004D0C37"/>
    <w:rsid w:val="004D4AE9"/>
    <w:rsid w:val="004D5685"/>
    <w:rsid w:val="004D705A"/>
    <w:rsid w:val="004E3C33"/>
    <w:rsid w:val="004E7A11"/>
    <w:rsid w:val="004F136F"/>
    <w:rsid w:val="004F1F2B"/>
    <w:rsid w:val="005064F4"/>
    <w:rsid w:val="00507EF4"/>
    <w:rsid w:val="00510EC3"/>
    <w:rsid w:val="005153DB"/>
    <w:rsid w:val="00522F95"/>
    <w:rsid w:val="00531DAA"/>
    <w:rsid w:val="00532D59"/>
    <w:rsid w:val="00533E64"/>
    <w:rsid w:val="00536EBB"/>
    <w:rsid w:val="005402CE"/>
    <w:rsid w:val="00544AE6"/>
    <w:rsid w:val="00545F51"/>
    <w:rsid w:val="005469D2"/>
    <w:rsid w:val="00551A38"/>
    <w:rsid w:val="00554A60"/>
    <w:rsid w:val="00555473"/>
    <w:rsid w:val="00555859"/>
    <w:rsid w:val="00557A1E"/>
    <w:rsid w:val="00565E29"/>
    <w:rsid w:val="005677A3"/>
    <w:rsid w:val="005716D2"/>
    <w:rsid w:val="0057182C"/>
    <w:rsid w:val="00581BEC"/>
    <w:rsid w:val="0058210E"/>
    <w:rsid w:val="00585679"/>
    <w:rsid w:val="00585782"/>
    <w:rsid w:val="00587DD3"/>
    <w:rsid w:val="005904C9"/>
    <w:rsid w:val="005A3929"/>
    <w:rsid w:val="005A6512"/>
    <w:rsid w:val="005B1D39"/>
    <w:rsid w:val="005B67EA"/>
    <w:rsid w:val="005C0F0B"/>
    <w:rsid w:val="005C28EE"/>
    <w:rsid w:val="005C2C87"/>
    <w:rsid w:val="005C7BA7"/>
    <w:rsid w:val="005D0301"/>
    <w:rsid w:val="005D0852"/>
    <w:rsid w:val="005D26C4"/>
    <w:rsid w:val="005D2988"/>
    <w:rsid w:val="005D489E"/>
    <w:rsid w:val="005D6023"/>
    <w:rsid w:val="005E7247"/>
    <w:rsid w:val="005F26E7"/>
    <w:rsid w:val="005F4767"/>
    <w:rsid w:val="00605A47"/>
    <w:rsid w:val="0062145F"/>
    <w:rsid w:val="00621541"/>
    <w:rsid w:val="00635F34"/>
    <w:rsid w:val="00637ADF"/>
    <w:rsid w:val="00642291"/>
    <w:rsid w:val="00645772"/>
    <w:rsid w:val="00657294"/>
    <w:rsid w:val="0066045F"/>
    <w:rsid w:val="006604BE"/>
    <w:rsid w:val="00660708"/>
    <w:rsid w:val="00674A9B"/>
    <w:rsid w:val="00674C00"/>
    <w:rsid w:val="0067585C"/>
    <w:rsid w:val="0068207D"/>
    <w:rsid w:val="00682537"/>
    <w:rsid w:val="00690BD3"/>
    <w:rsid w:val="00692203"/>
    <w:rsid w:val="006A3DC6"/>
    <w:rsid w:val="006A715B"/>
    <w:rsid w:val="006B4A68"/>
    <w:rsid w:val="006C0DB8"/>
    <w:rsid w:val="006D079B"/>
    <w:rsid w:val="006D1C9B"/>
    <w:rsid w:val="006D54BD"/>
    <w:rsid w:val="006D7571"/>
    <w:rsid w:val="006E00CB"/>
    <w:rsid w:val="006F1FEA"/>
    <w:rsid w:val="006F78F1"/>
    <w:rsid w:val="007028B7"/>
    <w:rsid w:val="00702E3D"/>
    <w:rsid w:val="00705E9F"/>
    <w:rsid w:val="00713EA8"/>
    <w:rsid w:val="00724B53"/>
    <w:rsid w:val="00726209"/>
    <w:rsid w:val="00726E16"/>
    <w:rsid w:val="00731A0E"/>
    <w:rsid w:val="0073270E"/>
    <w:rsid w:val="0073415A"/>
    <w:rsid w:val="00737378"/>
    <w:rsid w:val="00741227"/>
    <w:rsid w:val="00745A2B"/>
    <w:rsid w:val="00746583"/>
    <w:rsid w:val="00754F30"/>
    <w:rsid w:val="007743A6"/>
    <w:rsid w:val="00785D9D"/>
    <w:rsid w:val="00787F69"/>
    <w:rsid w:val="0079451F"/>
    <w:rsid w:val="00796146"/>
    <w:rsid w:val="007A2B56"/>
    <w:rsid w:val="007A3C37"/>
    <w:rsid w:val="007A454D"/>
    <w:rsid w:val="007A7B28"/>
    <w:rsid w:val="007B4D4B"/>
    <w:rsid w:val="007B6FD6"/>
    <w:rsid w:val="007C216B"/>
    <w:rsid w:val="007C241F"/>
    <w:rsid w:val="007C3079"/>
    <w:rsid w:val="007C5207"/>
    <w:rsid w:val="007E40E8"/>
    <w:rsid w:val="007E55D3"/>
    <w:rsid w:val="007F1525"/>
    <w:rsid w:val="0080065F"/>
    <w:rsid w:val="00801AC5"/>
    <w:rsid w:val="008132B4"/>
    <w:rsid w:val="00814229"/>
    <w:rsid w:val="0083589A"/>
    <w:rsid w:val="00840FD3"/>
    <w:rsid w:val="0084594F"/>
    <w:rsid w:val="00847ECB"/>
    <w:rsid w:val="008523AF"/>
    <w:rsid w:val="0085362E"/>
    <w:rsid w:val="0086019A"/>
    <w:rsid w:val="00866DE3"/>
    <w:rsid w:val="00875835"/>
    <w:rsid w:val="00887553"/>
    <w:rsid w:val="00890EF8"/>
    <w:rsid w:val="008973F5"/>
    <w:rsid w:val="008A284D"/>
    <w:rsid w:val="008B2448"/>
    <w:rsid w:val="008B6AF9"/>
    <w:rsid w:val="008C75D4"/>
    <w:rsid w:val="008D0A40"/>
    <w:rsid w:val="008D2BF9"/>
    <w:rsid w:val="008D4ECC"/>
    <w:rsid w:val="008D673C"/>
    <w:rsid w:val="008E1C22"/>
    <w:rsid w:val="008E5A04"/>
    <w:rsid w:val="008F12AC"/>
    <w:rsid w:val="008F332A"/>
    <w:rsid w:val="008F46DD"/>
    <w:rsid w:val="00901D6B"/>
    <w:rsid w:val="0090312B"/>
    <w:rsid w:val="00905905"/>
    <w:rsid w:val="0091043C"/>
    <w:rsid w:val="009134AE"/>
    <w:rsid w:val="00914250"/>
    <w:rsid w:val="00916250"/>
    <w:rsid w:val="009207DC"/>
    <w:rsid w:val="0092145D"/>
    <w:rsid w:val="00922509"/>
    <w:rsid w:val="00924646"/>
    <w:rsid w:val="00927966"/>
    <w:rsid w:val="00932F84"/>
    <w:rsid w:val="00940863"/>
    <w:rsid w:val="0094544E"/>
    <w:rsid w:val="0094563A"/>
    <w:rsid w:val="0095707E"/>
    <w:rsid w:val="0095736A"/>
    <w:rsid w:val="009629B2"/>
    <w:rsid w:val="00964B28"/>
    <w:rsid w:val="00976BEC"/>
    <w:rsid w:val="00977C18"/>
    <w:rsid w:val="00986621"/>
    <w:rsid w:val="009871FE"/>
    <w:rsid w:val="009875A3"/>
    <w:rsid w:val="00990781"/>
    <w:rsid w:val="00992DC9"/>
    <w:rsid w:val="0099423E"/>
    <w:rsid w:val="00994E37"/>
    <w:rsid w:val="0099580C"/>
    <w:rsid w:val="009A0631"/>
    <w:rsid w:val="009A0CC2"/>
    <w:rsid w:val="009A3BEC"/>
    <w:rsid w:val="009A6C27"/>
    <w:rsid w:val="009A70BB"/>
    <w:rsid w:val="009B0617"/>
    <w:rsid w:val="009C1A90"/>
    <w:rsid w:val="009C3EFD"/>
    <w:rsid w:val="009D0AEE"/>
    <w:rsid w:val="009E025C"/>
    <w:rsid w:val="009E5053"/>
    <w:rsid w:val="009E5C60"/>
    <w:rsid w:val="009E6E8C"/>
    <w:rsid w:val="009F5E27"/>
    <w:rsid w:val="009F75F7"/>
    <w:rsid w:val="00A04475"/>
    <w:rsid w:val="00A0786A"/>
    <w:rsid w:val="00A07F7A"/>
    <w:rsid w:val="00A11451"/>
    <w:rsid w:val="00A12937"/>
    <w:rsid w:val="00A25443"/>
    <w:rsid w:val="00A3156D"/>
    <w:rsid w:val="00A34C2D"/>
    <w:rsid w:val="00A36035"/>
    <w:rsid w:val="00A45E4A"/>
    <w:rsid w:val="00A57077"/>
    <w:rsid w:val="00A62679"/>
    <w:rsid w:val="00A70061"/>
    <w:rsid w:val="00A723B1"/>
    <w:rsid w:val="00A754FA"/>
    <w:rsid w:val="00A75934"/>
    <w:rsid w:val="00A76F13"/>
    <w:rsid w:val="00A77914"/>
    <w:rsid w:val="00A817BD"/>
    <w:rsid w:val="00A900D2"/>
    <w:rsid w:val="00A94FA8"/>
    <w:rsid w:val="00AA2B8A"/>
    <w:rsid w:val="00AA423C"/>
    <w:rsid w:val="00AB1D8F"/>
    <w:rsid w:val="00AB5141"/>
    <w:rsid w:val="00AB53FD"/>
    <w:rsid w:val="00AC3A50"/>
    <w:rsid w:val="00AC574F"/>
    <w:rsid w:val="00AC7B00"/>
    <w:rsid w:val="00AD2073"/>
    <w:rsid w:val="00AD7625"/>
    <w:rsid w:val="00AE14DC"/>
    <w:rsid w:val="00AE288B"/>
    <w:rsid w:val="00AE508A"/>
    <w:rsid w:val="00AF620A"/>
    <w:rsid w:val="00B01CA6"/>
    <w:rsid w:val="00B02DB3"/>
    <w:rsid w:val="00B16FA3"/>
    <w:rsid w:val="00B22C99"/>
    <w:rsid w:val="00B23D85"/>
    <w:rsid w:val="00B30D81"/>
    <w:rsid w:val="00B34789"/>
    <w:rsid w:val="00B4069E"/>
    <w:rsid w:val="00B41A76"/>
    <w:rsid w:val="00B452E5"/>
    <w:rsid w:val="00B46CB1"/>
    <w:rsid w:val="00B46E1A"/>
    <w:rsid w:val="00B47D98"/>
    <w:rsid w:val="00B52C21"/>
    <w:rsid w:val="00B546EA"/>
    <w:rsid w:val="00B54B86"/>
    <w:rsid w:val="00B64B95"/>
    <w:rsid w:val="00B66120"/>
    <w:rsid w:val="00B74BA0"/>
    <w:rsid w:val="00B7504C"/>
    <w:rsid w:val="00B87C4D"/>
    <w:rsid w:val="00B921FB"/>
    <w:rsid w:val="00B92674"/>
    <w:rsid w:val="00BA0B96"/>
    <w:rsid w:val="00BC09E8"/>
    <w:rsid w:val="00BC575F"/>
    <w:rsid w:val="00BD4D67"/>
    <w:rsid w:val="00BE0B11"/>
    <w:rsid w:val="00BE420B"/>
    <w:rsid w:val="00BE796D"/>
    <w:rsid w:val="00BF1FEC"/>
    <w:rsid w:val="00BF40F4"/>
    <w:rsid w:val="00BF5E46"/>
    <w:rsid w:val="00C01E09"/>
    <w:rsid w:val="00C1211A"/>
    <w:rsid w:val="00C15CAE"/>
    <w:rsid w:val="00C271DE"/>
    <w:rsid w:val="00C3242E"/>
    <w:rsid w:val="00C37249"/>
    <w:rsid w:val="00C41314"/>
    <w:rsid w:val="00C433A5"/>
    <w:rsid w:val="00C4377F"/>
    <w:rsid w:val="00C449A4"/>
    <w:rsid w:val="00C45255"/>
    <w:rsid w:val="00C455FF"/>
    <w:rsid w:val="00C47727"/>
    <w:rsid w:val="00C511D0"/>
    <w:rsid w:val="00C5242E"/>
    <w:rsid w:val="00C717EE"/>
    <w:rsid w:val="00C724B0"/>
    <w:rsid w:val="00C812E9"/>
    <w:rsid w:val="00C83ADB"/>
    <w:rsid w:val="00C87C93"/>
    <w:rsid w:val="00C87D2A"/>
    <w:rsid w:val="00C91042"/>
    <w:rsid w:val="00C9558A"/>
    <w:rsid w:val="00CA0E8A"/>
    <w:rsid w:val="00CA3C11"/>
    <w:rsid w:val="00CA671B"/>
    <w:rsid w:val="00CA6E1E"/>
    <w:rsid w:val="00CB0424"/>
    <w:rsid w:val="00CC5BBA"/>
    <w:rsid w:val="00CC68E5"/>
    <w:rsid w:val="00CD2AB2"/>
    <w:rsid w:val="00CD5768"/>
    <w:rsid w:val="00CE7079"/>
    <w:rsid w:val="00CF18D6"/>
    <w:rsid w:val="00CF1A61"/>
    <w:rsid w:val="00D03E23"/>
    <w:rsid w:val="00D04FFB"/>
    <w:rsid w:val="00D13704"/>
    <w:rsid w:val="00D17048"/>
    <w:rsid w:val="00D25E8C"/>
    <w:rsid w:val="00D30C0D"/>
    <w:rsid w:val="00D421EA"/>
    <w:rsid w:val="00D42379"/>
    <w:rsid w:val="00D42C1A"/>
    <w:rsid w:val="00D43F1F"/>
    <w:rsid w:val="00D44E98"/>
    <w:rsid w:val="00D47664"/>
    <w:rsid w:val="00D54CA1"/>
    <w:rsid w:val="00D63D8B"/>
    <w:rsid w:val="00D65F5A"/>
    <w:rsid w:val="00D77D7B"/>
    <w:rsid w:val="00D87714"/>
    <w:rsid w:val="00D92540"/>
    <w:rsid w:val="00D928DB"/>
    <w:rsid w:val="00D944D3"/>
    <w:rsid w:val="00D9615C"/>
    <w:rsid w:val="00DA2242"/>
    <w:rsid w:val="00DA60F2"/>
    <w:rsid w:val="00DB2793"/>
    <w:rsid w:val="00DB445C"/>
    <w:rsid w:val="00DC3058"/>
    <w:rsid w:val="00DC4475"/>
    <w:rsid w:val="00DD113C"/>
    <w:rsid w:val="00DE5795"/>
    <w:rsid w:val="00DF6514"/>
    <w:rsid w:val="00DF726E"/>
    <w:rsid w:val="00E01BC8"/>
    <w:rsid w:val="00E0721C"/>
    <w:rsid w:val="00E11CE9"/>
    <w:rsid w:val="00E12BFE"/>
    <w:rsid w:val="00E15AFE"/>
    <w:rsid w:val="00E17DC1"/>
    <w:rsid w:val="00E23D9B"/>
    <w:rsid w:val="00E33FB7"/>
    <w:rsid w:val="00E3524C"/>
    <w:rsid w:val="00E374C4"/>
    <w:rsid w:val="00E44D0E"/>
    <w:rsid w:val="00E458EA"/>
    <w:rsid w:val="00E45EBB"/>
    <w:rsid w:val="00E5497F"/>
    <w:rsid w:val="00E55F92"/>
    <w:rsid w:val="00E614FB"/>
    <w:rsid w:val="00E66AAC"/>
    <w:rsid w:val="00E7035B"/>
    <w:rsid w:val="00E70584"/>
    <w:rsid w:val="00E72669"/>
    <w:rsid w:val="00E72919"/>
    <w:rsid w:val="00E7709F"/>
    <w:rsid w:val="00E8370F"/>
    <w:rsid w:val="00E852CD"/>
    <w:rsid w:val="00E93C3D"/>
    <w:rsid w:val="00E94EC6"/>
    <w:rsid w:val="00E95A10"/>
    <w:rsid w:val="00E95B09"/>
    <w:rsid w:val="00E97726"/>
    <w:rsid w:val="00EA5B31"/>
    <w:rsid w:val="00EB1F47"/>
    <w:rsid w:val="00EC37C2"/>
    <w:rsid w:val="00EC538A"/>
    <w:rsid w:val="00ED0E15"/>
    <w:rsid w:val="00ED68C3"/>
    <w:rsid w:val="00EE120A"/>
    <w:rsid w:val="00EE2FF7"/>
    <w:rsid w:val="00EE3BF2"/>
    <w:rsid w:val="00EE611C"/>
    <w:rsid w:val="00EF0D73"/>
    <w:rsid w:val="00EF5EA3"/>
    <w:rsid w:val="00EF709B"/>
    <w:rsid w:val="00EF77C4"/>
    <w:rsid w:val="00F0134F"/>
    <w:rsid w:val="00F067E5"/>
    <w:rsid w:val="00F06E38"/>
    <w:rsid w:val="00F0752F"/>
    <w:rsid w:val="00F07B19"/>
    <w:rsid w:val="00F11E0B"/>
    <w:rsid w:val="00F14B87"/>
    <w:rsid w:val="00F179B5"/>
    <w:rsid w:val="00F216E3"/>
    <w:rsid w:val="00F26092"/>
    <w:rsid w:val="00F26C5A"/>
    <w:rsid w:val="00F309DB"/>
    <w:rsid w:val="00F34E48"/>
    <w:rsid w:val="00F37782"/>
    <w:rsid w:val="00F44D46"/>
    <w:rsid w:val="00F55083"/>
    <w:rsid w:val="00F61997"/>
    <w:rsid w:val="00F670A5"/>
    <w:rsid w:val="00F701B3"/>
    <w:rsid w:val="00F72115"/>
    <w:rsid w:val="00F72570"/>
    <w:rsid w:val="00F73DB9"/>
    <w:rsid w:val="00F83DDA"/>
    <w:rsid w:val="00FA5DA9"/>
    <w:rsid w:val="00FB2E21"/>
    <w:rsid w:val="00FB4719"/>
    <w:rsid w:val="00FC2397"/>
    <w:rsid w:val="00FD2695"/>
    <w:rsid w:val="00FE1B4B"/>
    <w:rsid w:val="00FE504D"/>
    <w:rsid w:val="00FE7EBA"/>
    <w:rsid w:val="00FF4E0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87893"/>
  <w15:chartTrackingRefBased/>
  <w15:docId w15:val="{7A59C892-4D12-430E-9300-D76457864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53FD"/>
    <w:pPr>
      <w:spacing w:after="0" w:line="360" w:lineRule="auto"/>
      <w:jc w:val="both"/>
    </w:pPr>
    <w:rPr>
      <w:rFonts w:eastAsia="Times New Roman" w:cstheme="minorHAnsi"/>
      <w:color w:val="000000"/>
      <w:lang w:val="en-US" w:eastAsia="fr-FR"/>
    </w:rPr>
  </w:style>
  <w:style w:type="paragraph" w:styleId="Heading1">
    <w:name w:val="heading 1"/>
    <w:basedOn w:val="Normal"/>
    <w:link w:val="Heading1Char"/>
    <w:uiPriority w:val="9"/>
    <w:qFormat/>
    <w:rsid w:val="00375ECE"/>
    <w:pPr>
      <w:spacing w:before="400" w:after="120"/>
      <w:outlineLvl w:val="0"/>
    </w:pPr>
    <w:rPr>
      <w:kern w:val="36"/>
      <w:sz w:val="36"/>
      <w:szCs w:val="40"/>
    </w:rPr>
  </w:style>
  <w:style w:type="paragraph" w:styleId="Heading2">
    <w:name w:val="heading 2"/>
    <w:basedOn w:val="Normal"/>
    <w:link w:val="Heading2Char"/>
    <w:uiPriority w:val="9"/>
    <w:qFormat/>
    <w:rsid w:val="00375ECE"/>
    <w:pPr>
      <w:outlineLvl w:val="1"/>
    </w:pPr>
    <w:rPr>
      <w:b/>
      <w:bCs/>
    </w:rPr>
  </w:style>
  <w:style w:type="paragraph" w:styleId="Heading3">
    <w:name w:val="heading 3"/>
    <w:basedOn w:val="Normal"/>
    <w:next w:val="Normal"/>
    <w:link w:val="Heading3Char"/>
    <w:uiPriority w:val="9"/>
    <w:unhideWhenUsed/>
    <w:qFormat/>
    <w:rsid w:val="00375ECE"/>
    <w:pPr>
      <w:outlineLvl w:val="2"/>
    </w:pPr>
    <w:rPr>
      <w:i/>
      <w:iCs/>
    </w:rPr>
  </w:style>
  <w:style w:type="paragraph" w:styleId="Heading4">
    <w:name w:val="heading 4"/>
    <w:basedOn w:val="Normal"/>
    <w:link w:val="Heading4Char"/>
    <w:uiPriority w:val="9"/>
    <w:qFormat/>
    <w:rsid w:val="00B4069E"/>
    <w:pPr>
      <w:spacing w:before="100" w:beforeAutospacing="1" w:after="100" w:afterAutospacing="1" w:line="240" w:lineRule="auto"/>
      <w:outlineLvl w:val="3"/>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5ECE"/>
    <w:rPr>
      <w:rFonts w:eastAsia="Times New Roman" w:cstheme="minorHAnsi"/>
      <w:color w:val="000000"/>
      <w:kern w:val="36"/>
      <w:sz w:val="36"/>
      <w:szCs w:val="40"/>
      <w:lang w:val="en-US" w:eastAsia="fr-FR"/>
    </w:rPr>
  </w:style>
  <w:style w:type="character" w:customStyle="1" w:styleId="Heading2Char">
    <w:name w:val="Heading 2 Char"/>
    <w:basedOn w:val="DefaultParagraphFont"/>
    <w:link w:val="Heading2"/>
    <w:uiPriority w:val="9"/>
    <w:rsid w:val="00375ECE"/>
    <w:rPr>
      <w:rFonts w:eastAsia="Times New Roman" w:cstheme="minorHAnsi"/>
      <w:b/>
      <w:bCs/>
      <w:color w:val="000000"/>
      <w:lang w:val="en-US" w:eastAsia="fr-FR"/>
    </w:rPr>
  </w:style>
  <w:style w:type="character" w:customStyle="1" w:styleId="Heading4Char">
    <w:name w:val="Heading 4 Char"/>
    <w:basedOn w:val="DefaultParagraphFont"/>
    <w:link w:val="Heading4"/>
    <w:uiPriority w:val="9"/>
    <w:rsid w:val="00B4069E"/>
    <w:rPr>
      <w:rFonts w:ascii="Times New Roman" w:eastAsia="Times New Roman" w:hAnsi="Times New Roman" w:cs="Times New Roman"/>
      <w:b/>
      <w:bCs/>
      <w:sz w:val="24"/>
      <w:szCs w:val="24"/>
      <w:lang w:eastAsia="fr-FR"/>
    </w:rPr>
  </w:style>
  <w:style w:type="paragraph" w:styleId="NormalWeb">
    <w:name w:val="Normal (Web)"/>
    <w:basedOn w:val="Normal"/>
    <w:uiPriority w:val="99"/>
    <w:semiHidden/>
    <w:unhideWhenUsed/>
    <w:rsid w:val="00B4069E"/>
    <w:pPr>
      <w:spacing w:before="100" w:beforeAutospacing="1" w:after="100" w:afterAutospacing="1" w:line="240" w:lineRule="auto"/>
    </w:pPr>
    <w:rPr>
      <w:rFonts w:ascii="Times New Roman" w:hAnsi="Times New Roman" w:cs="Times New Roman"/>
      <w:sz w:val="24"/>
      <w:szCs w:val="24"/>
    </w:rPr>
  </w:style>
  <w:style w:type="character" w:styleId="PlaceholderText">
    <w:name w:val="Placeholder Text"/>
    <w:basedOn w:val="DefaultParagraphFont"/>
    <w:uiPriority w:val="99"/>
    <w:semiHidden/>
    <w:rsid w:val="0041051A"/>
    <w:rPr>
      <w:color w:val="808080"/>
    </w:rPr>
  </w:style>
  <w:style w:type="paragraph" w:styleId="CommentText">
    <w:name w:val="annotation text"/>
    <w:basedOn w:val="Normal"/>
    <w:link w:val="CommentTextChar"/>
    <w:uiPriority w:val="99"/>
    <w:unhideWhenUsed/>
    <w:qFormat/>
    <w:rsid w:val="0085362E"/>
    <w:pPr>
      <w:spacing w:line="240" w:lineRule="auto"/>
    </w:pPr>
    <w:rPr>
      <w:rFonts w:ascii="Times New Roman" w:hAnsi="Times New Roman" w:cs="Times New Roman"/>
      <w:sz w:val="20"/>
      <w:szCs w:val="20"/>
    </w:rPr>
  </w:style>
  <w:style w:type="character" w:customStyle="1" w:styleId="CommentTextChar">
    <w:name w:val="Comment Text Char"/>
    <w:basedOn w:val="DefaultParagraphFont"/>
    <w:link w:val="CommentText"/>
    <w:uiPriority w:val="99"/>
    <w:qFormat/>
    <w:rsid w:val="0085362E"/>
    <w:rPr>
      <w:rFonts w:ascii="Times New Roman" w:eastAsia="Times New Roman" w:hAnsi="Times New Roman" w:cs="Times New Roman"/>
      <w:sz w:val="20"/>
      <w:szCs w:val="20"/>
      <w:lang w:eastAsia="fr-FR"/>
    </w:rPr>
  </w:style>
  <w:style w:type="character" w:styleId="CommentReference">
    <w:name w:val="annotation reference"/>
    <w:basedOn w:val="DefaultParagraphFont"/>
    <w:uiPriority w:val="99"/>
    <w:semiHidden/>
    <w:unhideWhenUsed/>
    <w:qFormat/>
    <w:rsid w:val="005C2C87"/>
    <w:rPr>
      <w:sz w:val="16"/>
      <w:szCs w:val="16"/>
    </w:rPr>
  </w:style>
  <w:style w:type="paragraph" w:styleId="CommentSubject">
    <w:name w:val="annotation subject"/>
    <w:basedOn w:val="CommentText"/>
    <w:next w:val="CommentText"/>
    <w:link w:val="CommentSubjectChar"/>
    <w:uiPriority w:val="99"/>
    <w:semiHidden/>
    <w:unhideWhenUsed/>
    <w:rsid w:val="005C2C87"/>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5C2C87"/>
    <w:rPr>
      <w:rFonts w:ascii="Times New Roman" w:eastAsia="Times New Roman" w:hAnsi="Times New Roman" w:cs="Times New Roman"/>
      <w:b/>
      <w:bCs/>
      <w:sz w:val="20"/>
      <w:szCs w:val="20"/>
      <w:lang w:eastAsia="fr-FR"/>
    </w:rPr>
  </w:style>
  <w:style w:type="paragraph" w:styleId="BalloonText">
    <w:name w:val="Balloon Text"/>
    <w:basedOn w:val="Normal"/>
    <w:link w:val="BalloonTextChar"/>
    <w:uiPriority w:val="99"/>
    <w:semiHidden/>
    <w:unhideWhenUsed/>
    <w:rsid w:val="005C2C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2C87"/>
    <w:rPr>
      <w:rFonts w:ascii="Segoe UI" w:hAnsi="Segoe UI" w:cs="Segoe UI"/>
      <w:sz w:val="18"/>
      <w:szCs w:val="18"/>
    </w:rPr>
  </w:style>
  <w:style w:type="table" w:styleId="TableGrid">
    <w:name w:val="Table Grid"/>
    <w:basedOn w:val="TableNormal"/>
    <w:uiPriority w:val="39"/>
    <w:rsid w:val="00C455FF"/>
    <w:pPr>
      <w:suppressAutoHyphens/>
      <w:spacing w:after="0" w:line="240" w:lineRule="auto"/>
    </w:pPr>
    <w:rPr>
      <w:rFonts w:eastAsia="SimSun" w:cs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375ECE"/>
    <w:rPr>
      <w:rFonts w:eastAsia="Times New Roman" w:cstheme="minorHAnsi"/>
      <w:i/>
      <w:iCs/>
      <w:color w:val="000000"/>
      <w:lang w:val="en-US" w:eastAsia="fr-FR"/>
    </w:rPr>
  </w:style>
  <w:style w:type="paragraph" w:styleId="ListParagraph">
    <w:name w:val="List Paragraph"/>
    <w:basedOn w:val="Normal"/>
    <w:uiPriority w:val="34"/>
    <w:qFormat/>
    <w:rsid w:val="00AB53FD"/>
    <w:pPr>
      <w:ind w:left="720"/>
      <w:contextualSpacing/>
    </w:pPr>
  </w:style>
  <w:style w:type="paragraph" w:styleId="Caption">
    <w:name w:val="caption"/>
    <w:basedOn w:val="Normal"/>
    <w:uiPriority w:val="35"/>
    <w:qFormat/>
    <w:rsid w:val="00E44D0E"/>
    <w:pPr>
      <w:suppressLineNumbers/>
      <w:suppressAutoHyphens/>
      <w:spacing w:before="120" w:after="120"/>
    </w:pPr>
    <w:rPr>
      <w:rFonts w:eastAsia="SimSun" w:cs="Mangal"/>
      <w:i/>
      <w:iCs/>
      <w:color w:val="auto"/>
      <w:sz w:val="24"/>
      <w:szCs w:val="24"/>
      <w:lang w:val="fr-FR"/>
    </w:rPr>
  </w:style>
  <w:style w:type="paragraph" w:customStyle="1" w:styleId="Default">
    <w:name w:val="Default"/>
    <w:rsid w:val="003A7104"/>
    <w:pPr>
      <w:autoSpaceDE w:val="0"/>
      <w:autoSpaceDN w:val="0"/>
      <w:adjustRightInd w:val="0"/>
      <w:spacing w:after="0" w:line="240" w:lineRule="auto"/>
    </w:pPr>
    <w:rPr>
      <w:rFonts w:ascii="ScalaLancetPro" w:hAnsi="ScalaLancetPro" w:cs="ScalaLancetPro"/>
      <w:color w:val="000000"/>
      <w:sz w:val="24"/>
      <w:szCs w:val="24"/>
    </w:rPr>
  </w:style>
  <w:style w:type="paragraph" w:styleId="Revision">
    <w:name w:val="Revision"/>
    <w:hidden/>
    <w:uiPriority w:val="99"/>
    <w:semiHidden/>
    <w:rsid w:val="002D1379"/>
    <w:pPr>
      <w:spacing w:after="0" w:line="240" w:lineRule="auto"/>
    </w:pPr>
    <w:rPr>
      <w:rFonts w:eastAsia="Times New Roman" w:cstheme="minorHAnsi"/>
      <w:color w:val="000000"/>
      <w:lang w:val="en-US" w:eastAsia="fr-FR"/>
    </w:rPr>
  </w:style>
  <w:style w:type="character" w:styleId="Hyperlink">
    <w:name w:val="Hyperlink"/>
    <w:basedOn w:val="DefaultParagraphFont"/>
    <w:uiPriority w:val="99"/>
    <w:unhideWhenUsed/>
    <w:rsid w:val="004044B0"/>
    <w:rPr>
      <w:color w:val="0563C1" w:themeColor="hyperlink"/>
      <w:u w:val="single"/>
    </w:rPr>
  </w:style>
  <w:style w:type="character" w:customStyle="1" w:styleId="markedcontent">
    <w:name w:val="markedcontent"/>
    <w:basedOn w:val="DefaultParagraphFont"/>
    <w:rsid w:val="00BC09E8"/>
  </w:style>
  <w:style w:type="character" w:customStyle="1" w:styleId="highlight">
    <w:name w:val="highlight"/>
    <w:basedOn w:val="DefaultParagraphFont"/>
    <w:rsid w:val="00BC09E8"/>
  </w:style>
  <w:style w:type="paragraph" w:styleId="Header">
    <w:name w:val="header"/>
    <w:basedOn w:val="Normal"/>
    <w:link w:val="HeaderChar"/>
    <w:uiPriority w:val="99"/>
    <w:unhideWhenUsed/>
    <w:rsid w:val="00F26C5A"/>
    <w:pPr>
      <w:tabs>
        <w:tab w:val="center" w:pos="4536"/>
        <w:tab w:val="right" w:pos="9072"/>
      </w:tabs>
      <w:spacing w:line="240" w:lineRule="auto"/>
    </w:pPr>
  </w:style>
  <w:style w:type="character" w:customStyle="1" w:styleId="HeaderChar">
    <w:name w:val="Header Char"/>
    <w:basedOn w:val="DefaultParagraphFont"/>
    <w:link w:val="Header"/>
    <w:uiPriority w:val="99"/>
    <w:rsid w:val="00F26C5A"/>
    <w:rPr>
      <w:rFonts w:eastAsia="Times New Roman" w:cstheme="minorHAnsi"/>
      <w:color w:val="000000"/>
      <w:lang w:val="en-US" w:eastAsia="fr-FR"/>
    </w:rPr>
  </w:style>
  <w:style w:type="paragraph" w:styleId="Footer">
    <w:name w:val="footer"/>
    <w:basedOn w:val="Normal"/>
    <w:link w:val="FooterChar"/>
    <w:uiPriority w:val="99"/>
    <w:unhideWhenUsed/>
    <w:rsid w:val="00F26C5A"/>
    <w:pPr>
      <w:tabs>
        <w:tab w:val="center" w:pos="4536"/>
        <w:tab w:val="right" w:pos="9072"/>
      </w:tabs>
      <w:spacing w:line="240" w:lineRule="auto"/>
    </w:pPr>
  </w:style>
  <w:style w:type="character" w:customStyle="1" w:styleId="FooterChar">
    <w:name w:val="Footer Char"/>
    <w:basedOn w:val="DefaultParagraphFont"/>
    <w:link w:val="Footer"/>
    <w:uiPriority w:val="99"/>
    <w:rsid w:val="00F26C5A"/>
    <w:rPr>
      <w:rFonts w:eastAsia="Times New Roman" w:cstheme="minorHAnsi"/>
      <w:color w:val="000000"/>
      <w:lang w:val="en-US" w:eastAsia="fr-FR"/>
    </w:rPr>
  </w:style>
  <w:style w:type="character" w:styleId="Emphasis">
    <w:name w:val="Emphasis"/>
    <w:basedOn w:val="DefaultParagraphFont"/>
    <w:uiPriority w:val="20"/>
    <w:qFormat/>
    <w:rsid w:val="00EC538A"/>
    <w:rPr>
      <w:i/>
      <w:iCs/>
    </w:rPr>
  </w:style>
  <w:style w:type="paragraph" w:styleId="Bibliography">
    <w:name w:val="Bibliography"/>
    <w:basedOn w:val="Normal"/>
    <w:next w:val="Normal"/>
    <w:uiPriority w:val="37"/>
    <w:unhideWhenUsed/>
    <w:rsid w:val="00E7709F"/>
    <w:pPr>
      <w:tabs>
        <w:tab w:val="left" w:pos="264"/>
      </w:tabs>
      <w:spacing w:after="240" w:line="240" w:lineRule="auto"/>
      <w:ind w:left="264" w:hanging="264"/>
    </w:pPr>
  </w:style>
  <w:style w:type="paragraph" w:styleId="FootnoteText">
    <w:name w:val="footnote text"/>
    <w:basedOn w:val="Normal"/>
    <w:link w:val="FootnoteTextChar"/>
    <w:uiPriority w:val="99"/>
    <w:semiHidden/>
    <w:unhideWhenUsed/>
    <w:rsid w:val="00B7504C"/>
    <w:pPr>
      <w:spacing w:line="240" w:lineRule="auto"/>
    </w:pPr>
    <w:rPr>
      <w:sz w:val="20"/>
      <w:szCs w:val="20"/>
    </w:rPr>
  </w:style>
  <w:style w:type="character" w:customStyle="1" w:styleId="FootnoteTextChar">
    <w:name w:val="Footnote Text Char"/>
    <w:basedOn w:val="DefaultParagraphFont"/>
    <w:link w:val="FootnoteText"/>
    <w:uiPriority w:val="99"/>
    <w:semiHidden/>
    <w:rsid w:val="00B7504C"/>
    <w:rPr>
      <w:rFonts w:eastAsia="Times New Roman" w:cstheme="minorHAnsi"/>
      <w:color w:val="000000"/>
      <w:sz w:val="20"/>
      <w:szCs w:val="20"/>
      <w:lang w:val="en-US" w:eastAsia="fr-FR"/>
    </w:rPr>
  </w:style>
  <w:style w:type="character" w:styleId="FootnoteReference">
    <w:name w:val="footnote reference"/>
    <w:basedOn w:val="DefaultParagraphFont"/>
    <w:uiPriority w:val="99"/>
    <w:semiHidden/>
    <w:unhideWhenUsed/>
    <w:rsid w:val="00B7504C"/>
    <w:rPr>
      <w:vertAlign w:val="superscript"/>
    </w:rPr>
  </w:style>
  <w:style w:type="character" w:customStyle="1" w:styleId="identifier">
    <w:name w:val="identifier"/>
    <w:basedOn w:val="DefaultParagraphFont"/>
    <w:rsid w:val="00B30D81"/>
  </w:style>
  <w:style w:type="character" w:customStyle="1" w:styleId="id-label">
    <w:name w:val="id-label"/>
    <w:basedOn w:val="DefaultParagraphFont"/>
    <w:rsid w:val="00B30D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526017">
      <w:bodyDiv w:val="1"/>
      <w:marLeft w:val="0"/>
      <w:marRight w:val="0"/>
      <w:marTop w:val="0"/>
      <w:marBottom w:val="0"/>
      <w:divBdr>
        <w:top w:val="none" w:sz="0" w:space="0" w:color="auto"/>
        <w:left w:val="none" w:sz="0" w:space="0" w:color="auto"/>
        <w:bottom w:val="none" w:sz="0" w:space="0" w:color="auto"/>
        <w:right w:val="none" w:sz="0" w:space="0" w:color="auto"/>
      </w:divBdr>
    </w:div>
    <w:div w:id="341320687">
      <w:bodyDiv w:val="1"/>
      <w:marLeft w:val="0"/>
      <w:marRight w:val="0"/>
      <w:marTop w:val="0"/>
      <w:marBottom w:val="0"/>
      <w:divBdr>
        <w:top w:val="none" w:sz="0" w:space="0" w:color="auto"/>
        <w:left w:val="none" w:sz="0" w:space="0" w:color="auto"/>
        <w:bottom w:val="none" w:sz="0" w:space="0" w:color="auto"/>
        <w:right w:val="none" w:sz="0" w:space="0" w:color="auto"/>
      </w:divBdr>
    </w:div>
    <w:div w:id="352461354">
      <w:bodyDiv w:val="1"/>
      <w:marLeft w:val="0"/>
      <w:marRight w:val="0"/>
      <w:marTop w:val="0"/>
      <w:marBottom w:val="0"/>
      <w:divBdr>
        <w:top w:val="none" w:sz="0" w:space="0" w:color="auto"/>
        <w:left w:val="none" w:sz="0" w:space="0" w:color="auto"/>
        <w:bottom w:val="none" w:sz="0" w:space="0" w:color="auto"/>
        <w:right w:val="none" w:sz="0" w:space="0" w:color="auto"/>
      </w:divBdr>
    </w:div>
    <w:div w:id="426002380">
      <w:bodyDiv w:val="1"/>
      <w:marLeft w:val="0"/>
      <w:marRight w:val="0"/>
      <w:marTop w:val="0"/>
      <w:marBottom w:val="0"/>
      <w:divBdr>
        <w:top w:val="none" w:sz="0" w:space="0" w:color="auto"/>
        <w:left w:val="none" w:sz="0" w:space="0" w:color="auto"/>
        <w:bottom w:val="none" w:sz="0" w:space="0" w:color="auto"/>
        <w:right w:val="none" w:sz="0" w:space="0" w:color="auto"/>
      </w:divBdr>
    </w:div>
    <w:div w:id="966665242">
      <w:bodyDiv w:val="1"/>
      <w:marLeft w:val="0"/>
      <w:marRight w:val="0"/>
      <w:marTop w:val="0"/>
      <w:marBottom w:val="0"/>
      <w:divBdr>
        <w:top w:val="none" w:sz="0" w:space="0" w:color="auto"/>
        <w:left w:val="none" w:sz="0" w:space="0" w:color="auto"/>
        <w:bottom w:val="none" w:sz="0" w:space="0" w:color="auto"/>
        <w:right w:val="none" w:sz="0" w:space="0" w:color="auto"/>
      </w:divBdr>
    </w:div>
    <w:div w:id="1018694858">
      <w:bodyDiv w:val="1"/>
      <w:marLeft w:val="0"/>
      <w:marRight w:val="0"/>
      <w:marTop w:val="0"/>
      <w:marBottom w:val="0"/>
      <w:divBdr>
        <w:top w:val="none" w:sz="0" w:space="0" w:color="auto"/>
        <w:left w:val="none" w:sz="0" w:space="0" w:color="auto"/>
        <w:bottom w:val="none" w:sz="0" w:space="0" w:color="auto"/>
        <w:right w:val="none" w:sz="0" w:space="0" w:color="auto"/>
      </w:divBdr>
    </w:div>
    <w:div w:id="1177694859">
      <w:bodyDiv w:val="1"/>
      <w:marLeft w:val="0"/>
      <w:marRight w:val="0"/>
      <w:marTop w:val="0"/>
      <w:marBottom w:val="0"/>
      <w:divBdr>
        <w:top w:val="none" w:sz="0" w:space="0" w:color="auto"/>
        <w:left w:val="none" w:sz="0" w:space="0" w:color="auto"/>
        <w:bottom w:val="none" w:sz="0" w:space="0" w:color="auto"/>
        <w:right w:val="none" w:sz="0" w:space="0" w:color="auto"/>
      </w:divBdr>
    </w:div>
    <w:div w:id="1369992589">
      <w:bodyDiv w:val="1"/>
      <w:marLeft w:val="0"/>
      <w:marRight w:val="0"/>
      <w:marTop w:val="0"/>
      <w:marBottom w:val="0"/>
      <w:divBdr>
        <w:top w:val="none" w:sz="0" w:space="0" w:color="auto"/>
        <w:left w:val="none" w:sz="0" w:space="0" w:color="auto"/>
        <w:bottom w:val="none" w:sz="0" w:space="0" w:color="auto"/>
        <w:right w:val="none" w:sz="0" w:space="0" w:color="auto"/>
      </w:divBdr>
    </w:div>
    <w:div w:id="1794014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1/jamanetworkopen.2022.32760"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microsoft.com/office/2018/08/relationships/commentsExtensible" Target="commentsExtensible.xml"/><Relationship Id="rId10" Type="http://schemas.openxmlformats.org/officeDocument/2006/relationships/hyperlink" Target="https://doi.org/10.1038/s41467-022-33378-7" TargetMode="External"/><Relationship Id="rId4" Type="http://schemas.openxmlformats.org/officeDocument/2006/relationships/settings" Target="settings.xml"/><Relationship Id="rId9" Type="http://schemas.openxmlformats.org/officeDocument/2006/relationships/hyperlink" Target="https://doi.org/10.1016/j.vaccine.2023.02.062" TargetMode="External"/><Relationship Id="rId14"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B66A43-1461-4DC0-B266-32C501345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3324</Words>
  <Characters>18951</Characters>
  <Application>Microsoft Office Word</Application>
  <DocSecurity>0</DocSecurity>
  <Lines>157</Lines>
  <Paragraphs>44</Paragraphs>
  <ScaleCrop>false</ScaleCrop>
  <HeadingPairs>
    <vt:vector size="6" baseType="variant">
      <vt:variant>
        <vt:lpstr>Titre</vt:lpstr>
      </vt:variant>
      <vt:variant>
        <vt:i4>1</vt:i4>
      </vt:variant>
      <vt:variant>
        <vt:lpstr>Titres</vt:lpstr>
      </vt:variant>
      <vt:variant>
        <vt:i4>6</vt:i4>
      </vt:variant>
      <vt:variant>
        <vt:lpstr>Title</vt:lpstr>
      </vt:variant>
      <vt:variant>
        <vt:i4>1</vt:i4>
      </vt:variant>
    </vt:vector>
  </HeadingPairs>
  <TitlesOfParts>
    <vt:vector size="8" baseType="lpstr">
      <vt:lpstr/>
      <vt:lpstr>Supplementary material</vt:lpstr>
      <vt:lpstr/>
      <vt:lpstr>    Text S1: Estimating the number of directly averted events</vt:lpstr>
      <vt:lpstr>    Text S2: Reconstructing time series of hospitalizations, ICU admissions and deat</vt:lpstr>
      <vt:lpstr>    Supplementary tables </vt:lpstr>
      <vt:lpstr>    Supplementary figures</vt:lpstr>
      <vt:lpstr/>
    </vt:vector>
  </TitlesOfParts>
  <Company/>
  <LinksUpToDate>false</LinksUpToDate>
  <CharactersWithSpaces>22231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Juliette Paireau</dc:creator>
  <cp:keywords/>
  <dc:description/>
  <cp:lastModifiedBy>Jan Michael Laput</cp:lastModifiedBy>
  <cp:revision>5</cp:revision>
  <cp:lastPrinted>2023-05-22T17:58:00Z</cp:lastPrinted>
  <dcterms:created xsi:type="dcterms:W3CDTF">2023-10-25T16:31:00Z</dcterms:created>
  <dcterms:modified xsi:type="dcterms:W3CDTF">2023-10-28T07:19:00Z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zotero-version="6.0.8"&gt;&lt;session id="ZU5oLeHG"/&gt;&lt;style id="http://www.zotero.org/styles/the-lancet" hasBibliography="1" bibliographyStyleHasBeenSet="1"/&gt;&lt;prefs&gt;&lt;pref name="fieldType" value="Field"/&gt;&lt;/prefs&gt;&lt;/data&gt;</vt:lpwstr>
  </property>
</Properties>
</file>