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904A23" w14:textId="77777777" w:rsidR="002E4A55" w:rsidRDefault="002E4A55" w:rsidP="002E4A55">
      <w:pPr>
        <w:rPr>
          <w:rFonts w:ascii="Calibri" w:eastAsia="PMingLiU" w:hAnsi="Calibri" w:cs="Calibri"/>
          <w:color w:val="000000"/>
          <w:lang w:val="vi-VN" w:eastAsia="zh-TW"/>
        </w:rPr>
      </w:pPr>
      <w:bookmarkStart w:id="0" w:name="_GoBack"/>
      <w:bookmarkEnd w:id="0"/>
      <w:r>
        <w:rPr>
          <w:rFonts w:ascii="Calibri" w:eastAsia="PMingLiU" w:hAnsi="Calibri" w:cs="Calibri"/>
          <w:color w:val="000000"/>
          <w:lang w:eastAsia="zh-TW"/>
        </w:rPr>
        <w:t>Additional</w:t>
      </w:r>
      <w:r>
        <w:rPr>
          <w:rFonts w:ascii="Calibri" w:eastAsia="PMingLiU" w:hAnsi="Calibri" w:cs="Calibri"/>
          <w:color w:val="000000"/>
          <w:lang w:val="vi-VN" w:eastAsia="zh-TW"/>
        </w:rPr>
        <w:t xml:space="preserve"> file 6:</w:t>
      </w:r>
    </w:p>
    <w:p w14:paraId="6678E293" w14:textId="7418ADA4" w:rsidR="002E4A55" w:rsidRDefault="002E4A55" w:rsidP="002E4A55">
      <w:pPr>
        <w:rPr>
          <w:rFonts w:cstheme="minorHAnsi"/>
          <w:b/>
          <w:bCs/>
        </w:rPr>
      </w:pPr>
      <w:r w:rsidRPr="002E4A55">
        <w:rPr>
          <w:rFonts w:ascii="Calibri" w:eastAsia="PMingLiU" w:hAnsi="Calibri" w:cs="Calibri"/>
          <w:b/>
          <w:bCs/>
          <w:color w:val="000000"/>
          <w:lang w:eastAsia="zh-TW"/>
        </w:rPr>
        <w:t>Figure S2</w:t>
      </w:r>
      <w:r w:rsidRPr="002E4A55">
        <w:rPr>
          <w:rFonts w:ascii="Calibri" w:eastAsia="PMingLiU" w:hAnsi="Calibri" w:cs="Calibri"/>
          <w:b/>
          <w:bCs/>
          <w:color w:val="000000"/>
          <w:lang w:val="vi-VN" w:eastAsia="zh-TW"/>
        </w:rPr>
        <w:t xml:space="preserve">. </w:t>
      </w:r>
      <w:r w:rsidRPr="002E4A55">
        <w:rPr>
          <w:rFonts w:cstheme="minorHAnsi"/>
          <w:b/>
          <w:bCs/>
        </w:rPr>
        <w:t>The number of qualified radiologists and radiographers involved in the nationwide mammography screening program from 2004-2020</w:t>
      </w:r>
    </w:p>
    <w:p w14:paraId="7AC8EE33" w14:textId="648B79FC" w:rsidR="002E4A55" w:rsidRPr="002E4A55" w:rsidRDefault="002E4A55" w:rsidP="002E4A55">
      <w:pPr>
        <w:rPr>
          <w:rFonts w:ascii="Calibri" w:eastAsia="PMingLiU" w:hAnsi="Calibri" w:cs="Calibri"/>
          <w:b/>
          <w:bCs/>
          <w:color w:val="000000"/>
          <w:lang w:val="vi-VN" w:eastAsia="zh-TW"/>
        </w:rPr>
      </w:pPr>
      <w:r>
        <w:rPr>
          <w:noProof/>
          <w:lang w:val="en-PH" w:eastAsia="en-PH"/>
        </w:rPr>
        <w:drawing>
          <wp:inline distT="0" distB="0" distL="0" distR="0" wp14:anchorId="55D3989B" wp14:editId="319246E7">
            <wp:extent cx="5688330" cy="3074035"/>
            <wp:effectExtent l="0" t="0" r="13970" b="12065"/>
            <wp:docPr id="1648000934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07EBE0D-72C8-8886-B6ED-D3B8110BA45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91EC249" w14:textId="77777777" w:rsidR="003D382E" w:rsidRPr="002E4A55" w:rsidRDefault="003D382E">
      <w:pPr>
        <w:rPr>
          <w:lang w:val="vi-VN"/>
        </w:rPr>
      </w:pPr>
    </w:p>
    <w:sectPr w:rsidR="003D382E" w:rsidRPr="002E4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E4A55"/>
    <w:rsid w:val="00045B36"/>
    <w:rsid w:val="000465F1"/>
    <w:rsid w:val="00064DB5"/>
    <w:rsid w:val="00083C44"/>
    <w:rsid w:val="00086452"/>
    <w:rsid w:val="000868B5"/>
    <w:rsid w:val="00086EEB"/>
    <w:rsid w:val="00096A82"/>
    <w:rsid w:val="000972AC"/>
    <w:rsid w:val="000A3879"/>
    <w:rsid w:val="000B3A9B"/>
    <w:rsid w:val="000C3363"/>
    <w:rsid w:val="000F349C"/>
    <w:rsid w:val="0011230E"/>
    <w:rsid w:val="00137389"/>
    <w:rsid w:val="001813E5"/>
    <w:rsid w:val="00195CB1"/>
    <w:rsid w:val="001B6471"/>
    <w:rsid w:val="001C26F0"/>
    <w:rsid w:val="001C7F26"/>
    <w:rsid w:val="001D3A9F"/>
    <w:rsid w:val="001F3462"/>
    <w:rsid w:val="001F59AB"/>
    <w:rsid w:val="001F728D"/>
    <w:rsid w:val="0020205C"/>
    <w:rsid w:val="00212F05"/>
    <w:rsid w:val="00271984"/>
    <w:rsid w:val="002846C8"/>
    <w:rsid w:val="00292C18"/>
    <w:rsid w:val="002931EE"/>
    <w:rsid w:val="002B3EA7"/>
    <w:rsid w:val="002C0E1F"/>
    <w:rsid w:val="002E4A55"/>
    <w:rsid w:val="002F6ECD"/>
    <w:rsid w:val="00313E50"/>
    <w:rsid w:val="00316CE9"/>
    <w:rsid w:val="00332961"/>
    <w:rsid w:val="00336D0C"/>
    <w:rsid w:val="00351B1B"/>
    <w:rsid w:val="003C2991"/>
    <w:rsid w:val="003D382E"/>
    <w:rsid w:val="003D4350"/>
    <w:rsid w:val="003E5CEA"/>
    <w:rsid w:val="003F22EA"/>
    <w:rsid w:val="00431FDB"/>
    <w:rsid w:val="0044232A"/>
    <w:rsid w:val="00484635"/>
    <w:rsid w:val="004A59E2"/>
    <w:rsid w:val="004B46ED"/>
    <w:rsid w:val="004C5BD6"/>
    <w:rsid w:val="004E02C6"/>
    <w:rsid w:val="004E2BF5"/>
    <w:rsid w:val="005170A8"/>
    <w:rsid w:val="0052352D"/>
    <w:rsid w:val="00524F42"/>
    <w:rsid w:val="00546C77"/>
    <w:rsid w:val="00562515"/>
    <w:rsid w:val="005820D3"/>
    <w:rsid w:val="005A09CC"/>
    <w:rsid w:val="005A5F99"/>
    <w:rsid w:val="005D0455"/>
    <w:rsid w:val="005F5781"/>
    <w:rsid w:val="00627C89"/>
    <w:rsid w:val="00655B98"/>
    <w:rsid w:val="00685AD7"/>
    <w:rsid w:val="006910FE"/>
    <w:rsid w:val="006D542B"/>
    <w:rsid w:val="007038E3"/>
    <w:rsid w:val="00704454"/>
    <w:rsid w:val="00717B5A"/>
    <w:rsid w:val="00724D15"/>
    <w:rsid w:val="007455EB"/>
    <w:rsid w:val="00745EF3"/>
    <w:rsid w:val="0078670D"/>
    <w:rsid w:val="00795FD4"/>
    <w:rsid w:val="007F78C9"/>
    <w:rsid w:val="00801153"/>
    <w:rsid w:val="00802EF4"/>
    <w:rsid w:val="00866CCB"/>
    <w:rsid w:val="00885CB8"/>
    <w:rsid w:val="008906F1"/>
    <w:rsid w:val="00890F6C"/>
    <w:rsid w:val="0089548A"/>
    <w:rsid w:val="008D7931"/>
    <w:rsid w:val="0090195B"/>
    <w:rsid w:val="00956C85"/>
    <w:rsid w:val="00966DCA"/>
    <w:rsid w:val="00970DA3"/>
    <w:rsid w:val="009712C3"/>
    <w:rsid w:val="00971B2F"/>
    <w:rsid w:val="00975FDD"/>
    <w:rsid w:val="009A6E1B"/>
    <w:rsid w:val="009A7437"/>
    <w:rsid w:val="009B59A4"/>
    <w:rsid w:val="009D7890"/>
    <w:rsid w:val="009E0776"/>
    <w:rsid w:val="00A021FB"/>
    <w:rsid w:val="00A126A9"/>
    <w:rsid w:val="00A44B2F"/>
    <w:rsid w:val="00A51717"/>
    <w:rsid w:val="00A54EA1"/>
    <w:rsid w:val="00A56C82"/>
    <w:rsid w:val="00A57AC2"/>
    <w:rsid w:val="00A649C9"/>
    <w:rsid w:val="00A66C45"/>
    <w:rsid w:val="00AA308E"/>
    <w:rsid w:val="00AC0C2E"/>
    <w:rsid w:val="00AC3FDF"/>
    <w:rsid w:val="00B45154"/>
    <w:rsid w:val="00B525FE"/>
    <w:rsid w:val="00B80077"/>
    <w:rsid w:val="00BA576A"/>
    <w:rsid w:val="00BD537F"/>
    <w:rsid w:val="00BF4601"/>
    <w:rsid w:val="00C371E0"/>
    <w:rsid w:val="00C479A7"/>
    <w:rsid w:val="00C50300"/>
    <w:rsid w:val="00C550AB"/>
    <w:rsid w:val="00C57091"/>
    <w:rsid w:val="00C71E61"/>
    <w:rsid w:val="00C915A6"/>
    <w:rsid w:val="00C91C2F"/>
    <w:rsid w:val="00CA5365"/>
    <w:rsid w:val="00CB1465"/>
    <w:rsid w:val="00CE4E23"/>
    <w:rsid w:val="00CF1434"/>
    <w:rsid w:val="00CF3A45"/>
    <w:rsid w:val="00D91251"/>
    <w:rsid w:val="00DD3157"/>
    <w:rsid w:val="00E10840"/>
    <w:rsid w:val="00E22743"/>
    <w:rsid w:val="00E447A3"/>
    <w:rsid w:val="00E46E13"/>
    <w:rsid w:val="00E53414"/>
    <w:rsid w:val="00E54DB8"/>
    <w:rsid w:val="00E874BB"/>
    <w:rsid w:val="00E95CB8"/>
    <w:rsid w:val="00EB5AC8"/>
    <w:rsid w:val="00EC2036"/>
    <w:rsid w:val="00EC242B"/>
    <w:rsid w:val="00EF78EE"/>
    <w:rsid w:val="00F14C0E"/>
    <w:rsid w:val="00F22320"/>
    <w:rsid w:val="00F31DB3"/>
    <w:rsid w:val="00F548C4"/>
    <w:rsid w:val="00F811B3"/>
    <w:rsid w:val="00FA7286"/>
    <w:rsid w:val="00FB2078"/>
    <w:rsid w:val="00FB54FF"/>
    <w:rsid w:val="00FD59F6"/>
    <w:rsid w:val="00FE142C"/>
    <w:rsid w:val="00FE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90C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A55"/>
    <w:pPr>
      <w:spacing w:after="160" w:line="259" w:lineRule="auto"/>
    </w:pPr>
    <w:rPr>
      <w:kern w:val="0"/>
      <w:sz w:val="22"/>
      <w:szCs w:val="22"/>
      <w:lang w:val="en-US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3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363"/>
    <w:rPr>
      <w:rFonts w:ascii="Tahoma" w:hAnsi="Tahoma" w:cs="Tahoma"/>
      <w:kern w:val="0"/>
      <w:sz w:val="16"/>
      <w:szCs w:val="16"/>
      <w:lang w:val="en-US" w:eastAsia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A55"/>
    <w:pPr>
      <w:spacing w:after="160" w:line="259" w:lineRule="auto"/>
    </w:pPr>
    <w:rPr>
      <w:kern w:val="0"/>
      <w:sz w:val="22"/>
      <w:szCs w:val="22"/>
      <w:lang w:val="en-US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3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363"/>
    <w:rPr>
      <w:rFonts w:ascii="Tahoma" w:hAnsi="Tahoma" w:cs="Tahoma"/>
      <w:kern w:val="0"/>
      <w:sz w:val="16"/>
      <w:szCs w:val="16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vyvu\Downloads\Screening%20Breast%20Cancer\response\2023-07-09%20Number%20of%20persenn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1914260717410365E-2"/>
          <c:y val="5.0925925925925923E-2"/>
          <c:w val="0.87753018372703329"/>
          <c:h val="0.83054762987520958"/>
        </c:manualLayout>
      </c:layout>
      <c:lineChart>
        <c:grouping val="standard"/>
        <c:varyColors val="0"/>
        <c:ser>
          <c:idx val="0"/>
          <c:order val="0"/>
          <c:tx>
            <c:strRef>
              <c:f>person!$B$1</c:f>
              <c:strCache>
                <c:ptCount val="1"/>
                <c:pt idx="0">
                  <c:v>Screening radiographers
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eparator>, </c:separator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person!$A$2:$A$18</c:f>
              <c:numCache>
                <c:formatCode>General</c:formatCode>
                <c:ptCount val="17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  <c:pt idx="15">
                  <c:v>2019</c:v>
                </c:pt>
                <c:pt idx="16">
                  <c:v>2020</c:v>
                </c:pt>
              </c:numCache>
            </c:numRef>
          </c:cat>
          <c:val>
            <c:numRef>
              <c:f>person!$B$2:$B$18</c:f>
              <c:numCache>
                <c:formatCode>General</c:formatCode>
                <c:ptCount val="17"/>
                <c:pt idx="0">
                  <c:v>246</c:v>
                </c:pt>
                <c:pt idx="1">
                  <c:v>385</c:v>
                </c:pt>
                <c:pt idx="2">
                  <c:v>462</c:v>
                </c:pt>
                <c:pt idx="3">
                  <c:v>451</c:v>
                </c:pt>
                <c:pt idx="4">
                  <c:v>474</c:v>
                </c:pt>
                <c:pt idx="5">
                  <c:v>536</c:v>
                </c:pt>
                <c:pt idx="6">
                  <c:v>677</c:v>
                </c:pt>
                <c:pt idx="7">
                  <c:v>815</c:v>
                </c:pt>
                <c:pt idx="8">
                  <c:v>911</c:v>
                </c:pt>
                <c:pt idx="9">
                  <c:v>984</c:v>
                </c:pt>
                <c:pt idx="10">
                  <c:v>1043</c:v>
                </c:pt>
                <c:pt idx="11">
                  <c:v>1022</c:v>
                </c:pt>
                <c:pt idx="12">
                  <c:v>1027</c:v>
                </c:pt>
                <c:pt idx="13">
                  <c:v>1057</c:v>
                </c:pt>
                <c:pt idx="14">
                  <c:v>1081</c:v>
                </c:pt>
                <c:pt idx="15">
                  <c:v>1125</c:v>
                </c:pt>
                <c:pt idx="16">
                  <c:v>1125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489-9A41-B10D-3EEB45AF202F}"/>
            </c:ext>
          </c:extLst>
        </c:ser>
        <c:ser>
          <c:idx val="1"/>
          <c:order val="1"/>
          <c:tx>
            <c:strRef>
              <c:f>person!$C$1</c:f>
              <c:strCache>
                <c:ptCount val="1"/>
                <c:pt idx="0">
                  <c:v>Screening radiologists
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5956774659698008E-2"/>
                  <c:y val="-3.76059478828316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489-9A41-B10D-3EEB45AF202F}"/>
                </c:ext>
              </c:extLst>
            </c:dLbl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person!$A$2:$A$18</c:f>
              <c:numCache>
                <c:formatCode>General</c:formatCode>
                <c:ptCount val="17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  <c:pt idx="15">
                  <c:v>2019</c:v>
                </c:pt>
                <c:pt idx="16">
                  <c:v>2020</c:v>
                </c:pt>
              </c:numCache>
            </c:numRef>
          </c:cat>
          <c:val>
            <c:numRef>
              <c:f>person!$C$2:$C$18</c:f>
              <c:numCache>
                <c:formatCode>General</c:formatCode>
                <c:ptCount val="17"/>
                <c:pt idx="0">
                  <c:v>134</c:v>
                </c:pt>
                <c:pt idx="1">
                  <c:v>192</c:v>
                </c:pt>
                <c:pt idx="2">
                  <c:v>211</c:v>
                </c:pt>
                <c:pt idx="3">
                  <c:v>212</c:v>
                </c:pt>
                <c:pt idx="4">
                  <c:v>221</c:v>
                </c:pt>
                <c:pt idx="5">
                  <c:v>243</c:v>
                </c:pt>
                <c:pt idx="6">
                  <c:v>267</c:v>
                </c:pt>
                <c:pt idx="7">
                  <c:v>300</c:v>
                </c:pt>
                <c:pt idx="8">
                  <c:v>325</c:v>
                </c:pt>
                <c:pt idx="9">
                  <c:v>345</c:v>
                </c:pt>
                <c:pt idx="10">
                  <c:v>354</c:v>
                </c:pt>
                <c:pt idx="11">
                  <c:v>373</c:v>
                </c:pt>
                <c:pt idx="12">
                  <c:v>400</c:v>
                </c:pt>
                <c:pt idx="13">
                  <c:v>403</c:v>
                </c:pt>
                <c:pt idx="14">
                  <c:v>416</c:v>
                </c:pt>
                <c:pt idx="15">
                  <c:v>421</c:v>
                </c:pt>
                <c:pt idx="16">
                  <c:v>439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489-9A41-B10D-3EEB45AF202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34575616"/>
        <c:axId val="134577152"/>
      </c:lineChart>
      <c:catAx>
        <c:axId val="134575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1320000"/>
          <a:lstStyle/>
          <a:p>
            <a:pPr>
              <a:defRPr/>
            </a:pPr>
            <a:endParaRPr lang="en-US"/>
          </a:p>
        </c:txPr>
        <c:crossAx val="134577152"/>
        <c:crosses val="autoZero"/>
        <c:auto val="1"/>
        <c:lblAlgn val="ctr"/>
        <c:lblOffset val="100"/>
        <c:noMultiLvlLbl val="0"/>
      </c:catAx>
      <c:valAx>
        <c:axId val="134577152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34575616"/>
        <c:crosses val="autoZero"/>
        <c:crossBetween val="between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10169291338582677"/>
          <c:y val="9.7800379119276901E-2"/>
          <c:w val="0.37161395450568685"/>
          <c:h val="0.17534776902887134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12700" cap="flat" cmpd="sng" algn="ctr">
      <a:solidFill>
        <a:schemeClr val="tx1"/>
      </a:solidFill>
      <a:round/>
    </a:ln>
    <a:effectLst/>
  </c:spPr>
  <c:txPr>
    <a:bodyPr/>
    <a:lstStyle/>
    <a:p>
      <a:pPr>
        <a:defRPr>
          <a:ln>
            <a:noFill/>
          </a:ln>
          <a:solidFill>
            <a:schemeClr val="tx1"/>
          </a:solidFill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MingLiU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PMingLiU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139</Characters>
  <Application>Microsoft Office Word</Application>
  <DocSecurity>0</DocSecurity>
  <Lines>4</Lines>
  <Paragraphs>2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Vu</dc:creator>
  <cp:keywords/>
  <dc:description/>
  <cp:lastModifiedBy>E744616</cp:lastModifiedBy>
  <cp:revision>2</cp:revision>
  <dcterms:created xsi:type="dcterms:W3CDTF">2023-11-30T17:03:00Z</dcterms:created>
  <dcterms:modified xsi:type="dcterms:W3CDTF">2023-12-11T05:44:00Z</dcterms:modified>
</cp:coreProperties>
</file>