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A1736" w14:textId="2D93E203" w:rsidR="00FA7855" w:rsidRPr="00946E41" w:rsidRDefault="00DD27DC" w:rsidP="00655A53">
      <w:pPr>
        <w:pStyle w:val="NormalWeb"/>
        <w:spacing w:before="0" w:beforeAutospacing="0" w:after="0" w:afterAutospacing="0" w:line="480" w:lineRule="auto"/>
      </w:pPr>
      <w:r w:rsidRPr="00946E41">
        <w:rPr>
          <w:b/>
        </w:rPr>
        <w:t xml:space="preserve">SUPPLEMENTARY MATERIAL </w:t>
      </w:r>
      <w:r w:rsidR="00F633D2" w:rsidRPr="00946E41">
        <w:rPr>
          <w:b/>
        </w:rPr>
        <w:t>8</w:t>
      </w:r>
      <w:r w:rsidR="001A3C92" w:rsidRPr="00946E41">
        <w:rPr>
          <w:b/>
        </w:rPr>
        <w:t xml:space="preserve"> </w:t>
      </w:r>
      <w:r w:rsidR="00EB2F26" w:rsidRPr="00946E41">
        <w:t>Publication bias statistics (</w:t>
      </w:r>
      <w:r w:rsidR="00655A53" w:rsidRPr="00946E41">
        <w:rPr>
          <w:color w:val="000000" w:themeColor="text1"/>
        </w:rPr>
        <w:t>53 studies, 51 independent samples</w:t>
      </w:r>
      <w:r w:rsidR="00EB2F26" w:rsidRPr="00946E41">
        <w:t>).</w:t>
      </w:r>
    </w:p>
    <w:tbl>
      <w:tblPr>
        <w:tblStyle w:val="TableGrid"/>
        <w:tblW w:w="5328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708"/>
        <w:gridCol w:w="1276"/>
        <w:gridCol w:w="1561"/>
        <w:gridCol w:w="2762"/>
        <w:gridCol w:w="1417"/>
        <w:gridCol w:w="1406"/>
      </w:tblGrid>
      <w:tr w:rsidR="00545F1B" w:rsidRPr="00946E41" w14:paraId="1396E41D" w14:textId="37569C78" w:rsidTr="00DC4552">
        <w:trPr>
          <w:trHeight w:val="849"/>
          <w:jc w:val="center"/>
        </w:trPr>
        <w:tc>
          <w:tcPr>
            <w:tcW w:w="1694" w:type="pct"/>
            <w:tcBorders>
              <w:top w:val="single" w:sz="4" w:space="0" w:color="auto"/>
              <w:bottom w:val="single" w:sz="4" w:space="0" w:color="auto"/>
            </w:tcBorders>
          </w:tcPr>
          <w:p w14:paraId="757946E9" w14:textId="77777777" w:rsidR="009F3A3E" w:rsidRPr="00946E41" w:rsidRDefault="009F3A3E" w:rsidP="006C30C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6E41">
              <w:rPr>
                <w:rFonts w:ascii="Times New Roman" w:hAnsi="Times New Roman" w:cs="Times New Roman"/>
                <w:b/>
                <w:bCs/>
                <w:sz w:val="20"/>
              </w:rPr>
              <w:t>Outcome</w:t>
            </w:r>
          </w:p>
        </w:tc>
        <w:tc>
          <w:tcPr>
            <w:tcW w:w="256" w:type="pct"/>
            <w:tcBorders>
              <w:top w:val="single" w:sz="4" w:space="0" w:color="auto"/>
              <w:bottom w:val="single" w:sz="4" w:space="0" w:color="auto"/>
            </w:tcBorders>
          </w:tcPr>
          <w:p w14:paraId="48A23FBF" w14:textId="77777777" w:rsidR="009F3A3E" w:rsidRPr="00946E41" w:rsidRDefault="009F3A3E" w:rsidP="00843C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  <w:r w:rsidRPr="00946E41"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k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4" w:space="0" w:color="auto"/>
            </w:tcBorders>
          </w:tcPr>
          <w:p w14:paraId="02CA960E" w14:textId="44E329D5" w:rsidR="009F3A3E" w:rsidRPr="00946E41" w:rsidRDefault="009F3A3E" w:rsidP="00843C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6E41">
              <w:rPr>
                <w:rFonts w:ascii="Times New Roman" w:hAnsi="Times New Roman" w:cs="Times New Roman"/>
                <w:b/>
                <w:bCs/>
                <w:sz w:val="20"/>
              </w:rPr>
              <w:t xml:space="preserve">Classic fail-safe </w:t>
            </w:r>
            <w:r w:rsidRPr="00946E41">
              <w:rPr>
                <w:rFonts w:ascii="Times New Roman" w:hAnsi="Times New Roman" w:cs="Times New Roman"/>
                <w:b/>
                <w:bCs/>
                <w:i/>
                <w:sz w:val="20"/>
              </w:rPr>
              <w:t>N</w:t>
            </w:r>
          </w:p>
        </w:tc>
        <w:tc>
          <w:tcPr>
            <w:tcW w:w="565" w:type="pct"/>
            <w:tcBorders>
              <w:top w:val="single" w:sz="4" w:space="0" w:color="auto"/>
              <w:bottom w:val="single" w:sz="4" w:space="0" w:color="auto"/>
            </w:tcBorders>
          </w:tcPr>
          <w:p w14:paraId="2CC08BEA" w14:textId="3F579E8D" w:rsidR="009F3A3E" w:rsidRPr="00946E41" w:rsidRDefault="009F3A3E" w:rsidP="00843C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6E41">
              <w:rPr>
                <w:rFonts w:ascii="Times New Roman" w:hAnsi="Times New Roman" w:cs="Times New Roman"/>
                <w:b/>
                <w:bCs/>
                <w:iCs/>
                <w:sz w:val="20"/>
              </w:rPr>
              <w:t xml:space="preserve">Studies trimmed </w:t>
            </w:r>
            <w:r w:rsidRPr="00946E41"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N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</w:tcPr>
          <w:p w14:paraId="71C45251" w14:textId="2A792FA8" w:rsidR="009F3A3E" w:rsidRPr="00946E41" w:rsidRDefault="009F3A3E" w:rsidP="00DC4552">
            <w:pPr>
              <w:pStyle w:val="NormalWeb"/>
              <w:spacing w:line="480" w:lineRule="auto"/>
              <w:jc w:val="center"/>
              <w:rPr>
                <w:b/>
                <w:bCs/>
                <w:sz w:val="20"/>
              </w:rPr>
            </w:pPr>
            <w:r w:rsidRPr="00946E41">
              <w:rPr>
                <w:b/>
                <w:bCs/>
                <w:sz w:val="20"/>
              </w:rPr>
              <w:t>Egger’s regression intercept [95%</w:t>
            </w:r>
            <w:r w:rsidR="00BA38F5" w:rsidRPr="00946E41">
              <w:rPr>
                <w:b/>
                <w:bCs/>
                <w:sz w:val="20"/>
              </w:rPr>
              <w:t xml:space="preserve"> </w:t>
            </w:r>
            <w:r w:rsidRPr="00946E41">
              <w:rPr>
                <w:b/>
                <w:bCs/>
                <w:sz w:val="20"/>
              </w:rPr>
              <w:t>CI]</w:t>
            </w:r>
          </w:p>
        </w:tc>
        <w:tc>
          <w:tcPr>
            <w:tcW w:w="513" w:type="pct"/>
            <w:tcBorders>
              <w:top w:val="single" w:sz="4" w:space="0" w:color="auto"/>
              <w:bottom w:val="single" w:sz="4" w:space="0" w:color="auto"/>
            </w:tcBorders>
          </w:tcPr>
          <w:p w14:paraId="10BD7C7E" w14:textId="63AA38B1" w:rsidR="009F3A3E" w:rsidRPr="00946E41" w:rsidRDefault="009F3A3E" w:rsidP="00843C63">
            <w:pPr>
              <w:pStyle w:val="NormalWeb"/>
              <w:spacing w:line="480" w:lineRule="auto"/>
              <w:jc w:val="center"/>
              <w:rPr>
                <w:b/>
                <w:bCs/>
                <w:i/>
                <w:iCs/>
                <w:sz w:val="20"/>
              </w:rPr>
            </w:pPr>
            <w:r w:rsidRPr="00946E41">
              <w:rPr>
                <w:b/>
                <w:bCs/>
                <w:i/>
                <w:iCs/>
                <w:sz w:val="20"/>
              </w:rPr>
              <w:t>t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</w:tcPr>
          <w:p w14:paraId="505D9988" w14:textId="144DBA04" w:rsidR="009F3A3E" w:rsidRPr="00946E41" w:rsidRDefault="009F3A3E" w:rsidP="00843C63">
            <w:pPr>
              <w:pStyle w:val="NormalWeb"/>
              <w:spacing w:line="480" w:lineRule="auto"/>
              <w:jc w:val="center"/>
              <w:rPr>
                <w:b/>
                <w:bCs/>
                <w:i/>
                <w:iCs/>
                <w:sz w:val="20"/>
              </w:rPr>
            </w:pPr>
            <w:r w:rsidRPr="00946E41">
              <w:rPr>
                <w:b/>
                <w:bCs/>
                <w:i/>
                <w:iCs/>
                <w:sz w:val="20"/>
              </w:rPr>
              <w:t>p</w:t>
            </w:r>
          </w:p>
        </w:tc>
      </w:tr>
      <w:tr w:rsidR="0026500E" w:rsidRPr="00946E41" w14:paraId="3B1C96A6" w14:textId="7ADAB87F" w:rsidTr="00655A53">
        <w:trPr>
          <w:jc w:val="center"/>
        </w:trPr>
        <w:tc>
          <w:tcPr>
            <w:tcW w:w="1694" w:type="pct"/>
            <w:tcBorders>
              <w:top w:val="nil"/>
            </w:tcBorders>
          </w:tcPr>
          <w:p w14:paraId="1E590E5B" w14:textId="77777777" w:rsidR="0026500E" w:rsidRPr="00946E41" w:rsidRDefault="0026500E" w:rsidP="0026500E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946E41">
              <w:rPr>
                <w:rFonts w:ascii="Times New Roman" w:hAnsi="Times New Roman" w:cs="Times New Roman"/>
                <w:sz w:val="20"/>
              </w:rPr>
              <w:t>Depressive symptoms</w:t>
            </w:r>
          </w:p>
        </w:tc>
        <w:tc>
          <w:tcPr>
            <w:tcW w:w="256" w:type="pct"/>
            <w:tcBorders>
              <w:top w:val="nil"/>
            </w:tcBorders>
          </w:tcPr>
          <w:p w14:paraId="598883E9" w14:textId="1D526728" w:rsidR="0026500E" w:rsidRPr="00946E41" w:rsidRDefault="0026500E" w:rsidP="0026500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46E41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462" w:type="pct"/>
            <w:tcBorders>
              <w:top w:val="nil"/>
            </w:tcBorders>
          </w:tcPr>
          <w:p w14:paraId="59872EC1" w14:textId="44D7A31A" w:rsidR="0026500E" w:rsidRPr="00946E41" w:rsidRDefault="00CD4061" w:rsidP="0026500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46E41">
              <w:rPr>
                <w:rFonts w:ascii="Times New Roman" w:hAnsi="Times New Roman" w:cs="Times New Roman"/>
                <w:sz w:val="20"/>
              </w:rPr>
              <w:t>3594990</w:t>
            </w:r>
          </w:p>
        </w:tc>
        <w:tc>
          <w:tcPr>
            <w:tcW w:w="565" w:type="pct"/>
            <w:tcBorders>
              <w:top w:val="nil"/>
            </w:tcBorders>
          </w:tcPr>
          <w:p w14:paraId="108F218B" w14:textId="6DEA5169" w:rsidR="0026500E" w:rsidRPr="00946E41" w:rsidRDefault="00665E88" w:rsidP="0026500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46E41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1000" w:type="pct"/>
            <w:tcBorders>
              <w:top w:val="nil"/>
            </w:tcBorders>
          </w:tcPr>
          <w:p w14:paraId="5E0684AC" w14:textId="5AB02876" w:rsidR="0026500E" w:rsidRPr="00946E41" w:rsidRDefault="00B94BC0" w:rsidP="0026500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46E4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="002B4B26" w:rsidRPr="00946E41">
              <w:rPr>
                <w:rFonts w:ascii="Times New Roman" w:hAnsi="Times New Roman" w:cs="Times New Roman"/>
                <w:color w:val="000000"/>
                <w:sz w:val="20"/>
              </w:rPr>
              <w:t>2.84</w:t>
            </w:r>
            <w:r w:rsidR="0026500E" w:rsidRPr="00946E41">
              <w:rPr>
                <w:rFonts w:ascii="Times New Roman" w:hAnsi="Times New Roman" w:cs="Times New Roman"/>
                <w:color w:val="000000"/>
                <w:sz w:val="20"/>
              </w:rPr>
              <w:t xml:space="preserve"> [</w:t>
            </w:r>
            <w:r w:rsidR="00410D90" w:rsidRPr="00946E41">
              <w:rPr>
                <w:rFonts w:ascii="Times New Roman" w:hAnsi="Times New Roman" w:cs="Times New Roman"/>
                <w:color w:val="000000"/>
                <w:sz w:val="20"/>
              </w:rPr>
              <w:t>-22.41;</w:t>
            </w:r>
            <w:r w:rsidR="007F2FCE" w:rsidRPr="00946E41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="004F557D" w:rsidRPr="00946E41">
              <w:rPr>
                <w:rFonts w:ascii="Times New Roman" w:hAnsi="Times New Roman" w:cs="Times New Roman"/>
                <w:color w:val="000000"/>
                <w:sz w:val="20"/>
              </w:rPr>
              <w:t>16.72</w:t>
            </w:r>
            <w:r w:rsidR="0026500E" w:rsidRPr="00946E41">
              <w:rPr>
                <w:rFonts w:ascii="Times New Roman" w:hAnsi="Times New Roman" w:cs="Times New Roman"/>
                <w:color w:val="000000"/>
                <w:sz w:val="20"/>
              </w:rPr>
              <w:t>]</w:t>
            </w:r>
          </w:p>
        </w:tc>
        <w:tc>
          <w:tcPr>
            <w:tcW w:w="513" w:type="pct"/>
            <w:tcBorders>
              <w:top w:val="nil"/>
            </w:tcBorders>
          </w:tcPr>
          <w:p w14:paraId="33E4CBF6" w14:textId="28F727A5" w:rsidR="0026500E" w:rsidRPr="00946E41" w:rsidRDefault="0026500E" w:rsidP="0026500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46E4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="004F557D" w:rsidRPr="00946E41">
              <w:rPr>
                <w:rFonts w:ascii="Times New Roman" w:hAnsi="Times New Roman" w:cs="Times New Roman"/>
                <w:color w:val="000000"/>
                <w:sz w:val="20"/>
              </w:rPr>
              <w:t>0.2</w:t>
            </w:r>
            <w:r w:rsidR="003C50AA" w:rsidRPr="00946E41">
              <w:rPr>
                <w:rFonts w:ascii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509" w:type="pct"/>
            <w:tcBorders>
              <w:top w:val="nil"/>
            </w:tcBorders>
          </w:tcPr>
          <w:p w14:paraId="6B717574" w14:textId="2CB8ACCD" w:rsidR="0026500E" w:rsidRPr="00946E41" w:rsidRDefault="003C50AA" w:rsidP="0026500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46E41">
              <w:rPr>
                <w:rFonts w:ascii="Times New Roman" w:hAnsi="Times New Roman" w:cs="Times New Roman"/>
                <w:color w:val="000000"/>
                <w:sz w:val="20"/>
              </w:rPr>
              <w:t>0.78</w:t>
            </w:r>
          </w:p>
        </w:tc>
      </w:tr>
      <w:tr w:rsidR="0026500E" w:rsidRPr="00946E41" w14:paraId="13C03609" w14:textId="5C71D0AE" w:rsidTr="00655A53">
        <w:trPr>
          <w:jc w:val="center"/>
        </w:trPr>
        <w:tc>
          <w:tcPr>
            <w:tcW w:w="1694" w:type="pct"/>
          </w:tcPr>
          <w:p w14:paraId="52CC21D0" w14:textId="77777777" w:rsidR="0026500E" w:rsidRPr="00946E41" w:rsidRDefault="0026500E" w:rsidP="0026500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6E41">
              <w:rPr>
                <w:rFonts w:ascii="Times New Roman" w:hAnsi="Times New Roman" w:cs="Times New Roman"/>
                <w:b/>
                <w:bCs/>
                <w:sz w:val="20"/>
              </w:rPr>
              <w:t>Anxiety symptoms</w:t>
            </w:r>
          </w:p>
        </w:tc>
        <w:tc>
          <w:tcPr>
            <w:tcW w:w="256" w:type="pct"/>
          </w:tcPr>
          <w:p w14:paraId="7C3A1BA6" w14:textId="43C9EF5E" w:rsidR="0026500E" w:rsidRPr="00946E41" w:rsidRDefault="0026500E" w:rsidP="002650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6E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462" w:type="pct"/>
          </w:tcPr>
          <w:p w14:paraId="40EA9D4D" w14:textId="0903C47C" w:rsidR="0026500E" w:rsidRPr="00946E41" w:rsidRDefault="00CD4061" w:rsidP="002650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6E41">
              <w:rPr>
                <w:rFonts w:ascii="Times New Roman" w:hAnsi="Times New Roman" w:cs="Times New Roman"/>
                <w:b/>
                <w:bCs/>
                <w:sz w:val="20"/>
              </w:rPr>
              <w:t>33000</w:t>
            </w:r>
          </w:p>
        </w:tc>
        <w:tc>
          <w:tcPr>
            <w:tcW w:w="565" w:type="pct"/>
          </w:tcPr>
          <w:p w14:paraId="3B8D33D1" w14:textId="122204D8" w:rsidR="0026500E" w:rsidRPr="00946E41" w:rsidRDefault="00665E88" w:rsidP="002650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6E41">
              <w:rPr>
                <w:rFonts w:ascii="Times New Roman" w:hAnsi="Times New Roman" w:cs="Times New Roman"/>
                <w:b/>
                <w:bCs/>
                <w:sz w:val="20"/>
              </w:rPr>
              <w:t>12</w:t>
            </w:r>
          </w:p>
        </w:tc>
        <w:tc>
          <w:tcPr>
            <w:tcW w:w="1000" w:type="pct"/>
          </w:tcPr>
          <w:p w14:paraId="3309A308" w14:textId="169A4930" w:rsidR="0026500E" w:rsidRPr="00946E41" w:rsidRDefault="007F2FCE" w:rsidP="002650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6E41">
              <w:rPr>
                <w:rFonts w:ascii="Times New Roman" w:hAnsi="Times New Roman" w:cs="Times New Roman"/>
                <w:b/>
                <w:bCs/>
                <w:sz w:val="20"/>
              </w:rPr>
              <w:t>-</w:t>
            </w:r>
            <w:r w:rsidR="003C50AA" w:rsidRPr="00946E41">
              <w:rPr>
                <w:rFonts w:ascii="Times New Roman" w:hAnsi="Times New Roman" w:cs="Times New Roman"/>
                <w:b/>
                <w:bCs/>
                <w:sz w:val="20"/>
              </w:rPr>
              <w:t>4.5</w:t>
            </w:r>
            <w:r w:rsidR="00531F63" w:rsidRPr="00946E41">
              <w:rPr>
                <w:rFonts w:ascii="Times New Roman" w:hAnsi="Times New Roman" w:cs="Times New Roman"/>
                <w:b/>
                <w:bCs/>
                <w:sz w:val="20"/>
              </w:rPr>
              <w:t>4</w:t>
            </w:r>
            <w:r w:rsidR="0026500E" w:rsidRPr="00946E41">
              <w:rPr>
                <w:rFonts w:ascii="Times New Roman" w:hAnsi="Times New Roman" w:cs="Times New Roman"/>
                <w:b/>
                <w:bCs/>
                <w:sz w:val="20"/>
              </w:rPr>
              <w:t xml:space="preserve"> [</w:t>
            </w:r>
            <w:r w:rsidRPr="00946E41">
              <w:rPr>
                <w:rFonts w:ascii="Times New Roman" w:hAnsi="Times New Roman" w:cs="Times New Roman"/>
                <w:b/>
                <w:bCs/>
                <w:sz w:val="20"/>
              </w:rPr>
              <w:t>-7.34</w:t>
            </w:r>
            <w:r w:rsidR="00B93FB8" w:rsidRPr="00946E41">
              <w:rPr>
                <w:rFonts w:ascii="Times New Roman" w:hAnsi="Times New Roman" w:cs="Times New Roman"/>
                <w:b/>
                <w:bCs/>
                <w:sz w:val="20"/>
              </w:rPr>
              <w:t>;</w:t>
            </w:r>
            <w:r w:rsidR="0026500E" w:rsidRPr="00946E41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946E41">
              <w:rPr>
                <w:rFonts w:ascii="Times New Roman" w:hAnsi="Times New Roman" w:cs="Times New Roman"/>
                <w:b/>
                <w:bCs/>
                <w:sz w:val="20"/>
              </w:rPr>
              <w:t>-1.74</w:t>
            </w:r>
            <w:r w:rsidR="0026500E" w:rsidRPr="00946E41">
              <w:rPr>
                <w:rFonts w:ascii="Times New Roman" w:hAnsi="Times New Roman" w:cs="Times New Roman"/>
                <w:b/>
                <w:bCs/>
                <w:sz w:val="20"/>
              </w:rPr>
              <w:t>]</w:t>
            </w:r>
          </w:p>
        </w:tc>
        <w:tc>
          <w:tcPr>
            <w:tcW w:w="513" w:type="pct"/>
          </w:tcPr>
          <w:p w14:paraId="155F9927" w14:textId="34AD471B" w:rsidR="0026500E" w:rsidRPr="00946E41" w:rsidRDefault="00D56022" w:rsidP="002650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6E41">
              <w:rPr>
                <w:rFonts w:ascii="Times New Roman" w:hAnsi="Times New Roman" w:cs="Times New Roman"/>
                <w:b/>
                <w:bCs/>
                <w:sz w:val="20"/>
              </w:rPr>
              <w:t>-</w:t>
            </w:r>
            <w:r w:rsidR="007818ED" w:rsidRPr="00946E41">
              <w:rPr>
                <w:rFonts w:ascii="Times New Roman" w:hAnsi="Times New Roman" w:cs="Times New Roman"/>
                <w:b/>
                <w:bCs/>
                <w:sz w:val="20"/>
              </w:rPr>
              <w:t>3.18</w:t>
            </w:r>
          </w:p>
        </w:tc>
        <w:tc>
          <w:tcPr>
            <w:tcW w:w="509" w:type="pct"/>
          </w:tcPr>
          <w:p w14:paraId="0F831CE7" w14:textId="7F3E4261" w:rsidR="0026500E" w:rsidRPr="00946E41" w:rsidRDefault="00A65337" w:rsidP="002650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6E41">
              <w:rPr>
                <w:rFonts w:ascii="Times New Roman" w:hAnsi="Times New Roman" w:cs="Times New Roman"/>
                <w:b/>
                <w:bCs/>
                <w:sz w:val="20"/>
              </w:rPr>
              <w:t>&lt;</w:t>
            </w:r>
            <w:r w:rsidR="009163EA" w:rsidRPr="00946E41">
              <w:rPr>
                <w:rFonts w:ascii="Times New Roman" w:hAnsi="Times New Roman" w:cs="Times New Roman"/>
                <w:b/>
                <w:bCs/>
                <w:sz w:val="20"/>
              </w:rPr>
              <w:t>0</w:t>
            </w:r>
            <w:r w:rsidR="00526D83" w:rsidRPr="00946E41">
              <w:rPr>
                <w:rFonts w:ascii="Times New Roman" w:hAnsi="Times New Roman" w:cs="Times New Roman"/>
                <w:b/>
                <w:bCs/>
                <w:sz w:val="20"/>
              </w:rPr>
              <w:t>.0</w:t>
            </w:r>
            <w:r w:rsidRPr="00946E41">
              <w:rPr>
                <w:rFonts w:ascii="Times New Roman" w:hAnsi="Times New Roman" w:cs="Times New Roman"/>
                <w:b/>
                <w:bCs/>
                <w:sz w:val="20"/>
              </w:rPr>
              <w:t>1</w:t>
            </w:r>
          </w:p>
        </w:tc>
      </w:tr>
      <w:tr w:rsidR="004C4C0B" w:rsidRPr="00946E41" w14:paraId="10C0D15D" w14:textId="77777777" w:rsidTr="005C298E">
        <w:trPr>
          <w:jc w:val="center"/>
        </w:trPr>
        <w:tc>
          <w:tcPr>
            <w:tcW w:w="1694" w:type="pct"/>
          </w:tcPr>
          <w:p w14:paraId="7CCBF3AB" w14:textId="77777777" w:rsidR="004C4C0B" w:rsidRPr="00946E41" w:rsidRDefault="004C4C0B" w:rsidP="005C298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6E41">
              <w:rPr>
                <w:rFonts w:ascii="Times New Roman" w:hAnsi="Times New Roman" w:cs="Times New Roman"/>
                <w:b/>
                <w:bCs/>
                <w:sz w:val="20"/>
              </w:rPr>
              <w:t>Post-traumatic stress disorder (PTSD) symptoms</w:t>
            </w:r>
          </w:p>
        </w:tc>
        <w:tc>
          <w:tcPr>
            <w:tcW w:w="256" w:type="pct"/>
          </w:tcPr>
          <w:p w14:paraId="374FE84C" w14:textId="77777777" w:rsidR="004C4C0B" w:rsidRPr="00946E41" w:rsidRDefault="004C4C0B" w:rsidP="005C298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6E41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462" w:type="pct"/>
          </w:tcPr>
          <w:p w14:paraId="0F8F8B25" w14:textId="77777777" w:rsidR="004C4C0B" w:rsidRPr="00946E41" w:rsidRDefault="004C4C0B" w:rsidP="005C298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6E41">
              <w:rPr>
                <w:rFonts w:ascii="Times New Roman" w:hAnsi="Times New Roman" w:cs="Times New Roman"/>
                <w:b/>
                <w:bCs/>
                <w:sz w:val="20"/>
              </w:rPr>
              <w:t>0</w:t>
            </w:r>
          </w:p>
        </w:tc>
        <w:tc>
          <w:tcPr>
            <w:tcW w:w="565" w:type="pct"/>
          </w:tcPr>
          <w:p w14:paraId="10D9D4A0" w14:textId="77777777" w:rsidR="004C4C0B" w:rsidRPr="00946E41" w:rsidRDefault="004C4C0B" w:rsidP="005C298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6E41">
              <w:rPr>
                <w:rFonts w:ascii="Times New Roman" w:hAnsi="Times New Roman" w:cs="Times New Roman"/>
                <w:b/>
                <w:bCs/>
                <w:sz w:val="20"/>
              </w:rPr>
              <w:t>4</w:t>
            </w:r>
          </w:p>
        </w:tc>
        <w:tc>
          <w:tcPr>
            <w:tcW w:w="1000" w:type="pct"/>
          </w:tcPr>
          <w:p w14:paraId="0FBEAADC" w14:textId="77777777" w:rsidR="004C4C0B" w:rsidRPr="00946E41" w:rsidRDefault="004C4C0B" w:rsidP="005C298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6E41">
              <w:rPr>
                <w:rFonts w:ascii="Times New Roman" w:hAnsi="Times New Roman" w:cs="Times New Roman"/>
                <w:b/>
                <w:bCs/>
                <w:sz w:val="20"/>
              </w:rPr>
              <w:t>16.93 [2.96; 30.90]</w:t>
            </w:r>
          </w:p>
        </w:tc>
        <w:tc>
          <w:tcPr>
            <w:tcW w:w="513" w:type="pct"/>
          </w:tcPr>
          <w:p w14:paraId="20AD7E42" w14:textId="77777777" w:rsidR="004C4C0B" w:rsidRPr="00946E41" w:rsidRDefault="004C4C0B" w:rsidP="005C298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6E41">
              <w:rPr>
                <w:rFonts w:ascii="Times New Roman" w:hAnsi="Times New Roman" w:cs="Times New Roman"/>
                <w:b/>
                <w:bCs/>
                <w:sz w:val="20"/>
              </w:rPr>
              <w:t>2.38</w:t>
            </w:r>
          </w:p>
        </w:tc>
        <w:tc>
          <w:tcPr>
            <w:tcW w:w="509" w:type="pct"/>
          </w:tcPr>
          <w:p w14:paraId="3AD176A1" w14:textId="77777777" w:rsidR="004C4C0B" w:rsidRPr="00946E41" w:rsidRDefault="004C4C0B" w:rsidP="005C298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6E41">
              <w:rPr>
                <w:rFonts w:ascii="Times New Roman" w:hAnsi="Times New Roman" w:cs="Times New Roman"/>
                <w:b/>
                <w:bCs/>
                <w:sz w:val="20"/>
              </w:rPr>
              <w:t>0.04</w:t>
            </w:r>
          </w:p>
        </w:tc>
      </w:tr>
      <w:tr w:rsidR="0026500E" w:rsidRPr="00946E41" w14:paraId="1BE91026" w14:textId="14551CB0" w:rsidTr="00655A53">
        <w:trPr>
          <w:jc w:val="center"/>
        </w:trPr>
        <w:tc>
          <w:tcPr>
            <w:tcW w:w="1694" w:type="pct"/>
          </w:tcPr>
          <w:p w14:paraId="4FE5BFB9" w14:textId="77777777" w:rsidR="0026500E" w:rsidRPr="00946E41" w:rsidRDefault="0026500E" w:rsidP="0026500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</w:rPr>
            </w:pPr>
            <w:bookmarkStart w:id="0" w:name="_GoBack"/>
            <w:bookmarkEnd w:id="0"/>
            <w:r w:rsidRPr="00946E41">
              <w:rPr>
                <w:rFonts w:ascii="Times New Roman" w:hAnsi="Times New Roman" w:cs="Times New Roman"/>
                <w:b/>
                <w:bCs/>
                <w:sz w:val="20"/>
              </w:rPr>
              <w:t>Depressive and anxiety symptoms</w:t>
            </w:r>
          </w:p>
        </w:tc>
        <w:tc>
          <w:tcPr>
            <w:tcW w:w="256" w:type="pct"/>
          </w:tcPr>
          <w:p w14:paraId="3BF90ED9" w14:textId="67C2821C" w:rsidR="0026500E" w:rsidRPr="00946E41" w:rsidDel="00144BF2" w:rsidRDefault="0026500E" w:rsidP="002650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6E4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62" w:type="pct"/>
          </w:tcPr>
          <w:p w14:paraId="5F9151F7" w14:textId="41527F18" w:rsidR="0026500E" w:rsidRPr="00946E41" w:rsidRDefault="0026500E" w:rsidP="002650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6E41">
              <w:rPr>
                <w:rFonts w:ascii="Times New Roman" w:hAnsi="Times New Roman" w:cs="Times New Roman"/>
                <w:b/>
                <w:bCs/>
                <w:sz w:val="20"/>
              </w:rPr>
              <w:t>0</w:t>
            </w:r>
          </w:p>
        </w:tc>
        <w:tc>
          <w:tcPr>
            <w:tcW w:w="565" w:type="pct"/>
          </w:tcPr>
          <w:p w14:paraId="21D31CF4" w14:textId="359AA5F6" w:rsidR="0026500E" w:rsidRPr="00946E41" w:rsidDel="00E229AC" w:rsidRDefault="0026500E" w:rsidP="002650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6E41">
              <w:rPr>
                <w:rFonts w:ascii="Times New Roman" w:hAnsi="Times New Roman" w:cs="Times New Roman"/>
                <w:b/>
                <w:bCs/>
                <w:sz w:val="20"/>
              </w:rPr>
              <w:t>2</w:t>
            </w:r>
          </w:p>
        </w:tc>
        <w:tc>
          <w:tcPr>
            <w:tcW w:w="1000" w:type="pct"/>
          </w:tcPr>
          <w:p w14:paraId="3B0A79A2" w14:textId="6B254B53" w:rsidR="0026500E" w:rsidRPr="00946E41" w:rsidDel="00E229AC" w:rsidRDefault="006146A3" w:rsidP="002650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6E41">
              <w:rPr>
                <w:rFonts w:ascii="Times New Roman" w:hAnsi="Times New Roman" w:cs="Times New Roman"/>
                <w:b/>
                <w:bCs/>
                <w:sz w:val="20"/>
              </w:rPr>
              <w:t>0.5</w:t>
            </w:r>
            <w:r w:rsidR="007A697F" w:rsidRPr="00946E41">
              <w:rPr>
                <w:rFonts w:ascii="Times New Roman" w:hAnsi="Times New Roman" w:cs="Times New Roman"/>
                <w:b/>
                <w:bCs/>
                <w:sz w:val="20"/>
              </w:rPr>
              <w:t>9</w:t>
            </w:r>
            <w:r w:rsidRPr="00946E41" w:rsidDel="006146A3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="0026500E" w:rsidRPr="00946E41">
              <w:rPr>
                <w:rFonts w:ascii="Times New Roman" w:hAnsi="Times New Roman" w:cs="Times New Roman"/>
                <w:b/>
                <w:bCs/>
                <w:sz w:val="20"/>
              </w:rPr>
              <w:t>[</w:t>
            </w:r>
            <w:r w:rsidR="00FE1DE2" w:rsidRPr="00946E41">
              <w:rPr>
                <w:rFonts w:ascii="Times New Roman" w:hAnsi="Times New Roman" w:cs="Times New Roman"/>
                <w:b/>
                <w:bCs/>
                <w:sz w:val="20"/>
              </w:rPr>
              <w:t>0.20</w:t>
            </w:r>
            <w:r w:rsidR="00B93FB8" w:rsidRPr="00946E41">
              <w:rPr>
                <w:rFonts w:ascii="Times New Roman" w:hAnsi="Times New Roman" w:cs="Times New Roman"/>
                <w:b/>
                <w:bCs/>
                <w:sz w:val="20"/>
              </w:rPr>
              <w:t>;</w:t>
            </w:r>
            <w:r w:rsidR="0026500E" w:rsidRPr="00946E41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="00FE1DE2" w:rsidRPr="00946E41">
              <w:rPr>
                <w:rFonts w:ascii="Times New Roman" w:hAnsi="Times New Roman" w:cs="Times New Roman"/>
                <w:b/>
                <w:bCs/>
                <w:sz w:val="20"/>
              </w:rPr>
              <w:t>0.97</w:t>
            </w:r>
            <w:r w:rsidR="0026500E" w:rsidRPr="00946E41">
              <w:rPr>
                <w:rFonts w:ascii="Times New Roman" w:hAnsi="Times New Roman" w:cs="Times New Roman"/>
                <w:b/>
                <w:bCs/>
                <w:sz w:val="20"/>
              </w:rPr>
              <w:t>]</w:t>
            </w:r>
          </w:p>
        </w:tc>
        <w:tc>
          <w:tcPr>
            <w:tcW w:w="513" w:type="pct"/>
          </w:tcPr>
          <w:p w14:paraId="203A47F5" w14:textId="10C7AA30" w:rsidR="0026500E" w:rsidRPr="00946E41" w:rsidRDefault="0026500E" w:rsidP="002650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6E41">
              <w:rPr>
                <w:rFonts w:ascii="Times New Roman" w:hAnsi="Times New Roman" w:cs="Times New Roman"/>
                <w:b/>
                <w:bCs/>
                <w:sz w:val="20"/>
              </w:rPr>
              <w:t>3.00</w:t>
            </w:r>
          </w:p>
        </w:tc>
        <w:tc>
          <w:tcPr>
            <w:tcW w:w="509" w:type="pct"/>
          </w:tcPr>
          <w:p w14:paraId="76E7486F" w14:textId="40490533" w:rsidR="0026500E" w:rsidRPr="00946E41" w:rsidRDefault="0026500E" w:rsidP="002650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6E41">
              <w:rPr>
                <w:rFonts w:ascii="Times New Roman" w:hAnsi="Times New Roman" w:cs="Times New Roman"/>
                <w:b/>
                <w:bCs/>
                <w:sz w:val="20"/>
              </w:rPr>
              <w:t>0.04</w:t>
            </w:r>
          </w:p>
        </w:tc>
      </w:tr>
      <w:tr w:rsidR="0026500E" w:rsidRPr="00946E41" w14:paraId="7246E270" w14:textId="563A09C9" w:rsidTr="00655A53">
        <w:trPr>
          <w:jc w:val="center"/>
        </w:trPr>
        <w:tc>
          <w:tcPr>
            <w:tcW w:w="1694" w:type="pct"/>
          </w:tcPr>
          <w:p w14:paraId="149D53B4" w14:textId="77777777" w:rsidR="0026500E" w:rsidRPr="00946E41" w:rsidRDefault="0026500E" w:rsidP="0026500E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946E41">
              <w:rPr>
                <w:rFonts w:ascii="Times New Roman" w:hAnsi="Times New Roman" w:cs="Times New Roman"/>
                <w:sz w:val="20"/>
              </w:rPr>
              <w:t>General psychological distress</w:t>
            </w:r>
          </w:p>
        </w:tc>
        <w:tc>
          <w:tcPr>
            <w:tcW w:w="256" w:type="pct"/>
          </w:tcPr>
          <w:p w14:paraId="72A0E8EB" w14:textId="529C2904" w:rsidR="0026500E" w:rsidRPr="00946E41" w:rsidRDefault="0026500E" w:rsidP="0026500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46E41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462" w:type="pct"/>
          </w:tcPr>
          <w:p w14:paraId="5E5311EB" w14:textId="7AC060E7" w:rsidR="0026500E" w:rsidRPr="00946E41" w:rsidRDefault="0026500E" w:rsidP="0026500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46E41">
              <w:rPr>
                <w:rFonts w:ascii="Times New Roman" w:hAnsi="Times New Roman" w:cs="Times New Roman"/>
                <w:sz w:val="20"/>
              </w:rPr>
              <w:t>2719</w:t>
            </w:r>
          </w:p>
        </w:tc>
        <w:tc>
          <w:tcPr>
            <w:tcW w:w="565" w:type="pct"/>
          </w:tcPr>
          <w:p w14:paraId="5F97B7C8" w14:textId="537E012E" w:rsidR="0026500E" w:rsidRPr="00946E41" w:rsidRDefault="0026500E" w:rsidP="0026500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46E41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000" w:type="pct"/>
          </w:tcPr>
          <w:p w14:paraId="5A726984" w14:textId="4661AAE7" w:rsidR="0026500E" w:rsidRPr="00946E41" w:rsidRDefault="0026500E" w:rsidP="0026500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46E41">
              <w:rPr>
                <w:rFonts w:ascii="Times New Roman" w:hAnsi="Times New Roman" w:cs="Times New Roman"/>
                <w:sz w:val="20"/>
              </w:rPr>
              <w:t>2.2</w:t>
            </w:r>
            <w:r w:rsidR="00495CBF" w:rsidRPr="00946E41">
              <w:rPr>
                <w:rFonts w:ascii="Times New Roman" w:hAnsi="Times New Roman" w:cs="Times New Roman"/>
                <w:sz w:val="20"/>
              </w:rPr>
              <w:t>8</w:t>
            </w:r>
            <w:r w:rsidRPr="00946E41">
              <w:rPr>
                <w:rFonts w:ascii="Times New Roman" w:hAnsi="Times New Roman" w:cs="Times New Roman"/>
                <w:sz w:val="20"/>
              </w:rPr>
              <w:t xml:space="preserve"> [</w:t>
            </w:r>
            <w:r w:rsidR="00D56022" w:rsidRPr="00946E41">
              <w:rPr>
                <w:rFonts w:ascii="Times New Roman" w:hAnsi="Times New Roman" w:cs="Times New Roman"/>
                <w:sz w:val="20"/>
              </w:rPr>
              <w:t>-2.25</w:t>
            </w:r>
            <w:r w:rsidR="00B93FB8" w:rsidRPr="00946E41">
              <w:rPr>
                <w:rFonts w:ascii="Times New Roman" w:hAnsi="Times New Roman" w:cs="Times New Roman"/>
                <w:sz w:val="20"/>
              </w:rPr>
              <w:t>;</w:t>
            </w:r>
            <w:r w:rsidRPr="00946E41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D56022" w:rsidRPr="00946E41">
              <w:rPr>
                <w:rFonts w:ascii="Times New Roman" w:hAnsi="Times New Roman" w:cs="Times New Roman"/>
                <w:sz w:val="20"/>
              </w:rPr>
              <w:t>6.80</w:t>
            </w:r>
            <w:r w:rsidRPr="00946E41">
              <w:rPr>
                <w:rFonts w:ascii="Times New Roman" w:hAnsi="Times New Roman" w:cs="Times New Roman"/>
                <w:sz w:val="20"/>
              </w:rPr>
              <w:t>]</w:t>
            </w:r>
          </w:p>
        </w:tc>
        <w:tc>
          <w:tcPr>
            <w:tcW w:w="513" w:type="pct"/>
          </w:tcPr>
          <w:p w14:paraId="0B963AF1" w14:textId="2BE633C4" w:rsidR="0026500E" w:rsidRPr="00946E41" w:rsidRDefault="0026500E" w:rsidP="0026500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46E41">
              <w:rPr>
                <w:rFonts w:ascii="Times New Roman" w:hAnsi="Times New Roman" w:cs="Times New Roman"/>
                <w:sz w:val="20"/>
              </w:rPr>
              <w:t>0.9</w:t>
            </w:r>
            <w:r w:rsidR="00495CBF" w:rsidRPr="00946E41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509" w:type="pct"/>
          </w:tcPr>
          <w:p w14:paraId="1D5FD7A4" w14:textId="2404D1F4" w:rsidR="0026500E" w:rsidRPr="00946E41" w:rsidRDefault="0026500E" w:rsidP="0026500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46E41">
              <w:rPr>
                <w:rFonts w:ascii="Times New Roman" w:hAnsi="Times New Roman" w:cs="Times New Roman"/>
                <w:sz w:val="20"/>
              </w:rPr>
              <w:t>0.33</w:t>
            </w:r>
          </w:p>
        </w:tc>
      </w:tr>
    </w:tbl>
    <w:p w14:paraId="1C962411" w14:textId="4F99B9F8" w:rsidR="007D187F" w:rsidRPr="00655A53" w:rsidRDefault="008026F4" w:rsidP="00655A53">
      <w:pPr>
        <w:pStyle w:val="NormalWeb"/>
        <w:spacing w:before="0" w:beforeAutospacing="0" w:after="0" w:afterAutospacing="0" w:line="480" w:lineRule="auto"/>
        <w:rPr>
          <w:sz w:val="20"/>
          <w:szCs w:val="20"/>
        </w:rPr>
      </w:pPr>
      <w:r w:rsidRPr="00946E41">
        <w:rPr>
          <w:sz w:val="20"/>
          <w:szCs w:val="20"/>
        </w:rPr>
        <w:t xml:space="preserve">Notes. </w:t>
      </w:r>
      <w:r w:rsidR="00A2572A" w:rsidRPr="00946E41">
        <w:rPr>
          <w:i/>
          <w:sz w:val="20"/>
          <w:szCs w:val="20"/>
        </w:rPr>
        <w:t>k</w:t>
      </w:r>
      <w:r w:rsidR="008E4955">
        <w:rPr>
          <w:i/>
          <w:sz w:val="20"/>
          <w:szCs w:val="20"/>
        </w:rPr>
        <w:t xml:space="preserve"> </w:t>
      </w:r>
      <w:r w:rsidR="00DF5A44" w:rsidRPr="00946E41">
        <w:rPr>
          <w:sz w:val="20"/>
          <w:szCs w:val="20"/>
        </w:rPr>
        <w:t>=</w:t>
      </w:r>
      <w:r w:rsidR="008E4955">
        <w:rPr>
          <w:sz w:val="20"/>
          <w:szCs w:val="20"/>
        </w:rPr>
        <w:t xml:space="preserve"> </w:t>
      </w:r>
      <w:r w:rsidR="00DF4D71" w:rsidRPr="00946E41">
        <w:rPr>
          <w:sz w:val="20"/>
          <w:szCs w:val="20"/>
        </w:rPr>
        <w:t xml:space="preserve">Number of effect sizes. </w:t>
      </w:r>
      <w:r w:rsidRPr="00946E41">
        <w:rPr>
          <w:sz w:val="20"/>
          <w:szCs w:val="20"/>
        </w:rPr>
        <w:t>Bold texts indicate significant results. Results of publication bias analyses for outcomes with few comparisons (</w:t>
      </w:r>
      <w:r w:rsidRPr="00946E41">
        <w:rPr>
          <w:i/>
          <w:sz w:val="20"/>
          <w:szCs w:val="20"/>
        </w:rPr>
        <w:t>k</w:t>
      </w:r>
      <w:r w:rsidR="008E4955">
        <w:rPr>
          <w:i/>
          <w:sz w:val="20"/>
          <w:szCs w:val="20"/>
        </w:rPr>
        <w:t xml:space="preserve"> </w:t>
      </w:r>
      <w:r w:rsidRPr="00946E41">
        <w:rPr>
          <w:sz w:val="20"/>
          <w:szCs w:val="20"/>
        </w:rPr>
        <w:t>&lt;</w:t>
      </w:r>
      <w:r w:rsidR="00B85821">
        <w:rPr>
          <w:sz w:val="20"/>
          <w:szCs w:val="20"/>
        </w:rPr>
        <w:t xml:space="preserve"> </w:t>
      </w:r>
      <w:r w:rsidRPr="00946E41">
        <w:rPr>
          <w:sz w:val="20"/>
          <w:szCs w:val="20"/>
        </w:rPr>
        <w:t>10) should be interpreted with caution.</w:t>
      </w:r>
      <w:r w:rsidRPr="00655A53">
        <w:rPr>
          <w:sz w:val="20"/>
          <w:szCs w:val="20"/>
        </w:rPr>
        <w:t xml:space="preserve"> </w:t>
      </w:r>
    </w:p>
    <w:sectPr w:rsidR="007D187F" w:rsidRPr="00655A53" w:rsidSect="00973055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CD48FC" w14:textId="77777777" w:rsidR="00B31B86" w:rsidRDefault="00B31B86" w:rsidP="00DD27DC">
      <w:pPr>
        <w:spacing w:after="0" w:line="240" w:lineRule="auto"/>
      </w:pPr>
      <w:r>
        <w:separator/>
      </w:r>
    </w:p>
  </w:endnote>
  <w:endnote w:type="continuationSeparator" w:id="0">
    <w:p w14:paraId="138F4837" w14:textId="77777777" w:rsidR="00B31B86" w:rsidRDefault="00B31B86" w:rsidP="00DD2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D20673" w14:textId="77777777" w:rsidR="00B31B86" w:rsidRDefault="00B31B86" w:rsidP="00DD27DC">
      <w:pPr>
        <w:spacing w:after="0" w:line="240" w:lineRule="auto"/>
      </w:pPr>
      <w:r>
        <w:separator/>
      </w:r>
    </w:p>
  </w:footnote>
  <w:footnote w:type="continuationSeparator" w:id="0">
    <w:p w14:paraId="147C8D7B" w14:textId="77777777" w:rsidR="00B31B86" w:rsidRDefault="00B31B86" w:rsidP="00DD27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57"/>
    <w:rsid w:val="000412E7"/>
    <w:rsid w:val="000546E7"/>
    <w:rsid w:val="00057EE3"/>
    <w:rsid w:val="00080256"/>
    <w:rsid w:val="00090009"/>
    <w:rsid w:val="000B3F65"/>
    <w:rsid w:val="000E5B2C"/>
    <w:rsid w:val="000E7B3C"/>
    <w:rsid w:val="00117860"/>
    <w:rsid w:val="001505EF"/>
    <w:rsid w:val="001775A7"/>
    <w:rsid w:val="001850ED"/>
    <w:rsid w:val="001A3C92"/>
    <w:rsid w:val="001A7905"/>
    <w:rsid w:val="001C24C6"/>
    <w:rsid w:val="001E6CBF"/>
    <w:rsid w:val="001F6663"/>
    <w:rsid w:val="002255AF"/>
    <w:rsid w:val="00260D99"/>
    <w:rsid w:val="0026395C"/>
    <w:rsid w:val="0026500E"/>
    <w:rsid w:val="002B4B26"/>
    <w:rsid w:val="00343877"/>
    <w:rsid w:val="00345F0F"/>
    <w:rsid w:val="003B3BF4"/>
    <w:rsid w:val="003C50AA"/>
    <w:rsid w:val="003C63E3"/>
    <w:rsid w:val="003D301F"/>
    <w:rsid w:val="003D7756"/>
    <w:rsid w:val="0040345C"/>
    <w:rsid w:val="00410D90"/>
    <w:rsid w:val="00411341"/>
    <w:rsid w:val="00464673"/>
    <w:rsid w:val="00466909"/>
    <w:rsid w:val="004804E7"/>
    <w:rsid w:val="00495CBF"/>
    <w:rsid w:val="004A52BC"/>
    <w:rsid w:val="004C4C0B"/>
    <w:rsid w:val="004D30F7"/>
    <w:rsid w:val="004E7CD9"/>
    <w:rsid w:val="004F557D"/>
    <w:rsid w:val="00523807"/>
    <w:rsid w:val="00526D83"/>
    <w:rsid w:val="00531F63"/>
    <w:rsid w:val="00532EC0"/>
    <w:rsid w:val="00545F1B"/>
    <w:rsid w:val="005466B1"/>
    <w:rsid w:val="00561BE7"/>
    <w:rsid w:val="005B1F75"/>
    <w:rsid w:val="005B6515"/>
    <w:rsid w:val="005D2ED1"/>
    <w:rsid w:val="005E03DD"/>
    <w:rsid w:val="005F3C3A"/>
    <w:rsid w:val="00600ED4"/>
    <w:rsid w:val="006146A3"/>
    <w:rsid w:val="006333D8"/>
    <w:rsid w:val="006369A3"/>
    <w:rsid w:val="00637CCD"/>
    <w:rsid w:val="006462E1"/>
    <w:rsid w:val="00655A53"/>
    <w:rsid w:val="00665E88"/>
    <w:rsid w:val="00693551"/>
    <w:rsid w:val="00693888"/>
    <w:rsid w:val="006A3776"/>
    <w:rsid w:val="006B2D4E"/>
    <w:rsid w:val="006C30C4"/>
    <w:rsid w:val="007133B1"/>
    <w:rsid w:val="00741580"/>
    <w:rsid w:val="00774F2E"/>
    <w:rsid w:val="007818ED"/>
    <w:rsid w:val="00793262"/>
    <w:rsid w:val="00797683"/>
    <w:rsid w:val="007A697F"/>
    <w:rsid w:val="007B186B"/>
    <w:rsid w:val="007D187F"/>
    <w:rsid w:val="007D4840"/>
    <w:rsid w:val="007F2FCE"/>
    <w:rsid w:val="00801FCF"/>
    <w:rsid w:val="008026F4"/>
    <w:rsid w:val="00811C7B"/>
    <w:rsid w:val="008215A0"/>
    <w:rsid w:val="00827447"/>
    <w:rsid w:val="00843C63"/>
    <w:rsid w:val="00847B21"/>
    <w:rsid w:val="00852AE9"/>
    <w:rsid w:val="0087428F"/>
    <w:rsid w:val="00891D97"/>
    <w:rsid w:val="00893F65"/>
    <w:rsid w:val="00896A50"/>
    <w:rsid w:val="008C7633"/>
    <w:rsid w:val="008E4955"/>
    <w:rsid w:val="009163EA"/>
    <w:rsid w:val="00931F4A"/>
    <w:rsid w:val="00934AD6"/>
    <w:rsid w:val="00943240"/>
    <w:rsid w:val="00946E41"/>
    <w:rsid w:val="00956094"/>
    <w:rsid w:val="00962A73"/>
    <w:rsid w:val="00966FBE"/>
    <w:rsid w:val="00973055"/>
    <w:rsid w:val="009C0AF8"/>
    <w:rsid w:val="009C74E3"/>
    <w:rsid w:val="009E7B8C"/>
    <w:rsid w:val="009F3A3E"/>
    <w:rsid w:val="009F7064"/>
    <w:rsid w:val="00A14722"/>
    <w:rsid w:val="00A20B6B"/>
    <w:rsid w:val="00A226FC"/>
    <w:rsid w:val="00A2572A"/>
    <w:rsid w:val="00A37FBD"/>
    <w:rsid w:val="00A65337"/>
    <w:rsid w:val="00A70BAB"/>
    <w:rsid w:val="00AB3BDE"/>
    <w:rsid w:val="00AC7075"/>
    <w:rsid w:val="00AE123D"/>
    <w:rsid w:val="00AF6160"/>
    <w:rsid w:val="00B00963"/>
    <w:rsid w:val="00B31B86"/>
    <w:rsid w:val="00B42632"/>
    <w:rsid w:val="00B72827"/>
    <w:rsid w:val="00B77656"/>
    <w:rsid w:val="00B85821"/>
    <w:rsid w:val="00B93FB8"/>
    <w:rsid w:val="00B94BC0"/>
    <w:rsid w:val="00BA38F5"/>
    <w:rsid w:val="00BA5957"/>
    <w:rsid w:val="00BB5943"/>
    <w:rsid w:val="00C41943"/>
    <w:rsid w:val="00C44C8F"/>
    <w:rsid w:val="00C655AE"/>
    <w:rsid w:val="00C95320"/>
    <w:rsid w:val="00CD4061"/>
    <w:rsid w:val="00D15AD5"/>
    <w:rsid w:val="00D2476F"/>
    <w:rsid w:val="00D41819"/>
    <w:rsid w:val="00D428FE"/>
    <w:rsid w:val="00D5184F"/>
    <w:rsid w:val="00D56022"/>
    <w:rsid w:val="00D65A7C"/>
    <w:rsid w:val="00D83601"/>
    <w:rsid w:val="00DA784D"/>
    <w:rsid w:val="00DB785F"/>
    <w:rsid w:val="00DC4552"/>
    <w:rsid w:val="00DC6D79"/>
    <w:rsid w:val="00DD1CBE"/>
    <w:rsid w:val="00DD27DC"/>
    <w:rsid w:val="00DF4D71"/>
    <w:rsid w:val="00DF5A44"/>
    <w:rsid w:val="00E34FCA"/>
    <w:rsid w:val="00E52E94"/>
    <w:rsid w:val="00E73344"/>
    <w:rsid w:val="00E80B52"/>
    <w:rsid w:val="00E85EC1"/>
    <w:rsid w:val="00EB085B"/>
    <w:rsid w:val="00EB2F26"/>
    <w:rsid w:val="00EB44F8"/>
    <w:rsid w:val="00EE2057"/>
    <w:rsid w:val="00EE3588"/>
    <w:rsid w:val="00F41A03"/>
    <w:rsid w:val="00F633D2"/>
    <w:rsid w:val="00F67944"/>
    <w:rsid w:val="00FA0B70"/>
    <w:rsid w:val="00FA4943"/>
    <w:rsid w:val="00FA7855"/>
    <w:rsid w:val="00FC4241"/>
    <w:rsid w:val="00FD4C07"/>
    <w:rsid w:val="00FD5518"/>
    <w:rsid w:val="00FE1DE2"/>
    <w:rsid w:val="00FF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7199C7"/>
  <w15:chartTrackingRefBased/>
  <w15:docId w15:val="{54B5FF03-6922-4AA4-8E81-2DB39D254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27D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7DC"/>
  </w:style>
  <w:style w:type="paragraph" w:styleId="Footer">
    <w:name w:val="footer"/>
    <w:basedOn w:val="Normal"/>
    <w:link w:val="FooterChar"/>
    <w:uiPriority w:val="99"/>
    <w:unhideWhenUsed/>
    <w:rsid w:val="00DD27D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7DC"/>
  </w:style>
  <w:style w:type="character" w:styleId="CommentReference">
    <w:name w:val="annotation reference"/>
    <w:basedOn w:val="DefaultParagraphFont"/>
    <w:uiPriority w:val="99"/>
    <w:semiHidden/>
    <w:unhideWhenUsed/>
    <w:rsid w:val="00DD27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27DC"/>
    <w:pPr>
      <w:spacing w:after="200" w:line="240" w:lineRule="auto"/>
    </w:pPr>
    <w:rPr>
      <w:rFonts w:ascii="Calibri" w:eastAsiaTheme="minorHAnsi" w:hAnsi="Calibri" w:cs="Calibri"/>
      <w:sz w:val="20"/>
      <w:szCs w:val="20"/>
      <w:lang w:val="en-AU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27DC"/>
    <w:rPr>
      <w:rFonts w:ascii="Calibri" w:eastAsiaTheme="minorHAnsi" w:hAnsi="Calibri" w:cs="Calibri"/>
      <w:sz w:val="20"/>
      <w:szCs w:val="20"/>
      <w:lang w:val="en-A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2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7D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67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K"/>
    </w:rPr>
  </w:style>
  <w:style w:type="table" w:styleId="TableGrid">
    <w:name w:val="Table Grid"/>
    <w:basedOn w:val="TableNormal"/>
    <w:uiPriority w:val="39"/>
    <w:rsid w:val="00FA785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C424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C424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55A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7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36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5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6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46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8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68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90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94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9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9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1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86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3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8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51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07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5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70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17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60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36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0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05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80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7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0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4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57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108</Words>
  <Characters>621</Characters>
  <Application>Microsoft Office Word</Application>
  <DocSecurity>0</DocSecurity>
  <Lines>5</Lines>
  <Paragraphs>1</Paragraphs>
  <ScaleCrop>false</ScaleCrop>
  <Company>The Education University of Hong Kong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TAO, Junchen Tiffany [CPH]</dc:creator>
  <cp:keywords/>
  <dc:description/>
  <cp:lastModifiedBy>LIU, Huinan [SEC]</cp:lastModifiedBy>
  <cp:revision>170</cp:revision>
  <dcterms:created xsi:type="dcterms:W3CDTF">2023-06-20T07:49:00Z</dcterms:created>
  <dcterms:modified xsi:type="dcterms:W3CDTF">2024-01-24T02:01:00Z</dcterms:modified>
</cp:coreProperties>
</file>