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FA06" w14:textId="77777777" w:rsidR="00A8160A" w:rsidRDefault="00000000">
      <w:pPr>
        <w:spacing w:after="8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Additional file 10: MVMR sensitivity results</w:t>
      </w:r>
    </w:p>
    <w:p w14:paraId="366C87AF" w14:textId="77777777" w:rsidR="00A8160A" w:rsidRDefault="00A8160A">
      <w:pPr>
        <w:spacing w:after="80" w:line="240" w:lineRule="auto"/>
        <w:rPr>
          <w:b/>
          <w:sz w:val="28"/>
          <w:szCs w:val="28"/>
        </w:rPr>
      </w:pPr>
    </w:p>
    <w:p w14:paraId="7C9E0456" w14:textId="77777777" w:rsidR="00A8160A" w:rsidRDefault="00000000">
      <w:pPr>
        <w:spacing w:after="80" w:line="240" w:lineRule="auto"/>
      </w:pPr>
      <w:r>
        <w:rPr>
          <w:b/>
        </w:rPr>
        <w:t>Table S4.</w:t>
      </w:r>
      <w:r>
        <w:t xml:space="preserve"> Results of multivariable mendelian randomisation (MVMR) sensitivity analyses.</w:t>
      </w:r>
    </w:p>
    <w:tbl>
      <w:tblPr>
        <w:tblStyle w:val="a"/>
        <w:tblW w:w="8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455"/>
        <w:gridCol w:w="630"/>
        <w:gridCol w:w="630"/>
        <w:gridCol w:w="570"/>
        <w:gridCol w:w="630"/>
        <w:gridCol w:w="675"/>
        <w:gridCol w:w="570"/>
        <w:gridCol w:w="645"/>
        <w:gridCol w:w="660"/>
        <w:gridCol w:w="630"/>
      </w:tblGrid>
      <w:tr w:rsidR="00A8160A" w14:paraId="01B6F373" w14:textId="77777777" w:rsidTr="00B35871">
        <w:trPr>
          <w:trHeight w:val="24"/>
        </w:trPr>
        <w:tc>
          <w:tcPr>
            <w:tcW w:w="1860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472F" w14:textId="77777777" w:rsidR="00A8160A" w:rsidRDefault="00A8160A">
            <w:pPr>
              <w:widowControl w:val="0"/>
              <w:spacing w:line="240" w:lineRule="auto"/>
              <w:jc w:val="center"/>
              <w:rPr>
                <w:b/>
                <w:sz w:val="8"/>
                <w:szCs w:val="8"/>
              </w:rPr>
            </w:pPr>
          </w:p>
          <w:p w14:paraId="45CCBE26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Additional exposure</w:t>
            </w:r>
          </w:p>
        </w:tc>
        <w:tc>
          <w:tcPr>
            <w:tcW w:w="145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79D1B" w14:textId="77777777" w:rsidR="00A8160A" w:rsidRDefault="00A8160A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  <w:p w14:paraId="6B4304D3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</w:t>
            </w:r>
          </w:p>
        </w:tc>
        <w:tc>
          <w:tcPr>
            <w:tcW w:w="1830" w:type="dxa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D01B3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MVMR-Egger</w:t>
            </w:r>
          </w:p>
        </w:tc>
        <w:tc>
          <w:tcPr>
            <w:tcW w:w="1875" w:type="dxa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6EAD9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MVMR-Median</w:t>
            </w:r>
          </w:p>
        </w:tc>
        <w:tc>
          <w:tcPr>
            <w:tcW w:w="1935" w:type="dxa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50DD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MVMR-Lasso</w:t>
            </w:r>
          </w:p>
        </w:tc>
      </w:tr>
      <w:tr w:rsidR="00A8160A" w14:paraId="22CE9732" w14:textId="77777777" w:rsidTr="00B35871">
        <w:trPr>
          <w:trHeight w:val="231"/>
        </w:trPr>
        <w:tc>
          <w:tcPr>
            <w:tcW w:w="1860" w:type="dxa"/>
            <w:vMerge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28FD" w14:textId="77777777" w:rsidR="00A8160A" w:rsidRDefault="00A816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455" w:type="dxa"/>
            <w:vMerge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F642E" w14:textId="77777777" w:rsidR="00A8160A" w:rsidRDefault="00A8160A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30345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EST</w:t>
            </w:r>
          </w:p>
        </w:tc>
        <w:tc>
          <w:tcPr>
            <w:tcW w:w="6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1748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LCI</w:t>
            </w:r>
          </w:p>
        </w:tc>
        <w:tc>
          <w:tcPr>
            <w:tcW w:w="5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D4E3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UCI</w:t>
            </w:r>
          </w:p>
        </w:tc>
        <w:tc>
          <w:tcPr>
            <w:tcW w:w="6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1E27F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EST</w:t>
            </w:r>
          </w:p>
        </w:tc>
        <w:tc>
          <w:tcPr>
            <w:tcW w:w="67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ACBB0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LCI</w:t>
            </w:r>
          </w:p>
        </w:tc>
        <w:tc>
          <w:tcPr>
            <w:tcW w:w="5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4DAD8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UCI</w:t>
            </w:r>
          </w:p>
        </w:tc>
        <w:tc>
          <w:tcPr>
            <w:tcW w:w="6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C5FA1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EST</w:t>
            </w:r>
          </w:p>
        </w:tc>
        <w:tc>
          <w:tcPr>
            <w:tcW w:w="6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D8CD7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LCI</w:t>
            </w:r>
          </w:p>
        </w:tc>
        <w:tc>
          <w:tcPr>
            <w:tcW w:w="6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0D66B" w14:textId="77777777" w:rsidR="00A8160A" w:rsidRDefault="00000000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UCI</w:t>
            </w:r>
          </w:p>
        </w:tc>
      </w:tr>
      <w:tr w:rsidR="00A8160A" w14:paraId="3F9F5D9B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B2836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Childhood body size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291A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Depressive </w:t>
            </w:r>
            <w:proofErr w:type="spellStart"/>
            <w:r>
              <w:rPr>
                <w:sz w:val="18"/>
                <w:szCs w:val="18"/>
              </w:rPr>
              <w:t>sx</w:t>
            </w:r>
            <w:proofErr w:type="spellEnd"/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C567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3E57F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-0.06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1440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DB04B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0D4E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83DEF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CB012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B8FDC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-0.07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AC54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</w:tr>
      <w:tr w:rsidR="00A8160A" w14:paraId="25523C2C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6E64A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 BMI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D7CB3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Depressive </w:t>
            </w:r>
            <w:proofErr w:type="spellStart"/>
            <w:r>
              <w:rPr>
                <w:sz w:val="18"/>
                <w:szCs w:val="18"/>
              </w:rPr>
              <w:t>sx</w:t>
            </w:r>
            <w:proofErr w:type="spellEnd"/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5B460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0.03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57615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-0.04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FC7BE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E92C6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18C1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-0.07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87094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39AFC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D7861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0225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0.04</w:t>
            </w:r>
          </w:p>
        </w:tc>
      </w:tr>
      <w:tr w:rsidR="00A8160A" w14:paraId="7850D0FC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B324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Estradiol</w:t>
            </w:r>
            <w:proofErr w:type="spellEnd"/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4ED3E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Depressive </w:t>
            </w:r>
            <w:proofErr w:type="spellStart"/>
            <w:r>
              <w:rPr>
                <w:sz w:val="18"/>
                <w:szCs w:val="18"/>
              </w:rPr>
              <w:t>sx</w:t>
            </w:r>
            <w:proofErr w:type="spellEnd"/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E2B62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3097F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-0.06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01E23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E5C1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-0.06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AEA10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-0.12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2568E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7141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-0.04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8CB7E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-0.08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3646F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</w:t>
            </w:r>
          </w:p>
        </w:tc>
      </w:tr>
      <w:tr w:rsidR="00A8160A" w14:paraId="268F9D9F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E4B82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Major depression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38CB9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Anxiety </w:t>
            </w:r>
            <w:proofErr w:type="spellStart"/>
            <w:r>
              <w:rPr>
                <w:sz w:val="18"/>
                <w:szCs w:val="18"/>
              </w:rPr>
              <w:t>sx</w:t>
            </w:r>
            <w:proofErr w:type="spellEnd"/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6E87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ED1F0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-0.08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B410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0A0EC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A241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-0.11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7ACEC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1C269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C0679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0F8A5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0.03</w:t>
            </w:r>
          </w:p>
        </w:tc>
      </w:tr>
      <w:tr w:rsidR="00A8160A" w14:paraId="59A80EC7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EA1C5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Major depression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E792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Conduct </w:t>
            </w:r>
            <w:proofErr w:type="spellStart"/>
            <w:r>
              <w:rPr>
                <w:sz w:val="18"/>
                <w:szCs w:val="18"/>
              </w:rPr>
              <w:t>sx</w:t>
            </w:r>
            <w:proofErr w:type="spellEnd"/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0A02F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E043E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577D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7195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9525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-0.08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8E57D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8DF5A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D4B9A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-0.26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A067F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0.21</w:t>
            </w:r>
          </w:p>
        </w:tc>
      </w:tr>
      <w:tr w:rsidR="00A8160A" w14:paraId="15573596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BD491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Major depression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68436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Oppositional </w:t>
            </w:r>
            <w:proofErr w:type="spellStart"/>
            <w:r>
              <w:rPr>
                <w:sz w:val="18"/>
                <w:szCs w:val="18"/>
              </w:rPr>
              <w:t>sx</w:t>
            </w:r>
            <w:proofErr w:type="spellEnd"/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AD4AC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DA825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86F3B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F178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F4391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-0.07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FC347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35E14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0.00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CD7B1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-0.04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B8481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0.04</w:t>
            </w:r>
          </w:p>
        </w:tc>
      </w:tr>
      <w:tr w:rsidR="00A8160A" w14:paraId="5CF8AF40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F8479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Major depression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9ECA6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ADHD traits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87C37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210A4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-0.04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52212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8D2C0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9CACC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-0.07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5ACAE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E6E5F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0037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FF51" w14:textId="77777777" w:rsidR="00A8160A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0.04</w:t>
            </w:r>
          </w:p>
        </w:tc>
      </w:tr>
    </w:tbl>
    <w:p w14:paraId="4B680882" w14:textId="77777777" w:rsidR="00A8160A" w:rsidRPr="005A57AF" w:rsidRDefault="00000000">
      <w:pPr>
        <w:spacing w:after="200"/>
        <w:rPr>
          <w:sz w:val="20"/>
          <w:szCs w:val="20"/>
        </w:rPr>
      </w:pPr>
      <w:proofErr w:type="spellStart"/>
      <w:r w:rsidRPr="005A57AF">
        <w:rPr>
          <w:sz w:val="20"/>
          <w:szCs w:val="20"/>
        </w:rPr>
        <w:t>sx</w:t>
      </w:r>
      <w:proofErr w:type="spellEnd"/>
      <w:r w:rsidRPr="005A57AF">
        <w:rPr>
          <w:sz w:val="20"/>
          <w:szCs w:val="20"/>
        </w:rPr>
        <w:t>, symptoms; EST, estimate; LCI, lower confidence interval; UCI, upper confidence interval; 95% confidence intervals are presented for all outcomes.</w:t>
      </w:r>
    </w:p>
    <w:sectPr w:rsidR="00A8160A" w:rsidRPr="005A57A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60A"/>
    <w:rsid w:val="005A57AF"/>
    <w:rsid w:val="00A8160A"/>
    <w:rsid w:val="00B3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F2C403"/>
  <w15:docId w15:val="{1B67CBEE-610C-F348-95E7-9267A72E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 Adrian Dahl Askelund</cp:lastModifiedBy>
  <cp:revision>2</cp:revision>
  <dcterms:created xsi:type="dcterms:W3CDTF">2024-01-26T13:26:00Z</dcterms:created>
  <dcterms:modified xsi:type="dcterms:W3CDTF">2024-01-26T13:26:00Z</dcterms:modified>
</cp:coreProperties>
</file>