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B850" w14:textId="61C4FEC3" w:rsidR="00AF68E7" w:rsidRDefault="00E777FA">
      <w:pPr>
        <w:spacing w:line="480" w:lineRule="auto"/>
        <w:rPr>
          <w:rFonts w:ascii="Times New Roman" w:hAnsi="Times New Roman" w:cs="Times New Roman"/>
          <w:b/>
          <w:bCs/>
          <w:iCs/>
          <w:szCs w:val="21"/>
        </w:rPr>
      </w:pPr>
      <w:r w:rsidRPr="00E777FA">
        <w:rPr>
          <w:rFonts w:ascii="Times New Roman" w:hAnsi="Times New Roman" w:cs="Times New Roman"/>
          <w:b/>
          <w:bCs/>
          <w:iCs/>
          <w:szCs w:val="21"/>
        </w:rPr>
        <w:t xml:space="preserve">Additional File 5: Method </w:t>
      </w:r>
      <w:r w:rsidR="0016690E">
        <w:rPr>
          <w:rFonts w:ascii="Times New Roman" w:hAnsi="Times New Roman" w:cs="Times New Roman" w:hint="eastAsia"/>
          <w:b/>
          <w:bCs/>
          <w:iCs/>
          <w:szCs w:val="21"/>
        </w:rPr>
        <w:t>S</w:t>
      </w:r>
      <w:r w:rsidRPr="00E777FA">
        <w:rPr>
          <w:rFonts w:ascii="Times New Roman" w:hAnsi="Times New Roman" w:cs="Times New Roman"/>
          <w:b/>
          <w:bCs/>
          <w:iCs/>
          <w:szCs w:val="21"/>
        </w:rPr>
        <w:t>5</w:t>
      </w:r>
      <w:r>
        <w:rPr>
          <w:rFonts w:ascii="Times New Roman" w:hAnsi="Times New Roman" w:cs="Times New Roman"/>
          <w:b/>
          <w:bCs/>
          <w:iCs/>
          <w:szCs w:val="21"/>
        </w:rPr>
        <w:t xml:space="preserve"> Visualization of our model</w:t>
      </w:r>
    </w:p>
    <w:p w14:paraId="382FB951" w14:textId="3A99B837" w:rsidR="00AF68E7" w:rsidRDefault="00000000">
      <w:pPr>
        <w:spacing w:line="480" w:lineRule="auto"/>
        <w:ind w:firstLineChars="200" w:firstLine="420"/>
        <w:rPr>
          <w:rFonts w:ascii="Times New Roman" w:eastAsia="等线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this study, in order to investigate the interpretability of the model, and at the same time try to provide help to clinicians to make a correct diagnosis, we visualized the regions on ultrasound images </w:t>
      </w:r>
      <w:r>
        <w:rPr>
          <w:rFonts w:ascii="Times New Roman" w:eastAsia="等线" w:hAnsi="Times New Roman" w:cs="Times New Roman"/>
          <w:szCs w:val="21"/>
        </w:rPr>
        <w:t xml:space="preserve">by </w:t>
      </w:r>
      <w:r>
        <w:rPr>
          <w:rFonts w:ascii="Times New Roman" w:hAnsi="Times New Roman" w:cs="Times New Roman"/>
          <w:szCs w:val="21"/>
        </w:rPr>
        <w:t xml:space="preserve">focusing on the model and the features extracted by the model. We set </w:t>
      </w:r>
      <w:r>
        <w:rPr>
          <w:rFonts w:ascii="Times New Roman" w:eastAsia="等线" w:hAnsi="Times New Roman" w:cs="Times New Roman"/>
          <w:szCs w:val="21"/>
        </w:rPr>
        <w:t xml:space="preserve">the last convolution layer as the target layer in both branches and </w:t>
      </w:r>
      <w:r>
        <w:rPr>
          <w:rFonts w:ascii="Times New Roman" w:hAnsi="Times New Roman" w:cs="Times New Roman"/>
          <w:szCs w:val="21"/>
        </w:rPr>
        <w:t>visualized the output feature maps as heatmaps by Layer-CAM</w:t>
      </w:r>
      <w:r>
        <w:rPr>
          <w:rFonts w:ascii="Times New Roman" w:hAnsi="Times New Roman" w:cs="Times New Roman"/>
          <w:szCs w:val="21"/>
        </w:rPr>
        <w:fldChar w:fldCharType="begin"/>
      </w:r>
      <w:r>
        <w:rPr>
          <w:rFonts w:ascii="Times New Roman" w:hAnsi="Times New Roman" w:cs="Times New Roman"/>
          <w:szCs w:val="21"/>
        </w:rPr>
        <w:instrText xml:space="preserve"> ADDIN EN.CITE &lt;EndNote&gt;&lt;Cite&gt;&lt;Author&gt;Jiang&lt;/Author&gt;&lt;Year&gt;2021&lt;/Year&gt;&lt;RecNum&gt;13&lt;/RecNum&gt;&lt;DisplayText&gt;[13]&lt;/DisplayText&gt;&lt;record&gt;&lt;rec-number&gt;13&lt;/rec-number&gt;&lt;foreign-keys&gt;&lt;key app="EN" db-id="e5d92zp27texzhevfe2vswznfp55dawfpzpf" timestamp="1629963084"&gt;13&lt;/key&gt;&lt;/foreign-keys&gt;&lt;ref-type name="Journal Article"&gt;17&lt;/ref-type&gt;&lt;contributors&gt;&lt;authors&gt;&lt;author&gt;Jiang, Peng-Tao&lt;/author&gt;&lt;author&gt;Zhang, Chang-Bin&lt;/author&gt;&lt;author&gt;Hou, Qibin&lt;/author&gt;&lt;author&gt;Cheng, Ming-Ming&lt;/author&gt;&lt;author&gt;Wei, Yunchao %J IEEE Transactions on Image Processing&lt;/author&gt;&lt;/authors&gt;&lt;/contributors&gt;&lt;titles&gt;&lt;title&gt;LayerCAM: Exploring Hierarchical Class Activation Maps&lt;/title&gt;&lt;/titles&gt;&lt;dates&gt;&lt;year&gt;2021&lt;/year&gt;&lt;/dates&gt;&lt;isbn&gt;1057-7149&lt;/isbn&gt;&lt;urls&gt;&lt;/urls&gt;&lt;/record&gt;&lt;/Cite&gt;&lt;/EndNote&gt;</w:instrText>
      </w:r>
      <w:r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, where </w:t>
      </w:r>
      <w:r>
        <w:rPr>
          <w:rFonts w:ascii="Times New Roman" w:eastAsia="等线" w:hAnsi="Times New Roman" w:cs="Times New Roman"/>
          <w:szCs w:val="21"/>
        </w:rPr>
        <w:t>a warmer color (e.g., red and yellow) indicated a stronger correlation with the diagnosis prediction of our model and cooler color (e.g., blue and greed) indicated a weaker correlation region.</w:t>
      </w:r>
    </w:p>
    <w:p w14:paraId="19E5339E" w14:textId="77777777" w:rsidR="00AF68E7" w:rsidRDefault="00AF68E7"/>
    <w:sectPr w:rsidR="00AF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CE21E" w14:textId="77777777" w:rsidR="0000465D" w:rsidRDefault="0000465D" w:rsidP="00E777FA">
      <w:r>
        <w:separator/>
      </w:r>
    </w:p>
  </w:endnote>
  <w:endnote w:type="continuationSeparator" w:id="0">
    <w:p w14:paraId="7FC7887E" w14:textId="77777777" w:rsidR="0000465D" w:rsidRDefault="0000465D" w:rsidP="00E7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5282" w14:textId="77777777" w:rsidR="0000465D" w:rsidRDefault="0000465D" w:rsidP="00E777FA">
      <w:r>
        <w:separator/>
      </w:r>
    </w:p>
  </w:footnote>
  <w:footnote w:type="continuationSeparator" w:id="0">
    <w:p w14:paraId="6CF15D6D" w14:textId="77777777" w:rsidR="0000465D" w:rsidRDefault="0000465D" w:rsidP="00E77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E0Nzg3ODY1MjNkYWU2ODI4MWRiMTFmODc1Y2Y5MTUifQ=="/>
  </w:docVars>
  <w:rsids>
    <w:rsidRoot w:val="00AF68E7"/>
    <w:rsid w:val="0000465D"/>
    <w:rsid w:val="00165370"/>
    <w:rsid w:val="0016690E"/>
    <w:rsid w:val="00183708"/>
    <w:rsid w:val="003440E1"/>
    <w:rsid w:val="00AF68E7"/>
    <w:rsid w:val="00E777FA"/>
    <w:rsid w:val="2644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E71864"/>
  <w15:docId w15:val="{C7FFF2ED-9C17-439D-BD66-D997CA77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7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777FA"/>
    <w:rPr>
      <w:kern w:val="2"/>
      <w:sz w:val="18"/>
      <w:szCs w:val="18"/>
    </w:rPr>
  </w:style>
  <w:style w:type="paragraph" w:styleId="a5">
    <w:name w:val="footer"/>
    <w:basedOn w:val="a"/>
    <w:link w:val="a6"/>
    <w:rsid w:val="00E77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777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maoyiby@163.com</cp:lastModifiedBy>
  <cp:revision>4</cp:revision>
  <dcterms:created xsi:type="dcterms:W3CDTF">2024-03-15T02:33:00Z</dcterms:created>
  <dcterms:modified xsi:type="dcterms:W3CDTF">2024-03-15T05:53:00Z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76C498D088324E9DACC8F8CDE39AE99C_12</vt:lpwstr>
  </property>
</Properties>
</file>