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3611" w:rsidRDefault="00FD3611" w:rsidP="00FD3611">
      <w:pPr>
        <w:rPr>
          <w:rFonts w:ascii="Times New Roman" w:hAnsi="Times New Roman" w:cs="Times New Roman"/>
        </w:rPr>
      </w:pPr>
      <w:r>
        <w:rPr>
          <w:rFonts w:ascii="Times New Roman" w:hAnsi="Times New Roman" w:cs="Times New Roman"/>
          <w:b/>
          <w:bCs/>
          <w:u w:val="single"/>
        </w:rPr>
        <w:t>SUPPLEMENTARY FILES:</w:t>
      </w:r>
    </w:p>
    <w:p w:rsidR="00FD3611" w:rsidRDefault="00FD3611" w:rsidP="00FD3611">
      <w:pPr>
        <w:rPr>
          <w:rFonts w:ascii="Times New Roman" w:hAnsi="Times New Roman" w:cs="Times New Roman"/>
        </w:rPr>
      </w:pPr>
    </w:p>
    <w:p w:rsidR="00FD3611" w:rsidRPr="00310E87" w:rsidRDefault="00FD3611" w:rsidP="00FD3611">
      <w:pPr>
        <w:spacing w:after="200" w:line="450" w:lineRule="atLeast"/>
        <w:outlineLvl w:val="2"/>
        <w:rPr>
          <w:rFonts w:ascii="Times New Roman" w:eastAsia="Times New Roman" w:hAnsi="Times New Roman" w:cs="Times New Roman"/>
          <w:color w:val="333333"/>
          <w:lang w:val="en-US"/>
        </w:rPr>
      </w:pPr>
      <w:r w:rsidRPr="00310E87">
        <w:rPr>
          <w:rFonts w:ascii="Times New Roman" w:eastAsia="Times New Roman" w:hAnsi="Times New Roman" w:cs="Times New Roman"/>
          <w:color w:val="333333"/>
          <w:lang w:val="en-US"/>
        </w:rPr>
        <w:t>Supplementary Table S</w:t>
      </w:r>
      <w:r>
        <w:rPr>
          <w:rFonts w:ascii="Times New Roman" w:eastAsia="Times New Roman" w:hAnsi="Times New Roman" w:cs="Times New Roman"/>
          <w:color w:val="333333"/>
          <w:lang w:val="en-US"/>
        </w:rPr>
        <w:t>1</w:t>
      </w:r>
      <w:r w:rsidRPr="00310E87">
        <w:rPr>
          <w:rFonts w:ascii="Times New Roman" w:eastAsia="Times New Roman" w:hAnsi="Times New Roman" w:cs="Times New Roman"/>
          <w:color w:val="333333"/>
          <w:lang w:val="en-US"/>
        </w:rPr>
        <w:t xml:space="preserve">: </w:t>
      </w:r>
      <w:proofErr w:type="spellStart"/>
      <w:r w:rsidRPr="00310E87">
        <w:rPr>
          <w:rFonts w:ascii="Times New Roman" w:eastAsia="Times New Roman" w:hAnsi="Times New Roman" w:cs="Times New Roman"/>
          <w:color w:val="333333"/>
          <w:lang w:val="en-US"/>
        </w:rPr>
        <w:t>AGReMA</w:t>
      </w:r>
      <w:proofErr w:type="spellEnd"/>
      <w:r w:rsidRPr="00310E87">
        <w:rPr>
          <w:rFonts w:ascii="Times New Roman" w:eastAsia="Times New Roman" w:hAnsi="Times New Roman" w:cs="Times New Roman"/>
          <w:color w:val="333333"/>
          <w:lang w:val="en-US"/>
        </w:rPr>
        <w:t xml:space="preserve"> checklist</w:t>
      </w:r>
    </w:p>
    <w:tbl>
      <w:tblPr>
        <w:tblW w:w="0" w:type="auto"/>
        <w:tblBorders>
          <w:top w:val="single" w:sz="6" w:space="0" w:color="000000"/>
          <w:bottom w:val="single" w:sz="6" w:space="0" w:color="000000"/>
        </w:tblBorders>
        <w:tblCellMar>
          <w:top w:w="15" w:type="dxa"/>
          <w:left w:w="15" w:type="dxa"/>
          <w:bottom w:w="15" w:type="dxa"/>
          <w:right w:w="15" w:type="dxa"/>
        </w:tblCellMar>
        <w:tblLook w:val="04A0" w:firstRow="1" w:lastRow="0" w:firstColumn="1" w:lastColumn="0" w:noHBand="0" w:noVBand="1"/>
      </w:tblPr>
      <w:tblGrid>
        <w:gridCol w:w="1593"/>
        <w:gridCol w:w="675"/>
        <w:gridCol w:w="3686"/>
        <w:gridCol w:w="3072"/>
      </w:tblGrid>
      <w:tr w:rsidR="00FD3611" w:rsidRPr="0036636B" w:rsidTr="00BE11CB">
        <w:trPr>
          <w:tblHeader/>
        </w:trPr>
        <w:tc>
          <w:tcPr>
            <w:tcW w:w="1593" w:type="dxa"/>
            <w:tcBorders>
              <w:top w:val="single" w:sz="4" w:space="0" w:color="auto"/>
              <w:left w:val="nil"/>
              <w:bottom w:val="single" w:sz="4" w:space="0" w:color="auto"/>
              <w:right w:val="nil"/>
            </w:tcBorders>
            <w:tcMar>
              <w:top w:w="48" w:type="dxa"/>
              <w:left w:w="96" w:type="dxa"/>
              <w:bottom w:w="48" w:type="dxa"/>
              <w:right w:w="96" w:type="dxa"/>
            </w:tcMar>
            <w:hideMark/>
          </w:tcPr>
          <w:p w:rsidR="00FD3611" w:rsidRPr="0036636B" w:rsidRDefault="00FD3611" w:rsidP="00BE11CB">
            <w:pPr>
              <w:rPr>
                <w:rFonts w:ascii="Times New Roman" w:eastAsia="Times New Roman" w:hAnsi="Times New Roman" w:cs="Times New Roman"/>
                <w:b/>
                <w:bCs/>
                <w:lang w:val="en-US"/>
              </w:rPr>
            </w:pPr>
            <w:r w:rsidRPr="0036636B">
              <w:rPr>
                <w:rFonts w:ascii="Times New Roman" w:eastAsia="Times New Roman" w:hAnsi="Times New Roman" w:cs="Times New Roman"/>
                <w:b/>
                <w:bCs/>
                <w:lang w:val="en-US"/>
              </w:rPr>
              <w:t>Section/Topic</w:t>
            </w:r>
          </w:p>
        </w:tc>
        <w:tc>
          <w:tcPr>
            <w:tcW w:w="675" w:type="dxa"/>
            <w:tcBorders>
              <w:top w:val="single" w:sz="4" w:space="0" w:color="auto"/>
              <w:left w:val="nil"/>
              <w:bottom w:val="single" w:sz="4" w:space="0" w:color="auto"/>
              <w:right w:val="nil"/>
            </w:tcBorders>
            <w:tcMar>
              <w:top w:w="48" w:type="dxa"/>
              <w:left w:w="96" w:type="dxa"/>
              <w:bottom w:w="48" w:type="dxa"/>
              <w:right w:w="96" w:type="dxa"/>
            </w:tcMar>
            <w:hideMark/>
          </w:tcPr>
          <w:p w:rsidR="00FD3611" w:rsidRPr="0036636B" w:rsidRDefault="00FD3611" w:rsidP="00BE11CB">
            <w:pPr>
              <w:jc w:val="center"/>
              <w:rPr>
                <w:rFonts w:ascii="Times New Roman" w:eastAsia="Times New Roman" w:hAnsi="Times New Roman" w:cs="Times New Roman"/>
                <w:b/>
                <w:bCs/>
                <w:lang w:val="en-US"/>
              </w:rPr>
            </w:pPr>
            <w:r w:rsidRPr="0036636B">
              <w:rPr>
                <w:rFonts w:ascii="Times New Roman" w:eastAsia="Times New Roman" w:hAnsi="Times New Roman" w:cs="Times New Roman"/>
                <w:b/>
                <w:bCs/>
                <w:lang w:val="en-US"/>
              </w:rPr>
              <w:t xml:space="preserve">Item </w:t>
            </w:r>
            <w:r>
              <w:rPr>
                <w:rFonts w:ascii="Times New Roman" w:eastAsia="Times New Roman" w:hAnsi="Times New Roman" w:cs="Times New Roman"/>
                <w:b/>
                <w:bCs/>
                <w:lang w:val="en-US"/>
              </w:rPr>
              <w:t>#</w:t>
            </w:r>
          </w:p>
        </w:tc>
        <w:tc>
          <w:tcPr>
            <w:tcW w:w="3686" w:type="dxa"/>
            <w:tcBorders>
              <w:top w:val="single" w:sz="4" w:space="0" w:color="auto"/>
              <w:left w:val="nil"/>
              <w:bottom w:val="single" w:sz="4" w:space="0" w:color="auto"/>
              <w:right w:val="nil"/>
            </w:tcBorders>
            <w:tcMar>
              <w:top w:w="48" w:type="dxa"/>
              <w:left w:w="96" w:type="dxa"/>
              <w:bottom w:w="48" w:type="dxa"/>
              <w:right w:w="96" w:type="dxa"/>
            </w:tcMar>
            <w:hideMark/>
          </w:tcPr>
          <w:p w:rsidR="00FD3611" w:rsidRPr="0036636B" w:rsidRDefault="00FD3611" w:rsidP="00BE11CB">
            <w:pPr>
              <w:rPr>
                <w:rFonts w:ascii="Times New Roman" w:eastAsia="Times New Roman" w:hAnsi="Times New Roman" w:cs="Times New Roman"/>
                <w:b/>
                <w:bCs/>
                <w:lang w:val="en-US"/>
              </w:rPr>
            </w:pPr>
            <w:r w:rsidRPr="0036636B">
              <w:rPr>
                <w:rFonts w:ascii="Times New Roman" w:eastAsia="Times New Roman" w:hAnsi="Times New Roman" w:cs="Times New Roman"/>
                <w:b/>
                <w:bCs/>
                <w:lang w:val="en-US"/>
              </w:rPr>
              <w:t>Item description</w:t>
            </w:r>
          </w:p>
        </w:tc>
        <w:tc>
          <w:tcPr>
            <w:tcW w:w="3072" w:type="dxa"/>
            <w:tcBorders>
              <w:top w:val="single" w:sz="4" w:space="0" w:color="auto"/>
              <w:left w:val="nil"/>
              <w:bottom w:val="single" w:sz="4" w:space="0" w:color="auto"/>
              <w:right w:val="nil"/>
            </w:tcBorders>
          </w:tcPr>
          <w:p w:rsidR="00FD3611" w:rsidRPr="0036636B" w:rsidRDefault="00FD3611" w:rsidP="00BE11CB">
            <w:pPr>
              <w:rPr>
                <w:rFonts w:ascii="Times New Roman" w:eastAsia="Times New Roman" w:hAnsi="Times New Roman" w:cs="Times New Roman"/>
                <w:b/>
                <w:bCs/>
                <w:lang w:val="en-US"/>
              </w:rPr>
            </w:pPr>
            <w:r>
              <w:rPr>
                <w:rFonts w:ascii="Times New Roman" w:eastAsia="Times New Roman" w:hAnsi="Times New Roman" w:cs="Times New Roman"/>
                <w:b/>
                <w:bCs/>
                <w:lang w:val="en-US"/>
              </w:rPr>
              <w:t>Where addressed in manuscript</w:t>
            </w:r>
          </w:p>
        </w:tc>
      </w:tr>
      <w:tr w:rsidR="00FD3611" w:rsidRPr="0036636B" w:rsidTr="00BE11CB">
        <w:tc>
          <w:tcPr>
            <w:tcW w:w="1593" w:type="dxa"/>
            <w:tcBorders>
              <w:top w:val="single" w:sz="4" w:space="0" w:color="auto"/>
              <w:left w:val="nil"/>
              <w:bottom w:val="nil"/>
              <w:right w:val="nil"/>
            </w:tcBorders>
            <w:tcMar>
              <w:top w:w="48" w:type="dxa"/>
              <w:left w:w="96" w:type="dxa"/>
              <w:bottom w:w="48" w:type="dxa"/>
              <w:right w:w="96" w:type="dxa"/>
            </w:tcMar>
            <w:hideMark/>
          </w:tcPr>
          <w:p w:rsidR="00FD3611" w:rsidRPr="0036636B" w:rsidRDefault="00FD3611" w:rsidP="00BE11CB">
            <w:pPr>
              <w:rPr>
                <w:rFonts w:ascii="Times New Roman" w:eastAsia="Times New Roman" w:hAnsi="Times New Roman" w:cs="Times New Roman"/>
                <w:lang w:val="en-US"/>
              </w:rPr>
            </w:pPr>
            <w:proofErr w:type="spellStart"/>
            <w:r w:rsidRPr="0036636B">
              <w:rPr>
                <w:rFonts w:ascii="Times New Roman" w:eastAsia="Times New Roman" w:hAnsi="Times New Roman" w:cs="Times New Roman"/>
                <w:lang w:val="en-US"/>
              </w:rPr>
              <w:t>Objectives</w:t>
            </w:r>
            <w:r w:rsidRPr="0036636B">
              <w:rPr>
                <w:rFonts w:ascii="Times New Roman" w:eastAsia="Times New Roman" w:hAnsi="Times New Roman" w:cs="Times New Roman"/>
                <w:sz w:val="18"/>
                <w:szCs w:val="18"/>
                <w:vertAlign w:val="superscript"/>
                <w:lang w:val="en-US"/>
              </w:rPr>
              <w:t>a</w:t>
            </w:r>
            <w:proofErr w:type="spellEnd"/>
          </w:p>
        </w:tc>
        <w:tc>
          <w:tcPr>
            <w:tcW w:w="675" w:type="dxa"/>
            <w:tcBorders>
              <w:top w:val="single" w:sz="4" w:space="0" w:color="auto"/>
              <w:left w:val="nil"/>
              <w:bottom w:val="nil"/>
              <w:right w:val="nil"/>
            </w:tcBorders>
            <w:tcMar>
              <w:top w:w="48" w:type="dxa"/>
              <w:left w:w="96" w:type="dxa"/>
              <w:bottom w:w="48" w:type="dxa"/>
              <w:right w:w="96" w:type="dxa"/>
            </w:tcMar>
            <w:hideMark/>
          </w:tcPr>
          <w:p w:rsidR="00FD3611" w:rsidRPr="0036636B" w:rsidRDefault="00FD3611" w:rsidP="00BE11CB">
            <w:pPr>
              <w:jc w:val="center"/>
              <w:rPr>
                <w:rFonts w:ascii="Times New Roman" w:eastAsia="Times New Roman" w:hAnsi="Times New Roman" w:cs="Times New Roman"/>
                <w:lang w:val="en-US"/>
              </w:rPr>
            </w:pPr>
            <w:r w:rsidRPr="0036636B">
              <w:rPr>
                <w:rFonts w:ascii="Times New Roman" w:eastAsia="Times New Roman" w:hAnsi="Times New Roman" w:cs="Times New Roman"/>
                <w:lang w:val="en-US"/>
              </w:rPr>
              <w:t>4</w:t>
            </w:r>
          </w:p>
        </w:tc>
        <w:tc>
          <w:tcPr>
            <w:tcW w:w="3686" w:type="dxa"/>
            <w:tcBorders>
              <w:top w:val="single" w:sz="4" w:space="0" w:color="auto"/>
              <w:left w:val="nil"/>
              <w:bottom w:val="nil"/>
              <w:right w:val="nil"/>
            </w:tcBorders>
            <w:tcMar>
              <w:top w:w="48" w:type="dxa"/>
              <w:left w:w="96" w:type="dxa"/>
              <w:bottom w:w="48" w:type="dxa"/>
              <w:right w:w="96" w:type="dxa"/>
            </w:tcMar>
            <w:hideMark/>
          </w:tcPr>
          <w:p w:rsidR="00FD3611" w:rsidRPr="0036636B" w:rsidRDefault="00FD3611" w:rsidP="00BE11CB">
            <w:pPr>
              <w:rPr>
                <w:rFonts w:ascii="Times New Roman" w:eastAsia="Times New Roman" w:hAnsi="Times New Roman" w:cs="Times New Roman"/>
                <w:lang w:val="en-US"/>
              </w:rPr>
            </w:pPr>
            <w:r w:rsidRPr="0036636B">
              <w:rPr>
                <w:rFonts w:ascii="Times New Roman" w:eastAsia="Times New Roman" w:hAnsi="Times New Roman" w:cs="Times New Roman"/>
                <w:lang w:val="en-US"/>
              </w:rPr>
              <w:t>State the objectives of the study specific to the mechanisms of interest. The objectives should specify whether the study aims to test or estimate the mechanistic effects</w:t>
            </w:r>
          </w:p>
        </w:tc>
        <w:tc>
          <w:tcPr>
            <w:tcW w:w="3072" w:type="dxa"/>
            <w:tcBorders>
              <w:top w:val="single" w:sz="4" w:space="0" w:color="auto"/>
              <w:left w:val="nil"/>
              <w:bottom w:val="nil"/>
              <w:right w:val="nil"/>
            </w:tcBorders>
          </w:tcPr>
          <w:p w:rsidR="00FD3611" w:rsidRDefault="00FD3611" w:rsidP="00BE11CB">
            <w:pPr>
              <w:rPr>
                <w:rFonts w:ascii="Times New Roman" w:eastAsia="Times New Roman" w:hAnsi="Times New Roman" w:cs="Times New Roman"/>
                <w:lang w:val="en-US"/>
              </w:rPr>
            </w:pPr>
            <w:r>
              <w:rPr>
                <w:rFonts w:ascii="Times New Roman" w:eastAsia="Times New Roman" w:hAnsi="Times New Roman" w:cs="Times New Roman"/>
                <w:lang w:val="en-US"/>
              </w:rPr>
              <w:t xml:space="preserve">Background: </w:t>
            </w:r>
            <w:proofErr w:type="spellStart"/>
            <w:r>
              <w:rPr>
                <w:rFonts w:ascii="Times New Roman" w:eastAsia="Times New Roman" w:hAnsi="Times New Roman" w:cs="Times New Roman"/>
                <w:lang w:val="en-US"/>
              </w:rPr>
              <w:t>pg</w:t>
            </w:r>
            <w:proofErr w:type="spellEnd"/>
            <w:r>
              <w:rPr>
                <w:rFonts w:ascii="Times New Roman" w:eastAsia="Times New Roman" w:hAnsi="Times New Roman" w:cs="Times New Roman"/>
                <w:lang w:val="en-US"/>
              </w:rPr>
              <w:t xml:space="preserve"> 6-7</w:t>
            </w:r>
          </w:p>
          <w:p w:rsidR="00FD3611" w:rsidRPr="0036636B" w:rsidRDefault="00FD3611" w:rsidP="00BE11CB">
            <w:pPr>
              <w:rPr>
                <w:rFonts w:ascii="Times New Roman" w:eastAsia="Times New Roman" w:hAnsi="Times New Roman" w:cs="Times New Roman"/>
                <w:lang w:val="en-US"/>
              </w:rPr>
            </w:pPr>
            <w:r>
              <w:rPr>
                <w:rFonts w:ascii="Times New Roman" w:eastAsia="Times New Roman" w:hAnsi="Times New Roman" w:cs="Times New Roman"/>
                <w:lang w:val="en-US"/>
              </w:rPr>
              <w:t xml:space="preserve">Methods: </w:t>
            </w:r>
            <w:proofErr w:type="spellStart"/>
            <w:r>
              <w:rPr>
                <w:rFonts w:ascii="Times New Roman" w:eastAsia="Times New Roman" w:hAnsi="Times New Roman" w:cs="Times New Roman"/>
                <w:lang w:val="en-US"/>
              </w:rPr>
              <w:t>pg</w:t>
            </w:r>
            <w:proofErr w:type="spellEnd"/>
            <w:r>
              <w:rPr>
                <w:rFonts w:ascii="Times New Roman" w:eastAsia="Times New Roman" w:hAnsi="Times New Roman" w:cs="Times New Roman"/>
                <w:lang w:val="en-US"/>
              </w:rPr>
              <w:t xml:space="preserve"> 9-11</w:t>
            </w:r>
          </w:p>
        </w:tc>
      </w:tr>
      <w:tr w:rsidR="00FD3611" w:rsidRPr="0036636B" w:rsidTr="00BE11CB">
        <w:tc>
          <w:tcPr>
            <w:tcW w:w="1593" w:type="dxa"/>
            <w:tcBorders>
              <w:top w:val="nil"/>
              <w:left w:val="nil"/>
              <w:bottom w:val="nil"/>
              <w:right w:val="nil"/>
            </w:tcBorders>
            <w:tcMar>
              <w:top w:w="48" w:type="dxa"/>
              <w:left w:w="96" w:type="dxa"/>
              <w:bottom w:w="48" w:type="dxa"/>
              <w:right w:w="96" w:type="dxa"/>
            </w:tcMar>
            <w:hideMark/>
          </w:tcPr>
          <w:p w:rsidR="00FD3611" w:rsidRDefault="00FD3611" w:rsidP="00BE11CB">
            <w:pPr>
              <w:rPr>
                <w:rFonts w:ascii="Times New Roman" w:eastAsia="Times New Roman" w:hAnsi="Times New Roman" w:cs="Times New Roman"/>
                <w:sz w:val="18"/>
                <w:szCs w:val="18"/>
                <w:vertAlign w:val="superscript"/>
                <w:lang w:val="en-US"/>
              </w:rPr>
            </w:pPr>
            <w:r w:rsidRPr="0036636B">
              <w:rPr>
                <w:rFonts w:ascii="Times New Roman" w:eastAsia="Times New Roman" w:hAnsi="Times New Roman" w:cs="Times New Roman"/>
                <w:lang w:val="en-US"/>
              </w:rPr>
              <w:t xml:space="preserve">Effects of </w:t>
            </w:r>
            <w:proofErr w:type="spellStart"/>
            <w:r w:rsidRPr="0036636B">
              <w:rPr>
                <w:rFonts w:ascii="Times New Roman" w:eastAsia="Times New Roman" w:hAnsi="Times New Roman" w:cs="Times New Roman"/>
                <w:lang w:val="en-US"/>
              </w:rPr>
              <w:t>interest</w:t>
            </w:r>
            <w:r w:rsidRPr="0036636B">
              <w:rPr>
                <w:rFonts w:ascii="Times New Roman" w:eastAsia="Times New Roman" w:hAnsi="Times New Roman" w:cs="Times New Roman"/>
                <w:sz w:val="18"/>
                <w:szCs w:val="18"/>
                <w:vertAlign w:val="superscript"/>
                <w:lang w:val="en-US"/>
              </w:rPr>
              <w:t>a</w:t>
            </w:r>
            <w:proofErr w:type="spellEnd"/>
          </w:p>
          <w:p w:rsidR="00FD3611" w:rsidRDefault="00FD3611" w:rsidP="00BE11CB">
            <w:pPr>
              <w:rPr>
                <w:rFonts w:ascii="Times New Roman" w:eastAsia="Times New Roman" w:hAnsi="Times New Roman" w:cs="Times New Roman"/>
                <w:sz w:val="18"/>
                <w:szCs w:val="18"/>
                <w:vertAlign w:val="superscript"/>
                <w:lang w:val="en-US"/>
              </w:rPr>
            </w:pPr>
          </w:p>
          <w:p w:rsidR="00FD3611" w:rsidRPr="0036636B" w:rsidRDefault="00FD3611" w:rsidP="00BE11CB">
            <w:pPr>
              <w:rPr>
                <w:rFonts w:ascii="Times New Roman" w:eastAsia="Times New Roman" w:hAnsi="Times New Roman" w:cs="Times New Roman"/>
                <w:lang w:val="en-US"/>
              </w:rPr>
            </w:pPr>
          </w:p>
        </w:tc>
        <w:tc>
          <w:tcPr>
            <w:tcW w:w="675" w:type="dxa"/>
            <w:tcBorders>
              <w:top w:val="nil"/>
              <w:left w:val="nil"/>
              <w:bottom w:val="nil"/>
              <w:right w:val="nil"/>
            </w:tcBorders>
            <w:tcMar>
              <w:top w:w="48" w:type="dxa"/>
              <w:left w:w="96" w:type="dxa"/>
              <w:bottom w:w="48" w:type="dxa"/>
              <w:right w:w="96" w:type="dxa"/>
            </w:tcMar>
            <w:hideMark/>
          </w:tcPr>
          <w:p w:rsidR="00FD3611" w:rsidRPr="0036636B" w:rsidRDefault="00FD3611" w:rsidP="00BE11CB">
            <w:pPr>
              <w:jc w:val="center"/>
              <w:rPr>
                <w:rFonts w:ascii="Times New Roman" w:eastAsia="Times New Roman" w:hAnsi="Times New Roman" w:cs="Times New Roman"/>
                <w:lang w:val="en-US"/>
              </w:rPr>
            </w:pPr>
            <w:r w:rsidRPr="0036636B">
              <w:rPr>
                <w:rFonts w:ascii="Times New Roman" w:eastAsia="Times New Roman" w:hAnsi="Times New Roman" w:cs="Times New Roman"/>
                <w:lang w:val="en-US"/>
              </w:rPr>
              <w:t>9</w:t>
            </w:r>
          </w:p>
        </w:tc>
        <w:tc>
          <w:tcPr>
            <w:tcW w:w="3686" w:type="dxa"/>
            <w:tcBorders>
              <w:top w:val="nil"/>
              <w:left w:val="nil"/>
              <w:bottom w:val="nil"/>
              <w:right w:val="nil"/>
            </w:tcBorders>
            <w:tcMar>
              <w:top w:w="48" w:type="dxa"/>
              <w:left w:w="96" w:type="dxa"/>
              <w:bottom w:w="48" w:type="dxa"/>
              <w:right w:w="96" w:type="dxa"/>
            </w:tcMar>
            <w:hideMark/>
          </w:tcPr>
          <w:p w:rsidR="00FD3611" w:rsidRPr="0036636B" w:rsidRDefault="00FD3611" w:rsidP="00BE11CB">
            <w:pPr>
              <w:rPr>
                <w:rFonts w:ascii="Times New Roman" w:eastAsia="Times New Roman" w:hAnsi="Times New Roman" w:cs="Times New Roman"/>
                <w:lang w:val="en-US"/>
              </w:rPr>
            </w:pPr>
            <w:r w:rsidRPr="0036636B">
              <w:rPr>
                <w:rFonts w:ascii="Times New Roman" w:eastAsia="Times New Roman" w:hAnsi="Times New Roman" w:cs="Times New Roman"/>
                <w:lang w:val="en-US"/>
              </w:rPr>
              <w:t>Specify the effects of interest</w:t>
            </w:r>
          </w:p>
        </w:tc>
        <w:tc>
          <w:tcPr>
            <w:tcW w:w="3072" w:type="dxa"/>
            <w:tcBorders>
              <w:top w:val="nil"/>
              <w:left w:val="nil"/>
              <w:bottom w:val="nil"/>
              <w:right w:val="nil"/>
            </w:tcBorders>
          </w:tcPr>
          <w:p w:rsidR="00FD3611" w:rsidRDefault="00FD3611" w:rsidP="00BE11CB">
            <w:pPr>
              <w:rPr>
                <w:rFonts w:ascii="Times New Roman" w:eastAsia="Times New Roman" w:hAnsi="Times New Roman" w:cs="Times New Roman"/>
                <w:lang w:val="en-US"/>
              </w:rPr>
            </w:pPr>
            <w:r>
              <w:rPr>
                <w:rFonts w:ascii="Times New Roman" w:eastAsia="Times New Roman" w:hAnsi="Times New Roman" w:cs="Times New Roman"/>
                <w:lang w:val="en-US"/>
              </w:rPr>
              <w:t xml:space="preserve">Background: </w:t>
            </w:r>
            <w:proofErr w:type="spellStart"/>
            <w:r>
              <w:rPr>
                <w:rFonts w:ascii="Times New Roman" w:eastAsia="Times New Roman" w:hAnsi="Times New Roman" w:cs="Times New Roman"/>
                <w:lang w:val="en-US"/>
              </w:rPr>
              <w:t>pg</w:t>
            </w:r>
            <w:proofErr w:type="spellEnd"/>
            <w:r>
              <w:rPr>
                <w:rFonts w:ascii="Times New Roman" w:eastAsia="Times New Roman" w:hAnsi="Times New Roman" w:cs="Times New Roman"/>
                <w:lang w:val="en-US"/>
              </w:rPr>
              <w:t xml:space="preserve"> 6</w:t>
            </w:r>
          </w:p>
          <w:p w:rsidR="00FD3611" w:rsidRDefault="00FD3611" w:rsidP="00BE11CB">
            <w:pPr>
              <w:rPr>
                <w:rFonts w:ascii="Times New Roman" w:eastAsia="Times New Roman" w:hAnsi="Times New Roman" w:cs="Times New Roman"/>
                <w:lang w:val="en-US"/>
              </w:rPr>
            </w:pPr>
            <w:r>
              <w:rPr>
                <w:rFonts w:ascii="Times New Roman" w:eastAsia="Times New Roman" w:hAnsi="Times New Roman" w:cs="Times New Roman"/>
                <w:lang w:val="en-US"/>
              </w:rPr>
              <w:t xml:space="preserve">Methods: </w:t>
            </w:r>
            <w:proofErr w:type="spellStart"/>
            <w:r>
              <w:rPr>
                <w:rFonts w:ascii="Times New Roman" w:eastAsia="Times New Roman" w:hAnsi="Times New Roman" w:cs="Times New Roman"/>
                <w:lang w:val="en-US"/>
              </w:rPr>
              <w:t>pg</w:t>
            </w:r>
            <w:proofErr w:type="spellEnd"/>
            <w:r>
              <w:rPr>
                <w:rFonts w:ascii="Times New Roman" w:eastAsia="Times New Roman" w:hAnsi="Times New Roman" w:cs="Times New Roman"/>
                <w:lang w:val="en-US"/>
              </w:rPr>
              <w:t xml:space="preserve"> 11</w:t>
            </w:r>
          </w:p>
          <w:p w:rsidR="00FD3611" w:rsidRPr="0036636B" w:rsidRDefault="00FD3611" w:rsidP="00BE11CB">
            <w:pPr>
              <w:rPr>
                <w:rFonts w:ascii="Times New Roman" w:eastAsia="Times New Roman" w:hAnsi="Times New Roman" w:cs="Times New Roman"/>
                <w:lang w:val="en-US"/>
              </w:rPr>
            </w:pPr>
            <w:r>
              <w:rPr>
                <w:rFonts w:ascii="Times New Roman" w:eastAsia="Times New Roman" w:hAnsi="Times New Roman" w:cs="Times New Roman"/>
                <w:lang w:val="en-US"/>
              </w:rPr>
              <w:t xml:space="preserve">Results- Findings: </w:t>
            </w:r>
            <w:proofErr w:type="spellStart"/>
            <w:r>
              <w:rPr>
                <w:rFonts w:ascii="Times New Roman" w:eastAsia="Times New Roman" w:hAnsi="Times New Roman" w:cs="Times New Roman"/>
                <w:lang w:val="en-US"/>
              </w:rPr>
              <w:t>pg</w:t>
            </w:r>
            <w:proofErr w:type="spellEnd"/>
            <w:r>
              <w:rPr>
                <w:rFonts w:ascii="Times New Roman" w:eastAsia="Times New Roman" w:hAnsi="Times New Roman" w:cs="Times New Roman"/>
                <w:lang w:val="en-US"/>
              </w:rPr>
              <w:t xml:space="preserve"> 13-15</w:t>
            </w:r>
          </w:p>
        </w:tc>
      </w:tr>
      <w:tr w:rsidR="00FD3611" w:rsidRPr="0036636B" w:rsidTr="00BE11CB">
        <w:trPr>
          <w:trHeight w:val="1011"/>
        </w:trPr>
        <w:tc>
          <w:tcPr>
            <w:tcW w:w="1593" w:type="dxa"/>
            <w:tcBorders>
              <w:top w:val="nil"/>
              <w:left w:val="nil"/>
              <w:bottom w:val="nil"/>
              <w:right w:val="nil"/>
            </w:tcBorders>
            <w:tcMar>
              <w:top w:w="48" w:type="dxa"/>
              <w:left w:w="96" w:type="dxa"/>
              <w:bottom w:w="48" w:type="dxa"/>
              <w:right w:w="96" w:type="dxa"/>
            </w:tcMar>
            <w:hideMark/>
          </w:tcPr>
          <w:p w:rsidR="00FD3611" w:rsidRPr="0036636B" w:rsidRDefault="00FD3611" w:rsidP="00BE11CB">
            <w:pPr>
              <w:rPr>
                <w:rFonts w:ascii="Times New Roman" w:eastAsia="Times New Roman" w:hAnsi="Times New Roman" w:cs="Times New Roman"/>
                <w:lang w:val="en-US"/>
              </w:rPr>
            </w:pPr>
            <w:r w:rsidRPr="0036636B">
              <w:rPr>
                <w:rFonts w:ascii="Times New Roman" w:eastAsia="Times New Roman" w:hAnsi="Times New Roman" w:cs="Times New Roman"/>
                <w:lang w:val="en-US"/>
              </w:rPr>
              <w:t xml:space="preserve">Causal </w:t>
            </w:r>
            <w:proofErr w:type="spellStart"/>
            <w:r w:rsidRPr="0036636B">
              <w:rPr>
                <w:rFonts w:ascii="Times New Roman" w:eastAsia="Times New Roman" w:hAnsi="Times New Roman" w:cs="Times New Roman"/>
                <w:lang w:val="en-US"/>
              </w:rPr>
              <w:t>assumptions</w:t>
            </w:r>
            <w:r w:rsidRPr="0036636B">
              <w:rPr>
                <w:rFonts w:ascii="Times New Roman" w:eastAsia="Times New Roman" w:hAnsi="Times New Roman" w:cs="Times New Roman"/>
                <w:sz w:val="18"/>
                <w:szCs w:val="18"/>
                <w:vertAlign w:val="superscript"/>
                <w:lang w:val="en-US"/>
              </w:rPr>
              <w:t>a</w:t>
            </w:r>
            <w:proofErr w:type="spellEnd"/>
          </w:p>
        </w:tc>
        <w:tc>
          <w:tcPr>
            <w:tcW w:w="675" w:type="dxa"/>
            <w:tcBorders>
              <w:top w:val="nil"/>
              <w:left w:val="nil"/>
              <w:bottom w:val="nil"/>
              <w:right w:val="nil"/>
            </w:tcBorders>
            <w:tcMar>
              <w:top w:w="48" w:type="dxa"/>
              <w:left w:w="96" w:type="dxa"/>
              <w:bottom w:w="48" w:type="dxa"/>
              <w:right w:w="96" w:type="dxa"/>
            </w:tcMar>
            <w:hideMark/>
          </w:tcPr>
          <w:p w:rsidR="00FD3611" w:rsidRPr="0036636B" w:rsidRDefault="00FD3611" w:rsidP="00BE11CB">
            <w:pPr>
              <w:jc w:val="center"/>
              <w:rPr>
                <w:rFonts w:ascii="Times New Roman" w:eastAsia="Times New Roman" w:hAnsi="Times New Roman" w:cs="Times New Roman"/>
                <w:lang w:val="en-US"/>
              </w:rPr>
            </w:pPr>
            <w:r w:rsidRPr="0036636B">
              <w:rPr>
                <w:rFonts w:ascii="Times New Roman" w:eastAsia="Times New Roman" w:hAnsi="Times New Roman" w:cs="Times New Roman"/>
                <w:lang w:val="en-US"/>
              </w:rPr>
              <w:t>11</w:t>
            </w:r>
          </w:p>
        </w:tc>
        <w:tc>
          <w:tcPr>
            <w:tcW w:w="3686" w:type="dxa"/>
            <w:tcBorders>
              <w:top w:val="nil"/>
              <w:left w:val="nil"/>
              <w:bottom w:val="nil"/>
              <w:right w:val="nil"/>
            </w:tcBorders>
            <w:tcMar>
              <w:top w:w="48" w:type="dxa"/>
              <w:left w:w="96" w:type="dxa"/>
              <w:bottom w:w="48" w:type="dxa"/>
              <w:right w:w="96" w:type="dxa"/>
            </w:tcMar>
            <w:hideMark/>
          </w:tcPr>
          <w:p w:rsidR="00FD3611" w:rsidRPr="0036636B" w:rsidRDefault="00FD3611" w:rsidP="00BE11CB">
            <w:pPr>
              <w:rPr>
                <w:rFonts w:ascii="Times New Roman" w:eastAsia="Times New Roman" w:hAnsi="Times New Roman" w:cs="Times New Roman"/>
                <w:lang w:val="en-US"/>
              </w:rPr>
            </w:pPr>
            <w:r w:rsidRPr="0036636B">
              <w:rPr>
                <w:rFonts w:ascii="Times New Roman" w:eastAsia="Times New Roman" w:hAnsi="Times New Roman" w:cs="Times New Roman"/>
                <w:lang w:val="en-US"/>
              </w:rPr>
              <w:t>Specify assumptions about the causal model</w:t>
            </w:r>
          </w:p>
        </w:tc>
        <w:tc>
          <w:tcPr>
            <w:tcW w:w="3072" w:type="dxa"/>
            <w:tcBorders>
              <w:top w:val="nil"/>
              <w:left w:val="nil"/>
              <w:bottom w:val="nil"/>
              <w:right w:val="nil"/>
            </w:tcBorders>
          </w:tcPr>
          <w:p w:rsidR="00FD3611" w:rsidRDefault="00FD3611" w:rsidP="00BE11CB">
            <w:pPr>
              <w:rPr>
                <w:rFonts w:ascii="Times New Roman" w:eastAsia="Times New Roman" w:hAnsi="Times New Roman" w:cs="Times New Roman"/>
                <w:lang w:val="en-US"/>
              </w:rPr>
            </w:pPr>
            <w:r>
              <w:rPr>
                <w:rFonts w:ascii="Times New Roman" w:eastAsia="Times New Roman" w:hAnsi="Times New Roman" w:cs="Times New Roman"/>
                <w:lang w:val="en-US"/>
              </w:rPr>
              <w:t xml:space="preserve">Methods: </w:t>
            </w:r>
            <w:proofErr w:type="spellStart"/>
            <w:r>
              <w:rPr>
                <w:rFonts w:ascii="Times New Roman" w:eastAsia="Times New Roman" w:hAnsi="Times New Roman" w:cs="Times New Roman"/>
                <w:lang w:val="en-US"/>
              </w:rPr>
              <w:t>pg</w:t>
            </w:r>
            <w:proofErr w:type="spellEnd"/>
            <w:r>
              <w:rPr>
                <w:rFonts w:ascii="Times New Roman" w:eastAsia="Times New Roman" w:hAnsi="Times New Roman" w:cs="Times New Roman"/>
                <w:lang w:val="en-US"/>
              </w:rPr>
              <w:t xml:space="preserve"> 12</w:t>
            </w:r>
          </w:p>
          <w:p w:rsidR="00FD3611" w:rsidRDefault="00FD3611" w:rsidP="00BE11CB">
            <w:pPr>
              <w:rPr>
                <w:rFonts w:ascii="Times New Roman" w:eastAsia="Times New Roman" w:hAnsi="Times New Roman" w:cs="Times New Roman"/>
                <w:lang w:val="en-US"/>
              </w:rPr>
            </w:pPr>
            <w:r>
              <w:rPr>
                <w:rFonts w:ascii="Times New Roman" w:eastAsia="Times New Roman" w:hAnsi="Times New Roman" w:cs="Times New Roman"/>
                <w:lang w:val="en-US"/>
              </w:rPr>
              <w:t xml:space="preserve">Results- Findings: </w:t>
            </w:r>
            <w:proofErr w:type="spellStart"/>
            <w:r>
              <w:rPr>
                <w:rFonts w:ascii="Times New Roman" w:eastAsia="Times New Roman" w:hAnsi="Times New Roman" w:cs="Times New Roman"/>
                <w:lang w:val="en-US"/>
              </w:rPr>
              <w:t>pg</w:t>
            </w:r>
            <w:proofErr w:type="spellEnd"/>
            <w:r>
              <w:rPr>
                <w:rFonts w:ascii="Times New Roman" w:eastAsia="Times New Roman" w:hAnsi="Times New Roman" w:cs="Times New Roman"/>
                <w:lang w:val="en-US"/>
              </w:rPr>
              <w:t xml:space="preserve"> 13-15</w:t>
            </w:r>
          </w:p>
          <w:p w:rsidR="00FD3611" w:rsidRPr="0036636B" w:rsidRDefault="00FD3611" w:rsidP="00BE11CB">
            <w:pPr>
              <w:rPr>
                <w:rFonts w:ascii="Times New Roman" w:eastAsia="Times New Roman" w:hAnsi="Times New Roman" w:cs="Times New Roman"/>
                <w:lang w:val="en-US"/>
              </w:rPr>
            </w:pPr>
            <w:r>
              <w:rPr>
                <w:rFonts w:ascii="Times New Roman" w:eastAsia="Times New Roman" w:hAnsi="Times New Roman" w:cs="Times New Roman"/>
                <w:lang w:val="en-US"/>
              </w:rPr>
              <w:t xml:space="preserve">Discussion: </w:t>
            </w:r>
            <w:proofErr w:type="spellStart"/>
            <w:r>
              <w:rPr>
                <w:rFonts w:ascii="Times New Roman" w:eastAsia="Times New Roman" w:hAnsi="Times New Roman" w:cs="Times New Roman"/>
                <w:lang w:val="en-US"/>
              </w:rPr>
              <w:t>pg</w:t>
            </w:r>
            <w:proofErr w:type="spellEnd"/>
            <w:r>
              <w:rPr>
                <w:rFonts w:ascii="Times New Roman" w:eastAsia="Times New Roman" w:hAnsi="Times New Roman" w:cs="Times New Roman"/>
                <w:lang w:val="en-US"/>
              </w:rPr>
              <w:t xml:space="preserve"> 18</w:t>
            </w:r>
          </w:p>
        </w:tc>
      </w:tr>
      <w:tr w:rsidR="00FD3611" w:rsidRPr="0036636B" w:rsidTr="00BE11CB">
        <w:tc>
          <w:tcPr>
            <w:tcW w:w="1593" w:type="dxa"/>
            <w:tcBorders>
              <w:top w:val="nil"/>
              <w:left w:val="nil"/>
              <w:bottom w:val="nil"/>
              <w:right w:val="nil"/>
            </w:tcBorders>
            <w:tcMar>
              <w:top w:w="48" w:type="dxa"/>
              <w:left w:w="96" w:type="dxa"/>
              <w:bottom w:w="48" w:type="dxa"/>
              <w:right w:w="96" w:type="dxa"/>
            </w:tcMar>
            <w:hideMark/>
          </w:tcPr>
          <w:p w:rsidR="00FD3611" w:rsidRPr="0036636B" w:rsidRDefault="00FD3611" w:rsidP="00BE11CB">
            <w:pPr>
              <w:rPr>
                <w:rFonts w:ascii="Times New Roman" w:eastAsia="Times New Roman" w:hAnsi="Times New Roman" w:cs="Times New Roman"/>
                <w:lang w:val="en-US"/>
              </w:rPr>
            </w:pPr>
            <w:proofErr w:type="spellStart"/>
            <w:r w:rsidRPr="0036636B">
              <w:rPr>
                <w:rFonts w:ascii="Times New Roman" w:eastAsia="Times New Roman" w:hAnsi="Times New Roman" w:cs="Times New Roman"/>
                <w:lang w:val="en-US"/>
              </w:rPr>
              <w:t>Measurement</w:t>
            </w:r>
            <w:r w:rsidRPr="0036636B">
              <w:rPr>
                <w:rFonts w:ascii="Times New Roman" w:eastAsia="Times New Roman" w:hAnsi="Times New Roman" w:cs="Times New Roman"/>
                <w:sz w:val="18"/>
                <w:szCs w:val="18"/>
                <w:vertAlign w:val="superscript"/>
                <w:lang w:val="en-US"/>
              </w:rPr>
              <w:t>a</w:t>
            </w:r>
            <w:proofErr w:type="spellEnd"/>
          </w:p>
        </w:tc>
        <w:tc>
          <w:tcPr>
            <w:tcW w:w="675" w:type="dxa"/>
            <w:tcBorders>
              <w:top w:val="nil"/>
              <w:left w:val="nil"/>
              <w:bottom w:val="nil"/>
              <w:right w:val="nil"/>
            </w:tcBorders>
            <w:tcMar>
              <w:top w:w="48" w:type="dxa"/>
              <w:left w:w="96" w:type="dxa"/>
              <w:bottom w:w="48" w:type="dxa"/>
              <w:right w:w="96" w:type="dxa"/>
            </w:tcMar>
            <w:hideMark/>
          </w:tcPr>
          <w:p w:rsidR="00FD3611" w:rsidRPr="0036636B" w:rsidRDefault="00FD3611" w:rsidP="00BE11CB">
            <w:pPr>
              <w:jc w:val="center"/>
              <w:rPr>
                <w:rFonts w:ascii="Times New Roman" w:eastAsia="Times New Roman" w:hAnsi="Times New Roman" w:cs="Times New Roman"/>
                <w:lang w:val="en-US"/>
              </w:rPr>
            </w:pPr>
            <w:r w:rsidRPr="0036636B">
              <w:rPr>
                <w:rFonts w:ascii="Times New Roman" w:eastAsia="Times New Roman" w:hAnsi="Times New Roman" w:cs="Times New Roman"/>
                <w:lang w:val="en-US"/>
              </w:rPr>
              <w:t>12</w:t>
            </w:r>
          </w:p>
        </w:tc>
        <w:tc>
          <w:tcPr>
            <w:tcW w:w="3686" w:type="dxa"/>
            <w:tcBorders>
              <w:top w:val="nil"/>
              <w:left w:val="nil"/>
              <w:bottom w:val="nil"/>
              <w:right w:val="nil"/>
            </w:tcBorders>
            <w:tcMar>
              <w:top w:w="48" w:type="dxa"/>
              <w:left w:w="96" w:type="dxa"/>
              <w:bottom w:w="48" w:type="dxa"/>
              <w:right w:w="96" w:type="dxa"/>
            </w:tcMar>
            <w:hideMark/>
          </w:tcPr>
          <w:p w:rsidR="00FD3611" w:rsidRPr="0036636B" w:rsidRDefault="00FD3611" w:rsidP="00BE11CB">
            <w:pPr>
              <w:rPr>
                <w:rFonts w:ascii="Times New Roman" w:eastAsia="Times New Roman" w:hAnsi="Times New Roman" w:cs="Times New Roman"/>
                <w:lang w:val="en-US"/>
              </w:rPr>
            </w:pPr>
            <w:r w:rsidRPr="0036636B">
              <w:rPr>
                <w:rFonts w:ascii="Times New Roman" w:eastAsia="Times New Roman" w:hAnsi="Times New Roman" w:cs="Times New Roman"/>
                <w:lang w:val="en-US"/>
              </w:rPr>
              <w:t xml:space="preserve">Clearly describe the interventions or exposures, mediators, outcomes, confounders, and moderators that </w:t>
            </w:r>
            <w:proofErr w:type="gramStart"/>
            <w:r w:rsidRPr="0036636B">
              <w:rPr>
                <w:rFonts w:ascii="Times New Roman" w:eastAsia="Times New Roman" w:hAnsi="Times New Roman" w:cs="Times New Roman"/>
                <w:lang w:val="en-US"/>
              </w:rPr>
              <w:t>were used</w:t>
            </w:r>
            <w:proofErr w:type="gramEnd"/>
            <w:r w:rsidRPr="0036636B">
              <w:rPr>
                <w:rFonts w:ascii="Times New Roman" w:eastAsia="Times New Roman" w:hAnsi="Times New Roman" w:cs="Times New Roman"/>
                <w:lang w:val="en-US"/>
              </w:rPr>
              <w:t xml:space="preserve"> in the analyses. Specify how and when they were measured, the measurement properties, and whether blinded assessment was used</w:t>
            </w:r>
          </w:p>
        </w:tc>
        <w:tc>
          <w:tcPr>
            <w:tcW w:w="3072" w:type="dxa"/>
            <w:tcBorders>
              <w:top w:val="nil"/>
              <w:left w:val="nil"/>
              <w:bottom w:val="nil"/>
              <w:right w:val="nil"/>
            </w:tcBorders>
          </w:tcPr>
          <w:p w:rsidR="00FD3611" w:rsidRDefault="00FD3611" w:rsidP="00BE11CB">
            <w:pPr>
              <w:rPr>
                <w:rFonts w:ascii="Times New Roman" w:eastAsia="Times New Roman" w:hAnsi="Times New Roman" w:cs="Times New Roman"/>
                <w:lang w:val="en-US"/>
              </w:rPr>
            </w:pPr>
            <w:r>
              <w:rPr>
                <w:rFonts w:ascii="Times New Roman" w:eastAsia="Times New Roman" w:hAnsi="Times New Roman" w:cs="Times New Roman"/>
                <w:lang w:val="en-US"/>
              </w:rPr>
              <w:t xml:space="preserve">Methods: </w:t>
            </w:r>
            <w:proofErr w:type="spellStart"/>
            <w:r>
              <w:rPr>
                <w:rFonts w:ascii="Times New Roman" w:eastAsia="Times New Roman" w:hAnsi="Times New Roman" w:cs="Times New Roman"/>
                <w:lang w:val="en-US"/>
              </w:rPr>
              <w:t>pg</w:t>
            </w:r>
            <w:proofErr w:type="spellEnd"/>
            <w:r>
              <w:rPr>
                <w:rFonts w:ascii="Times New Roman" w:eastAsia="Times New Roman" w:hAnsi="Times New Roman" w:cs="Times New Roman"/>
                <w:lang w:val="en-US"/>
              </w:rPr>
              <w:t xml:space="preserve"> 10-11</w:t>
            </w:r>
          </w:p>
          <w:p w:rsidR="00FD3611" w:rsidRPr="0036636B" w:rsidRDefault="00FD3611" w:rsidP="00BE11CB">
            <w:pPr>
              <w:rPr>
                <w:rFonts w:ascii="Times New Roman" w:eastAsia="Times New Roman" w:hAnsi="Times New Roman" w:cs="Times New Roman"/>
                <w:lang w:val="en-US"/>
              </w:rPr>
            </w:pPr>
          </w:p>
        </w:tc>
      </w:tr>
      <w:tr w:rsidR="00FD3611" w:rsidRPr="0036636B" w:rsidTr="00BE11CB">
        <w:tc>
          <w:tcPr>
            <w:tcW w:w="1593" w:type="dxa"/>
            <w:tcBorders>
              <w:top w:val="nil"/>
              <w:left w:val="nil"/>
              <w:bottom w:val="nil"/>
              <w:right w:val="nil"/>
            </w:tcBorders>
            <w:tcMar>
              <w:top w:w="48" w:type="dxa"/>
              <w:left w:w="96" w:type="dxa"/>
              <w:bottom w:w="48" w:type="dxa"/>
              <w:right w:w="96" w:type="dxa"/>
            </w:tcMar>
            <w:hideMark/>
          </w:tcPr>
          <w:p w:rsidR="00FD3611" w:rsidRPr="0036636B" w:rsidRDefault="00FD3611" w:rsidP="00BE11CB">
            <w:pPr>
              <w:rPr>
                <w:rFonts w:ascii="Times New Roman" w:eastAsia="Times New Roman" w:hAnsi="Times New Roman" w:cs="Times New Roman"/>
                <w:lang w:val="en-US"/>
              </w:rPr>
            </w:pPr>
            <w:r w:rsidRPr="0036636B">
              <w:rPr>
                <w:rFonts w:ascii="Times New Roman" w:eastAsia="Times New Roman" w:hAnsi="Times New Roman" w:cs="Times New Roman"/>
                <w:lang w:val="en-US"/>
              </w:rPr>
              <w:t xml:space="preserve">Statistical </w:t>
            </w:r>
            <w:proofErr w:type="spellStart"/>
            <w:r w:rsidRPr="0036636B">
              <w:rPr>
                <w:rFonts w:ascii="Times New Roman" w:eastAsia="Times New Roman" w:hAnsi="Times New Roman" w:cs="Times New Roman"/>
                <w:lang w:val="en-US"/>
              </w:rPr>
              <w:t>methods</w:t>
            </w:r>
            <w:r w:rsidRPr="0036636B">
              <w:rPr>
                <w:rFonts w:ascii="Times New Roman" w:eastAsia="Times New Roman" w:hAnsi="Times New Roman" w:cs="Times New Roman"/>
                <w:sz w:val="18"/>
                <w:szCs w:val="18"/>
                <w:vertAlign w:val="superscript"/>
                <w:lang w:val="en-US"/>
              </w:rPr>
              <w:t>a</w:t>
            </w:r>
            <w:proofErr w:type="spellEnd"/>
          </w:p>
        </w:tc>
        <w:tc>
          <w:tcPr>
            <w:tcW w:w="675" w:type="dxa"/>
            <w:tcBorders>
              <w:top w:val="nil"/>
              <w:left w:val="nil"/>
              <w:bottom w:val="nil"/>
              <w:right w:val="nil"/>
            </w:tcBorders>
            <w:tcMar>
              <w:top w:w="48" w:type="dxa"/>
              <w:left w:w="96" w:type="dxa"/>
              <w:bottom w:w="48" w:type="dxa"/>
              <w:right w:w="96" w:type="dxa"/>
            </w:tcMar>
            <w:hideMark/>
          </w:tcPr>
          <w:p w:rsidR="00FD3611" w:rsidRPr="0036636B" w:rsidRDefault="00FD3611" w:rsidP="00BE11CB">
            <w:pPr>
              <w:jc w:val="center"/>
              <w:rPr>
                <w:rFonts w:ascii="Times New Roman" w:eastAsia="Times New Roman" w:hAnsi="Times New Roman" w:cs="Times New Roman"/>
                <w:lang w:val="en-US"/>
              </w:rPr>
            </w:pPr>
            <w:r w:rsidRPr="0036636B">
              <w:rPr>
                <w:rFonts w:ascii="Times New Roman" w:eastAsia="Times New Roman" w:hAnsi="Times New Roman" w:cs="Times New Roman"/>
                <w:lang w:val="en-US"/>
              </w:rPr>
              <w:t>14</w:t>
            </w:r>
          </w:p>
        </w:tc>
        <w:tc>
          <w:tcPr>
            <w:tcW w:w="3686" w:type="dxa"/>
            <w:tcBorders>
              <w:top w:val="nil"/>
              <w:left w:val="nil"/>
              <w:bottom w:val="nil"/>
              <w:right w:val="nil"/>
            </w:tcBorders>
            <w:tcMar>
              <w:top w:w="48" w:type="dxa"/>
              <w:left w:w="96" w:type="dxa"/>
              <w:bottom w:w="48" w:type="dxa"/>
              <w:right w:w="96" w:type="dxa"/>
            </w:tcMar>
            <w:hideMark/>
          </w:tcPr>
          <w:p w:rsidR="00FD3611" w:rsidRPr="0036636B" w:rsidRDefault="00FD3611" w:rsidP="00BE11CB">
            <w:pPr>
              <w:rPr>
                <w:rFonts w:ascii="Times New Roman" w:eastAsia="Times New Roman" w:hAnsi="Times New Roman" w:cs="Times New Roman"/>
                <w:lang w:val="en-US"/>
              </w:rPr>
            </w:pPr>
            <w:r w:rsidRPr="0036636B">
              <w:rPr>
                <w:rFonts w:ascii="Times New Roman" w:eastAsia="Times New Roman" w:hAnsi="Times New Roman" w:cs="Times New Roman"/>
                <w:lang w:val="en-US"/>
              </w:rPr>
              <w:t>Describe the statistical methods used to estimate the causal relationships of interest. This description should specify analytical strategies used to reduce confounding, model building procedures, justification for the inclusion or exclusion of possible interaction terms, modelling assumptions, and methods used to handle missing data. Provide a reference to the statistical software and package used</w:t>
            </w:r>
          </w:p>
        </w:tc>
        <w:tc>
          <w:tcPr>
            <w:tcW w:w="3072" w:type="dxa"/>
            <w:tcBorders>
              <w:top w:val="nil"/>
              <w:left w:val="nil"/>
              <w:bottom w:val="nil"/>
              <w:right w:val="nil"/>
            </w:tcBorders>
          </w:tcPr>
          <w:p w:rsidR="00FD3611" w:rsidRDefault="00FD3611" w:rsidP="00BE11CB">
            <w:pPr>
              <w:rPr>
                <w:rFonts w:ascii="Times New Roman" w:eastAsia="Times New Roman" w:hAnsi="Times New Roman" w:cs="Times New Roman"/>
                <w:lang w:val="en-US"/>
              </w:rPr>
            </w:pPr>
            <w:r>
              <w:rPr>
                <w:rFonts w:ascii="Times New Roman" w:eastAsia="Times New Roman" w:hAnsi="Times New Roman" w:cs="Times New Roman"/>
                <w:lang w:val="en-US"/>
              </w:rPr>
              <w:t xml:space="preserve">Methods- Quality assessment and study inclusion: </w:t>
            </w:r>
            <w:proofErr w:type="spellStart"/>
            <w:r>
              <w:rPr>
                <w:rFonts w:ascii="Times New Roman" w:eastAsia="Times New Roman" w:hAnsi="Times New Roman" w:cs="Times New Roman"/>
                <w:lang w:val="en-US"/>
              </w:rPr>
              <w:t>pg</w:t>
            </w:r>
            <w:proofErr w:type="spellEnd"/>
            <w:r>
              <w:rPr>
                <w:rFonts w:ascii="Times New Roman" w:eastAsia="Times New Roman" w:hAnsi="Times New Roman" w:cs="Times New Roman"/>
                <w:lang w:val="en-US"/>
              </w:rPr>
              <w:t xml:space="preserve"> 8</w:t>
            </w:r>
          </w:p>
          <w:p w:rsidR="00FD3611" w:rsidRPr="0036636B" w:rsidRDefault="00FD3611" w:rsidP="00BE11CB">
            <w:pPr>
              <w:rPr>
                <w:rFonts w:ascii="Times New Roman" w:eastAsia="Times New Roman" w:hAnsi="Times New Roman" w:cs="Times New Roman"/>
                <w:lang w:val="en-US"/>
              </w:rPr>
            </w:pPr>
            <w:r>
              <w:rPr>
                <w:rFonts w:ascii="Times New Roman" w:eastAsia="Times New Roman" w:hAnsi="Times New Roman" w:cs="Times New Roman"/>
                <w:lang w:val="en-US"/>
              </w:rPr>
              <w:t xml:space="preserve">Methods- Statistical analysis: </w:t>
            </w:r>
            <w:proofErr w:type="spellStart"/>
            <w:r>
              <w:rPr>
                <w:rFonts w:ascii="Times New Roman" w:eastAsia="Times New Roman" w:hAnsi="Times New Roman" w:cs="Times New Roman"/>
                <w:lang w:val="en-US"/>
              </w:rPr>
              <w:t>pg</w:t>
            </w:r>
            <w:proofErr w:type="spellEnd"/>
            <w:r>
              <w:rPr>
                <w:rFonts w:ascii="Times New Roman" w:eastAsia="Times New Roman" w:hAnsi="Times New Roman" w:cs="Times New Roman"/>
                <w:lang w:val="en-US"/>
              </w:rPr>
              <w:t xml:space="preserve"> 8-11</w:t>
            </w:r>
          </w:p>
        </w:tc>
      </w:tr>
      <w:tr w:rsidR="00FD3611" w:rsidRPr="0036636B" w:rsidTr="00BE11CB">
        <w:tc>
          <w:tcPr>
            <w:tcW w:w="1593" w:type="dxa"/>
            <w:tcBorders>
              <w:top w:val="nil"/>
              <w:left w:val="nil"/>
              <w:bottom w:val="nil"/>
              <w:right w:val="nil"/>
            </w:tcBorders>
            <w:tcMar>
              <w:top w:w="48" w:type="dxa"/>
              <w:left w:w="96" w:type="dxa"/>
              <w:bottom w:w="48" w:type="dxa"/>
              <w:right w:w="96" w:type="dxa"/>
            </w:tcMar>
            <w:hideMark/>
          </w:tcPr>
          <w:p w:rsidR="00FD3611" w:rsidRPr="0036636B" w:rsidRDefault="00FD3611" w:rsidP="00BE11CB">
            <w:pPr>
              <w:rPr>
                <w:rFonts w:ascii="Times New Roman" w:eastAsia="Times New Roman" w:hAnsi="Times New Roman" w:cs="Times New Roman"/>
                <w:lang w:val="en-US"/>
              </w:rPr>
            </w:pPr>
            <w:proofErr w:type="spellStart"/>
            <w:r w:rsidRPr="0036636B">
              <w:rPr>
                <w:rFonts w:ascii="Times New Roman" w:eastAsia="Times New Roman" w:hAnsi="Times New Roman" w:cs="Times New Roman"/>
                <w:lang w:val="en-US"/>
              </w:rPr>
              <w:t>Participants</w:t>
            </w:r>
            <w:r w:rsidRPr="0036636B">
              <w:rPr>
                <w:rFonts w:ascii="Times New Roman" w:eastAsia="Times New Roman" w:hAnsi="Times New Roman" w:cs="Times New Roman"/>
                <w:sz w:val="18"/>
                <w:szCs w:val="18"/>
                <w:vertAlign w:val="superscript"/>
                <w:lang w:val="en-US"/>
              </w:rPr>
              <w:t>a</w:t>
            </w:r>
            <w:proofErr w:type="spellEnd"/>
          </w:p>
        </w:tc>
        <w:tc>
          <w:tcPr>
            <w:tcW w:w="675" w:type="dxa"/>
            <w:tcBorders>
              <w:top w:val="nil"/>
              <w:left w:val="nil"/>
              <w:bottom w:val="nil"/>
              <w:right w:val="nil"/>
            </w:tcBorders>
            <w:tcMar>
              <w:top w:w="48" w:type="dxa"/>
              <w:left w:w="96" w:type="dxa"/>
              <w:bottom w:w="48" w:type="dxa"/>
              <w:right w:w="96" w:type="dxa"/>
            </w:tcMar>
            <w:hideMark/>
          </w:tcPr>
          <w:p w:rsidR="00FD3611" w:rsidRPr="0036636B" w:rsidRDefault="00FD3611" w:rsidP="00BE11CB">
            <w:pPr>
              <w:jc w:val="center"/>
              <w:rPr>
                <w:rFonts w:ascii="Times New Roman" w:eastAsia="Times New Roman" w:hAnsi="Times New Roman" w:cs="Times New Roman"/>
                <w:lang w:val="en-US"/>
              </w:rPr>
            </w:pPr>
            <w:r w:rsidRPr="0036636B">
              <w:rPr>
                <w:rFonts w:ascii="Times New Roman" w:eastAsia="Times New Roman" w:hAnsi="Times New Roman" w:cs="Times New Roman"/>
                <w:lang w:val="en-US"/>
              </w:rPr>
              <w:t>17</w:t>
            </w:r>
          </w:p>
        </w:tc>
        <w:tc>
          <w:tcPr>
            <w:tcW w:w="3686" w:type="dxa"/>
            <w:tcBorders>
              <w:top w:val="nil"/>
              <w:left w:val="nil"/>
              <w:bottom w:val="nil"/>
              <w:right w:val="nil"/>
            </w:tcBorders>
            <w:tcMar>
              <w:top w:w="48" w:type="dxa"/>
              <w:left w:w="96" w:type="dxa"/>
              <w:bottom w:w="48" w:type="dxa"/>
              <w:right w:w="96" w:type="dxa"/>
            </w:tcMar>
            <w:hideMark/>
          </w:tcPr>
          <w:p w:rsidR="00FD3611" w:rsidRPr="0036636B" w:rsidRDefault="00FD3611" w:rsidP="00BE11CB">
            <w:pPr>
              <w:rPr>
                <w:rFonts w:ascii="Times New Roman" w:eastAsia="Times New Roman" w:hAnsi="Times New Roman" w:cs="Times New Roman"/>
                <w:lang w:val="en-US"/>
              </w:rPr>
            </w:pPr>
            <w:r w:rsidRPr="0036636B">
              <w:rPr>
                <w:rFonts w:ascii="Times New Roman" w:eastAsia="Times New Roman" w:hAnsi="Times New Roman" w:cs="Times New Roman"/>
                <w:lang w:val="en-US"/>
              </w:rPr>
              <w:t>Describe baseline characteristics of participants included in mediation analyses. Report the total sample size and number of participants lost during follow-up or with missing data</w:t>
            </w:r>
          </w:p>
        </w:tc>
        <w:tc>
          <w:tcPr>
            <w:tcW w:w="3072" w:type="dxa"/>
            <w:tcBorders>
              <w:top w:val="nil"/>
              <w:left w:val="nil"/>
              <w:bottom w:val="nil"/>
              <w:right w:val="nil"/>
            </w:tcBorders>
          </w:tcPr>
          <w:p w:rsidR="00FD3611" w:rsidRPr="0036636B" w:rsidRDefault="00FD3611" w:rsidP="00BE11CB">
            <w:pPr>
              <w:rPr>
                <w:rFonts w:ascii="Times New Roman" w:eastAsia="Times New Roman" w:hAnsi="Times New Roman" w:cs="Times New Roman"/>
                <w:lang w:val="en-US"/>
              </w:rPr>
            </w:pPr>
            <w:r>
              <w:rPr>
                <w:rFonts w:ascii="Times New Roman" w:eastAsia="Times New Roman" w:hAnsi="Times New Roman" w:cs="Times New Roman"/>
                <w:lang w:val="en-US"/>
              </w:rPr>
              <w:t>Table 3</w:t>
            </w:r>
          </w:p>
        </w:tc>
      </w:tr>
      <w:tr w:rsidR="00FD3611" w:rsidRPr="0036636B" w:rsidTr="00BE11CB">
        <w:tc>
          <w:tcPr>
            <w:tcW w:w="1593" w:type="dxa"/>
            <w:tcBorders>
              <w:top w:val="nil"/>
              <w:left w:val="nil"/>
              <w:bottom w:val="nil"/>
              <w:right w:val="nil"/>
            </w:tcBorders>
            <w:tcMar>
              <w:top w:w="48" w:type="dxa"/>
              <w:left w:w="96" w:type="dxa"/>
              <w:bottom w:w="48" w:type="dxa"/>
              <w:right w:w="96" w:type="dxa"/>
            </w:tcMar>
            <w:hideMark/>
          </w:tcPr>
          <w:p w:rsidR="00FD3611" w:rsidRPr="0036636B" w:rsidRDefault="00FD3611" w:rsidP="00BE11CB">
            <w:pPr>
              <w:rPr>
                <w:rFonts w:ascii="Times New Roman" w:eastAsia="Times New Roman" w:hAnsi="Times New Roman" w:cs="Times New Roman"/>
                <w:lang w:val="en-US"/>
              </w:rPr>
            </w:pPr>
            <w:r w:rsidRPr="0036636B">
              <w:rPr>
                <w:rFonts w:ascii="Times New Roman" w:eastAsia="Times New Roman" w:hAnsi="Times New Roman" w:cs="Times New Roman"/>
                <w:lang w:val="en-US"/>
              </w:rPr>
              <w:lastRenderedPageBreak/>
              <w:t xml:space="preserve">Outcomes and </w:t>
            </w:r>
            <w:proofErr w:type="spellStart"/>
            <w:r w:rsidRPr="0036636B">
              <w:rPr>
                <w:rFonts w:ascii="Times New Roman" w:eastAsia="Times New Roman" w:hAnsi="Times New Roman" w:cs="Times New Roman"/>
                <w:lang w:val="en-US"/>
              </w:rPr>
              <w:t>estimates</w:t>
            </w:r>
            <w:r w:rsidRPr="0036636B">
              <w:rPr>
                <w:rFonts w:ascii="Times New Roman" w:eastAsia="Times New Roman" w:hAnsi="Times New Roman" w:cs="Times New Roman"/>
                <w:sz w:val="18"/>
                <w:szCs w:val="18"/>
                <w:vertAlign w:val="superscript"/>
                <w:lang w:val="en-US"/>
              </w:rPr>
              <w:t>a</w:t>
            </w:r>
            <w:proofErr w:type="spellEnd"/>
          </w:p>
        </w:tc>
        <w:tc>
          <w:tcPr>
            <w:tcW w:w="675" w:type="dxa"/>
            <w:tcBorders>
              <w:top w:val="nil"/>
              <w:left w:val="nil"/>
              <w:bottom w:val="nil"/>
              <w:right w:val="nil"/>
            </w:tcBorders>
            <w:tcMar>
              <w:top w:w="48" w:type="dxa"/>
              <w:left w:w="96" w:type="dxa"/>
              <w:bottom w:w="48" w:type="dxa"/>
              <w:right w:w="96" w:type="dxa"/>
            </w:tcMar>
            <w:hideMark/>
          </w:tcPr>
          <w:p w:rsidR="00FD3611" w:rsidRPr="0036636B" w:rsidRDefault="00FD3611" w:rsidP="00BE11CB">
            <w:pPr>
              <w:jc w:val="center"/>
              <w:rPr>
                <w:rFonts w:ascii="Times New Roman" w:eastAsia="Times New Roman" w:hAnsi="Times New Roman" w:cs="Times New Roman"/>
                <w:lang w:val="en-US"/>
              </w:rPr>
            </w:pPr>
            <w:r w:rsidRPr="0036636B">
              <w:rPr>
                <w:rFonts w:ascii="Times New Roman" w:eastAsia="Times New Roman" w:hAnsi="Times New Roman" w:cs="Times New Roman"/>
                <w:lang w:val="en-US"/>
              </w:rPr>
              <w:t>18</w:t>
            </w:r>
          </w:p>
        </w:tc>
        <w:tc>
          <w:tcPr>
            <w:tcW w:w="3686" w:type="dxa"/>
            <w:tcBorders>
              <w:top w:val="nil"/>
              <w:left w:val="nil"/>
              <w:bottom w:val="nil"/>
              <w:right w:val="nil"/>
            </w:tcBorders>
            <w:tcMar>
              <w:top w:w="48" w:type="dxa"/>
              <w:left w:w="96" w:type="dxa"/>
              <w:bottom w:w="48" w:type="dxa"/>
              <w:right w:w="96" w:type="dxa"/>
            </w:tcMar>
            <w:hideMark/>
          </w:tcPr>
          <w:p w:rsidR="00FD3611" w:rsidRPr="0029372A" w:rsidRDefault="00FD3611" w:rsidP="00BE11CB">
            <w:pPr>
              <w:rPr>
                <w:rFonts w:ascii="Times New Roman" w:eastAsia="Times New Roman" w:hAnsi="Times New Roman" w:cs="Times New Roman"/>
                <w:lang w:val="en-US"/>
              </w:rPr>
            </w:pPr>
            <w:r w:rsidRPr="0029372A">
              <w:rPr>
                <w:rFonts w:ascii="Times New Roman" w:eastAsia="Times New Roman" w:hAnsi="Times New Roman" w:cs="Times New Roman"/>
                <w:lang w:val="en-US"/>
              </w:rPr>
              <w:t>Report point estimates and uncertainty estimates for the exposure-mediator and mediator-outcome relationships. If inference concerning the causal relationship of interest is considered feasible given the causal assumptions, report the point estimate and uncertainty estimate</w:t>
            </w:r>
          </w:p>
        </w:tc>
        <w:tc>
          <w:tcPr>
            <w:tcW w:w="3072" w:type="dxa"/>
            <w:tcBorders>
              <w:top w:val="nil"/>
              <w:left w:val="nil"/>
              <w:bottom w:val="nil"/>
              <w:right w:val="nil"/>
            </w:tcBorders>
          </w:tcPr>
          <w:p w:rsidR="00FD3611" w:rsidRPr="0036636B" w:rsidRDefault="00FD3611" w:rsidP="00BE11CB">
            <w:pPr>
              <w:rPr>
                <w:rFonts w:ascii="Times New Roman" w:eastAsia="Times New Roman" w:hAnsi="Times New Roman" w:cs="Times New Roman"/>
                <w:lang w:val="en-US"/>
              </w:rPr>
            </w:pPr>
            <w:r>
              <w:rPr>
                <w:rFonts w:ascii="Times New Roman" w:eastAsia="Times New Roman" w:hAnsi="Times New Roman" w:cs="Times New Roman"/>
                <w:lang w:val="en-US"/>
              </w:rPr>
              <w:t xml:space="preserve">Methods-statistical analysis: </w:t>
            </w:r>
            <w:proofErr w:type="spellStart"/>
            <w:r>
              <w:rPr>
                <w:rFonts w:ascii="Times New Roman" w:eastAsia="Times New Roman" w:hAnsi="Times New Roman" w:cs="Times New Roman"/>
                <w:lang w:val="en-US"/>
              </w:rPr>
              <w:t>pg</w:t>
            </w:r>
            <w:proofErr w:type="spellEnd"/>
            <w:r>
              <w:rPr>
                <w:rFonts w:ascii="Times New Roman" w:eastAsia="Times New Roman" w:hAnsi="Times New Roman" w:cs="Times New Roman"/>
                <w:lang w:val="en-US"/>
              </w:rPr>
              <w:t xml:space="preserve"> 10-11</w:t>
            </w:r>
          </w:p>
        </w:tc>
      </w:tr>
      <w:tr w:rsidR="00FD3611" w:rsidRPr="0036636B" w:rsidTr="00BE11CB">
        <w:tc>
          <w:tcPr>
            <w:tcW w:w="1593" w:type="dxa"/>
            <w:tcBorders>
              <w:top w:val="nil"/>
              <w:left w:val="nil"/>
              <w:bottom w:val="nil"/>
              <w:right w:val="nil"/>
            </w:tcBorders>
            <w:tcMar>
              <w:top w:w="48" w:type="dxa"/>
              <w:left w:w="96" w:type="dxa"/>
              <w:bottom w:w="48" w:type="dxa"/>
              <w:right w:w="96" w:type="dxa"/>
            </w:tcMar>
            <w:hideMark/>
          </w:tcPr>
          <w:p w:rsidR="00FD3611" w:rsidRPr="0036636B" w:rsidRDefault="00FD3611" w:rsidP="00BE11CB">
            <w:pPr>
              <w:rPr>
                <w:rFonts w:ascii="Times New Roman" w:eastAsia="Times New Roman" w:hAnsi="Times New Roman" w:cs="Times New Roman"/>
                <w:lang w:val="en-US"/>
              </w:rPr>
            </w:pPr>
            <w:proofErr w:type="spellStart"/>
            <w:r w:rsidRPr="0036636B">
              <w:rPr>
                <w:rFonts w:ascii="Times New Roman" w:eastAsia="Times New Roman" w:hAnsi="Times New Roman" w:cs="Times New Roman"/>
                <w:lang w:val="en-US"/>
              </w:rPr>
              <w:t>Limitations</w:t>
            </w:r>
            <w:r w:rsidRPr="0036636B">
              <w:rPr>
                <w:rFonts w:ascii="Times New Roman" w:eastAsia="Times New Roman" w:hAnsi="Times New Roman" w:cs="Times New Roman"/>
                <w:sz w:val="18"/>
                <w:szCs w:val="18"/>
                <w:vertAlign w:val="superscript"/>
                <w:lang w:val="en-US"/>
              </w:rPr>
              <w:t>a</w:t>
            </w:r>
            <w:proofErr w:type="spellEnd"/>
          </w:p>
        </w:tc>
        <w:tc>
          <w:tcPr>
            <w:tcW w:w="675" w:type="dxa"/>
            <w:tcBorders>
              <w:top w:val="nil"/>
              <w:left w:val="nil"/>
              <w:bottom w:val="nil"/>
              <w:right w:val="nil"/>
            </w:tcBorders>
            <w:tcMar>
              <w:top w:w="48" w:type="dxa"/>
              <w:left w:w="96" w:type="dxa"/>
              <w:bottom w:w="48" w:type="dxa"/>
              <w:right w:w="96" w:type="dxa"/>
            </w:tcMar>
            <w:hideMark/>
          </w:tcPr>
          <w:p w:rsidR="00FD3611" w:rsidRPr="0036636B" w:rsidRDefault="00FD3611" w:rsidP="00BE11CB">
            <w:pPr>
              <w:jc w:val="center"/>
              <w:rPr>
                <w:rFonts w:ascii="Times New Roman" w:eastAsia="Times New Roman" w:hAnsi="Times New Roman" w:cs="Times New Roman"/>
                <w:lang w:val="en-US"/>
              </w:rPr>
            </w:pPr>
            <w:r w:rsidRPr="0036636B">
              <w:rPr>
                <w:rFonts w:ascii="Times New Roman" w:eastAsia="Times New Roman" w:hAnsi="Times New Roman" w:cs="Times New Roman"/>
                <w:lang w:val="en-US"/>
              </w:rPr>
              <w:t>20</w:t>
            </w:r>
          </w:p>
        </w:tc>
        <w:tc>
          <w:tcPr>
            <w:tcW w:w="3686" w:type="dxa"/>
            <w:tcBorders>
              <w:top w:val="nil"/>
              <w:left w:val="nil"/>
              <w:bottom w:val="nil"/>
              <w:right w:val="nil"/>
            </w:tcBorders>
            <w:tcMar>
              <w:top w:w="48" w:type="dxa"/>
              <w:left w:w="96" w:type="dxa"/>
              <w:bottom w:w="48" w:type="dxa"/>
              <w:right w:w="96" w:type="dxa"/>
            </w:tcMar>
            <w:hideMark/>
          </w:tcPr>
          <w:p w:rsidR="00FD3611" w:rsidRPr="0036636B" w:rsidRDefault="00FD3611" w:rsidP="00BE11CB">
            <w:pPr>
              <w:rPr>
                <w:rFonts w:ascii="Times New Roman" w:eastAsia="Times New Roman" w:hAnsi="Times New Roman" w:cs="Times New Roman"/>
                <w:lang w:val="en-US"/>
              </w:rPr>
            </w:pPr>
            <w:r w:rsidRPr="0036636B">
              <w:rPr>
                <w:rFonts w:ascii="Times New Roman" w:eastAsia="Times New Roman" w:hAnsi="Times New Roman" w:cs="Times New Roman"/>
                <w:lang w:val="en-US"/>
              </w:rPr>
              <w:t>Discuss the limitations of the study including potential sources of bias</w:t>
            </w:r>
          </w:p>
        </w:tc>
        <w:tc>
          <w:tcPr>
            <w:tcW w:w="3072" w:type="dxa"/>
            <w:tcBorders>
              <w:top w:val="nil"/>
              <w:left w:val="nil"/>
              <w:bottom w:val="nil"/>
              <w:right w:val="nil"/>
            </w:tcBorders>
          </w:tcPr>
          <w:p w:rsidR="00FD3611" w:rsidRPr="0036636B" w:rsidRDefault="00FD3611" w:rsidP="00BE11CB">
            <w:pPr>
              <w:rPr>
                <w:rFonts w:ascii="Times New Roman" w:eastAsia="Times New Roman" w:hAnsi="Times New Roman" w:cs="Times New Roman"/>
                <w:lang w:val="en-US"/>
              </w:rPr>
            </w:pPr>
            <w:r>
              <w:rPr>
                <w:rFonts w:ascii="Times New Roman" w:eastAsia="Times New Roman" w:hAnsi="Times New Roman" w:cs="Times New Roman"/>
                <w:lang w:val="en-US"/>
              </w:rPr>
              <w:t xml:space="preserve">Discussion: </w:t>
            </w:r>
            <w:proofErr w:type="spellStart"/>
            <w:r>
              <w:rPr>
                <w:rFonts w:ascii="Times New Roman" w:eastAsia="Times New Roman" w:hAnsi="Times New Roman" w:cs="Times New Roman"/>
                <w:lang w:val="en-US"/>
              </w:rPr>
              <w:t>pg</w:t>
            </w:r>
            <w:proofErr w:type="spellEnd"/>
            <w:r>
              <w:rPr>
                <w:rFonts w:ascii="Times New Roman" w:eastAsia="Times New Roman" w:hAnsi="Times New Roman" w:cs="Times New Roman"/>
                <w:lang w:val="en-US"/>
              </w:rPr>
              <w:t xml:space="preserve"> 17-18</w:t>
            </w:r>
          </w:p>
        </w:tc>
      </w:tr>
      <w:tr w:rsidR="00FD3611" w:rsidRPr="0036636B" w:rsidTr="00BE11CB">
        <w:tc>
          <w:tcPr>
            <w:tcW w:w="1593" w:type="dxa"/>
            <w:tcBorders>
              <w:top w:val="nil"/>
              <w:left w:val="nil"/>
              <w:bottom w:val="nil"/>
              <w:right w:val="nil"/>
            </w:tcBorders>
            <w:tcMar>
              <w:top w:w="48" w:type="dxa"/>
              <w:left w:w="96" w:type="dxa"/>
              <w:bottom w:w="48" w:type="dxa"/>
              <w:right w:w="96" w:type="dxa"/>
            </w:tcMar>
            <w:hideMark/>
          </w:tcPr>
          <w:p w:rsidR="00FD3611" w:rsidRPr="0036636B" w:rsidRDefault="00FD3611" w:rsidP="00BE11CB">
            <w:pPr>
              <w:rPr>
                <w:rFonts w:ascii="Times New Roman" w:eastAsia="Times New Roman" w:hAnsi="Times New Roman" w:cs="Times New Roman"/>
                <w:lang w:val="en-US"/>
              </w:rPr>
            </w:pPr>
            <w:proofErr w:type="spellStart"/>
            <w:r w:rsidRPr="0036636B">
              <w:rPr>
                <w:rFonts w:ascii="Times New Roman" w:eastAsia="Times New Roman" w:hAnsi="Times New Roman" w:cs="Times New Roman"/>
                <w:lang w:val="en-US"/>
              </w:rPr>
              <w:t>Interpretation</w:t>
            </w:r>
            <w:r w:rsidRPr="0036636B">
              <w:rPr>
                <w:rFonts w:ascii="Times New Roman" w:eastAsia="Times New Roman" w:hAnsi="Times New Roman" w:cs="Times New Roman"/>
                <w:sz w:val="18"/>
                <w:szCs w:val="18"/>
                <w:vertAlign w:val="superscript"/>
                <w:lang w:val="en-US"/>
              </w:rPr>
              <w:t>a</w:t>
            </w:r>
            <w:proofErr w:type="spellEnd"/>
          </w:p>
        </w:tc>
        <w:tc>
          <w:tcPr>
            <w:tcW w:w="675" w:type="dxa"/>
            <w:tcBorders>
              <w:top w:val="nil"/>
              <w:left w:val="nil"/>
              <w:bottom w:val="nil"/>
              <w:right w:val="nil"/>
            </w:tcBorders>
            <w:tcMar>
              <w:top w:w="48" w:type="dxa"/>
              <w:left w:w="96" w:type="dxa"/>
              <w:bottom w:w="48" w:type="dxa"/>
              <w:right w:w="96" w:type="dxa"/>
            </w:tcMar>
            <w:hideMark/>
          </w:tcPr>
          <w:p w:rsidR="00FD3611" w:rsidRPr="0036636B" w:rsidRDefault="00FD3611" w:rsidP="00BE11CB">
            <w:pPr>
              <w:jc w:val="center"/>
              <w:rPr>
                <w:rFonts w:ascii="Times New Roman" w:eastAsia="Times New Roman" w:hAnsi="Times New Roman" w:cs="Times New Roman"/>
                <w:lang w:val="en-US"/>
              </w:rPr>
            </w:pPr>
            <w:r w:rsidRPr="0036636B">
              <w:rPr>
                <w:rFonts w:ascii="Times New Roman" w:eastAsia="Times New Roman" w:hAnsi="Times New Roman" w:cs="Times New Roman"/>
                <w:lang w:val="en-US"/>
              </w:rPr>
              <w:t>21</w:t>
            </w:r>
          </w:p>
        </w:tc>
        <w:tc>
          <w:tcPr>
            <w:tcW w:w="3686" w:type="dxa"/>
            <w:tcBorders>
              <w:top w:val="nil"/>
              <w:left w:val="nil"/>
              <w:bottom w:val="nil"/>
              <w:right w:val="nil"/>
            </w:tcBorders>
            <w:tcMar>
              <w:top w:w="48" w:type="dxa"/>
              <w:left w:w="96" w:type="dxa"/>
              <w:bottom w:w="48" w:type="dxa"/>
              <w:right w:w="96" w:type="dxa"/>
            </w:tcMar>
            <w:hideMark/>
          </w:tcPr>
          <w:p w:rsidR="00FD3611" w:rsidRPr="0036636B" w:rsidRDefault="00FD3611" w:rsidP="00BE11CB">
            <w:pPr>
              <w:rPr>
                <w:rFonts w:ascii="Times New Roman" w:eastAsia="Times New Roman" w:hAnsi="Times New Roman" w:cs="Times New Roman"/>
                <w:lang w:val="en-US"/>
              </w:rPr>
            </w:pPr>
            <w:r w:rsidRPr="0036636B">
              <w:rPr>
                <w:rFonts w:ascii="Times New Roman" w:eastAsia="Times New Roman" w:hAnsi="Times New Roman" w:cs="Times New Roman"/>
                <w:lang w:val="en-US"/>
              </w:rPr>
              <w:t>Interpret the estimated effects considering the study's magnitude and uncertainty, plausibility of the causal assumptions, limitations, generalizability of the findings, and results from relevant studies</w:t>
            </w:r>
          </w:p>
        </w:tc>
        <w:tc>
          <w:tcPr>
            <w:tcW w:w="3072" w:type="dxa"/>
            <w:tcBorders>
              <w:top w:val="nil"/>
              <w:left w:val="nil"/>
              <w:bottom w:val="nil"/>
              <w:right w:val="nil"/>
            </w:tcBorders>
          </w:tcPr>
          <w:p w:rsidR="00FD3611" w:rsidRPr="0036636B" w:rsidRDefault="00FD3611" w:rsidP="00BE11CB">
            <w:pPr>
              <w:rPr>
                <w:rFonts w:ascii="Times New Roman" w:eastAsia="Times New Roman" w:hAnsi="Times New Roman" w:cs="Times New Roman"/>
                <w:lang w:val="en-US"/>
              </w:rPr>
            </w:pPr>
            <w:r>
              <w:rPr>
                <w:rFonts w:ascii="Times New Roman" w:eastAsia="Times New Roman" w:hAnsi="Times New Roman" w:cs="Times New Roman"/>
                <w:lang w:val="en-US"/>
              </w:rPr>
              <w:t xml:space="preserve">Discussion: </w:t>
            </w:r>
            <w:proofErr w:type="spellStart"/>
            <w:r>
              <w:rPr>
                <w:rFonts w:ascii="Times New Roman" w:eastAsia="Times New Roman" w:hAnsi="Times New Roman" w:cs="Times New Roman"/>
                <w:lang w:val="en-US"/>
              </w:rPr>
              <w:t>pg</w:t>
            </w:r>
            <w:proofErr w:type="spellEnd"/>
            <w:r>
              <w:rPr>
                <w:rFonts w:ascii="Times New Roman" w:eastAsia="Times New Roman" w:hAnsi="Times New Roman" w:cs="Times New Roman"/>
                <w:lang w:val="en-US"/>
              </w:rPr>
              <w:t xml:space="preserve"> 17-19</w:t>
            </w:r>
          </w:p>
        </w:tc>
      </w:tr>
    </w:tbl>
    <w:p w:rsidR="00FD3611" w:rsidRDefault="00FD3611" w:rsidP="00FD3611"/>
    <w:p w:rsidR="00FD3611" w:rsidRDefault="00FD3611" w:rsidP="00FD3611">
      <w:pPr>
        <w:rPr>
          <w:rFonts w:ascii="Times New Roman" w:hAnsi="Times New Roman" w:cs="Times New Roman"/>
        </w:rPr>
      </w:pPr>
    </w:p>
    <w:p w:rsidR="00FD3611" w:rsidRDefault="00FD3611" w:rsidP="00FD3611">
      <w:pPr>
        <w:rPr>
          <w:rFonts w:ascii="Times New Roman" w:hAnsi="Times New Roman" w:cs="Times New Roman"/>
        </w:rPr>
      </w:pPr>
    </w:p>
    <w:p w:rsidR="00FD3611" w:rsidRDefault="00FD3611" w:rsidP="00FD3611">
      <w:pPr>
        <w:pStyle w:val="Bibliography"/>
        <w:rPr>
          <w:rFonts w:ascii="Times New Roman" w:hAnsi="Times New Roman" w:cs="Times New Roman"/>
          <w:b/>
          <w:u w:val="single"/>
        </w:rPr>
      </w:pPr>
    </w:p>
    <w:p w:rsidR="00647FA5" w:rsidRDefault="00647FA5">
      <w:bookmarkStart w:id="0" w:name="_GoBack"/>
      <w:bookmarkEnd w:id="0"/>
    </w:p>
    <w:sectPr w:rsidR="00647F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611"/>
    <w:rsid w:val="0036447C"/>
    <w:rsid w:val="00647FA5"/>
    <w:rsid w:val="00FD36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FBDD63-3984-4111-92D4-7AA7F8C16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3611"/>
    <w:pPr>
      <w:spacing w:after="0" w:line="240" w:lineRule="auto"/>
    </w:pPr>
    <w:rPr>
      <w:kern w:val="2"/>
      <w:sz w:val="24"/>
      <w:szCs w:val="24"/>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FD3611"/>
    <w:pPr>
      <w:tabs>
        <w:tab w:val="left" w:pos="384"/>
      </w:tabs>
      <w:spacing w:after="240"/>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344</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The University of Adelaide</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Deussen</dc:creator>
  <cp:keywords/>
  <dc:description/>
  <cp:lastModifiedBy>Andrea Deussen</cp:lastModifiedBy>
  <cp:revision>1</cp:revision>
  <dcterms:created xsi:type="dcterms:W3CDTF">2024-04-26T02:28:00Z</dcterms:created>
  <dcterms:modified xsi:type="dcterms:W3CDTF">2024-04-26T02:36:00Z</dcterms:modified>
</cp:coreProperties>
</file>