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3A6F7" w14:textId="5CCE6B5A" w:rsidR="00902E15" w:rsidRDefault="00902E15" w:rsidP="00902E15">
      <w:pPr>
        <w:pStyle w:val="Heading3"/>
        <w:tabs>
          <w:tab w:val="left" w:pos="0"/>
          <w:tab w:val="left" w:pos="360"/>
          <w:tab w:val="left" w:pos="720"/>
          <w:tab w:val="left" w:pos="1080"/>
          <w:tab w:val="left" w:pos="1440"/>
          <w:tab w:val="left" w:pos="1800"/>
          <w:tab w:val="left" w:pos="2160"/>
          <w:tab w:val="left" w:pos="2880"/>
          <w:tab w:val="left" w:pos="3600"/>
          <w:tab w:val="left" w:pos="4320"/>
        </w:tabs>
        <w:spacing w:before="80"/>
        <w:rPr>
          <w:rFonts w:ascii="Times New Roman" w:eastAsia="Times New Roman" w:hAnsi="Times New Roman" w:cs="Times New Roman"/>
        </w:rPr>
      </w:pPr>
      <w:r>
        <w:t xml:space="preserve">Table </w:t>
      </w:r>
      <w:r w:rsidR="003732F3">
        <w:t>S</w:t>
      </w:r>
      <w:r>
        <w:t xml:space="preserve">3. </w:t>
      </w:r>
      <w:r>
        <w:rPr>
          <w:rFonts w:ascii="Times New Roman" w:eastAsia="Times New Roman" w:hAnsi="Times New Roman" w:cs="Times New Roman"/>
        </w:rPr>
        <w:t>The RECORD checklist.</w:t>
      </w:r>
    </w:p>
    <w:p w14:paraId="1B8920EF" w14:textId="77777777" w:rsidR="00902E15" w:rsidRDefault="00902E15" w:rsidP="00902E15">
      <w:pPr>
        <w:widowControl/>
        <w:rPr>
          <w:rFonts w:ascii="Times New Roman" w:eastAsia="Times New Roman" w:hAnsi="Times New Roman" w:cs="Times New Roman"/>
          <w:b/>
          <w:sz w:val="24"/>
          <w:szCs w:val="24"/>
        </w:rPr>
      </w:pPr>
      <w:bookmarkStart w:id="0" w:name="_gjdgxs" w:colFirst="0" w:colLast="0"/>
      <w:bookmarkEnd w:id="0"/>
    </w:p>
    <w:tbl>
      <w:tblPr>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5"/>
        <w:gridCol w:w="771"/>
        <w:gridCol w:w="3419"/>
        <w:gridCol w:w="2251"/>
        <w:gridCol w:w="4032"/>
        <w:gridCol w:w="1992"/>
      </w:tblGrid>
      <w:tr w:rsidR="00902E15" w14:paraId="5C1E8E73" w14:textId="77777777" w:rsidTr="005140AA">
        <w:tc>
          <w:tcPr>
            <w:tcW w:w="1925" w:type="dxa"/>
          </w:tcPr>
          <w:p w14:paraId="76C12412" w14:textId="77777777" w:rsidR="00902E15" w:rsidRDefault="00902E15" w:rsidP="00902E15">
            <w:pPr>
              <w:widowControl/>
              <w:rPr>
                <w:rFonts w:ascii="Times New Roman" w:eastAsia="Times New Roman" w:hAnsi="Times New Roman" w:cs="Times New Roman"/>
                <w:sz w:val="24"/>
                <w:szCs w:val="24"/>
              </w:rPr>
            </w:pPr>
          </w:p>
        </w:tc>
        <w:tc>
          <w:tcPr>
            <w:tcW w:w="771" w:type="dxa"/>
          </w:tcPr>
          <w:p w14:paraId="6A91D008" w14:textId="77777777" w:rsidR="00902E15" w:rsidRDefault="00902E15" w:rsidP="00902E15">
            <w:pPr>
              <w:widowControl/>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No.</w:t>
            </w:r>
          </w:p>
        </w:tc>
        <w:tc>
          <w:tcPr>
            <w:tcW w:w="3419" w:type="dxa"/>
          </w:tcPr>
          <w:p w14:paraId="76E6A8BB" w14:textId="77777777" w:rsidR="00902E15" w:rsidRDefault="00902E15" w:rsidP="00902E15">
            <w:pPr>
              <w:widowControl/>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STROBE items</w:t>
            </w:r>
          </w:p>
        </w:tc>
        <w:tc>
          <w:tcPr>
            <w:tcW w:w="2251" w:type="dxa"/>
          </w:tcPr>
          <w:p w14:paraId="09E4085F" w14:textId="77777777" w:rsidR="00902E15" w:rsidRDefault="00902E15" w:rsidP="00902E15">
            <w:pPr>
              <w:widowControl/>
              <w:rPr>
                <w:rFonts w:ascii="Times New Roman" w:eastAsia="Times New Roman" w:hAnsi="Times New Roman" w:cs="Times New Roman"/>
                <w:b/>
                <w:sz w:val="24"/>
                <w:szCs w:val="24"/>
              </w:rPr>
            </w:pPr>
            <w:r>
              <w:rPr>
                <w:rFonts w:ascii="Times New Roman" w:eastAsia="Times New Roman" w:hAnsi="Times New Roman" w:cs="Times New Roman"/>
                <w:b/>
                <w:sz w:val="24"/>
                <w:szCs w:val="24"/>
              </w:rPr>
              <w:t>Location in manuscript where items are reported</w:t>
            </w:r>
          </w:p>
        </w:tc>
        <w:tc>
          <w:tcPr>
            <w:tcW w:w="4032" w:type="dxa"/>
          </w:tcPr>
          <w:p w14:paraId="0C21D080" w14:textId="77777777" w:rsidR="00902E15" w:rsidRDefault="00902E15" w:rsidP="00902E15">
            <w:pPr>
              <w:widowControl/>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RECORD items</w:t>
            </w:r>
          </w:p>
        </w:tc>
        <w:tc>
          <w:tcPr>
            <w:tcW w:w="1992" w:type="dxa"/>
          </w:tcPr>
          <w:p w14:paraId="08486385" w14:textId="77777777" w:rsidR="00902E15" w:rsidRDefault="00902E15" w:rsidP="00902E15">
            <w:pPr>
              <w:widowControl/>
              <w:rPr>
                <w:rFonts w:ascii="Times New Roman" w:eastAsia="Times New Roman" w:hAnsi="Times New Roman" w:cs="Times New Roman"/>
                <w:b/>
                <w:sz w:val="24"/>
                <w:szCs w:val="24"/>
              </w:rPr>
            </w:pPr>
            <w:r>
              <w:rPr>
                <w:rFonts w:ascii="Times New Roman" w:eastAsia="Times New Roman" w:hAnsi="Times New Roman" w:cs="Times New Roman"/>
                <w:b/>
                <w:sz w:val="24"/>
                <w:szCs w:val="24"/>
              </w:rPr>
              <w:t>Location in manuscript where items are reported</w:t>
            </w:r>
          </w:p>
        </w:tc>
      </w:tr>
      <w:tr w:rsidR="00902E15" w14:paraId="45284E59" w14:textId="77777777" w:rsidTr="005140AA">
        <w:tc>
          <w:tcPr>
            <w:tcW w:w="14390" w:type="dxa"/>
            <w:gridSpan w:val="6"/>
            <w:shd w:val="clear" w:color="auto" w:fill="BFBFBF"/>
          </w:tcPr>
          <w:p w14:paraId="1B4BC744"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Title and abstract</w:t>
            </w:r>
            <w:r>
              <w:rPr>
                <w:rFonts w:ascii="Times New Roman" w:eastAsia="Times New Roman" w:hAnsi="Times New Roman" w:cs="Times New Roman"/>
                <w:b/>
                <w:sz w:val="24"/>
                <w:szCs w:val="24"/>
              </w:rPr>
              <w:tab/>
            </w:r>
          </w:p>
        </w:tc>
      </w:tr>
      <w:tr w:rsidR="00902E15" w14:paraId="7BF41322" w14:textId="77777777" w:rsidTr="005140AA">
        <w:tc>
          <w:tcPr>
            <w:tcW w:w="1925" w:type="dxa"/>
          </w:tcPr>
          <w:p w14:paraId="36529396" w14:textId="77777777" w:rsidR="00902E15" w:rsidRDefault="00902E15" w:rsidP="00902E15">
            <w:pPr>
              <w:widowControl/>
              <w:rPr>
                <w:rFonts w:ascii="Times New Roman" w:eastAsia="Times New Roman" w:hAnsi="Times New Roman" w:cs="Times New Roman"/>
                <w:sz w:val="24"/>
                <w:szCs w:val="24"/>
              </w:rPr>
            </w:pPr>
          </w:p>
        </w:tc>
        <w:tc>
          <w:tcPr>
            <w:tcW w:w="771" w:type="dxa"/>
          </w:tcPr>
          <w:p w14:paraId="18F4A082"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19" w:type="dxa"/>
          </w:tcPr>
          <w:p w14:paraId="7BBE6BD9"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 Indicate the study’s design with a commonly used term in the title or the abstract (b) Provide in the abstract an informative and balanced summary of what was done and what was found</w:t>
            </w:r>
          </w:p>
        </w:tc>
        <w:tc>
          <w:tcPr>
            <w:tcW w:w="2251" w:type="dxa"/>
          </w:tcPr>
          <w:p w14:paraId="533C4EC1"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Title page and page 2</w:t>
            </w:r>
          </w:p>
        </w:tc>
        <w:tc>
          <w:tcPr>
            <w:tcW w:w="4032" w:type="dxa"/>
          </w:tcPr>
          <w:p w14:paraId="4BA623BF"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RECORD 1.1: The type of data used should be specified in the title or abstract. When possible, the name of the databases used should be included.</w:t>
            </w:r>
          </w:p>
          <w:p w14:paraId="3FB623DD" w14:textId="77777777" w:rsidR="00902E15" w:rsidRDefault="00902E15" w:rsidP="00902E15">
            <w:pPr>
              <w:widowControl/>
              <w:rPr>
                <w:rFonts w:ascii="Times New Roman" w:eastAsia="Times New Roman" w:hAnsi="Times New Roman" w:cs="Times New Roman"/>
                <w:sz w:val="24"/>
                <w:szCs w:val="24"/>
              </w:rPr>
            </w:pPr>
          </w:p>
          <w:p w14:paraId="498AA815"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RECORD 1.2: If applicable, the geographic region and timeframe within which the study took place should be reported in the title or abstract.</w:t>
            </w:r>
          </w:p>
          <w:p w14:paraId="675EFC74" w14:textId="77777777" w:rsidR="00902E15" w:rsidRDefault="00902E15" w:rsidP="00902E15">
            <w:pPr>
              <w:widowControl/>
              <w:rPr>
                <w:rFonts w:ascii="Times New Roman" w:eastAsia="Times New Roman" w:hAnsi="Times New Roman" w:cs="Times New Roman"/>
                <w:sz w:val="24"/>
                <w:szCs w:val="24"/>
              </w:rPr>
            </w:pPr>
          </w:p>
          <w:p w14:paraId="4207CB47"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RECORD 1.3: If linkage between databases was conducted for the study, this should be clearly stated in the title or abstract.</w:t>
            </w:r>
          </w:p>
        </w:tc>
        <w:tc>
          <w:tcPr>
            <w:tcW w:w="1992" w:type="dxa"/>
          </w:tcPr>
          <w:p w14:paraId="400E342A"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Title page and page 2</w:t>
            </w:r>
          </w:p>
        </w:tc>
      </w:tr>
      <w:tr w:rsidR="00902E15" w14:paraId="52A993DA" w14:textId="77777777" w:rsidTr="005140AA">
        <w:tc>
          <w:tcPr>
            <w:tcW w:w="14390" w:type="dxa"/>
            <w:gridSpan w:val="6"/>
            <w:shd w:val="clear" w:color="auto" w:fill="BFBFBF"/>
          </w:tcPr>
          <w:p w14:paraId="5D8F046C"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Introduction</w:t>
            </w:r>
          </w:p>
        </w:tc>
      </w:tr>
      <w:tr w:rsidR="00902E15" w14:paraId="64FEA205" w14:textId="77777777" w:rsidTr="005140AA">
        <w:tc>
          <w:tcPr>
            <w:tcW w:w="1925" w:type="dxa"/>
          </w:tcPr>
          <w:p w14:paraId="4E99EC42"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Background rationale</w:t>
            </w:r>
          </w:p>
        </w:tc>
        <w:tc>
          <w:tcPr>
            <w:tcW w:w="771" w:type="dxa"/>
          </w:tcPr>
          <w:p w14:paraId="0209868F"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19" w:type="dxa"/>
          </w:tcPr>
          <w:p w14:paraId="427BC29D"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Explain the scientific background and rationale for the investigation being reported</w:t>
            </w:r>
          </w:p>
        </w:tc>
        <w:tc>
          <w:tcPr>
            <w:tcW w:w="2251" w:type="dxa"/>
          </w:tcPr>
          <w:p w14:paraId="20E5D064"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4</w:t>
            </w:r>
          </w:p>
        </w:tc>
        <w:tc>
          <w:tcPr>
            <w:tcW w:w="4032" w:type="dxa"/>
          </w:tcPr>
          <w:p w14:paraId="2B783E28"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3EF5565A" w14:textId="77777777" w:rsidR="00902E15" w:rsidRDefault="00902E15" w:rsidP="00902E15">
            <w:pPr>
              <w:widowControl/>
              <w:rPr>
                <w:rFonts w:ascii="Times New Roman" w:eastAsia="Times New Roman" w:hAnsi="Times New Roman" w:cs="Times New Roman"/>
                <w:sz w:val="24"/>
                <w:szCs w:val="24"/>
              </w:rPr>
            </w:pPr>
          </w:p>
        </w:tc>
      </w:tr>
      <w:tr w:rsidR="00902E15" w14:paraId="2F2E39E1" w14:textId="77777777" w:rsidTr="005140AA">
        <w:tc>
          <w:tcPr>
            <w:tcW w:w="1925" w:type="dxa"/>
          </w:tcPr>
          <w:p w14:paraId="179A862A"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Objectives</w:t>
            </w:r>
          </w:p>
        </w:tc>
        <w:tc>
          <w:tcPr>
            <w:tcW w:w="771" w:type="dxa"/>
          </w:tcPr>
          <w:p w14:paraId="1E19C5C3"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419" w:type="dxa"/>
          </w:tcPr>
          <w:p w14:paraId="5DC48EC6"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State specific objectives, including any prespecified hypotheses</w:t>
            </w:r>
          </w:p>
        </w:tc>
        <w:tc>
          <w:tcPr>
            <w:tcW w:w="2251" w:type="dxa"/>
          </w:tcPr>
          <w:p w14:paraId="58A61FF7"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4</w:t>
            </w:r>
          </w:p>
        </w:tc>
        <w:tc>
          <w:tcPr>
            <w:tcW w:w="4032" w:type="dxa"/>
          </w:tcPr>
          <w:p w14:paraId="78251EFE"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4322F56D" w14:textId="77777777" w:rsidR="00902E15" w:rsidRDefault="00902E15" w:rsidP="00902E15">
            <w:pPr>
              <w:widowControl/>
              <w:rPr>
                <w:rFonts w:ascii="Times New Roman" w:eastAsia="Times New Roman" w:hAnsi="Times New Roman" w:cs="Times New Roman"/>
                <w:sz w:val="24"/>
                <w:szCs w:val="24"/>
              </w:rPr>
            </w:pPr>
          </w:p>
        </w:tc>
      </w:tr>
      <w:tr w:rsidR="00902E15" w14:paraId="1513630A" w14:textId="77777777" w:rsidTr="005140AA">
        <w:tc>
          <w:tcPr>
            <w:tcW w:w="14390" w:type="dxa"/>
            <w:gridSpan w:val="6"/>
            <w:shd w:val="clear" w:color="auto" w:fill="BFBFBF"/>
          </w:tcPr>
          <w:p w14:paraId="1B6F3A11"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Methods</w:t>
            </w:r>
          </w:p>
        </w:tc>
      </w:tr>
      <w:tr w:rsidR="00902E15" w14:paraId="11B38929" w14:textId="77777777" w:rsidTr="005140AA">
        <w:tc>
          <w:tcPr>
            <w:tcW w:w="1925" w:type="dxa"/>
          </w:tcPr>
          <w:p w14:paraId="23CB2757"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Study Design</w:t>
            </w:r>
          </w:p>
        </w:tc>
        <w:tc>
          <w:tcPr>
            <w:tcW w:w="771" w:type="dxa"/>
          </w:tcPr>
          <w:p w14:paraId="43B0EAA1"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19" w:type="dxa"/>
          </w:tcPr>
          <w:p w14:paraId="7525FAE7"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Present key elements of study design early in the paper</w:t>
            </w:r>
          </w:p>
        </w:tc>
        <w:tc>
          <w:tcPr>
            <w:tcW w:w="2251" w:type="dxa"/>
          </w:tcPr>
          <w:p w14:paraId="4D1756A5" w14:textId="77777777" w:rsidR="00902E15" w:rsidRDefault="00902E15" w:rsidP="00902E15">
            <w:pPr>
              <w:widowControl/>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5</w:t>
            </w:r>
          </w:p>
        </w:tc>
        <w:tc>
          <w:tcPr>
            <w:tcW w:w="4032" w:type="dxa"/>
          </w:tcPr>
          <w:p w14:paraId="1363D2FB" w14:textId="77777777" w:rsidR="00902E15" w:rsidRDefault="00902E15" w:rsidP="00902E15">
            <w:pPr>
              <w:widowControl/>
              <w:spacing w:line="276" w:lineRule="auto"/>
              <w:ind w:left="342"/>
              <w:rPr>
                <w:rFonts w:ascii="Times New Roman" w:eastAsia="Times New Roman" w:hAnsi="Times New Roman" w:cs="Times New Roman"/>
                <w:sz w:val="24"/>
                <w:szCs w:val="24"/>
              </w:rPr>
            </w:pPr>
          </w:p>
        </w:tc>
        <w:tc>
          <w:tcPr>
            <w:tcW w:w="1992" w:type="dxa"/>
          </w:tcPr>
          <w:p w14:paraId="77A1B541" w14:textId="77777777" w:rsidR="00902E15" w:rsidRDefault="00902E15" w:rsidP="00902E15">
            <w:pPr>
              <w:widowControl/>
              <w:spacing w:line="276" w:lineRule="auto"/>
              <w:ind w:left="342"/>
              <w:rPr>
                <w:rFonts w:ascii="Times New Roman" w:eastAsia="Times New Roman" w:hAnsi="Times New Roman" w:cs="Times New Roman"/>
                <w:sz w:val="24"/>
                <w:szCs w:val="24"/>
              </w:rPr>
            </w:pPr>
          </w:p>
        </w:tc>
      </w:tr>
      <w:tr w:rsidR="00902E15" w14:paraId="6160DEDF" w14:textId="77777777" w:rsidTr="005140AA">
        <w:tc>
          <w:tcPr>
            <w:tcW w:w="1925" w:type="dxa"/>
          </w:tcPr>
          <w:p w14:paraId="2FA197D4"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Setting</w:t>
            </w:r>
          </w:p>
        </w:tc>
        <w:tc>
          <w:tcPr>
            <w:tcW w:w="771" w:type="dxa"/>
          </w:tcPr>
          <w:p w14:paraId="654A60C0"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419" w:type="dxa"/>
          </w:tcPr>
          <w:p w14:paraId="716EA38D"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the setting, locations, and relevant dates, including periods of recruitment, exposure, follow-up, and data collection</w:t>
            </w:r>
          </w:p>
        </w:tc>
        <w:tc>
          <w:tcPr>
            <w:tcW w:w="2251" w:type="dxa"/>
          </w:tcPr>
          <w:p w14:paraId="3C855774" w14:textId="77777777" w:rsidR="00902E15" w:rsidRDefault="00902E15" w:rsidP="00902E15">
            <w:pPr>
              <w:widowControl/>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5</w:t>
            </w:r>
          </w:p>
        </w:tc>
        <w:tc>
          <w:tcPr>
            <w:tcW w:w="4032" w:type="dxa"/>
          </w:tcPr>
          <w:p w14:paraId="6278C119"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4D94D29E" w14:textId="77777777" w:rsidR="00902E15" w:rsidRDefault="00902E15" w:rsidP="00902E15">
            <w:pPr>
              <w:widowControl/>
              <w:rPr>
                <w:rFonts w:ascii="Times New Roman" w:eastAsia="Times New Roman" w:hAnsi="Times New Roman" w:cs="Times New Roman"/>
                <w:sz w:val="24"/>
                <w:szCs w:val="24"/>
              </w:rPr>
            </w:pPr>
          </w:p>
        </w:tc>
      </w:tr>
      <w:tr w:rsidR="00902E15" w14:paraId="7EDD0891" w14:textId="77777777" w:rsidTr="005140AA">
        <w:tc>
          <w:tcPr>
            <w:tcW w:w="1925" w:type="dxa"/>
          </w:tcPr>
          <w:p w14:paraId="5C530B4B"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w:t>
            </w:r>
          </w:p>
        </w:tc>
        <w:tc>
          <w:tcPr>
            <w:tcW w:w="771" w:type="dxa"/>
          </w:tcPr>
          <w:p w14:paraId="78E526D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19" w:type="dxa"/>
          </w:tcPr>
          <w:p w14:paraId="0A10FEB3"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(a) Cohort study</w:t>
            </w:r>
            <w:r>
              <w:rPr>
                <w:rFonts w:ascii="Times New Roman" w:eastAsia="Times New Roman" w:hAnsi="Times New Roman" w:cs="Times New Roman"/>
                <w:sz w:val="24"/>
                <w:szCs w:val="24"/>
              </w:rPr>
              <w:t xml:space="preserve"> - Give the eligibility criteria, and the sources and methods of selection of participants. Describe methods of follow-up</w:t>
            </w:r>
          </w:p>
          <w:p w14:paraId="4907C9C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Case-control study</w:t>
            </w:r>
            <w:r>
              <w:rPr>
                <w:rFonts w:ascii="Times New Roman" w:eastAsia="Times New Roman" w:hAnsi="Times New Roman" w:cs="Times New Roman"/>
                <w:sz w:val="24"/>
                <w:szCs w:val="24"/>
              </w:rPr>
              <w:t xml:space="preserve"> - Give the eligibility criteria, and the sources and methods of case ascertainment and control selection. Give the rationale for the choice of cases and controls</w:t>
            </w:r>
          </w:p>
          <w:p w14:paraId="4AD5C731"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Cross-sectional study</w:t>
            </w:r>
            <w:r>
              <w:rPr>
                <w:rFonts w:ascii="Times New Roman" w:eastAsia="Times New Roman" w:hAnsi="Times New Roman" w:cs="Times New Roman"/>
                <w:sz w:val="24"/>
                <w:szCs w:val="24"/>
              </w:rPr>
              <w:t xml:space="preserve"> - Give the eligibility criteria, and the sources and methods of selection of participants</w:t>
            </w:r>
          </w:p>
          <w:p w14:paraId="06477719" w14:textId="77777777" w:rsidR="00902E15" w:rsidRDefault="00902E15" w:rsidP="00902E15">
            <w:pPr>
              <w:widowControl/>
              <w:rPr>
                <w:rFonts w:ascii="Times New Roman" w:eastAsia="Times New Roman" w:hAnsi="Times New Roman" w:cs="Times New Roman"/>
                <w:sz w:val="24"/>
                <w:szCs w:val="24"/>
              </w:rPr>
            </w:pPr>
          </w:p>
          <w:p w14:paraId="7EB0BAD1"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(b) Cohort study</w:t>
            </w:r>
            <w:r>
              <w:rPr>
                <w:rFonts w:ascii="Times New Roman" w:eastAsia="Times New Roman" w:hAnsi="Times New Roman" w:cs="Times New Roman"/>
                <w:sz w:val="24"/>
                <w:szCs w:val="24"/>
              </w:rPr>
              <w:t xml:space="preserve"> - For matched studies, give matching criteria and number of exposed and unexposed</w:t>
            </w:r>
          </w:p>
          <w:p w14:paraId="5CFBE1BB"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Case-control study</w:t>
            </w:r>
            <w:r>
              <w:rPr>
                <w:rFonts w:ascii="Times New Roman" w:eastAsia="Times New Roman" w:hAnsi="Times New Roman" w:cs="Times New Roman"/>
                <w:sz w:val="24"/>
                <w:szCs w:val="24"/>
              </w:rPr>
              <w:t xml:space="preserve"> - For matched studies, give matching criteria and the number of controls per case</w:t>
            </w:r>
          </w:p>
        </w:tc>
        <w:tc>
          <w:tcPr>
            <w:tcW w:w="2251" w:type="dxa"/>
          </w:tcPr>
          <w:p w14:paraId="460F9BE0" w14:textId="77777777" w:rsidR="00902E15" w:rsidRDefault="00902E15" w:rsidP="00902E15">
            <w:pPr>
              <w:widowControl/>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5</w:t>
            </w:r>
          </w:p>
        </w:tc>
        <w:tc>
          <w:tcPr>
            <w:tcW w:w="4032" w:type="dxa"/>
          </w:tcPr>
          <w:p w14:paraId="5FDBAB27"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RECORD 6.1: The methods of study population selection (such as codes or algorithms used to identify subjects) should be listed in detail. If this is not possible, an explanation should be provided. </w:t>
            </w:r>
          </w:p>
          <w:p w14:paraId="0941DBA7" w14:textId="77777777" w:rsidR="00902E15" w:rsidRDefault="00902E15" w:rsidP="00902E15">
            <w:pPr>
              <w:widowControl/>
              <w:rPr>
                <w:rFonts w:ascii="Times New Roman" w:eastAsia="Times New Roman" w:hAnsi="Times New Roman" w:cs="Times New Roman"/>
                <w:sz w:val="24"/>
                <w:szCs w:val="24"/>
              </w:rPr>
            </w:pPr>
          </w:p>
          <w:p w14:paraId="3E943909"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RECORD 6.2: Any validation studies of the codes or algorithms used to select the population should be referenced. If validation was conducted for this study and not published elsewhere, detailed methods and results should be provided.</w:t>
            </w:r>
          </w:p>
          <w:p w14:paraId="575CDDEB" w14:textId="77777777" w:rsidR="00902E15" w:rsidRDefault="00902E15" w:rsidP="00902E15">
            <w:pPr>
              <w:widowControl/>
              <w:rPr>
                <w:rFonts w:ascii="Times New Roman" w:eastAsia="Times New Roman" w:hAnsi="Times New Roman" w:cs="Times New Roman"/>
                <w:sz w:val="24"/>
                <w:szCs w:val="24"/>
              </w:rPr>
            </w:pPr>
          </w:p>
          <w:p w14:paraId="20BA5D6F"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RECORD 6.3: If the study involved linkage of databases, consider use of a flow diagram or other graphical display to demonstrate the data linkage process, including the number of individuals with linked data at each stage.</w:t>
            </w:r>
          </w:p>
        </w:tc>
        <w:tc>
          <w:tcPr>
            <w:tcW w:w="1992" w:type="dxa"/>
          </w:tcPr>
          <w:p w14:paraId="289F35BB" w14:textId="77777777" w:rsidR="00902E15" w:rsidRDefault="00902E15" w:rsidP="00902E15">
            <w:pPr>
              <w:widowControl/>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5</w:t>
            </w:r>
          </w:p>
        </w:tc>
      </w:tr>
      <w:tr w:rsidR="00902E15" w14:paraId="246BFB6B" w14:textId="77777777" w:rsidTr="005140AA">
        <w:tc>
          <w:tcPr>
            <w:tcW w:w="1925" w:type="dxa"/>
          </w:tcPr>
          <w:p w14:paraId="009EA761"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w:t>
            </w:r>
          </w:p>
        </w:tc>
        <w:tc>
          <w:tcPr>
            <w:tcW w:w="771" w:type="dxa"/>
          </w:tcPr>
          <w:p w14:paraId="6187DBB9"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419" w:type="dxa"/>
          </w:tcPr>
          <w:p w14:paraId="34053DD9"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Clearly define all outcomes, exposures, predictors, potential </w:t>
            </w:r>
            <w:r>
              <w:rPr>
                <w:rFonts w:ascii="Times New Roman" w:eastAsia="Times New Roman" w:hAnsi="Times New Roman" w:cs="Times New Roman"/>
                <w:sz w:val="24"/>
                <w:szCs w:val="24"/>
              </w:rPr>
              <w:lastRenderedPageBreak/>
              <w:t>confounders, and effect modifiers. Give diagnostic criteria, if applicable.</w:t>
            </w:r>
          </w:p>
        </w:tc>
        <w:tc>
          <w:tcPr>
            <w:tcW w:w="2251" w:type="dxa"/>
          </w:tcPr>
          <w:p w14:paraId="48227384" w14:textId="77777777" w:rsidR="00902E15" w:rsidRDefault="00902E15" w:rsidP="00902E15">
            <w:pPr>
              <w:widowControl/>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Page 6</w:t>
            </w:r>
          </w:p>
        </w:tc>
        <w:tc>
          <w:tcPr>
            <w:tcW w:w="4032" w:type="dxa"/>
          </w:tcPr>
          <w:p w14:paraId="6CB665F1"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RECORD 7.1: A complete list of codes and algorithms used to classify </w:t>
            </w:r>
            <w:r>
              <w:rPr>
                <w:rFonts w:ascii="Times New Roman" w:eastAsia="Times New Roman" w:hAnsi="Times New Roman" w:cs="Times New Roman"/>
                <w:sz w:val="24"/>
                <w:szCs w:val="24"/>
              </w:rPr>
              <w:lastRenderedPageBreak/>
              <w:t>exposures, outcomes, confounders, and effect modifiers should be provided. If these cannot be reported, an explanation should be provided.</w:t>
            </w:r>
          </w:p>
        </w:tc>
        <w:tc>
          <w:tcPr>
            <w:tcW w:w="1992" w:type="dxa"/>
          </w:tcPr>
          <w:p w14:paraId="2C71CA55" w14:textId="77777777" w:rsidR="00902E15" w:rsidRDefault="00902E15" w:rsidP="00902E15">
            <w:pPr>
              <w:widowControl/>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Page 6; online GitHub</w:t>
            </w:r>
          </w:p>
        </w:tc>
      </w:tr>
      <w:tr w:rsidR="00902E15" w14:paraId="0E687AF6" w14:textId="77777777" w:rsidTr="005140AA">
        <w:tc>
          <w:tcPr>
            <w:tcW w:w="1925" w:type="dxa"/>
          </w:tcPr>
          <w:p w14:paraId="5D98F7DC"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Data sources/ measurement</w:t>
            </w:r>
          </w:p>
        </w:tc>
        <w:tc>
          <w:tcPr>
            <w:tcW w:w="771" w:type="dxa"/>
          </w:tcPr>
          <w:p w14:paraId="50699168"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419" w:type="dxa"/>
          </w:tcPr>
          <w:p w14:paraId="7CFC1E7D"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For each variable of interest, give sources of data and details of methods of assessment (measurement).</w:t>
            </w:r>
          </w:p>
          <w:p w14:paraId="6F2AAE33"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comparability of assessment methods if there is more than one group</w:t>
            </w:r>
          </w:p>
        </w:tc>
        <w:tc>
          <w:tcPr>
            <w:tcW w:w="2251" w:type="dxa"/>
          </w:tcPr>
          <w:p w14:paraId="5369C00E" w14:textId="77777777" w:rsidR="00902E15" w:rsidRDefault="00902E15" w:rsidP="00902E15">
            <w:pPr>
              <w:widowControl/>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Page4</w:t>
            </w:r>
          </w:p>
        </w:tc>
        <w:tc>
          <w:tcPr>
            <w:tcW w:w="4032" w:type="dxa"/>
          </w:tcPr>
          <w:p w14:paraId="1AF9B7B9"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7909F77D" w14:textId="77777777" w:rsidR="00902E15" w:rsidRDefault="00902E15" w:rsidP="00902E15">
            <w:pPr>
              <w:widowControl/>
              <w:rPr>
                <w:rFonts w:ascii="Times New Roman" w:eastAsia="Times New Roman" w:hAnsi="Times New Roman" w:cs="Times New Roman"/>
                <w:sz w:val="24"/>
                <w:szCs w:val="24"/>
              </w:rPr>
            </w:pPr>
          </w:p>
        </w:tc>
      </w:tr>
      <w:tr w:rsidR="00902E15" w14:paraId="353E48FB" w14:textId="77777777" w:rsidTr="005140AA">
        <w:tc>
          <w:tcPr>
            <w:tcW w:w="1925" w:type="dxa"/>
          </w:tcPr>
          <w:p w14:paraId="5941EF48"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Bias</w:t>
            </w:r>
          </w:p>
        </w:tc>
        <w:tc>
          <w:tcPr>
            <w:tcW w:w="771" w:type="dxa"/>
          </w:tcPr>
          <w:p w14:paraId="518574AC"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19" w:type="dxa"/>
          </w:tcPr>
          <w:p w14:paraId="07D9CA52"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any efforts to address potential sources of bias</w:t>
            </w:r>
          </w:p>
        </w:tc>
        <w:tc>
          <w:tcPr>
            <w:tcW w:w="2251" w:type="dxa"/>
          </w:tcPr>
          <w:p w14:paraId="49336B7A"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5</w:t>
            </w:r>
          </w:p>
        </w:tc>
        <w:tc>
          <w:tcPr>
            <w:tcW w:w="4032" w:type="dxa"/>
          </w:tcPr>
          <w:p w14:paraId="54AF104B"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5B10F971" w14:textId="77777777" w:rsidR="00902E15" w:rsidRDefault="00902E15" w:rsidP="00902E15">
            <w:pPr>
              <w:widowControl/>
              <w:rPr>
                <w:rFonts w:ascii="Times New Roman" w:eastAsia="Times New Roman" w:hAnsi="Times New Roman" w:cs="Times New Roman"/>
                <w:sz w:val="24"/>
                <w:szCs w:val="24"/>
              </w:rPr>
            </w:pPr>
          </w:p>
        </w:tc>
      </w:tr>
      <w:tr w:rsidR="00902E15" w14:paraId="483495BA" w14:textId="77777777" w:rsidTr="005140AA">
        <w:tc>
          <w:tcPr>
            <w:tcW w:w="1925" w:type="dxa"/>
          </w:tcPr>
          <w:p w14:paraId="3182925C" w14:textId="77777777" w:rsidR="00902E15" w:rsidRDefault="00902E15" w:rsidP="00902E15">
            <w:pPr>
              <w:widowControl/>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Study size</w:t>
            </w:r>
          </w:p>
        </w:tc>
        <w:tc>
          <w:tcPr>
            <w:tcW w:w="771" w:type="dxa"/>
          </w:tcPr>
          <w:p w14:paraId="7935B0B4"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419" w:type="dxa"/>
          </w:tcPr>
          <w:p w14:paraId="1BC8EF11"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Explain how the study size was arrived at</w:t>
            </w:r>
          </w:p>
        </w:tc>
        <w:tc>
          <w:tcPr>
            <w:tcW w:w="2251" w:type="dxa"/>
          </w:tcPr>
          <w:p w14:paraId="06881474"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5</w:t>
            </w:r>
          </w:p>
        </w:tc>
        <w:tc>
          <w:tcPr>
            <w:tcW w:w="4032" w:type="dxa"/>
          </w:tcPr>
          <w:p w14:paraId="2D855F3D"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70A36A5E" w14:textId="77777777" w:rsidR="00902E15" w:rsidRDefault="00902E15" w:rsidP="00902E15">
            <w:pPr>
              <w:widowControl/>
              <w:rPr>
                <w:rFonts w:ascii="Times New Roman" w:eastAsia="Times New Roman" w:hAnsi="Times New Roman" w:cs="Times New Roman"/>
                <w:sz w:val="24"/>
                <w:szCs w:val="24"/>
              </w:rPr>
            </w:pPr>
          </w:p>
        </w:tc>
      </w:tr>
      <w:tr w:rsidR="00902E15" w14:paraId="5522AE5A" w14:textId="77777777" w:rsidTr="005140AA">
        <w:tc>
          <w:tcPr>
            <w:tcW w:w="1925" w:type="dxa"/>
          </w:tcPr>
          <w:p w14:paraId="2460EAE5"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variables</w:t>
            </w:r>
          </w:p>
        </w:tc>
        <w:tc>
          <w:tcPr>
            <w:tcW w:w="771" w:type="dxa"/>
          </w:tcPr>
          <w:p w14:paraId="3520235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419" w:type="dxa"/>
          </w:tcPr>
          <w:p w14:paraId="2CF98E43"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Explain how quantitative variables were handled in the analyses. If applicable, describe which groupings were chosen, and why</w:t>
            </w:r>
          </w:p>
        </w:tc>
        <w:tc>
          <w:tcPr>
            <w:tcW w:w="2251" w:type="dxa"/>
          </w:tcPr>
          <w:p w14:paraId="7CD37442"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7</w:t>
            </w:r>
          </w:p>
        </w:tc>
        <w:tc>
          <w:tcPr>
            <w:tcW w:w="4032" w:type="dxa"/>
          </w:tcPr>
          <w:p w14:paraId="571FF299"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7FAAC3B3" w14:textId="77777777" w:rsidR="00902E15" w:rsidRDefault="00902E15" w:rsidP="00902E15">
            <w:pPr>
              <w:widowControl/>
              <w:rPr>
                <w:rFonts w:ascii="Times New Roman" w:eastAsia="Times New Roman" w:hAnsi="Times New Roman" w:cs="Times New Roman"/>
                <w:sz w:val="24"/>
                <w:szCs w:val="24"/>
              </w:rPr>
            </w:pPr>
          </w:p>
        </w:tc>
      </w:tr>
      <w:tr w:rsidR="00902E15" w14:paraId="73363869" w14:textId="77777777" w:rsidTr="005140AA">
        <w:tc>
          <w:tcPr>
            <w:tcW w:w="1925" w:type="dxa"/>
          </w:tcPr>
          <w:p w14:paraId="2E878425"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Statistical methods</w:t>
            </w:r>
          </w:p>
        </w:tc>
        <w:tc>
          <w:tcPr>
            <w:tcW w:w="771" w:type="dxa"/>
          </w:tcPr>
          <w:p w14:paraId="1FE543E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419" w:type="dxa"/>
          </w:tcPr>
          <w:p w14:paraId="396BB5B0"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 Describe all statistical methods, including those used to control for confounding</w:t>
            </w:r>
          </w:p>
          <w:p w14:paraId="7425EB90"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(b) Describe any methods used to examine subgroups and interactions</w:t>
            </w:r>
          </w:p>
          <w:p w14:paraId="6DCAF037"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(c) Explain how missing data were addressed</w:t>
            </w:r>
          </w:p>
          <w:p w14:paraId="1D6E6665"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i/>
                <w:sz w:val="24"/>
                <w:szCs w:val="24"/>
              </w:rPr>
              <w:t>Cohort study</w:t>
            </w:r>
            <w:r>
              <w:rPr>
                <w:rFonts w:ascii="Times New Roman" w:eastAsia="Times New Roman" w:hAnsi="Times New Roman" w:cs="Times New Roman"/>
                <w:sz w:val="24"/>
                <w:szCs w:val="24"/>
              </w:rPr>
              <w:t xml:space="preserve"> - If applicable, explain how loss to follow-up was addressed</w:t>
            </w:r>
          </w:p>
          <w:p w14:paraId="2F5AE046"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Case-control study</w:t>
            </w:r>
            <w:r>
              <w:rPr>
                <w:rFonts w:ascii="Times New Roman" w:eastAsia="Times New Roman" w:hAnsi="Times New Roman" w:cs="Times New Roman"/>
                <w:sz w:val="24"/>
                <w:szCs w:val="24"/>
              </w:rPr>
              <w:t xml:space="preserve"> - If applicable, explain how matching of cases and controls was addressed</w:t>
            </w:r>
          </w:p>
          <w:p w14:paraId="4C5A9E04"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Cross-sectional study</w:t>
            </w:r>
            <w:r>
              <w:rPr>
                <w:rFonts w:ascii="Times New Roman" w:eastAsia="Times New Roman" w:hAnsi="Times New Roman" w:cs="Times New Roman"/>
                <w:sz w:val="24"/>
                <w:szCs w:val="24"/>
              </w:rPr>
              <w:t xml:space="preserve"> - If applicable, describe analytical methods taking account of sampling strategy</w:t>
            </w:r>
          </w:p>
          <w:p w14:paraId="4B6CEF52"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(e) Describe any sensitivity analyses</w:t>
            </w:r>
          </w:p>
        </w:tc>
        <w:tc>
          <w:tcPr>
            <w:tcW w:w="2251" w:type="dxa"/>
          </w:tcPr>
          <w:p w14:paraId="2D25FDE6"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Page 7−8</w:t>
            </w:r>
          </w:p>
        </w:tc>
        <w:tc>
          <w:tcPr>
            <w:tcW w:w="4032" w:type="dxa"/>
          </w:tcPr>
          <w:p w14:paraId="258A239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992" w:type="dxa"/>
          </w:tcPr>
          <w:p w14:paraId="3F852DAE" w14:textId="77777777" w:rsidR="00902E15" w:rsidRDefault="00902E15" w:rsidP="00902E15">
            <w:pPr>
              <w:widowControl/>
              <w:rPr>
                <w:rFonts w:ascii="Times New Roman" w:eastAsia="Times New Roman" w:hAnsi="Times New Roman" w:cs="Times New Roman"/>
                <w:sz w:val="24"/>
                <w:szCs w:val="24"/>
              </w:rPr>
            </w:pPr>
          </w:p>
        </w:tc>
      </w:tr>
      <w:tr w:rsidR="00902E15" w14:paraId="3DEE18EC" w14:textId="77777777" w:rsidTr="005140AA">
        <w:tc>
          <w:tcPr>
            <w:tcW w:w="1925" w:type="dxa"/>
          </w:tcPr>
          <w:p w14:paraId="021F09F0"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Data access and cleaning methods</w:t>
            </w:r>
          </w:p>
        </w:tc>
        <w:tc>
          <w:tcPr>
            <w:tcW w:w="771" w:type="dxa"/>
          </w:tcPr>
          <w:p w14:paraId="7BCCDDFA" w14:textId="77777777" w:rsidR="00902E15" w:rsidRDefault="00902E15" w:rsidP="00902E15">
            <w:pPr>
              <w:widowControl/>
              <w:rPr>
                <w:rFonts w:ascii="Times New Roman" w:eastAsia="Times New Roman" w:hAnsi="Times New Roman" w:cs="Times New Roman"/>
                <w:sz w:val="24"/>
                <w:szCs w:val="24"/>
              </w:rPr>
            </w:pPr>
          </w:p>
        </w:tc>
        <w:tc>
          <w:tcPr>
            <w:tcW w:w="3419" w:type="dxa"/>
          </w:tcPr>
          <w:p w14:paraId="7D6CBCF3"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51" w:type="dxa"/>
          </w:tcPr>
          <w:p w14:paraId="4F99B43B" w14:textId="77777777" w:rsidR="00902E15" w:rsidRDefault="00902E15" w:rsidP="00902E15">
            <w:pPr>
              <w:widowControl/>
              <w:rPr>
                <w:rFonts w:ascii="Times New Roman" w:eastAsia="Times New Roman" w:hAnsi="Times New Roman" w:cs="Times New Roman"/>
                <w:sz w:val="24"/>
                <w:szCs w:val="24"/>
              </w:rPr>
            </w:pPr>
          </w:p>
        </w:tc>
        <w:tc>
          <w:tcPr>
            <w:tcW w:w="4032" w:type="dxa"/>
          </w:tcPr>
          <w:p w14:paraId="56A4224F"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RECORD 12.1: Authors should describe the extent to which the investigators had access to the database population used to create the study population.</w:t>
            </w:r>
          </w:p>
          <w:p w14:paraId="71C51999" w14:textId="77777777" w:rsidR="00902E15" w:rsidRDefault="00902E15" w:rsidP="00902E15">
            <w:pPr>
              <w:widowControl/>
              <w:rPr>
                <w:rFonts w:ascii="Times New Roman" w:eastAsia="Times New Roman" w:hAnsi="Times New Roman" w:cs="Times New Roman"/>
                <w:sz w:val="24"/>
                <w:szCs w:val="24"/>
              </w:rPr>
            </w:pPr>
          </w:p>
          <w:p w14:paraId="3173E7D0"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RECORD 12.2: Authors should provide information on the data cleaning methods used in the study.</w:t>
            </w:r>
          </w:p>
        </w:tc>
        <w:tc>
          <w:tcPr>
            <w:tcW w:w="1992" w:type="dxa"/>
          </w:tcPr>
          <w:p w14:paraId="4690D953"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8</w:t>
            </w:r>
          </w:p>
        </w:tc>
      </w:tr>
      <w:tr w:rsidR="00902E15" w14:paraId="48A61D90" w14:textId="77777777" w:rsidTr="005140AA">
        <w:trPr>
          <w:trHeight w:val="1916"/>
        </w:trPr>
        <w:tc>
          <w:tcPr>
            <w:tcW w:w="1925" w:type="dxa"/>
          </w:tcPr>
          <w:p w14:paraId="723EF26B"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Linkage</w:t>
            </w:r>
          </w:p>
        </w:tc>
        <w:tc>
          <w:tcPr>
            <w:tcW w:w="771" w:type="dxa"/>
          </w:tcPr>
          <w:p w14:paraId="73E6E728" w14:textId="77777777" w:rsidR="00902E15" w:rsidRDefault="00902E15" w:rsidP="00902E15">
            <w:pPr>
              <w:widowControl/>
              <w:rPr>
                <w:rFonts w:ascii="Times New Roman" w:eastAsia="Times New Roman" w:hAnsi="Times New Roman" w:cs="Times New Roman"/>
                <w:sz w:val="24"/>
                <w:szCs w:val="24"/>
              </w:rPr>
            </w:pPr>
          </w:p>
        </w:tc>
        <w:tc>
          <w:tcPr>
            <w:tcW w:w="3419" w:type="dxa"/>
          </w:tcPr>
          <w:p w14:paraId="7C3EE622"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51" w:type="dxa"/>
          </w:tcPr>
          <w:p w14:paraId="140FA941" w14:textId="77777777" w:rsidR="00902E15" w:rsidRPr="00902E15" w:rsidRDefault="00902E15" w:rsidP="00902E15">
            <w:pPr>
              <w:widowControl/>
              <w:rPr>
                <w:rFonts w:ascii="Times New Roman" w:eastAsia="Times New Roman" w:hAnsi="Times New Roman" w:cs="Times New Roman"/>
                <w:sz w:val="24"/>
                <w:szCs w:val="24"/>
              </w:rPr>
            </w:pPr>
          </w:p>
        </w:tc>
        <w:tc>
          <w:tcPr>
            <w:tcW w:w="4032" w:type="dxa"/>
          </w:tcPr>
          <w:p w14:paraId="37DCE2AE" w14:textId="77777777" w:rsidR="00902E15" w:rsidRPr="00902E15" w:rsidRDefault="00902E15" w:rsidP="00902E15">
            <w:pPr>
              <w:widowControl/>
              <w:rPr>
                <w:rFonts w:ascii="Times New Roman" w:eastAsia="Times New Roman" w:hAnsi="Times New Roman" w:cs="Times New Roman"/>
                <w:sz w:val="24"/>
                <w:szCs w:val="24"/>
              </w:rPr>
            </w:pPr>
            <w:r w:rsidRPr="00902E15">
              <w:rPr>
                <w:rFonts w:ascii="Times New Roman" w:eastAsia="Times New Roman" w:hAnsi="Times New Roman" w:cs="Times New Roman"/>
                <w:sz w:val="24"/>
                <w:szCs w:val="24"/>
              </w:rPr>
              <w:t>RECORD 12.3: State whether the study included person-level, institutional-level, or other data linkage across two or more databases. The methods of linkage and methods of linkage quality evaluation should be provided.</w:t>
            </w:r>
          </w:p>
        </w:tc>
        <w:tc>
          <w:tcPr>
            <w:tcW w:w="1992" w:type="dxa"/>
          </w:tcPr>
          <w:p w14:paraId="2FF0EC4D"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4</w:t>
            </w:r>
          </w:p>
        </w:tc>
      </w:tr>
      <w:tr w:rsidR="00902E15" w14:paraId="65AFAE77" w14:textId="77777777" w:rsidTr="005140AA">
        <w:tc>
          <w:tcPr>
            <w:tcW w:w="14390" w:type="dxa"/>
            <w:gridSpan w:val="6"/>
            <w:shd w:val="clear" w:color="auto" w:fill="BFBFBF"/>
          </w:tcPr>
          <w:p w14:paraId="27C9041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Results</w:t>
            </w:r>
          </w:p>
        </w:tc>
      </w:tr>
      <w:tr w:rsidR="00902E15" w14:paraId="7CCC3EC8" w14:textId="77777777" w:rsidTr="005140AA">
        <w:tc>
          <w:tcPr>
            <w:tcW w:w="1925" w:type="dxa"/>
          </w:tcPr>
          <w:p w14:paraId="1FC4F495"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w:t>
            </w:r>
          </w:p>
        </w:tc>
        <w:tc>
          <w:tcPr>
            <w:tcW w:w="771" w:type="dxa"/>
          </w:tcPr>
          <w:p w14:paraId="61E7BA70"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419" w:type="dxa"/>
          </w:tcPr>
          <w:p w14:paraId="11E85161"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 Report the numbers of individuals at each stage of the study (</w:t>
            </w:r>
            <w:r>
              <w:rPr>
                <w:rFonts w:ascii="Times New Roman" w:eastAsia="Times New Roman" w:hAnsi="Times New Roman" w:cs="Times New Roman"/>
                <w:i/>
                <w:sz w:val="24"/>
                <w:szCs w:val="24"/>
              </w:rPr>
              <w:t>e.g.</w:t>
            </w:r>
            <w:r>
              <w:rPr>
                <w:rFonts w:ascii="Times New Roman" w:eastAsia="Times New Roman" w:hAnsi="Times New Roman" w:cs="Times New Roman"/>
                <w:sz w:val="24"/>
                <w:szCs w:val="24"/>
              </w:rPr>
              <w:t xml:space="preserve">, numbers potentially eligible, examined for eligibility, confirmed eligible, included in </w:t>
            </w:r>
            <w:r>
              <w:rPr>
                <w:rFonts w:ascii="Times New Roman" w:eastAsia="Times New Roman" w:hAnsi="Times New Roman" w:cs="Times New Roman"/>
                <w:sz w:val="24"/>
                <w:szCs w:val="24"/>
              </w:rPr>
              <w:lastRenderedPageBreak/>
              <w:t>the study, completing follow-up, and analysed)</w:t>
            </w:r>
          </w:p>
          <w:p w14:paraId="18869EED"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(b) Give reasons for non-participation at each stage.</w:t>
            </w:r>
          </w:p>
          <w:p w14:paraId="7F8BB5C6"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(c) Consider use of a flow diagram</w:t>
            </w:r>
          </w:p>
        </w:tc>
        <w:tc>
          <w:tcPr>
            <w:tcW w:w="2251" w:type="dxa"/>
          </w:tcPr>
          <w:p w14:paraId="2DC9584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10−11</w:t>
            </w:r>
          </w:p>
        </w:tc>
        <w:tc>
          <w:tcPr>
            <w:tcW w:w="4032" w:type="dxa"/>
          </w:tcPr>
          <w:p w14:paraId="204D670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RECORD 13.1: Describe in detail the selection of the persons included in the study (</w:t>
            </w:r>
            <w:r>
              <w:rPr>
                <w:rFonts w:ascii="Times New Roman" w:eastAsia="Times New Roman" w:hAnsi="Times New Roman" w:cs="Times New Roman"/>
                <w:i/>
                <w:sz w:val="24"/>
                <w:szCs w:val="24"/>
              </w:rPr>
              <w:t>i.e.,</w:t>
            </w:r>
            <w:r>
              <w:rPr>
                <w:rFonts w:ascii="Times New Roman" w:eastAsia="Times New Roman" w:hAnsi="Times New Roman" w:cs="Times New Roman"/>
                <w:sz w:val="24"/>
                <w:szCs w:val="24"/>
              </w:rPr>
              <w:t xml:space="preserve"> study population selection) including filtering based on data quality, data availability and linkage. </w:t>
            </w:r>
            <w:r>
              <w:rPr>
                <w:rFonts w:ascii="Times New Roman" w:eastAsia="Times New Roman" w:hAnsi="Times New Roman" w:cs="Times New Roman"/>
                <w:sz w:val="24"/>
                <w:szCs w:val="24"/>
              </w:rPr>
              <w:lastRenderedPageBreak/>
              <w:t>The selection of included persons can be described in the text and/or by means of the study flow diagram.</w:t>
            </w:r>
          </w:p>
        </w:tc>
        <w:tc>
          <w:tcPr>
            <w:tcW w:w="1992" w:type="dxa"/>
          </w:tcPr>
          <w:p w14:paraId="547738D6"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Fig 3</w:t>
            </w:r>
          </w:p>
        </w:tc>
      </w:tr>
      <w:tr w:rsidR="00902E15" w14:paraId="4954C797" w14:textId="77777777" w:rsidTr="005140AA">
        <w:tc>
          <w:tcPr>
            <w:tcW w:w="1925" w:type="dxa"/>
          </w:tcPr>
          <w:p w14:paraId="42918514"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Descriptive data</w:t>
            </w:r>
          </w:p>
        </w:tc>
        <w:tc>
          <w:tcPr>
            <w:tcW w:w="771" w:type="dxa"/>
          </w:tcPr>
          <w:p w14:paraId="63AB2502"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419" w:type="dxa"/>
          </w:tcPr>
          <w:p w14:paraId="37B7A847"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 Give characteristics of study participants (</w:t>
            </w:r>
            <w:r>
              <w:rPr>
                <w:rFonts w:ascii="Times New Roman" w:eastAsia="Times New Roman" w:hAnsi="Times New Roman" w:cs="Times New Roman"/>
                <w:i/>
                <w:sz w:val="24"/>
                <w:szCs w:val="24"/>
              </w:rPr>
              <w:t>e.g.</w:t>
            </w:r>
            <w:r>
              <w:rPr>
                <w:rFonts w:ascii="Times New Roman" w:eastAsia="Times New Roman" w:hAnsi="Times New Roman" w:cs="Times New Roman"/>
                <w:sz w:val="24"/>
                <w:szCs w:val="24"/>
              </w:rPr>
              <w:t>, demographic, clinical, social) and information on exposures and potential confounders</w:t>
            </w:r>
          </w:p>
          <w:p w14:paraId="1BBF6A83"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(b) Indicate the number of participants with missing data for each variable of interest</w:t>
            </w:r>
          </w:p>
          <w:p w14:paraId="1965D858"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i/>
                <w:sz w:val="24"/>
                <w:szCs w:val="24"/>
              </w:rPr>
              <w:t>Cohort study</w:t>
            </w:r>
            <w:r>
              <w:rPr>
                <w:rFonts w:ascii="Times New Roman" w:eastAsia="Times New Roman" w:hAnsi="Times New Roman" w:cs="Times New Roman"/>
                <w:sz w:val="24"/>
                <w:szCs w:val="24"/>
              </w:rPr>
              <w:t xml:space="preserve"> - summarise follow-up time (</w:t>
            </w:r>
            <w:r>
              <w:rPr>
                <w:rFonts w:ascii="Times New Roman" w:eastAsia="Times New Roman" w:hAnsi="Times New Roman" w:cs="Times New Roman"/>
                <w:i/>
                <w:sz w:val="24"/>
                <w:szCs w:val="24"/>
              </w:rPr>
              <w:t>e.g.</w:t>
            </w:r>
            <w:r>
              <w:rPr>
                <w:rFonts w:ascii="Times New Roman" w:eastAsia="Times New Roman" w:hAnsi="Times New Roman" w:cs="Times New Roman"/>
                <w:sz w:val="24"/>
                <w:szCs w:val="24"/>
              </w:rPr>
              <w:t>, average and total amount)</w:t>
            </w:r>
          </w:p>
        </w:tc>
        <w:tc>
          <w:tcPr>
            <w:tcW w:w="2251" w:type="dxa"/>
          </w:tcPr>
          <w:p w14:paraId="732956A5"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9</w:t>
            </w:r>
          </w:p>
        </w:tc>
        <w:tc>
          <w:tcPr>
            <w:tcW w:w="4032" w:type="dxa"/>
          </w:tcPr>
          <w:p w14:paraId="13EDFE5E"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2C440A88" w14:textId="77777777" w:rsidR="00902E15" w:rsidRDefault="00902E15" w:rsidP="00902E15">
            <w:pPr>
              <w:widowControl/>
              <w:rPr>
                <w:rFonts w:ascii="Times New Roman" w:eastAsia="Times New Roman" w:hAnsi="Times New Roman" w:cs="Times New Roman"/>
                <w:sz w:val="24"/>
                <w:szCs w:val="24"/>
              </w:rPr>
            </w:pPr>
          </w:p>
        </w:tc>
      </w:tr>
      <w:tr w:rsidR="00902E15" w14:paraId="5CC1CEEA" w14:textId="77777777" w:rsidTr="005140AA">
        <w:tc>
          <w:tcPr>
            <w:tcW w:w="1925" w:type="dxa"/>
          </w:tcPr>
          <w:p w14:paraId="5479D0EF"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Outcome data</w:t>
            </w:r>
          </w:p>
        </w:tc>
        <w:tc>
          <w:tcPr>
            <w:tcW w:w="771" w:type="dxa"/>
          </w:tcPr>
          <w:p w14:paraId="60513BEF"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419" w:type="dxa"/>
          </w:tcPr>
          <w:p w14:paraId="27753B3C"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Cohort study</w:t>
            </w:r>
            <w:r>
              <w:rPr>
                <w:rFonts w:ascii="Times New Roman" w:eastAsia="Times New Roman" w:hAnsi="Times New Roman" w:cs="Times New Roman"/>
                <w:sz w:val="24"/>
                <w:szCs w:val="24"/>
              </w:rPr>
              <w:t xml:space="preserve"> - Report numbers of outcome events or summary measures over time</w:t>
            </w:r>
          </w:p>
          <w:p w14:paraId="576E267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Case-control study</w:t>
            </w:r>
            <w:r>
              <w:rPr>
                <w:rFonts w:ascii="Times New Roman" w:eastAsia="Times New Roman" w:hAnsi="Times New Roman" w:cs="Times New Roman"/>
                <w:sz w:val="24"/>
                <w:szCs w:val="24"/>
              </w:rPr>
              <w:t xml:space="preserve"> - Report numbers in each exposure category, or summary measures of exposure</w:t>
            </w:r>
          </w:p>
          <w:p w14:paraId="37C7845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Cross-sectional study</w:t>
            </w:r>
            <w:r>
              <w:rPr>
                <w:rFonts w:ascii="Times New Roman" w:eastAsia="Times New Roman" w:hAnsi="Times New Roman" w:cs="Times New Roman"/>
                <w:sz w:val="24"/>
                <w:szCs w:val="24"/>
              </w:rPr>
              <w:t xml:space="preserve"> - Report numbers of outcome events or summary measures</w:t>
            </w:r>
          </w:p>
        </w:tc>
        <w:tc>
          <w:tcPr>
            <w:tcW w:w="2251" w:type="dxa"/>
          </w:tcPr>
          <w:p w14:paraId="7C2DE6C2"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Table 5</w:t>
            </w:r>
          </w:p>
        </w:tc>
        <w:tc>
          <w:tcPr>
            <w:tcW w:w="4032" w:type="dxa"/>
          </w:tcPr>
          <w:p w14:paraId="07FA8DCD"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321EA58D" w14:textId="77777777" w:rsidR="00902E15" w:rsidRDefault="00902E15" w:rsidP="00902E15">
            <w:pPr>
              <w:widowControl/>
              <w:rPr>
                <w:rFonts w:ascii="Times New Roman" w:eastAsia="Times New Roman" w:hAnsi="Times New Roman" w:cs="Times New Roman"/>
                <w:sz w:val="24"/>
                <w:szCs w:val="24"/>
              </w:rPr>
            </w:pPr>
          </w:p>
        </w:tc>
      </w:tr>
      <w:tr w:rsidR="00902E15" w14:paraId="6DEC124A" w14:textId="77777777" w:rsidTr="005140AA">
        <w:tc>
          <w:tcPr>
            <w:tcW w:w="1925" w:type="dxa"/>
          </w:tcPr>
          <w:p w14:paraId="122BC5CC"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Main results</w:t>
            </w:r>
          </w:p>
        </w:tc>
        <w:tc>
          <w:tcPr>
            <w:tcW w:w="771" w:type="dxa"/>
          </w:tcPr>
          <w:p w14:paraId="344FCDF8"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419" w:type="dxa"/>
          </w:tcPr>
          <w:p w14:paraId="749D7909"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Give unadjusted estimates and, if applicable, confounder-adjusted estimates and their precision (e.g., 95% confidence interval). Make clear which </w:t>
            </w:r>
            <w:r>
              <w:rPr>
                <w:rFonts w:ascii="Times New Roman" w:eastAsia="Times New Roman" w:hAnsi="Times New Roman" w:cs="Times New Roman"/>
                <w:sz w:val="24"/>
                <w:szCs w:val="24"/>
              </w:rPr>
              <w:lastRenderedPageBreak/>
              <w:t>confounders were adjusted for and why they were included</w:t>
            </w:r>
          </w:p>
          <w:p w14:paraId="58393538"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(b) Report category boundaries when continuous variables were categorized</w:t>
            </w:r>
          </w:p>
          <w:p w14:paraId="25BB955D"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(c) If relevant, consider translating estimates of relative risk into absolute risk for a meaningful time period</w:t>
            </w:r>
          </w:p>
        </w:tc>
        <w:tc>
          <w:tcPr>
            <w:tcW w:w="2251" w:type="dxa"/>
          </w:tcPr>
          <w:p w14:paraId="285DD978"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Page 14−16</w:t>
            </w:r>
          </w:p>
        </w:tc>
        <w:tc>
          <w:tcPr>
            <w:tcW w:w="4032" w:type="dxa"/>
          </w:tcPr>
          <w:p w14:paraId="336C8B6A"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662D2B89" w14:textId="77777777" w:rsidR="00902E15" w:rsidRDefault="00902E15" w:rsidP="00902E15">
            <w:pPr>
              <w:widowControl/>
              <w:rPr>
                <w:rFonts w:ascii="Times New Roman" w:eastAsia="Times New Roman" w:hAnsi="Times New Roman" w:cs="Times New Roman"/>
                <w:sz w:val="24"/>
                <w:szCs w:val="24"/>
              </w:rPr>
            </w:pPr>
          </w:p>
        </w:tc>
      </w:tr>
      <w:tr w:rsidR="00902E15" w14:paraId="3FBC4DDE" w14:textId="77777777" w:rsidTr="005140AA">
        <w:tc>
          <w:tcPr>
            <w:tcW w:w="1925" w:type="dxa"/>
          </w:tcPr>
          <w:p w14:paraId="148693D3"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Other analyses</w:t>
            </w:r>
          </w:p>
        </w:tc>
        <w:tc>
          <w:tcPr>
            <w:tcW w:w="771" w:type="dxa"/>
          </w:tcPr>
          <w:p w14:paraId="09E1D1B5"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419" w:type="dxa"/>
          </w:tcPr>
          <w:p w14:paraId="3736CE3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Report other analyses done—e.g., analyses of subgroups and interactions, and sensitivity analyses</w:t>
            </w:r>
          </w:p>
        </w:tc>
        <w:tc>
          <w:tcPr>
            <w:tcW w:w="2251" w:type="dxa"/>
          </w:tcPr>
          <w:p w14:paraId="4C92F0EC"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17−18</w:t>
            </w:r>
          </w:p>
        </w:tc>
        <w:tc>
          <w:tcPr>
            <w:tcW w:w="4032" w:type="dxa"/>
          </w:tcPr>
          <w:p w14:paraId="3C3163C1"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4DCCAAAB" w14:textId="77777777" w:rsidR="00902E15" w:rsidRDefault="00902E15" w:rsidP="00902E15">
            <w:pPr>
              <w:widowControl/>
              <w:rPr>
                <w:rFonts w:ascii="Times New Roman" w:eastAsia="Times New Roman" w:hAnsi="Times New Roman" w:cs="Times New Roman"/>
                <w:sz w:val="24"/>
                <w:szCs w:val="24"/>
              </w:rPr>
            </w:pPr>
          </w:p>
        </w:tc>
      </w:tr>
      <w:tr w:rsidR="00902E15" w14:paraId="572B1AE4" w14:textId="77777777" w:rsidTr="005140AA">
        <w:tc>
          <w:tcPr>
            <w:tcW w:w="14390" w:type="dxa"/>
            <w:gridSpan w:val="6"/>
            <w:shd w:val="clear" w:color="auto" w:fill="BFBFBF"/>
          </w:tcPr>
          <w:p w14:paraId="36041F22"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Discussion</w:t>
            </w:r>
          </w:p>
        </w:tc>
      </w:tr>
      <w:tr w:rsidR="00902E15" w14:paraId="5CEA7149" w14:textId="77777777" w:rsidTr="005140AA">
        <w:tc>
          <w:tcPr>
            <w:tcW w:w="1925" w:type="dxa"/>
          </w:tcPr>
          <w:p w14:paraId="2BB377D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Key results</w:t>
            </w:r>
          </w:p>
        </w:tc>
        <w:tc>
          <w:tcPr>
            <w:tcW w:w="771" w:type="dxa"/>
          </w:tcPr>
          <w:p w14:paraId="1F0A4DBA"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419" w:type="dxa"/>
          </w:tcPr>
          <w:p w14:paraId="69549662"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Summarise key results with reference to study objectives</w:t>
            </w:r>
          </w:p>
        </w:tc>
        <w:tc>
          <w:tcPr>
            <w:tcW w:w="2251" w:type="dxa"/>
          </w:tcPr>
          <w:p w14:paraId="6D1A282F"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18</w:t>
            </w:r>
          </w:p>
        </w:tc>
        <w:tc>
          <w:tcPr>
            <w:tcW w:w="4032" w:type="dxa"/>
          </w:tcPr>
          <w:p w14:paraId="1F847336"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374493E4" w14:textId="77777777" w:rsidR="00902E15" w:rsidRDefault="00902E15" w:rsidP="00902E15">
            <w:pPr>
              <w:widowControl/>
              <w:rPr>
                <w:rFonts w:ascii="Times New Roman" w:eastAsia="Times New Roman" w:hAnsi="Times New Roman" w:cs="Times New Roman"/>
                <w:sz w:val="24"/>
                <w:szCs w:val="24"/>
              </w:rPr>
            </w:pPr>
          </w:p>
        </w:tc>
      </w:tr>
      <w:tr w:rsidR="00902E15" w14:paraId="067C70AB" w14:textId="77777777" w:rsidTr="005140AA">
        <w:tc>
          <w:tcPr>
            <w:tcW w:w="1925" w:type="dxa"/>
          </w:tcPr>
          <w:p w14:paraId="2908E718"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w:t>
            </w:r>
          </w:p>
        </w:tc>
        <w:tc>
          <w:tcPr>
            <w:tcW w:w="771" w:type="dxa"/>
          </w:tcPr>
          <w:p w14:paraId="55965AEF"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19" w:type="dxa"/>
          </w:tcPr>
          <w:p w14:paraId="042B6D27"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Discuss limitations of the study, taking into account sources of potential bias or imprecision. Discuss both direction and magnitude of any potential bias</w:t>
            </w:r>
          </w:p>
        </w:tc>
        <w:tc>
          <w:tcPr>
            <w:tcW w:w="2251" w:type="dxa"/>
          </w:tcPr>
          <w:p w14:paraId="11071AFB"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19</w:t>
            </w:r>
          </w:p>
        </w:tc>
        <w:tc>
          <w:tcPr>
            <w:tcW w:w="4032" w:type="dxa"/>
          </w:tcPr>
          <w:p w14:paraId="58A2D04C"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1992" w:type="dxa"/>
          </w:tcPr>
          <w:p w14:paraId="791DC787"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19</w:t>
            </w:r>
          </w:p>
        </w:tc>
      </w:tr>
      <w:tr w:rsidR="00902E15" w14:paraId="1CC8869D" w14:textId="77777777" w:rsidTr="005140AA">
        <w:tc>
          <w:tcPr>
            <w:tcW w:w="1925" w:type="dxa"/>
          </w:tcPr>
          <w:p w14:paraId="6EFB15E0"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Interpretation</w:t>
            </w:r>
          </w:p>
        </w:tc>
        <w:tc>
          <w:tcPr>
            <w:tcW w:w="771" w:type="dxa"/>
          </w:tcPr>
          <w:p w14:paraId="318336B3"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419" w:type="dxa"/>
          </w:tcPr>
          <w:p w14:paraId="11D6427A"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Give a cautious overall interpretation of results considering objectives, limitations, multiplicity of analyses, results from similar studies, and other relevant evidence</w:t>
            </w:r>
          </w:p>
        </w:tc>
        <w:tc>
          <w:tcPr>
            <w:tcW w:w="2251" w:type="dxa"/>
          </w:tcPr>
          <w:p w14:paraId="63C106CE"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20</w:t>
            </w:r>
          </w:p>
        </w:tc>
        <w:tc>
          <w:tcPr>
            <w:tcW w:w="4032" w:type="dxa"/>
          </w:tcPr>
          <w:p w14:paraId="7F2EE76C"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45710B3A" w14:textId="77777777" w:rsidR="00902E15" w:rsidRDefault="00902E15" w:rsidP="00902E15">
            <w:pPr>
              <w:widowControl/>
              <w:rPr>
                <w:rFonts w:ascii="Times New Roman" w:eastAsia="Times New Roman" w:hAnsi="Times New Roman" w:cs="Times New Roman"/>
                <w:sz w:val="24"/>
                <w:szCs w:val="24"/>
              </w:rPr>
            </w:pPr>
          </w:p>
        </w:tc>
      </w:tr>
      <w:tr w:rsidR="00902E15" w14:paraId="77C0ABE6" w14:textId="77777777" w:rsidTr="00902E15">
        <w:tc>
          <w:tcPr>
            <w:tcW w:w="1925" w:type="dxa"/>
          </w:tcPr>
          <w:p w14:paraId="53E10701"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Generalisability</w:t>
            </w:r>
          </w:p>
        </w:tc>
        <w:tc>
          <w:tcPr>
            <w:tcW w:w="771" w:type="dxa"/>
          </w:tcPr>
          <w:p w14:paraId="7AD6A69F"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419" w:type="dxa"/>
            <w:shd w:val="clear" w:color="auto" w:fill="auto"/>
          </w:tcPr>
          <w:p w14:paraId="17C32C3B" w14:textId="77777777" w:rsidR="00902E15" w:rsidRPr="00902E15" w:rsidRDefault="00902E15" w:rsidP="00902E15">
            <w:pPr>
              <w:widowControl/>
              <w:rPr>
                <w:rFonts w:ascii="Times New Roman" w:eastAsia="Times New Roman" w:hAnsi="Times New Roman" w:cs="Times New Roman"/>
                <w:sz w:val="24"/>
                <w:szCs w:val="24"/>
              </w:rPr>
            </w:pPr>
            <w:r w:rsidRPr="00902E15">
              <w:rPr>
                <w:rFonts w:ascii="Times New Roman" w:eastAsia="Times New Roman" w:hAnsi="Times New Roman" w:cs="Times New Roman"/>
                <w:sz w:val="24"/>
                <w:szCs w:val="24"/>
              </w:rPr>
              <w:t>Discuss the generalisability (external validity) of the study results</w:t>
            </w:r>
          </w:p>
        </w:tc>
        <w:tc>
          <w:tcPr>
            <w:tcW w:w="2251" w:type="dxa"/>
          </w:tcPr>
          <w:p w14:paraId="3584A0B0" w14:textId="77777777" w:rsidR="00902E15" w:rsidRDefault="00902E15" w:rsidP="00902E15">
            <w:pPr>
              <w:widowControl/>
              <w:rPr>
                <w:rFonts w:ascii="Times New Roman" w:eastAsia="Times New Roman" w:hAnsi="Times New Roman" w:cs="Times New Roman"/>
                <w:sz w:val="24"/>
                <w:szCs w:val="24"/>
              </w:rPr>
            </w:pPr>
          </w:p>
        </w:tc>
        <w:tc>
          <w:tcPr>
            <w:tcW w:w="4032" w:type="dxa"/>
          </w:tcPr>
          <w:p w14:paraId="3C153DD4"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15F1C935" w14:textId="77777777" w:rsidR="00902E15" w:rsidRDefault="00902E15" w:rsidP="00902E15">
            <w:pPr>
              <w:widowControl/>
              <w:rPr>
                <w:rFonts w:ascii="Times New Roman" w:eastAsia="Times New Roman" w:hAnsi="Times New Roman" w:cs="Times New Roman"/>
                <w:sz w:val="24"/>
                <w:szCs w:val="24"/>
              </w:rPr>
            </w:pPr>
          </w:p>
        </w:tc>
      </w:tr>
      <w:tr w:rsidR="00902E15" w14:paraId="60E7DE9A" w14:textId="77777777" w:rsidTr="005140AA">
        <w:tc>
          <w:tcPr>
            <w:tcW w:w="14390" w:type="dxa"/>
            <w:gridSpan w:val="6"/>
            <w:shd w:val="clear" w:color="auto" w:fill="BFBFBF"/>
          </w:tcPr>
          <w:p w14:paraId="358F98DB"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Other Information</w:t>
            </w:r>
          </w:p>
        </w:tc>
      </w:tr>
      <w:tr w:rsidR="00902E15" w14:paraId="213713B2" w14:textId="77777777" w:rsidTr="005140AA">
        <w:tc>
          <w:tcPr>
            <w:tcW w:w="1925" w:type="dxa"/>
          </w:tcPr>
          <w:p w14:paraId="3A539A01"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Funding</w:t>
            </w:r>
          </w:p>
        </w:tc>
        <w:tc>
          <w:tcPr>
            <w:tcW w:w="771" w:type="dxa"/>
          </w:tcPr>
          <w:p w14:paraId="3447ECF5"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419" w:type="dxa"/>
          </w:tcPr>
          <w:p w14:paraId="465A4F9D"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Give the source of funding and the role of the funders for the present study and, if applicable, for the original study on which the present article is based</w:t>
            </w:r>
          </w:p>
        </w:tc>
        <w:tc>
          <w:tcPr>
            <w:tcW w:w="2251" w:type="dxa"/>
          </w:tcPr>
          <w:p w14:paraId="11AD275C"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Title page </w:t>
            </w:r>
          </w:p>
        </w:tc>
        <w:tc>
          <w:tcPr>
            <w:tcW w:w="4032" w:type="dxa"/>
          </w:tcPr>
          <w:p w14:paraId="3ACBA86C" w14:textId="77777777" w:rsidR="00902E15" w:rsidRDefault="00902E15" w:rsidP="00902E15">
            <w:pPr>
              <w:widowControl/>
              <w:rPr>
                <w:rFonts w:ascii="Times New Roman" w:eastAsia="Times New Roman" w:hAnsi="Times New Roman" w:cs="Times New Roman"/>
                <w:sz w:val="24"/>
                <w:szCs w:val="24"/>
              </w:rPr>
            </w:pPr>
          </w:p>
        </w:tc>
        <w:tc>
          <w:tcPr>
            <w:tcW w:w="1992" w:type="dxa"/>
          </w:tcPr>
          <w:p w14:paraId="32091353" w14:textId="77777777" w:rsidR="00902E15" w:rsidRDefault="00902E15" w:rsidP="00902E15">
            <w:pPr>
              <w:widowControl/>
              <w:rPr>
                <w:rFonts w:ascii="Times New Roman" w:eastAsia="Times New Roman" w:hAnsi="Times New Roman" w:cs="Times New Roman"/>
                <w:sz w:val="24"/>
                <w:szCs w:val="24"/>
              </w:rPr>
            </w:pPr>
          </w:p>
        </w:tc>
      </w:tr>
      <w:tr w:rsidR="00902E15" w14:paraId="23A4774F" w14:textId="77777777" w:rsidTr="005140AA">
        <w:tc>
          <w:tcPr>
            <w:tcW w:w="1925" w:type="dxa"/>
          </w:tcPr>
          <w:p w14:paraId="58FB6483"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Accessibility of protocol, raw data, and programming code</w:t>
            </w:r>
          </w:p>
        </w:tc>
        <w:tc>
          <w:tcPr>
            <w:tcW w:w="771" w:type="dxa"/>
          </w:tcPr>
          <w:p w14:paraId="3F4BCF0E" w14:textId="77777777" w:rsidR="00902E15" w:rsidRDefault="00902E15" w:rsidP="00902E15">
            <w:pPr>
              <w:widowControl/>
              <w:rPr>
                <w:rFonts w:ascii="Times New Roman" w:eastAsia="Times New Roman" w:hAnsi="Times New Roman" w:cs="Times New Roman"/>
                <w:sz w:val="24"/>
                <w:szCs w:val="24"/>
              </w:rPr>
            </w:pPr>
          </w:p>
        </w:tc>
        <w:tc>
          <w:tcPr>
            <w:tcW w:w="3419" w:type="dxa"/>
          </w:tcPr>
          <w:p w14:paraId="5A532147"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51" w:type="dxa"/>
          </w:tcPr>
          <w:p w14:paraId="42308ECA" w14:textId="77777777" w:rsidR="00902E15" w:rsidRDefault="00902E15" w:rsidP="00902E15">
            <w:pPr>
              <w:widowControl/>
              <w:rPr>
                <w:rFonts w:ascii="Times New Roman" w:eastAsia="Times New Roman" w:hAnsi="Times New Roman" w:cs="Times New Roman"/>
                <w:sz w:val="24"/>
                <w:szCs w:val="24"/>
              </w:rPr>
            </w:pPr>
          </w:p>
        </w:tc>
        <w:tc>
          <w:tcPr>
            <w:tcW w:w="4032" w:type="dxa"/>
          </w:tcPr>
          <w:p w14:paraId="5BE2A7BC"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RECORD 22.1: Authors should provide information on how to access any supplemental information such as the study protocol, raw data, or programming code.</w:t>
            </w:r>
          </w:p>
        </w:tc>
        <w:tc>
          <w:tcPr>
            <w:tcW w:w="1992" w:type="dxa"/>
          </w:tcPr>
          <w:p w14:paraId="2149B4A9"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Page 8</w:t>
            </w:r>
          </w:p>
        </w:tc>
      </w:tr>
    </w:tbl>
    <w:p w14:paraId="7781E936" w14:textId="77777777" w:rsidR="00902E15" w:rsidRDefault="00902E15" w:rsidP="00902E15">
      <w:pPr>
        <w:widowControl/>
        <w:rPr>
          <w:rFonts w:ascii="Times New Roman" w:eastAsia="Times New Roman" w:hAnsi="Times New Roman" w:cs="Times New Roman"/>
          <w:sz w:val="24"/>
          <w:szCs w:val="24"/>
        </w:rPr>
      </w:pPr>
    </w:p>
    <w:p w14:paraId="4DDCC2D0"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Benchimol EI, Smeeth L, Guttmann A, Harron K, Moher D, Petersen I, Sørensen HT, von Elm E, Langan SM, the RECORD Working Committee.  The REporting of studies Conducted using Observational Routinely-collected health Data (RECORD) Statement.  </w:t>
      </w:r>
      <w:r>
        <w:rPr>
          <w:rFonts w:ascii="Times New Roman" w:eastAsia="Times New Roman" w:hAnsi="Times New Roman" w:cs="Times New Roman"/>
          <w:i/>
          <w:sz w:val="24"/>
          <w:szCs w:val="24"/>
        </w:rPr>
        <w:t xml:space="preserve">PLoS Medicine </w:t>
      </w:r>
      <w:r>
        <w:rPr>
          <w:rFonts w:ascii="Times New Roman" w:eastAsia="Times New Roman" w:hAnsi="Times New Roman" w:cs="Times New Roman"/>
          <w:sz w:val="24"/>
          <w:szCs w:val="24"/>
        </w:rPr>
        <w:t>2015; in press.</w:t>
      </w:r>
    </w:p>
    <w:p w14:paraId="292A8BB1" w14:textId="77777777" w:rsidR="00902E15" w:rsidRDefault="00902E15" w:rsidP="00902E15">
      <w:pPr>
        <w:widowControl/>
        <w:rPr>
          <w:rFonts w:ascii="Times New Roman" w:eastAsia="Times New Roman" w:hAnsi="Times New Roman" w:cs="Times New Roman"/>
          <w:sz w:val="24"/>
          <w:szCs w:val="24"/>
        </w:rPr>
      </w:pPr>
    </w:p>
    <w:p w14:paraId="603DCEE1" w14:textId="77777777" w:rsidR="00902E15" w:rsidRDefault="00902E15" w:rsidP="00902E15">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*Checklist is protected under Creative Commons Attribution (</w:t>
      </w:r>
      <w:hyperlink r:id="rId6">
        <w:r>
          <w:rPr>
            <w:rFonts w:ascii="Times New Roman" w:eastAsia="Times New Roman" w:hAnsi="Times New Roman" w:cs="Times New Roman"/>
            <w:color w:val="0563C1"/>
            <w:sz w:val="24"/>
            <w:szCs w:val="24"/>
            <w:u w:val="single"/>
          </w:rPr>
          <w:t>CC BY</w:t>
        </w:r>
      </w:hyperlink>
      <w:r>
        <w:rPr>
          <w:rFonts w:ascii="Times New Roman" w:eastAsia="Times New Roman" w:hAnsi="Times New Roman" w:cs="Times New Roman"/>
          <w:sz w:val="24"/>
          <w:szCs w:val="24"/>
        </w:rPr>
        <w:t>) license.</w:t>
      </w:r>
    </w:p>
    <w:p w14:paraId="14AF97B1" w14:textId="77777777" w:rsidR="00101DCA" w:rsidRDefault="00101DCA" w:rsidP="00902E15"/>
    <w:sectPr w:rsidR="00101DCA" w:rsidSect="00802E2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49663" w14:textId="77777777" w:rsidR="00A664EB" w:rsidRDefault="00A664EB" w:rsidP="003732F3">
      <w:r>
        <w:separator/>
      </w:r>
    </w:p>
  </w:endnote>
  <w:endnote w:type="continuationSeparator" w:id="0">
    <w:p w14:paraId="1EF6034D" w14:textId="77777777" w:rsidR="00A664EB" w:rsidRDefault="00A664EB" w:rsidP="0037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DDA5B" w14:textId="77777777" w:rsidR="00A664EB" w:rsidRDefault="00A664EB" w:rsidP="003732F3">
      <w:r>
        <w:separator/>
      </w:r>
    </w:p>
  </w:footnote>
  <w:footnote w:type="continuationSeparator" w:id="0">
    <w:p w14:paraId="63D154C0" w14:textId="77777777" w:rsidR="00A664EB" w:rsidRDefault="00A664EB" w:rsidP="003732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1MLW0NDE3MjMxNzVV0lEKTi0uzszPAykwrAUA9DYFmCwAAAA="/>
  </w:docVars>
  <w:rsids>
    <w:rsidRoot w:val="00902E15"/>
    <w:rsid w:val="00101DCA"/>
    <w:rsid w:val="003732F3"/>
    <w:rsid w:val="00802E24"/>
    <w:rsid w:val="00845CA9"/>
    <w:rsid w:val="00902E15"/>
    <w:rsid w:val="00A664EB"/>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5BA2DF"/>
  <w15:chartTrackingRefBased/>
  <w15:docId w15:val="{838E56CD-7DF0-4B78-BEC8-B89715384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E15"/>
    <w:pPr>
      <w:widowControl w:val="0"/>
      <w:spacing w:after="0" w:line="240" w:lineRule="auto"/>
    </w:pPr>
    <w:rPr>
      <w:rFonts w:ascii="Calibri" w:eastAsia="Calibri" w:hAnsi="Calibri" w:cs="Calibri"/>
      <w:kern w:val="0"/>
      <w:sz w:val="20"/>
      <w:szCs w:val="20"/>
      <w14:ligatures w14:val="none"/>
    </w:rPr>
  </w:style>
  <w:style w:type="paragraph" w:styleId="Heading3">
    <w:name w:val="heading 3"/>
    <w:basedOn w:val="Normal"/>
    <w:next w:val="Normal"/>
    <w:link w:val="Heading3Char"/>
    <w:uiPriority w:val="9"/>
    <w:unhideWhenUsed/>
    <w:qFormat/>
    <w:rsid w:val="00902E15"/>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80" w:after="80" w:line="276" w:lineRule="auto"/>
      <w:ind w:left="-425"/>
      <w:outlineLvl w:val="2"/>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02E15"/>
    <w:rPr>
      <w:rFonts w:ascii="Calibri" w:eastAsia="Calibri" w:hAnsi="Calibri" w:cs="Calibri"/>
      <w:b/>
      <w:kern w:val="0"/>
      <w:sz w:val="26"/>
      <w:szCs w:val="26"/>
      <w14:ligatures w14:val="none"/>
    </w:rPr>
  </w:style>
  <w:style w:type="paragraph" w:styleId="Header">
    <w:name w:val="header"/>
    <w:basedOn w:val="Normal"/>
    <w:link w:val="HeaderChar"/>
    <w:uiPriority w:val="99"/>
    <w:unhideWhenUsed/>
    <w:rsid w:val="003732F3"/>
    <w:pPr>
      <w:tabs>
        <w:tab w:val="center" w:pos="4153"/>
        <w:tab w:val="right" w:pos="8306"/>
      </w:tabs>
      <w:snapToGrid w:val="0"/>
    </w:pPr>
  </w:style>
  <w:style w:type="character" w:customStyle="1" w:styleId="HeaderChar">
    <w:name w:val="Header Char"/>
    <w:basedOn w:val="DefaultParagraphFont"/>
    <w:link w:val="Header"/>
    <w:uiPriority w:val="99"/>
    <w:rsid w:val="003732F3"/>
    <w:rPr>
      <w:rFonts w:ascii="Calibri" w:eastAsia="Calibri" w:hAnsi="Calibri" w:cs="Calibri"/>
      <w:kern w:val="0"/>
      <w:sz w:val="20"/>
      <w:szCs w:val="20"/>
      <w14:ligatures w14:val="none"/>
    </w:rPr>
  </w:style>
  <w:style w:type="paragraph" w:styleId="Footer">
    <w:name w:val="footer"/>
    <w:basedOn w:val="Normal"/>
    <w:link w:val="FooterChar"/>
    <w:uiPriority w:val="99"/>
    <w:unhideWhenUsed/>
    <w:rsid w:val="003732F3"/>
    <w:pPr>
      <w:tabs>
        <w:tab w:val="center" w:pos="4153"/>
        <w:tab w:val="right" w:pos="8306"/>
      </w:tabs>
      <w:snapToGrid w:val="0"/>
    </w:pPr>
  </w:style>
  <w:style w:type="character" w:customStyle="1" w:styleId="FooterChar">
    <w:name w:val="Footer Char"/>
    <w:basedOn w:val="DefaultParagraphFont"/>
    <w:link w:val="Footer"/>
    <w:uiPriority w:val="99"/>
    <w:rsid w:val="003732F3"/>
    <w:rPr>
      <w:rFonts w:ascii="Calibri" w:eastAsia="Calibri" w:hAnsi="Calibri" w:cs="Calibr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1244</Words>
  <Characters>6917</Characters>
  <Application>Microsoft Office Word</Application>
  <DocSecurity>0</DocSecurity>
  <Lines>406</Lines>
  <Paragraphs>173</Paragraphs>
  <ScaleCrop>false</ScaleCrop>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Liang-Yu  Lin</dc:creator>
  <cp:keywords/>
  <dc:description/>
  <cp:lastModifiedBy>Liang-Yu Lin</cp:lastModifiedBy>
  <cp:revision>2</cp:revision>
  <dcterms:created xsi:type="dcterms:W3CDTF">2024-02-27T11:13:00Z</dcterms:created>
  <dcterms:modified xsi:type="dcterms:W3CDTF">2024-06-05T03:33:00Z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f664c734-0a65-453a-9a73-0dfee0330eb5</vt:lpwstr>
  </property>
</Properties>
</file>