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C156E" w14:textId="60D1A42C" w:rsidR="00F67CD2" w:rsidRPr="002C19F8" w:rsidRDefault="00F67CD2">
      <w:pPr>
        <w:rPr>
          <w:rFonts w:ascii="Times New Roman" w:hAnsi="Times New Roman" w:cs="Times New Roman"/>
        </w:rPr>
      </w:pPr>
    </w:p>
    <w:p w14:paraId="184CDFF1" w14:textId="12B2B8B0" w:rsidR="00F67CD2" w:rsidRPr="002C19F8" w:rsidRDefault="00D15AC3" w:rsidP="00F67C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Additional file 28: </w:t>
      </w:r>
      <w:r w:rsidR="00F67CD2" w:rsidRPr="002C19F8">
        <w:rPr>
          <w:rFonts w:ascii="Times New Roman" w:hAnsi="Times New Roman" w:cs="Times New Roman"/>
          <w:b/>
          <w:bCs/>
          <w:sz w:val="20"/>
          <w:szCs w:val="20"/>
        </w:rPr>
        <w:t>Table S13</w:t>
      </w:r>
      <w:r w:rsidR="00F67CD2" w:rsidRPr="002C19F8">
        <w:rPr>
          <w:rFonts w:ascii="Times New Roman" w:hAnsi="Times New Roman" w:cs="Times New Roman"/>
          <w:sz w:val="20"/>
          <w:szCs w:val="20"/>
        </w:rPr>
        <w:t xml:space="preserve"> Number of deaths and total sample size for each BMI category and admission period in Table 3.</w:t>
      </w:r>
    </w:p>
    <w:tbl>
      <w:tblPr>
        <w:tblW w:w="13580" w:type="dxa"/>
        <w:tblLook w:val="04A0" w:firstRow="1" w:lastRow="0" w:firstColumn="1" w:lastColumn="0" w:noHBand="0" w:noVBand="1"/>
      </w:tblPr>
      <w:tblGrid>
        <w:gridCol w:w="3020"/>
        <w:gridCol w:w="1760"/>
        <w:gridCol w:w="1760"/>
        <w:gridCol w:w="1760"/>
        <w:gridCol w:w="1760"/>
        <w:gridCol w:w="1760"/>
        <w:gridCol w:w="1760"/>
      </w:tblGrid>
      <w:tr w:rsidR="00F67CD2" w:rsidRPr="002C19F8" w14:paraId="148C4F3D" w14:textId="77777777" w:rsidTr="00F67CD2">
        <w:trPr>
          <w:trHeight w:val="255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85BD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72111" w14:textId="220FEDBE" w:rsidR="00F67CD2" w:rsidRPr="002C19F8" w:rsidRDefault="00F67CD2" w:rsidP="00F67C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Number of deaths within 30 days of admission to ICU (total sample size)</w:t>
            </w:r>
          </w:p>
        </w:tc>
      </w:tr>
      <w:tr w:rsidR="00F67CD2" w:rsidRPr="002C19F8" w14:paraId="16776F51" w14:textId="77777777" w:rsidTr="00F67CD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8844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870BE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Feb-Apr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DF952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May-Jul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69A78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Aug-Oct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D906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Nov-Jan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9CAD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Feb-Apr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8350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May-Aug</w:t>
            </w:r>
          </w:p>
        </w:tc>
      </w:tr>
      <w:tr w:rsidR="00F67CD2" w:rsidRPr="002C19F8" w14:paraId="4C0B39E1" w14:textId="77777777" w:rsidTr="00F67CD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301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0E9DB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8533F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E65D1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4B2CE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C654C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6F3FE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67CD2" w:rsidRPr="002C19F8" w14:paraId="69B1EAD9" w14:textId="77777777" w:rsidTr="00F67CD2">
        <w:trPr>
          <w:trHeight w:val="255"/>
        </w:trPr>
        <w:tc>
          <w:tcPr>
            <w:tcW w:w="13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8481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COVID-19 patients admitted 5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February 2020 to 1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st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August 2021</w:t>
            </w:r>
          </w:p>
        </w:tc>
      </w:tr>
      <w:tr w:rsidR="00F67CD2" w:rsidRPr="002C19F8" w14:paraId="7B88A485" w14:textId="77777777" w:rsidTr="00F67CD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80E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BMI categories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C808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3,173 (8,248)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C4CE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431 (1,506)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F362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993 (2,928)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D2FC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5,673 (15,828)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F260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1,313 (4,163)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1FB7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329 (2,028)</w:t>
            </w:r>
          </w:p>
        </w:tc>
      </w:tr>
      <w:tr w:rsidR="00F67CD2" w:rsidRPr="002C19F8" w14:paraId="5FAA31B1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8D8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Underweight (&lt;18.5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E872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 (43)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2C5F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 (34)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191C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 (23)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2ABE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 (96)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A901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 (52)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7CAC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 (32)</w:t>
            </w:r>
          </w:p>
        </w:tc>
      </w:tr>
      <w:tr w:rsidR="00F67CD2" w:rsidRPr="002C19F8" w14:paraId="78C476BE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3C8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Recommended (18.5-&lt;25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AD53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807 (2,046)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35DB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136 (408)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F76D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217 (573)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01BB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1,201 (3,047)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4C32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282 (766)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F906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65 (341)</w:t>
            </w:r>
          </w:p>
        </w:tc>
      </w:tr>
      <w:tr w:rsidR="00F67CD2" w:rsidRPr="002C19F8" w14:paraId="2BF634A2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4C5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Overweight (25-&lt;30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A50A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1,194 (2,905)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4A10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139 (457)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1A61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376 (991)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E7EF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1,906 (4,923)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9256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399 (1,178)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C438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101 (615)</w:t>
            </w:r>
          </w:p>
        </w:tc>
      </w:tr>
      <w:tr w:rsidR="00F67CD2" w:rsidRPr="002C19F8" w14:paraId="6721C9A7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E7FF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1 (30-&lt;35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9DD8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641 (1,795)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37CB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 (295)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49D6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201 (662)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723F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1,355 (3,916)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B0F9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306 (980)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13C4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71 (494)</w:t>
            </w:r>
          </w:p>
        </w:tc>
      </w:tr>
      <w:tr w:rsidR="00F67CD2" w:rsidRPr="002C19F8" w14:paraId="6440949D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FA6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2 (35-&lt;40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079D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285 (823)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E217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 (169)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5AFB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110 (368)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2B3C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615 (1,973)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7D14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154 (623)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37D0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 (281)</w:t>
            </w:r>
          </w:p>
        </w:tc>
      </w:tr>
      <w:tr w:rsidR="00F67CD2" w:rsidRPr="002C19F8" w14:paraId="27231E75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3CC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3+ (≥40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26DC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227 (636)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AD3D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 (143)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EE4A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81 (311)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6E85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562 (1,873)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CD76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154 (564)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07D4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 (265)</w:t>
            </w:r>
          </w:p>
        </w:tc>
      </w:tr>
      <w:tr w:rsidR="00F67CD2" w:rsidRPr="002C19F8" w14:paraId="36E2170F" w14:textId="77777777" w:rsidTr="00F67CD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262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649C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B3D4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88EF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0626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CB06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A29D" w14:textId="77777777" w:rsidR="00F67CD2" w:rsidRPr="002C19F8" w:rsidRDefault="00F67CD2" w:rsidP="00F67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F67CD2" w:rsidRPr="002C19F8" w14:paraId="58926F03" w14:textId="77777777" w:rsidTr="00F67CD2">
        <w:trPr>
          <w:trHeight w:val="255"/>
        </w:trPr>
        <w:tc>
          <w:tcPr>
            <w:tcW w:w="13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B72D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Non-COVID-19 patients admitted 1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st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February 2018 to 31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st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August 2019</w:t>
            </w:r>
          </w:p>
        </w:tc>
      </w:tr>
      <w:tr w:rsidR="00F67CD2" w:rsidRPr="002C19F8" w14:paraId="006FDFC8" w14:textId="77777777" w:rsidTr="00F67CD2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A10F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BMI categories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45D3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1,071 (4,654)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8091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750 (3,313)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1FE4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683 (3,169)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5408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1,182 (5,305)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9B7EF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997 (4,480)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248C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954 (4,284)</w:t>
            </w:r>
          </w:p>
        </w:tc>
      </w:tr>
      <w:tr w:rsidR="00F67CD2" w:rsidRPr="002C19F8" w14:paraId="49E14056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A01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Underweight (&lt;18.5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1B70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 (249)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7100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 (176)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E0AB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 (160)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E279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 (291)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0764F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59 (223)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79AF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 (235)</w:t>
            </w:r>
          </w:p>
        </w:tc>
      </w:tr>
      <w:tr w:rsidR="00F67CD2" w:rsidRPr="002C19F8" w14:paraId="257574FB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0313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Recommended (18.5-&lt;25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8D5F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462 (1,802)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4DA9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298 (1,214)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3A53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294 (1,167)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6AD5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446 (1,921)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595F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410 (1,642)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6DBA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399 (1,577)</w:t>
            </w:r>
          </w:p>
        </w:tc>
      </w:tr>
      <w:tr w:rsidR="00F67CD2" w:rsidRPr="002C19F8" w14:paraId="07AB1C6D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7676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Overweight (25-&lt;30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E45F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308 (1,363)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ED7F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240 (1,044)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F0FC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190 (954)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CBC8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350 (1,523)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95737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312 (1,356)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3C075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266 (1,235)</w:t>
            </w:r>
          </w:p>
        </w:tc>
      </w:tr>
      <w:tr w:rsidR="00F67CD2" w:rsidRPr="002C19F8" w14:paraId="3998738E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45D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1 (30-&lt;35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ACE9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140 (695)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4E74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77 (462)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A4A6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85 (482)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4BADC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164 (837)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196A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121 (655)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CC9D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122 (632)</w:t>
            </w:r>
          </w:p>
        </w:tc>
      </w:tr>
      <w:tr w:rsidR="00F67CD2" w:rsidRPr="002C19F8" w14:paraId="6606F0AE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F3B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2 (35-&lt;40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47BBE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 (298)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BF8F1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 (217)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A3C5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 (206)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9F37A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76 (390)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E84A8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57 (324)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40C42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 (308)</w:t>
            </w:r>
          </w:p>
        </w:tc>
      </w:tr>
      <w:tr w:rsidR="00F67CD2" w:rsidRPr="002C19F8" w14:paraId="1FBA89DC" w14:textId="77777777" w:rsidTr="00F67CD2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C1F99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3+ (≥40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650900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 (247)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17055D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42 (200)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359BBF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 (200)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A4DBD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63 (343)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9348DB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 (280)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5EF3C4" w14:textId="77777777" w:rsidR="00F67CD2" w:rsidRPr="002C19F8" w:rsidRDefault="00F67CD2" w:rsidP="00F67C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 (297)</w:t>
            </w:r>
          </w:p>
        </w:tc>
      </w:tr>
    </w:tbl>
    <w:p w14:paraId="1756D5C2" w14:textId="1149892B" w:rsidR="00F67CD2" w:rsidRPr="002C19F8" w:rsidRDefault="00F67CD2" w:rsidP="00F67C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>Abbreviations: BMI body mass index, ICU intensive care unit</w:t>
      </w:r>
      <w:bookmarkStart w:id="0" w:name="_GoBack"/>
      <w:bookmarkEnd w:id="0"/>
    </w:p>
    <w:sectPr w:rsidR="00F67CD2" w:rsidRPr="002C19F8" w:rsidSect="001446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7F050" w14:textId="77777777" w:rsidR="006E34CD" w:rsidRDefault="006E34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1CE47" w14:textId="77777777" w:rsidR="006E34CD" w:rsidRDefault="006E34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C0E6E" w14:textId="77777777" w:rsidR="006E34CD" w:rsidRDefault="006E34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9D80C" w14:textId="77777777" w:rsidR="006E34CD" w:rsidRDefault="006E34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7AD02" w14:textId="77777777" w:rsidR="006E34CD" w:rsidRDefault="006E34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C4BD5" w14:textId="77777777" w:rsidR="006E34CD" w:rsidRDefault="006E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6737A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2EF7"/>
    <w:rsid w:val="00225718"/>
    <w:rsid w:val="00233869"/>
    <w:rsid w:val="002442D2"/>
    <w:rsid w:val="00245343"/>
    <w:rsid w:val="0024547B"/>
    <w:rsid w:val="002478F2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024B"/>
    <w:rsid w:val="00444293"/>
    <w:rsid w:val="00446384"/>
    <w:rsid w:val="00457A61"/>
    <w:rsid w:val="00462D67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4616B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5BE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08D5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084F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2024-09-03T08:26:00Z</dcterms:created>
  <dcterms:modified xsi:type="dcterms:W3CDTF">2024-09-03T08:26:00Z</dcterms:modified>
</cp:coreProperties>
</file>