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F7713B" w14:textId="423A81FB" w:rsidR="00121438" w:rsidRDefault="006A1CE6" w:rsidP="00121438">
      <w:pPr>
        <w:outlineLvl w:val="1"/>
      </w:pPr>
      <w:r w:rsidRPr="00E83A05">
        <w:rPr>
          <w:b/>
          <w:bCs/>
        </w:rPr>
        <w:t>Fig</w:t>
      </w:r>
      <w:r>
        <w:rPr>
          <w:b/>
          <w:bCs/>
        </w:rPr>
        <w:t>.</w:t>
      </w:r>
      <w:r w:rsidRPr="00E83A05">
        <w:rPr>
          <w:b/>
          <w:bCs/>
        </w:rPr>
        <w:t xml:space="preserve"> </w:t>
      </w:r>
      <w:r w:rsidR="00D7627C">
        <w:rPr>
          <w:b/>
          <w:bCs/>
        </w:rPr>
        <w:t>S</w:t>
      </w:r>
      <w:r w:rsidR="00121438" w:rsidRPr="00E83A05">
        <w:rPr>
          <w:b/>
          <w:bCs/>
        </w:rPr>
        <w:fldChar w:fldCharType="begin"/>
      </w:r>
      <w:r w:rsidR="00121438" w:rsidRPr="00E83A05">
        <w:rPr>
          <w:b/>
          <w:bCs/>
        </w:rPr>
        <w:instrText xml:space="preserve"> SEQ Supplementary_Figure \* ARABIC </w:instrText>
      </w:r>
      <w:r w:rsidR="00121438" w:rsidRPr="00E83A05">
        <w:rPr>
          <w:b/>
          <w:bCs/>
        </w:rPr>
        <w:fldChar w:fldCharType="separate"/>
      </w:r>
      <w:r w:rsidR="00121438">
        <w:rPr>
          <w:b/>
          <w:bCs/>
          <w:noProof/>
        </w:rPr>
        <w:t>1</w:t>
      </w:r>
      <w:r w:rsidR="00121438" w:rsidRPr="00E83A05">
        <w:rPr>
          <w:b/>
          <w:bCs/>
        </w:rPr>
        <w:fldChar w:fldCharType="end"/>
      </w:r>
      <w:r w:rsidR="00121438" w:rsidRPr="00E83A05">
        <w:t xml:space="preserve"> Subgroup analyses of overall survival by (A) </w:t>
      </w:r>
      <w:r w:rsidR="00121438" w:rsidRPr="008403ED">
        <w:rPr>
          <w:i/>
          <w:iCs/>
        </w:rPr>
        <w:t>EGFR</w:t>
      </w:r>
      <w:r w:rsidR="00121438" w:rsidRPr="00E83A05">
        <w:t xml:space="preserve"> mutation type, (</w:t>
      </w:r>
      <w:r w:rsidR="00121438">
        <w:t>B</w:t>
      </w:r>
      <w:r w:rsidR="00121438" w:rsidRPr="00E83A05">
        <w:t>) brain metastases, and (</w:t>
      </w:r>
      <w:r w:rsidR="00121438">
        <w:t>C</w:t>
      </w:r>
      <w:r w:rsidR="00121438" w:rsidRPr="00E83A05">
        <w:t xml:space="preserve">) </w:t>
      </w:r>
      <w:r w:rsidR="00121438">
        <w:t>brain radiotherapy</w:t>
      </w:r>
      <w:r w:rsidR="00121438" w:rsidRPr="00E83A05">
        <w:t xml:space="preserve"> (</w:t>
      </w:r>
      <w:r>
        <w:t>e</w:t>
      </w:r>
      <w:r w:rsidRPr="00E83A05">
        <w:t xml:space="preserve">fficacy </w:t>
      </w:r>
      <w:r>
        <w:t>s</w:t>
      </w:r>
      <w:r w:rsidRPr="00E83A05">
        <w:t>et</w:t>
      </w:r>
      <w:r w:rsidR="00121438" w:rsidRPr="00E83A05">
        <w:t>)</w:t>
      </w:r>
    </w:p>
    <w:p w14:paraId="75BFE588" w14:textId="77777777" w:rsidR="00121438" w:rsidRDefault="00121438" w:rsidP="00121438">
      <w:pPr>
        <w:rPr>
          <w:lang w:eastAsia="ko-KR"/>
        </w:rPr>
      </w:pPr>
      <w:r>
        <w:rPr>
          <w:rFonts w:hint="eastAsia"/>
          <w:lang w:eastAsia="ko-KR"/>
        </w:rPr>
        <w:t>(</w:t>
      </w:r>
      <w:r>
        <w:rPr>
          <w:lang w:eastAsia="ko-KR"/>
        </w:rPr>
        <w:t>A)</w:t>
      </w:r>
    </w:p>
    <w:p w14:paraId="5DD59169" w14:textId="77777777" w:rsidR="00121438" w:rsidRDefault="00121438" w:rsidP="00121438">
      <w:pPr>
        <w:rPr>
          <w:lang w:eastAsia="ko-KR"/>
        </w:rPr>
      </w:pPr>
      <w:r>
        <w:rPr>
          <w:noProof/>
          <w:lang w:eastAsia="ko-KR"/>
        </w:rPr>
        <w:drawing>
          <wp:inline distT="0" distB="0" distL="0" distR="0" wp14:anchorId="08EC43CE" wp14:editId="6AF1DE85">
            <wp:extent cx="4630656" cy="3238500"/>
            <wp:effectExtent l="0" t="0" r="0" b="0"/>
            <wp:docPr id="1143057502" name="Picture 1143057502"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057502" name="그림 2" descr="A screen shot of a graph&#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35850" cy="3242133"/>
                    </a:xfrm>
                    <a:prstGeom prst="rect">
                      <a:avLst/>
                    </a:prstGeom>
                    <a:noFill/>
                  </pic:spPr>
                </pic:pic>
              </a:graphicData>
            </a:graphic>
          </wp:inline>
        </w:drawing>
      </w:r>
    </w:p>
    <w:p w14:paraId="65383E7C" w14:textId="77777777" w:rsidR="00121438" w:rsidRDefault="00121438" w:rsidP="00121438">
      <w:pPr>
        <w:rPr>
          <w:lang w:eastAsia="ko-KR"/>
        </w:rPr>
      </w:pPr>
      <w:r>
        <w:rPr>
          <w:lang w:eastAsia="ko-KR"/>
        </w:rPr>
        <w:t>(</w:t>
      </w:r>
      <w:r w:rsidRPr="00370323">
        <w:t>B</w:t>
      </w:r>
      <w:r>
        <w:rPr>
          <w:lang w:eastAsia="ko-KR"/>
        </w:rPr>
        <w:t>)</w:t>
      </w:r>
    </w:p>
    <w:p w14:paraId="39C216FB" w14:textId="77777777" w:rsidR="00121438" w:rsidRPr="00E83A05" w:rsidRDefault="00121438" w:rsidP="00121438">
      <w:pPr>
        <w:rPr>
          <w:lang w:eastAsia="ko-KR"/>
        </w:rPr>
      </w:pPr>
      <w:r>
        <w:rPr>
          <w:noProof/>
          <w:lang w:eastAsia="ko-KR"/>
        </w:rPr>
        <w:drawing>
          <wp:inline distT="0" distB="0" distL="0" distR="0" wp14:anchorId="5BF2865B" wp14:editId="02193C96">
            <wp:extent cx="4593600" cy="3240000"/>
            <wp:effectExtent l="0" t="0" r="0" b="0"/>
            <wp:docPr id="604484412" name="Picture 60448441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484412" name="그림 3" descr="A screenshot of a graph&#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93600" cy="3240000"/>
                    </a:xfrm>
                    <a:prstGeom prst="rect">
                      <a:avLst/>
                    </a:prstGeom>
                    <a:noFill/>
                  </pic:spPr>
                </pic:pic>
              </a:graphicData>
            </a:graphic>
          </wp:inline>
        </w:drawing>
      </w:r>
    </w:p>
    <w:p w14:paraId="65F85F4B" w14:textId="77777777" w:rsidR="00121438" w:rsidRPr="00AF5FEF" w:rsidRDefault="00121438" w:rsidP="00121438">
      <w:pPr>
        <w:keepNext/>
        <w:rPr>
          <w:lang w:eastAsia="ko-KR"/>
        </w:rPr>
      </w:pPr>
      <w:r w:rsidRPr="00AF5FEF">
        <w:rPr>
          <w:lang w:eastAsia="ko-KR"/>
        </w:rPr>
        <w:lastRenderedPageBreak/>
        <w:t>(C</w:t>
      </w:r>
      <w:r w:rsidRPr="3F56DDED">
        <w:rPr>
          <w:lang w:eastAsia="ko-KR"/>
        </w:rPr>
        <w:t>)</w:t>
      </w:r>
    </w:p>
    <w:p w14:paraId="046C9E5C" w14:textId="77777777" w:rsidR="00121438" w:rsidRPr="00E83A05" w:rsidRDefault="00121438" w:rsidP="00121438">
      <w:pPr>
        <w:rPr>
          <w:lang w:eastAsia="ko-KR"/>
        </w:rPr>
      </w:pPr>
      <w:r>
        <w:rPr>
          <w:noProof/>
          <w:lang w:eastAsia="ko-KR"/>
        </w:rPr>
        <w:drawing>
          <wp:inline distT="0" distB="0" distL="0" distR="0" wp14:anchorId="1D35ECB5" wp14:editId="38C6A7A9">
            <wp:extent cx="4588329" cy="2849894"/>
            <wp:effectExtent l="0" t="0" r="3175" b="7620"/>
            <wp:docPr id="619979502" name="Picture 619979502" descr="A graph of a patient's rea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979502" name="그림 619979502" descr="A graph of a patient's reaction&#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91731" cy="2852007"/>
                    </a:xfrm>
                    <a:prstGeom prst="rect">
                      <a:avLst/>
                    </a:prstGeom>
                    <a:noFill/>
                  </pic:spPr>
                </pic:pic>
              </a:graphicData>
            </a:graphic>
          </wp:inline>
        </w:drawing>
      </w:r>
    </w:p>
    <w:p w14:paraId="5603E84B" w14:textId="408C2FA8" w:rsidR="00121438" w:rsidRPr="006B7E9D" w:rsidRDefault="00121438" w:rsidP="00121438">
      <w:pPr>
        <w:rPr>
          <w:sz w:val="20"/>
        </w:rPr>
      </w:pPr>
      <w:r w:rsidRPr="006B7E9D">
        <w:rPr>
          <w:sz w:val="20"/>
        </w:rPr>
        <w:t>Data cut-off: April 8, 2022.</w:t>
      </w:r>
      <w:r w:rsidR="006A1CE6" w:rsidRPr="006A1CE6">
        <w:rPr>
          <w:sz w:val="20"/>
          <w:szCs w:val="20"/>
        </w:rPr>
        <w:t xml:space="preserve"> </w:t>
      </w:r>
      <w:r w:rsidRPr="006B7E9D">
        <w:rPr>
          <w:i/>
          <w:sz w:val="20"/>
        </w:rPr>
        <w:t>CI</w:t>
      </w:r>
      <w:r w:rsidR="006A1CE6" w:rsidRPr="006B7E9D">
        <w:rPr>
          <w:sz w:val="20"/>
        </w:rPr>
        <w:t xml:space="preserve"> </w:t>
      </w:r>
      <w:r w:rsidRPr="006B7E9D">
        <w:rPr>
          <w:sz w:val="20"/>
        </w:rPr>
        <w:t>confidence interval</w:t>
      </w:r>
      <w:r w:rsidR="006A1CE6">
        <w:rPr>
          <w:sz w:val="20"/>
          <w:szCs w:val="20"/>
        </w:rPr>
        <w:t>,</w:t>
      </w:r>
      <w:r w:rsidRPr="006B7E9D">
        <w:rPr>
          <w:i/>
          <w:sz w:val="20"/>
        </w:rPr>
        <w:t xml:space="preserve"> EGFR</w:t>
      </w:r>
      <w:r w:rsidRPr="006B7E9D">
        <w:rPr>
          <w:sz w:val="20"/>
        </w:rPr>
        <w:t xml:space="preserve"> epidermal growth factor receptor</w:t>
      </w:r>
      <w:r w:rsidR="006A1CE6">
        <w:rPr>
          <w:sz w:val="20"/>
          <w:szCs w:val="20"/>
        </w:rPr>
        <w:t>,</w:t>
      </w:r>
      <w:r w:rsidR="006A1CE6" w:rsidRPr="006B7E9D">
        <w:rPr>
          <w:i/>
          <w:sz w:val="20"/>
        </w:rPr>
        <w:t xml:space="preserve"> </w:t>
      </w:r>
      <w:r w:rsidRPr="006B7E9D">
        <w:rPr>
          <w:i/>
          <w:sz w:val="20"/>
        </w:rPr>
        <w:t>met</w:t>
      </w:r>
      <w:r w:rsidRPr="006B7E9D">
        <w:rPr>
          <w:sz w:val="20"/>
        </w:rPr>
        <w:t xml:space="preserve"> metastases</w:t>
      </w:r>
      <w:r w:rsidR="006A1CE6">
        <w:rPr>
          <w:sz w:val="20"/>
          <w:szCs w:val="20"/>
        </w:rPr>
        <w:t>,</w:t>
      </w:r>
      <w:r w:rsidR="006A1CE6" w:rsidRPr="006B7E9D">
        <w:rPr>
          <w:i/>
          <w:sz w:val="20"/>
        </w:rPr>
        <w:t xml:space="preserve"> </w:t>
      </w:r>
      <w:proofErr w:type="spellStart"/>
      <w:r w:rsidRPr="006B7E9D">
        <w:rPr>
          <w:i/>
          <w:sz w:val="20"/>
        </w:rPr>
        <w:t>mOS</w:t>
      </w:r>
      <w:proofErr w:type="spellEnd"/>
      <w:r w:rsidRPr="006B7E9D">
        <w:rPr>
          <w:sz w:val="20"/>
        </w:rPr>
        <w:t xml:space="preserve"> median overall survival</w:t>
      </w:r>
      <w:r w:rsidR="006A1CE6">
        <w:rPr>
          <w:sz w:val="20"/>
          <w:szCs w:val="20"/>
        </w:rPr>
        <w:t>,</w:t>
      </w:r>
      <w:r w:rsidR="006A1CE6" w:rsidRPr="006B7E9D">
        <w:rPr>
          <w:i/>
          <w:sz w:val="20"/>
        </w:rPr>
        <w:t xml:space="preserve"> </w:t>
      </w:r>
      <w:r w:rsidRPr="006B7E9D">
        <w:rPr>
          <w:i/>
          <w:sz w:val="20"/>
        </w:rPr>
        <w:t>NR</w:t>
      </w:r>
      <w:r w:rsidRPr="006B7E9D">
        <w:rPr>
          <w:sz w:val="20"/>
        </w:rPr>
        <w:t xml:space="preserve"> not reached</w:t>
      </w:r>
      <w:r w:rsidRPr="006B7E9D">
        <w:rPr>
          <w:b/>
          <w:sz w:val="20"/>
        </w:rPr>
        <w:br w:type="page"/>
      </w:r>
    </w:p>
    <w:p w14:paraId="6EF359EA" w14:textId="5FB5954B" w:rsidR="00121438" w:rsidRPr="00E83A05" w:rsidRDefault="006A1CE6" w:rsidP="00121438">
      <w:pPr>
        <w:outlineLvl w:val="1"/>
        <w:rPr>
          <w:lang w:eastAsia="ko-KR"/>
        </w:rPr>
      </w:pPr>
      <w:r w:rsidRPr="00E83A05">
        <w:rPr>
          <w:b/>
        </w:rPr>
        <w:lastRenderedPageBreak/>
        <w:t>Fig</w:t>
      </w:r>
      <w:r>
        <w:rPr>
          <w:b/>
        </w:rPr>
        <w:t>.</w:t>
      </w:r>
      <w:r w:rsidRPr="00E83A05">
        <w:rPr>
          <w:b/>
        </w:rPr>
        <w:t xml:space="preserve"> </w:t>
      </w:r>
      <w:r w:rsidR="00D7627C">
        <w:rPr>
          <w:b/>
        </w:rPr>
        <w:t>S</w:t>
      </w:r>
      <w:r w:rsidR="00121438">
        <w:rPr>
          <w:b/>
        </w:rPr>
        <w:t xml:space="preserve">2. </w:t>
      </w:r>
      <w:r w:rsidR="00121438" w:rsidRPr="00C760CD">
        <w:rPr>
          <w:bCs/>
        </w:rPr>
        <w:t xml:space="preserve">Cumulative </w:t>
      </w:r>
      <w:r w:rsidR="00121438">
        <w:t>i</w:t>
      </w:r>
      <w:r w:rsidR="00121438" w:rsidRPr="00E83A05">
        <w:t xml:space="preserve">ncidence </w:t>
      </w:r>
      <w:r w:rsidR="00121438">
        <w:rPr>
          <w:rFonts w:hint="eastAsia"/>
          <w:lang w:eastAsia="ko-KR"/>
        </w:rPr>
        <w:t>r</w:t>
      </w:r>
      <w:r w:rsidR="00121438" w:rsidRPr="00E83A05">
        <w:t xml:space="preserve">ate of CNS progression in </w:t>
      </w:r>
      <w:r w:rsidR="00121438">
        <w:t>l</w:t>
      </w:r>
      <w:r w:rsidR="00121438" w:rsidRPr="00E83A05">
        <w:t>azertinib-</w:t>
      </w:r>
      <w:r w:rsidR="00121438">
        <w:t>t</w:t>
      </w:r>
      <w:r w:rsidR="00121438" w:rsidRPr="00E83A05">
        <w:t xml:space="preserve">reated </w:t>
      </w:r>
      <w:r w:rsidR="00121438">
        <w:t>p</w:t>
      </w:r>
      <w:r w:rsidR="00121438" w:rsidRPr="00E83A05">
        <w:t xml:space="preserve">atients in the LASER201 </w:t>
      </w:r>
      <w:r w:rsidR="00121438">
        <w:t>t</w:t>
      </w:r>
      <w:r w:rsidR="00121438" w:rsidRPr="00E83A05">
        <w:t>rial</w:t>
      </w:r>
    </w:p>
    <w:p w14:paraId="08CD4997" w14:textId="2F999738" w:rsidR="00121438" w:rsidRPr="006B7E9D" w:rsidRDefault="00121438" w:rsidP="00121438">
      <w:pPr>
        <w:rPr>
          <w:sz w:val="20"/>
        </w:rPr>
      </w:pPr>
      <w:r w:rsidRPr="00C479E0">
        <w:rPr>
          <w:noProof/>
          <w:lang w:eastAsia="ko-KR"/>
        </w:rPr>
        <w:drawing>
          <wp:inline distT="0" distB="0" distL="0" distR="0" wp14:anchorId="381AC8F3" wp14:editId="769BE1D9">
            <wp:extent cx="5731510" cy="3869055"/>
            <wp:effectExtent l="0" t="0" r="2540" b="0"/>
            <wp:docPr id="5" name="Picture 5" descr="텍스트, 스크린샷, 디스플레이, 라인이(가) 표시된 사진&#10;&#10;자동 생성된 설명">
              <a:extLst xmlns:a="http://schemas.openxmlformats.org/drawingml/2006/main">
                <a:ext uri="{FF2B5EF4-FFF2-40B4-BE49-F238E27FC236}">
                  <a16:creationId xmlns:a16="http://schemas.microsoft.com/office/drawing/2014/main" id="{9CC6F8BD-F32F-96C6-D796-7CCD2228C3A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내용 개체 틀 4" descr="텍스트, 스크린샷, 디스플레이, 라인이(가) 표시된 사진&#10;&#10;자동 생성된 설명">
                      <a:extLst>
                        <a:ext uri="{FF2B5EF4-FFF2-40B4-BE49-F238E27FC236}">
                          <a16:creationId xmlns:a16="http://schemas.microsoft.com/office/drawing/2014/main" id="{9CC6F8BD-F32F-96C6-D796-7CCD2228C3A8}"/>
                        </a:ext>
                      </a:extLst>
                    </pic:cNvPr>
                    <pic:cNvPicPr>
                      <a:picLocks noGrp="1" noChangeAspect="1"/>
                    </pic:cNvPicPr>
                  </pic:nvPicPr>
                  <pic:blipFill rotWithShape="1">
                    <a:blip r:embed="rId10"/>
                    <a:srcRect l="1623" t="6603" r="1137" b="1505"/>
                    <a:stretch/>
                  </pic:blipFill>
                  <pic:spPr>
                    <a:xfrm>
                      <a:off x="0" y="0"/>
                      <a:ext cx="5731510" cy="3869055"/>
                    </a:xfrm>
                    <a:prstGeom prst="rect">
                      <a:avLst/>
                    </a:prstGeom>
                  </pic:spPr>
                </pic:pic>
              </a:graphicData>
            </a:graphic>
          </wp:inline>
        </w:drawing>
      </w:r>
      <w:r w:rsidRPr="006B7E9D">
        <w:rPr>
          <w:sz w:val="20"/>
        </w:rPr>
        <w:t>Data cut-off: April 8, 2022</w:t>
      </w:r>
    </w:p>
    <w:p w14:paraId="468CE8C4" w14:textId="77777777" w:rsidR="00121438" w:rsidRPr="00B37A9C" w:rsidRDefault="00121438" w:rsidP="00121438">
      <w:pPr>
        <w:spacing w:after="200" w:line="276" w:lineRule="auto"/>
        <w:rPr>
          <w:b/>
          <w:bCs/>
        </w:rPr>
      </w:pPr>
      <w:r w:rsidRPr="00B37A9C">
        <w:rPr>
          <w:b/>
          <w:bCs/>
        </w:rPr>
        <w:br w:type="page"/>
      </w:r>
    </w:p>
    <w:p w14:paraId="26CA88E9" w14:textId="542D3E14" w:rsidR="00121438" w:rsidRPr="00E83A05" w:rsidRDefault="006A1CE6" w:rsidP="00121438">
      <w:pPr>
        <w:outlineLvl w:val="1"/>
      </w:pPr>
      <w:r w:rsidRPr="00E83A05">
        <w:rPr>
          <w:b/>
          <w:bCs/>
        </w:rPr>
        <w:lastRenderedPageBreak/>
        <w:t>Fig</w:t>
      </w:r>
      <w:r>
        <w:rPr>
          <w:b/>
          <w:bCs/>
        </w:rPr>
        <w:t>.</w:t>
      </w:r>
      <w:r w:rsidRPr="00E83A05">
        <w:rPr>
          <w:b/>
          <w:bCs/>
        </w:rPr>
        <w:t xml:space="preserve"> </w:t>
      </w:r>
      <w:r w:rsidR="00D7627C">
        <w:rPr>
          <w:b/>
          <w:bCs/>
        </w:rPr>
        <w:t>S</w:t>
      </w:r>
      <w:r w:rsidR="00121438">
        <w:rPr>
          <w:b/>
          <w:bCs/>
        </w:rPr>
        <w:t>3</w:t>
      </w:r>
      <w:r w:rsidR="00121438" w:rsidRPr="00E83A05">
        <w:t xml:space="preserve"> Time to (A) </w:t>
      </w:r>
      <w:r w:rsidR="00121438">
        <w:t>f</w:t>
      </w:r>
      <w:r w:rsidR="00121438" w:rsidRPr="00E83A05">
        <w:t>irst or (B) second subsequent therapy or death in patients</w:t>
      </w:r>
      <w:r w:rsidR="00121438">
        <w:t xml:space="preserve"> with</w:t>
      </w:r>
      <w:r w:rsidR="00121438" w:rsidRPr="00E83A05">
        <w:t xml:space="preserve"> </w:t>
      </w:r>
      <w:r w:rsidR="00121438" w:rsidRPr="00E83A05">
        <w:rPr>
          <w:i/>
          <w:iCs/>
        </w:rPr>
        <w:t>EGFR</w:t>
      </w:r>
      <w:r w:rsidR="00121438" w:rsidRPr="00E83A05">
        <w:t xml:space="preserve"> T790M-positive</w:t>
      </w:r>
      <w:r w:rsidR="00121438">
        <w:t xml:space="preserve"> n</w:t>
      </w:r>
      <w:r w:rsidR="00121438" w:rsidRPr="00D42776">
        <w:t>on-</w:t>
      </w:r>
      <w:r w:rsidR="00121438">
        <w:t>s</w:t>
      </w:r>
      <w:r w:rsidR="00121438" w:rsidRPr="00D42776">
        <w:t xml:space="preserve">mall </w:t>
      </w:r>
      <w:r w:rsidR="00121438">
        <w:t>c</w:t>
      </w:r>
      <w:r w:rsidR="00121438" w:rsidRPr="00D42776">
        <w:t xml:space="preserve">ell </w:t>
      </w:r>
      <w:r w:rsidR="00121438">
        <w:t>l</w:t>
      </w:r>
      <w:r w:rsidR="00121438" w:rsidRPr="00D42776">
        <w:t xml:space="preserve">ung </w:t>
      </w:r>
      <w:r w:rsidR="00121438">
        <w:t>c</w:t>
      </w:r>
      <w:r w:rsidR="00121438" w:rsidRPr="00D42776">
        <w:t xml:space="preserve">ancer </w:t>
      </w:r>
      <w:r w:rsidR="00121438" w:rsidRPr="00E83A05">
        <w:t>(</w:t>
      </w:r>
      <w:r>
        <w:t>e</w:t>
      </w:r>
      <w:r w:rsidRPr="00E83A05">
        <w:t xml:space="preserve">fficacy </w:t>
      </w:r>
      <w:r>
        <w:t>s</w:t>
      </w:r>
      <w:r w:rsidRPr="00E83A05">
        <w:t>et</w:t>
      </w:r>
      <w:r w:rsidR="00121438">
        <w:t>). Data cut-off April 8, 2022 (overall survival</w:t>
      </w:r>
      <w:r w:rsidR="00121438" w:rsidRPr="00E83A05">
        <w:t>)</w:t>
      </w:r>
    </w:p>
    <w:p w14:paraId="42F32717" w14:textId="77777777" w:rsidR="00121438" w:rsidRPr="00E83A05" w:rsidRDefault="00121438" w:rsidP="00121438">
      <w:r w:rsidRPr="00E83A05">
        <w:t>(A)</w:t>
      </w:r>
    </w:p>
    <w:p w14:paraId="052F6C09" w14:textId="77777777" w:rsidR="00121438" w:rsidRPr="00E83A05" w:rsidRDefault="00121438" w:rsidP="00121438">
      <w:r w:rsidRPr="00E83A05">
        <w:rPr>
          <w:noProof/>
          <w:lang w:eastAsia="ko-KR"/>
        </w:rPr>
        <w:drawing>
          <wp:inline distT="0" distB="0" distL="0" distR="0" wp14:anchorId="55343E49" wp14:editId="50466B7B">
            <wp:extent cx="5162937" cy="3449357"/>
            <wp:effectExtent l="0" t="0" r="0" b="0"/>
            <wp:docPr id="14" name="Picture 14" descr="텍스트, 스크린샷, 라인, 폰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그림 14" descr="텍스트, 스크린샷, 라인, 폰트이(가) 표시된 사진&#10;&#10;자동 생성된 설명"/>
                    <pic:cNvPicPr>
                      <a:picLocks noChangeAspect="1"/>
                    </pic:cNvPicPr>
                  </pic:nvPicPr>
                  <pic:blipFill>
                    <a:blip r:embed="rId11"/>
                    <a:stretch>
                      <a:fillRect/>
                    </a:stretch>
                  </pic:blipFill>
                  <pic:spPr>
                    <a:xfrm>
                      <a:off x="0" y="0"/>
                      <a:ext cx="5178485" cy="3459745"/>
                    </a:xfrm>
                    <a:prstGeom prst="rect">
                      <a:avLst/>
                    </a:prstGeom>
                  </pic:spPr>
                </pic:pic>
              </a:graphicData>
            </a:graphic>
          </wp:inline>
        </w:drawing>
      </w:r>
    </w:p>
    <w:p w14:paraId="07503E1C" w14:textId="77777777" w:rsidR="00121438" w:rsidRPr="00E83A05" w:rsidRDefault="00121438" w:rsidP="00121438">
      <w:r w:rsidRPr="00E83A05">
        <w:t>(B)</w:t>
      </w:r>
    </w:p>
    <w:p w14:paraId="2C6B6B6D" w14:textId="77777777" w:rsidR="00121438" w:rsidRPr="00E83A05" w:rsidRDefault="00121438" w:rsidP="00121438">
      <w:r w:rsidRPr="00E83A05">
        <w:lastRenderedPageBreak/>
        <w:t xml:space="preserve"> </w:t>
      </w:r>
      <w:r w:rsidRPr="00E83A05">
        <w:rPr>
          <w:noProof/>
          <w:lang w:eastAsia="ko-KR"/>
        </w:rPr>
        <w:drawing>
          <wp:inline distT="0" distB="0" distL="0" distR="0" wp14:anchorId="38963C47" wp14:editId="76934D86">
            <wp:extent cx="5123374" cy="3403158"/>
            <wp:effectExtent l="0" t="0" r="1270" b="6985"/>
            <wp:docPr id="15" name="Picture 1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그림 6" descr="Chart&#10;&#10;Description automatically generated"/>
                    <pic:cNvPicPr>
                      <a:picLocks noChangeAspect="1"/>
                    </pic:cNvPicPr>
                  </pic:nvPicPr>
                  <pic:blipFill>
                    <a:blip r:embed="rId12"/>
                    <a:stretch>
                      <a:fillRect/>
                    </a:stretch>
                  </pic:blipFill>
                  <pic:spPr>
                    <a:xfrm>
                      <a:off x="0" y="0"/>
                      <a:ext cx="5125449" cy="3404536"/>
                    </a:xfrm>
                    <a:prstGeom prst="rect">
                      <a:avLst/>
                    </a:prstGeom>
                  </pic:spPr>
                </pic:pic>
              </a:graphicData>
            </a:graphic>
          </wp:inline>
        </w:drawing>
      </w:r>
    </w:p>
    <w:p w14:paraId="3004F15E" w14:textId="02D65809" w:rsidR="00121438" w:rsidRPr="00E83A05" w:rsidRDefault="00121438" w:rsidP="00121438">
      <w:pPr>
        <w:rPr>
          <w:rFonts w:eastAsiaTheme="majorEastAsia" w:cstheme="majorBidi"/>
          <w:szCs w:val="32"/>
          <w:highlight w:val="green"/>
        </w:rPr>
      </w:pPr>
      <w:r w:rsidRPr="006B7E9D">
        <w:rPr>
          <w:i/>
          <w:sz w:val="20"/>
        </w:rPr>
        <w:t>CI</w:t>
      </w:r>
      <w:r w:rsidRPr="006B7E9D">
        <w:rPr>
          <w:sz w:val="20"/>
        </w:rPr>
        <w:t xml:space="preserve"> confidence interval</w:t>
      </w:r>
      <w:r w:rsidR="006A1CE6" w:rsidRPr="006A1CE6">
        <w:rPr>
          <w:sz w:val="20"/>
          <w:szCs w:val="20"/>
        </w:rPr>
        <w:t>,</w:t>
      </w:r>
      <w:r w:rsidR="006A1CE6" w:rsidRPr="006B7E9D">
        <w:rPr>
          <w:sz w:val="20"/>
        </w:rPr>
        <w:t xml:space="preserve"> </w:t>
      </w:r>
      <w:r w:rsidRPr="006B7E9D">
        <w:rPr>
          <w:i/>
          <w:sz w:val="20"/>
        </w:rPr>
        <w:t>EGFR</w:t>
      </w:r>
      <w:r w:rsidRPr="006B7E9D">
        <w:rPr>
          <w:sz w:val="20"/>
        </w:rPr>
        <w:t xml:space="preserve"> epidermal growth factor receptor</w:t>
      </w:r>
      <w:r w:rsidRPr="00983FE2">
        <w:br w:type="page"/>
      </w:r>
    </w:p>
    <w:p w14:paraId="48AC628A" w14:textId="0C28EB67" w:rsidR="00121438" w:rsidRPr="007570B7" w:rsidRDefault="006A1CE6" w:rsidP="00121438">
      <w:pPr>
        <w:outlineLvl w:val="1"/>
      </w:pPr>
      <w:r w:rsidRPr="00E83A05">
        <w:rPr>
          <w:b/>
          <w:bCs/>
        </w:rPr>
        <w:lastRenderedPageBreak/>
        <w:t>Fig</w:t>
      </w:r>
      <w:r>
        <w:rPr>
          <w:b/>
          <w:bCs/>
        </w:rPr>
        <w:t>.</w:t>
      </w:r>
      <w:r w:rsidRPr="00E83A05">
        <w:rPr>
          <w:b/>
          <w:bCs/>
        </w:rPr>
        <w:t xml:space="preserve"> </w:t>
      </w:r>
      <w:r w:rsidR="00D7627C">
        <w:rPr>
          <w:b/>
          <w:bCs/>
        </w:rPr>
        <w:t>S</w:t>
      </w:r>
      <w:r w:rsidR="00121438" w:rsidRPr="00E83A05">
        <w:rPr>
          <w:b/>
          <w:bCs/>
        </w:rPr>
        <w:t>4</w:t>
      </w:r>
      <w:r w:rsidR="00121438" w:rsidRPr="00E83A05">
        <w:t xml:space="preserve"> Patient </w:t>
      </w:r>
      <w:r w:rsidR="00121438" w:rsidRPr="007570B7">
        <w:t>disposition for ctDNA analysis</w:t>
      </w:r>
      <w:r w:rsidR="000E0B7F" w:rsidRPr="007570B7">
        <w:t xml:space="preserve">. </w:t>
      </w:r>
      <w:r w:rsidR="000E0B7F" w:rsidRPr="007570B7">
        <w:rPr>
          <w:shd w:val="clear" w:color="auto" w:fill="FFFFFF"/>
          <w:lang w:eastAsia="ko-KR"/>
        </w:rPr>
        <w:t>Patients were categorized based on their clearance status as determined by ddPCR</w:t>
      </w:r>
    </w:p>
    <w:p w14:paraId="184D153D" w14:textId="77777777" w:rsidR="00121438" w:rsidRPr="007570B7" w:rsidRDefault="00121438" w:rsidP="00121438">
      <w:r w:rsidRPr="007570B7">
        <w:rPr>
          <w:noProof/>
        </w:rPr>
        <w:drawing>
          <wp:inline distT="0" distB="0" distL="0" distR="0" wp14:anchorId="0C1216CD" wp14:editId="2D017989">
            <wp:extent cx="6180757" cy="2407920"/>
            <wp:effectExtent l="0" t="0" r="0" b="0"/>
            <wp:docPr id="481999960" name="Picture 481999960"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999960" name="그림 481999960" descr="A diagram of a flowchar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6186150" cy="2410021"/>
                    </a:xfrm>
                    <a:prstGeom prst="rect">
                      <a:avLst/>
                    </a:prstGeom>
                  </pic:spPr>
                </pic:pic>
              </a:graphicData>
            </a:graphic>
          </wp:inline>
        </w:drawing>
      </w:r>
    </w:p>
    <w:p w14:paraId="6034751D" w14:textId="0E68301D" w:rsidR="00121438" w:rsidRPr="007570B7" w:rsidRDefault="00121438" w:rsidP="00121438">
      <w:pPr>
        <w:rPr>
          <w:lang w:eastAsia="ko-KR"/>
        </w:rPr>
      </w:pPr>
      <w:r w:rsidRPr="007570B7">
        <w:rPr>
          <w:sz w:val="20"/>
        </w:rPr>
        <w:t>*</w:t>
      </w:r>
      <w:r w:rsidRPr="007570B7">
        <w:t>Four patients were excluded as a sample for ctDNA analysis was not available</w:t>
      </w:r>
      <w:r w:rsidR="00347BCF" w:rsidRPr="007570B7">
        <w:t xml:space="preserve">. </w:t>
      </w:r>
      <w:r w:rsidR="000E0B7F" w:rsidRPr="007570B7">
        <w:rPr>
          <w:lang w:eastAsia="ko-KR"/>
        </w:rPr>
        <w:t>I</w:t>
      </w:r>
      <w:r w:rsidR="00347BCF" w:rsidRPr="007570B7">
        <w:rPr>
          <w:lang w:eastAsia="ko-KR"/>
        </w:rPr>
        <w:t>nvalid results are those cases where droplets were not formed or analyzed due to either insufficient ctDNA quantity or inadequate sample quality</w:t>
      </w:r>
      <w:r w:rsidR="00FA2D0D" w:rsidRPr="007570B7">
        <w:rPr>
          <w:lang w:eastAsia="ko-KR"/>
        </w:rPr>
        <w:t>.</w:t>
      </w:r>
    </w:p>
    <w:p w14:paraId="00C16EDB" w14:textId="4E3F0A04" w:rsidR="000E0B7F" w:rsidRPr="007570B7" w:rsidRDefault="000E0B7F" w:rsidP="00121438">
      <w:r w:rsidRPr="007570B7">
        <w:rPr>
          <w:i/>
          <w:iCs/>
          <w:lang w:eastAsia="ko-KR"/>
        </w:rPr>
        <w:t>ddPCR</w:t>
      </w:r>
      <w:r w:rsidRPr="007570B7">
        <w:rPr>
          <w:lang w:eastAsia="ko-KR"/>
        </w:rPr>
        <w:t xml:space="preserve"> </w:t>
      </w:r>
      <w:r w:rsidRPr="007570B7">
        <w:t>droplet digital polymerase chain reaction.</w:t>
      </w:r>
    </w:p>
    <w:p w14:paraId="577DBCF7" w14:textId="77777777" w:rsidR="00121438" w:rsidRDefault="00121438" w:rsidP="00121438">
      <w:pPr>
        <w:sectPr w:rsidR="00121438" w:rsidSect="00F258F4">
          <w:footerReference w:type="default" r:id="rId14"/>
          <w:pgSz w:w="11906" w:h="16838"/>
          <w:pgMar w:top="1440" w:right="1440" w:bottom="1440" w:left="1440" w:header="720" w:footer="720" w:gutter="0"/>
          <w:cols w:space="720"/>
          <w:docGrid w:linePitch="360"/>
        </w:sectPr>
      </w:pPr>
    </w:p>
    <w:p w14:paraId="2CC93541" w14:textId="3AD3402E" w:rsidR="00121438" w:rsidRPr="006B7E9D" w:rsidRDefault="00C33651" w:rsidP="00121438">
      <w:pPr>
        <w:pStyle w:val="Heading2"/>
        <w:spacing w:after="0"/>
        <w:rPr>
          <w:b w:val="0"/>
        </w:rPr>
      </w:pPr>
      <w:r w:rsidRPr="00F4713E">
        <w:rPr>
          <w:rFonts w:cs="Arial"/>
          <w:bCs/>
        </w:rPr>
        <w:lastRenderedPageBreak/>
        <w:t>Fig</w:t>
      </w:r>
      <w:r>
        <w:rPr>
          <w:rFonts w:cs="Arial"/>
          <w:bCs/>
        </w:rPr>
        <w:t>.</w:t>
      </w:r>
      <w:r w:rsidRPr="001528CC">
        <w:t xml:space="preserve"> </w:t>
      </w:r>
      <w:r w:rsidR="00D7627C">
        <w:t>S</w:t>
      </w:r>
      <w:r w:rsidR="00121438" w:rsidRPr="001528CC">
        <w:t>5</w:t>
      </w:r>
      <w:r w:rsidR="00121438" w:rsidRPr="006B7E9D">
        <w:rPr>
          <w:b w:val="0"/>
        </w:rPr>
        <w:t xml:space="preserve"> Analysis of plasma EGFR mutations at baseline, </w:t>
      </w:r>
      <w:r>
        <w:rPr>
          <w:rFonts w:cs="Arial"/>
          <w:b w:val="0"/>
        </w:rPr>
        <w:t>c</w:t>
      </w:r>
      <w:r w:rsidR="00121438" w:rsidRPr="00C33651">
        <w:rPr>
          <w:rFonts w:cs="Arial"/>
          <w:b w:val="0"/>
        </w:rPr>
        <w:t>ycle</w:t>
      </w:r>
      <w:r w:rsidR="00121438" w:rsidRPr="006B7E9D">
        <w:rPr>
          <w:b w:val="0"/>
        </w:rPr>
        <w:t xml:space="preserve"> 3 (week 6), and</w:t>
      </w:r>
      <w:r w:rsidRPr="006B7E9D">
        <w:rPr>
          <w:b w:val="0"/>
        </w:rPr>
        <w:t xml:space="preserve"> </w:t>
      </w:r>
      <w:r>
        <w:rPr>
          <w:rFonts w:cs="Arial"/>
          <w:b w:val="0"/>
        </w:rPr>
        <w:t>c</w:t>
      </w:r>
      <w:r w:rsidR="00121438" w:rsidRPr="00C33651">
        <w:rPr>
          <w:rFonts w:cs="Arial"/>
          <w:b w:val="0"/>
        </w:rPr>
        <w:t>ycle</w:t>
      </w:r>
      <w:r w:rsidR="00121438" w:rsidRPr="006B7E9D">
        <w:rPr>
          <w:b w:val="0"/>
        </w:rPr>
        <w:t xml:space="preserve"> 5 (week 12) in patients with a valid (detectable or non-detectable) ctDNA sample at baseline and </w:t>
      </w:r>
      <w:r>
        <w:rPr>
          <w:rFonts w:cs="Arial"/>
          <w:b w:val="0"/>
        </w:rPr>
        <w:t>c</w:t>
      </w:r>
      <w:r w:rsidRPr="00C33651">
        <w:rPr>
          <w:rFonts w:cs="Arial"/>
          <w:b w:val="0"/>
        </w:rPr>
        <w:t>ycle</w:t>
      </w:r>
      <w:r w:rsidRPr="006B7E9D">
        <w:rPr>
          <w:b w:val="0"/>
        </w:rPr>
        <w:t xml:space="preserve"> </w:t>
      </w:r>
      <w:r w:rsidR="00121438" w:rsidRPr="006B7E9D">
        <w:rPr>
          <w:b w:val="0"/>
        </w:rPr>
        <w:t>3 (</w:t>
      </w:r>
      <w:r w:rsidR="00121438" w:rsidRPr="006B7E9D">
        <w:rPr>
          <w:b w:val="0"/>
          <w:i/>
        </w:rPr>
        <w:t>n</w:t>
      </w:r>
      <w:r w:rsidR="00121438" w:rsidRPr="006B7E9D">
        <w:rPr>
          <w:b w:val="0"/>
        </w:rPr>
        <w:t xml:space="preserve"> = 44) and/or </w:t>
      </w:r>
      <w:r>
        <w:rPr>
          <w:rFonts w:cs="Arial"/>
          <w:b w:val="0"/>
        </w:rPr>
        <w:t>c</w:t>
      </w:r>
      <w:r w:rsidRPr="00C33651">
        <w:rPr>
          <w:rFonts w:cs="Arial"/>
          <w:b w:val="0"/>
        </w:rPr>
        <w:t>ycle</w:t>
      </w:r>
      <w:r w:rsidRPr="006B7E9D">
        <w:rPr>
          <w:b w:val="0"/>
        </w:rPr>
        <w:t xml:space="preserve"> </w:t>
      </w:r>
      <w:r w:rsidR="00121438" w:rsidRPr="006B7E9D">
        <w:rPr>
          <w:b w:val="0"/>
        </w:rPr>
        <w:t>5 (</w:t>
      </w:r>
      <w:r w:rsidR="00121438" w:rsidRPr="006B7E9D">
        <w:rPr>
          <w:b w:val="0"/>
          <w:i/>
        </w:rPr>
        <w:t>n</w:t>
      </w:r>
      <w:r w:rsidR="00121438" w:rsidRPr="006B7E9D">
        <w:rPr>
          <w:b w:val="0"/>
        </w:rPr>
        <w:t xml:space="preserve"> = 36). Kaplan</w:t>
      </w:r>
      <w:r>
        <w:rPr>
          <w:rFonts w:cs="Arial"/>
          <w:b w:val="0"/>
        </w:rPr>
        <w:t>–</w:t>
      </w:r>
      <w:r w:rsidR="00121438" w:rsidRPr="006B7E9D">
        <w:rPr>
          <w:b w:val="0"/>
        </w:rPr>
        <w:t xml:space="preserve">Meier estimates showing OS and independent central review-assessed PFS according to the presence of ctDNA at (A) baseline, (B) </w:t>
      </w:r>
      <w:r>
        <w:rPr>
          <w:rFonts w:cs="Arial"/>
          <w:b w:val="0"/>
        </w:rPr>
        <w:t>c</w:t>
      </w:r>
      <w:r w:rsidRPr="00C33651">
        <w:rPr>
          <w:rFonts w:cs="Arial"/>
          <w:b w:val="0"/>
        </w:rPr>
        <w:t>ycle</w:t>
      </w:r>
      <w:r w:rsidRPr="006B7E9D">
        <w:rPr>
          <w:b w:val="0"/>
        </w:rPr>
        <w:t xml:space="preserve"> </w:t>
      </w:r>
      <w:r w:rsidR="00121438" w:rsidRPr="006B7E9D">
        <w:rPr>
          <w:b w:val="0"/>
        </w:rPr>
        <w:t xml:space="preserve">3, and (C) </w:t>
      </w:r>
      <w:r>
        <w:rPr>
          <w:rFonts w:cs="Arial"/>
          <w:b w:val="0"/>
        </w:rPr>
        <w:t>c</w:t>
      </w:r>
      <w:r w:rsidRPr="00C33651">
        <w:rPr>
          <w:rFonts w:cs="Arial"/>
          <w:b w:val="0"/>
        </w:rPr>
        <w:t>ycle</w:t>
      </w:r>
      <w:r w:rsidRPr="006B7E9D">
        <w:rPr>
          <w:b w:val="0"/>
        </w:rPr>
        <w:t xml:space="preserve"> </w:t>
      </w:r>
      <w:r w:rsidR="00121438" w:rsidRPr="006B7E9D">
        <w:rPr>
          <w:b w:val="0"/>
        </w:rPr>
        <w:t>5</w:t>
      </w:r>
    </w:p>
    <w:p w14:paraId="0D8B0F4F" w14:textId="229400FC" w:rsidR="00121438" w:rsidRDefault="00121438" w:rsidP="00121438">
      <w:pPr>
        <w:rPr>
          <w:lang w:eastAsia="ko-KR"/>
        </w:rPr>
      </w:pPr>
      <w:r>
        <w:rPr>
          <w:rFonts w:hint="eastAsia"/>
          <w:lang w:eastAsia="ko-KR"/>
        </w:rPr>
        <w:t>(</w:t>
      </w:r>
      <w:r>
        <w:rPr>
          <w:lang w:eastAsia="ko-KR"/>
        </w:rPr>
        <w:t>A)</w:t>
      </w:r>
    </w:p>
    <w:p w14:paraId="2AD6F8E8" w14:textId="77777777" w:rsidR="00121438" w:rsidRPr="00E83A05" w:rsidRDefault="00121438" w:rsidP="00121438">
      <w:r>
        <w:rPr>
          <w:noProof/>
        </w:rPr>
        <w:drawing>
          <wp:inline distT="0" distB="0" distL="0" distR="0" wp14:anchorId="2CA0460D" wp14:editId="1BAC2CED">
            <wp:extent cx="8350370" cy="2750225"/>
            <wp:effectExtent l="0" t="0" r="0" b="0"/>
            <wp:docPr id="2105795998" name="Picture 2105795998"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795998" name="그림 2105795998" descr="A screenshot of a graph&#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359008" cy="2753070"/>
                    </a:xfrm>
                    <a:prstGeom prst="rect">
                      <a:avLst/>
                    </a:prstGeom>
                    <a:noFill/>
                  </pic:spPr>
                </pic:pic>
              </a:graphicData>
            </a:graphic>
          </wp:inline>
        </w:drawing>
      </w:r>
      <w:r w:rsidRPr="00E83A05">
        <w:br w:type="page"/>
      </w:r>
    </w:p>
    <w:p w14:paraId="1417A065" w14:textId="77777777" w:rsidR="00121438" w:rsidRPr="00E83A05" w:rsidRDefault="00121438" w:rsidP="00121438">
      <w:pPr>
        <w:rPr>
          <w:lang w:eastAsia="ko-KR"/>
        </w:rPr>
      </w:pPr>
      <w:r>
        <w:rPr>
          <w:lang w:eastAsia="ko-KR"/>
        </w:rPr>
        <w:lastRenderedPageBreak/>
        <w:t>(</w:t>
      </w:r>
      <w:r>
        <w:rPr>
          <w:rFonts w:hint="eastAsia"/>
          <w:lang w:eastAsia="ko-KR"/>
        </w:rPr>
        <w:t>B</w:t>
      </w:r>
      <w:r>
        <w:rPr>
          <w:lang w:eastAsia="ko-KR"/>
        </w:rPr>
        <w:t>)</w:t>
      </w:r>
    </w:p>
    <w:p w14:paraId="6970FA70" w14:textId="77777777" w:rsidR="00121438" w:rsidRPr="00E83A05" w:rsidRDefault="00121438" w:rsidP="00121438">
      <w:pPr>
        <w:spacing w:after="0" w:line="240" w:lineRule="auto"/>
        <w:rPr>
          <w:lang w:eastAsia="ko-KR"/>
        </w:rPr>
      </w:pPr>
      <w:r>
        <w:rPr>
          <w:noProof/>
          <w:lang w:eastAsia="ko-KR"/>
        </w:rPr>
        <w:drawing>
          <wp:inline distT="0" distB="0" distL="0" distR="0" wp14:anchorId="37444F86" wp14:editId="5BF5726A">
            <wp:extent cx="8474400" cy="2880000"/>
            <wp:effectExtent l="0" t="0" r="3175" b="0"/>
            <wp:docPr id="20417554" name="Picture 2041755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7554" name="그림 20417554" descr="A screenshot of a graph&#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474400" cy="2880000"/>
                    </a:xfrm>
                    <a:prstGeom prst="rect">
                      <a:avLst/>
                    </a:prstGeom>
                    <a:noFill/>
                  </pic:spPr>
                </pic:pic>
              </a:graphicData>
            </a:graphic>
          </wp:inline>
        </w:drawing>
      </w:r>
    </w:p>
    <w:p w14:paraId="14062768" w14:textId="7233236C" w:rsidR="00121438" w:rsidRPr="00E83A05" w:rsidRDefault="00121438" w:rsidP="003F17BD">
      <w:pPr>
        <w:keepNext/>
        <w:spacing w:after="0" w:line="240" w:lineRule="auto"/>
        <w:rPr>
          <w:lang w:eastAsia="ko-KR"/>
        </w:rPr>
      </w:pPr>
      <w:r>
        <w:rPr>
          <w:lang w:eastAsia="ko-KR"/>
        </w:rPr>
        <w:lastRenderedPageBreak/>
        <w:t>(C)</w:t>
      </w:r>
    </w:p>
    <w:p w14:paraId="4B227DFF" w14:textId="77777777" w:rsidR="00121438" w:rsidRDefault="00121438" w:rsidP="00121438">
      <w:r>
        <w:rPr>
          <w:noProof/>
        </w:rPr>
        <w:drawing>
          <wp:inline distT="0" distB="0" distL="0" distR="0" wp14:anchorId="1AB9DB83" wp14:editId="6726F11A">
            <wp:extent cx="8438400" cy="2880000"/>
            <wp:effectExtent l="0" t="0" r="1270" b="0"/>
            <wp:docPr id="1320968819" name="Picture 1320968819"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968819" name="그림 1320968819" descr="A screenshot of a graph&#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438400" cy="2880000"/>
                    </a:xfrm>
                    <a:prstGeom prst="rect">
                      <a:avLst/>
                    </a:prstGeom>
                    <a:noFill/>
                  </pic:spPr>
                </pic:pic>
              </a:graphicData>
            </a:graphic>
          </wp:inline>
        </w:drawing>
      </w:r>
    </w:p>
    <w:p w14:paraId="054888D7" w14:textId="3BDD738E" w:rsidR="00121438" w:rsidRPr="00513CDC" w:rsidRDefault="00C33651" w:rsidP="00C33651">
      <w:pPr>
        <w:spacing w:after="0"/>
        <w:rPr>
          <w:sz w:val="20"/>
          <w:szCs w:val="20"/>
        </w:rPr>
      </w:pPr>
      <w:r w:rsidRPr="006B7E9D">
        <w:rPr>
          <w:sz w:val="20"/>
          <w:szCs w:val="21"/>
        </w:rPr>
        <w:t xml:space="preserve">Data cut-off: January 8, 2021 (PFS) and April 8, 2022 (OS). </w:t>
      </w:r>
      <w:r w:rsidRPr="00513CDC">
        <w:rPr>
          <w:i/>
          <w:iCs/>
          <w:sz w:val="20"/>
          <w:szCs w:val="20"/>
        </w:rPr>
        <w:t>C</w:t>
      </w:r>
      <w:r w:rsidRPr="00513CDC">
        <w:rPr>
          <w:sz w:val="20"/>
          <w:szCs w:val="20"/>
        </w:rPr>
        <w:t xml:space="preserve"> cycle,</w:t>
      </w:r>
      <w:r w:rsidRPr="00513CDC">
        <w:rPr>
          <w:i/>
          <w:iCs/>
          <w:sz w:val="20"/>
          <w:szCs w:val="20"/>
        </w:rPr>
        <w:t xml:space="preserve"> ctDNA</w:t>
      </w:r>
      <w:r w:rsidRPr="00513CDC">
        <w:rPr>
          <w:sz w:val="20"/>
          <w:szCs w:val="20"/>
        </w:rPr>
        <w:t xml:space="preserve"> circulating tumor DNA,</w:t>
      </w:r>
      <w:r w:rsidRPr="00513CDC">
        <w:rPr>
          <w:i/>
          <w:iCs/>
          <w:sz w:val="20"/>
          <w:szCs w:val="20"/>
        </w:rPr>
        <w:t xml:space="preserve"> OS</w:t>
      </w:r>
      <w:r w:rsidRPr="00513CDC">
        <w:rPr>
          <w:sz w:val="20"/>
          <w:szCs w:val="20"/>
        </w:rPr>
        <w:t xml:space="preserve"> overall survival,</w:t>
      </w:r>
      <w:r w:rsidRPr="00513CDC">
        <w:rPr>
          <w:i/>
          <w:iCs/>
          <w:sz w:val="20"/>
          <w:szCs w:val="20"/>
        </w:rPr>
        <w:t xml:space="preserve"> PFS</w:t>
      </w:r>
      <w:r w:rsidRPr="00513CDC">
        <w:rPr>
          <w:sz w:val="20"/>
          <w:szCs w:val="20"/>
        </w:rPr>
        <w:t xml:space="preserve"> progression-free survival</w:t>
      </w:r>
    </w:p>
    <w:p w14:paraId="4AB6547B" w14:textId="3BDA9B0F" w:rsidR="00121438" w:rsidRPr="000E0B7F" w:rsidRDefault="00121438" w:rsidP="000E0B7F">
      <w:pPr>
        <w:spacing w:after="0"/>
        <w:outlineLvl w:val="1"/>
        <w:rPr>
          <w:rStyle w:val="Heading2Char"/>
          <w:rFonts w:eastAsiaTheme="minorEastAsia" w:cs="Arial"/>
          <w:b w:val="0"/>
          <w:szCs w:val="22"/>
        </w:rPr>
      </w:pPr>
      <w:r w:rsidRPr="00DB4CC7">
        <w:br w:type="page"/>
      </w:r>
      <w:r w:rsidR="00C33651" w:rsidRPr="00DB4CC7">
        <w:rPr>
          <w:rStyle w:val="Heading2Char"/>
          <w:rFonts w:cs="Arial"/>
          <w:bCs/>
        </w:rPr>
        <w:lastRenderedPageBreak/>
        <w:t>Fig</w:t>
      </w:r>
      <w:r w:rsidR="00C33651">
        <w:rPr>
          <w:rStyle w:val="Heading2Char"/>
          <w:rFonts w:cs="Arial"/>
          <w:bCs/>
        </w:rPr>
        <w:t>.</w:t>
      </w:r>
      <w:r w:rsidR="00C33651" w:rsidRPr="00DB4CC7">
        <w:rPr>
          <w:rStyle w:val="Heading2Char"/>
          <w:rFonts w:cs="Arial"/>
          <w:bCs/>
        </w:rPr>
        <w:t xml:space="preserve"> </w:t>
      </w:r>
      <w:r w:rsidR="00D7627C">
        <w:rPr>
          <w:rStyle w:val="Heading2Char"/>
          <w:rFonts w:cs="Arial"/>
          <w:bCs/>
        </w:rPr>
        <w:t>S</w:t>
      </w:r>
      <w:r w:rsidRPr="00DB4CC7">
        <w:rPr>
          <w:rStyle w:val="Heading2Char"/>
          <w:rFonts w:cs="Arial"/>
          <w:bCs/>
        </w:rPr>
        <w:t>6</w:t>
      </w:r>
      <w:r w:rsidRPr="00DB4CC7">
        <w:rPr>
          <w:rStyle w:val="Heading2Char"/>
          <w:rFonts w:cs="Arial"/>
        </w:rPr>
        <w:t xml:space="preserve"> </w:t>
      </w:r>
      <w:bookmarkStart w:id="0" w:name="_Hlk175660756"/>
      <w:r w:rsidRPr="00FB412B">
        <w:rPr>
          <w:rStyle w:val="Heading2Char"/>
          <w:rFonts w:cs="Arial"/>
          <w:b w:val="0"/>
          <w:bCs/>
        </w:rPr>
        <w:t>Resistance mechanism with ctDNA clearance</w:t>
      </w:r>
      <w:bookmarkEnd w:id="0"/>
    </w:p>
    <w:p w14:paraId="4FD3CB40" w14:textId="77777777" w:rsidR="00121438" w:rsidRDefault="00121438" w:rsidP="000E0B7F">
      <w:pPr>
        <w:spacing w:after="0" w:line="259" w:lineRule="auto"/>
        <w:jc w:val="both"/>
        <w:rPr>
          <w:lang w:eastAsia="ko-KR"/>
        </w:rPr>
      </w:pPr>
      <w:r w:rsidRPr="00636403">
        <w:rPr>
          <w:noProof/>
          <w:lang w:eastAsia="ko-KR"/>
        </w:rPr>
        <w:drawing>
          <wp:inline distT="0" distB="0" distL="0" distR="0" wp14:anchorId="5BFC5B58" wp14:editId="5D990F1A">
            <wp:extent cx="8286115" cy="4525422"/>
            <wp:effectExtent l="0" t="0" r="635" b="8890"/>
            <wp:docPr id="7" name="Picture 7" descr="스크린샷, 사각형, 다채로움, 라인이(가) 표시된 사진&#10;&#10;자동 생성된 설명">
              <a:extLst xmlns:a="http://schemas.openxmlformats.org/drawingml/2006/main">
                <a:ext uri="{FF2B5EF4-FFF2-40B4-BE49-F238E27FC236}">
                  <a16:creationId xmlns:a16="http://schemas.microsoft.com/office/drawing/2014/main" id="{899CB329-C4CC-1CC9-71B6-B235188962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그림 6" descr="스크린샷, 사각형, 다채로움, 라인이(가) 표시된 사진&#10;&#10;자동 생성된 설명">
                      <a:extLst>
                        <a:ext uri="{FF2B5EF4-FFF2-40B4-BE49-F238E27FC236}">
                          <a16:creationId xmlns:a16="http://schemas.microsoft.com/office/drawing/2014/main" id="{899CB329-C4CC-1CC9-71B6-B235188962FF}"/>
                        </a:ext>
                      </a:extLst>
                    </pic:cNvPr>
                    <pic:cNvPicPr>
                      <a:picLocks noChangeAspect="1"/>
                    </pic:cNvPicPr>
                  </pic:nvPicPr>
                  <pic:blipFill rotWithShape="1">
                    <a:blip r:embed="rId18"/>
                    <a:srcRect t="1014"/>
                    <a:stretch/>
                  </pic:blipFill>
                  <pic:spPr bwMode="auto">
                    <a:xfrm>
                      <a:off x="0" y="0"/>
                      <a:ext cx="8294333" cy="4529910"/>
                    </a:xfrm>
                    <a:prstGeom prst="rect">
                      <a:avLst/>
                    </a:prstGeom>
                    <a:ln>
                      <a:noFill/>
                    </a:ln>
                    <a:extLst>
                      <a:ext uri="{53640926-AAD7-44D8-BBD7-CCE9431645EC}">
                        <a14:shadowObscured xmlns:a14="http://schemas.microsoft.com/office/drawing/2010/main"/>
                      </a:ext>
                    </a:extLst>
                  </pic:spPr>
                </pic:pic>
              </a:graphicData>
            </a:graphic>
          </wp:inline>
        </w:drawing>
      </w:r>
    </w:p>
    <w:p w14:paraId="5E2629F3" w14:textId="5BA709F2" w:rsidR="009B2495" w:rsidRPr="000E0B7F" w:rsidRDefault="00B3390B" w:rsidP="00B3390B">
      <w:pPr>
        <w:spacing w:line="240" w:lineRule="auto"/>
        <w:rPr>
          <w:sz w:val="20"/>
          <w:szCs w:val="20"/>
          <w:lang w:eastAsia="en-GB"/>
        </w:rPr>
      </w:pPr>
      <w:r w:rsidRPr="00B3390B">
        <w:rPr>
          <w:rStyle w:val="cf01"/>
          <w:rFonts w:ascii="Arial" w:hAnsi="Arial" w:hint="default"/>
          <w:sz w:val="20"/>
          <w:szCs w:val="20"/>
        </w:rPr>
        <w:t>The determination of whether EGFR mutations were cleared or not was made using ddPCR testing. Subsequently, the genetic profiles of individuals with either cleared or uncleared mutations were assessed through cell-free DNA sequencing (Gurdant360), as previously reported.</w:t>
      </w:r>
      <w:r w:rsidRPr="00B3390B">
        <w:rPr>
          <w:rStyle w:val="cf01"/>
          <w:rFonts w:ascii="Arial" w:hAnsi="Arial" w:hint="default"/>
          <w:sz w:val="20"/>
          <w:szCs w:val="20"/>
        </w:rPr>
        <w:fldChar w:fldCharType="begin">
          <w:fldData xml:space="preserve">PEVuZE5vdGU+PENpdGU+PEF1dGhvcj5DaG88L0F1dGhvcj48WWVhcj4yMDIyPC9ZZWFyPjxSZWNO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</w:fldData>
        </w:fldChar>
      </w:r>
      <w:r w:rsidRPr="00B3390B">
        <w:rPr>
          <w:rStyle w:val="cf01"/>
          <w:rFonts w:ascii="Arial" w:hAnsi="Arial" w:hint="default"/>
          <w:sz w:val="20"/>
          <w:szCs w:val="20"/>
        </w:rPr>
        <w:instrText xml:space="preserve"> ADDIN EN.CITE </w:instrText>
      </w:r>
      <w:r w:rsidRPr="00B3390B">
        <w:rPr>
          <w:rStyle w:val="cf01"/>
          <w:rFonts w:ascii="Arial" w:hAnsi="Arial" w:hint="default"/>
          <w:sz w:val="20"/>
          <w:szCs w:val="20"/>
        </w:rPr>
        <w:fldChar w:fldCharType="begin">
          <w:fldData xml:space="preserve">PEVuZE5vdGU+PENpdGU+PEF1dGhvcj5DaG88L0F1dGhvcj48WWVhcj4yMDIyPC9ZZWFyPjxSZWNO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</w:fldData>
        </w:fldChar>
      </w:r>
      <w:r w:rsidRPr="00B3390B">
        <w:rPr>
          <w:rStyle w:val="cf01"/>
          <w:rFonts w:ascii="Arial" w:hAnsi="Arial" w:hint="default"/>
          <w:sz w:val="20"/>
          <w:szCs w:val="20"/>
        </w:rPr>
        <w:instrText xml:space="preserve"> ADDIN EN.CITE.DATA </w:instrText>
      </w:r>
      <w:r w:rsidRPr="00B3390B">
        <w:rPr>
          <w:rStyle w:val="cf01"/>
          <w:rFonts w:ascii="Arial" w:hAnsi="Arial" w:hint="default"/>
          <w:sz w:val="20"/>
          <w:szCs w:val="20"/>
        </w:rPr>
      </w:r>
      <w:r w:rsidRPr="00B3390B">
        <w:rPr>
          <w:rStyle w:val="cf01"/>
          <w:rFonts w:ascii="Arial" w:hAnsi="Arial" w:hint="default"/>
          <w:sz w:val="20"/>
          <w:szCs w:val="20"/>
        </w:rPr>
        <w:fldChar w:fldCharType="end"/>
      </w:r>
      <w:r w:rsidRPr="00B3390B">
        <w:rPr>
          <w:rStyle w:val="cf01"/>
          <w:rFonts w:ascii="Arial" w:hAnsi="Arial" w:hint="default"/>
          <w:sz w:val="20"/>
          <w:szCs w:val="20"/>
        </w:rPr>
      </w:r>
      <w:r w:rsidRPr="00B3390B">
        <w:rPr>
          <w:rStyle w:val="cf01"/>
          <w:rFonts w:ascii="Arial" w:hAnsi="Arial" w:hint="default"/>
          <w:sz w:val="20"/>
          <w:szCs w:val="20"/>
        </w:rPr>
        <w:fldChar w:fldCharType="separate"/>
      </w:r>
      <w:r w:rsidRPr="00B3390B">
        <w:rPr>
          <w:rStyle w:val="cf01"/>
          <w:rFonts w:ascii="Arial" w:hAnsi="Arial" w:hint="default"/>
          <w:noProof/>
          <w:sz w:val="20"/>
          <w:szCs w:val="20"/>
        </w:rPr>
        <w:t>[14]</w:t>
      </w:r>
      <w:r w:rsidRPr="00B3390B">
        <w:rPr>
          <w:rStyle w:val="cf01"/>
          <w:rFonts w:ascii="Arial" w:hAnsi="Arial" w:hint="default"/>
          <w:sz w:val="20"/>
          <w:szCs w:val="20"/>
        </w:rPr>
        <w:fldChar w:fldCharType="end"/>
      </w:r>
      <w:r w:rsidRPr="00B3390B">
        <w:rPr>
          <w:rStyle w:val="cf01"/>
          <w:rFonts w:ascii="Arial" w:hAnsi="Arial" w:hint="default"/>
          <w:sz w:val="20"/>
          <w:szCs w:val="20"/>
        </w:rPr>
        <w:t xml:space="preserve"> This supplementary analysis incorporated ctDNA clearance analysis by ddPCR and genetic profiling by Gurdant360 to investigate the genetic profile of the Cleared or Not Cleared groups.</w:t>
      </w:r>
    </w:p>
    <w:p w14:paraId="102EFC4F" w14:textId="1FDD48DD" w:rsidR="000E0B7F" w:rsidRDefault="000E0B7F" w:rsidP="006B7E9D">
      <w:pPr>
        <w:spacing w:after="160" w:line="259" w:lineRule="auto"/>
        <w:rPr>
          <w:sz w:val="20"/>
          <w:szCs w:val="20"/>
        </w:rPr>
      </w:pPr>
      <w:r w:rsidRPr="000E0B7F">
        <w:rPr>
          <w:i/>
          <w:iCs/>
          <w:sz w:val="20"/>
          <w:szCs w:val="20"/>
        </w:rPr>
        <w:t xml:space="preserve">ctDNA </w:t>
      </w:r>
      <w:r w:rsidRPr="000E0B7F">
        <w:rPr>
          <w:sz w:val="20"/>
          <w:szCs w:val="20"/>
        </w:rPr>
        <w:t xml:space="preserve">circulating tumor DNA; </w:t>
      </w:r>
      <w:r w:rsidRPr="000E0B7F">
        <w:rPr>
          <w:i/>
          <w:iCs/>
          <w:sz w:val="20"/>
          <w:szCs w:val="20"/>
        </w:rPr>
        <w:t>ddPCR</w:t>
      </w:r>
      <w:r w:rsidRPr="000E0B7F">
        <w:rPr>
          <w:sz w:val="20"/>
          <w:szCs w:val="20"/>
        </w:rPr>
        <w:t xml:space="preserve"> droplet digital polymerase chain reaction</w:t>
      </w:r>
    </w:p>
    <w:p w14:paraId="446C07F2" w14:textId="773E66B8" w:rsidR="00121438" w:rsidRPr="00D64098" w:rsidRDefault="00086087" w:rsidP="00B3390B">
      <w:pPr>
        <w:spacing w:after="0"/>
        <w:outlineLvl w:val="1"/>
        <w:rPr>
          <w:bCs/>
          <w:sz w:val="20"/>
          <w:szCs w:val="20"/>
        </w:rPr>
      </w:pPr>
      <w:r w:rsidRPr="000E0B7F">
        <w:rPr>
          <w:b/>
          <w:bCs/>
          <w:sz w:val="20"/>
          <w:szCs w:val="24"/>
        </w:rPr>
        <w:lastRenderedPageBreak/>
        <w:t xml:space="preserve">Fig. </w:t>
      </w:r>
      <w:r w:rsidR="00D7627C">
        <w:rPr>
          <w:b/>
          <w:bCs/>
          <w:sz w:val="20"/>
          <w:szCs w:val="24"/>
        </w:rPr>
        <w:t>S</w:t>
      </w:r>
      <w:r w:rsidR="00121438" w:rsidRPr="000E0B7F">
        <w:rPr>
          <w:b/>
          <w:bCs/>
          <w:sz w:val="20"/>
          <w:szCs w:val="24"/>
        </w:rPr>
        <w:t xml:space="preserve">7 </w:t>
      </w:r>
      <w:bookmarkStart w:id="1" w:name="_Hlk175660777"/>
      <w:r w:rsidR="00121438" w:rsidRPr="00FB412B">
        <w:rPr>
          <w:sz w:val="20"/>
          <w:szCs w:val="24"/>
        </w:rPr>
        <w:t xml:space="preserve">Summary of </w:t>
      </w:r>
      <w:r w:rsidRPr="00FB412B">
        <w:rPr>
          <w:sz w:val="20"/>
          <w:szCs w:val="24"/>
        </w:rPr>
        <w:t>b</w:t>
      </w:r>
      <w:r w:rsidR="00121438" w:rsidRPr="00FB412B">
        <w:rPr>
          <w:sz w:val="20"/>
          <w:szCs w:val="24"/>
        </w:rPr>
        <w:t xml:space="preserve">aseline </w:t>
      </w:r>
      <w:r w:rsidRPr="00FB412B">
        <w:rPr>
          <w:sz w:val="20"/>
          <w:szCs w:val="24"/>
        </w:rPr>
        <w:t>g</w:t>
      </w:r>
      <w:r w:rsidR="00121438" w:rsidRPr="00FB412B">
        <w:rPr>
          <w:sz w:val="20"/>
          <w:szCs w:val="24"/>
        </w:rPr>
        <w:t xml:space="preserve">enetic </w:t>
      </w:r>
      <w:r w:rsidRPr="00FB412B">
        <w:rPr>
          <w:sz w:val="20"/>
          <w:szCs w:val="24"/>
        </w:rPr>
        <w:t>a</w:t>
      </w:r>
      <w:r w:rsidR="00121438" w:rsidRPr="00FB412B">
        <w:rPr>
          <w:sz w:val="20"/>
          <w:szCs w:val="24"/>
        </w:rPr>
        <w:t xml:space="preserve">lterations at </w:t>
      </w:r>
      <w:r w:rsidRPr="00FB412B">
        <w:rPr>
          <w:sz w:val="20"/>
          <w:szCs w:val="24"/>
          <w:lang w:eastAsia="ko-KR"/>
        </w:rPr>
        <w:t>s</w:t>
      </w:r>
      <w:r w:rsidR="00121438" w:rsidRPr="00FB412B">
        <w:rPr>
          <w:sz w:val="20"/>
          <w:szCs w:val="24"/>
        </w:rPr>
        <w:t>creening by ctDNA cleara</w:t>
      </w:r>
      <w:r w:rsidR="00121438" w:rsidRPr="00FB412B">
        <w:rPr>
          <w:sz w:val="20"/>
          <w:szCs w:val="20"/>
        </w:rPr>
        <w:t>nce at cycle 3 or not</w:t>
      </w:r>
      <w:bookmarkEnd w:id="1"/>
    </w:p>
    <w:p w14:paraId="7F7996C4" w14:textId="77777777" w:rsidR="00121438" w:rsidRPr="00F32466" w:rsidRDefault="00121438" w:rsidP="00121438">
      <w:pPr>
        <w:spacing w:line="240" w:lineRule="auto"/>
        <w:rPr>
          <w:lang w:eastAsia="ko-KR"/>
        </w:rPr>
      </w:pPr>
      <w:r>
        <w:rPr>
          <w:noProof/>
          <w:lang w:eastAsia="ko-KR"/>
        </w:rPr>
        <w:drawing>
          <wp:inline distT="0" distB="0" distL="0" distR="0" wp14:anchorId="3FFE7B37" wp14:editId="47BC0DC6">
            <wp:extent cx="7595235" cy="4404360"/>
            <wp:effectExtent l="0" t="0" r="5715" b="0"/>
            <wp:docPr id="319521068" name="Picture 319521068"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521068" name="그림 319521068" descr="A screenshot of a computer screen&#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606567" cy="4410931"/>
                    </a:xfrm>
                    <a:prstGeom prst="rect">
                      <a:avLst/>
                    </a:prstGeom>
                    <a:noFill/>
                  </pic:spPr>
                </pic:pic>
              </a:graphicData>
            </a:graphic>
          </wp:inline>
        </w:drawing>
      </w:r>
    </w:p>
    <w:p w14:paraId="7699E4D2" w14:textId="69474023" w:rsidR="00121438" w:rsidRPr="006B7E9D" w:rsidRDefault="00121438" w:rsidP="00121438">
      <w:pPr>
        <w:spacing w:line="240" w:lineRule="auto"/>
        <w:rPr>
          <w:sz w:val="20"/>
        </w:rPr>
      </w:pPr>
      <w:r w:rsidRPr="006B7E9D">
        <w:rPr>
          <w:sz w:val="20"/>
        </w:rPr>
        <w:t xml:space="preserve">* One patient in the cleared group did not record in </w:t>
      </w:r>
      <w:r w:rsidR="003E336C">
        <w:rPr>
          <w:sz w:val="20"/>
        </w:rPr>
        <w:t>electro</w:t>
      </w:r>
      <w:r w:rsidR="001A2869">
        <w:rPr>
          <w:sz w:val="20"/>
        </w:rPr>
        <w:t>nic data capture system</w:t>
      </w:r>
      <w:r w:rsidRPr="006B7E9D">
        <w:rPr>
          <w:sz w:val="20"/>
        </w:rPr>
        <w:t xml:space="preserve"> for tumor shrinkage data. Alteration types included missense mutation, nonsense mutation, insertion/deletion, and splicing, and in case of amplification, </w:t>
      </w:r>
      <w:r w:rsidR="00086087" w:rsidRPr="00086087">
        <w:rPr>
          <w:sz w:val="20"/>
          <w:szCs w:val="20"/>
          <w:lang w:eastAsia="ko-KR"/>
        </w:rPr>
        <w:t>‘amp’</w:t>
      </w:r>
      <w:r w:rsidR="00086087" w:rsidRPr="006B7E9D">
        <w:rPr>
          <w:sz w:val="20"/>
        </w:rPr>
        <w:t xml:space="preserve"> </w:t>
      </w:r>
      <w:r w:rsidRPr="006B7E9D">
        <w:rPr>
          <w:sz w:val="20"/>
        </w:rPr>
        <w:t>was indicated after the gene name</w:t>
      </w:r>
    </w:p>
    <w:p w14:paraId="24CE8C38" w14:textId="323F988E" w:rsidR="00C823F2" w:rsidRPr="00243B2A" w:rsidRDefault="00243B2A" w:rsidP="00243B2A">
      <w:pPr>
        <w:spacing w:line="240" w:lineRule="auto"/>
        <w:rPr>
          <w:bCs/>
          <w:sz w:val="20"/>
          <w:szCs w:val="20"/>
          <w:lang w:eastAsia="ko-KR"/>
        </w:rPr>
      </w:pPr>
      <w:r w:rsidRPr="00D64098">
        <w:rPr>
          <w:sz w:val="20"/>
          <w:szCs w:val="20"/>
          <w:shd w:val="clear" w:color="auto" w:fill="FFFFFF"/>
          <w:lang w:eastAsia="ko-KR"/>
        </w:rPr>
        <w:t xml:space="preserve">Patients were categorized based on their clearance status as determined by </w:t>
      </w:r>
      <w:r>
        <w:rPr>
          <w:rFonts w:hint="eastAsia"/>
          <w:sz w:val="20"/>
          <w:szCs w:val="20"/>
          <w:shd w:val="clear" w:color="auto" w:fill="FFFFFF"/>
          <w:lang w:eastAsia="ko-KR"/>
        </w:rPr>
        <w:t>ddPCR</w:t>
      </w:r>
      <w:r w:rsidR="00EC238F">
        <w:rPr>
          <w:rFonts w:hint="eastAsia"/>
          <w:sz w:val="20"/>
          <w:szCs w:val="20"/>
          <w:shd w:val="clear" w:color="auto" w:fill="FFFFFF"/>
          <w:lang w:eastAsia="ko-KR"/>
        </w:rPr>
        <w:t>.</w:t>
      </w:r>
      <w:r w:rsidR="00EC238F" w:rsidRPr="00EC238F">
        <w:t xml:space="preserve"> </w:t>
      </w:r>
      <w:r w:rsidR="00EC238F" w:rsidRPr="00EC238F">
        <w:rPr>
          <w:sz w:val="20"/>
          <w:szCs w:val="20"/>
          <w:shd w:val="clear" w:color="auto" w:fill="FFFFFF"/>
          <w:lang w:eastAsia="ko-KR"/>
        </w:rPr>
        <w:t>The baseline genetic alteration status from the Guardant 360 results was incorporated according to ctDNA "Cleared" or "Not Cleared" at cycle 3, and tumor shrinkage.</w:t>
      </w:r>
      <w:r w:rsidRPr="00D64098">
        <w:rPr>
          <w:sz w:val="20"/>
          <w:szCs w:val="20"/>
          <w:shd w:val="clear" w:color="auto" w:fill="FFFFFF"/>
          <w:lang w:eastAsia="ko-KR"/>
        </w:rPr>
        <w:t xml:space="preserve"> </w:t>
      </w:r>
      <w:r w:rsidRPr="00D64098">
        <w:rPr>
          <w:bCs/>
          <w:sz w:val="20"/>
          <w:szCs w:val="20"/>
        </w:rPr>
        <w:t xml:space="preserve">In the right panel, the color gradient of the ‘Tumor Shrinkage’ bars represents the degree of tumor shrinkage in cycle 3, with blue indicating greater shrinkage and red indicating less shrinkage or tumor growth. Additionally, in the </w:t>
      </w:r>
      <w:r w:rsidRPr="00D64098">
        <w:rPr>
          <w:bCs/>
          <w:sz w:val="20"/>
          <w:szCs w:val="20"/>
        </w:rPr>
        <w:lastRenderedPageBreak/>
        <w:t xml:space="preserve">second line of the </w:t>
      </w:r>
      <w:r w:rsidRPr="00D64098">
        <w:rPr>
          <w:rFonts w:hint="eastAsia"/>
          <w:bCs/>
          <w:sz w:val="20"/>
          <w:szCs w:val="20"/>
        </w:rPr>
        <w:t>f</w:t>
      </w:r>
      <w:r w:rsidRPr="00D64098">
        <w:rPr>
          <w:bCs/>
          <w:sz w:val="20"/>
          <w:szCs w:val="20"/>
        </w:rPr>
        <w:t>igure, labeled ‘Cycle 3 Shrinkage by ICR’, tumor shrinkage values for each patient are displayed, accompanied by color coding to facilitate identification of trends.</w:t>
      </w:r>
    </w:p>
    <w:sectPr w:rsidR="00C823F2" w:rsidRPr="00243B2A" w:rsidSect="00F258F4">
      <w:footerReference w:type="default" r:id="rId20"/>
      <w:pgSz w:w="16838" w:h="11906" w:orient="landscape"/>
      <w:pgMar w:top="1417" w:right="113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7A3A80" w14:textId="77777777" w:rsidR="001050B3" w:rsidRDefault="001050B3" w:rsidP="00DD0940">
      <w:r>
        <w:separator/>
      </w:r>
    </w:p>
  </w:endnote>
  <w:endnote w:type="continuationSeparator" w:id="0">
    <w:p w14:paraId="4279C47C" w14:textId="77777777" w:rsidR="001050B3" w:rsidRDefault="001050B3" w:rsidP="00DD0940">
      <w:r>
        <w:continuationSeparator/>
      </w:r>
    </w:p>
  </w:endnote>
  <w:endnote w:type="continuationNotice" w:id="1">
    <w:p w14:paraId="716B0516" w14:textId="77777777" w:rsidR="001050B3" w:rsidRDefault="001050B3" w:rsidP="00DD09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Times New Roman (Headings C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46756195"/>
      <w:docPartObj>
        <w:docPartGallery w:val="Page Numbers (Bottom of Page)"/>
        <w:docPartUnique/>
      </w:docPartObj>
    </w:sdtPr>
    <w:sdtEndPr>
      <w:rPr>
        <w:noProof/>
      </w:rPr>
    </w:sdtEndPr>
    <w:sdtContent>
      <w:p w14:paraId="75EECE34" w14:textId="77777777" w:rsidR="00121438" w:rsidRPr="00B91DF6" w:rsidRDefault="00121438">
        <w:pPr>
          <w:pStyle w:val="Footer"/>
        </w:pPr>
        <w:r w:rsidRPr="00B91DF6">
          <w:fldChar w:fldCharType="begin"/>
        </w:r>
        <w:r w:rsidRPr="00B91DF6">
          <w:instrText xml:space="preserve"> PAGE   \* MERGEFORMAT </w:instrText>
        </w:r>
        <w:r w:rsidRPr="00B91DF6">
          <w:fldChar w:fldCharType="separate"/>
        </w:r>
        <w:r>
          <w:rPr>
            <w:noProof/>
          </w:rPr>
          <w:t>1</w:t>
        </w:r>
        <w:r w:rsidRPr="00B91DF6">
          <w:rPr>
            <w:noProof/>
          </w:rPr>
          <w:fldChar w:fldCharType="end"/>
        </w:r>
      </w:p>
    </w:sdtContent>
  </w:sdt>
  <w:p w14:paraId="65698C90" w14:textId="77777777" w:rsidR="00121438" w:rsidRDefault="001214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29616998"/>
      <w:docPartObj>
        <w:docPartGallery w:val="Page Numbers (Bottom of Page)"/>
        <w:docPartUnique/>
      </w:docPartObj>
    </w:sdtPr>
    <w:sdtEndPr>
      <w:rPr>
        <w:noProof/>
      </w:rPr>
    </w:sdtEndPr>
    <w:sdtContent>
      <w:p w14:paraId="51879F4C" w14:textId="77777777" w:rsidR="00C823F2" w:rsidRPr="00B91DF6" w:rsidRDefault="00C823F2" w:rsidP="00DD0940">
        <w:pPr>
          <w:pStyle w:val="Footer"/>
        </w:pPr>
        <w:r w:rsidRPr="00B91DF6">
          <w:fldChar w:fldCharType="begin"/>
        </w:r>
        <w:r w:rsidRPr="00B91DF6">
          <w:instrText xml:space="preserve"> PAGE   \* MERGEFORMAT </w:instrText>
        </w:r>
        <w:r w:rsidRPr="00B91DF6">
          <w:fldChar w:fldCharType="separate"/>
        </w:r>
        <w:r>
          <w:rPr>
            <w:noProof/>
          </w:rPr>
          <w:t>1</w:t>
        </w:r>
        <w:r w:rsidRPr="00B91DF6">
          <w:rPr>
            <w:noProof/>
          </w:rPr>
          <w:fldChar w:fldCharType="end"/>
        </w:r>
      </w:p>
    </w:sdtContent>
  </w:sdt>
  <w:p w14:paraId="5AF71760" w14:textId="77777777" w:rsidR="00C823F2" w:rsidRDefault="00C823F2" w:rsidP="00DD09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CC6476" w14:textId="77777777" w:rsidR="001050B3" w:rsidRDefault="001050B3" w:rsidP="00DD0940">
      <w:r>
        <w:separator/>
      </w:r>
    </w:p>
  </w:footnote>
  <w:footnote w:type="continuationSeparator" w:id="0">
    <w:p w14:paraId="1A4522DC" w14:textId="77777777" w:rsidR="001050B3" w:rsidRDefault="001050B3" w:rsidP="00DD0940">
      <w:r>
        <w:continuationSeparator/>
      </w:r>
    </w:p>
  </w:footnote>
  <w:footnote w:type="continuationNotice" w:id="1">
    <w:p w14:paraId="4D56CA9E" w14:textId="77777777" w:rsidR="001050B3" w:rsidRDefault="001050B3" w:rsidP="00DD094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11767"/>
    <w:multiLevelType w:val="hybridMultilevel"/>
    <w:tmpl w:val="5CC0B7B4"/>
    <w:lvl w:ilvl="0" w:tplc="FFFFFFFF">
      <w:start w:val="1"/>
      <w:numFmt w:val="bullet"/>
      <w:lvlText w:val=""/>
      <w:lvlJc w:val="left"/>
      <w:pPr>
        <w:ind w:left="720" w:hanging="360"/>
      </w:pPr>
      <w:rPr>
        <w:rFonts w:ascii="Symbol" w:hAnsi="Symbol" w:hint="default"/>
      </w:rPr>
    </w:lvl>
    <w:lvl w:ilvl="1" w:tplc="0568DE00">
      <w:start w:val="1"/>
      <w:numFmt w:val="bullet"/>
      <w:lvlText w:val="–"/>
      <w:lvlJc w:val="left"/>
      <w:pPr>
        <w:ind w:left="1440" w:hanging="360"/>
      </w:pPr>
      <w:rPr>
        <w:rFonts w:ascii="Arial" w:hAnsi="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902F6D"/>
    <w:multiLevelType w:val="hybridMultilevel"/>
    <w:tmpl w:val="E82ECE30"/>
    <w:lvl w:ilvl="0" w:tplc="FFFFFFFF">
      <w:start w:val="1"/>
      <w:numFmt w:val="bullet"/>
      <w:lvlText w:val=""/>
      <w:lvlJc w:val="left"/>
      <w:pPr>
        <w:ind w:left="720" w:hanging="360"/>
      </w:pPr>
      <w:rPr>
        <w:rFonts w:ascii="Symbol" w:hAnsi="Symbol" w:hint="default"/>
      </w:rPr>
    </w:lvl>
    <w:lvl w:ilvl="1" w:tplc="1CE4AABA">
      <w:start w:val="1"/>
      <w:numFmt w:val="bullet"/>
      <w:lvlText w:val="–"/>
      <w:lvlJc w:val="left"/>
      <w:pPr>
        <w:ind w:left="1068" w:hanging="360"/>
      </w:pPr>
      <w:rPr>
        <w:rFonts w:ascii="Arial" w:hAnsi="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6C61C0"/>
    <w:multiLevelType w:val="hybridMultilevel"/>
    <w:tmpl w:val="B34880A2"/>
    <w:lvl w:ilvl="0" w:tplc="A60A3EC0">
      <w:start w:val="7"/>
      <w:numFmt w:val="bullet"/>
      <w:lvlText w:val=""/>
      <w:lvlJc w:val="left"/>
      <w:pPr>
        <w:ind w:left="760" w:hanging="360"/>
      </w:pPr>
      <w:rPr>
        <w:rFonts w:ascii="Wingdings" w:eastAsiaTheme="minorEastAsia" w:hAnsi="Wingdings" w:cstheme="minorBid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15:restartNumberingAfterBreak="0">
    <w:nsid w:val="12E808B3"/>
    <w:multiLevelType w:val="hybridMultilevel"/>
    <w:tmpl w:val="689202A4"/>
    <w:lvl w:ilvl="0" w:tplc="FFFFFFFF">
      <w:start w:val="1"/>
      <w:numFmt w:val="bullet"/>
      <w:lvlText w:val=""/>
      <w:lvlJc w:val="left"/>
      <w:pPr>
        <w:ind w:left="360" w:hanging="360"/>
      </w:pPr>
      <w:rPr>
        <w:rFonts w:ascii="Symbol" w:hAnsi="Symbol" w:hint="default"/>
        <w:vertAlign w:val="baseline"/>
      </w:rPr>
    </w:lvl>
    <w:lvl w:ilvl="1" w:tplc="920AF8A8">
      <w:start w:val="1"/>
      <w:numFmt w:val="bullet"/>
      <w:lvlText w:val="–"/>
      <w:lvlJc w:val="left"/>
      <w:pPr>
        <w:ind w:left="720" w:hanging="360"/>
      </w:pPr>
      <w:rPr>
        <w:rFonts w:ascii="Arial" w:hAnsi="Arial" w:hint="default"/>
        <w:vertAlign w:val="baseline"/>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43728E6"/>
    <w:multiLevelType w:val="hybridMultilevel"/>
    <w:tmpl w:val="DA185392"/>
    <w:lvl w:ilvl="0" w:tplc="FFFFFFFF">
      <w:start w:val="1"/>
      <w:numFmt w:val="bullet"/>
      <w:lvlText w:val=""/>
      <w:lvlJc w:val="left"/>
      <w:pPr>
        <w:ind w:left="360" w:hanging="360"/>
      </w:pPr>
      <w:rPr>
        <w:rFonts w:ascii="Symbol" w:hAnsi="Symbol" w:hint="default"/>
      </w:rPr>
    </w:lvl>
    <w:lvl w:ilvl="1" w:tplc="0568DE00">
      <w:start w:val="1"/>
      <w:numFmt w:val="bullet"/>
      <w:lvlText w:val="–"/>
      <w:lvlJc w:val="left"/>
      <w:pPr>
        <w:ind w:left="1440" w:hanging="360"/>
      </w:pPr>
      <w:rPr>
        <w:rFonts w:ascii="Arial" w:hAnsi="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8047630"/>
    <w:multiLevelType w:val="hybridMultilevel"/>
    <w:tmpl w:val="A502AF7E"/>
    <w:lvl w:ilvl="0" w:tplc="FFFFFFFF">
      <w:start w:val="1"/>
      <w:numFmt w:val="bullet"/>
      <w:lvlText w:val=""/>
      <w:lvlJc w:val="left"/>
      <w:pPr>
        <w:ind w:left="360" w:hanging="360"/>
      </w:pPr>
      <w:rPr>
        <w:rFonts w:ascii="Symbol" w:hAnsi="Symbol" w:hint="default"/>
      </w:rPr>
    </w:lvl>
    <w:lvl w:ilvl="1" w:tplc="0568DE00">
      <w:start w:val="1"/>
      <w:numFmt w:val="bullet"/>
      <w:lvlText w:val="–"/>
      <w:lvlJc w:val="left"/>
      <w:pPr>
        <w:ind w:left="720" w:hanging="360"/>
      </w:pPr>
      <w:rPr>
        <w:rFonts w:ascii="Arial" w:hAnsi="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22426ACA"/>
    <w:multiLevelType w:val="hybridMultilevel"/>
    <w:tmpl w:val="C15A2FFC"/>
    <w:lvl w:ilvl="0" w:tplc="FFFFFFFF">
      <w:start w:val="1"/>
      <w:numFmt w:val="bullet"/>
      <w:lvlText w:val=""/>
      <w:lvlJc w:val="left"/>
      <w:pPr>
        <w:ind w:left="720" w:hanging="360"/>
      </w:pPr>
      <w:rPr>
        <w:rFonts w:ascii="Symbol" w:hAnsi="Symbol" w:hint="default"/>
        <w:vertAlign w:val="baseline"/>
      </w:rPr>
    </w:lvl>
    <w:lvl w:ilvl="1" w:tplc="4582FC32">
      <w:start w:val="1"/>
      <w:numFmt w:val="bullet"/>
      <w:lvlText w:val="–"/>
      <w:lvlJc w:val="left"/>
      <w:pPr>
        <w:ind w:left="1440" w:hanging="360"/>
      </w:pPr>
      <w:rPr>
        <w:rFonts w:ascii="Arial" w:hAnsi="Arial" w:hint="default"/>
        <w:vertAlign w:val="baseline"/>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3CE499A"/>
    <w:multiLevelType w:val="hybridMultilevel"/>
    <w:tmpl w:val="AC920234"/>
    <w:lvl w:ilvl="0" w:tplc="F0E29C82">
      <w:start w:val="1"/>
      <w:numFmt w:val="bullet"/>
      <w:lvlText w:val=""/>
      <w:lvlJc w:val="left"/>
      <w:pPr>
        <w:ind w:left="1080" w:hanging="360"/>
      </w:pPr>
      <w:rPr>
        <w:rFonts w:ascii="Symbol" w:hAnsi="Symbol"/>
      </w:rPr>
    </w:lvl>
    <w:lvl w:ilvl="1" w:tplc="9D6E314A">
      <w:start w:val="1"/>
      <w:numFmt w:val="bullet"/>
      <w:lvlText w:val=""/>
      <w:lvlJc w:val="left"/>
      <w:pPr>
        <w:ind w:left="1080" w:hanging="360"/>
      </w:pPr>
      <w:rPr>
        <w:rFonts w:ascii="Symbol" w:hAnsi="Symbol"/>
      </w:rPr>
    </w:lvl>
    <w:lvl w:ilvl="2" w:tplc="4CBEA030">
      <w:start w:val="1"/>
      <w:numFmt w:val="bullet"/>
      <w:lvlText w:val=""/>
      <w:lvlJc w:val="left"/>
      <w:pPr>
        <w:ind w:left="1080" w:hanging="360"/>
      </w:pPr>
      <w:rPr>
        <w:rFonts w:ascii="Symbol" w:hAnsi="Symbol"/>
      </w:rPr>
    </w:lvl>
    <w:lvl w:ilvl="3" w:tplc="E058543A">
      <w:start w:val="1"/>
      <w:numFmt w:val="bullet"/>
      <w:lvlText w:val=""/>
      <w:lvlJc w:val="left"/>
      <w:pPr>
        <w:ind w:left="1080" w:hanging="360"/>
      </w:pPr>
      <w:rPr>
        <w:rFonts w:ascii="Symbol" w:hAnsi="Symbol"/>
      </w:rPr>
    </w:lvl>
    <w:lvl w:ilvl="4" w:tplc="B9E4F656">
      <w:start w:val="1"/>
      <w:numFmt w:val="bullet"/>
      <w:lvlText w:val=""/>
      <w:lvlJc w:val="left"/>
      <w:pPr>
        <w:ind w:left="1080" w:hanging="360"/>
      </w:pPr>
      <w:rPr>
        <w:rFonts w:ascii="Symbol" w:hAnsi="Symbol"/>
      </w:rPr>
    </w:lvl>
    <w:lvl w:ilvl="5" w:tplc="029A432E">
      <w:start w:val="1"/>
      <w:numFmt w:val="bullet"/>
      <w:lvlText w:val=""/>
      <w:lvlJc w:val="left"/>
      <w:pPr>
        <w:ind w:left="1080" w:hanging="360"/>
      </w:pPr>
      <w:rPr>
        <w:rFonts w:ascii="Symbol" w:hAnsi="Symbol"/>
      </w:rPr>
    </w:lvl>
    <w:lvl w:ilvl="6" w:tplc="9E06FD06">
      <w:start w:val="1"/>
      <w:numFmt w:val="bullet"/>
      <w:lvlText w:val=""/>
      <w:lvlJc w:val="left"/>
      <w:pPr>
        <w:ind w:left="1080" w:hanging="360"/>
      </w:pPr>
      <w:rPr>
        <w:rFonts w:ascii="Symbol" w:hAnsi="Symbol"/>
      </w:rPr>
    </w:lvl>
    <w:lvl w:ilvl="7" w:tplc="9448185A">
      <w:start w:val="1"/>
      <w:numFmt w:val="bullet"/>
      <w:lvlText w:val=""/>
      <w:lvlJc w:val="left"/>
      <w:pPr>
        <w:ind w:left="1080" w:hanging="360"/>
      </w:pPr>
      <w:rPr>
        <w:rFonts w:ascii="Symbol" w:hAnsi="Symbol"/>
      </w:rPr>
    </w:lvl>
    <w:lvl w:ilvl="8" w:tplc="A2AC35E4">
      <w:start w:val="1"/>
      <w:numFmt w:val="bullet"/>
      <w:lvlText w:val=""/>
      <w:lvlJc w:val="left"/>
      <w:pPr>
        <w:ind w:left="1080" w:hanging="360"/>
      </w:pPr>
      <w:rPr>
        <w:rFonts w:ascii="Symbol" w:hAnsi="Symbol"/>
      </w:rPr>
    </w:lvl>
  </w:abstractNum>
  <w:abstractNum w:abstractNumId="8" w15:restartNumberingAfterBreak="0">
    <w:nsid w:val="2C533110"/>
    <w:multiLevelType w:val="hybridMultilevel"/>
    <w:tmpl w:val="F90CF732"/>
    <w:lvl w:ilvl="0" w:tplc="1CE4AABA">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CF01E61"/>
    <w:multiLevelType w:val="hybridMultilevel"/>
    <w:tmpl w:val="5C9E707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 w15:restartNumberingAfterBreak="0">
    <w:nsid w:val="36CE39B8"/>
    <w:multiLevelType w:val="hybridMultilevel"/>
    <w:tmpl w:val="FE383A38"/>
    <w:lvl w:ilvl="0" w:tplc="0568DE00">
      <w:start w:val="1"/>
      <w:numFmt w:val="bullet"/>
      <w:lvlText w:val="–"/>
      <w:lvlJc w:val="left"/>
      <w:pPr>
        <w:ind w:left="720" w:hanging="360"/>
      </w:pPr>
      <w:rPr>
        <w:rFonts w:ascii="Arial" w:hAnsi="Arial" w:hint="default"/>
      </w:rPr>
    </w:lvl>
    <w:lvl w:ilvl="1" w:tplc="14090003">
      <w:start w:val="1"/>
      <w:numFmt w:val="bullet"/>
      <w:lvlText w:val="o"/>
      <w:lvlJc w:val="left"/>
      <w:pPr>
        <w:ind w:left="1440" w:hanging="360"/>
      </w:pPr>
      <w:rPr>
        <w:rFonts w:ascii="Courier New" w:hAnsi="Courier New" w:cs="Courier New" w:hint="default"/>
      </w:rPr>
    </w:lvl>
    <w:lvl w:ilvl="2" w:tplc="E056D23E">
      <w:numFmt w:val="bullet"/>
      <w:lvlText w:val="-"/>
      <w:lvlJc w:val="left"/>
      <w:pPr>
        <w:ind w:left="2160" w:hanging="360"/>
      </w:pPr>
      <w:rPr>
        <w:rFonts w:ascii="Times New Roman" w:eastAsiaTheme="minorEastAsia" w:hAnsi="Times New Roman" w:cs="Times New Roman"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371F629B"/>
    <w:multiLevelType w:val="hybridMultilevel"/>
    <w:tmpl w:val="892A7308"/>
    <w:lvl w:ilvl="0" w:tplc="7CB0F068">
      <w:start w:val="1"/>
      <w:numFmt w:val="bullet"/>
      <w:lvlText w:val=""/>
      <w:lvlJc w:val="left"/>
      <w:pPr>
        <w:ind w:left="720" w:hanging="360"/>
      </w:pPr>
      <w:rPr>
        <w:rFonts w:ascii="Symbol" w:hAnsi="Symbol" w:hint="default"/>
        <w:vertAlign w:val="baseline"/>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9C509BB"/>
    <w:multiLevelType w:val="hybridMultilevel"/>
    <w:tmpl w:val="3B825186"/>
    <w:lvl w:ilvl="0" w:tplc="FFFFFFFF">
      <w:start w:val="1"/>
      <w:numFmt w:val="bullet"/>
      <w:lvlText w:val=""/>
      <w:lvlJc w:val="left"/>
      <w:pPr>
        <w:ind w:left="720" w:hanging="360"/>
      </w:pPr>
      <w:rPr>
        <w:rFonts w:ascii="Symbol" w:hAnsi="Symbol" w:hint="default"/>
        <w:vertAlign w:val="baseline"/>
      </w:rPr>
    </w:lvl>
    <w:lvl w:ilvl="1" w:tplc="0568DE00">
      <w:start w:val="1"/>
      <w:numFmt w:val="bullet"/>
      <w:lvlText w:val="–"/>
      <w:lvlJc w:val="left"/>
      <w:pPr>
        <w:ind w:left="1440" w:hanging="360"/>
      </w:pPr>
      <w:rPr>
        <w:rFonts w:ascii="Arial" w:hAnsi="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B875E3F"/>
    <w:multiLevelType w:val="hybridMultilevel"/>
    <w:tmpl w:val="CA2223CE"/>
    <w:lvl w:ilvl="0" w:tplc="1CE4AABA">
      <w:start w:val="1"/>
      <w:numFmt w:val="bullet"/>
      <w:lvlText w:val="–"/>
      <w:lvlJc w:val="left"/>
      <w:pPr>
        <w:ind w:left="1080" w:hanging="360"/>
      </w:pPr>
      <w:rPr>
        <w:rFonts w:ascii="Arial" w:hAnsi="Aria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4" w15:restartNumberingAfterBreak="0">
    <w:nsid w:val="3C234C56"/>
    <w:multiLevelType w:val="hybridMultilevel"/>
    <w:tmpl w:val="647EA4BC"/>
    <w:lvl w:ilvl="0" w:tplc="BF70A39E">
      <w:start w:val="1"/>
      <w:numFmt w:val="bullet"/>
      <w:lvlText w:val=""/>
      <w:lvlJc w:val="left"/>
      <w:pPr>
        <w:ind w:left="360" w:hanging="360"/>
      </w:pPr>
      <w:rPr>
        <w:rFonts w:ascii="Symbol" w:hAnsi="Symbol" w:hint="default"/>
        <w:vertAlign w:val="baseline"/>
      </w:rPr>
    </w:lvl>
    <w:lvl w:ilvl="1" w:tplc="0568DE00">
      <w:start w:val="1"/>
      <w:numFmt w:val="bullet"/>
      <w:lvlText w:val="–"/>
      <w:lvlJc w:val="left"/>
      <w:pPr>
        <w:ind w:left="720" w:hanging="360"/>
      </w:pPr>
      <w:rPr>
        <w:rFonts w:ascii="Arial" w:hAnsi="Arial"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 w15:restartNumberingAfterBreak="0">
    <w:nsid w:val="3C914D79"/>
    <w:multiLevelType w:val="hybridMultilevel"/>
    <w:tmpl w:val="5BD42CCC"/>
    <w:lvl w:ilvl="0" w:tplc="FFFFFFFF">
      <w:start w:val="1"/>
      <w:numFmt w:val="bullet"/>
      <w:lvlText w:val=""/>
      <w:lvlJc w:val="left"/>
      <w:pPr>
        <w:ind w:left="720" w:hanging="360"/>
      </w:pPr>
      <w:rPr>
        <w:rFonts w:ascii="Symbol" w:hAnsi="Symbol" w:hint="default"/>
        <w:vertAlign w:val="baseline"/>
      </w:rPr>
    </w:lvl>
    <w:lvl w:ilvl="1" w:tplc="0568DE00">
      <w:start w:val="1"/>
      <w:numFmt w:val="bullet"/>
      <w:lvlText w:val="–"/>
      <w:lvlJc w:val="left"/>
      <w:pPr>
        <w:ind w:left="1440" w:hanging="360"/>
      </w:pPr>
      <w:rPr>
        <w:rFonts w:ascii="Arial" w:hAnsi="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E5D3010"/>
    <w:multiLevelType w:val="hybridMultilevel"/>
    <w:tmpl w:val="E4FAF27C"/>
    <w:lvl w:ilvl="0" w:tplc="D5BC0CB0">
      <w:start w:val="1"/>
      <w:numFmt w:val="bullet"/>
      <w:pStyle w:val="BulletBayerBodyText"/>
      <w:lvlText w:val=""/>
      <w:lvlJc w:val="left"/>
      <w:pPr>
        <w:tabs>
          <w:tab w:val="num" w:pos="720"/>
        </w:tabs>
        <w:ind w:left="720" w:hanging="360"/>
      </w:pPr>
      <w:rPr>
        <w:rFonts w:ascii="Symbol" w:hAnsi="Symbol" w:hint="default"/>
      </w:rPr>
    </w:lvl>
    <w:lvl w:ilvl="1" w:tplc="1DB04116">
      <w:start w:val="1"/>
      <w:numFmt w:val="bullet"/>
      <w:lvlText w:val="o"/>
      <w:lvlJc w:val="left"/>
      <w:pPr>
        <w:tabs>
          <w:tab w:val="num" w:pos="1440"/>
        </w:tabs>
        <w:ind w:left="1440" w:hanging="360"/>
      </w:pPr>
      <w:rPr>
        <w:rFonts w:ascii="Courier New" w:hAnsi="Courier New" w:cs="Courier New" w:hint="default"/>
      </w:rPr>
    </w:lvl>
    <w:lvl w:ilvl="2" w:tplc="7C007C6C" w:tentative="1">
      <w:start w:val="1"/>
      <w:numFmt w:val="bullet"/>
      <w:lvlText w:val=""/>
      <w:lvlJc w:val="left"/>
      <w:pPr>
        <w:tabs>
          <w:tab w:val="num" w:pos="2160"/>
        </w:tabs>
        <w:ind w:left="2160" w:hanging="360"/>
      </w:pPr>
      <w:rPr>
        <w:rFonts w:ascii="Wingdings" w:hAnsi="Wingdings" w:hint="default"/>
      </w:rPr>
    </w:lvl>
    <w:lvl w:ilvl="3" w:tplc="BF2A3F08" w:tentative="1">
      <w:start w:val="1"/>
      <w:numFmt w:val="bullet"/>
      <w:lvlText w:val=""/>
      <w:lvlJc w:val="left"/>
      <w:pPr>
        <w:tabs>
          <w:tab w:val="num" w:pos="2880"/>
        </w:tabs>
        <w:ind w:left="2880" w:hanging="360"/>
      </w:pPr>
      <w:rPr>
        <w:rFonts w:ascii="Symbol" w:hAnsi="Symbol" w:hint="default"/>
      </w:rPr>
    </w:lvl>
    <w:lvl w:ilvl="4" w:tplc="A8A8CB2C" w:tentative="1">
      <w:start w:val="1"/>
      <w:numFmt w:val="bullet"/>
      <w:lvlText w:val="o"/>
      <w:lvlJc w:val="left"/>
      <w:pPr>
        <w:tabs>
          <w:tab w:val="num" w:pos="3600"/>
        </w:tabs>
        <w:ind w:left="3600" w:hanging="360"/>
      </w:pPr>
      <w:rPr>
        <w:rFonts w:ascii="Courier New" w:hAnsi="Courier New" w:cs="Courier New" w:hint="default"/>
      </w:rPr>
    </w:lvl>
    <w:lvl w:ilvl="5" w:tplc="09AA1D22" w:tentative="1">
      <w:start w:val="1"/>
      <w:numFmt w:val="bullet"/>
      <w:lvlText w:val=""/>
      <w:lvlJc w:val="left"/>
      <w:pPr>
        <w:tabs>
          <w:tab w:val="num" w:pos="4320"/>
        </w:tabs>
        <w:ind w:left="4320" w:hanging="360"/>
      </w:pPr>
      <w:rPr>
        <w:rFonts w:ascii="Wingdings" w:hAnsi="Wingdings" w:hint="default"/>
      </w:rPr>
    </w:lvl>
    <w:lvl w:ilvl="6" w:tplc="FCB2D9B6" w:tentative="1">
      <w:start w:val="1"/>
      <w:numFmt w:val="bullet"/>
      <w:lvlText w:val=""/>
      <w:lvlJc w:val="left"/>
      <w:pPr>
        <w:tabs>
          <w:tab w:val="num" w:pos="5040"/>
        </w:tabs>
        <w:ind w:left="5040" w:hanging="360"/>
      </w:pPr>
      <w:rPr>
        <w:rFonts w:ascii="Symbol" w:hAnsi="Symbol" w:hint="default"/>
      </w:rPr>
    </w:lvl>
    <w:lvl w:ilvl="7" w:tplc="CED2F86A" w:tentative="1">
      <w:start w:val="1"/>
      <w:numFmt w:val="bullet"/>
      <w:lvlText w:val="o"/>
      <w:lvlJc w:val="left"/>
      <w:pPr>
        <w:tabs>
          <w:tab w:val="num" w:pos="5760"/>
        </w:tabs>
        <w:ind w:left="5760" w:hanging="360"/>
      </w:pPr>
      <w:rPr>
        <w:rFonts w:ascii="Courier New" w:hAnsi="Courier New" w:cs="Courier New" w:hint="default"/>
      </w:rPr>
    </w:lvl>
    <w:lvl w:ilvl="8" w:tplc="8ADA690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82164E"/>
    <w:multiLevelType w:val="hybridMultilevel"/>
    <w:tmpl w:val="6E9CB31C"/>
    <w:lvl w:ilvl="0" w:tplc="1F906382">
      <w:start w:val="1"/>
      <w:numFmt w:val="bullet"/>
      <w:lvlText w:val=""/>
      <w:lvlJc w:val="left"/>
      <w:pPr>
        <w:ind w:left="400" w:hanging="400"/>
      </w:pPr>
      <w:rPr>
        <w:rFonts w:ascii="Symbol" w:hAnsi="Symbol" w:hint="default"/>
      </w:rPr>
    </w:lvl>
    <w:lvl w:ilvl="1" w:tplc="DCB49F26">
      <w:start w:val="1"/>
      <w:numFmt w:val="bullet"/>
      <w:lvlText w:val="o"/>
      <w:lvlJc w:val="left"/>
      <w:pPr>
        <w:ind w:left="800" w:hanging="400"/>
      </w:pPr>
      <w:rPr>
        <w:rFonts w:ascii="Courier New" w:hAnsi="Courier New" w:hint="default"/>
      </w:rPr>
    </w:lvl>
    <w:lvl w:ilvl="2" w:tplc="F40E3F7C">
      <w:start w:val="1"/>
      <w:numFmt w:val="bullet"/>
      <w:lvlText w:val=""/>
      <w:lvlJc w:val="left"/>
      <w:pPr>
        <w:ind w:left="1200" w:hanging="400"/>
      </w:pPr>
      <w:rPr>
        <w:rFonts w:ascii="Wingdings" w:hAnsi="Wingdings" w:hint="default"/>
      </w:rPr>
    </w:lvl>
    <w:lvl w:ilvl="3" w:tplc="CD026CE6">
      <w:start w:val="1"/>
      <w:numFmt w:val="bullet"/>
      <w:lvlText w:val=""/>
      <w:lvlJc w:val="left"/>
      <w:pPr>
        <w:ind w:left="1600" w:hanging="400"/>
      </w:pPr>
      <w:rPr>
        <w:rFonts w:ascii="Symbol" w:hAnsi="Symbol" w:hint="default"/>
      </w:rPr>
    </w:lvl>
    <w:lvl w:ilvl="4" w:tplc="2DC2E4BE">
      <w:start w:val="1"/>
      <w:numFmt w:val="bullet"/>
      <w:lvlText w:val="o"/>
      <w:lvlJc w:val="left"/>
      <w:pPr>
        <w:ind w:left="2000" w:hanging="400"/>
      </w:pPr>
      <w:rPr>
        <w:rFonts w:ascii="Courier New" w:hAnsi="Courier New" w:hint="default"/>
      </w:rPr>
    </w:lvl>
    <w:lvl w:ilvl="5" w:tplc="111A8E86">
      <w:start w:val="1"/>
      <w:numFmt w:val="bullet"/>
      <w:lvlText w:val=""/>
      <w:lvlJc w:val="left"/>
      <w:pPr>
        <w:ind w:left="2400" w:hanging="400"/>
      </w:pPr>
      <w:rPr>
        <w:rFonts w:ascii="Wingdings" w:hAnsi="Wingdings" w:hint="default"/>
      </w:rPr>
    </w:lvl>
    <w:lvl w:ilvl="6" w:tplc="55DAFB00">
      <w:start w:val="1"/>
      <w:numFmt w:val="bullet"/>
      <w:lvlText w:val=""/>
      <w:lvlJc w:val="left"/>
      <w:pPr>
        <w:ind w:left="2800" w:hanging="400"/>
      </w:pPr>
      <w:rPr>
        <w:rFonts w:ascii="Symbol" w:hAnsi="Symbol" w:hint="default"/>
      </w:rPr>
    </w:lvl>
    <w:lvl w:ilvl="7" w:tplc="D2383B74">
      <w:start w:val="1"/>
      <w:numFmt w:val="bullet"/>
      <w:lvlText w:val="o"/>
      <w:lvlJc w:val="left"/>
      <w:pPr>
        <w:ind w:left="3200" w:hanging="400"/>
      </w:pPr>
      <w:rPr>
        <w:rFonts w:ascii="Courier New" w:hAnsi="Courier New" w:hint="default"/>
      </w:rPr>
    </w:lvl>
    <w:lvl w:ilvl="8" w:tplc="31BE8F10">
      <w:start w:val="1"/>
      <w:numFmt w:val="bullet"/>
      <w:lvlText w:val=""/>
      <w:lvlJc w:val="left"/>
      <w:pPr>
        <w:ind w:left="3600" w:hanging="400"/>
      </w:pPr>
      <w:rPr>
        <w:rFonts w:ascii="Wingdings" w:hAnsi="Wingdings" w:hint="default"/>
      </w:rPr>
    </w:lvl>
  </w:abstractNum>
  <w:abstractNum w:abstractNumId="18" w15:restartNumberingAfterBreak="0">
    <w:nsid w:val="440817C5"/>
    <w:multiLevelType w:val="hybridMultilevel"/>
    <w:tmpl w:val="77F0AA5E"/>
    <w:lvl w:ilvl="0" w:tplc="FFFFFFFF">
      <w:start w:val="1"/>
      <w:numFmt w:val="bullet"/>
      <w:lvlText w:val=""/>
      <w:lvlJc w:val="left"/>
      <w:pPr>
        <w:ind w:left="720" w:hanging="360"/>
      </w:pPr>
      <w:rPr>
        <w:rFonts w:ascii="Symbol" w:hAnsi="Symbol" w:hint="default"/>
      </w:rPr>
    </w:lvl>
    <w:lvl w:ilvl="1" w:tplc="1CE4AABA">
      <w:start w:val="1"/>
      <w:numFmt w:val="bullet"/>
      <w:lvlText w:val="–"/>
      <w:lvlJc w:val="left"/>
      <w:pPr>
        <w:ind w:left="720" w:hanging="360"/>
      </w:pPr>
      <w:rPr>
        <w:rFonts w:ascii="Arial" w:hAnsi="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CD67C46"/>
    <w:multiLevelType w:val="hybridMultilevel"/>
    <w:tmpl w:val="B68CBF4E"/>
    <w:lvl w:ilvl="0" w:tplc="14090001">
      <w:start w:val="1"/>
      <w:numFmt w:val="bullet"/>
      <w:lvlText w:val=""/>
      <w:lvlJc w:val="left"/>
      <w:pPr>
        <w:ind w:left="720" w:hanging="360"/>
      </w:pPr>
      <w:rPr>
        <w:rFonts w:ascii="Symbol" w:hAnsi="Symbol" w:hint="default"/>
      </w:rPr>
    </w:lvl>
    <w:lvl w:ilvl="1" w:tplc="0568DE00">
      <w:start w:val="1"/>
      <w:numFmt w:val="bullet"/>
      <w:lvlText w:val="–"/>
      <w:lvlJc w:val="left"/>
      <w:pPr>
        <w:ind w:left="1440" w:hanging="360"/>
      </w:pPr>
      <w:rPr>
        <w:rFonts w:ascii="Arial" w:hAnsi="Aria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4FCD27A8"/>
    <w:multiLevelType w:val="hybridMultilevel"/>
    <w:tmpl w:val="99D06A06"/>
    <w:lvl w:ilvl="0" w:tplc="0568DE00">
      <w:start w:val="1"/>
      <w:numFmt w:val="bullet"/>
      <w:lvlText w:val="–"/>
      <w:lvlJc w:val="left"/>
      <w:pPr>
        <w:ind w:left="720" w:hanging="360"/>
      </w:pPr>
      <w:rPr>
        <w:rFonts w:ascii="Arial" w:hAnsi="Arial" w:hint="default"/>
        <w:vertAlign w:val="baseline"/>
      </w:rPr>
    </w:lvl>
    <w:lvl w:ilvl="1" w:tplc="FFFFFFFF">
      <w:start w:val="1"/>
      <w:numFmt w:val="bullet"/>
      <w:lvlText w:val="–"/>
      <w:lvlJc w:val="left"/>
      <w:pPr>
        <w:ind w:left="1080" w:hanging="360"/>
      </w:pPr>
      <w:rPr>
        <w:rFonts w:ascii="Arial" w:hAnsi="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0D62B48"/>
    <w:multiLevelType w:val="hybridMultilevel"/>
    <w:tmpl w:val="32AC57F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2" w15:restartNumberingAfterBreak="0">
    <w:nsid w:val="661050EB"/>
    <w:multiLevelType w:val="hybridMultilevel"/>
    <w:tmpl w:val="D456A37C"/>
    <w:lvl w:ilvl="0" w:tplc="1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69231EF"/>
    <w:multiLevelType w:val="hybridMultilevel"/>
    <w:tmpl w:val="70CE20F4"/>
    <w:lvl w:ilvl="0" w:tplc="CBA057E6">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4" w15:restartNumberingAfterBreak="0">
    <w:nsid w:val="6A5E561B"/>
    <w:multiLevelType w:val="hybridMultilevel"/>
    <w:tmpl w:val="130E8498"/>
    <w:lvl w:ilvl="0" w:tplc="FFFFFFFF">
      <w:start w:val="1"/>
      <w:numFmt w:val="bullet"/>
      <w:lvlText w:val=""/>
      <w:lvlJc w:val="left"/>
      <w:pPr>
        <w:ind w:left="720" w:hanging="360"/>
      </w:pPr>
      <w:rPr>
        <w:rFonts w:ascii="Symbol" w:hAnsi="Symbol" w:hint="default"/>
      </w:rPr>
    </w:lvl>
    <w:lvl w:ilvl="1" w:tplc="0568DE00">
      <w:start w:val="1"/>
      <w:numFmt w:val="bullet"/>
      <w:lvlText w:val="–"/>
      <w:lvlJc w:val="left"/>
      <w:pPr>
        <w:ind w:left="1440" w:hanging="360"/>
      </w:pPr>
      <w:rPr>
        <w:rFonts w:ascii="Arial" w:hAnsi="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BAF5692"/>
    <w:multiLevelType w:val="hybridMultilevel"/>
    <w:tmpl w:val="4FBE9866"/>
    <w:lvl w:ilvl="0" w:tplc="FFFFFFFF">
      <w:start w:val="1"/>
      <w:numFmt w:val="bullet"/>
      <w:lvlText w:val=""/>
      <w:lvlJc w:val="left"/>
      <w:pPr>
        <w:ind w:left="360" w:hanging="360"/>
      </w:pPr>
      <w:rPr>
        <w:rFonts w:ascii="Symbol" w:hAnsi="Symbol" w:hint="default"/>
      </w:rPr>
    </w:lvl>
    <w:lvl w:ilvl="1" w:tplc="0568DE00">
      <w:start w:val="1"/>
      <w:numFmt w:val="bullet"/>
      <w:lvlText w:val="–"/>
      <w:lvlJc w:val="left"/>
      <w:pPr>
        <w:ind w:left="1440" w:hanging="360"/>
      </w:pPr>
      <w:rPr>
        <w:rFonts w:ascii="Arial" w:hAnsi="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74361D49"/>
    <w:multiLevelType w:val="hybridMultilevel"/>
    <w:tmpl w:val="563EF2D2"/>
    <w:lvl w:ilvl="0" w:tplc="2000EE12">
      <w:start w:val="1"/>
      <w:numFmt w:val="bullet"/>
      <w:lvlText w:val=""/>
      <w:lvlJc w:val="left"/>
      <w:pPr>
        <w:ind w:left="1080" w:hanging="360"/>
      </w:pPr>
      <w:rPr>
        <w:rFonts w:ascii="Symbol" w:hAnsi="Symbol"/>
      </w:rPr>
    </w:lvl>
    <w:lvl w:ilvl="1" w:tplc="D17E723C">
      <w:start w:val="1"/>
      <w:numFmt w:val="bullet"/>
      <w:lvlText w:val=""/>
      <w:lvlJc w:val="left"/>
      <w:pPr>
        <w:ind w:left="1080" w:hanging="360"/>
      </w:pPr>
      <w:rPr>
        <w:rFonts w:ascii="Symbol" w:hAnsi="Symbol"/>
      </w:rPr>
    </w:lvl>
    <w:lvl w:ilvl="2" w:tplc="D156775C">
      <w:start w:val="1"/>
      <w:numFmt w:val="bullet"/>
      <w:lvlText w:val=""/>
      <w:lvlJc w:val="left"/>
      <w:pPr>
        <w:ind w:left="1080" w:hanging="360"/>
      </w:pPr>
      <w:rPr>
        <w:rFonts w:ascii="Symbol" w:hAnsi="Symbol"/>
      </w:rPr>
    </w:lvl>
    <w:lvl w:ilvl="3" w:tplc="99D2B438">
      <w:start w:val="1"/>
      <w:numFmt w:val="bullet"/>
      <w:lvlText w:val=""/>
      <w:lvlJc w:val="left"/>
      <w:pPr>
        <w:ind w:left="1080" w:hanging="360"/>
      </w:pPr>
      <w:rPr>
        <w:rFonts w:ascii="Symbol" w:hAnsi="Symbol"/>
      </w:rPr>
    </w:lvl>
    <w:lvl w:ilvl="4" w:tplc="5F0481D0">
      <w:start w:val="1"/>
      <w:numFmt w:val="bullet"/>
      <w:lvlText w:val=""/>
      <w:lvlJc w:val="left"/>
      <w:pPr>
        <w:ind w:left="1080" w:hanging="360"/>
      </w:pPr>
      <w:rPr>
        <w:rFonts w:ascii="Symbol" w:hAnsi="Symbol"/>
      </w:rPr>
    </w:lvl>
    <w:lvl w:ilvl="5" w:tplc="96A0EE8A">
      <w:start w:val="1"/>
      <w:numFmt w:val="bullet"/>
      <w:lvlText w:val=""/>
      <w:lvlJc w:val="left"/>
      <w:pPr>
        <w:ind w:left="1080" w:hanging="360"/>
      </w:pPr>
      <w:rPr>
        <w:rFonts w:ascii="Symbol" w:hAnsi="Symbol"/>
      </w:rPr>
    </w:lvl>
    <w:lvl w:ilvl="6" w:tplc="D1E49CC4">
      <w:start w:val="1"/>
      <w:numFmt w:val="bullet"/>
      <w:lvlText w:val=""/>
      <w:lvlJc w:val="left"/>
      <w:pPr>
        <w:ind w:left="1080" w:hanging="360"/>
      </w:pPr>
      <w:rPr>
        <w:rFonts w:ascii="Symbol" w:hAnsi="Symbol"/>
      </w:rPr>
    </w:lvl>
    <w:lvl w:ilvl="7" w:tplc="70EC6BF2">
      <w:start w:val="1"/>
      <w:numFmt w:val="bullet"/>
      <w:lvlText w:val=""/>
      <w:lvlJc w:val="left"/>
      <w:pPr>
        <w:ind w:left="1080" w:hanging="360"/>
      </w:pPr>
      <w:rPr>
        <w:rFonts w:ascii="Symbol" w:hAnsi="Symbol"/>
      </w:rPr>
    </w:lvl>
    <w:lvl w:ilvl="8" w:tplc="C3F41FF2">
      <w:start w:val="1"/>
      <w:numFmt w:val="bullet"/>
      <w:lvlText w:val=""/>
      <w:lvlJc w:val="left"/>
      <w:pPr>
        <w:ind w:left="1080" w:hanging="360"/>
      </w:pPr>
      <w:rPr>
        <w:rFonts w:ascii="Symbol" w:hAnsi="Symbol"/>
      </w:rPr>
    </w:lvl>
  </w:abstractNum>
  <w:abstractNum w:abstractNumId="27" w15:restartNumberingAfterBreak="0">
    <w:nsid w:val="78506955"/>
    <w:multiLevelType w:val="hybridMultilevel"/>
    <w:tmpl w:val="460A5A54"/>
    <w:lvl w:ilvl="0" w:tplc="14090001">
      <w:start w:val="1"/>
      <w:numFmt w:val="bullet"/>
      <w:lvlText w:val=""/>
      <w:lvlJc w:val="left"/>
      <w:pPr>
        <w:ind w:left="360" w:hanging="360"/>
      </w:pPr>
      <w:rPr>
        <w:rFonts w:ascii="Symbol" w:hAnsi="Symbol" w:hint="default"/>
      </w:rPr>
    </w:lvl>
    <w:lvl w:ilvl="1" w:tplc="0568DE00">
      <w:start w:val="1"/>
      <w:numFmt w:val="bullet"/>
      <w:lvlText w:val="–"/>
      <w:lvlJc w:val="left"/>
      <w:pPr>
        <w:ind w:left="720" w:hanging="360"/>
      </w:pPr>
      <w:rPr>
        <w:rFonts w:ascii="Arial" w:hAnsi="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7FBE5D92"/>
    <w:multiLevelType w:val="hybridMultilevel"/>
    <w:tmpl w:val="49D27B80"/>
    <w:lvl w:ilvl="0" w:tplc="14090001">
      <w:start w:val="1"/>
      <w:numFmt w:val="bullet"/>
      <w:lvlText w:val=""/>
      <w:lvlJc w:val="left"/>
      <w:pPr>
        <w:ind w:left="360" w:hanging="360"/>
      </w:pPr>
      <w:rPr>
        <w:rFonts w:ascii="Symbol" w:hAnsi="Symbol" w:hint="default"/>
      </w:rPr>
    </w:lvl>
    <w:lvl w:ilvl="1" w:tplc="0568DE00">
      <w:start w:val="1"/>
      <w:numFmt w:val="bullet"/>
      <w:lvlText w:val="–"/>
      <w:lvlJc w:val="left"/>
      <w:pPr>
        <w:ind w:left="720" w:hanging="360"/>
      </w:pPr>
      <w:rPr>
        <w:rFonts w:ascii="Arial" w:hAnsi="Arial"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2017608516">
    <w:abstractNumId w:val="16"/>
  </w:num>
  <w:num w:numId="2" w16cid:durableId="149251920">
    <w:abstractNumId w:val="11"/>
  </w:num>
  <w:num w:numId="3" w16cid:durableId="883755025">
    <w:abstractNumId w:val="21"/>
  </w:num>
  <w:num w:numId="4" w16cid:durableId="285619202">
    <w:abstractNumId w:val="8"/>
  </w:num>
  <w:num w:numId="5" w16cid:durableId="2035225265">
    <w:abstractNumId w:val="22"/>
  </w:num>
  <w:num w:numId="6" w16cid:durableId="243733279">
    <w:abstractNumId w:val="18"/>
  </w:num>
  <w:num w:numId="7" w16cid:durableId="272984059">
    <w:abstractNumId w:val="27"/>
  </w:num>
  <w:num w:numId="8" w16cid:durableId="1029645426">
    <w:abstractNumId w:val="19"/>
  </w:num>
  <w:num w:numId="9" w16cid:durableId="905068020">
    <w:abstractNumId w:val="24"/>
  </w:num>
  <w:num w:numId="10" w16cid:durableId="2044208004">
    <w:abstractNumId w:val="0"/>
  </w:num>
  <w:num w:numId="11" w16cid:durableId="1627857279">
    <w:abstractNumId w:val="13"/>
  </w:num>
  <w:num w:numId="12" w16cid:durableId="534082029">
    <w:abstractNumId w:val="1"/>
  </w:num>
  <w:num w:numId="13" w16cid:durableId="363334259">
    <w:abstractNumId w:val="9"/>
  </w:num>
  <w:num w:numId="14" w16cid:durableId="325596925">
    <w:abstractNumId w:val="28"/>
  </w:num>
  <w:num w:numId="15" w16cid:durableId="977103500">
    <w:abstractNumId w:val="14"/>
  </w:num>
  <w:num w:numId="16" w16cid:durableId="1939099172">
    <w:abstractNumId w:val="4"/>
  </w:num>
  <w:num w:numId="17" w16cid:durableId="1636907887">
    <w:abstractNumId w:val="25"/>
  </w:num>
  <w:num w:numId="18" w16cid:durableId="781267242">
    <w:abstractNumId w:val="10"/>
  </w:num>
  <w:num w:numId="19" w16cid:durableId="2093695191">
    <w:abstractNumId w:val="5"/>
  </w:num>
  <w:num w:numId="20" w16cid:durableId="1950702187">
    <w:abstractNumId w:val="3"/>
  </w:num>
  <w:num w:numId="21" w16cid:durableId="1087967062">
    <w:abstractNumId w:val="20"/>
  </w:num>
  <w:num w:numId="22" w16cid:durableId="1166093765">
    <w:abstractNumId w:val="6"/>
  </w:num>
  <w:num w:numId="23" w16cid:durableId="973559588">
    <w:abstractNumId w:val="15"/>
  </w:num>
  <w:num w:numId="24" w16cid:durableId="966281275">
    <w:abstractNumId w:val="12"/>
  </w:num>
  <w:num w:numId="25" w16cid:durableId="1896626678">
    <w:abstractNumId w:val="2"/>
  </w:num>
  <w:num w:numId="26" w16cid:durableId="279148471">
    <w:abstractNumId w:val="17"/>
  </w:num>
  <w:num w:numId="27" w16cid:durableId="1994141068">
    <w:abstractNumId w:val="26"/>
  </w:num>
  <w:num w:numId="28" w16cid:durableId="1535576660">
    <w:abstractNumId w:val="7"/>
  </w:num>
  <w:num w:numId="29" w16cid:durableId="780950429">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cwMzExNDa2MDQzNDRR0lEKTi0uzszPAykwMagFANk7vE0tAAAA"/>
    <w:docVar w:name="EN.InstantFormat" w:val="&lt;ENInstantFormat&gt;&lt;Enabled&gt;1&lt;/Enabled&gt;&lt;ScanUnformatted&gt;1&lt;/ScanUnformatted&gt;&lt;ScanChanges&gt;1&lt;/ScanChanges&gt;&lt;Suspended&gt;1&lt;/Suspended&gt;&lt;/ENInstantFormat&gt;"/>
    <w:docVar w:name="EN.Layout" w:val="&lt;ENLayout&gt;&lt;Style&gt;BMC Medicine&lt;/Style&gt;&lt;LeftDelim&gt;{&lt;/LeftDelim&gt;&lt;RightDelim&gt;}&lt;/RightDelim&gt;&lt;FontName&gt;Arial&lt;/FontName&gt;&lt;FontSize&gt;11&lt;/FontSize&gt;&lt;ReflistTitle&gt;&lt;/ReflistTitle&gt;&lt;StartingRefnum&gt;1&lt;/StartingRefnum&gt;&lt;FirstLineIndent&gt;0&lt;/FirstLineIndent&gt;&lt;HangingIndent&gt;720&lt;/HangingIndent&gt;&lt;LineSpacing&gt;1&lt;/LineSpacing&gt;&lt;SpaceAfter&gt;0&lt;/SpaceAfter&gt;&lt;HyperlinksEnabled&gt;0&lt;/HyperlinksEnabled&gt;&lt;HyperlinksVisible&gt;0&lt;/HyperlinksVisible&gt;&lt;EnableBibliographyCategories&gt;0&lt;/EnableBibliographyCategories&gt;&lt;/ENLayout&gt;"/>
    <w:docVar w:name="EN.Libraries" w:val="&lt;Libraries&gt;&lt;item db-id=&quot;xtwa9faad2pdpferzf2xt9zzwfvvs02ewd0f&quot;&gt;Puma DC Draft library 9 Oct 2018-Converted&lt;record-ids&gt;&lt;item&gt;2647&lt;/item&gt;&lt;item&gt;2648&lt;/item&gt;&lt;item&gt;2649&lt;/item&gt;&lt;item&gt;2650&lt;/item&gt;&lt;item&gt;2652&lt;/item&gt;&lt;item&gt;2653&lt;/item&gt;&lt;item&gt;2654&lt;/item&gt;&lt;item&gt;2655&lt;/item&gt;&lt;item&gt;2656&lt;/item&gt;&lt;item&gt;2657&lt;/item&gt;&lt;item&gt;2658&lt;/item&gt;&lt;item&gt;2659&lt;/item&gt;&lt;item&gt;2660&lt;/item&gt;&lt;item&gt;2661&lt;/item&gt;&lt;item&gt;2662&lt;/item&gt;&lt;item&gt;2663&lt;/item&gt;&lt;item&gt;2664&lt;/item&gt;&lt;item&gt;2665&lt;/item&gt;&lt;item&gt;2673&lt;/item&gt;&lt;item&gt;2707&lt;/item&gt;&lt;item&gt;2708&lt;/item&gt;&lt;item&gt;2710&lt;/item&gt;&lt;item&gt;2805&lt;/item&gt;&lt;item&gt;2810&lt;/item&gt;&lt;item&gt;2830&lt;/item&gt;&lt;item&gt;2832&lt;/item&gt;&lt;item&gt;2833&lt;/item&gt;&lt;item&gt;2834&lt;/item&gt;&lt;item&gt;2835&lt;/item&gt;&lt;/record-ids&gt;&lt;/item&gt;&lt;/Libraries&gt;"/>
  </w:docVars>
  <w:rsids>
    <w:rsidRoot w:val="006D5A6E"/>
    <w:rsid w:val="000002D9"/>
    <w:rsid w:val="00000513"/>
    <w:rsid w:val="000015B3"/>
    <w:rsid w:val="00001A1A"/>
    <w:rsid w:val="00002A1E"/>
    <w:rsid w:val="00002D92"/>
    <w:rsid w:val="00002D9E"/>
    <w:rsid w:val="00002DE5"/>
    <w:rsid w:val="0000329D"/>
    <w:rsid w:val="0000368E"/>
    <w:rsid w:val="0000379A"/>
    <w:rsid w:val="00003963"/>
    <w:rsid w:val="00003E14"/>
    <w:rsid w:val="000044A5"/>
    <w:rsid w:val="00004618"/>
    <w:rsid w:val="0000481A"/>
    <w:rsid w:val="00004DF3"/>
    <w:rsid w:val="0000555D"/>
    <w:rsid w:val="00005588"/>
    <w:rsid w:val="00005FE0"/>
    <w:rsid w:val="000067E7"/>
    <w:rsid w:val="00006955"/>
    <w:rsid w:val="00006DBE"/>
    <w:rsid w:val="00006DC0"/>
    <w:rsid w:val="00006E98"/>
    <w:rsid w:val="00006EDC"/>
    <w:rsid w:val="0000767B"/>
    <w:rsid w:val="00010D3B"/>
    <w:rsid w:val="00011160"/>
    <w:rsid w:val="000113D1"/>
    <w:rsid w:val="0001145A"/>
    <w:rsid w:val="00011C42"/>
    <w:rsid w:val="00012202"/>
    <w:rsid w:val="00012C44"/>
    <w:rsid w:val="000131EB"/>
    <w:rsid w:val="0001349E"/>
    <w:rsid w:val="000156DE"/>
    <w:rsid w:val="00015B03"/>
    <w:rsid w:val="000168AB"/>
    <w:rsid w:val="00017668"/>
    <w:rsid w:val="00017CFE"/>
    <w:rsid w:val="00020052"/>
    <w:rsid w:val="00020163"/>
    <w:rsid w:val="00020A9B"/>
    <w:rsid w:val="00020E5A"/>
    <w:rsid w:val="00020F07"/>
    <w:rsid w:val="00021129"/>
    <w:rsid w:val="00021F75"/>
    <w:rsid w:val="00022180"/>
    <w:rsid w:val="000223A5"/>
    <w:rsid w:val="0002291F"/>
    <w:rsid w:val="00022F9B"/>
    <w:rsid w:val="00022FB7"/>
    <w:rsid w:val="00023A2B"/>
    <w:rsid w:val="00023C5A"/>
    <w:rsid w:val="00023D41"/>
    <w:rsid w:val="000241F2"/>
    <w:rsid w:val="00024555"/>
    <w:rsid w:val="00024C6D"/>
    <w:rsid w:val="00024F0B"/>
    <w:rsid w:val="00024F36"/>
    <w:rsid w:val="000255EE"/>
    <w:rsid w:val="000258A9"/>
    <w:rsid w:val="00025C43"/>
    <w:rsid w:val="00025DCC"/>
    <w:rsid w:val="00026152"/>
    <w:rsid w:val="000264CE"/>
    <w:rsid w:val="00027931"/>
    <w:rsid w:val="00027A8B"/>
    <w:rsid w:val="00027D94"/>
    <w:rsid w:val="00027F06"/>
    <w:rsid w:val="00030255"/>
    <w:rsid w:val="00030497"/>
    <w:rsid w:val="000305AE"/>
    <w:rsid w:val="0003073D"/>
    <w:rsid w:val="00030D22"/>
    <w:rsid w:val="00030F5F"/>
    <w:rsid w:val="0003109A"/>
    <w:rsid w:val="00031A31"/>
    <w:rsid w:val="00031B7E"/>
    <w:rsid w:val="0003279D"/>
    <w:rsid w:val="00033227"/>
    <w:rsid w:val="000333FC"/>
    <w:rsid w:val="00033C97"/>
    <w:rsid w:val="00033E96"/>
    <w:rsid w:val="0003441D"/>
    <w:rsid w:val="00034A52"/>
    <w:rsid w:val="00035C23"/>
    <w:rsid w:val="00035C9B"/>
    <w:rsid w:val="00036D26"/>
    <w:rsid w:val="00036E1C"/>
    <w:rsid w:val="0003746D"/>
    <w:rsid w:val="00037C58"/>
    <w:rsid w:val="00040A5A"/>
    <w:rsid w:val="00040A89"/>
    <w:rsid w:val="00040C93"/>
    <w:rsid w:val="0004140E"/>
    <w:rsid w:val="00041790"/>
    <w:rsid w:val="00041A58"/>
    <w:rsid w:val="00041FAB"/>
    <w:rsid w:val="000424DC"/>
    <w:rsid w:val="000436F2"/>
    <w:rsid w:val="00044AB8"/>
    <w:rsid w:val="00044DD8"/>
    <w:rsid w:val="00045AAA"/>
    <w:rsid w:val="000464EF"/>
    <w:rsid w:val="0004665A"/>
    <w:rsid w:val="00046A2F"/>
    <w:rsid w:val="00046DDD"/>
    <w:rsid w:val="00047059"/>
    <w:rsid w:val="00047163"/>
    <w:rsid w:val="0005025E"/>
    <w:rsid w:val="00050744"/>
    <w:rsid w:val="0005185E"/>
    <w:rsid w:val="00052031"/>
    <w:rsid w:val="000534F6"/>
    <w:rsid w:val="00053621"/>
    <w:rsid w:val="00053BE9"/>
    <w:rsid w:val="00053CDD"/>
    <w:rsid w:val="000541CD"/>
    <w:rsid w:val="00054689"/>
    <w:rsid w:val="00054CA7"/>
    <w:rsid w:val="00056918"/>
    <w:rsid w:val="00057304"/>
    <w:rsid w:val="00057601"/>
    <w:rsid w:val="000578E1"/>
    <w:rsid w:val="00060481"/>
    <w:rsid w:val="000604DC"/>
    <w:rsid w:val="00060825"/>
    <w:rsid w:val="00060A46"/>
    <w:rsid w:val="0006181A"/>
    <w:rsid w:val="0006232D"/>
    <w:rsid w:val="00062E1E"/>
    <w:rsid w:val="00063034"/>
    <w:rsid w:val="00063B6D"/>
    <w:rsid w:val="00063D67"/>
    <w:rsid w:val="00064176"/>
    <w:rsid w:val="000644D6"/>
    <w:rsid w:val="00064703"/>
    <w:rsid w:val="00064FD6"/>
    <w:rsid w:val="00065225"/>
    <w:rsid w:val="00065707"/>
    <w:rsid w:val="00065A9B"/>
    <w:rsid w:val="00065AE9"/>
    <w:rsid w:val="00066DFC"/>
    <w:rsid w:val="00067B58"/>
    <w:rsid w:val="00070997"/>
    <w:rsid w:val="00071511"/>
    <w:rsid w:val="00071949"/>
    <w:rsid w:val="000721A9"/>
    <w:rsid w:val="000727C9"/>
    <w:rsid w:val="00073268"/>
    <w:rsid w:val="00073817"/>
    <w:rsid w:val="00074027"/>
    <w:rsid w:val="0007406F"/>
    <w:rsid w:val="000745F0"/>
    <w:rsid w:val="0007463E"/>
    <w:rsid w:val="00074975"/>
    <w:rsid w:val="000751FB"/>
    <w:rsid w:val="00075AAD"/>
    <w:rsid w:val="0007672C"/>
    <w:rsid w:val="00076807"/>
    <w:rsid w:val="00076A60"/>
    <w:rsid w:val="00076D9D"/>
    <w:rsid w:val="00077488"/>
    <w:rsid w:val="00077B9D"/>
    <w:rsid w:val="000801FB"/>
    <w:rsid w:val="0008042E"/>
    <w:rsid w:val="0008066B"/>
    <w:rsid w:val="000809E0"/>
    <w:rsid w:val="00080B78"/>
    <w:rsid w:val="000813F4"/>
    <w:rsid w:val="00081C8E"/>
    <w:rsid w:val="00081D9B"/>
    <w:rsid w:val="0008222E"/>
    <w:rsid w:val="00082796"/>
    <w:rsid w:val="000827F4"/>
    <w:rsid w:val="00083050"/>
    <w:rsid w:val="0008357D"/>
    <w:rsid w:val="00083C65"/>
    <w:rsid w:val="00083E2D"/>
    <w:rsid w:val="00084270"/>
    <w:rsid w:val="00084583"/>
    <w:rsid w:val="00084644"/>
    <w:rsid w:val="00084974"/>
    <w:rsid w:val="00084C16"/>
    <w:rsid w:val="00084D77"/>
    <w:rsid w:val="00085A96"/>
    <w:rsid w:val="00085B19"/>
    <w:rsid w:val="00086087"/>
    <w:rsid w:val="000860FF"/>
    <w:rsid w:val="000869C5"/>
    <w:rsid w:val="00086F6E"/>
    <w:rsid w:val="000873E0"/>
    <w:rsid w:val="00091B48"/>
    <w:rsid w:val="0009227F"/>
    <w:rsid w:val="00092A04"/>
    <w:rsid w:val="000936E7"/>
    <w:rsid w:val="000943D3"/>
    <w:rsid w:val="00095479"/>
    <w:rsid w:val="00095A85"/>
    <w:rsid w:val="00095B73"/>
    <w:rsid w:val="0009697E"/>
    <w:rsid w:val="00096A63"/>
    <w:rsid w:val="00096B39"/>
    <w:rsid w:val="00096D05"/>
    <w:rsid w:val="00096F3E"/>
    <w:rsid w:val="00097722"/>
    <w:rsid w:val="0009796B"/>
    <w:rsid w:val="00097B44"/>
    <w:rsid w:val="000A01F6"/>
    <w:rsid w:val="000A0BD1"/>
    <w:rsid w:val="000A1ADD"/>
    <w:rsid w:val="000A1B87"/>
    <w:rsid w:val="000A1E4E"/>
    <w:rsid w:val="000A1EF1"/>
    <w:rsid w:val="000A2A1E"/>
    <w:rsid w:val="000A3333"/>
    <w:rsid w:val="000A35C3"/>
    <w:rsid w:val="000A4311"/>
    <w:rsid w:val="000A4326"/>
    <w:rsid w:val="000A4CAF"/>
    <w:rsid w:val="000A4D53"/>
    <w:rsid w:val="000A5BFE"/>
    <w:rsid w:val="000A5C56"/>
    <w:rsid w:val="000A6705"/>
    <w:rsid w:val="000A76CB"/>
    <w:rsid w:val="000A7891"/>
    <w:rsid w:val="000A7AFD"/>
    <w:rsid w:val="000B0160"/>
    <w:rsid w:val="000B029A"/>
    <w:rsid w:val="000B0727"/>
    <w:rsid w:val="000B0CF9"/>
    <w:rsid w:val="000B0E44"/>
    <w:rsid w:val="000B15DB"/>
    <w:rsid w:val="000B15ED"/>
    <w:rsid w:val="000B1958"/>
    <w:rsid w:val="000B2068"/>
    <w:rsid w:val="000B21C6"/>
    <w:rsid w:val="000B2456"/>
    <w:rsid w:val="000B291A"/>
    <w:rsid w:val="000B2C86"/>
    <w:rsid w:val="000B30A1"/>
    <w:rsid w:val="000B313A"/>
    <w:rsid w:val="000B3603"/>
    <w:rsid w:val="000B3CC4"/>
    <w:rsid w:val="000B3F3A"/>
    <w:rsid w:val="000B44EC"/>
    <w:rsid w:val="000B47A5"/>
    <w:rsid w:val="000B483B"/>
    <w:rsid w:val="000B4F36"/>
    <w:rsid w:val="000B56FE"/>
    <w:rsid w:val="000B5E47"/>
    <w:rsid w:val="000B6106"/>
    <w:rsid w:val="000B6943"/>
    <w:rsid w:val="000B69D8"/>
    <w:rsid w:val="000B6A28"/>
    <w:rsid w:val="000B6A75"/>
    <w:rsid w:val="000B6B93"/>
    <w:rsid w:val="000B6FE2"/>
    <w:rsid w:val="000B7091"/>
    <w:rsid w:val="000B7BCE"/>
    <w:rsid w:val="000C02EE"/>
    <w:rsid w:val="000C0993"/>
    <w:rsid w:val="000C0B0F"/>
    <w:rsid w:val="000C0E19"/>
    <w:rsid w:val="000C1255"/>
    <w:rsid w:val="000C16B0"/>
    <w:rsid w:val="000C1AB6"/>
    <w:rsid w:val="000C2AA6"/>
    <w:rsid w:val="000C2EEF"/>
    <w:rsid w:val="000C3305"/>
    <w:rsid w:val="000C399B"/>
    <w:rsid w:val="000C3C80"/>
    <w:rsid w:val="000C3F2B"/>
    <w:rsid w:val="000C4906"/>
    <w:rsid w:val="000C529A"/>
    <w:rsid w:val="000C53AC"/>
    <w:rsid w:val="000C57DA"/>
    <w:rsid w:val="000C5C46"/>
    <w:rsid w:val="000C5D52"/>
    <w:rsid w:val="000C7AE4"/>
    <w:rsid w:val="000C7CC7"/>
    <w:rsid w:val="000C7FBA"/>
    <w:rsid w:val="000D0389"/>
    <w:rsid w:val="000D094C"/>
    <w:rsid w:val="000D1806"/>
    <w:rsid w:val="000D2286"/>
    <w:rsid w:val="000D594F"/>
    <w:rsid w:val="000D68A0"/>
    <w:rsid w:val="000D69C7"/>
    <w:rsid w:val="000D6E6D"/>
    <w:rsid w:val="000E013A"/>
    <w:rsid w:val="000E0B7F"/>
    <w:rsid w:val="000E0BDF"/>
    <w:rsid w:val="000E1018"/>
    <w:rsid w:val="000E135E"/>
    <w:rsid w:val="000E15D5"/>
    <w:rsid w:val="000E1AE9"/>
    <w:rsid w:val="000E2FF3"/>
    <w:rsid w:val="000E32A2"/>
    <w:rsid w:val="000E335A"/>
    <w:rsid w:val="000E4E0F"/>
    <w:rsid w:val="000E5037"/>
    <w:rsid w:val="000E5605"/>
    <w:rsid w:val="000E60C1"/>
    <w:rsid w:val="000E6616"/>
    <w:rsid w:val="000E67E5"/>
    <w:rsid w:val="000E6B22"/>
    <w:rsid w:val="000E758A"/>
    <w:rsid w:val="000E7B9A"/>
    <w:rsid w:val="000E7D62"/>
    <w:rsid w:val="000F06AC"/>
    <w:rsid w:val="000F0BC2"/>
    <w:rsid w:val="000F1B3C"/>
    <w:rsid w:val="000F2584"/>
    <w:rsid w:val="000F36D6"/>
    <w:rsid w:val="000F372F"/>
    <w:rsid w:val="000F397D"/>
    <w:rsid w:val="000F3F62"/>
    <w:rsid w:val="000F424F"/>
    <w:rsid w:val="000F43E2"/>
    <w:rsid w:val="000F464F"/>
    <w:rsid w:val="000F4658"/>
    <w:rsid w:val="000F4C4C"/>
    <w:rsid w:val="000F50EF"/>
    <w:rsid w:val="000F57D7"/>
    <w:rsid w:val="000F59A9"/>
    <w:rsid w:val="000F5BED"/>
    <w:rsid w:val="000F62E1"/>
    <w:rsid w:val="000F6949"/>
    <w:rsid w:val="000F6A2B"/>
    <w:rsid w:val="000F7F38"/>
    <w:rsid w:val="001000E3"/>
    <w:rsid w:val="001002D6"/>
    <w:rsid w:val="00100610"/>
    <w:rsid w:val="001018FF"/>
    <w:rsid w:val="00102867"/>
    <w:rsid w:val="00102931"/>
    <w:rsid w:val="001033F6"/>
    <w:rsid w:val="00103CFA"/>
    <w:rsid w:val="0010482F"/>
    <w:rsid w:val="0010488C"/>
    <w:rsid w:val="001050B3"/>
    <w:rsid w:val="00105122"/>
    <w:rsid w:val="0010585E"/>
    <w:rsid w:val="0010636A"/>
    <w:rsid w:val="001067E9"/>
    <w:rsid w:val="001075B2"/>
    <w:rsid w:val="00107CDD"/>
    <w:rsid w:val="00107F49"/>
    <w:rsid w:val="001100E4"/>
    <w:rsid w:val="0011018B"/>
    <w:rsid w:val="00110394"/>
    <w:rsid w:val="001103BD"/>
    <w:rsid w:val="00110F7B"/>
    <w:rsid w:val="001118CF"/>
    <w:rsid w:val="00111A10"/>
    <w:rsid w:val="00114661"/>
    <w:rsid w:val="0011470D"/>
    <w:rsid w:val="0011488A"/>
    <w:rsid w:val="00114EA0"/>
    <w:rsid w:val="00117C6D"/>
    <w:rsid w:val="00117D09"/>
    <w:rsid w:val="001204FF"/>
    <w:rsid w:val="00120781"/>
    <w:rsid w:val="00121438"/>
    <w:rsid w:val="001221EB"/>
    <w:rsid w:val="001231C4"/>
    <w:rsid w:val="00123B0B"/>
    <w:rsid w:val="00124120"/>
    <w:rsid w:val="00125F7B"/>
    <w:rsid w:val="001263CB"/>
    <w:rsid w:val="0012681D"/>
    <w:rsid w:val="00126871"/>
    <w:rsid w:val="00127018"/>
    <w:rsid w:val="00127C4D"/>
    <w:rsid w:val="00127EDC"/>
    <w:rsid w:val="00130664"/>
    <w:rsid w:val="0013095D"/>
    <w:rsid w:val="00130C6F"/>
    <w:rsid w:val="00131786"/>
    <w:rsid w:val="00132575"/>
    <w:rsid w:val="001326F7"/>
    <w:rsid w:val="0013292A"/>
    <w:rsid w:val="001330EF"/>
    <w:rsid w:val="0013369B"/>
    <w:rsid w:val="00133D9C"/>
    <w:rsid w:val="00133ED6"/>
    <w:rsid w:val="00133FC4"/>
    <w:rsid w:val="001344F0"/>
    <w:rsid w:val="0013458D"/>
    <w:rsid w:val="00134707"/>
    <w:rsid w:val="00135278"/>
    <w:rsid w:val="00135D4E"/>
    <w:rsid w:val="001367C4"/>
    <w:rsid w:val="001402A5"/>
    <w:rsid w:val="001402DB"/>
    <w:rsid w:val="001405CE"/>
    <w:rsid w:val="00140BC8"/>
    <w:rsid w:val="00140BF0"/>
    <w:rsid w:val="00140F6D"/>
    <w:rsid w:val="0014138F"/>
    <w:rsid w:val="001413FD"/>
    <w:rsid w:val="001414C8"/>
    <w:rsid w:val="00141BEC"/>
    <w:rsid w:val="001430A0"/>
    <w:rsid w:val="0014337C"/>
    <w:rsid w:val="001438B9"/>
    <w:rsid w:val="0014393E"/>
    <w:rsid w:val="001439EF"/>
    <w:rsid w:val="00143BAF"/>
    <w:rsid w:val="00143FFD"/>
    <w:rsid w:val="00144462"/>
    <w:rsid w:val="00144C29"/>
    <w:rsid w:val="00145289"/>
    <w:rsid w:val="001452A4"/>
    <w:rsid w:val="001453DF"/>
    <w:rsid w:val="001456C2"/>
    <w:rsid w:val="00146082"/>
    <w:rsid w:val="0014666B"/>
    <w:rsid w:val="001472F8"/>
    <w:rsid w:val="00147412"/>
    <w:rsid w:val="001477A3"/>
    <w:rsid w:val="00147A0D"/>
    <w:rsid w:val="00150304"/>
    <w:rsid w:val="00150C15"/>
    <w:rsid w:val="00150D36"/>
    <w:rsid w:val="00150F9A"/>
    <w:rsid w:val="00150FF1"/>
    <w:rsid w:val="00151089"/>
    <w:rsid w:val="001513C2"/>
    <w:rsid w:val="00151592"/>
    <w:rsid w:val="00151789"/>
    <w:rsid w:val="001528CC"/>
    <w:rsid w:val="00152C12"/>
    <w:rsid w:val="00153161"/>
    <w:rsid w:val="00153374"/>
    <w:rsid w:val="001548B3"/>
    <w:rsid w:val="0015500B"/>
    <w:rsid w:val="00155038"/>
    <w:rsid w:val="00155910"/>
    <w:rsid w:val="00155B39"/>
    <w:rsid w:val="00155C76"/>
    <w:rsid w:val="00155DDA"/>
    <w:rsid w:val="0015611A"/>
    <w:rsid w:val="001567C2"/>
    <w:rsid w:val="00156B5F"/>
    <w:rsid w:val="00157C07"/>
    <w:rsid w:val="00160257"/>
    <w:rsid w:val="001605C4"/>
    <w:rsid w:val="00160C8E"/>
    <w:rsid w:val="00160DB3"/>
    <w:rsid w:val="00160F1D"/>
    <w:rsid w:val="001619C1"/>
    <w:rsid w:val="001632D5"/>
    <w:rsid w:val="0016345E"/>
    <w:rsid w:val="00163B81"/>
    <w:rsid w:val="00163B86"/>
    <w:rsid w:val="00163F42"/>
    <w:rsid w:val="001642C0"/>
    <w:rsid w:val="00164932"/>
    <w:rsid w:val="00164C92"/>
    <w:rsid w:val="00164F52"/>
    <w:rsid w:val="001652B2"/>
    <w:rsid w:val="0016567C"/>
    <w:rsid w:val="0016574D"/>
    <w:rsid w:val="00165784"/>
    <w:rsid w:val="001659C0"/>
    <w:rsid w:val="00165BB0"/>
    <w:rsid w:val="00166CBD"/>
    <w:rsid w:val="00167254"/>
    <w:rsid w:val="0016727C"/>
    <w:rsid w:val="0016777B"/>
    <w:rsid w:val="00167D0E"/>
    <w:rsid w:val="00167D71"/>
    <w:rsid w:val="00167E75"/>
    <w:rsid w:val="001706B2"/>
    <w:rsid w:val="00170B92"/>
    <w:rsid w:val="0017116C"/>
    <w:rsid w:val="00171570"/>
    <w:rsid w:val="001726E7"/>
    <w:rsid w:val="001729E5"/>
    <w:rsid w:val="00172B73"/>
    <w:rsid w:val="00172BB8"/>
    <w:rsid w:val="00173A91"/>
    <w:rsid w:val="00173E8D"/>
    <w:rsid w:val="0017449A"/>
    <w:rsid w:val="00174569"/>
    <w:rsid w:val="00174CD5"/>
    <w:rsid w:val="0017561C"/>
    <w:rsid w:val="001758F3"/>
    <w:rsid w:val="00175CFD"/>
    <w:rsid w:val="00177321"/>
    <w:rsid w:val="00177502"/>
    <w:rsid w:val="001777E0"/>
    <w:rsid w:val="0017790B"/>
    <w:rsid w:val="00177F4C"/>
    <w:rsid w:val="00180074"/>
    <w:rsid w:val="00180427"/>
    <w:rsid w:val="00180D02"/>
    <w:rsid w:val="00180DC0"/>
    <w:rsid w:val="001817FA"/>
    <w:rsid w:val="00181E36"/>
    <w:rsid w:val="00182279"/>
    <w:rsid w:val="00184032"/>
    <w:rsid w:val="00184312"/>
    <w:rsid w:val="00184321"/>
    <w:rsid w:val="00184796"/>
    <w:rsid w:val="001847D0"/>
    <w:rsid w:val="00184B85"/>
    <w:rsid w:val="00185038"/>
    <w:rsid w:val="00185188"/>
    <w:rsid w:val="0018595C"/>
    <w:rsid w:val="00186469"/>
    <w:rsid w:val="00186E1D"/>
    <w:rsid w:val="001873CC"/>
    <w:rsid w:val="001877E4"/>
    <w:rsid w:val="00187AC9"/>
    <w:rsid w:val="00187C87"/>
    <w:rsid w:val="00187DFB"/>
    <w:rsid w:val="00190C77"/>
    <w:rsid w:val="00192170"/>
    <w:rsid w:val="001930B6"/>
    <w:rsid w:val="001930B7"/>
    <w:rsid w:val="00193A19"/>
    <w:rsid w:val="00194934"/>
    <w:rsid w:val="00194A49"/>
    <w:rsid w:val="00194C74"/>
    <w:rsid w:val="00194C84"/>
    <w:rsid w:val="00195044"/>
    <w:rsid w:val="00195462"/>
    <w:rsid w:val="00195C3E"/>
    <w:rsid w:val="00196548"/>
    <w:rsid w:val="001969C3"/>
    <w:rsid w:val="001970D0"/>
    <w:rsid w:val="001A0B38"/>
    <w:rsid w:val="001A0E39"/>
    <w:rsid w:val="001A1458"/>
    <w:rsid w:val="001A1A12"/>
    <w:rsid w:val="001A1D4F"/>
    <w:rsid w:val="001A268C"/>
    <w:rsid w:val="001A281E"/>
    <w:rsid w:val="001A2869"/>
    <w:rsid w:val="001A2F99"/>
    <w:rsid w:val="001A3E93"/>
    <w:rsid w:val="001A3EA7"/>
    <w:rsid w:val="001A446B"/>
    <w:rsid w:val="001A4A31"/>
    <w:rsid w:val="001A4BB4"/>
    <w:rsid w:val="001A4E54"/>
    <w:rsid w:val="001A5084"/>
    <w:rsid w:val="001A5134"/>
    <w:rsid w:val="001A51BF"/>
    <w:rsid w:val="001A5A13"/>
    <w:rsid w:val="001A5B15"/>
    <w:rsid w:val="001A5D4C"/>
    <w:rsid w:val="001A77C3"/>
    <w:rsid w:val="001A78B8"/>
    <w:rsid w:val="001A79A5"/>
    <w:rsid w:val="001A7F40"/>
    <w:rsid w:val="001B0787"/>
    <w:rsid w:val="001B0D00"/>
    <w:rsid w:val="001B1A79"/>
    <w:rsid w:val="001B1AC9"/>
    <w:rsid w:val="001B1F25"/>
    <w:rsid w:val="001B22BF"/>
    <w:rsid w:val="001B2728"/>
    <w:rsid w:val="001B31A2"/>
    <w:rsid w:val="001B3254"/>
    <w:rsid w:val="001B38B0"/>
    <w:rsid w:val="001B38EB"/>
    <w:rsid w:val="001B40A6"/>
    <w:rsid w:val="001B44ED"/>
    <w:rsid w:val="001B4D53"/>
    <w:rsid w:val="001B4DE7"/>
    <w:rsid w:val="001B4E36"/>
    <w:rsid w:val="001B579A"/>
    <w:rsid w:val="001B5C1D"/>
    <w:rsid w:val="001B5F10"/>
    <w:rsid w:val="001B6534"/>
    <w:rsid w:val="001B79A8"/>
    <w:rsid w:val="001B7F24"/>
    <w:rsid w:val="001C0343"/>
    <w:rsid w:val="001C11D0"/>
    <w:rsid w:val="001C1637"/>
    <w:rsid w:val="001C1816"/>
    <w:rsid w:val="001C1E01"/>
    <w:rsid w:val="001C2000"/>
    <w:rsid w:val="001C207B"/>
    <w:rsid w:val="001C22F1"/>
    <w:rsid w:val="001C2D54"/>
    <w:rsid w:val="001C2E93"/>
    <w:rsid w:val="001C3D05"/>
    <w:rsid w:val="001C3FA2"/>
    <w:rsid w:val="001C47C1"/>
    <w:rsid w:val="001C4B5C"/>
    <w:rsid w:val="001C4EBA"/>
    <w:rsid w:val="001C52FF"/>
    <w:rsid w:val="001C55C5"/>
    <w:rsid w:val="001C65B6"/>
    <w:rsid w:val="001C6D14"/>
    <w:rsid w:val="001C72E1"/>
    <w:rsid w:val="001C7868"/>
    <w:rsid w:val="001C7C23"/>
    <w:rsid w:val="001D15DC"/>
    <w:rsid w:val="001D1ABB"/>
    <w:rsid w:val="001D1E36"/>
    <w:rsid w:val="001D2792"/>
    <w:rsid w:val="001D28CC"/>
    <w:rsid w:val="001D2DF0"/>
    <w:rsid w:val="001D2E48"/>
    <w:rsid w:val="001D417D"/>
    <w:rsid w:val="001D4920"/>
    <w:rsid w:val="001D4EE3"/>
    <w:rsid w:val="001D5683"/>
    <w:rsid w:val="001D56F8"/>
    <w:rsid w:val="001D577C"/>
    <w:rsid w:val="001D6428"/>
    <w:rsid w:val="001D6C67"/>
    <w:rsid w:val="001D7CD3"/>
    <w:rsid w:val="001D7FC0"/>
    <w:rsid w:val="001E0DE0"/>
    <w:rsid w:val="001E1A77"/>
    <w:rsid w:val="001E1B70"/>
    <w:rsid w:val="001E2391"/>
    <w:rsid w:val="001E2882"/>
    <w:rsid w:val="001E2D3B"/>
    <w:rsid w:val="001E2EF2"/>
    <w:rsid w:val="001E2F0A"/>
    <w:rsid w:val="001E3569"/>
    <w:rsid w:val="001E400D"/>
    <w:rsid w:val="001E4022"/>
    <w:rsid w:val="001E4458"/>
    <w:rsid w:val="001E447B"/>
    <w:rsid w:val="001E4CF9"/>
    <w:rsid w:val="001E50D3"/>
    <w:rsid w:val="001E5846"/>
    <w:rsid w:val="001E589D"/>
    <w:rsid w:val="001E58A2"/>
    <w:rsid w:val="001E6400"/>
    <w:rsid w:val="001E77F0"/>
    <w:rsid w:val="001E7B4F"/>
    <w:rsid w:val="001F03C4"/>
    <w:rsid w:val="001F0ECF"/>
    <w:rsid w:val="001F14DE"/>
    <w:rsid w:val="001F15D3"/>
    <w:rsid w:val="001F19DC"/>
    <w:rsid w:val="001F1E09"/>
    <w:rsid w:val="001F1FDD"/>
    <w:rsid w:val="001F2DAA"/>
    <w:rsid w:val="001F2EED"/>
    <w:rsid w:val="001F34C1"/>
    <w:rsid w:val="001F3596"/>
    <w:rsid w:val="001F3E3D"/>
    <w:rsid w:val="001F40BA"/>
    <w:rsid w:val="001F44D4"/>
    <w:rsid w:val="001F4F49"/>
    <w:rsid w:val="001F534F"/>
    <w:rsid w:val="001F59C7"/>
    <w:rsid w:val="001F5B12"/>
    <w:rsid w:val="001F6C76"/>
    <w:rsid w:val="001F7065"/>
    <w:rsid w:val="001F7D76"/>
    <w:rsid w:val="002005A6"/>
    <w:rsid w:val="0020099C"/>
    <w:rsid w:val="00200F2B"/>
    <w:rsid w:val="0020136E"/>
    <w:rsid w:val="00201DD3"/>
    <w:rsid w:val="0020234B"/>
    <w:rsid w:val="00203BF6"/>
    <w:rsid w:val="00204192"/>
    <w:rsid w:val="00204467"/>
    <w:rsid w:val="002044A1"/>
    <w:rsid w:val="0020460B"/>
    <w:rsid w:val="002048AE"/>
    <w:rsid w:val="00206289"/>
    <w:rsid w:val="002070B9"/>
    <w:rsid w:val="0020764B"/>
    <w:rsid w:val="002077E8"/>
    <w:rsid w:val="0021010D"/>
    <w:rsid w:val="002105E9"/>
    <w:rsid w:val="002108DB"/>
    <w:rsid w:val="002115B7"/>
    <w:rsid w:val="00212943"/>
    <w:rsid w:val="00212A38"/>
    <w:rsid w:val="00212E90"/>
    <w:rsid w:val="00213365"/>
    <w:rsid w:val="002139C6"/>
    <w:rsid w:val="00214245"/>
    <w:rsid w:val="002144C2"/>
    <w:rsid w:val="00214894"/>
    <w:rsid w:val="00215372"/>
    <w:rsid w:val="00215BB1"/>
    <w:rsid w:val="00215C3A"/>
    <w:rsid w:val="00215E4C"/>
    <w:rsid w:val="00215E7E"/>
    <w:rsid w:val="002162A5"/>
    <w:rsid w:val="00216513"/>
    <w:rsid w:val="00216744"/>
    <w:rsid w:val="00216A61"/>
    <w:rsid w:val="0021715A"/>
    <w:rsid w:val="00220AB4"/>
    <w:rsid w:val="00220E93"/>
    <w:rsid w:val="00221413"/>
    <w:rsid w:val="002214E7"/>
    <w:rsid w:val="00221630"/>
    <w:rsid w:val="00221B6F"/>
    <w:rsid w:val="00221C50"/>
    <w:rsid w:val="0022224D"/>
    <w:rsid w:val="002225B3"/>
    <w:rsid w:val="00222C29"/>
    <w:rsid w:val="00222E62"/>
    <w:rsid w:val="00222E84"/>
    <w:rsid w:val="002242F9"/>
    <w:rsid w:val="00224D10"/>
    <w:rsid w:val="0022580D"/>
    <w:rsid w:val="00226398"/>
    <w:rsid w:val="00226ADE"/>
    <w:rsid w:val="00226AE0"/>
    <w:rsid w:val="00227910"/>
    <w:rsid w:val="00227CFF"/>
    <w:rsid w:val="002305A1"/>
    <w:rsid w:val="00230C71"/>
    <w:rsid w:val="00231C8F"/>
    <w:rsid w:val="00231CF4"/>
    <w:rsid w:val="00231E42"/>
    <w:rsid w:val="00233B4A"/>
    <w:rsid w:val="0023405B"/>
    <w:rsid w:val="0023451C"/>
    <w:rsid w:val="00234EFA"/>
    <w:rsid w:val="00235658"/>
    <w:rsid w:val="0023671B"/>
    <w:rsid w:val="00236828"/>
    <w:rsid w:val="00236C93"/>
    <w:rsid w:val="00236DAE"/>
    <w:rsid w:val="00236DB0"/>
    <w:rsid w:val="00236DF6"/>
    <w:rsid w:val="002375C5"/>
    <w:rsid w:val="00237BF1"/>
    <w:rsid w:val="0024064C"/>
    <w:rsid w:val="00240AA6"/>
    <w:rsid w:val="00240D92"/>
    <w:rsid w:val="00240E3B"/>
    <w:rsid w:val="0024136B"/>
    <w:rsid w:val="00241EAE"/>
    <w:rsid w:val="002423B2"/>
    <w:rsid w:val="00242DDF"/>
    <w:rsid w:val="00242E39"/>
    <w:rsid w:val="002433D3"/>
    <w:rsid w:val="002438B8"/>
    <w:rsid w:val="00243A1E"/>
    <w:rsid w:val="00243B2A"/>
    <w:rsid w:val="002440AF"/>
    <w:rsid w:val="002444D0"/>
    <w:rsid w:val="002446D5"/>
    <w:rsid w:val="002448B5"/>
    <w:rsid w:val="002448C0"/>
    <w:rsid w:val="00244D1E"/>
    <w:rsid w:val="00245B5F"/>
    <w:rsid w:val="00245C02"/>
    <w:rsid w:val="00245DCA"/>
    <w:rsid w:val="00246274"/>
    <w:rsid w:val="00246724"/>
    <w:rsid w:val="00246760"/>
    <w:rsid w:val="002467B2"/>
    <w:rsid w:val="002469A7"/>
    <w:rsid w:val="002469E6"/>
    <w:rsid w:val="002475E9"/>
    <w:rsid w:val="002478DE"/>
    <w:rsid w:val="00247921"/>
    <w:rsid w:val="002504DE"/>
    <w:rsid w:val="00250F0B"/>
    <w:rsid w:val="00250FBE"/>
    <w:rsid w:val="002513A1"/>
    <w:rsid w:val="002517C7"/>
    <w:rsid w:val="00251C2D"/>
    <w:rsid w:val="00251F23"/>
    <w:rsid w:val="00252051"/>
    <w:rsid w:val="002528B6"/>
    <w:rsid w:val="00252968"/>
    <w:rsid w:val="00252EC9"/>
    <w:rsid w:val="002546D1"/>
    <w:rsid w:val="00254B93"/>
    <w:rsid w:val="00254FBF"/>
    <w:rsid w:val="002554ED"/>
    <w:rsid w:val="00255759"/>
    <w:rsid w:val="00255A09"/>
    <w:rsid w:val="0025621A"/>
    <w:rsid w:val="00256EFC"/>
    <w:rsid w:val="0025777A"/>
    <w:rsid w:val="00257E20"/>
    <w:rsid w:val="0026019F"/>
    <w:rsid w:val="002608DA"/>
    <w:rsid w:val="00260E0A"/>
    <w:rsid w:val="00261412"/>
    <w:rsid w:val="00261831"/>
    <w:rsid w:val="00261B15"/>
    <w:rsid w:val="00261D1F"/>
    <w:rsid w:val="00262E38"/>
    <w:rsid w:val="00262FD9"/>
    <w:rsid w:val="00263B78"/>
    <w:rsid w:val="00264F2E"/>
    <w:rsid w:val="002666CA"/>
    <w:rsid w:val="00266960"/>
    <w:rsid w:val="00266967"/>
    <w:rsid w:val="00267183"/>
    <w:rsid w:val="00267FAC"/>
    <w:rsid w:val="00270099"/>
    <w:rsid w:val="002707CB"/>
    <w:rsid w:val="00270A0C"/>
    <w:rsid w:val="002713FB"/>
    <w:rsid w:val="00271586"/>
    <w:rsid w:val="00271705"/>
    <w:rsid w:val="00271A9B"/>
    <w:rsid w:val="002726FD"/>
    <w:rsid w:val="0027281D"/>
    <w:rsid w:val="002728F8"/>
    <w:rsid w:val="00272E99"/>
    <w:rsid w:val="00273317"/>
    <w:rsid w:val="00273C81"/>
    <w:rsid w:val="00273E2F"/>
    <w:rsid w:val="00273FF1"/>
    <w:rsid w:val="00274391"/>
    <w:rsid w:val="00274543"/>
    <w:rsid w:val="002748FC"/>
    <w:rsid w:val="0027542B"/>
    <w:rsid w:val="0027581E"/>
    <w:rsid w:val="0027624F"/>
    <w:rsid w:val="0027666A"/>
    <w:rsid w:val="002766A8"/>
    <w:rsid w:val="002767A3"/>
    <w:rsid w:val="002772CF"/>
    <w:rsid w:val="00277453"/>
    <w:rsid w:val="00277E55"/>
    <w:rsid w:val="0028078D"/>
    <w:rsid w:val="00280C52"/>
    <w:rsid w:val="00280D92"/>
    <w:rsid w:val="00281CEF"/>
    <w:rsid w:val="00281E7A"/>
    <w:rsid w:val="0028253A"/>
    <w:rsid w:val="002830F4"/>
    <w:rsid w:val="00283366"/>
    <w:rsid w:val="00283A65"/>
    <w:rsid w:val="00284428"/>
    <w:rsid w:val="0028448F"/>
    <w:rsid w:val="00284810"/>
    <w:rsid w:val="00284BAF"/>
    <w:rsid w:val="002861FD"/>
    <w:rsid w:val="002871DF"/>
    <w:rsid w:val="002871FB"/>
    <w:rsid w:val="00287D50"/>
    <w:rsid w:val="0029059A"/>
    <w:rsid w:val="002909D5"/>
    <w:rsid w:val="00290E5C"/>
    <w:rsid w:val="00290EC7"/>
    <w:rsid w:val="002916C6"/>
    <w:rsid w:val="00291812"/>
    <w:rsid w:val="00291871"/>
    <w:rsid w:val="00291FD0"/>
    <w:rsid w:val="00292D9B"/>
    <w:rsid w:val="002934E8"/>
    <w:rsid w:val="00293586"/>
    <w:rsid w:val="002935BD"/>
    <w:rsid w:val="00293A90"/>
    <w:rsid w:val="00293ED9"/>
    <w:rsid w:val="002941BC"/>
    <w:rsid w:val="00294660"/>
    <w:rsid w:val="0029484C"/>
    <w:rsid w:val="0029510D"/>
    <w:rsid w:val="002959E3"/>
    <w:rsid w:val="00295AA0"/>
    <w:rsid w:val="00295E89"/>
    <w:rsid w:val="00296071"/>
    <w:rsid w:val="00296570"/>
    <w:rsid w:val="00296839"/>
    <w:rsid w:val="00296D68"/>
    <w:rsid w:val="00296DE2"/>
    <w:rsid w:val="00296E85"/>
    <w:rsid w:val="00296FF7"/>
    <w:rsid w:val="002974D0"/>
    <w:rsid w:val="0029767F"/>
    <w:rsid w:val="00297E4C"/>
    <w:rsid w:val="002A0188"/>
    <w:rsid w:val="002A06ED"/>
    <w:rsid w:val="002A08EA"/>
    <w:rsid w:val="002A0B6A"/>
    <w:rsid w:val="002A0CEC"/>
    <w:rsid w:val="002A131A"/>
    <w:rsid w:val="002A17A0"/>
    <w:rsid w:val="002A213D"/>
    <w:rsid w:val="002A221C"/>
    <w:rsid w:val="002A241B"/>
    <w:rsid w:val="002A2763"/>
    <w:rsid w:val="002A336B"/>
    <w:rsid w:val="002A3DBE"/>
    <w:rsid w:val="002A3F05"/>
    <w:rsid w:val="002A408C"/>
    <w:rsid w:val="002A4148"/>
    <w:rsid w:val="002A4500"/>
    <w:rsid w:val="002A4B59"/>
    <w:rsid w:val="002A5185"/>
    <w:rsid w:val="002A5223"/>
    <w:rsid w:val="002A53F1"/>
    <w:rsid w:val="002A5837"/>
    <w:rsid w:val="002A5EE9"/>
    <w:rsid w:val="002A61F0"/>
    <w:rsid w:val="002A6432"/>
    <w:rsid w:val="002A6D8C"/>
    <w:rsid w:val="002A6F8F"/>
    <w:rsid w:val="002A7189"/>
    <w:rsid w:val="002A7A1A"/>
    <w:rsid w:val="002B0031"/>
    <w:rsid w:val="002B0154"/>
    <w:rsid w:val="002B0767"/>
    <w:rsid w:val="002B0837"/>
    <w:rsid w:val="002B09AB"/>
    <w:rsid w:val="002B1093"/>
    <w:rsid w:val="002B143E"/>
    <w:rsid w:val="002B1632"/>
    <w:rsid w:val="002B16F3"/>
    <w:rsid w:val="002B1901"/>
    <w:rsid w:val="002B2984"/>
    <w:rsid w:val="002B2A67"/>
    <w:rsid w:val="002B30E5"/>
    <w:rsid w:val="002B3429"/>
    <w:rsid w:val="002B3E04"/>
    <w:rsid w:val="002B4848"/>
    <w:rsid w:val="002B531F"/>
    <w:rsid w:val="002B55EC"/>
    <w:rsid w:val="002B5873"/>
    <w:rsid w:val="002B5ADC"/>
    <w:rsid w:val="002B5CEE"/>
    <w:rsid w:val="002B604F"/>
    <w:rsid w:val="002B6B05"/>
    <w:rsid w:val="002B6D1D"/>
    <w:rsid w:val="002B6D25"/>
    <w:rsid w:val="002B6D52"/>
    <w:rsid w:val="002B6DFD"/>
    <w:rsid w:val="002B743A"/>
    <w:rsid w:val="002B7455"/>
    <w:rsid w:val="002B746E"/>
    <w:rsid w:val="002B7BC1"/>
    <w:rsid w:val="002C02CF"/>
    <w:rsid w:val="002C037C"/>
    <w:rsid w:val="002C04FF"/>
    <w:rsid w:val="002C0B36"/>
    <w:rsid w:val="002C1279"/>
    <w:rsid w:val="002C17F7"/>
    <w:rsid w:val="002C2B83"/>
    <w:rsid w:val="002C2CF1"/>
    <w:rsid w:val="002C3534"/>
    <w:rsid w:val="002C373B"/>
    <w:rsid w:val="002C3E0A"/>
    <w:rsid w:val="002C3F3D"/>
    <w:rsid w:val="002C4B66"/>
    <w:rsid w:val="002C4FF2"/>
    <w:rsid w:val="002C508B"/>
    <w:rsid w:val="002C5338"/>
    <w:rsid w:val="002C571B"/>
    <w:rsid w:val="002C5A79"/>
    <w:rsid w:val="002C623F"/>
    <w:rsid w:val="002C6D40"/>
    <w:rsid w:val="002C7928"/>
    <w:rsid w:val="002CD6CB"/>
    <w:rsid w:val="002D0642"/>
    <w:rsid w:val="002D0C57"/>
    <w:rsid w:val="002D1ADE"/>
    <w:rsid w:val="002D1C13"/>
    <w:rsid w:val="002D1D22"/>
    <w:rsid w:val="002D1FB0"/>
    <w:rsid w:val="002D22D1"/>
    <w:rsid w:val="002D23EF"/>
    <w:rsid w:val="002D2C2B"/>
    <w:rsid w:val="002D3012"/>
    <w:rsid w:val="002D304C"/>
    <w:rsid w:val="002D3651"/>
    <w:rsid w:val="002D3A43"/>
    <w:rsid w:val="002D3CF2"/>
    <w:rsid w:val="002D3E3D"/>
    <w:rsid w:val="002D46C6"/>
    <w:rsid w:val="002D50CA"/>
    <w:rsid w:val="002D51BC"/>
    <w:rsid w:val="002D53EB"/>
    <w:rsid w:val="002D5473"/>
    <w:rsid w:val="002D54C1"/>
    <w:rsid w:val="002D595E"/>
    <w:rsid w:val="002D6858"/>
    <w:rsid w:val="002D6B06"/>
    <w:rsid w:val="002D6B72"/>
    <w:rsid w:val="002D726C"/>
    <w:rsid w:val="002D7518"/>
    <w:rsid w:val="002D7728"/>
    <w:rsid w:val="002D7A54"/>
    <w:rsid w:val="002E030D"/>
    <w:rsid w:val="002E0529"/>
    <w:rsid w:val="002E12B0"/>
    <w:rsid w:val="002E13F7"/>
    <w:rsid w:val="002E17C1"/>
    <w:rsid w:val="002E1E25"/>
    <w:rsid w:val="002E1EA5"/>
    <w:rsid w:val="002E2249"/>
    <w:rsid w:val="002E2636"/>
    <w:rsid w:val="002E26E8"/>
    <w:rsid w:val="002E26F1"/>
    <w:rsid w:val="002E2C9C"/>
    <w:rsid w:val="002E3BA6"/>
    <w:rsid w:val="002E3ED6"/>
    <w:rsid w:val="002E41DA"/>
    <w:rsid w:val="002E4CD9"/>
    <w:rsid w:val="002E5915"/>
    <w:rsid w:val="002E5B73"/>
    <w:rsid w:val="002E5FFD"/>
    <w:rsid w:val="002E6310"/>
    <w:rsid w:val="002E676E"/>
    <w:rsid w:val="002E67AA"/>
    <w:rsid w:val="002E7039"/>
    <w:rsid w:val="002E77E3"/>
    <w:rsid w:val="002F0A91"/>
    <w:rsid w:val="002F0AC1"/>
    <w:rsid w:val="002F0DB8"/>
    <w:rsid w:val="002F1591"/>
    <w:rsid w:val="002F299A"/>
    <w:rsid w:val="002F2C52"/>
    <w:rsid w:val="002F4275"/>
    <w:rsid w:val="002F4AE2"/>
    <w:rsid w:val="002F4B9A"/>
    <w:rsid w:val="002F59AB"/>
    <w:rsid w:val="002F637A"/>
    <w:rsid w:val="002F67C3"/>
    <w:rsid w:val="002F69B5"/>
    <w:rsid w:val="002F69B8"/>
    <w:rsid w:val="002F6E2D"/>
    <w:rsid w:val="002F73E2"/>
    <w:rsid w:val="002F75CD"/>
    <w:rsid w:val="003001F0"/>
    <w:rsid w:val="003002C2"/>
    <w:rsid w:val="00301088"/>
    <w:rsid w:val="003017EC"/>
    <w:rsid w:val="003019BE"/>
    <w:rsid w:val="00301D4F"/>
    <w:rsid w:val="00301E21"/>
    <w:rsid w:val="0030280D"/>
    <w:rsid w:val="00302C82"/>
    <w:rsid w:val="0030325D"/>
    <w:rsid w:val="003037A8"/>
    <w:rsid w:val="003038A9"/>
    <w:rsid w:val="00303AD4"/>
    <w:rsid w:val="00303B74"/>
    <w:rsid w:val="00304105"/>
    <w:rsid w:val="003047DB"/>
    <w:rsid w:val="003048C8"/>
    <w:rsid w:val="003048D8"/>
    <w:rsid w:val="003056D3"/>
    <w:rsid w:val="00305BDC"/>
    <w:rsid w:val="00306BE6"/>
    <w:rsid w:val="003074E3"/>
    <w:rsid w:val="003107FA"/>
    <w:rsid w:val="00311394"/>
    <w:rsid w:val="0031293D"/>
    <w:rsid w:val="00312D58"/>
    <w:rsid w:val="00313030"/>
    <w:rsid w:val="003135DA"/>
    <w:rsid w:val="003138B5"/>
    <w:rsid w:val="0031395F"/>
    <w:rsid w:val="00313E95"/>
    <w:rsid w:val="00313F85"/>
    <w:rsid w:val="00314C39"/>
    <w:rsid w:val="00314E17"/>
    <w:rsid w:val="00315077"/>
    <w:rsid w:val="0031580F"/>
    <w:rsid w:val="0031600F"/>
    <w:rsid w:val="0031635F"/>
    <w:rsid w:val="0031690E"/>
    <w:rsid w:val="00316BA7"/>
    <w:rsid w:val="00316DA9"/>
    <w:rsid w:val="00317A78"/>
    <w:rsid w:val="00320BD6"/>
    <w:rsid w:val="003235BD"/>
    <w:rsid w:val="0032412C"/>
    <w:rsid w:val="00324D49"/>
    <w:rsid w:val="00324F7B"/>
    <w:rsid w:val="003265F2"/>
    <w:rsid w:val="00326843"/>
    <w:rsid w:val="0032791A"/>
    <w:rsid w:val="003310FC"/>
    <w:rsid w:val="003311F5"/>
    <w:rsid w:val="003315AF"/>
    <w:rsid w:val="00331ED8"/>
    <w:rsid w:val="00331F96"/>
    <w:rsid w:val="003327E5"/>
    <w:rsid w:val="00332AB8"/>
    <w:rsid w:val="003331A7"/>
    <w:rsid w:val="00333D78"/>
    <w:rsid w:val="00334CFB"/>
    <w:rsid w:val="00335A0A"/>
    <w:rsid w:val="00335A32"/>
    <w:rsid w:val="00335D00"/>
    <w:rsid w:val="00336F1F"/>
    <w:rsid w:val="00337BC3"/>
    <w:rsid w:val="0034031C"/>
    <w:rsid w:val="003404EC"/>
    <w:rsid w:val="0034076E"/>
    <w:rsid w:val="0034086A"/>
    <w:rsid w:val="00340E57"/>
    <w:rsid w:val="0034126C"/>
    <w:rsid w:val="003413DA"/>
    <w:rsid w:val="00341920"/>
    <w:rsid w:val="00342413"/>
    <w:rsid w:val="00342D1B"/>
    <w:rsid w:val="00344790"/>
    <w:rsid w:val="00344FB7"/>
    <w:rsid w:val="003450DA"/>
    <w:rsid w:val="003453FA"/>
    <w:rsid w:val="00345B1A"/>
    <w:rsid w:val="00346902"/>
    <w:rsid w:val="00347475"/>
    <w:rsid w:val="00347BCF"/>
    <w:rsid w:val="00350C28"/>
    <w:rsid w:val="00351330"/>
    <w:rsid w:val="00353160"/>
    <w:rsid w:val="00353443"/>
    <w:rsid w:val="00354236"/>
    <w:rsid w:val="00354BDA"/>
    <w:rsid w:val="00355113"/>
    <w:rsid w:val="00355691"/>
    <w:rsid w:val="003560B3"/>
    <w:rsid w:val="003566B5"/>
    <w:rsid w:val="00356847"/>
    <w:rsid w:val="00356A32"/>
    <w:rsid w:val="00357026"/>
    <w:rsid w:val="003570EC"/>
    <w:rsid w:val="0036168D"/>
    <w:rsid w:val="00361F6D"/>
    <w:rsid w:val="00362087"/>
    <w:rsid w:val="00362240"/>
    <w:rsid w:val="0036258E"/>
    <w:rsid w:val="00362CF8"/>
    <w:rsid w:val="00362F5C"/>
    <w:rsid w:val="0036339A"/>
    <w:rsid w:val="00363431"/>
    <w:rsid w:val="00363660"/>
    <w:rsid w:val="00363882"/>
    <w:rsid w:val="00363F67"/>
    <w:rsid w:val="00364547"/>
    <w:rsid w:val="00364AFC"/>
    <w:rsid w:val="003659EE"/>
    <w:rsid w:val="00365E6A"/>
    <w:rsid w:val="00366665"/>
    <w:rsid w:val="003669CE"/>
    <w:rsid w:val="00366B0E"/>
    <w:rsid w:val="00366E89"/>
    <w:rsid w:val="00366FE9"/>
    <w:rsid w:val="0036704D"/>
    <w:rsid w:val="003671D3"/>
    <w:rsid w:val="0037015A"/>
    <w:rsid w:val="00370F1B"/>
    <w:rsid w:val="00370F6E"/>
    <w:rsid w:val="00371106"/>
    <w:rsid w:val="0037132A"/>
    <w:rsid w:val="00372266"/>
    <w:rsid w:val="00372D7C"/>
    <w:rsid w:val="00372D7D"/>
    <w:rsid w:val="00373AE0"/>
    <w:rsid w:val="003741EC"/>
    <w:rsid w:val="003743D4"/>
    <w:rsid w:val="003744CB"/>
    <w:rsid w:val="00374692"/>
    <w:rsid w:val="003747FB"/>
    <w:rsid w:val="00375207"/>
    <w:rsid w:val="00375431"/>
    <w:rsid w:val="0037547A"/>
    <w:rsid w:val="003756AB"/>
    <w:rsid w:val="00375CD2"/>
    <w:rsid w:val="0037663F"/>
    <w:rsid w:val="003769C0"/>
    <w:rsid w:val="00376AC7"/>
    <w:rsid w:val="00376D7A"/>
    <w:rsid w:val="003770CE"/>
    <w:rsid w:val="00377428"/>
    <w:rsid w:val="0037777F"/>
    <w:rsid w:val="003777B7"/>
    <w:rsid w:val="00380317"/>
    <w:rsid w:val="003806A3"/>
    <w:rsid w:val="00381356"/>
    <w:rsid w:val="003814D3"/>
    <w:rsid w:val="003820A5"/>
    <w:rsid w:val="003820F2"/>
    <w:rsid w:val="003828C0"/>
    <w:rsid w:val="00382B60"/>
    <w:rsid w:val="003831AF"/>
    <w:rsid w:val="003837A6"/>
    <w:rsid w:val="00383971"/>
    <w:rsid w:val="0038429E"/>
    <w:rsid w:val="003845C5"/>
    <w:rsid w:val="00385BDC"/>
    <w:rsid w:val="00386C6F"/>
    <w:rsid w:val="00387128"/>
    <w:rsid w:val="003874C7"/>
    <w:rsid w:val="0038751E"/>
    <w:rsid w:val="00387B7F"/>
    <w:rsid w:val="003904AD"/>
    <w:rsid w:val="00391250"/>
    <w:rsid w:val="00391523"/>
    <w:rsid w:val="00391AD8"/>
    <w:rsid w:val="0039223A"/>
    <w:rsid w:val="003930DF"/>
    <w:rsid w:val="00393233"/>
    <w:rsid w:val="00393CD7"/>
    <w:rsid w:val="00393E1C"/>
    <w:rsid w:val="00393FD4"/>
    <w:rsid w:val="003945AF"/>
    <w:rsid w:val="00394BC7"/>
    <w:rsid w:val="00394ECA"/>
    <w:rsid w:val="00394EE0"/>
    <w:rsid w:val="00394F47"/>
    <w:rsid w:val="00396085"/>
    <w:rsid w:val="003962D6"/>
    <w:rsid w:val="0039687E"/>
    <w:rsid w:val="00396A47"/>
    <w:rsid w:val="003975A4"/>
    <w:rsid w:val="00397CE8"/>
    <w:rsid w:val="003A0178"/>
    <w:rsid w:val="003A0269"/>
    <w:rsid w:val="003A0468"/>
    <w:rsid w:val="003A17C8"/>
    <w:rsid w:val="003A1BB6"/>
    <w:rsid w:val="003A1CA7"/>
    <w:rsid w:val="003A27EA"/>
    <w:rsid w:val="003A2B2A"/>
    <w:rsid w:val="003A3C0E"/>
    <w:rsid w:val="003A3CFD"/>
    <w:rsid w:val="003A474F"/>
    <w:rsid w:val="003A4A91"/>
    <w:rsid w:val="003A4CD8"/>
    <w:rsid w:val="003A4CE5"/>
    <w:rsid w:val="003A4E8D"/>
    <w:rsid w:val="003A4F5A"/>
    <w:rsid w:val="003A53A0"/>
    <w:rsid w:val="003A5498"/>
    <w:rsid w:val="003A598B"/>
    <w:rsid w:val="003A671B"/>
    <w:rsid w:val="003A71CB"/>
    <w:rsid w:val="003B07D8"/>
    <w:rsid w:val="003B0903"/>
    <w:rsid w:val="003B1115"/>
    <w:rsid w:val="003B12CC"/>
    <w:rsid w:val="003B19B6"/>
    <w:rsid w:val="003B1A0E"/>
    <w:rsid w:val="003B1DFE"/>
    <w:rsid w:val="003B2C7C"/>
    <w:rsid w:val="003B3DA8"/>
    <w:rsid w:val="003B4BEB"/>
    <w:rsid w:val="003B4DF8"/>
    <w:rsid w:val="003B53BF"/>
    <w:rsid w:val="003B55BE"/>
    <w:rsid w:val="003B5CE1"/>
    <w:rsid w:val="003B6424"/>
    <w:rsid w:val="003B7458"/>
    <w:rsid w:val="003C1409"/>
    <w:rsid w:val="003C14F8"/>
    <w:rsid w:val="003C1775"/>
    <w:rsid w:val="003C1EA3"/>
    <w:rsid w:val="003C2ECF"/>
    <w:rsid w:val="003C2F5F"/>
    <w:rsid w:val="003C39DC"/>
    <w:rsid w:val="003C4089"/>
    <w:rsid w:val="003C43A8"/>
    <w:rsid w:val="003C51E9"/>
    <w:rsid w:val="003C532D"/>
    <w:rsid w:val="003C54E6"/>
    <w:rsid w:val="003C5BEE"/>
    <w:rsid w:val="003C604F"/>
    <w:rsid w:val="003C642F"/>
    <w:rsid w:val="003C6445"/>
    <w:rsid w:val="003C684E"/>
    <w:rsid w:val="003C695E"/>
    <w:rsid w:val="003C735C"/>
    <w:rsid w:val="003C79DC"/>
    <w:rsid w:val="003C7D9C"/>
    <w:rsid w:val="003C7E50"/>
    <w:rsid w:val="003D01F7"/>
    <w:rsid w:val="003D0DA6"/>
    <w:rsid w:val="003D181F"/>
    <w:rsid w:val="003D1B71"/>
    <w:rsid w:val="003D2691"/>
    <w:rsid w:val="003D2BDD"/>
    <w:rsid w:val="003D338E"/>
    <w:rsid w:val="003D3593"/>
    <w:rsid w:val="003D3A6A"/>
    <w:rsid w:val="003D3C08"/>
    <w:rsid w:val="003D3E16"/>
    <w:rsid w:val="003D3E41"/>
    <w:rsid w:val="003D3ED7"/>
    <w:rsid w:val="003D428B"/>
    <w:rsid w:val="003D43A0"/>
    <w:rsid w:val="003D4524"/>
    <w:rsid w:val="003D5D22"/>
    <w:rsid w:val="003D5FA4"/>
    <w:rsid w:val="003D628A"/>
    <w:rsid w:val="003D7D02"/>
    <w:rsid w:val="003D7E31"/>
    <w:rsid w:val="003E03FD"/>
    <w:rsid w:val="003E0883"/>
    <w:rsid w:val="003E0C3E"/>
    <w:rsid w:val="003E14D6"/>
    <w:rsid w:val="003E1546"/>
    <w:rsid w:val="003E1590"/>
    <w:rsid w:val="003E16C1"/>
    <w:rsid w:val="003E1C5C"/>
    <w:rsid w:val="003E1D68"/>
    <w:rsid w:val="003E20F0"/>
    <w:rsid w:val="003E28DB"/>
    <w:rsid w:val="003E336C"/>
    <w:rsid w:val="003E3717"/>
    <w:rsid w:val="003E4641"/>
    <w:rsid w:val="003E4F6A"/>
    <w:rsid w:val="003E5634"/>
    <w:rsid w:val="003E5BE5"/>
    <w:rsid w:val="003E5CC1"/>
    <w:rsid w:val="003E6009"/>
    <w:rsid w:val="003E6380"/>
    <w:rsid w:val="003E778D"/>
    <w:rsid w:val="003E7C1B"/>
    <w:rsid w:val="003F00C0"/>
    <w:rsid w:val="003F0C2D"/>
    <w:rsid w:val="003F0F8D"/>
    <w:rsid w:val="003F1373"/>
    <w:rsid w:val="003F1796"/>
    <w:rsid w:val="003F17BD"/>
    <w:rsid w:val="003F1A4E"/>
    <w:rsid w:val="003F1B28"/>
    <w:rsid w:val="003F2946"/>
    <w:rsid w:val="003F4572"/>
    <w:rsid w:val="003F460D"/>
    <w:rsid w:val="003F49A2"/>
    <w:rsid w:val="003F4DD2"/>
    <w:rsid w:val="003F5083"/>
    <w:rsid w:val="003F50E1"/>
    <w:rsid w:val="003F5C12"/>
    <w:rsid w:val="003F5C6D"/>
    <w:rsid w:val="003F602D"/>
    <w:rsid w:val="003F6323"/>
    <w:rsid w:val="003F645E"/>
    <w:rsid w:val="003F696F"/>
    <w:rsid w:val="003F70DA"/>
    <w:rsid w:val="003F72F2"/>
    <w:rsid w:val="003F7319"/>
    <w:rsid w:val="003F7C38"/>
    <w:rsid w:val="003F7E8C"/>
    <w:rsid w:val="003F7EA5"/>
    <w:rsid w:val="00400489"/>
    <w:rsid w:val="00400505"/>
    <w:rsid w:val="00400618"/>
    <w:rsid w:val="00400A42"/>
    <w:rsid w:val="00401301"/>
    <w:rsid w:val="00401543"/>
    <w:rsid w:val="00401584"/>
    <w:rsid w:val="004018F4"/>
    <w:rsid w:val="0040220E"/>
    <w:rsid w:val="00402925"/>
    <w:rsid w:val="00402A1E"/>
    <w:rsid w:val="004030AA"/>
    <w:rsid w:val="00403773"/>
    <w:rsid w:val="004042FC"/>
    <w:rsid w:val="004043FE"/>
    <w:rsid w:val="00404ED3"/>
    <w:rsid w:val="00405B52"/>
    <w:rsid w:val="00406120"/>
    <w:rsid w:val="004069A6"/>
    <w:rsid w:val="00406DAD"/>
    <w:rsid w:val="004077E5"/>
    <w:rsid w:val="00407D4B"/>
    <w:rsid w:val="0041010F"/>
    <w:rsid w:val="004105CB"/>
    <w:rsid w:val="00410B51"/>
    <w:rsid w:val="004121AF"/>
    <w:rsid w:val="004124D5"/>
    <w:rsid w:val="0041278F"/>
    <w:rsid w:val="00412BEE"/>
    <w:rsid w:val="00412E7C"/>
    <w:rsid w:val="00413C84"/>
    <w:rsid w:val="00413FD3"/>
    <w:rsid w:val="004143EF"/>
    <w:rsid w:val="00414481"/>
    <w:rsid w:val="00414A70"/>
    <w:rsid w:val="004159D8"/>
    <w:rsid w:val="00415DE0"/>
    <w:rsid w:val="004161F4"/>
    <w:rsid w:val="00416653"/>
    <w:rsid w:val="00417675"/>
    <w:rsid w:val="0041788D"/>
    <w:rsid w:val="0042024B"/>
    <w:rsid w:val="00420C90"/>
    <w:rsid w:val="0042141F"/>
    <w:rsid w:val="00422B9F"/>
    <w:rsid w:val="00422EE5"/>
    <w:rsid w:val="004231A8"/>
    <w:rsid w:val="00423A67"/>
    <w:rsid w:val="004247B5"/>
    <w:rsid w:val="00425E9F"/>
    <w:rsid w:val="00426216"/>
    <w:rsid w:val="0042678D"/>
    <w:rsid w:val="0042692E"/>
    <w:rsid w:val="00426D0C"/>
    <w:rsid w:val="00427271"/>
    <w:rsid w:val="004278ED"/>
    <w:rsid w:val="00427D72"/>
    <w:rsid w:val="00427DF5"/>
    <w:rsid w:val="00427E95"/>
    <w:rsid w:val="00427F56"/>
    <w:rsid w:val="00430B1B"/>
    <w:rsid w:val="00430EB5"/>
    <w:rsid w:val="00430FD5"/>
    <w:rsid w:val="004313B8"/>
    <w:rsid w:val="0043226D"/>
    <w:rsid w:val="00432AA0"/>
    <w:rsid w:val="00432E31"/>
    <w:rsid w:val="0043368A"/>
    <w:rsid w:val="00433BA4"/>
    <w:rsid w:val="0043449F"/>
    <w:rsid w:val="00434CDD"/>
    <w:rsid w:val="0043520B"/>
    <w:rsid w:val="0043539F"/>
    <w:rsid w:val="00435F42"/>
    <w:rsid w:val="00436320"/>
    <w:rsid w:val="00436540"/>
    <w:rsid w:val="00436574"/>
    <w:rsid w:val="00437813"/>
    <w:rsid w:val="004379CB"/>
    <w:rsid w:val="0044053A"/>
    <w:rsid w:val="0044091A"/>
    <w:rsid w:val="00441D9D"/>
    <w:rsid w:val="00442281"/>
    <w:rsid w:val="00442297"/>
    <w:rsid w:val="0044232D"/>
    <w:rsid w:val="00442875"/>
    <w:rsid w:val="00442F03"/>
    <w:rsid w:val="00443782"/>
    <w:rsid w:val="004444B5"/>
    <w:rsid w:val="00444B79"/>
    <w:rsid w:val="00444BF3"/>
    <w:rsid w:val="0044566F"/>
    <w:rsid w:val="004457E0"/>
    <w:rsid w:val="00445AEB"/>
    <w:rsid w:val="00445C39"/>
    <w:rsid w:val="0044605D"/>
    <w:rsid w:val="004460D5"/>
    <w:rsid w:val="004464DE"/>
    <w:rsid w:val="00446814"/>
    <w:rsid w:val="00446F06"/>
    <w:rsid w:val="00447FC8"/>
    <w:rsid w:val="00450625"/>
    <w:rsid w:val="00451758"/>
    <w:rsid w:val="00451874"/>
    <w:rsid w:val="00451C99"/>
    <w:rsid w:val="00451DD4"/>
    <w:rsid w:val="004534FE"/>
    <w:rsid w:val="00453621"/>
    <w:rsid w:val="0045386E"/>
    <w:rsid w:val="0045395D"/>
    <w:rsid w:val="00453C74"/>
    <w:rsid w:val="004540D3"/>
    <w:rsid w:val="004541E7"/>
    <w:rsid w:val="004543D5"/>
    <w:rsid w:val="00454880"/>
    <w:rsid w:val="004550C5"/>
    <w:rsid w:val="00455822"/>
    <w:rsid w:val="004559FC"/>
    <w:rsid w:val="004563CE"/>
    <w:rsid w:val="00457049"/>
    <w:rsid w:val="004571AE"/>
    <w:rsid w:val="00457303"/>
    <w:rsid w:val="00457D97"/>
    <w:rsid w:val="00457EB8"/>
    <w:rsid w:val="00460DA8"/>
    <w:rsid w:val="0046148D"/>
    <w:rsid w:val="004618FA"/>
    <w:rsid w:val="00461FB7"/>
    <w:rsid w:val="0046307B"/>
    <w:rsid w:val="004631DE"/>
    <w:rsid w:val="00463AC4"/>
    <w:rsid w:val="00464812"/>
    <w:rsid w:val="00464A95"/>
    <w:rsid w:val="00464D91"/>
    <w:rsid w:val="00464E6E"/>
    <w:rsid w:val="0046596C"/>
    <w:rsid w:val="00465D4C"/>
    <w:rsid w:val="00465F8F"/>
    <w:rsid w:val="00466363"/>
    <w:rsid w:val="004665BD"/>
    <w:rsid w:val="00466976"/>
    <w:rsid w:val="00466F7E"/>
    <w:rsid w:val="0046749D"/>
    <w:rsid w:val="00467A5D"/>
    <w:rsid w:val="004722A7"/>
    <w:rsid w:val="00472564"/>
    <w:rsid w:val="00472E54"/>
    <w:rsid w:val="00473FEB"/>
    <w:rsid w:val="004749DD"/>
    <w:rsid w:val="00474A9D"/>
    <w:rsid w:val="00474BDE"/>
    <w:rsid w:val="00474D7C"/>
    <w:rsid w:val="0047508C"/>
    <w:rsid w:val="00475144"/>
    <w:rsid w:val="0047599C"/>
    <w:rsid w:val="00475EB8"/>
    <w:rsid w:val="004765FF"/>
    <w:rsid w:val="004770A4"/>
    <w:rsid w:val="00477BCF"/>
    <w:rsid w:val="00477E51"/>
    <w:rsid w:val="0048001F"/>
    <w:rsid w:val="004818CF"/>
    <w:rsid w:val="00481EE8"/>
    <w:rsid w:val="00482151"/>
    <w:rsid w:val="004833A7"/>
    <w:rsid w:val="00483634"/>
    <w:rsid w:val="00484652"/>
    <w:rsid w:val="004847E4"/>
    <w:rsid w:val="00484DBC"/>
    <w:rsid w:val="0048572A"/>
    <w:rsid w:val="00485ABB"/>
    <w:rsid w:val="00485F34"/>
    <w:rsid w:val="00486276"/>
    <w:rsid w:val="004877F7"/>
    <w:rsid w:val="00490CDB"/>
    <w:rsid w:val="00490DE2"/>
    <w:rsid w:val="00491C37"/>
    <w:rsid w:val="004933AF"/>
    <w:rsid w:val="00494A5E"/>
    <w:rsid w:val="00494B17"/>
    <w:rsid w:val="0049570C"/>
    <w:rsid w:val="004958CB"/>
    <w:rsid w:val="00495C92"/>
    <w:rsid w:val="00495D2B"/>
    <w:rsid w:val="004965DD"/>
    <w:rsid w:val="004966E6"/>
    <w:rsid w:val="00496905"/>
    <w:rsid w:val="0049699F"/>
    <w:rsid w:val="00496D04"/>
    <w:rsid w:val="00497015"/>
    <w:rsid w:val="004971B3"/>
    <w:rsid w:val="004973BF"/>
    <w:rsid w:val="00497803"/>
    <w:rsid w:val="00497883"/>
    <w:rsid w:val="00497AB1"/>
    <w:rsid w:val="004A012B"/>
    <w:rsid w:val="004A04D1"/>
    <w:rsid w:val="004A14F7"/>
    <w:rsid w:val="004A33FB"/>
    <w:rsid w:val="004A345E"/>
    <w:rsid w:val="004A3B1B"/>
    <w:rsid w:val="004A3BD2"/>
    <w:rsid w:val="004A4D57"/>
    <w:rsid w:val="004A4DD4"/>
    <w:rsid w:val="004A509F"/>
    <w:rsid w:val="004A5E35"/>
    <w:rsid w:val="004A652C"/>
    <w:rsid w:val="004A746D"/>
    <w:rsid w:val="004B01CF"/>
    <w:rsid w:val="004B095E"/>
    <w:rsid w:val="004B0D45"/>
    <w:rsid w:val="004B112E"/>
    <w:rsid w:val="004B158F"/>
    <w:rsid w:val="004B1739"/>
    <w:rsid w:val="004B1963"/>
    <w:rsid w:val="004B1A1D"/>
    <w:rsid w:val="004B1D40"/>
    <w:rsid w:val="004B1F28"/>
    <w:rsid w:val="004B29E3"/>
    <w:rsid w:val="004B3062"/>
    <w:rsid w:val="004B312D"/>
    <w:rsid w:val="004B3970"/>
    <w:rsid w:val="004B4688"/>
    <w:rsid w:val="004B52C0"/>
    <w:rsid w:val="004B5C8A"/>
    <w:rsid w:val="004B5EA8"/>
    <w:rsid w:val="004B671E"/>
    <w:rsid w:val="004B6A7A"/>
    <w:rsid w:val="004B6D8A"/>
    <w:rsid w:val="004B6D91"/>
    <w:rsid w:val="004B7391"/>
    <w:rsid w:val="004B7D18"/>
    <w:rsid w:val="004C005E"/>
    <w:rsid w:val="004C142F"/>
    <w:rsid w:val="004C23B4"/>
    <w:rsid w:val="004C2D0C"/>
    <w:rsid w:val="004C2E7E"/>
    <w:rsid w:val="004C396C"/>
    <w:rsid w:val="004C41DD"/>
    <w:rsid w:val="004C501E"/>
    <w:rsid w:val="004C5149"/>
    <w:rsid w:val="004C6A8E"/>
    <w:rsid w:val="004C785B"/>
    <w:rsid w:val="004D0F2C"/>
    <w:rsid w:val="004D1349"/>
    <w:rsid w:val="004D1462"/>
    <w:rsid w:val="004D1E7F"/>
    <w:rsid w:val="004D203F"/>
    <w:rsid w:val="004D281F"/>
    <w:rsid w:val="004D2B49"/>
    <w:rsid w:val="004D2E1A"/>
    <w:rsid w:val="004D33D3"/>
    <w:rsid w:val="004D443D"/>
    <w:rsid w:val="004D4B1E"/>
    <w:rsid w:val="004D4B6B"/>
    <w:rsid w:val="004D5006"/>
    <w:rsid w:val="004D51B0"/>
    <w:rsid w:val="004D5229"/>
    <w:rsid w:val="004D5A80"/>
    <w:rsid w:val="004D5B2D"/>
    <w:rsid w:val="004D6496"/>
    <w:rsid w:val="004D65E8"/>
    <w:rsid w:val="004D7037"/>
    <w:rsid w:val="004D7A2F"/>
    <w:rsid w:val="004E02D5"/>
    <w:rsid w:val="004E06D9"/>
    <w:rsid w:val="004E0B73"/>
    <w:rsid w:val="004E0F8F"/>
    <w:rsid w:val="004E1168"/>
    <w:rsid w:val="004E13BA"/>
    <w:rsid w:val="004E16AB"/>
    <w:rsid w:val="004E1BE8"/>
    <w:rsid w:val="004E1FC6"/>
    <w:rsid w:val="004E20A8"/>
    <w:rsid w:val="004E2D2F"/>
    <w:rsid w:val="004E3056"/>
    <w:rsid w:val="004E3630"/>
    <w:rsid w:val="004E39C3"/>
    <w:rsid w:val="004E45F8"/>
    <w:rsid w:val="004E4803"/>
    <w:rsid w:val="004E4E21"/>
    <w:rsid w:val="004E5646"/>
    <w:rsid w:val="004E62EC"/>
    <w:rsid w:val="004E643F"/>
    <w:rsid w:val="004E696B"/>
    <w:rsid w:val="004E6A50"/>
    <w:rsid w:val="004E7208"/>
    <w:rsid w:val="004E779F"/>
    <w:rsid w:val="004F03C4"/>
    <w:rsid w:val="004F0C1C"/>
    <w:rsid w:val="004F1103"/>
    <w:rsid w:val="004F208E"/>
    <w:rsid w:val="004F22B2"/>
    <w:rsid w:val="004F2591"/>
    <w:rsid w:val="004F2D6C"/>
    <w:rsid w:val="004F3D28"/>
    <w:rsid w:val="004F40B2"/>
    <w:rsid w:val="004F44B7"/>
    <w:rsid w:val="004F4D9C"/>
    <w:rsid w:val="004F4F60"/>
    <w:rsid w:val="004F5533"/>
    <w:rsid w:val="004F5AF6"/>
    <w:rsid w:val="004F5FA3"/>
    <w:rsid w:val="004F7D53"/>
    <w:rsid w:val="004F7E3D"/>
    <w:rsid w:val="00500024"/>
    <w:rsid w:val="005008F6"/>
    <w:rsid w:val="005009A6"/>
    <w:rsid w:val="00501248"/>
    <w:rsid w:val="00501307"/>
    <w:rsid w:val="005014E5"/>
    <w:rsid w:val="00501695"/>
    <w:rsid w:val="00501B90"/>
    <w:rsid w:val="00501C34"/>
    <w:rsid w:val="00501EC1"/>
    <w:rsid w:val="005023BA"/>
    <w:rsid w:val="005026D8"/>
    <w:rsid w:val="00503676"/>
    <w:rsid w:val="005037E2"/>
    <w:rsid w:val="00503A1F"/>
    <w:rsid w:val="00503DB4"/>
    <w:rsid w:val="00503F35"/>
    <w:rsid w:val="00504A9B"/>
    <w:rsid w:val="005060BA"/>
    <w:rsid w:val="00506315"/>
    <w:rsid w:val="00506B6E"/>
    <w:rsid w:val="005074F1"/>
    <w:rsid w:val="00507C93"/>
    <w:rsid w:val="00510106"/>
    <w:rsid w:val="0051035B"/>
    <w:rsid w:val="0051049B"/>
    <w:rsid w:val="005106F6"/>
    <w:rsid w:val="00510C5D"/>
    <w:rsid w:val="00510E22"/>
    <w:rsid w:val="0051119F"/>
    <w:rsid w:val="00511739"/>
    <w:rsid w:val="00511DFE"/>
    <w:rsid w:val="005125C4"/>
    <w:rsid w:val="005126EB"/>
    <w:rsid w:val="005127C9"/>
    <w:rsid w:val="005138D4"/>
    <w:rsid w:val="00513CDC"/>
    <w:rsid w:val="00513D7E"/>
    <w:rsid w:val="005142FD"/>
    <w:rsid w:val="00514EBC"/>
    <w:rsid w:val="00514F3D"/>
    <w:rsid w:val="00514F80"/>
    <w:rsid w:val="00515C91"/>
    <w:rsid w:val="00516B89"/>
    <w:rsid w:val="00517064"/>
    <w:rsid w:val="005172C5"/>
    <w:rsid w:val="0051737F"/>
    <w:rsid w:val="005203CC"/>
    <w:rsid w:val="00520F3A"/>
    <w:rsid w:val="00521518"/>
    <w:rsid w:val="005218A2"/>
    <w:rsid w:val="00522017"/>
    <w:rsid w:val="005225F4"/>
    <w:rsid w:val="005226B3"/>
    <w:rsid w:val="0052295C"/>
    <w:rsid w:val="00522A2D"/>
    <w:rsid w:val="0052328F"/>
    <w:rsid w:val="0052349C"/>
    <w:rsid w:val="00524B57"/>
    <w:rsid w:val="00525548"/>
    <w:rsid w:val="0052646B"/>
    <w:rsid w:val="00526AEA"/>
    <w:rsid w:val="005276A2"/>
    <w:rsid w:val="00527A3D"/>
    <w:rsid w:val="005300F4"/>
    <w:rsid w:val="00530528"/>
    <w:rsid w:val="00530573"/>
    <w:rsid w:val="005306D4"/>
    <w:rsid w:val="0053091E"/>
    <w:rsid w:val="00530CB6"/>
    <w:rsid w:val="00531041"/>
    <w:rsid w:val="00531621"/>
    <w:rsid w:val="00532FF9"/>
    <w:rsid w:val="00533917"/>
    <w:rsid w:val="00534BB8"/>
    <w:rsid w:val="00535233"/>
    <w:rsid w:val="00535E61"/>
    <w:rsid w:val="00536122"/>
    <w:rsid w:val="005364FD"/>
    <w:rsid w:val="00536E15"/>
    <w:rsid w:val="005370D4"/>
    <w:rsid w:val="00537119"/>
    <w:rsid w:val="00537618"/>
    <w:rsid w:val="00537DE1"/>
    <w:rsid w:val="00537F87"/>
    <w:rsid w:val="00540848"/>
    <w:rsid w:val="005417BC"/>
    <w:rsid w:val="00541A23"/>
    <w:rsid w:val="00541B61"/>
    <w:rsid w:val="00541DA8"/>
    <w:rsid w:val="0054238B"/>
    <w:rsid w:val="00542614"/>
    <w:rsid w:val="00542AAC"/>
    <w:rsid w:val="00542B05"/>
    <w:rsid w:val="00542F76"/>
    <w:rsid w:val="0054300E"/>
    <w:rsid w:val="00543288"/>
    <w:rsid w:val="005439C0"/>
    <w:rsid w:val="00544697"/>
    <w:rsid w:val="00545D88"/>
    <w:rsid w:val="00546B00"/>
    <w:rsid w:val="00546B6C"/>
    <w:rsid w:val="00546B9C"/>
    <w:rsid w:val="00546C32"/>
    <w:rsid w:val="005470E8"/>
    <w:rsid w:val="00547489"/>
    <w:rsid w:val="0054791E"/>
    <w:rsid w:val="00550D17"/>
    <w:rsid w:val="005510D9"/>
    <w:rsid w:val="00551367"/>
    <w:rsid w:val="00551AAC"/>
    <w:rsid w:val="00551FDE"/>
    <w:rsid w:val="005523B2"/>
    <w:rsid w:val="005529AA"/>
    <w:rsid w:val="0055344B"/>
    <w:rsid w:val="0055397B"/>
    <w:rsid w:val="00553B7F"/>
    <w:rsid w:val="0055429B"/>
    <w:rsid w:val="005547F4"/>
    <w:rsid w:val="00554B3F"/>
    <w:rsid w:val="0055521C"/>
    <w:rsid w:val="0055644E"/>
    <w:rsid w:val="00557970"/>
    <w:rsid w:val="00560155"/>
    <w:rsid w:val="005610DC"/>
    <w:rsid w:val="005618ED"/>
    <w:rsid w:val="00561ADF"/>
    <w:rsid w:val="00561F32"/>
    <w:rsid w:val="00561F77"/>
    <w:rsid w:val="00562222"/>
    <w:rsid w:val="00562362"/>
    <w:rsid w:val="005628B8"/>
    <w:rsid w:val="005629D4"/>
    <w:rsid w:val="005629DD"/>
    <w:rsid w:val="00562E40"/>
    <w:rsid w:val="00563068"/>
    <w:rsid w:val="0056340B"/>
    <w:rsid w:val="0056369E"/>
    <w:rsid w:val="0056375E"/>
    <w:rsid w:val="00563A71"/>
    <w:rsid w:val="005646EC"/>
    <w:rsid w:val="005648A9"/>
    <w:rsid w:val="00564DA1"/>
    <w:rsid w:val="005654DE"/>
    <w:rsid w:val="00566359"/>
    <w:rsid w:val="00566785"/>
    <w:rsid w:val="00566787"/>
    <w:rsid w:val="0056681C"/>
    <w:rsid w:val="00567570"/>
    <w:rsid w:val="005700DD"/>
    <w:rsid w:val="00570466"/>
    <w:rsid w:val="0057091E"/>
    <w:rsid w:val="005709E1"/>
    <w:rsid w:val="00570D1E"/>
    <w:rsid w:val="00570D4D"/>
    <w:rsid w:val="00571C6E"/>
    <w:rsid w:val="00573097"/>
    <w:rsid w:val="0057327C"/>
    <w:rsid w:val="00574BF6"/>
    <w:rsid w:val="005752F1"/>
    <w:rsid w:val="00575F78"/>
    <w:rsid w:val="00576A2A"/>
    <w:rsid w:val="00576B8D"/>
    <w:rsid w:val="00577963"/>
    <w:rsid w:val="00577A7C"/>
    <w:rsid w:val="00580048"/>
    <w:rsid w:val="005800EC"/>
    <w:rsid w:val="00581D22"/>
    <w:rsid w:val="00581DDF"/>
    <w:rsid w:val="005823E8"/>
    <w:rsid w:val="00582DC0"/>
    <w:rsid w:val="005832D5"/>
    <w:rsid w:val="00583842"/>
    <w:rsid w:val="005845FF"/>
    <w:rsid w:val="005847D4"/>
    <w:rsid w:val="00584D30"/>
    <w:rsid w:val="00584D7A"/>
    <w:rsid w:val="00585478"/>
    <w:rsid w:val="00585D6F"/>
    <w:rsid w:val="00585ED0"/>
    <w:rsid w:val="005867BE"/>
    <w:rsid w:val="0058750E"/>
    <w:rsid w:val="00587AEF"/>
    <w:rsid w:val="005904CC"/>
    <w:rsid w:val="005909C5"/>
    <w:rsid w:val="00591518"/>
    <w:rsid w:val="005919D1"/>
    <w:rsid w:val="005919EF"/>
    <w:rsid w:val="00591A9A"/>
    <w:rsid w:val="00591E58"/>
    <w:rsid w:val="00592105"/>
    <w:rsid w:val="0059256E"/>
    <w:rsid w:val="005925CD"/>
    <w:rsid w:val="005955B1"/>
    <w:rsid w:val="00595A3F"/>
    <w:rsid w:val="00595AD1"/>
    <w:rsid w:val="0059620F"/>
    <w:rsid w:val="005964A9"/>
    <w:rsid w:val="005964B3"/>
    <w:rsid w:val="00596566"/>
    <w:rsid w:val="005966D0"/>
    <w:rsid w:val="00596B97"/>
    <w:rsid w:val="00596DA9"/>
    <w:rsid w:val="00597343"/>
    <w:rsid w:val="00597405"/>
    <w:rsid w:val="005974A2"/>
    <w:rsid w:val="00597E3A"/>
    <w:rsid w:val="00597E8A"/>
    <w:rsid w:val="005A0519"/>
    <w:rsid w:val="005A1186"/>
    <w:rsid w:val="005A1C98"/>
    <w:rsid w:val="005A2455"/>
    <w:rsid w:val="005A2970"/>
    <w:rsid w:val="005A3DE6"/>
    <w:rsid w:val="005A3EC2"/>
    <w:rsid w:val="005A3EE4"/>
    <w:rsid w:val="005A4AC1"/>
    <w:rsid w:val="005A544D"/>
    <w:rsid w:val="005A5841"/>
    <w:rsid w:val="005A614E"/>
    <w:rsid w:val="005A6281"/>
    <w:rsid w:val="005A65F7"/>
    <w:rsid w:val="005A66E5"/>
    <w:rsid w:val="005A681C"/>
    <w:rsid w:val="005A683E"/>
    <w:rsid w:val="005A6ADC"/>
    <w:rsid w:val="005A6F88"/>
    <w:rsid w:val="005A7386"/>
    <w:rsid w:val="005B036D"/>
    <w:rsid w:val="005B0AAA"/>
    <w:rsid w:val="005B0BE7"/>
    <w:rsid w:val="005B0EB7"/>
    <w:rsid w:val="005B11D7"/>
    <w:rsid w:val="005B15EA"/>
    <w:rsid w:val="005B1E7B"/>
    <w:rsid w:val="005B2522"/>
    <w:rsid w:val="005B285C"/>
    <w:rsid w:val="005B2AE6"/>
    <w:rsid w:val="005B2E76"/>
    <w:rsid w:val="005B2E82"/>
    <w:rsid w:val="005B2E85"/>
    <w:rsid w:val="005B3AF5"/>
    <w:rsid w:val="005B3CA0"/>
    <w:rsid w:val="005B421F"/>
    <w:rsid w:val="005B4427"/>
    <w:rsid w:val="005B4607"/>
    <w:rsid w:val="005B4E02"/>
    <w:rsid w:val="005B514E"/>
    <w:rsid w:val="005B51B2"/>
    <w:rsid w:val="005B55F7"/>
    <w:rsid w:val="005B574A"/>
    <w:rsid w:val="005B5A96"/>
    <w:rsid w:val="005B5DBA"/>
    <w:rsid w:val="005B5F33"/>
    <w:rsid w:val="005B686F"/>
    <w:rsid w:val="005B6F4A"/>
    <w:rsid w:val="005B74A1"/>
    <w:rsid w:val="005B7602"/>
    <w:rsid w:val="005C016B"/>
    <w:rsid w:val="005C0DF3"/>
    <w:rsid w:val="005C0F92"/>
    <w:rsid w:val="005C1AB7"/>
    <w:rsid w:val="005C1CCD"/>
    <w:rsid w:val="005C1E0A"/>
    <w:rsid w:val="005C2623"/>
    <w:rsid w:val="005C2698"/>
    <w:rsid w:val="005C2B1C"/>
    <w:rsid w:val="005C2DB9"/>
    <w:rsid w:val="005C2F08"/>
    <w:rsid w:val="005C2FBB"/>
    <w:rsid w:val="005C30BB"/>
    <w:rsid w:val="005C33F2"/>
    <w:rsid w:val="005C381D"/>
    <w:rsid w:val="005C3ABA"/>
    <w:rsid w:val="005C3B2C"/>
    <w:rsid w:val="005C4109"/>
    <w:rsid w:val="005C4AE4"/>
    <w:rsid w:val="005C4FAE"/>
    <w:rsid w:val="005C50A2"/>
    <w:rsid w:val="005C5475"/>
    <w:rsid w:val="005C69E6"/>
    <w:rsid w:val="005C6A61"/>
    <w:rsid w:val="005C7CA2"/>
    <w:rsid w:val="005C7EBC"/>
    <w:rsid w:val="005D00A5"/>
    <w:rsid w:val="005D0AAA"/>
    <w:rsid w:val="005D0BE8"/>
    <w:rsid w:val="005D0E60"/>
    <w:rsid w:val="005D0FE8"/>
    <w:rsid w:val="005D123E"/>
    <w:rsid w:val="005D13E1"/>
    <w:rsid w:val="005D159F"/>
    <w:rsid w:val="005D21D8"/>
    <w:rsid w:val="005D29C0"/>
    <w:rsid w:val="005D2D40"/>
    <w:rsid w:val="005D305D"/>
    <w:rsid w:val="005D3878"/>
    <w:rsid w:val="005D3A85"/>
    <w:rsid w:val="005D4D04"/>
    <w:rsid w:val="005D500C"/>
    <w:rsid w:val="005D52F3"/>
    <w:rsid w:val="005D5D22"/>
    <w:rsid w:val="005D5E1E"/>
    <w:rsid w:val="005D5F1C"/>
    <w:rsid w:val="005D6C01"/>
    <w:rsid w:val="005D7059"/>
    <w:rsid w:val="005D7A73"/>
    <w:rsid w:val="005D7C34"/>
    <w:rsid w:val="005D7E71"/>
    <w:rsid w:val="005E08FA"/>
    <w:rsid w:val="005E0BA5"/>
    <w:rsid w:val="005E0FD7"/>
    <w:rsid w:val="005E1A13"/>
    <w:rsid w:val="005E243C"/>
    <w:rsid w:val="005E279F"/>
    <w:rsid w:val="005E302C"/>
    <w:rsid w:val="005E35FA"/>
    <w:rsid w:val="005E3B6B"/>
    <w:rsid w:val="005E49C7"/>
    <w:rsid w:val="005E4BC5"/>
    <w:rsid w:val="005E50E8"/>
    <w:rsid w:val="005E5E96"/>
    <w:rsid w:val="005E657F"/>
    <w:rsid w:val="005E6761"/>
    <w:rsid w:val="005E6842"/>
    <w:rsid w:val="005E692D"/>
    <w:rsid w:val="005E6C1C"/>
    <w:rsid w:val="005E7079"/>
    <w:rsid w:val="005E7783"/>
    <w:rsid w:val="005E7ED3"/>
    <w:rsid w:val="005E7F0A"/>
    <w:rsid w:val="005F0094"/>
    <w:rsid w:val="005F08A4"/>
    <w:rsid w:val="005F0DFF"/>
    <w:rsid w:val="005F1706"/>
    <w:rsid w:val="005F1968"/>
    <w:rsid w:val="005F26C8"/>
    <w:rsid w:val="005F34C8"/>
    <w:rsid w:val="005F34F2"/>
    <w:rsid w:val="005F4388"/>
    <w:rsid w:val="005F4B3C"/>
    <w:rsid w:val="005F4EF4"/>
    <w:rsid w:val="005F5806"/>
    <w:rsid w:val="005F5AAB"/>
    <w:rsid w:val="005F60E0"/>
    <w:rsid w:val="005F6AA1"/>
    <w:rsid w:val="005F6B61"/>
    <w:rsid w:val="005F6DA6"/>
    <w:rsid w:val="005F6F02"/>
    <w:rsid w:val="005F7318"/>
    <w:rsid w:val="005F735B"/>
    <w:rsid w:val="005F7C7D"/>
    <w:rsid w:val="00601670"/>
    <w:rsid w:val="006021B2"/>
    <w:rsid w:val="00602E2F"/>
    <w:rsid w:val="0060465C"/>
    <w:rsid w:val="00604ECB"/>
    <w:rsid w:val="006054B0"/>
    <w:rsid w:val="00605729"/>
    <w:rsid w:val="006058BF"/>
    <w:rsid w:val="00605CAC"/>
    <w:rsid w:val="00606A0F"/>
    <w:rsid w:val="006076CC"/>
    <w:rsid w:val="00607D98"/>
    <w:rsid w:val="00610B02"/>
    <w:rsid w:val="006117A5"/>
    <w:rsid w:val="006117AF"/>
    <w:rsid w:val="00611DCB"/>
    <w:rsid w:val="0061251D"/>
    <w:rsid w:val="006128B7"/>
    <w:rsid w:val="00612B50"/>
    <w:rsid w:val="00612F15"/>
    <w:rsid w:val="00613FF8"/>
    <w:rsid w:val="00614485"/>
    <w:rsid w:val="006148BD"/>
    <w:rsid w:val="0061496E"/>
    <w:rsid w:val="00615746"/>
    <w:rsid w:val="006162A7"/>
    <w:rsid w:val="00616411"/>
    <w:rsid w:val="00616BEA"/>
    <w:rsid w:val="00617043"/>
    <w:rsid w:val="0061725B"/>
    <w:rsid w:val="00617520"/>
    <w:rsid w:val="006178B8"/>
    <w:rsid w:val="00617DB2"/>
    <w:rsid w:val="0062021D"/>
    <w:rsid w:val="00620640"/>
    <w:rsid w:val="006207B1"/>
    <w:rsid w:val="00620EA7"/>
    <w:rsid w:val="00621169"/>
    <w:rsid w:val="0062150E"/>
    <w:rsid w:val="00621F74"/>
    <w:rsid w:val="00622048"/>
    <w:rsid w:val="0062212E"/>
    <w:rsid w:val="00622768"/>
    <w:rsid w:val="006229A0"/>
    <w:rsid w:val="00622D98"/>
    <w:rsid w:val="006232FE"/>
    <w:rsid w:val="0062372D"/>
    <w:rsid w:val="0062401B"/>
    <w:rsid w:val="0062554D"/>
    <w:rsid w:val="00625C3F"/>
    <w:rsid w:val="00626182"/>
    <w:rsid w:val="006266FB"/>
    <w:rsid w:val="00627019"/>
    <w:rsid w:val="0062718F"/>
    <w:rsid w:val="006278DD"/>
    <w:rsid w:val="006302CE"/>
    <w:rsid w:val="006305B7"/>
    <w:rsid w:val="006309F2"/>
    <w:rsid w:val="006314A7"/>
    <w:rsid w:val="0063182E"/>
    <w:rsid w:val="006318BC"/>
    <w:rsid w:val="00631C50"/>
    <w:rsid w:val="00632620"/>
    <w:rsid w:val="00632748"/>
    <w:rsid w:val="00632B46"/>
    <w:rsid w:val="00633034"/>
    <w:rsid w:val="0063339D"/>
    <w:rsid w:val="006338F9"/>
    <w:rsid w:val="00633F54"/>
    <w:rsid w:val="0063425C"/>
    <w:rsid w:val="00634AFA"/>
    <w:rsid w:val="0063523E"/>
    <w:rsid w:val="00635366"/>
    <w:rsid w:val="00635820"/>
    <w:rsid w:val="00635C7A"/>
    <w:rsid w:val="0063633C"/>
    <w:rsid w:val="0063633E"/>
    <w:rsid w:val="00636373"/>
    <w:rsid w:val="00636537"/>
    <w:rsid w:val="00636578"/>
    <w:rsid w:val="0063687E"/>
    <w:rsid w:val="00636892"/>
    <w:rsid w:val="006372D4"/>
    <w:rsid w:val="00637382"/>
    <w:rsid w:val="00640165"/>
    <w:rsid w:val="006404ED"/>
    <w:rsid w:val="00640683"/>
    <w:rsid w:val="0064091F"/>
    <w:rsid w:val="0064163A"/>
    <w:rsid w:val="00641B2D"/>
    <w:rsid w:val="00641FAE"/>
    <w:rsid w:val="00642848"/>
    <w:rsid w:val="00642C23"/>
    <w:rsid w:val="006447B5"/>
    <w:rsid w:val="0064487F"/>
    <w:rsid w:val="00644BA1"/>
    <w:rsid w:val="00644DC7"/>
    <w:rsid w:val="00644EB7"/>
    <w:rsid w:val="0064576C"/>
    <w:rsid w:val="00646362"/>
    <w:rsid w:val="006466DA"/>
    <w:rsid w:val="00647084"/>
    <w:rsid w:val="006472E0"/>
    <w:rsid w:val="00647F4F"/>
    <w:rsid w:val="006501E5"/>
    <w:rsid w:val="006502D7"/>
    <w:rsid w:val="00650DBD"/>
    <w:rsid w:val="00650F28"/>
    <w:rsid w:val="006517A3"/>
    <w:rsid w:val="00651865"/>
    <w:rsid w:val="0065215B"/>
    <w:rsid w:val="0065218C"/>
    <w:rsid w:val="0065246F"/>
    <w:rsid w:val="00652DC6"/>
    <w:rsid w:val="00653353"/>
    <w:rsid w:val="006535E8"/>
    <w:rsid w:val="0065386A"/>
    <w:rsid w:val="00654071"/>
    <w:rsid w:val="006546CA"/>
    <w:rsid w:val="00654F5A"/>
    <w:rsid w:val="00654F69"/>
    <w:rsid w:val="00655405"/>
    <w:rsid w:val="006559B2"/>
    <w:rsid w:val="00655B6F"/>
    <w:rsid w:val="00656293"/>
    <w:rsid w:val="00656D8D"/>
    <w:rsid w:val="00657FB0"/>
    <w:rsid w:val="0066020F"/>
    <w:rsid w:val="00660444"/>
    <w:rsid w:val="00660802"/>
    <w:rsid w:val="006609CF"/>
    <w:rsid w:val="006612DB"/>
    <w:rsid w:val="00661336"/>
    <w:rsid w:val="00661DF1"/>
    <w:rsid w:val="00661E61"/>
    <w:rsid w:val="0066249B"/>
    <w:rsid w:val="00662D89"/>
    <w:rsid w:val="00663C42"/>
    <w:rsid w:val="0066402E"/>
    <w:rsid w:val="0066515A"/>
    <w:rsid w:val="00665B9C"/>
    <w:rsid w:val="00666148"/>
    <w:rsid w:val="0066670C"/>
    <w:rsid w:val="00666BE1"/>
    <w:rsid w:val="00667094"/>
    <w:rsid w:val="00667117"/>
    <w:rsid w:val="006674E6"/>
    <w:rsid w:val="0066758A"/>
    <w:rsid w:val="00667C0D"/>
    <w:rsid w:val="00667C32"/>
    <w:rsid w:val="00667DDA"/>
    <w:rsid w:val="00667F77"/>
    <w:rsid w:val="00670059"/>
    <w:rsid w:val="00671F40"/>
    <w:rsid w:val="006722E7"/>
    <w:rsid w:val="00672355"/>
    <w:rsid w:val="00672A2F"/>
    <w:rsid w:val="00673F67"/>
    <w:rsid w:val="0067418B"/>
    <w:rsid w:val="0067435B"/>
    <w:rsid w:val="00675C94"/>
    <w:rsid w:val="006765BB"/>
    <w:rsid w:val="006777DA"/>
    <w:rsid w:val="006779CC"/>
    <w:rsid w:val="00677D3C"/>
    <w:rsid w:val="00677F5B"/>
    <w:rsid w:val="006807F4"/>
    <w:rsid w:val="00680869"/>
    <w:rsid w:val="006815E8"/>
    <w:rsid w:val="00681615"/>
    <w:rsid w:val="00681A37"/>
    <w:rsid w:val="00681A43"/>
    <w:rsid w:val="00682264"/>
    <w:rsid w:val="00682517"/>
    <w:rsid w:val="0068342A"/>
    <w:rsid w:val="00683FC7"/>
    <w:rsid w:val="006847CD"/>
    <w:rsid w:val="0068511E"/>
    <w:rsid w:val="0068639A"/>
    <w:rsid w:val="00686628"/>
    <w:rsid w:val="006866CD"/>
    <w:rsid w:val="0068685B"/>
    <w:rsid w:val="00686883"/>
    <w:rsid w:val="00687356"/>
    <w:rsid w:val="00687DE6"/>
    <w:rsid w:val="00690250"/>
    <w:rsid w:val="0069042C"/>
    <w:rsid w:val="006904EE"/>
    <w:rsid w:val="006907B8"/>
    <w:rsid w:val="00690D31"/>
    <w:rsid w:val="00690E42"/>
    <w:rsid w:val="0069130E"/>
    <w:rsid w:val="0069137F"/>
    <w:rsid w:val="006914E9"/>
    <w:rsid w:val="00691611"/>
    <w:rsid w:val="0069213C"/>
    <w:rsid w:val="00692507"/>
    <w:rsid w:val="0069266D"/>
    <w:rsid w:val="00692DA8"/>
    <w:rsid w:val="006934DF"/>
    <w:rsid w:val="0069382A"/>
    <w:rsid w:val="006938F8"/>
    <w:rsid w:val="00693CDC"/>
    <w:rsid w:val="00693E67"/>
    <w:rsid w:val="00694CEE"/>
    <w:rsid w:val="00694D97"/>
    <w:rsid w:val="0069559C"/>
    <w:rsid w:val="00696695"/>
    <w:rsid w:val="00696CEB"/>
    <w:rsid w:val="00696E2F"/>
    <w:rsid w:val="00697311"/>
    <w:rsid w:val="0069793E"/>
    <w:rsid w:val="00697ADE"/>
    <w:rsid w:val="00697F6E"/>
    <w:rsid w:val="006A0550"/>
    <w:rsid w:val="006A0914"/>
    <w:rsid w:val="006A098B"/>
    <w:rsid w:val="006A1785"/>
    <w:rsid w:val="006A1CE6"/>
    <w:rsid w:val="006A1FF8"/>
    <w:rsid w:val="006A3411"/>
    <w:rsid w:val="006A391E"/>
    <w:rsid w:val="006A404E"/>
    <w:rsid w:val="006A514D"/>
    <w:rsid w:val="006A5EB0"/>
    <w:rsid w:val="006A5F29"/>
    <w:rsid w:val="006A6088"/>
    <w:rsid w:val="006A6426"/>
    <w:rsid w:val="006A64A3"/>
    <w:rsid w:val="006A6604"/>
    <w:rsid w:val="006A6A08"/>
    <w:rsid w:val="006A6A79"/>
    <w:rsid w:val="006A6CE9"/>
    <w:rsid w:val="006A7291"/>
    <w:rsid w:val="006A73BB"/>
    <w:rsid w:val="006A7E68"/>
    <w:rsid w:val="006B02B7"/>
    <w:rsid w:val="006B09C8"/>
    <w:rsid w:val="006B0C8C"/>
    <w:rsid w:val="006B20E0"/>
    <w:rsid w:val="006B2477"/>
    <w:rsid w:val="006B251B"/>
    <w:rsid w:val="006B3333"/>
    <w:rsid w:val="006B39DC"/>
    <w:rsid w:val="006B3EE5"/>
    <w:rsid w:val="006B448F"/>
    <w:rsid w:val="006B4680"/>
    <w:rsid w:val="006B5215"/>
    <w:rsid w:val="006B5842"/>
    <w:rsid w:val="006B5BA1"/>
    <w:rsid w:val="006B6380"/>
    <w:rsid w:val="006B6C0B"/>
    <w:rsid w:val="006B70FB"/>
    <w:rsid w:val="006B74B0"/>
    <w:rsid w:val="006B7E75"/>
    <w:rsid w:val="006B7E9D"/>
    <w:rsid w:val="006B7F65"/>
    <w:rsid w:val="006C0C61"/>
    <w:rsid w:val="006C0C69"/>
    <w:rsid w:val="006C0E0C"/>
    <w:rsid w:val="006C124C"/>
    <w:rsid w:val="006C1474"/>
    <w:rsid w:val="006C16CA"/>
    <w:rsid w:val="006C17C5"/>
    <w:rsid w:val="006C1D38"/>
    <w:rsid w:val="006C1EF3"/>
    <w:rsid w:val="006C25FD"/>
    <w:rsid w:val="006C2705"/>
    <w:rsid w:val="006C2725"/>
    <w:rsid w:val="006C2B43"/>
    <w:rsid w:val="006C2C59"/>
    <w:rsid w:val="006C3635"/>
    <w:rsid w:val="006C36D2"/>
    <w:rsid w:val="006C3756"/>
    <w:rsid w:val="006C391C"/>
    <w:rsid w:val="006C588D"/>
    <w:rsid w:val="006C5CB3"/>
    <w:rsid w:val="006C5DFF"/>
    <w:rsid w:val="006C5E55"/>
    <w:rsid w:val="006C5F4B"/>
    <w:rsid w:val="006C6361"/>
    <w:rsid w:val="006C6D76"/>
    <w:rsid w:val="006C6EB1"/>
    <w:rsid w:val="006C6F6C"/>
    <w:rsid w:val="006C74AA"/>
    <w:rsid w:val="006C7B1A"/>
    <w:rsid w:val="006D1364"/>
    <w:rsid w:val="006D16E5"/>
    <w:rsid w:val="006D1870"/>
    <w:rsid w:val="006D1BB5"/>
    <w:rsid w:val="006D1E17"/>
    <w:rsid w:val="006D20C7"/>
    <w:rsid w:val="006D29CE"/>
    <w:rsid w:val="006D2E1D"/>
    <w:rsid w:val="006D2F5C"/>
    <w:rsid w:val="006D4A2D"/>
    <w:rsid w:val="006D4ADA"/>
    <w:rsid w:val="006D4F4F"/>
    <w:rsid w:val="006D5109"/>
    <w:rsid w:val="006D5A0A"/>
    <w:rsid w:val="006D5A6E"/>
    <w:rsid w:val="006D628C"/>
    <w:rsid w:val="006D68F0"/>
    <w:rsid w:val="006D6929"/>
    <w:rsid w:val="006D6C2A"/>
    <w:rsid w:val="006D70AD"/>
    <w:rsid w:val="006D7661"/>
    <w:rsid w:val="006D7896"/>
    <w:rsid w:val="006E0FAC"/>
    <w:rsid w:val="006E0FB0"/>
    <w:rsid w:val="006E15F6"/>
    <w:rsid w:val="006E1FB8"/>
    <w:rsid w:val="006E260D"/>
    <w:rsid w:val="006E2F52"/>
    <w:rsid w:val="006E3935"/>
    <w:rsid w:val="006E3ACD"/>
    <w:rsid w:val="006E3AD6"/>
    <w:rsid w:val="006E4368"/>
    <w:rsid w:val="006E5B4A"/>
    <w:rsid w:val="006E5EC0"/>
    <w:rsid w:val="006E6602"/>
    <w:rsid w:val="006E6797"/>
    <w:rsid w:val="006E692F"/>
    <w:rsid w:val="006E6EB0"/>
    <w:rsid w:val="006E77CA"/>
    <w:rsid w:val="006E7D79"/>
    <w:rsid w:val="006F002F"/>
    <w:rsid w:val="006F0281"/>
    <w:rsid w:val="006F1B4B"/>
    <w:rsid w:val="006F1D29"/>
    <w:rsid w:val="006F2180"/>
    <w:rsid w:val="006F24D4"/>
    <w:rsid w:val="006F2AE4"/>
    <w:rsid w:val="006F2C2A"/>
    <w:rsid w:val="006F3060"/>
    <w:rsid w:val="006F3389"/>
    <w:rsid w:val="006F367E"/>
    <w:rsid w:val="006F422F"/>
    <w:rsid w:val="006F6535"/>
    <w:rsid w:val="006F6A4F"/>
    <w:rsid w:val="006F6E74"/>
    <w:rsid w:val="006F71A5"/>
    <w:rsid w:val="006F7240"/>
    <w:rsid w:val="006F72B3"/>
    <w:rsid w:val="006F7383"/>
    <w:rsid w:val="006F75BC"/>
    <w:rsid w:val="007001F4"/>
    <w:rsid w:val="00700D79"/>
    <w:rsid w:val="00701085"/>
    <w:rsid w:val="007010C6"/>
    <w:rsid w:val="00701808"/>
    <w:rsid w:val="00701B5D"/>
    <w:rsid w:val="00701E14"/>
    <w:rsid w:val="00702366"/>
    <w:rsid w:val="007028F6"/>
    <w:rsid w:val="00703B6B"/>
    <w:rsid w:val="00703CBF"/>
    <w:rsid w:val="0070418A"/>
    <w:rsid w:val="0070459F"/>
    <w:rsid w:val="00704AC7"/>
    <w:rsid w:val="00704F04"/>
    <w:rsid w:val="00705636"/>
    <w:rsid w:val="00705FCD"/>
    <w:rsid w:val="00706193"/>
    <w:rsid w:val="007069AD"/>
    <w:rsid w:val="00706A73"/>
    <w:rsid w:val="00707EFD"/>
    <w:rsid w:val="00710000"/>
    <w:rsid w:val="007107FE"/>
    <w:rsid w:val="00711192"/>
    <w:rsid w:val="00711ACB"/>
    <w:rsid w:val="00712084"/>
    <w:rsid w:val="00712BB1"/>
    <w:rsid w:val="00712F12"/>
    <w:rsid w:val="0071337D"/>
    <w:rsid w:val="00713745"/>
    <w:rsid w:val="00713BBE"/>
    <w:rsid w:val="00713EA2"/>
    <w:rsid w:val="0071404E"/>
    <w:rsid w:val="00714283"/>
    <w:rsid w:val="0071462E"/>
    <w:rsid w:val="0071486F"/>
    <w:rsid w:val="00715A81"/>
    <w:rsid w:val="00715E7A"/>
    <w:rsid w:val="00715F29"/>
    <w:rsid w:val="00716089"/>
    <w:rsid w:val="00716217"/>
    <w:rsid w:val="00716232"/>
    <w:rsid w:val="007162D5"/>
    <w:rsid w:val="0071648F"/>
    <w:rsid w:val="00716C71"/>
    <w:rsid w:val="00716D17"/>
    <w:rsid w:val="00716F1F"/>
    <w:rsid w:val="00717019"/>
    <w:rsid w:val="0071746A"/>
    <w:rsid w:val="00717B29"/>
    <w:rsid w:val="00717E2E"/>
    <w:rsid w:val="00720372"/>
    <w:rsid w:val="00720F8A"/>
    <w:rsid w:val="007211CF"/>
    <w:rsid w:val="00721B22"/>
    <w:rsid w:val="00721C46"/>
    <w:rsid w:val="00721E35"/>
    <w:rsid w:val="00722036"/>
    <w:rsid w:val="0072271C"/>
    <w:rsid w:val="00722B0A"/>
    <w:rsid w:val="00723161"/>
    <w:rsid w:val="007233EF"/>
    <w:rsid w:val="00723613"/>
    <w:rsid w:val="00723B2C"/>
    <w:rsid w:val="00723DC2"/>
    <w:rsid w:val="00723F77"/>
    <w:rsid w:val="00724832"/>
    <w:rsid w:val="007255B2"/>
    <w:rsid w:val="007263A7"/>
    <w:rsid w:val="007269C0"/>
    <w:rsid w:val="00727CA4"/>
    <w:rsid w:val="007306ED"/>
    <w:rsid w:val="00730E9F"/>
    <w:rsid w:val="00731025"/>
    <w:rsid w:val="007311F6"/>
    <w:rsid w:val="00731E72"/>
    <w:rsid w:val="00732740"/>
    <w:rsid w:val="00732805"/>
    <w:rsid w:val="007333DC"/>
    <w:rsid w:val="00733406"/>
    <w:rsid w:val="00733E7B"/>
    <w:rsid w:val="007341DD"/>
    <w:rsid w:val="007343CB"/>
    <w:rsid w:val="007348C5"/>
    <w:rsid w:val="0073583F"/>
    <w:rsid w:val="00736458"/>
    <w:rsid w:val="00736AE7"/>
    <w:rsid w:val="007379FD"/>
    <w:rsid w:val="00737A3B"/>
    <w:rsid w:val="00740BA8"/>
    <w:rsid w:val="00740D7F"/>
    <w:rsid w:val="00740E40"/>
    <w:rsid w:val="0074131A"/>
    <w:rsid w:val="0074175D"/>
    <w:rsid w:val="00741C34"/>
    <w:rsid w:val="00741CAE"/>
    <w:rsid w:val="007420F9"/>
    <w:rsid w:val="00742CA9"/>
    <w:rsid w:val="00742FD7"/>
    <w:rsid w:val="00743A3B"/>
    <w:rsid w:val="00743BEB"/>
    <w:rsid w:val="00744029"/>
    <w:rsid w:val="00744CB8"/>
    <w:rsid w:val="00744D3D"/>
    <w:rsid w:val="007450E7"/>
    <w:rsid w:val="00745133"/>
    <w:rsid w:val="0074631C"/>
    <w:rsid w:val="00746523"/>
    <w:rsid w:val="00746807"/>
    <w:rsid w:val="0074690B"/>
    <w:rsid w:val="00746BDA"/>
    <w:rsid w:val="00746E48"/>
    <w:rsid w:val="00747035"/>
    <w:rsid w:val="007475C2"/>
    <w:rsid w:val="007478FA"/>
    <w:rsid w:val="007512C1"/>
    <w:rsid w:val="00751C9D"/>
    <w:rsid w:val="00751C9F"/>
    <w:rsid w:val="00751F4E"/>
    <w:rsid w:val="007522DA"/>
    <w:rsid w:val="007529CF"/>
    <w:rsid w:val="00752BBF"/>
    <w:rsid w:val="00752EAA"/>
    <w:rsid w:val="00754036"/>
    <w:rsid w:val="007545DE"/>
    <w:rsid w:val="007546C3"/>
    <w:rsid w:val="00755728"/>
    <w:rsid w:val="00755782"/>
    <w:rsid w:val="007560EA"/>
    <w:rsid w:val="007568A5"/>
    <w:rsid w:val="007570B7"/>
    <w:rsid w:val="007572A9"/>
    <w:rsid w:val="007572F0"/>
    <w:rsid w:val="00757DB0"/>
    <w:rsid w:val="00760183"/>
    <w:rsid w:val="007611CB"/>
    <w:rsid w:val="007618C6"/>
    <w:rsid w:val="00761DF6"/>
    <w:rsid w:val="00761E51"/>
    <w:rsid w:val="007629EC"/>
    <w:rsid w:val="00762EF1"/>
    <w:rsid w:val="007637F8"/>
    <w:rsid w:val="007640A9"/>
    <w:rsid w:val="007667CF"/>
    <w:rsid w:val="00767057"/>
    <w:rsid w:val="0076710A"/>
    <w:rsid w:val="007677BE"/>
    <w:rsid w:val="007704CA"/>
    <w:rsid w:val="00771962"/>
    <w:rsid w:val="00771E0C"/>
    <w:rsid w:val="00772B59"/>
    <w:rsid w:val="00773CAB"/>
    <w:rsid w:val="00773CF3"/>
    <w:rsid w:val="00774276"/>
    <w:rsid w:val="00775583"/>
    <w:rsid w:val="0077625F"/>
    <w:rsid w:val="007764B3"/>
    <w:rsid w:val="0077668D"/>
    <w:rsid w:val="007766EC"/>
    <w:rsid w:val="007770EF"/>
    <w:rsid w:val="0077777F"/>
    <w:rsid w:val="00780B86"/>
    <w:rsid w:val="00780D60"/>
    <w:rsid w:val="00781394"/>
    <w:rsid w:val="007817A6"/>
    <w:rsid w:val="00782313"/>
    <w:rsid w:val="00782370"/>
    <w:rsid w:val="00782801"/>
    <w:rsid w:val="007836AC"/>
    <w:rsid w:val="00783EBF"/>
    <w:rsid w:val="00784409"/>
    <w:rsid w:val="007848C8"/>
    <w:rsid w:val="00785216"/>
    <w:rsid w:val="00786016"/>
    <w:rsid w:val="0078626C"/>
    <w:rsid w:val="00786B2B"/>
    <w:rsid w:val="00786E57"/>
    <w:rsid w:val="00787A86"/>
    <w:rsid w:val="00790D6B"/>
    <w:rsid w:val="00790D8A"/>
    <w:rsid w:val="00790DA0"/>
    <w:rsid w:val="00790F56"/>
    <w:rsid w:val="00791B56"/>
    <w:rsid w:val="0079223E"/>
    <w:rsid w:val="00792BFA"/>
    <w:rsid w:val="00792C35"/>
    <w:rsid w:val="00792D12"/>
    <w:rsid w:val="00792D59"/>
    <w:rsid w:val="00792DD3"/>
    <w:rsid w:val="00793163"/>
    <w:rsid w:val="0079340D"/>
    <w:rsid w:val="00794626"/>
    <w:rsid w:val="0079536D"/>
    <w:rsid w:val="007956BF"/>
    <w:rsid w:val="00795F3C"/>
    <w:rsid w:val="007969EF"/>
    <w:rsid w:val="00796DA7"/>
    <w:rsid w:val="00797001"/>
    <w:rsid w:val="00797474"/>
    <w:rsid w:val="00797962"/>
    <w:rsid w:val="00797A9E"/>
    <w:rsid w:val="007A0B83"/>
    <w:rsid w:val="007A1225"/>
    <w:rsid w:val="007A1587"/>
    <w:rsid w:val="007A2111"/>
    <w:rsid w:val="007A2BDC"/>
    <w:rsid w:val="007A34D2"/>
    <w:rsid w:val="007A35AA"/>
    <w:rsid w:val="007A3601"/>
    <w:rsid w:val="007A423A"/>
    <w:rsid w:val="007A4658"/>
    <w:rsid w:val="007A4706"/>
    <w:rsid w:val="007A4B5A"/>
    <w:rsid w:val="007A5128"/>
    <w:rsid w:val="007A5409"/>
    <w:rsid w:val="007A569D"/>
    <w:rsid w:val="007A5722"/>
    <w:rsid w:val="007A593B"/>
    <w:rsid w:val="007A5AAF"/>
    <w:rsid w:val="007A6428"/>
    <w:rsid w:val="007A6D86"/>
    <w:rsid w:val="007A6E67"/>
    <w:rsid w:val="007A72C9"/>
    <w:rsid w:val="007A7C1F"/>
    <w:rsid w:val="007B0476"/>
    <w:rsid w:val="007B0521"/>
    <w:rsid w:val="007B095C"/>
    <w:rsid w:val="007B0F59"/>
    <w:rsid w:val="007B2110"/>
    <w:rsid w:val="007B238D"/>
    <w:rsid w:val="007B265F"/>
    <w:rsid w:val="007B36A6"/>
    <w:rsid w:val="007B3913"/>
    <w:rsid w:val="007B3CAD"/>
    <w:rsid w:val="007B3E38"/>
    <w:rsid w:val="007B407D"/>
    <w:rsid w:val="007B41F3"/>
    <w:rsid w:val="007B49C8"/>
    <w:rsid w:val="007B4D94"/>
    <w:rsid w:val="007B50E4"/>
    <w:rsid w:val="007B5413"/>
    <w:rsid w:val="007B624B"/>
    <w:rsid w:val="007B63C3"/>
    <w:rsid w:val="007B65D1"/>
    <w:rsid w:val="007B73E0"/>
    <w:rsid w:val="007B7685"/>
    <w:rsid w:val="007C0649"/>
    <w:rsid w:val="007C0B0B"/>
    <w:rsid w:val="007C1703"/>
    <w:rsid w:val="007C1D6E"/>
    <w:rsid w:val="007C2705"/>
    <w:rsid w:val="007C283A"/>
    <w:rsid w:val="007C2A59"/>
    <w:rsid w:val="007C3661"/>
    <w:rsid w:val="007C457C"/>
    <w:rsid w:val="007C4AFC"/>
    <w:rsid w:val="007C4BBB"/>
    <w:rsid w:val="007C5A2C"/>
    <w:rsid w:val="007C61EE"/>
    <w:rsid w:val="007C6D54"/>
    <w:rsid w:val="007C7075"/>
    <w:rsid w:val="007C7AB1"/>
    <w:rsid w:val="007C7D87"/>
    <w:rsid w:val="007D03B4"/>
    <w:rsid w:val="007D05C3"/>
    <w:rsid w:val="007D0FF5"/>
    <w:rsid w:val="007D166D"/>
    <w:rsid w:val="007D19F1"/>
    <w:rsid w:val="007D1CA9"/>
    <w:rsid w:val="007D2143"/>
    <w:rsid w:val="007D2B9C"/>
    <w:rsid w:val="007D3039"/>
    <w:rsid w:val="007D4315"/>
    <w:rsid w:val="007D472E"/>
    <w:rsid w:val="007D489E"/>
    <w:rsid w:val="007D4A86"/>
    <w:rsid w:val="007D5667"/>
    <w:rsid w:val="007D56DD"/>
    <w:rsid w:val="007D58CE"/>
    <w:rsid w:val="007D5AEA"/>
    <w:rsid w:val="007D5D0A"/>
    <w:rsid w:val="007D663F"/>
    <w:rsid w:val="007D6AF1"/>
    <w:rsid w:val="007D7447"/>
    <w:rsid w:val="007D7523"/>
    <w:rsid w:val="007D75EF"/>
    <w:rsid w:val="007D7804"/>
    <w:rsid w:val="007D7CA8"/>
    <w:rsid w:val="007E05B2"/>
    <w:rsid w:val="007E0A94"/>
    <w:rsid w:val="007E0F3E"/>
    <w:rsid w:val="007E1300"/>
    <w:rsid w:val="007E1A4E"/>
    <w:rsid w:val="007E1D33"/>
    <w:rsid w:val="007E212B"/>
    <w:rsid w:val="007E2492"/>
    <w:rsid w:val="007E2B35"/>
    <w:rsid w:val="007E3AC0"/>
    <w:rsid w:val="007E44BF"/>
    <w:rsid w:val="007E4543"/>
    <w:rsid w:val="007E4653"/>
    <w:rsid w:val="007E4A22"/>
    <w:rsid w:val="007E501A"/>
    <w:rsid w:val="007E60C7"/>
    <w:rsid w:val="007E613B"/>
    <w:rsid w:val="007E6498"/>
    <w:rsid w:val="007E6A65"/>
    <w:rsid w:val="007E711D"/>
    <w:rsid w:val="007E711F"/>
    <w:rsid w:val="007F0112"/>
    <w:rsid w:val="007F06B2"/>
    <w:rsid w:val="007F0F05"/>
    <w:rsid w:val="007F1BA7"/>
    <w:rsid w:val="007F32DE"/>
    <w:rsid w:val="007F3870"/>
    <w:rsid w:val="007F3983"/>
    <w:rsid w:val="007F3C0D"/>
    <w:rsid w:val="007F3EF2"/>
    <w:rsid w:val="007F3F4A"/>
    <w:rsid w:val="007F473E"/>
    <w:rsid w:val="007F48E0"/>
    <w:rsid w:val="007F51FF"/>
    <w:rsid w:val="007F5E22"/>
    <w:rsid w:val="007F602A"/>
    <w:rsid w:val="007F6054"/>
    <w:rsid w:val="007F735C"/>
    <w:rsid w:val="007F74B3"/>
    <w:rsid w:val="007F7654"/>
    <w:rsid w:val="007F7A7D"/>
    <w:rsid w:val="007F7EC9"/>
    <w:rsid w:val="008005EB"/>
    <w:rsid w:val="008007AF"/>
    <w:rsid w:val="00800A64"/>
    <w:rsid w:val="00800E8F"/>
    <w:rsid w:val="00800F10"/>
    <w:rsid w:val="0080137F"/>
    <w:rsid w:val="00801810"/>
    <w:rsid w:val="00801CF4"/>
    <w:rsid w:val="0080291A"/>
    <w:rsid w:val="0080339F"/>
    <w:rsid w:val="00803411"/>
    <w:rsid w:val="00803905"/>
    <w:rsid w:val="00803BDD"/>
    <w:rsid w:val="008040BA"/>
    <w:rsid w:val="008042E5"/>
    <w:rsid w:val="00804D6C"/>
    <w:rsid w:val="00804ECF"/>
    <w:rsid w:val="008050E2"/>
    <w:rsid w:val="008062B8"/>
    <w:rsid w:val="0080664B"/>
    <w:rsid w:val="00810D7D"/>
    <w:rsid w:val="0081159B"/>
    <w:rsid w:val="008117C2"/>
    <w:rsid w:val="008117D8"/>
    <w:rsid w:val="00812438"/>
    <w:rsid w:val="00813BDC"/>
    <w:rsid w:val="00813CC8"/>
    <w:rsid w:val="00813E5F"/>
    <w:rsid w:val="00814418"/>
    <w:rsid w:val="00814450"/>
    <w:rsid w:val="008148ED"/>
    <w:rsid w:val="00814961"/>
    <w:rsid w:val="00814B32"/>
    <w:rsid w:val="00815884"/>
    <w:rsid w:val="00815DF2"/>
    <w:rsid w:val="00816208"/>
    <w:rsid w:val="008169FB"/>
    <w:rsid w:val="00816DD8"/>
    <w:rsid w:val="00816FDF"/>
    <w:rsid w:val="00820227"/>
    <w:rsid w:val="00820AF8"/>
    <w:rsid w:val="00820DF2"/>
    <w:rsid w:val="008214A7"/>
    <w:rsid w:val="00822947"/>
    <w:rsid w:val="008229E4"/>
    <w:rsid w:val="00822D3A"/>
    <w:rsid w:val="008236B8"/>
    <w:rsid w:val="008237A6"/>
    <w:rsid w:val="00823A5D"/>
    <w:rsid w:val="0082414A"/>
    <w:rsid w:val="0082453A"/>
    <w:rsid w:val="0082509E"/>
    <w:rsid w:val="008254BF"/>
    <w:rsid w:val="00825615"/>
    <w:rsid w:val="00825BB8"/>
    <w:rsid w:val="008261DB"/>
    <w:rsid w:val="00826433"/>
    <w:rsid w:val="008264D4"/>
    <w:rsid w:val="00826DFA"/>
    <w:rsid w:val="008272DB"/>
    <w:rsid w:val="00827523"/>
    <w:rsid w:val="00827583"/>
    <w:rsid w:val="008278BF"/>
    <w:rsid w:val="0083056A"/>
    <w:rsid w:val="00830EEE"/>
    <w:rsid w:val="00831250"/>
    <w:rsid w:val="00831FED"/>
    <w:rsid w:val="0083202E"/>
    <w:rsid w:val="00832637"/>
    <w:rsid w:val="008329C1"/>
    <w:rsid w:val="0083343C"/>
    <w:rsid w:val="0083385C"/>
    <w:rsid w:val="00833C28"/>
    <w:rsid w:val="0083415C"/>
    <w:rsid w:val="008343D3"/>
    <w:rsid w:val="00834547"/>
    <w:rsid w:val="00834592"/>
    <w:rsid w:val="00834937"/>
    <w:rsid w:val="00834C37"/>
    <w:rsid w:val="00834DCD"/>
    <w:rsid w:val="00835349"/>
    <w:rsid w:val="00836020"/>
    <w:rsid w:val="008361ED"/>
    <w:rsid w:val="00837DD7"/>
    <w:rsid w:val="00837EFD"/>
    <w:rsid w:val="00837F43"/>
    <w:rsid w:val="00840038"/>
    <w:rsid w:val="008403ED"/>
    <w:rsid w:val="008408F3"/>
    <w:rsid w:val="00840C30"/>
    <w:rsid w:val="0084137D"/>
    <w:rsid w:val="008419EB"/>
    <w:rsid w:val="00841BF1"/>
    <w:rsid w:val="0084272C"/>
    <w:rsid w:val="00842B9B"/>
    <w:rsid w:val="00843C41"/>
    <w:rsid w:val="00843F31"/>
    <w:rsid w:val="008445E9"/>
    <w:rsid w:val="0084500A"/>
    <w:rsid w:val="00846652"/>
    <w:rsid w:val="008466B4"/>
    <w:rsid w:val="00846875"/>
    <w:rsid w:val="00846F9C"/>
    <w:rsid w:val="00847132"/>
    <w:rsid w:val="00847C0D"/>
    <w:rsid w:val="00850662"/>
    <w:rsid w:val="00850A0A"/>
    <w:rsid w:val="00850A1B"/>
    <w:rsid w:val="00850BD0"/>
    <w:rsid w:val="00851947"/>
    <w:rsid w:val="00852C01"/>
    <w:rsid w:val="00852D30"/>
    <w:rsid w:val="00852E46"/>
    <w:rsid w:val="00852F53"/>
    <w:rsid w:val="0085356A"/>
    <w:rsid w:val="008540E5"/>
    <w:rsid w:val="00855B61"/>
    <w:rsid w:val="00855DF4"/>
    <w:rsid w:val="00856080"/>
    <w:rsid w:val="008563D3"/>
    <w:rsid w:val="00856B4A"/>
    <w:rsid w:val="00856F86"/>
    <w:rsid w:val="00856FDF"/>
    <w:rsid w:val="00857361"/>
    <w:rsid w:val="008573A8"/>
    <w:rsid w:val="00860131"/>
    <w:rsid w:val="008604E6"/>
    <w:rsid w:val="008610E8"/>
    <w:rsid w:val="00861A13"/>
    <w:rsid w:val="00861A31"/>
    <w:rsid w:val="00861D13"/>
    <w:rsid w:val="00862C39"/>
    <w:rsid w:val="00863564"/>
    <w:rsid w:val="00863571"/>
    <w:rsid w:val="008645A9"/>
    <w:rsid w:val="0086464D"/>
    <w:rsid w:val="008648E0"/>
    <w:rsid w:val="008649B9"/>
    <w:rsid w:val="008655A5"/>
    <w:rsid w:val="008658AD"/>
    <w:rsid w:val="00865CC2"/>
    <w:rsid w:val="00865E5A"/>
    <w:rsid w:val="008666CC"/>
    <w:rsid w:val="00866904"/>
    <w:rsid w:val="00866B76"/>
    <w:rsid w:val="00866D64"/>
    <w:rsid w:val="00866FFB"/>
    <w:rsid w:val="00867D90"/>
    <w:rsid w:val="00870187"/>
    <w:rsid w:val="008703F7"/>
    <w:rsid w:val="00870446"/>
    <w:rsid w:val="00870853"/>
    <w:rsid w:val="00871051"/>
    <w:rsid w:val="0087192D"/>
    <w:rsid w:val="00871ACB"/>
    <w:rsid w:val="00871B84"/>
    <w:rsid w:val="00871F65"/>
    <w:rsid w:val="008728E4"/>
    <w:rsid w:val="00872A7C"/>
    <w:rsid w:val="00872F48"/>
    <w:rsid w:val="00873774"/>
    <w:rsid w:val="00873F19"/>
    <w:rsid w:val="00874470"/>
    <w:rsid w:val="00874697"/>
    <w:rsid w:val="00874C20"/>
    <w:rsid w:val="00874D81"/>
    <w:rsid w:val="00875A1C"/>
    <w:rsid w:val="00875DA7"/>
    <w:rsid w:val="0087605E"/>
    <w:rsid w:val="0087632C"/>
    <w:rsid w:val="0087650B"/>
    <w:rsid w:val="00876CDA"/>
    <w:rsid w:val="00877403"/>
    <w:rsid w:val="00877994"/>
    <w:rsid w:val="00877AAF"/>
    <w:rsid w:val="00877DBB"/>
    <w:rsid w:val="0088070E"/>
    <w:rsid w:val="00881029"/>
    <w:rsid w:val="00881043"/>
    <w:rsid w:val="0088118B"/>
    <w:rsid w:val="008818EC"/>
    <w:rsid w:val="00882CC1"/>
    <w:rsid w:val="00882E3B"/>
    <w:rsid w:val="0088302E"/>
    <w:rsid w:val="008832AA"/>
    <w:rsid w:val="00883C4D"/>
    <w:rsid w:val="00883F26"/>
    <w:rsid w:val="00884841"/>
    <w:rsid w:val="00884B98"/>
    <w:rsid w:val="00884FE9"/>
    <w:rsid w:val="008851BB"/>
    <w:rsid w:val="00886141"/>
    <w:rsid w:val="008862D7"/>
    <w:rsid w:val="00886A76"/>
    <w:rsid w:val="00886A88"/>
    <w:rsid w:val="00886B1D"/>
    <w:rsid w:val="00886E62"/>
    <w:rsid w:val="008878BE"/>
    <w:rsid w:val="00887CBC"/>
    <w:rsid w:val="00887F22"/>
    <w:rsid w:val="00887FC7"/>
    <w:rsid w:val="00890467"/>
    <w:rsid w:val="0089113F"/>
    <w:rsid w:val="008912D2"/>
    <w:rsid w:val="0089209F"/>
    <w:rsid w:val="008924F1"/>
    <w:rsid w:val="00892B0A"/>
    <w:rsid w:val="0089318D"/>
    <w:rsid w:val="00893B75"/>
    <w:rsid w:val="00893C6A"/>
    <w:rsid w:val="0089460F"/>
    <w:rsid w:val="00895346"/>
    <w:rsid w:val="00895BA3"/>
    <w:rsid w:val="00896BD4"/>
    <w:rsid w:val="00896C27"/>
    <w:rsid w:val="00896D40"/>
    <w:rsid w:val="00896DF6"/>
    <w:rsid w:val="0089786B"/>
    <w:rsid w:val="008A0C13"/>
    <w:rsid w:val="008A0EA3"/>
    <w:rsid w:val="008A10A1"/>
    <w:rsid w:val="008A2450"/>
    <w:rsid w:val="008A2950"/>
    <w:rsid w:val="008A32BC"/>
    <w:rsid w:val="008A3437"/>
    <w:rsid w:val="008A3837"/>
    <w:rsid w:val="008A40E8"/>
    <w:rsid w:val="008A54DC"/>
    <w:rsid w:val="008A5685"/>
    <w:rsid w:val="008A721A"/>
    <w:rsid w:val="008B02DB"/>
    <w:rsid w:val="008B0419"/>
    <w:rsid w:val="008B0887"/>
    <w:rsid w:val="008B106E"/>
    <w:rsid w:val="008B116D"/>
    <w:rsid w:val="008B1B21"/>
    <w:rsid w:val="008B1ED4"/>
    <w:rsid w:val="008B2FC7"/>
    <w:rsid w:val="008B4481"/>
    <w:rsid w:val="008B51A5"/>
    <w:rsid w:val="008B51F2"/>
    <w:rsid w:val="008B5994"/>
    <w:rsid w:val="008B5BE3"/>
    <w:rsid w:val="008B5C5A"/>
    <w:rsid w:val="008B6947"/>
    <w:rsid w:val="008B6A47"/>
    <w:rsid w:val="008B6CE9"/>
    <w:rsid w:val="008B70DD"/>
    <w:rsid w:val="008B72EB"/>
    <w:rsid w:val="008B78D7"/>
    <w:rsid w:val="008B7E08"/>
    <w:rsid w:val="008B7F55"/>
    <w:rsid w:val="008C07AF"/>
    <w:rsid w:val="008C0A63"/>
    <w:rsid w:val="008C0B92"/>
    <w:rsid w:val="008C0BBD"/>
    <w:rsid w:val="008C0FB2"/>
    <w:rsid w:val="008C10CD"/>
    <w:rsid w:val="008C13A7"/>
    <w:rsid w:val="008C142A"/>
    <w:rsid w:val="008C22DD"/>
    <w:rsid w:val="008C246C"/>
    <w:rsid w:val="008C2967"/>
    <w:rsid w:val="008C2D25"/>
    <w:rsid w:val="008C3300"/>
    <w:rsid w:val="008C4918"/>
    <w:rsid w:val="008C4956"/>
    <w:rsid w:val="008C4BE8"/>
    <w:rsid w:val="008C6994"/>
    <w:rsid w:val="008C6CA8"/>
    <w:rsid w:val="008C744C"/>
    <w:rsid w:val="008C7490"/>
    <w:rsid w:val="008D04A9"/>
    <w:rsid w:val="008D0D73"/>
    <w:rsid w:val="008D1619"/>
    <w:rsid w:val="008D271F"/>
    <w:rsid w:val="008D2B15"/>
    <w:rsid w:val="008D32B1"/>
    <w:rsid w:val="008D349B"/>
    <w:rsid w:val="008D35E5"/>
    <w:rsid w:val="008D4A2F"/>
    <w:rsid w:val="008D53E0"/>
    <w:rsid w:val="008D54F6"/>
    <w:rsid w:val="008D55F4"/>
    <w:rsid w:val="008D5CB6"/>
    <w:rsid w:val="008D5D82"/>
    <w:rsid w:val="008D5DCA"/>
    <w:rsid w:val="008D65AD"/>
    <w:rsid w:val="008D69F5"/>
    <w:rsid w:val="008D7B22"/>
    <w:rsid w:val="008D7CE3"/>
    <w:rsid w:val="008D7E8D"/>
    <w:rsid w:val="008E1550"/>
    <w:rsid w:val="008E1D8D"/>
    <w:rsid w:val="008E1FEB"/>
    <w:rsid w:val="008E203A"/>
    <w:rsid w:val="008E21B0"/>
    <w:rsid w:val="008E2251"/>
    <w:rsid w:val="008E2747"/>
    <w:rsid w:val="008E373F"/>
    <w:rsid w:val="008E406B"/>
    <w:rsid w:val="008E468A"/>
    <w:rsid w:val="008E4A28"/>
    <w:rsid w:val="008E52B1"/>
    <w:rsid w:val="008E6183"/>
    <w:rsid w:val="008E6530"/>
    <w:rsid w:val="008E6644"/>
    <w:rsid w:val="008E6645"/>
    <w:rsid w:val="008E6667"/>
    <w:rsid w:val="008E6DBB"/>
    <w:rsid w:val="008E7220"/>
    <w:rsid w:val="008E7F99"/>
    <w:rsid w:val="008F0316"/>
    <w:rsid w:val="008F0C36"/>
    <w:rsid w:val="008F10C5"/>
    <w:rsid w:val="008F1A44"/>
    <w:rsid w:val="008F22E6"/>
    <w:rsid w:val="008F27CB"/>
    <w:rsid w:val="008F2D42"/>
    <w:rsid w:val="008F34F4"/>
    <w:rsid w:val="008F3AA1"/>
    <w:rsid w:val="008F3DA7"/>
    <w:rsid w:val="008F44BB"/>
    <w:rsid w:val="008F458E"/>
    <w:rsid w:val="008F47B3"/>
    <w:rsid w:val="008F53C3"/>
    <w:rsid w:val="008F5785"/>
    <w:rsid w:val="008F5DC3"/>
    <w:rsid w:val="008F63E2"/>
    <w:rsid w:val="008F6A96"/>
    <w:rsid w:val="008F6E59"/>
    <w:rsid w:val="008F7F43"/>
    <w:rsid w:val="008F7FF0"/>
    <w:rsid w:val="00901A43"/>
    <w:rsid w:val="00901C73"/>
    <w:rsid w:val="00901EAA"/>
    <w:rsid w:val="00902B74"/>
    <w:rsid w:val="00902E08"/>
    <w:rsid w:val="00902E3D"/>
    <w:rsid w:val="00903D02"/>
    <w:rsid w:val="00904254"/>
    <w:rsid w:val="0090474F"/>
    <w:rsid w:val="00904E5C"/>
    <w:rsid w:val="00904EC1"/>
    <w:rsid w:val="00905653"/>
    <w:rsid w:val="00905D73"/>
    <w:rsid w:val="00906B70"/>
    <w:rsid w:val="00907D8F"/>
    <w:rsid w:val="009103B2"/>
    <w:rsid w:val="009108E2"/>
    <w:rsid w:val="00910E3B"/>
    <w:rsid w:val="00910F2A"/>
    <w:rsid w:val="00911628"/>
    <w:rsid w:val="00911DBF"/>
    <w:rsid w:val="0091280B"/>
    <w:rsid w:val="00912FC3"/>
    <w:rsid w:val="009135B2"/>
    <w:rsid w:val="00913771"/>
    <w:rsid w:val="009138C3"/>
    <w:rsid w:val="00913DC0"/>
    <w:rsid w:val="00914A08"/>
    <w:rsid w:val="0091529C"/>
    <w:rsid w:val="0091658D"/>
    <w:rsid w:val="00917CC4"/>
    <w:rsid w:val="00917FDD"/>
    <w:rsid w:val="0092013B"/>
    <w:rsid w:val="00920EF4"/>
    <w:rsid w:val="009219AA"/>
    <w:rsid w:val="00921CDD"/>
    <w:rsid w:val="00922847"/>
    <w:rsid w:val="00922D43"/>
    <w:rsid w:val="0092356E"/>
    <w:rsid w:val="009236AC"/>
    <w:rsid w:val="009239A2"/>
    <w:rsid w:val="00923B1C"/>
    <w:rsid w:val="009249F8"/>
    <w:rsid w:val="009252B9"/>
    <w:rsid w:val="00925324"/>
    <w:rsid w:val="009256F2"/>
    <w:rsid w:val="009259C6"/>
    <w:rsid w:val="009264E9"/>
    <w:rsid w:val="0092687F"/>
    <w:rsid w:val="00926977"/>
    <w:rsid w:val="00926B70"/>
    <w:rsid w:val="009271A7"/>
    <w:rsid w:val="0092757C"/>
    <w:rsid w:val="00927C4F"/>
    <w:rsid w:val="00927E31"/>
    <w:rsid w:val="00927E87"/>
    <w:rsid w:val="00927EB4"/>
    <w:rsid w:val="00930722"/>
    <w:rsid w:val="009314BE"/>
    <w:rsid w:val="0093190A"/>
    <w:rsid w:val="00931935"/>
    <w:rsid w:val="00931A5D"/>
    <w:rsid w:val="00931CE9"/>
    <w:rsid w:val="00931F06"/>
    <w:rsid w:val="00931FC1"/>
    <w:rsid w:val="009320BA"/>
    <w:rsid w:val="00932CDE"/>
    <w:rsid w:val="0093347D"/>
    <w:rsid w:val="00934231"/>
    <w:rsid w:val="00934F65"/>
    <w:rsid w:val="009351A7"/>
    <w:rsid w:val="0093521E"/>
    <w:rsid w:val="009354C2"/>
    <w:rsid w:val="00935658"/>
    <w:rsid w:val="00935BB1"/>
    <w:rsid w:val="00936453"/>
    <w:rsid w:val="00936F0F"/>
    <w:rsid w:val="00937244"/>
    <w:rsid w:val="00937313"/>
    <w:rsid w:val="00937812"/>
    <w:rsid w:val="00937BAF"/>
    <w:rsid w:val="00937DC4"/>
    <w:rsid w:val="00940278"/>
    <w:rsid w:val="00940FF8"/>
    <w:rsid w:val="00941ECA"/>
    <w:rsid w:val="00942629"/>
    <w:rsid w:val="0094265A"/>
    <w:rsid w:val="00942E38"/>
    <w:rsid w:val="009430A5"/>
    <w:rsid w:val="00943500"/>
    <w:rsid w:val="00943BAD"/>
    <w:rsid w:val="00943E71"/>
    <w:rsid w:val="00944263"/>
    <w:rsid w:val="009444BB"/>
    <w:rsid w:val="00944A07"/>
    <w:rsid w:val="00944EC5"/>
    <w:rsid w:val="00945219"/>
    <w:rsid w:val="0094592A"/>
    <w:rsid w:val="00945B9C"/>
    <w:rsid w:val="00945BFD"/>
    <w:rsid w:val="00945F25"/>
    <w:rsid w:val="009460DB"/>
    <w:rsid w:val="00946599"/>
    <w:rsid w:val="00946BF2"/>
    <w:rsid w:val="009474C0"/>
    <w:rsid w:val="00947630"/>
    <w:rsid w:val="009504F3"/>
    <w:rsid w:val="00950B0C"/>
    <w:rsid w:val="00950F14"/>
    <w:rsid w:val="009516AF"/>
    <w:rsid w:val="00951FB5"/>
    <w:rsid w:val="0095239D"/>
    <w:rsid w:val="00952577"/>
    <w:rsid w:val="00954815"/>
    <w:rsid w:val="00955624"/>
    <w:rsid w:val="00955FC5"/>
    <w:rsid w:val="00956382"/>
    <w:rsid w:val="0095647D"/>
    <w:rsid w:val="009566DF"/>
    <w:rsid w:val="00956941"/>
    <w:rsid w:val="00956B6A"/>
    <w:rsid w:val="00957C8E"/>
    <w:rsid w:val="00960813"/>
    <w:rsid w:val="00960EDB"/>
    <w:rsid w:val="0096251C"/>
    <w:rsid w:val="00962DE8"/>
    <w:rsid w:val="00962F3A"/>
    <w:rsid w:val="0096321B"/>
    <w:rsid w:val="0096368F"/>
    <w:rsid w:val="00963FD1"/>
    <w:rsid w:val="00964302"/>
    <w:rsid w:val="00964623"/>
    <w:rsid w:val="00964B05"/>
    <w:rsid w:val="00964D38"/>
    <w:rsid w:val="0096515E"/>
    <w:rsid w:val="0096524B"/>
    <w:rsid w:val="00965713"/>
    <w:rsid w:val="00965B03"/>
    <w:rsid w:val="009660A3"/>
    <w:rsid w:val="0096667C"/>
    <w:rsid w:val="00966F75"/>
    <w:rsid w:val="0096723E"/>
    <w:rsid w:val="00967610"/>
    <w:rsid w:val="00970E21"/>
    <w:rsid w:val="00971232"/>
    <w:rsid w:val="00971A70"/>
    <w:rsid w:val="00972779"/>
    <w:rsid w:val="0097280D"/>
    <w:rsid w:val="0097283F"/>
    <w:rsid w:val="0097287D"/>
    <w:rsid w:val="00972E0F"/>
    <w:rsid w:val="009735AF"/>
    <w:rsid w:val="009738D5"/>
    <w:rsid w:val="00973C44"/>
    <w:rsid w:val="00973D4E"/>
    <w:rsid w:val="00974893"/>
    <w:rsid w:val="00975289"/>
    <w:rsid w:val="00975638"/>
    <w:rsid w:val="009760F0"/>
    <w:rsid w:val="0097621D"/>
    <w:rsid w:val="009763AC"/>
    <w:rsid w:val="00976404"/>
    <w:rsid w:val="0097648C"/>
    <w:rsid w:val="009773D7"/>
    <w:rsid w:val="00977464"/>
    <w:rsid w:val="00977760"/>
    <w:rsid w:val="00977B9A"/>
    <w:rsid w:val="00980075"/>
    <w:rsid w:val="0098042A"/>
    <w:rsid w:val="0098072D"/>
    <w:rsid w:val="00980730"/>
    <w:rsid w:val="00980C44"/>
    <w:rsid w:val="0098149D"/>
    <w:rsid w:val="009829C5"/>
    <w:rsid w:val="00982ACE"/>
    <w:rsid w:val="0098384A"/>
    <w:rsid w:val="00983996"/>
    <w:rsid w:val="00983AB7"/>
    <w:rsid w:val="00983DA4"/>
    <w:rsid w:val="00984290"/>
    <w:rsid w:val="009842C6"/>
    <w:rsid w:val="00984934"/>
    <w:rsid w:val="0098539A"/>
    <w:rsid w:val="00985EE1"/>
    <w:rsid w:val="00986585"/>
    <w:rsid w:val="00987600"/>
    <w:rsid w:val="009876C4"/>
    <w:rsid w:val="009907D2"/>
    <w:rsid w:val="00991670"/>
    <w:rsid w:val="009917E2"/>
    <w:rsid w:val="00991A08"/>
    <w:rsid w:val="0099227A"/>
    <w:rsid w:val="009924C4"/>
    <w:rsid w:val="0099262A"/>
    <w:rsid w:val="00992DE4"/>
    <w:rsid w:val="00993970"/>
    <w:rsid w:val="009940B6"/>
    <w:rsid w:val="009947B7"/>
    <w:rsid w:val="0099501F"/>
    <w:rsid w:val="00995D28"/>
    <w:rsid w:val="009960A9"/>
    <w:rsid w:val="009963F3"/>
    <w:rsid w:val="00996CF0"/>
    <w:rsid w:val="00996E52"/>
    <w:rsid w:val="00997769"/>
    <w:rsid w:val="0099777F"/>
    <w:rsid w:val="00997940"/>
    <w:rsid w:val="009A06A6"/>
    <w:rsid w:val="009A0896"/>
    <w:rsid w:val="009A0D30"/>
    <w:rsid w:val="009A0E97"/>
    <w:rsid w:val="009A11FA"/>
    <w:rsid w:val="009A19CA"/>
    <w:rsid w:val="009A1F91"/>
    <w:rsid w:val="009A29A3"/>
    <w:rsid w:val="009A35C3"/>
    <w:rsid w:val="009A364E"/>
    <w:rsid w:val="009A38CB"/>
    <w:rsid w:val="009A496A"/>
    <w:rsid w:val="009A4991"/>
    <w:rsid w:val="009A4B40"/>
    <w:rsid w:val="009A4D50"/>
    <w:rsid w:val="009A5862"/>
    <w:rsid w:val="009A5D08"/>
    <w:rsid w:val="009A5E95"/>
    <w:rsid w:val="009A64A3"/>
    <w:rsid w:val="009A6732"/>
    <w:rsid w:val="009A6FB8"/>
    <w:rsid w:val="009A7060"/>
    <w:rsid w:val="009A7845"/>
    <w:rsid w:val="009B0E5B"/>
    <w:rsid w:val="009B0EC2"/>
    <w:rsid w:val="009B14B8"/>
    <w:rsid w:val="009B1CCB"/>
    <w:rsid w:val="009B20E0"/>
    <w:rsid w:val="009B2278"/>
    <w:rsid w:val="009B2495"/>
    <w:rsid w:val="009B24F6"/>
    <w:rsid w:val="009B2B5C"/>
    <w:rsid w:val="009B3248"/>
    <w:rsid w:val="009B4325"/>
    <w:rsid w:val="009B4A8B"/>
    <w:rsid w:val="009B4E51"/>
    <w:rsid w:val="009B4E9C"/>
    <w:rsid w:val="009B4F31"/>
    <w:rsid w:val="009B5D97"/>
    <w:rsid w:val="009B5FA2"/>
    <w:rsid w:val="009B60F4"/>
    <w:rsid w:val="009B6FAA"/>
    <w:rsid w:val="009B7855"/>
    <w:rsid w:val="009B7A30"/>
    <w:rsid w:val="009C03C3"/>
    <w:rsid w:val="009C048F"/>
    <w:rsid w:val="009C230C"/>
    <w:rsid w:val="009C24C6"/>
    <w:rsid w:val="009C353F"/>
    <w:rsid w:val="009C39DD"/>
    <w:rsid w:val="009C3B2D"/>
    <w:rsid w:val="009C3F41"/>
    <w:rsid w:val="009C5EF2"/>
    <w:rsid w:val="009C618F"/>
    <w:rsid w:val="009C6397"/>
    <w:rsid w:val="009C6729"/>
    <w:rsid w:val="009C679A"/>
    <w:rsid w:val="009C7E7E"/>
    <w:rsid w:val="009C7ECA"/>
    <w:rsid w:val="009D036D"/>
    <w:rsid w:val="009D03B4"/>
    <w:rsid w:val="009D03FA"/>
    <w:rsid w:val="009D0C81"/>
    <w:rsid w:val="009D10C2"/>
    <w:rsid w:val="009D1126"/>
    <w:rsid w:val="009D117F"/>
    <w:rsid w:val="009D22AC"/>
    <w:rsid w:val="009D3B72"/>
    <w:rsid w:val="009D3FEA"/>
    <w:rsid w:val="009D4DF9"/>
    <w:rsid w:val="009D51EC"/>
    <w:rsid w:val="009D52D4"/>
    <w:rsid w:val="009D5388"/>
    <w:rsid w:val="009D561C"/>
    <w:rsid w:val="009D59C7"/>
    <w:rsid w:val="009D6160"/>
    <w:rsid w:val="009D63AC"/>
    <w:rsid w:val="009D6848"/>
    <w:rsid w:val="009D6CA9"/>
    <w:rsid w:val="009D71EE"/>
    <w:rsid w:val="009D7290"/>
    <w:rsid w:val="009D7C84"/>
    <w:rsid w:val="009D7EBA"/>
    <w:rsid w:val="009E1949"/>
    <w:rsid w:val="009E1C71"/>
    <w:rsid w:val="009E20DC"/>
    <w:rsid w:val="009E2583"/>
    <w:rsid w:val="009E2A3C"/>
    <w:rsid w:val="009E2D69"/>
    <w:rsid w:val="009E3069"/>
    <w:rsid w:val="009E327E"/>
    <w:rsid w:val="009E337F"/>
    <w:rsid w:val="009E4C63"/>
    <w:rsid w:val="009E510F"/>
    <w:rsid w:val="009E5406"/>
    <w:rsid w:val="009E5EF3"/>
    <w:rsid w:val="009E6319"/>
    <w:rsid w:val="009E712A"/>
    <w:rsid w:val="009E7167"/>
    <w:rsid w:val="009E7860"/>
    <w:rsid w:val="009F038E"/>
    <w:rsid w:val="009F042E"/>
    <w:rsid w:val="009F0EEE"/>
    <w:rsid w:val="009F1950"/>
    <w:rsid w:val="009F21C5"/>
    <w:rsid w:val="009F227F"/>
    <w:rsid w:val="009F3531"/>
    <w:rsid w:val="009F35BC"/>
    <w:rsid w:val="009F3A4C"/>
    <w:rsid w:val="009F3F84"/>
    <w:rsid w:val="009F4484"/>
    <w:rsid w:val="009F479D"/>
    <w:rsid w:val="009F50D4"/>
    <w:rsid w:val="009F5390"/>
    <w:rsid w:val="009F59D9"/>
    <w:rsid w:val="009F5B4B"/>
    <w:rsid w:val="009F608B"/>
    <w:rsid w:val="009F6E12"/>
    <w:rsid w:val="009F795E"/>
    <w:rsid w:val="009F7B44"/>
    <w:rsid w:val="00A0128E"/>
    <w:rsid w:val="00A012BC"/>
    <w:rsid w:val="00A0166F"/>
    <w:rsid w:val="00A0189A"/>
    <w:rsid w:val="00A0193E"/>
    <w:rsid w:val="00A019FA"/>
    <w:rsid w:val="00A01A6C"/>
    <w:rsid w:val="00A0240B"/>
    <w:rsid w:val="00A0292F"/>
    <w:rsid w:val="00A0376C"/>
    <w:rsid w:val="00A0381E"/>
    <w:rsid w:val="00A049EF"/>
    <w:rsid w:val="00A04AEE"/>
    <w:rsid w:val="00A05068"/>
    <w:rsid w:val="00A05300"/>
    <w:rsid w:val="00A0569F"/>
    <w:rsid w:val="00A05FCE"/>
    <w:rsid w:val="00A0617D"/>
    <w:rsid w:val="00A06209"/>
    <w:rsid w:val="00A07205"/>
    <w:rsid w:val="00A07371"/>
    <w:rsid w:val="00A077E4"/>
    <w:rsid w:val="00A07A55"/>
    <w:rsid w:val="00A07FCD"/>
    <w:rsid w:val="00A10AC7"/>
    <w:rsid w:val="00A12352"/>
    <w:rsid w:val="00A1239D"/>
    <w:rsid w:val="00A12941"/>
    <w:rsid w:val="00A136BD"/>
    <w:rsid w:val="00A14914"/>
    <w:rsid w:val="00A14B47"/>
    <w:rsid w:val="00A155E1"/>
    <w:rsid w:val="00A158F9"/>
    <w:rsid w:val="00A16DC9"/>
    <w:rsid w:val="00A17229"/>
    <w:rsid w:val="00A17EA8"/>
    <w:rsid w:val="00A20438"/>
    <w:rsid w:val="00A2114D"/>
    <w:rsid w:val="00A211CC"/>
    <w:rsid w:val="00A21248"/>
    <w:rsid w:val="00A21475"/>
    <w:rsid w:val="00A214D3"/>
    <w:rsid w:val="00A229CF"/>
    <w:rsid w:val="00A23578"/>
    <w:rsid w:val="00A23B5D"/>
    <w:rsid w:val="00A23C8D"/>
    <w:rsid w:val="00A24612"/>
    <w:rsid w:val="00A24C53"/>
    <w:rsid w:val="00A2517F"/>
    <w:rsid w:val="00A2542E"/>
    <w:rsid w:val="00A255A8"/>
    <w:rsid w:val="00A25614"/>
    <w:rsid w:val="00A2589E"/>
    <w:rsid w:val="00A25921"/>
    <w:rsid w:val="00A25EF4"/>
    <w:rsid w:val="00A2615F"/>
    <w:rsid w:val="00A264D9"/>
    <w:rsid w:val="00A26E39"/>
    <w:rsid w:val="00A271A4"/>
    <w:rsid w:val="00A27440"/>
    <w:rsid w:val="00A30106"/>
    <w:rsid w:val="00A302EA"/>
    <w:rsid w:val="00A30EAA"/>
    <w:rsid w:val="00A313AD"/>
    <w:rsid w:val="00A316FD"/>
    <w:rsid w:val="00A3173F"/>
    <w:rsid w:val="00A32020"/>
    <w:rsid w:val="00A324EE"/>
    <w:rsid w:val="00A34059"/>
    <w:rsid w:val="00A34764"/>
    <w:rsid w:val="00A34B4B"/>
    <w:rsid w:val="00A35830"/>
    <w:rsid w:val="00A36080"/>
    <w:rsid w:val="00A36200"/>
    <w:rsid w:val="00A36789"/>
    <w:rsid w:val="00A36804"/>
    <w:rsid w:val="00A368AC"/>
    <w:rsid w:val="00A41332"/>
    <w:rsid w:val="00A41771"/>
    <w:rsid w:val="00A419C1"/>
    <w:rsid w:val="00A41EF8"/>
    <w:rsid w:val="00A4275E"/>
    <w:rsid w:val="00A43802"/>
    <w:rsid w:val="00A43A3F"/>
    <w:rsid w:val="00A4469A"/>
    <w:rsid w:val="00A44D08"/>
    <w:rsid w:val="00A455E2"/>
    <w:rsid w:val="00A45B1F"/>
    <w:rsid w:val="00A4631E"/>
    <w:rsid w:val="00A4639B"/>
    <w:rsid w:val="00A463A3"/>
    <w:rsid w:val="00A467AC"/>
    <w:rsid w:val="00A471BE"/>
    <w:rsid w:val="00A47E75"/>
    <w:rsid w:val="00A47F90"/>
    <w:rsid w:val="00A5085A"/>
    <w:rsid w:val="00A50888"/>
    <w:rsid w:val="00A522DF"/>
    <w:rsid w:val="00A5230E"/>
    <w:rsid w:val="00A52549"/>
    <w:rsid w:val="00A5280C"/>
    <w:rsid w:val="00A52C9C"/>
    <w:rsid w:val="00A53354"/>
    <w:rsid w:val="00A537DD"/>
    <w:rsid w:val="00A54544"/>
    <w:rsid w:val="00A54ED7"/>
    <w:rsid w:val="00A56644"/>
    <w:rsid w:val="00A57D3A"/>
    <w:rsid w:val="00A57D8E"/>
    <w:rsid w:val="00A60239"/>
    <w:rsid w:val="00A60683"/>
    <w:rsid w:val="00A607FB"/>
    <w:rsid w:val="00A60C7C"/>
    <w:rsid w:val="00A6120C"/>
    <w:rsid w:val="00A614FC"/>
    <w:rsid w:val="00A61BAC"/>
    <w:rsid w:val="00A621F6"/>
    <w:rsid w:val="00A62448"/>
    <w:rsid w:val="00A635CB"/>
    <w:rsid w:val="00A63949"/>
    <w:rsid w:val="00A64779"/>
    <w:rsid w:val="00A64DF1"/>
    <w:rsid w:val="00A65253"/>
    <w:rsid w:val="00A6578B"/>
    <w:rsid w:val="00A65CF1"/>
    <w:rsid w:val="00A65E3F"/>
    <w:rsid w:val="00A66176"/>
    <w:rsid w:val="00A66236"/>
    <w:rsid w:val="00A670C3"/>
    <w:rsid w:val="00A675F2"/>
    <w:rsid w:val="00A6780D"/>
    <w:rsid w:val="00A704CF"/>
    <w:rsid w:val="00A7073C"/>
    <w:rsid w:val="00A70E84"/>
    <w:rsid w:val="00A71978"/>
    <w:rsid w:val="00A71CAC"/>
    <w:rsid w:val="00A726B2"/>
    <w:rsid w:val="00A7299B"/>
    <w:rsid w:val="00A72A50"/>
    <w:rsid w:val="00A72F0B"/>
    <w:rsid w:val="00A7310A"/>
    <w:rsid w:val="00A73546"/>
    <w:rsid w:val="00A73B41"/>
    <w:rsid w:val="00A748FB"/>
    <w:rsid w:val="00A74E4C"/>
    <w:rsid w:val="00A74F94"/>
    <w:rsid w:val="00A752B6"/>
    <w:rsid w:val="00A7610A"/>
    <w:rsid w:val="00A7644A"/>
    <w:rsid w:val="00A776C5"/>
    <w:rsid w:val="00A8008B"/>
    <w:rsid w:val="00A80346"/>
    <w:rsid w:val="00A80359"/>
    <w:rsid w:val="00A80877"/>
    <w:rsid w:val="00A80D0E"/>
    <w:rsid w:val="00A80DCF"/>
    <w:rsid w:val="00A8114B"/>
    <w:rsid w:val="00A81AF7"/>
    <w:rsid w:val="00A81F14"/>
    <w:rsid w:val="00A8210B"/>
    <w:rsid w:val="00A82250"/>
    <w:rsid w:val="00A82BE2"/>
    <w:rsid w:val="00A83662"/>
    <w:rsid w:val="00A83E5C"/>
    <w:rsid w:val="00A8443F"/>
    <w:rsid w:val="00A844F7"/>
    <w:rsid w:val="00A8516B"/>
    <w:rsid w:val="00A85809"/>
    <w:rsid w:val="00A85902"/>
    <w:rsid w:val="00A860B5"/>
    <w:rsid w:val="00A86CCB"/>
    <w:rsid w:val="00A87D83"/>
    <w:rsid w:val="00A90449"/>
    <w:rsid w:val="00A904FE"/>
    <w:rsid w:val="00A9083A"/>
    <w:rsid w:val="00A90A0B"/>
    <w:rsid w:val="00A90C59"/>
    <w:rsid w:val="00A90DD0"/>
    <w:rsid w:val="00A9136E"/>
    <w:rsid w:val="00A9167B"/>
    <w:rsid w:val="00A91823"/>
    <w:rsid w:val="00A91869"/>
    <w:rsid w:val="00A91DC7"/>
    <w:rsid w:val="00A92122"/>
    <w:rsid w:val="00A922B4"/>
    <w:rsid w:val="00A94516"/>
    <w:rsid w:val="00A94F3B"/>
    <w:rsid w:val="00A95383"/>
    <w:rsid w:val="00A956DE"/>
    <w:rsid w:val="00A95B69"/>
    <w:rsid w:val="00A95F15"/>
    <w:rsid w:val="00A96008"/>
    <w:rsid w:val="00A968D0"/>
    <w:rsid w:val="00A96F49"/>
    <w:rsid w:val="00A97D95"/>
    <w:rsid w:val="00AA00EA"/>
    <w:rsid w:val="00AA08A4"/>
    <w:rsid w:val="00AA0E31"/>
    <w:rsid w:val="00AA1569"/>
    <w:rsid w:val="00AA17C6"/>
    <w:rsid w:val="00AA1D8E"/>
    <w:rsid w:val="00AA1F81"/>
    <w:rsid w:val="00AA2EAD"/>
    <w:rsid w:val="00AA3526"/>
    <w:rsid w:val="00AA35B0"/>
    <w:rsid w:val="00AA3ACB"/>
    <w:rsid w:val="00AA4455"/>
    <w:rsid w:val="00AA47DD"/>
    <w:rsid w:val="00AA485F"/>
    <w:rsid w:val="00AA4DFA"/>
    <w:rsid w:val="00AA53A3"/>
    <w:rsid w:val="00AA751A"/>
    <w:rsid w:val="00AB0282"/>
    <w:rsid w:val="00AB0386"/>
    <w:rsid w:val="00AB1081"/>
    <w:rsid w:val="00AB14DB"/>
    <w:rsid w:val="00AB2654"/>
    <w:rsid w:val="00AB2AF3"/>
    <w:rsid w:val="00AB3BB5"/>
    <w:rsid w:val="00AB3E6E"/>
    <w:rsid w:val="00AB42AA"/>
    <w:rsid w:val="00AB42C1"/>
    <w:rsid w:val="00AB4C73"/>
    <w:rsid w:val="00AB5EF9"/>
    <w:rsid w:val="00AB6534"/>
    <w:rsid w:val="00AB6A94"/>
    <w:rsid w:val="00AB6C07"/>
    <w:rsid w:val="00AB7678"/>
    <w:rsid w:val="00AB7D6C"/>
    <w:rsid w:val="00AB7DC2"/>
    <w:rsid w:val="00AC030B"/>
    <w:rsid w:val="00AC09D5"/>
    <w:rsid w:val="00AC0D07"/>
    <w:rsid w:val="00AC117F"/>
    <w:rsid w:val="00AC16A4"/>
    <w:rsid w:val="00AC1CD7"/>
    <w:rsid w:val="00AC262B"/>
    <w:rsid w:val="00AC27C7"/>
    <w:rsid w:val="00AC2A6B"/>
    <w:rsid w:val="00AC2FA0"/>
    <w:rsid w:val="00AC30A4"/>
    <w:rsid w:val="00AC3FD4"/>
    <w:rsid w:val="00AC49F1"/>
    <w:rsid w:val="00AC4A0B"/>
    <w:rsid w:val="00AC4CD1"/>
    <w:rsid w:val="00AC4FC4"/>
    <w:rsid w:val="00AC6603"/>
    <w:rsid w:val="00AC68DC"/>
    <w:rsid w:val="00AC69C8"/>
    <w:rsid w:val="00AC6E20"/>
    <w:rsid w:val="00AC731D"/>
    <w:rsid w:val="00AC764A"/>
    <w:rsid w:val="00AD088C"/>
    <w:rsid w:val="00AD0D7F"/>
    <w:rsid w:val="00AD1911"/>
    <w:rsid w:val="00AD2B31"/>
    <w:rsid w:val="00AD3148"/>
    <w:rsid w:val="00AD451F"/>
    <w:rsid w:val="00AD484F"/>
    <w:rsid w:val="00AD4E98"/>
    <w:rsid w:val="00AD5D1E"/>
    <w:rsid w:val="00AD5F0E"/>
    <w:rsid w:val="00AD6F99"/>
    <w:rsid w:val="00AD7133"/>
    <w:rsid w:val="00AD761A"/>
    <w:rsid w:val="00AE00F0"/>
    <w:rsid w:val="00AE0B4B"/>
    <w:rsid w:val="00AE1F43"/>
    <w:rsid w:val="00AE2BE0"/>
    <w:rsid w:val="00AE3241"/>
    <w:rsid w:val="00AE33AF"/>
    <w:rsid w:val="00AE4474"/>
    <w:rsid w:val="00AE486C"/>
    <w:rsid w:val="00AE4B85"/>
    <w:rsid w:val="00AE52E2"/>
    <w:rsid w:val="00AE5D5E"/>
    <w:rsid w:val="00AE5E41"/>
    <w:rsid w:val="00AE6300"/>
    <w:rsid w:val="00AE64F0"/>
    <w:rsid w:val="00AE7490"/>
    <w:rsid w:val="00AE7A44"/>
    <w:rsid w:val="00AF02D8"/>
    <w:rsid w:val="00AF12CF"/>
    <w:rsid w:val="00AF14CB"/>
    <w:rsid w:val="00AF1949"/>
    <w:rsid w:val="00AF1CDE"/>
    <w:rsid w:val="00AF20DB"/>
    <w:rsid w:val="00AF2B5A"/>
    <w:rsid w:val="00AF2C69"/>
    <w:rsid w:val="00AF3223"/>
    <w:rsid w:val="00AF3EE6"/>
    <w:rsid w:val="00AF42BE"/>
    <w:rsid w:val="00AF43C0"/>
    <w:rsid w:val="00AF4495"/>
    <w:rsid w:val="00AF4FEF"/>
    <w:rsid w:val="00AF5046"/>
    <w:rsid w:val="00AF567A"/>
    <w:rsid w:val="00AF61C7"/>
    <w:rsid w:val="00AF6E5B"/>
    <w:rsid w:val="00B0076E"/>
    <w:rsid w:val="00B00797"/>
    <w:rsid w:val="00B008DF"/>
    <w:rsid w:val="00B008FF"/>
    <w:rsid w:val="00B00CBD"/>
    <w:rsid w:val="00B00E40"/>
    <w:rsid w:val="00B012CD"/>
    <w:rsid w:val="00B012E3"/>
    <w:rsid w:val="00B01581"/>
    <w:rsid w:val="00B036C1"/>
    <w:rsid w:val="00B03770"/>
    <w:rsid w:val="00B038FB"/>
    <w:rsid w:val="00B03B53"/>
    <w:rsid w:val="00B04386"/>
    <w:rsid w:val="00B04762"/>
    <w:rsid w:val="00B04E06"/>
    <w:rsid w:val="00B050AD"/>
    <w:rsid w:val="00B058CC"/>
    <w:rsid w:val="00B0600B"/>
    <w:rsid w:val="00B0623D"/>
    <w:rsid w:val="00B063C1"/>
    <w:rsid w:val="00B069E3"/>
    <w:rsid w:val="00B06D09"/>
    <w:rsid w:val="00B075DE"/>
    <w:rsid w:val="00B07BE5"/>
    <w:rsid w:val="00B07D6D"/>
    <w:rsid w:val="00B101C0"/>
    <w:rsid w:val="00B103AF"/>
    <w:rsid w:val="00B10CBB"/>
    <w:rsid w:val="00B10FD7"/>
    <w:rsid w:val="00B11881"/>
    <w:rsid w:val="00B12023"/>
    <w:rsid w:val="00B126E1"/>
    <w:rsid w:val="00B12B9D"/>
    <w:rsid w:val="00B12C86"/>
    <w:rsid w:val="00B12EC8"/>
    <w:rsid w:val="00B13153"/>
    <w:rsid w:val="00B13284"/>
    <w:rsid w:val="00B13BC0"/>
    <w:rsid w:val="00B14253"/>
    <w:rsid w:val="00B1429A"/>
    <w:rsid w:val="00B14356"/>
    <w:rsid w:val="00B14DB9"/>
    <w:rsid w:val="00B14F86"/>
    <w:rsid w:val="00B15DCF"/>
    <w:rsid w:val="00B160E2"/>
    <w:rsid w:val="00B16119"/>
    <w:rsid w:val="00B1652F"/>
    <w:rsid w:val="00B16A29"/>
    <w:rsid w:val="00B16BD8"/>
    <w:rsid w:val="00B16CCE"/>
    <w:rsid w:val="00B170A1"/>
    <w:rsid w:val="00B20CC4"/>
    <w:rsid w:val="00B20ED0"/>
    <w:rsid w:val="00B21211"/>
    <w:rsid w:val="00B2122B"/>
    <w:rsid w:val="00B213B9"/>
    <w:rsid w:val="00B218DB"/>
    <w:rsid w:val="00B21A2E"/>
    <w:rsid w:val="00B2239F"/>
    <w:rsid w:val="00B2240B"/>
    <w:rsid w:val="00B248F6"/>
    <w:rsid w:val="00B24E81"/>
    <w:rsid w:val="00B255F0"/>
    <w:rsid w:val="00B259A8"/>
    <w:rsid w:val="00B25FD6"/>
    <w:rsid w:val="00B26A50"/>
    <w:rsid w:val="00B271E4"/>
    <w:rsid w:val="00B30816"/>
    <w:rsid w:val="00B308A1"/>
    <w:rsid w:val="00B30A31"/>
    <w:rsid w:val="00B30AE0"/>
    <w:rsid w:val="00B30BCB"/>
    <w:rsid w:val="00B30E5C"/>
    <w:rsid w:val="00B31AF5"/>
    <w:rsid w:val="00B31D4F"/>
    <w:rsid w:val="00B31D69"/>
    <w:rsid w:val="00B320DF"/>
    <w:rsid w:val="00B32419"/>
    <w:rsid w:val="00B325A7"/>
    <w:rsid w:val="00B328A1"/>
    <w:rsid w:val="00B3355C"/>
    <w:rsid w:val="00B3390B"/>
    <w:rsid w:val="00B33CC2"/>
    <w:rsid w:val="00B34566"/>
    <w:rsid w:val="00B34E62"/>
    <w:rsid w:val="00B356AF"/>
    <w:rsid w:val="00B35955"/>
    <w:rsid w:val="00B35BCD"/>
    <w:rsid w:val="00B35C4C"/>
    <w:rsid w:val="00B364B2"/>
    <w:rsid w:val="00B36845"/>
    <w:rsid w:val="00B3696D"/>
    <w:rsid w:val="00B371A5"/>
    <w:rsid w:val="00B37F00"/>
    <w:rsid w:val="00B40429"/>
    <w:rsid w:val="00B40CC0"/>
    <w:rsid w:val="00B40FB6"/>
    <w:rsid w:val="00B4118F"/>
    <w:rsid w:val="00B416BD"/>
    <w:rsid w:val="00B41D94"/>
    <w:rsid w:val="00B420B2"/>
    <w:rsid w:val="00B421DA"/>
    <w:rsid w:val="00B427A0"/>
    <w:rsid w:val="00B42B22"/>
    <w:rsid w:val="00B43314"/>
    <w:rsid w:val="00B43B45"/>
    <w:rsid w:val="00B4441F"/>
    <w:rsid w:val="00B4582F"/>
    <w:rsid w:val="00B45920"/>
    <w:rsid w:val="00B4605A"/>
    <w:rsid w:val="00B460A7"/>
    <w:rsid w:val="00B46238"/>
    <w:rsid w:val="00B467F9"/>
    <w:rsid w:val="00B46C97"/>
    <w:rsid w:val="00B47261"/>
    <w:rsid w:val="00B4794F"/>
    <w:rsid w:val="00B47B7E"/>
    <w:rsid w:val="00B47C5C"/>
    <w:rsid w:val="00B502EB"/>
    <w:rsid w:val="00B50874"/>
    <w:rsid w:val="00B509AF"/>
    <w:rsid w:val="00B50CD2"/>
    <w:rsid w:val="00B50EBB"/>
    <w:rsid w:val="00B50F0A"/>
    <w:rsid w:val="00B5108A"/>
    <w:rsid w:val="00B510AA"/>
    <w:rsid w:val="00B510B0"/>
    <w:rsid w:val="00B5124E"/>
    <w:rsid w:val="00B51729"/>
    <w:rsid w:val="00B51C12"/>
    <w:rsid w:val="00B51D30"/>
    <w:rsid w:val="00B5207C"/>
    <w:rsid w:val="00B528A4"/>
    <w:rsid w:val="00B52D69"/>
    <w:rsid w:val="00B53033"/>
    <w:rsid w:val="00B548A7"/>
    <w:rsid w:val="00B549A4"/>
    <w:rsid w:val="00B54AAA"/>
    <w:rsid w:val="00B54D93"/>
    <w:rsid w:val="00B553CF"/>
    <w:rsid w:val="00B55F75"/>
    <w:rsid w:val="00B56480"/>
    <w:rsid w:val="00B572CB"/>
    <w:rsid w:val="00B57E60"/>
    <w:rsid w:val="00B60334"/>
    <w:rsid w:val="00B6128F"/>
    <w:rsid w:val="00B61541"/>
    <w:rsid w:val="00B61A80"/>
    <w:rsid w:val="00B62201"/>
    <w:rsid w:val="00B62398"/>
    <w:rsid w:val="00B62504"/>
    <w:rsid w:val="00B62AA8"/>
    <w:rsid w:val="00B63662"/>
    <w:rsid w:val="00B65135"/>
    <w:rsid w:val="00B652FE"/>
    <w:rsid w:val="00B65772"/>
    <w:rsid w:val="00B65800"/>
    <w:rsid w:val="00B66311"/>
    <w:rsid w:val="00B677AC"/>
    <w:rsid w:val="00B67B03"/>
    <w:rsid w:val="00B70497"/>
    <w:rsid w:val="00B705AB"/>
    <w:rsid w:val="00B706EF"/>
    <w:rsid w:val="00B709F7"/>
    <w:rsid w:val="00B70A5D"/>
    <w:rsid w:val="00B72096"/>
    <w:rsid w:val="00B72403"/>
    <w:rsid w:val="00B73147"/>
    <w:rsid w:val="00B7400F"/>
    <w:rsid w:val="00B744BD"/>
    <w:rsid w:val="00B74839"/>
    <w:rsid w:val="00B74987"/>
    <w:rsid w:val="00B75217"/>
    <w:rsid w:val="00B76B66"/>
    <w:rsid w:val="00B76CC2"/>
    <w:rsid w:val="00B76D39"/>
    <w:rsid w:val="00B76D9D"/>
    <w:rsid w:val="00B771EB"/>
    <w:rsid w:val="00B77EA1"/>
    <w:rsid w:val="00B77F5C"/>
    <w:rsid w:val="00B80000"/>
    <w:rsid w:val="00B80DEA"/>
    <w:rsid w:val="00B81D22"/>
    <w:rsid w:val="00B82AC3"/>
    <w:rsid w:val="00B82DB4"/>
    <w:rsid w:val="00B83072"/>
    <w:rsid w:val="00B830A5"/>
    <w:rsid w:val="00B8377B"/>
    <w:rsid w:val="00B83C18"/>
    <w:rsid w:val="00B83E60"/>
    <w:rsid w:val="00B84774"/>
    <w:rsid w:val="00B847A5"/>
    <w:rsid w:val="00B84B57"/>
    <w:rsid w:val="00B84B86"/>
    <w:rsid w:val="00B84F82"/>
    <w:rsid w:val="00B856FA"/>
    <w:rsid w:val="00B85818"/>
    <w:rsid w:val="00B8595E"/>
    <w:rsid w:val="00B85E78"/>
    <w:rsid w:val="00B86217"/>
    <w:rsid w:val="00B86B7B"/>
    <w:rsid w:val="00B872A2"/>
    <w:rsid w:val="00B87320"/>
    <w:rsid w:val="00B873D9"/>
    <w:rsid w:val="00B87AE4"/>
    <w:rsid w:val="00B87FB7"/>
    <w:rsid w:val="00B90ABA"/>
    <w:rsid w:val="00B90D76"/>
    <w:rsid w:val="00B91917"/>
    <w:rsid w:val="00B91DF6"/>
    <w:rsid w:val="00B9213D"/>
    <w:rsid w:val="00B9260A"/>
    <w:rsid w:val="00B926C2"/>
    <w:rsid w:val="00B92A1B"/>
    <w:rsid w:val="00B9356F"/>
    <w:rsid w:val="00B93C99"/>
    <w:rsid w:val="00B93EAC"/>
    <w:rsid w:val="00B94475"/>
    <w:rsid w:val="00B948A5"/>
    <w:rsid w:val="00B94ABC"/>
    <w:rsid w:val="00B95B2E"/>
    <w:rsid w:val="00B95D80"/>
    <w:rsid w:val="00B95EEB"/>
    <w:rsid w:val="00B962D1"/>
    <w:rsid w:val="00B96493"/>
    <w:rsid w:val="00BA0250"/>
    <w:rsid w:val="00BA058E"/>
    <w:rsid w:val="00BA1AA6"/>
    <w:rsid w:val="00BA1D9D"/>
    <w:rsid w:val="00BA208D"/>
    <w:rsid w:val="00BA2C1C"/>
    <w:rsid w:val="00BA41CB"/>
    <w:rsid w:val="00BA453E"/>
    <w:rsid w:val="00BA470F"/>
    <w:rsid w:val="00BA489F"/>
    <w:rsid w:val="00BA4E4E"/>
    <w:rsid w:val="00BA522A"/>
    <w:rsid w:val="00BA5B4A"/>
    <w:rsid w:val="00BA6546"/>
    <w:rsid w:val="00BA66C3"/>
    <w:rsid w:val="00BA6E73"/>
    <w:rsid w:val="00BA737A"/>
    <w:rsid w:val="00BA7597"/>
    <w:rsid w:val="00BA7729"/>
    <w:rsid w:val="00BB02A0"/>
    <w:rsid w:val="00BB0633"/>
    <w:rsid w:val="00BB0809"/>
    <w:rsid w:val="00BB0F47"/>
    <w:rsid w:val="00BB0FFD"/>
    <w:rsid w:val="00BB1044"/>
    <w:rsid w:val="00BB10E7"/>
    <w:rsid w:val="00BB18BF"/>
    <w:rsid w:val="00BB1FBC"/>
    <w:rsid w:val="00BB1FF7"/>
    <w:rsid w:val="00BB2058"/>
    <w:rsid w:val="00BB2064"/>
    <w:rsid w:val="00BB2DCF"/>
    <w:rsid w:val="00BB3227"/>
    <w:rsid w:val="00BB3A4B"/>
    <w:rsid w:val="00BB3D17"/>
    <w:rsid w:val="00BB437F"/>
    <w:rsid w:val="00BB4905"/>
    <w:rsid w:val="00BB49FC"/>
    <w:rsid w:val="00BB4A9F"/>
    <w:rsid w:val="00BB4BDD"/>
    <w:rsid w:val="00BB5B7D"/>
    <w:rsid w:val="00BB5BEA"/>
    <w:rsid w:val="00BB5CA5"/>
    <w:rsid w:val="00BB5DB2"/>
    <w:rsid w:val="00BB682B"/>
    <w:rsid w:val="00BB74D3"/>
    <w:rsid w:val="00BB75CB"/>
    <w:rsid w:val="00BB785D"/>
    <w:rsid w:val="00BB7BF0"/>
    <w:rsid w:val="00BC0119"/>
    <w:rsid w:val="00BC0201"/>
    <w:rsid w:val="00BC0D90"/>
    <w:rsid w:val="00BC0DE6"/>
    <w:rsid w:val="00BC0DF3"/>
    <w:rsid w:val="00BC1396"/>
    <w:rsid w:val="00BC1627"/>
    <w:rsid w:val="00BC27E2"/>
    <w:rsid w:val="00BC34B8"/>
    <w:rsid w:val="00BC36ED"/>
    <w:rsid w:val="00BC49D6"/>
    <w:rsid w:val="00BC49F2"/>
    <w:rsid w:val="00BC4E3E"/>
    <w:rsid w:val="00BC57EC"/>
    <w:rsid w:val="00BC5BA8"/>
    <w:rsid w:val="00BC5E22"/>
    <w:rsid w:val="00BC66FC"/>
    <w:rsid w:val="00BC68FB"/>
    <w:rsid w:val="00BC6AD2"/>
    <w:rsid w:val="00BC77F0"/>
    <w:rsid w:val="00BD0D84"/>
    <w:rsid w:val="00BD1152"/>
    <w:rsid w:val="00BD1B70"/>
    <w:rsid w:val="00BD1BC3"/>
    <w:rsid w:val="00BD1C0C"/>
    <w:rsid w:val="00BD1C9B"/>
    <w:rsid w:val="00BD22D5"/>
    <w:rsid w:val="00BD263D"/>
    <w:rsid w:val="00BD2BD0"/>
    <w:rsid w:val="00BD3E6F"/>
    <w:rsid w:val="00BD4627"/>
    <w:rsid w:val="00BD4A8E"/>
    <w:rsid w:val="00BD5482"/>
    <w:rsid w:val="00BD5669"/>
    <w:rsid w:val="00BD56BC"/>
    <w:rsid w:val="00BD5732"/>
    <w:rsid w:val="00BD5A55"/>
    <w:rsid w:val="00BD60CC"/>
    <w:rsid w:val="00BD77B3"/>
    <w:rsid w:val="00BD78FE"/>
    <w:rsid w:val="00BD7BF3"/>
    <w:rsid w:val="00BE067D"/>
    <w:rsid w:val="00BE0F0E"/>
    <w:rsid w:val="00BE0F5F"/>
    <w:rsid w:val="00BE1F80"/>
    <w:rsid w:val="00BE20FB"/>
    <w:rsid w:val="00BE244D"/>
    <w:rsid w:val="00BE267D"/>
    <w:rsid w:val="00BE26EE"/>
    <w:rsid w:val="00BE28CC"/>
    <w:rsid w:val="00BE29A3"/>
    <w:rsid w:val="00BE2B57"/>
    <w:rsid w:val="00BE2F90"/>
    <w:rsid w:val="00BE390E"/>
    <w:rsid w:val="00BE4DEA"/>
    <w:rsid w:val="00BE50B1"/>
    <w:rsid w:val="00BE51FB"/>
    <w:rsid w:val="00BE534F"/>
    <w:rsid w:val="00BE5C43"/>
    <w:rsid w:val="00BE6443"/>
    <w:rsid w:val="00BE700F"/>
    <w:rsid w:val="00BE7BA7"/>
    <w:rsid w:val="00BE7C33"/>
    <w:rsid w:val="00BE7F1F"/>
    <w:rsid w:val="00BF044E"/>
    <w:rsid w:val="00BF0571"/>
    <w:rsid w:val="00BF13F6"/>
    <w:rsid w:val="00BF1608"/>
    <w:rsid w:val="00BF18D5"/>
    <w:rsid w:val="00BF20E4"/>
    <w:rsid w:val="00BF27B1"/>
    <w:rsid w:val="00BF284B"/>
    <w:rsid w:val="00BF2E5E"/>
    <w:rsid w:val="00BF3482"/>
    <w:rsid w:val="00BF3823"/>
    <w:rsid w:val="00BF3FDB"/>
    <w:rsid w:val="00BF4951"/>
    <w:rsid w:val="00BF4AFA"/>
    <w:rsid w:val="00BF4B8A"/>
    <w:rsid w:val="00BF4D4E"/>
    <w:rsid w:val="00BF4DB5"/>
    <w:rsid w:val="00BF4DDF"/>
    <w:rsid w:val="00BF5E39"/>
    <w:rsid w:val="00BF6862"/>
    <w:rsid w:val="00BF6DB5"/>
    <w:rsid w:val="00BF7957"/>
    <w:rsid w:val="00BF7D21"/>
    <w:rsid w:val="00BF7F10"/>
    <w:rsid w:val="00C008B9"/>
    <w:rsid w:val="00C01343"/>
    <w:rsid w:val="00C0139F"/>
    <w:rsid w:val="00C01A8A"/>
    <w:rsid w:val="00C02088"/>
    <w:rsid w:val="00C0210B"/>
    <w:rsid w:val="00C02232"/>
    <w:rsid w:val="00C02774"/>
    <w:rsid w:val="00C02781"/>
    <w:rsid w:val="00C02816"/>
    <w:rsid w:val="00C02C34"/>
    <w:rsid w:val="00C03024"/>
    <w:rsid w:val="00C03468"/>
    <w:rsid w:val="00C0369B"/>
    <w:rsid w:val="00C038A6"/>
    <w:rsid w:val="00C038F7"/>
    <w:rsid w:val="00C04211"/>
    <w:rsid w:val="00C054EC"/>
    <w:rsid w:val="00C059B4"/>
    <w:rsid w:val="00C0616B"/>
    <w:rsid w:val="00C066AC"/>
    <w:rsid w:val="00C0674F"/>
    <w:rsid w:val="00C07700"/>
    <w:rsid w:val="00C079E0"/>
    <w:rsid w:val="00C07DEA"/>
    <w:rsid w:val="00C1028A"/>
    <w:rsid w:val="00C10ADA"/>
    <w:rsid w:val="00C10F7D"/>
    <w:rsid w:val="00C11334"/>
    <w:rsid w:val="00C1138E"/>
    <w:rsid w:val="00C11938"/>
    <w:rsid w:val="00C11F64"/>
    <w:rsid w:val="00C12178"/>
    <w:rsid w:val="00C127DD"/>
    <w:rsid w:val="00C134A7"/>
    <w:rsid w:val="00C13D18"/>
    <w:rsid w:val="00C144B4"/>
    <w:rsid w:val="00C14A8D"/>
    <w:rsid w:val="00C14BFF"/>
    <w:rsid w:val="00C14CC8"/>
    <w:rsid w:val="00C15075"/>
    <w:rsid w:val="00C1568D"/>
    <w:rsid w:val="00C15791"/>
    <w:rsid w:val="00C16587"/>
    <w:rsid w:val="00C16E8F"/>
    <w:rsid w:val="00C171CC"/>
    <w:rsid w:val="00C1727D"/>
    <w:rsid w:val="00C17AAB"/>
    <w:rsid w:val="00C17E1A"/>
    <w:rsid w:val="00C20483"/>
    <w:rsid w:val="00C20752"/>
    <w:rsid w:val="00C2118E"/>
    <w:rsid w:val="00C21E4A"/>
    <w:rsid w:val="00C21F30"/>
    <w:rsid w:val="00C22B2A"/>
    <w:rsid w:val="00C22FCF"/>
    <w:rsid w:val="00C24136"/>
    <w:rsid w:val="00C2481E"/>
    <w:rsid w:val="00C257C2"/>
    <w:rsid w:val="00C2588C"/>
    <w:rsid w:val="00C26464"/>
    <w:rsid w:val="00C268AA"/>
    <w:rsid w:val="00C26BD9"/>
    <w:rsid w:val="00C26E0E"/>
    <w:rsid w:val="00C27BA9"/>
    <w:rsid w:val="00C3020B"/>
    <w:rsid w:val="00C306CE"/>
    <w:rsid w:val="00C31582"/>
    <w:rsid w:val="00C31797"/>
    <w:rsid w:val="00C31FB3"/>
    <w:rsid w:val="00C32DD3"/>
    <w:rsid w:val="00C33578"/>
    <w:rsid w:val="00C33651"/>
    <w:rsid w:val="00C33B1B"/>
    <w:rsid w:val="00C34788"/>
    <w:rsid w:val="00C34A83"/>
    <w:rsid w:val="00C34FD4"/>
    <w:rsid w:val="00C35028"/>
    <w:rsid w:val="00C352B8"/>
    <w:rsid w:val="00C361AF"/>
    <w:rsid w:val="00C362CA"/>
    <w:rsid w:val="00C369D2"/>
    <w:rsid w:val="00C3740C"/>
    <w:rsid w:val="00C376C2"/>
    <w:rsid w:val="00C4014C"/>
    <w:rsid w:val="00C407F5"/>
    <w:rsid w:val="00C411A3"/>
    <w:rsid w:val="00C412DC"/>
    <w:rsid w:val="00C42069"/>
    <w:rsid w:val="00C4354A"/>
    <w:rsid w:val="00C43F6B"/>
    <w:rsid w:val="00C44326"/>
    <w:rsid w:val="00C454F3"/>
    <w:rsid w:val="00C45E3F"/>
    <w:rsid w:val="00C47631"/>
    <w:rsid w:val="00C478B4"/>
    <w:rsid w:val="00C47B21"/>
    <w:rsid w:val="00C50037"/>
    <w:rsid w:val="00C50A22"/>
    <w:rsid w:val="00C511FB"/>
    <w:rsid w:val="00C519B7"/>
    <w:rsid w:val="00C51FD8"/>
    <w:rsid w:val="00C525B3"/>
    <w:rsid w:val="00C5271E"/>
    <w:rsid w:val="00C529A8"/>
    <w:rsid w:val="00C53069"/>
    <w:rsid w:val="00C53313"/>
    <w:rsid w:val="00C5399E"/>
    <w:rsid w:val="00C5407C"/>
    <w:rsid w:val="00C5421B"/>
    <w:rsid w:val="00C54237"/>
    <w:rsid w:val="00C556F1"/>
    <w:rsid w:val="00C55B08"/>
    <w:rsid w:val="00C56B38"/>
    <w:rsid w:val="00C57846"/>
    <w:rsid w:val="00C57F20"/>
    <w:rsid w:val="00C60087"/>
    <w:rsid w:val="00C6066F"/>
    <w:rsid w:val="00C6068C"/>
    <w:rsid w:val="00C60E44"/>
    <w:rsid w:val="00C60FF2"/>
    <w:rsid w:val="00C6163C"/>
    <w:rsid w:val="00C61867"/>
    <w:rsid w:val="00C618F2"/>
    <w:rsid w:val="00C6278D"/>
    <w:rsid w:val="00C62816"/>
    <w:rsid w:val="00C62FB7"/>
    <w:rsid w:val="00C633C5"/>
    <w:rsid w:val="00C636DA"/>
    <w:rsid w:val="00C639D7"/>
    <w:rsid w:val="00C63FF3"/>
    <w:rsid w:val="00C64200"/>
    <w:rsid w:val="00C64666"/>
    <w:rsid w:val="00C64D5D"/>
    <w:rsid w:val="00C64FDC"/>
    <w:rsid w:val="00C65BA8"/>
    <w:rsid w:val="00C65C93"/>
    <w:rsid w:val="00C65E4B"/>
    <w:rsid w:val="00C6603E"/>
    <w:rsid w:val="00C668AA"/>
    <w:rsid w:val="00C67427"/>
    <w:rsid w:val="00C6792F"/>
    <w:rsid w:val="00C708CB"/>
    <w:rsid w:val="00C72C0A"/>
    <w:rsid w:val="00C7352D"/>
    <w:rsid w:val="00C7353A"/>
    <w:rsid w:val="00C74282"/>
    <w:rsid w:val="00C7445E"/>
    <w:rsid w:val="00C74644"/>
    <w:rsid w:val="00C7489B"/>
    <w:rsid w:val="00C749D9"/>
    <w:rsid w:val="00C7566D"/>
    <w:rsid w:val="00C7618C"/>
    <w:rsid w:val="00C764AE"/>
    <w:rsid w:val="00C76E72"/>
    <w:rsid w:val="00C76F95"/>
    <w:rsid w:val="00C7749B"/>
    <w:rsid w:val="00C775AA"/>
    <w:rsid w:val="00C779E9"/>
    <w:rsid w:val="00C77AF7"/>
    <w:rsid w:val="00C77AFF"/>
    <w:rsid w:val="00C77BF6"/>
    <w:rsid w:val="00C77DC5"/>
    <w:rsid w:val="00C80913"/>
    <w:rsid w:val="00C80B44"/>
    <w:rsid w:val="00C80CE8"/>
    <w:rsid w:val="00C810C1"/>
    <w:rsid w:val="00C81821"/>
    <w:rsid w:val="00C81AEF"/>
    <w:rsid w:val="00C81C02"/>
    <w:rsid w:val="00C81F2B"/>
    <w:rsid w:val="00C8218E"/>
    <w:rsid w:val="00C8219D"/>
    <w:rsid w:val="00C82397"/>
    <w:rsid w:val="00C823F2"/>
    <w:rsid w:val="00C82BAF"/>
    <w:rsid w:val="00C82BD5"/>
    <w:rsid w:val="00C82F5A"/>
    <w:rsid w:val="00C830CC"/>
    <w:rsid w:val="00C8398E"/>
    <w:rsid w:val="00C83AE7"/>
    <w:rsid w:val="00C84531"/>
    <w:rsid w:val="00C8482E"/>
    <w:rsid w:val="00C84C1E"/>
    <w:rsid w:val="00C855E7"/>
    <w:rsid w:val="00C85998"/>
    <w:rsid w:val="00C85C72"/>
    <w:rsid w:val="00C860E0"/>
    <w:rsid w:val="00C861A8"/>
    <w:rsid w:val="00C862D9"/>
    <w:rsid w:val="00C865FD"/>
    <w:rsid w:val="00C867EF"/>
    <w:rsid w:val="00C87148"/>
    <w:rsid w:val="00C90A8B"/>
    <w:rsid w:val="00C91373"/>
    <w:rsid w:val="00C9168F"/>
    <w:rsid w:val="00C918B7"/>
    <w:rsid w:val="00C91A5F"/>
    <w:rsid w:val="00C92174"/>
    <w:rsid w:val="00C92FB7"/>
    <w:rsid w:val="00C93ACC"/>
    <w:rsid w:val="00C9408A"/>
    <w:rsid w:val="00C941DC"/>
    <w:rsid w:val="00C946A9"/>
    <w:rsid w:val="00C9496F"/>
    <w:rsid w:val="00C94E2D"/>
    <w:rsid w:val="00C95123"/>
    <w:rsid w:val="00C95457"/>
    <w:rsid w:val="00C96AF3"/>
    <w:rsid w:val="00C96DA7"/>
    <w:rsid w:val="00C972F2"/>
    <w:rsid w:val="00C97564"/>
    <w:rsid w:val="00C97693"/>
    <w:rsid w:val="00C97983"/>
    <w:rsid w:val="00C97984"/>
    <w:rsid w:val="00CA0264"/>
    <w:rsid w:val="00CA063E"/>
    <w:rsid w:val="00CA186D"/>
    <w:rsid w:val="00CA1E68"/>
    <w:rsid w:val="00CA1F0B"/>
    <w:rsid w:val="00CA346A"/>
    <w:rsid w:val="00CA35C7"/>
    <w:rsid w:val="00CA3DFE"/>
    <w:rsid w:val="00CA4AF7"/>
    <w:rsid w:val="00CA5524"/>
    <w:rsid w:val="00CA60CE"/>
    <w:rsid w:val="00CA6517"/>
    <w:rsid w:val="00CA66E9"/>
    <w:rsid w:val="00CA6C98"/>
    <w:rsid w:val="00CA72E9"/>
    <w:rsid w:val="00CB034A"/>
    <w:rsid w:val="00CB0388"/>
    <w:rsid w:val="00CB07D3"/>
    <w:rsid w:val="00CB0DFA"/>
    <w:rsid w:val="00CB0EF6"/>
    <w:rsid w:val="00CB0FAB"/>
    <w:rsid w:val="00CB121F"/>
    <w:rsid w:val="00CB1ADB"/>
    <w:rsid w:val="00CB2AF1"/>
    <w:rsid w:val="00CB2EF9"/>
    <w:rsid w:val="00CB37D2"/>
    <w:rsid w:val="00CB409A"/>
    <w:rsid w:val="00CB4B89"/>
    <w:rsid w:val="00CB5965"/>
    <w:rsid w:val="00CB669A"/>
    <w:rsid w:val="00CB727E"/>
    <w:rsid w:val="00CB7B2E"/>
    <w:rsid w:val="00CB7D8E"/>
    <w:rsid w:val="00CC0DD2"/>
    <w:rsid w:val="00CC12D2"/>
    <w:rsid w:val="00CC1607"/>
    <w:rsid w:val="00CC190B"/>
    <w:rsid w:val="00CC2715"/>
    <w:rsid w:val="00CC27D1"/>
    <w:rsid w:val="00CC2938"/>
    <w:rsid w:val="00CC2B0E"/>
    <w:rsid w:val="00CC2F9D"/>
    <w:rsid w:val="00CC3166"/>
    <w:rsid w:val="00CC3375"/>
    <w:rsid w:val="00CC3BF2"/>
    <w:rsid w:val="00CC3FDF"/>
    <w:rsid w:val="00CC4567"/>
    <w:rsid w:val="00CC5A51"/>
    <w:rsid w:val="00CC5F72"/>
    <w:rsid w:val="00CC6CBB"/>
    <w:rsid w:val="00CC6F21"/>
    <w:rsid w:val="00CC7704"/>
    <w:rsid w:val="00CC792B"/>
    <w:rsid w:val="00CC7CB8"/>
    <w:rsid w:val="00CC7ECE"/>
    <w:rsid w:val="00CD0489"/>
    <w:rsid w:val="00CD04AF"/>
    <w:rsid w:val="00CD0DCA"/>
    <w:rsid w:val="00CD1126"/>
    <w:rsid w:val="00CD12E6"/>
    <w:rsid w:val="00CD17CF"/>
    <w:rsid w:val="00CD2DFC"/>
    <w:rsid w:val="00CD3FDC"/>
    <w:rsid w:val="00CD448F"/>
    <w:rsid w:val="00CD4508"/>
    <w:rsid w:val="00CD4D56"/>
    <w:rsid w:val="00CD5133"/>
    <w:rsid w:val="00CE02EA"/>
    <w:rsid w:val="00CE0341"/>
    <w:rsid w:val="00CE0BF5"/>
    <w:rsid w:val="00CE0F9A"/>
    <w:rsid w:val="00CE15B8"/>
    <w:rsid w:val="00CE1975"/>
    <w:rsid w:val="00CE2CD9"/>
    <w:rsid w:val="00CE311D"/>
    <w:rsid w:val="00CE32C0"/>
    <w:rsid w:val="00CE37E2"/>
    <w:rsid w:val="00CE41D0"/>
    <w:rsid w:val="00CE4CED"/>
    <w:rsid w:val="00CE5A60"/>
    <w:rsid w:val="00CE5C62"/>
    <w:rsid w:val="00CE689A"/>
    <w:rsid w:val="00CE6908"/>
    <w:rsid w:val="00CE6993"/>
    <w:rsid w:val="00CE6B31"/>
    <w:rsid w:val="00CE7A1D"/>
    <w:rsid w:val="00CF048F"/>
    <w:rsid w:val="00CF076B"/>
    <w:rsid w:val="00CF0B9B"/>
    <w:rsid w:val="00CF0BE3"/>
    <w:rsid w:val="00CF11DB"/>
    <w:rsid w:val="00CF1A82"/>
    <w:rsid w:val="00CF1DD2"/>
    <w:rsid w:val="00CF243F"/>
    <w:rsid w:val="00CF2DC4"/>
    <w:rsid w:val="00CF3538"/>
    <w:rsid w:val="00CF38A7"/>
    <w:rsid w:val="00CF3CBE"/>
    <w:rsid w:val="00CF406C"/>
    <w:rsid w:val="00CF4FF4"/>
    <w:rsid w:val="00CF52C1"/>
    <w:rsid w:val="00CF626E"/>
    <w:rsid w:val="00CF6B15"/>
    <w:rsid w:val="00CF7156"/>
    <w:rsid w:val="00CF7527"/>
    <w:rsid w:val="00CF75F1"/>
    <w:rsid w:val="00CF7BAD"/>
    <w:rsid w:val="00D007E9"/>
    <w:rsid w:val="00D00EFA"/>
    <w:rsid w:val="00D017F3"/>
    <w:rsid w:val="00D01D43"/>
    <w:rsid w:val="00D02320"/>
    <w:rsid w:val="00D023CB"/>
    <w:rsid w:val="00D024BB"/>
    <w:rsid w:val="00D02BAC"/>
    <w:rsid w:val="00D0377D"/>
    <w:rsid w:val="00D03BA2"/>
    <w:rsid w:val="00D041E5"/>
    <w:rsid w:val="00D041F6"/>
    <w:rsid w:val="00D0444E"/>
    <w:rsid w:val="00D04770"/>
    <w:rsid w:val="00D0497B"/>
    <w:rsid w:val="00D04ABB"/>
    <w:rsid w:val="00D04F41"/>
    <w:rsid w:val="00D057EC"/>
    <w:rsid w:val="00D05E5E"/>
    <w:rsid w:val="00D06677"/>
    <w:rsid w:val="00D06CA9"/>
    <w:rsid w:val="00D070ED"/>
    <w:rsid w:val="00D07169"/>
    <w:rsid w:val="00D075D2"/>
    <w:rsid w:val="00D07871"/>
    <w:rsid w:val="00D0788F"/>
    <w:rsid w:val="00D07C2D"/>
    <w:rsid w:val="00D10A66"/>
    <w:rsid w:val="00D1237F"/>
    <w:rsid w:val="00D1265D"/>
    <w:rsid w:val="00D12831"/>
    <w:rsid w:val="00D12D38"/>
    <w:rsid w:val="00D13049"/>
    <w:rsid w:val="00D139FE"/>
    <w:rsid w:val="00D14943"/>
    <w:rsid w:val="00D15A89"/>
    <w:rsid w:val="00D15B1B"/>
    <w:rsid w:val="00D15F89"/>
    <w:rsid w:val="00D160E1"/>
    <w:rsid w:val="00D1651C"/>
    <w:rsid w:val="00D16B3A"/>
    <w:rsid w:val="00D17414"/>
    <w:rsid w:val="00D201E0"/>
    <w:rsid w:val="00D202CE"/>
    <w:rsid w:val="00D203B6"/>
    <w:rsid w:val="00D20F57"/>
    <w:rsid w:val="00D2140C"/>
    <w:rsid w:val="00D2157E"/>
    <w:rsid w:val="00D2180F"/>
    <w:rsid w:val="00D21990"/>
    <w:rsid w:val="00D222F9"/>
    <w:rsid w:val="00D22375"/>
    <w:rsid w:val="00D22CF4"/>
    <w:rsid w:val="00D233CC"/>
    <w:rsid w:val="00D23E8A"/>
    <w:rsid w:val="00D24669"/>
    <w:rsid w:val="00D24A3C"/>
    <w:rsid w:val="00D24DEE"/>
    <w:rsid w:val="00D24E5D"/>
    <w:rsid w:val="00D24EAF"/>
    <w:rsid w:val="00D2513A"/>
    <w:rsid w:val="00D256B7"/>
    <w:rsid w:val="00D2572D"/>
    <w:rsid w:val="00D257B7"/>
    <w:rsid w:val="00D25FF9"/>
    <w:rsid w:val="00D27A53"/>
    <w:rsid w:val="00D27DD9"/>
    <w:rsid w:val="00D27E9E"/>
    <w:rsid w:val="00D302DC"/>
    <w:rsid w:val="00D30385"/>
    <w:rsid w:val="00D303E1"/>
    <w:rsid w:val="00D30A72"/>
    <w:rsid w:val="00D31820"/>
    <w:rsid w:val="00D32184"/>
    <w:rsid w:val="00D32695"/>
    <w:rsid w:val="00D326A8"/>
    <w:rsid w:val="00D3285C"/>
    <w:rsid w:val="00D32E4A"/>
    <w:rsid w:val="00D33701"/>
    <w:rsid w:val="00D33E37"/>
    <w:rsid w:val="00D343B3"/>
    <w:rsid w:val="00D3448A"/>
    <w:rsid w:val="00D3450A"/>
    <w:rsid w:val="00D34EF9"/>
    <w:rsid w:val="00D3523D"/>
    <w:rsid w:val="00D35997"/>
    <w:rsid w:val="00D35FFE"/>
    <w:rsid w:val="00D36059"/>
    <w:rsid w:val="00D36352"/>
    <w:rsid w:val="00D36B2B"/>
    <w:rsid w:val="00D36E9C"/>
    <w:rsid w:val="00D36FF5"/>
    <w:rsid w:val="00D4027B"/>
    <w:rsid w:val="00D40544"/>
    <w:rsid w:val="00D4173F"/>
    <w:rsid w:val="00D4190C"/>
    <w:rsid w:val="00D41CA5"/>
    <w:rsid w:val="00D42776"/>
    <w:rsid w:val="00D4291A"/>
    <w:rsid w:val="00D42A6F"/>
    <w:rsid w:val="00D42E26"/>
    <w:rsid w:val="00D43062"/>
    <w:rsid w:val="00D43961"/>
    <w:rsid w:val="00D43C28"/>
    <w:rsid w:val="00D4407E"/>
    <w:rsid w:val="00D45238"/>
    <w:rsid w:val="00D458F5"/>
    <w:rsid w:val="00D4656F"/>
    <w:rsid w:val="00D465F4"/>
    <w:rsid w:val="00D46990"/>
    <w:rsid w:val="00D47035"/>
    <w:rsid w:val="00D4716B"/>
    <w:rsid w:val="00D47CF3"/>
    <w:rsid w:val="00D47D7D"/>
    <w:rsid w:val="00D5002F"/>
    <w:rsid w:val="00D50111"/>
    <w:rsid w:val="00D50EA3"/>
    <w:rsid w:val="00D50F92"/>
    <w:rsid w:val="00D51329"/>
    <w:rsid w:val="00D51774"/>
    <w:rsid w:val="00D520BC"/>
    <w:rsid w:val="00D526B2"/>
    <w:rsid w:val="00D52860"/>
    <w:rsid w:val="00D52EEF"/>
    <w:rsid w:val="00D53772"/>
    <w:rsid w:val="00D53B78"/>
    <w:rsid w:val="00D54253"/>
    <w:rsid w:val="00D54D40"/>
    <w:rsid w:val="00D54E19"/>
    <w:rsid w:val="00D556E7"/>
    <w:rsid w:val="00D56010"/>
    <w:rsid w:val="00D56272"/>
    <w:rsid w:val="00D56280"/>
    <w:rsid w:val="00D56885"/>
    <w:rsid w:val="00D572AF"/>
    <w:rsid w:val="00D606B8"/>
    <w:rsid w:val="00D60CD0"/>
    <w:rsid w:val="00D61A5F"/>
    <w:rsid w:val="00D6260B"/>
    <w:rsid w:val="00D62BE3"/>
    <w:rsid w:val="00D62C72"/>
    <w:rsid w:val="00D62DE8"/>
    <w:rsid w:val="00D6391E"/>
    <w:rsid w:val="00D63B41"/>
    <w:rsid w:val="00D63DC0"/>
    <w:rsid w:val="00D64098"/>
    <w:rsid w:val="00D647AE"/>
    <w:rsid w:val="00D64D44"/>
    <w:rsid w:val="00D6511A"/>
    <w:rsid w:val="00D65445"/>
    <w:rsid w:val="00D65D1A"/>
    <w:rsid w:val="00D66E5E"/>
    <w:rsid w:val="00D670C3"/>
    <w:rsid w:val="00D6746B"/>
    <w:rsid w:val="00D67490"/>
    <w:rsid w:val="00D6766A"/>
    <w:rsid w:val="00D67960"/>
    <w:rsid w:val="00D67D44"/>
    <w:rsid w:val="00D70823"/>
    <w:rsid w:val="00D711F7"/>
    <w:rsid w:val="00D715AA"/>
    <w:rsid w:val="00D71636"/>
    <w:rsid w:val="00D71C31"/>
    <w:rsid w:val="00D7217E"/>
    <w:rsid w:val="00D7218B"/>
    <w:rsid w:val="00D722DC"/>
    <w:rsid w:val="00D72525"/>
    <w:rsid w:val="00D72C33"/>
    <w:rsid w:val="00D72E2A"/>
    <w:rsid w:val="00D7303E"/>
    <w:rsid w:val="00D7320C"/>
    <w:rsid w:val="00D732F2"/>
    <w:rsid w:val="00D73563"/>
    <w:rsid w:val="00D73618"/>
    <w:rsid w:val="00D73B47"/>
    <w:rsid w:val="00D73E67"/>
    <w:rsid w:val="00D74A74"/>
    <w:rsid w:val="00D74CC9"/>
    <w:rsid w:val="00D75276"/>
    <w:rsid w:val="00D75612"/>
    <w:rsid w:val="00D75661"/>
    <w:rsid w:val="00D75CD5"/>
    <w:rsid w:val="00D75DDD"/>
    <w:rsid w:val="00D761D4"/>
    <w:rsid w:val="00D7627C"/>
    <w:rsid w:val="00D773E6"/>
    <w:rsid w:val="00D7766F"/>
    <w:rsid w:val="00D77781"/>
    <w:rsid w:val="00D802AC"/>
    <w:rsid w:val="00D80531"/>
    <w:rsid w:val="00D81378"/>
    <w:rsid w:val="00D81540"/>
    <w:rsid w:val="00D815C5"/>
    <w:rsid w:val="00D81661"/>
    <w:rsid w:val="00D8256F"/>
    <w:rsid w:val="00D8257A"/>
    <w:rsid w:val="00D832E2"/>
    <w:rsid w:val="00D83C6D"/>
    <w:rsid w:val="00D83FCD"/>
    <w:rsid w:val="00D8402A"/>
    <w:rsid w:val="00D84277"/>
    <w:rsid w:val="00D84B34"/>
    <w:rsid w:val="00D85876"/>
    <w:rsid w:val="00D85A39"/>
    <w:rsid w:val="00D85CFD"/>
    <w:rsid w:val="00D8632B"/>
    <w:rsid w:val="00D8664C"/>
    <w:rsid w:val="00D86B12"/>
    <w:rsid w:val="00D86CD5"/>
    <w:rsid w:val="00D87689"/>
    <w:rsid w:val="00D87B11"/>
    <w:rsid w:val="00D87BFD"/>
    <w:rsid w:val="00D87E06"/>
    <w:rsid w:val="00D900BF"/>
    <w:rsid w:val="00D900F3"/>
    <w:rsid w:val="00D90101"/>
    <w:rsid w:val="00D91020"/>
    <w:rsid w:val="00D91617"/>
    <w:rsid w:val="00D91888"/>
    <w:rsid w:val="00D91F40"/>
    <w:rsid w:val="00D92736"/>
    <w:rsid w:val="00D928A0"/>
    <w:rsid w:val="00D9295E"/>
    <w:rsid w:val="00D92B32"/>
    <w:rsid w:val="00D93873"/>
    <w:rsid w:val="00D938F0"/>
    <w:rsid w:val="00D93AC3"/>
    <w:rsid w:val="00D93D63"/>
    <w:rsid w:val="00D93E2D"/>
    <w:rsid w:val="00D94066"/>
    <w:rsid w:val="00D95467"/>
    <w:rsid w:val="00D959AB"/>
    <w:rsid w:val="00D95B5F"/>
    <w:rsid w:val="00D96053"/>
    <w:rsid w:val="00D960CA"/>
    <w:rsid w:val="00D963EA"/>
    <w:rsid w:val="00D96862"/>
    <w:rsid w:val="00D96FA7"/>
    <w:rsid w:val="00D970EC"/>
    <w:rsid w:val="00D97B67"/>
    <w:rsid w:val="00DA01E7"/>
    <w:rsid w:val="00DA0470"/>
    <w:rsid w:val="00DA0C1F"/>
    <w:rsid w:val="00DA0C4C"/>
    <w:rsid w:val="00DA0C74"/>
    <w:rsid w:val="00DA14B6"/>
    <w:rsid w:val="00DA1F30"/>
    <w:rsid w:val="00DA20EC"/>
    <w:rsid w:val="00DA229E"/>
    <w:rsid w:val="00DA242D"/>
    <w:rsid w:val="00DA2FF2"/>
    <w:rsid w:val="00DA33AD"/>
    <w:rsid w:val="00DA3642"/>
    <w:rsid w:val="00DA40BF"/>
    <w:rsid w:val="00DA413C"/>
    <w:rsid w:val="00DA42FB"/>
    <w:rsid w:val="00DA4909"/>
    <w:rsid w:val="00DA504F"/>
    <w:rsid w:val="00DA51FE"/>
    <w:rsid w:val="00DA5204"/>
    <w:rsid w:val="00DA5321"/>
    <w:rsid w:val="00DA6705"/>
    <w:rsid w:val="00DA70EF"/>
    <w:rsid w:val="00DA79FD"/>
    <w:rsid w:val="00DB0336"/>
    <w:rsid w:val="00DB0DF9"/>
    <w:rsid w:val="00DB169C"/>
    <w:rsid w:val="00DB1B5A"/>
    <w:rsid w:val="00DB1B83"/>
    <w:rsid w:val="00DB1D60"/>
    <w:rsid w:val="00DB2432"/>
    <w:rsid w:val="00DB2544"/>
    <w:rsid w:val="00DB2F2F"/>
    <w:rsid w:val="00DB32D4"/>
    <w:rsid w:val="00DB3D7D"/>
    <w:rsid w:val="00DB41F2"/>
    <w:rsid w:val="00DB4709"/>
    <w:rsid w:val="00DB4CE7"/>
    <w:rsid w:val="00DB512D"/>
    <w:rsid w:val="00DB5925"/>
    <w:rsid w:val="00DB7716"/>
    <w:rsid w:val="00DB7813"/>
    <w:rsid w:val="00DB7DA2"/>
    <w:rsid w:val="00DC02B5"/>
    <w:rsid w:val="00DC0F99"/>
    <w:rsid w:val="00DC101E"/>
    <w:rsid w:val="00DC15FF"/>
    <w:rsid w:val="00DC1C0C"/>
    <w:rsid w:val="00DC2200"/>
    <w:rsid w:val="00DC27C8"/>
    <w:rsid w:val="00DC2B7D"/>
    <w:rsid w:val="00DC2CE4"/>
    <w:rsid w:val="00DC3205"/>
    <w:rsid w:val="00DC3479"/>
    <w:rsid w:val="00DC35F8"/>
    <w:rsid w:val="00DC399E"/>
    <w:rsid w:val="00DC3D64"/>
    <w:rsid w:val="00DC3F0E"/>
    <w:rsid w:val="00DC4550"/>
    <w:rsid w:val="00DC4B04"/>
    <w:rsid w:val="00DC6C33"/>
    <w:rsid w:val="00DC6F36"/>
    <w:rsid w:val="00DD0940"/>
    <w:rsid w:val="00DD17E8"/>
    <w:rsid w:val="00DD1C11"/>
    <w:rsid w:val="00DD2301"/>
    <w:rsid w:val="00DD2CCB"/>
    <w:rsid w:val="00DD3BDE"/>
    <w:rsid w:val="00DD425E"/>
    <w:rsid w:val="00DD444F"/>
    <w:rsid w:val="00DD517E"/>
    <w:rsid w:val="00DD58EA"/>
    <w:rsid w:val="00DD66F2"/>
    <w:rsid w:val="00DD6C5C"/>
    <w:rsid w:val="00DD6E21"/>
    <w:rsid w:val="00DD6E7B"/>
    <w:rsid w:val="00DD6EB3"/>
    <w:rsid w:val="00DD6F52"/>
    <w:rsid w:val="00DE004E"/>
    <w:rsid w:val="00DE0106"/>
    <w:rsid w:val="00DE0598"/>
    <w:rsid w:val="00DE0698"/>
    <w:rsid w:val="00DE0F0F"/>
    <w:rsid w:val="00DE107F"/>
    <w:rsid w:val="00DE10B8"/>
    <w:rsid w:val="00DE23F0"/>
    <w:rsid w:val="00DE2432"/>
    <w:rsid w:val="00DE2532"/>
    <w:rsid w:val="00DE2577"/>
    <w:rsid w:val="00DE2D6A"/>
    <w:rsid w:val="00DE2ECF"/>
    <w:rsid w:val="00DE32E1"/>
    <w:rsid w:val="00DE3EF3"/>
    <w:rsid w:val="00DE54DD"/>
    <w:rsid w:val="00DE5518"/>
    <w:rsid w:val="00DE582B"/>
    <w:rsid w:val="00DE5B65"/>
    <w:rsid w:val="00DE6662"/>
    <w:rsid w:val="00DE66AA"/>
    <w:rsid w:val="00DE788D"/>
    <w:rsid w:val="00DE7B3E"/>
    <w:rsid w:val="00DF0671"/>
    <w:rsid w:val="00DF076B"/>
    <w:rsid w:val="00DF0BBF"/>
    <w:rsid w:val="00DF1003"/>
    <w:rsid w:val="00DF14ED"/>
    <w:rsid w:val="00DF19E5"/>
    <w:rsid w:val="00DF1C98"/>
    <w:rsid w:val="00DF1D94"/>
    <w:rsid w:val="00DF201D"/>
    <w:rsid w:val="00DF2347"/>
    <w:rsid w:val="00DF37D8"/>
    <w:rsid w:val="00DF39FD"/>
    <w:rsid w:val="00DF4A3E"/>
    <w:rsid w:val="00DF4A8D"/>
    <w:rsid w:val="00DF595F"/>
    <w:rsid w:val="00DF5C5A"/>
    <w:rsid w:val="00DF64A0"/>
    <w:rsid w:val="00DF681F"/>
    <w:rsid w:val="00DF6E70"/>
    <w:rsid w:val="00DF6F34"/>
    <w:rsid w:val="00E0006F"/>
    <w:rsid w:val="00E00299"/>
    <w:rsid w:val="00E0077F"/>
    <w:rsid w:val="00E009F7"/>
    <w:rsid w:val="00E00F1A"/>
    <w:rsid w:val="00E010C4"/>
    <w:rsid w:val="00E01232"/>
    <w:rsid w:val="00E0150D"/>
    <w:rsid w:val="00E017BA"/>
    <w:rsid w:val="00E019C5"/>
    <w:rsid w:val="00E03A1D"/>
    <w:rsid w:val="00E04681"/>
    <w:rsid w:val="00E04CCB"/>
    <w:rsid w:val="00E04F21"/>
    <w:rsid w:val="00E0505B"/>
    <w:rsid w:val="00E0512F"/>
    <w:rsid w:val="00E05BAF"/>
    <w:rsid w:val="00E06564"/>
    <w:rsid w:val="00E06A29"/>
    <w:rsid w:val="00E06B06"/>
    <w:rsid w:val="00E06DDA"/>
    <w:rsid w:val="00E07024"/>
    <w:rsid w:val="00E07FBA"/>
    <w:rsid w:val="00E10036"/>
    <w:rsid w:val="00E10ECA"/>
    <w:rsid w:val="00E119B7"/>
    <w:rsid w:val="00E119D3"/>
    <w:rsid w:val="00E11AEE"/>
    <w:rsid w:val="00E11E51"/>
    <w:rsid w:val="00E12659"/>
    <w:rsid w:val="00E12A30"/>
    <w:rsid w:val="00E1400E"/>
    <w:rsid w:val="00E14B29"/>
    <w:rsid w:val="00E14BBA"/>
    <w:rsid w:val="00E14EA1"/>
    <w:rsid w:val="00E158A5"/>
    <w:rsid w:val="00E1608D"/>
    <w:rsid w:val="00E16246"/>
    <w:rsid w:val="00E164BD"/>
    <w:rsid w:val="00E16AF8"/>
    <w:rsid w:val="00E16BA8"/>
    <w:rsid w:val="00E1710C"/>
    <w:rsid w:val="00E1737D"/>
    <w:rsid w:val="00E173CE"/>
    <w:rsid w:val="00E177F0"/>
    <w:rsid w:val="00E177F9"/>
    <w:rsid w:val="00E17913"/>
    <w:rsid w:val="00E207B4"/>
    <w:rsid w:val="00E20DE1"/>
    <w:rsid w:val="00E2142B"/>
    <w:rsid w:val="00E21E85"/>
    <w:rsid w:val="00E21F85"/>
    <w:rsid w:val="00E22172"/>
    <w:rsid w:val="00E22296"/>
    <w:rsid w:val="00E223D2"/>
    <w:rsid w:val="00E22C9A"/>
    <w:rsid w:val="00E22F88"/>
    <w:rsid w:val="00E23065"/>
    <w:rsid w:val="00E2379C"/>
    <w:rsid w:val="00E237C5"/>
    <w:rsid w:val="00E24B8B"/>
    <w:rsid w:val="00E256F4"/>
    <w:rsid w:val="00E26026"/>
    <w:rsid w:val="00E26B3B"/>
    <w:rsid w:val="00E270DA"/>
    <w:rsid w:val="00E27277"/>
    <w:rsid w:val="00E30343"/>
    <w:rsid w:val="00E308F3"/>
    <w:rsid w:val="00E310D3"/>
    <w:rsid w:val="00E315F1"/>
    <w:rsid w:val="00E31A43"/>
    <w:rsid w:val="00E3226E"/>
    <w:rsid w:val="00E3227D"/>
    <w:rsid w:val="00E339B9"/>
    <w:rsid w:val="00E3496C"/>
    <w:rsid w:val="00E34B4C"/>
    <w:rsid w:val="00E34E54"/>
    <w:rsid w:val="00E35445"/>
    <w:rsid w:val="00E35690"/>
    <w:rsid w:val="00E359A5"/>
    <w:rsid w:val="00E35EBA"/>
    <w:rsid w:val="00E36723"/>
    <w:rsid w:val="00E36B4D"/>
    <w:rsid w:val="00E3721E"/>
    <w:rsid w:val="00E372E6"/>
    <w:rsid w:val="00E37C49"/>
    <w:rsid w:val="00E37CBE"/>
    <w:rsid w:val="00E4013E"/>
    <w:rsid w:val="00E403C8"/>
    <w:rsid w:val="00E40578"/>
    <w:rsid w:val="00E405C2"/>
    <w:rsid w:val="00E410DF"/>
    <w:rsid w:val="00E4132B"/>
    <w:rsid w:val="00E41907"/>
    <w:rsid w:val="00E427D9"/>
    <w:rsid w:val="00E42B01"/>
    <w:rsid w:val="00E42D77"/>
    <w:rsid w:val="00E43232"/>
    <w:rsid w:val="00E436FA"/>
    <w:rsid w:val="00E43D41"/>
    <w:rsid w:val="00E445C4"/>
    <w:rsid w:val="00E44C47"/>
    <w:rsid w:val="00E44D89"/>
    <w:rsid w:val="00E45035"/>
    <w:rsid w:val="00E45687"/>
    <w:rsid w:val="00E45ED6"/>
    <w:rsid w:val="00E45F0C"/>
    <w:rsid w:val="00E460DF"/>
    <w:rsid w:val="00E460E5"/>
    <w:rsid w:val="00E4612C"/>
    <w:rsid w:val="00E467D4"/>
    <w:rsid w:val="00E46874"/>
    <w:rsid w:val="00E470C2"/>
    <w:rsid w:val="00E478D4"/>
    <w:rsid w:val="00E504C6"/>
    <w:rsid w:val="00E50EC2"/>
    <w:rsid w:val="00E511FF"/>
    <w:rsid w:val="00E5135D"/>
    <w:rsid w:val="00E51874"/>
    <w:rsid w:val="00E520CA"/>
    <w:rsid w:val="00E52556"/>
    <w:rsid w:val="00E526FB"/>
    <w:rsid w:val="00E5452F"/>
    <w:rsid w:val="00E54B02"/>
    <w:rsid w:val="00E55217"/>
    <w:rsid w:val="00E55684"/>
    <w:rsid w:val="00E564D7"/>
    <w:rsid w:val="00E56670"/>
    <w:rsid w:val="00E568AA"/>
    <w:rsid w:val="00E56B04"/>
    <w:rsid w:val="00E56FCD"/>
    <w:rsid w:val="00E57088"/>
    <w:rsid w:val="00E5756A"/>
    <w:rsid w:val="00E57C8A"/>
    <w:rsid w:val="00E61AE5"/>
    <w:rsid w:val="00E61E18"/>
    <w:rsid w:val="00E62451"/>
    <w:rsid w:val="00E62C49"/>
    <w:rsid w:val="00E63035"/>
    <w:rsid w:val="00E638CB"/>
    <w:rsid w:val="00E6395E"/>
    <w:rsid w:val="00E63EA7"/>
    <w:rsid w:val="00E64C17"/>
    <w:rsid w:val="00E650E1"/>
    <w:rsid w:val="00E656D2"/>
    <w:rsid w:val="00E65875"/>
    <w:rsid w:val="00E659E3"/>
    <w:rsid w:val="00E67555"/>
    <w:rsid w:val="00E6768A"/>
    <w:rsid w:val="00E67919"/>
    <w:rsid w:val="00E67EF6"/>
    <w:rsid w:val="00E704A1"/>
    <w:rsid w:val="00E709D5"/>
    <w:rsid w:val="00E70CDE"/>
    <w:rsid w:val="00E70E23"/>
    <w:rsid w:val="00E712F7"/>
    <w:rsid w:val="00E7166C"/>
    <w:rsid w:val="00E7171F"/>
    <w:rsid w:val="00E71C0C"/>
    <w:rsid w:val="00E71DD1"/>
    <w:rsid w:val="00E72A26"/>
    <w:rsid w:val="00E72BA0"/>
    <w:rsid w:val="00E72BFB"/>
    <w:rsid w:val="00E72C29"/>
    <w:rsid w:val="00E72EB2"/>
    <w:rsid w:val="00E72FB2"/>
    <w:rsid w:val="00E73CE1"/>
    <w:rsid w:val="00E742AD"/>
    <w:rsid w:val="00E744AF"/>
    <w:rsid w:val="00E74854"/>
    <w:rsid w:val="00E74F3F"/>
    <w:rsid w:val="00E7554B"/>
    <w:rsid w:val="00E758F2"/>
    <w:rsid w:val="00E76167"/>
    <w:rsid w:val="00E762A4"/>
    <w:rsid w:val="00E7631D"/>
    <w:rsid w:val="00E765AA"/>
    <w:rsid w:val="00E76D05"/>
    <w:rsid w:val="00E770EE"/>
    <w:rsid w:val="00E776E0"/>
    <w:rsid w:val="00E817EB"/>
    <w:rsid w:val="00E83632"/>
    <w:rsid w:val="00E83A05"/>
    <w:rsid w:val="00E843E0"/>
    <w:rsid w:val="00E85485"/>
    <w:rsid w:val="00E85BCF"/>
    <w:rsid w:val="00E85D72"/>
    <w:rsid w:val="00E8656B"/>
    <w:rsid w:val="00E869AB"/>
    <w:rsid w:val="00E86AB9"/>
    <w:rsid w:val="00E86D37"/>
    <w:rsid w:val="00E86E39"/>
    <w:rsid w:val="00E87068"/>
    <w:rsid w:val="00E87939"/>
    <w:rsid w:val="00E87FA1"/>
    <w:rsid w:val="00E90103"/>
    <w:rsid w:val="00E9015C"/>
    <w:rsid w:val="00E90284"/>
    <w:rsid w:val="00E90463"/>
    <w:rsid w:val="00E914AB"/>
    <w:rsid w:val="00E929B2"/>
    <w:rsid w:val="00E92CF9"/>
    <w:rsid w:val="00E92E2C"/>
    <w:rsid w:val="00E93A31"/>
    <w:rsid w:val="00E93F9C"/>
    <w:rsid w:val="00E94A76"/>
    <w:rsid w:val="00E94E13"/>
    <w:rsid w:val="00E958FB"/>
    <w:rsid w:val="00E95F52"/>
    <w:rsid w:val="00E961A3"/>
    <w:rsid w:val="00E97898"/>
    <w:rsid w:val="00E97A90"/>
    <w:rsid w:val="00EA0065"/>
    <w:rsid w:val="00EA00AC"/>
    <w:rsid w:val="00EA0634"/>
    <w:rsid w:val="00EA0A36"/>
    <w:rsid w:val="00EA0AC5"/>
    <w:rsid w:val="00EA0C1D"/>
    <w:rsid w:val="00EA0C77"/>
    <w:rsid w:val="00EA1649"/>
    <w:rsid w:val="00EA177A"/>
    <w:rsid w:val="00EA2034"/>
    <w:rsid w:val="00EA2D61"/>
    <w:rsid w:val="00EA30B1"/>
    <w:rsid w:val="00EA31FE"/>
    <w:rsid w:val="00EA38A9"/>
    <w:rsid w:val="00EA3AE6"/>
    <w:rsid w:val="00EA4726"/>
    <w:rsid w:val="00EA4750"/>
    <w:rsid w:val="00EA4771"/>
    <w:rsid w:val="00EA4BD7"/>
    <w:rsid w:val="00EA59EA"/>
    <w:rsid w:val="00EA609C"/>
    <w:rsid w:val="00EA65E7"/>
    <w:rsid w:val="00EA6AEA"/>
    <w:rsid w:val="00EA6B46"/>
    <w:rsid w:val="00EA6BD3"/>
    <w:rsid w:val="00EB0018"/>
    <w:rsid w:val="00EB085F"/>
    <w:rsid w:val="00EB0C99"/>
    <w:rsid w:val="00EB0DDE"/>
    <w:rsid w:val="00EB11CA"/>
    <w:rsid w:val="00EB3355"/>
    <w:rsid w:val="00EB40F0"/>
    <w:rsid w:val="00EB452D"/>
    <w:rsid w:val="00EB45E3"/>
    <w:rsid w:val="00EB4A2A"/>
    <w:rsid w:val="00EB4D90"/>
    <w:rsid w:val="00EB509D"/>
    <w:rsid w:val="00EB5141"/>
    <w:rsid w:val="00EB5689"/>
    <w:rsid w:val="00EB56FB"/>
    <w:rsid w:val="00EB575F"/>
    <w:rsid w:val="00EB5893"/>
    <w:rsid w:val="00EB5C7D"/>
    <w:rsid w:val="00EB5F85"/>
    <w:rsid w:val="00EB77D9"/>
    <w:rsid w:val="00EB7AE3"/>
    <w:rsid w:val="00EB7D2D"/>
    <w:rsid w:val="00EC0297"/>
    <w:rsid w:val="00EC0C9D"/>
    <w:rsid w:val="00EC0FF4"/>
    <w:rsid w:val="00EC1379"/>
    <w:rsid w:val="00EC17BF"/>
    <w:rsid w:val="00EC1AED"/>
    <w:rsid w:val="00EC1CBF"/>
    <w:rsid w:val="00EC238F"/>
    <w:rsid w:val="00EC302A"/>
    <w:rsid w:val="00EC371E"/>
    <w:rsid w:val="00EC394F"/>
    <w:rsid w:val="00EC3CAC"/>
    <w:rsid w:val="00EC42B3"/>
    <w:rsid w:val="00EC4600"/>
    <w:rsid w:val="00EC4F96"/>
    <w:rsid w:val="00EC536D"/>
    <w:rsid w:val="00EC56C5"/>
    <w:rsid w:val="00EC5BCC"/>
    <w:rsid w:val="00EC6247"/>
    <w:rsid w:val="00EC6B57"/>
    <w:rsid w:val="00EC72C0"/>
    <w:rsid w:val="00EC73F9"/>
    <w:rsid w:val="00EC7480"/>
    <w:rsid w:val="00EC7908"/>
    <w:rsid w:val="00EC7B9F"/>
    <w:rsid w:val="00ED0C7F"/>
    <w:rsid w:val="00ED0CC4"/>
    <w:rsid w:val="00ED0EC4"/>
    <w:rsid w:val="00ED118F"/>
    <w:rsid w:val="00ED139E"/>
    <w:rsid w:val="00ED146A"/>
    <w:rsid w:val="00ED15C3"/>
    <w:rsid w:val="00ED2AB4"/>
    <w:rsid w:val="00ED32C4"/>
    <w:rsid w:val="00ED3301"/>
    <w:rsid w:val="00ED33EA"/>
    <w:rsid w:val="00ED39F9"/>
    <w:rsid w:val="00ED3EC7"/>
    <w:rsid w:val="00ED47EE"/>
    <w:rsid w:val="00ED4C2B"/>
    <w:rsid w:val="00ED4CEA"/>
    <w:rsid w:val="00ED4E9E"/>
    <w:rsid w:val="00ED5BDB"/>
    <w:rsid w:val="00ED6946"/>
    <w:rsid w:val="00ED6A44"/>
    <w:rsid w:val="00ED6CBD"/>
    <w:rsid w:val="00ED7451"/>
    <w:rsid w:val="00ED7545"/>
    <w:rsid w:val="00ED79DC"/>
    <w:rsid w:val="00EE0A61"/>
    <w:rsid w:val="00EE0E3E"/>
    <w:rsid w:val="00EE1764"/>
    <w:rsid w:val="00EE2A95"/>
    <w:rsid w:val="00EE2E2F"/>
    <w:rsid w:val="00EE2ED7"/>
    <w:rsid w:val="00EE3E78"/>
    <w:rsid w:val="00EE4275"/>
    <w:rsid w:val="00EE4EAF"/>
    <w:rsid w:val="00EE4FF3"/>
    <w:rsid w:val="00EE5A35"/>
    <w:rsid w:val="00EE5C98"/>
    <w:rsid w:val="00EE5F53"/>
    <w:rsid w:val="00EE6D58"/>
    <w:rsid w:val="00EE7317"/>
    <w:rsid w:val="00EE7ABB"/>
    <w:rsid w:val="00EF04D8"/>
    <w:rsid w:val="00EF0D35"/>
    <w:rsid w:val="00EF1910"/>
    <w:rsid w:val="00EF1A81"/>
    <w:rsid w:val="00EF2439"/>
    <w:rsid w:val="00EF2D92"/>
    <w:rsid w:val="00EF2DC0"/>
    <w:rsid w:val="00EF3697"/>
    <w:rsid w:val="00EF3CF7"/>
    <w:rsid w:val="00EF3D13"/>
    <w:rsid w:val="00EF43E8"/>
    <w:rsid w:val="00EF4B8E"/>
    <w:rsid w:val="00EF4C67"/>
    <w:rsid w:val="00EF54CD"/>
    <w:rsid w:val="00EF5A14"/>
    <w:rsid w:val="00EF5E17"/>
    <w:rsid w:val="00F008D1"/>
    <w:rsid w:val="00F00974"/>
    <w:rsid w:val="00F01172"/>
    <w:rsid w:val="00F01265"/>
    <w:rsid w:val="00F0199B"/>
    <w:rsid w:val="00F02037"/>
    <w:rsid w:val="00F027D8"/>
    <w:rsid w:val="00F03400"/>
    <w:rsid w:val="00F0355C"/>
    <w:rsid w:val="00F03751"/>
    <w:rsid w:val="00F04A23"/>
    <w:rsid w:val="00F04F2E"/>
    <w:rsid w:val="00F05372"/>
    <w:rsid w:val="00F05BB2"/>
    <w:rsid w:val="00F05E8C"/>
    <w:rsid w:val="00F06693"/>
    <w:rsid w:val="00F07672"/>
    <w:rsid w:val="00F078A1"/>
    <w:rsid w:val="00F102B1"/>
    <w:rsid w:val="00F1048D"/>
    <w:rsid w:val="00F11467"/>
    <w:rsid w:val="00F11549"/>
    <w:rsid w:val="00F1157F"/>
    <w:rsid w:val="00F11901"/>
    <w:rsid w:val="00F11E44"/>
    <w:rsid w:val="00F13B16"/>
    <w:rsid w:val="00F1476D"/>
    <w:rsid w:val="00F149A2"/>
    <w:rsid w:val="00F14BAB"/>
    <w:rsid w:val="00F1519D"/>
    <w:rsid w:val="00F15277"/>
    <w:rsid w:val="00F15338"/>
    <w:rsid w:val="00F15515"/>
    <w:rsid w:val="00F15580"/>
    <w:rsid w:val="00F15697"/>
    <w:rsid w:val="00F15F98"/>
    <w:rsid w:val="00F15FBB"/>
    <w:rsid w:val="00F161E9"/>
    <w:rsid w:val="00F171A9"/>
    <w:rsid w:val="00F17834"/>
    <w:rsid w:val="00F17EFE"/>
    <w:rsid w:val="00F20209"/>
    <w:rsid w:val="00F20706"/>
    <w:rsid w:val="00F20A78"/>
    <w:rsid w:val="00F20C13"/>
    <w:rsid w:val="00F21042"/>
    <w:rsid w:val="00F210C7"/>
    <w:rsid w:val="00F2209E"/>
    <w:rsid w:val="00F225EC"/>
    <w:rsid w:val="00F22BE0"/>
    <w:rsid w:val="00F23086"/>
    <w:rsid w:val="00F2340B"/>
    <w:rsid w:val="00F23526"/>
    <w:rsid w:val="00F2356A"/>
    <w:rsid w:val="00F235F2"/>
    <w:rsid w:val="00F23B32"/>
    <w:rsid w:val="00F23DD2"/>
    <w:rsid w:val="00F2406A"/>
    <w:rsid w:val="00F24B03"/>
    <w:rsid w:val="00F25531"/>
    <w:rsid w:val="00F258F4"/>
    <w:rsid w:val="00F261E1"/>
    <w:rsid w:val="00F26CFB"/>
    <w:rsid w:val="00F27390"/>
    <w:rsid w:val="00F275CF"/>
    <w:rsid w:val="00F27BDD"/>
    <w:rsid w:val="00F27CD4"/>
    <w:rsid w:val="00F27D04"/>
    <w:rsid w:val="00F30773"/>
    <w:rsid w:val="00F30ED8"/>
    <w:rsid w:val="00F3181E"/>
    <w:rsid w:val="00F31F78"/>
    <w:rsid w:val="00F3209F"/>
    <w:rsid w:val="00F324C3"/>
    <w:rsid w:val="00F324EF"/>
    <w:rsid w:val="00F3406D"/>
    <w:rsid w:val="00F343AB"/>
    <w:rsid w:val="00F34503"/>
    <w:rsid w:val="00F34C7F"/>
    <w:rsid w:val="00F35E58"/>
    <w:rsid w:val="00F35F9C"/>
    <w:rsid w:val="00F360AA"/>
    <w:rsid w:val="00F3628F"/>
    <w:rsid w:val="00F37BF8"/>
    <w:rsid w:val="00F37D0D"/>
    <w:rsid w:val="00F40743"/>
    <w:rsid w:val="00F40F60"/>
    <w:rsid w:val="00F40FEA"/>
    <w:rsid w:val="00F4136B"/>
    <w:rsid w:val="00F41F2C"/>
    <w:rsid w:val="00F42A86"/>
    <w:rsid w:val="00F42FB3"/>
    <w:rsid w:val="00F43083"/>
    <w:rsid w:val="00F431D9"/>
    <w:rsid w:val="00F4362D"/>
    <w:rsid w:val="00F43823"/>
    <w:rsid w:val="00F4440B"/>
    <w:rsid w:val="00F44A35"/>
    <w:rsid w:val="00F44F96"/>
    <w:rsid w:val="00F451C7"/>
    <w:rsid w:val="00F467DD"/>
    <w:rsid w:val="00F4683B"/>
    <w:rsid w:val="00F46963"/>
    <w:rsid w:val="00F46AAB"/>
    <w:rsid w:val="00F46BBB"/>
    <w:rsid w:val="00F47238"/>
    <w:rsid w:val="00F4731F"/>
    <w:rsid w:val="00F47C9C"/>
    <w:rsid w:val="00F47F9E"/>
    <w:rsid w:val="00F50494"/>
    <w:rsid w:val="00F50D65"/>
    <w:rsid w:val="00F5128F"/>
    <w:rsid w:val="00F51591"/>
    <w:rsid w:val="00F519E2"/>
    <w:rsid w:val="00F526F1"/>
    <w:rsid w:val="00F52C5F"/>
    <w:rsid w:val="00F53ED9"/>
    <w:rsid w:val="00F54625"/>
    <w:rsid w:val="00F55184"/>
    <w:rsid w:val="00F554F7"/>
    <w:rsid w:val="00F56462"/>
    <w:rsid w:val="00F56661"/>
    <w:rsid w:val="00F56B84"/>
    <w:rsid w:val="00F573B3"/>
    <w:rsid w:val="00F5741B"/>
    <w:rsid w:val="00F57607"/>
    <w:rsid w:val="00F576C9"/>
    <w:rsid w:val="00F57AA9"/>
    <w:rsid w:val="00F57C96"/>
    <w:rsid w:val="00F60476"/>
    <w:rsid w:val="00F60930"/>
    <w:rsid w:val="00F60AF6"/>
    <w:rsid w:val="00F60CE6"/>
    <w:rsid w:val="00F610B4"/>
    <w:rsid w:val="00F61560"/>
    <w:rsid w:val="00F619E3"/>
    <w:rsid w:val="00F61E7E"/>
    <w:rsid w:val="00F61F13"/>
    <w:rsid w:val="00F62340"/>
    <w:rsid w:val="00F6278A"/>
    <w:rsid w:val="00F6281D"/>
    <w:rsid w:val="00F62A24"/>
    <w:rsid w:val="00F62A2D"/>
    <w:rsid w:val="00F62E13"/>
    <w:rsid w:val="00F631D9"/>
    <w:rsid w:val="00F638D9"/>
    <w:rsid w:val="00F648D8"/>
    <w:rsid w:val="00F64DB1"/>
    <w:rsid w:val="00F65C99"/>
    <w:rsid w:val="00F66006"/>
    <w:rsid w:val="00F66095"/>
    <w:rsid w:val="00F662B9"/>
    <w:rsid w:val="00F668C6"/>
    <w:rsid w:val="00F6700A"/>
    <w:rsid w:val="00F672E2"/>
    <w:rsid w:val="00F67525"/>
    <w:rsid w:val="00F67C02"/>
    <w:rsid w:val="00F7053C"/>
    <w:rsid w:val="00F70C6A"/>
    <w:rsid w:val="00F70E67"/>
    <w:rsid w:val="00F71181"/>
    <w:rsid w:val="00F7267C"/>
    <w:rsid w:val="00F7285D"/>
    <w:rsid w:val="00F72FAC"/>
    <w:rsid w:val="00F73238"/>
    <w:rsid w:val="00F735A1"/>
    <w:rsid w:val="00F736A8"/>
    <w:rsid w:val="00F73779"/>
    <w:rsid w:val="00F74593"/>
    <w:rsid w:val="00F7584C"/>
    <w:rsid w:val="00F76190"/>
    <w:rsid w:val="00F779E5"/>
    <w:rsid w:val="00F77B17"/>
    <w:rsid w:val="00F801CA"/>
    <w:rsid w:val="00F80683"/>
    <w:rsid w:val="00F80692"/>
    <w:rsid w:val="00F80E7C"/>
    <w:rsid w:val="00F81162"/>
    <w:rsid w:val="00F811D4"/>
    <w:rsid w:val="00F8162B"/>
    <w:rsid w:val="00F822A6"/>
    <w:rsid w:val="00F82606"/>
    <w:rsid w:val="00F8349A"/>
    <w:rsid w:val="00F83A8C"/>
    <w:rsid w:val="00F83D5B"/>
    <w:rsid w:val="00F83E98"/>
    <w:rsid w:val="00F849E5"/>
    <w:rsid w:val="00F84A1D"/>
    <w:rsid w:val="00F84BAC"/>
    <w:rsid w:val="00F84D1D"/>
    <w:rsid w:val="00F84D6E"/>
    <w:rsid w:val="00F854CB"/>
    <w:rsid w:val="00F85838"/>
    <w:rsid w:val="00F86811"/>
    <w:rsid w:val="00F86923"/>
    <w:rsid w:val="00F86AF2"/>
    <w:rsid w:val="00F86FFF"/>
    <w:rsid w:val="00F8794D"/>
    <w:rsid w:val="00F87D4C"/>
    <w:rsid w:val="00F908D2"/>
    <w:rsid w:val="00F90CE7"/>
    <w:rsid w:val="00F90F4A"/>
    <w:rsid w:val="00F910D6"/>
    <w:rsid w:val="00F91118"/>
    <w:rsid w:val="00F911E1"/>
    <w:rsid w:val="00F91669"/>
    <w:rsid w:val="00F92A92"/>
    <w:rsid w:val="00F945AF"/>
    <w:rsid w:val="00F95661"/>
    <w:rsid w:val="00F9593A"/>
    <w:rsid w:val="00F95B5E"/>
    <w:rsid w:val="00F95BD3"/>
    <w:rsid w:val="00F95EA4"/>
    <w:rsid w:val="00F960FD"/>
    <w:rsid w:val="00F969A8"/>
    <w:rsid w:val="00F9706B"/>
    <w:rsid w:val="00FA1812"/>
    <w:rsid w:val="00FA2388"/>
    <w:rsid w:val="00FA2534"/>
    <w:rsid w:val="00FA2D0D"/>
    <w:rsid w:val="00FA43FB"/>
    <w:rsid w:val="00FA4B94"/>
    <w:rsid w:val="00FA5462"/>
    <w:rsid w:val="00FA5510"/>
    <w:rsid w:val="00FA5932"/>
    <w:rsid w:val="00FA652D"/>
    <w:rsid w:val="00FA74E0"/>
    <w:rsid w:val="00FA7828"/>
    <w:rsid w:val="00FA7C05"/>
    <w:rsid w:val="00FB01E1"/>
    <w:rsid w:val="00FB0496"/>
    <w:rsid w:val="00FB070F"/>
    <w:rsid w:val="00FB2317"/>
    <w:rsid w:val="00FB3876"/>
    <w:rsid w:val="00FB3DE8"/>
    <w:rsid w:val="00FB412B"/>
    <w:rsid w:val="00FB4AB5"/>
    <w:rsid w:val="00FB4AC5"/>
    <w:rsid w:val="00FB4D5D"/>
    <w:rsid w:val="00FB566F"/>
    <w:rsid w:val="00FB5755"/>
    <w:rsid w:val="00FB584F"/>
    <w:rsid w:val="00FB5997"/>
    <w:rsid w:val="00FB5C50"/>
    <w:rsid w:val="00FB62BD"/>
    <w:rsid w:val="00FB6479"/>
    <w:rsid w:val="00FB68A0"/>
    <w:rsid w:val="00FB6D5B"/>
    <w:rsid w:val="00FB7147"/>
    <w:rsid w:val="00FB72E5"/>
    <w:rsid w:val="00FB78A8"/>
    <w:rsid w:val="00FB7A0E"/>
    <w:rsid w:val="00FB7D5C"/>
    <w:rsid w:val="00FC05C8"/>
    <w:rsid w:val="00FC08D0"/>
    <w:rsid w:val="00FC0D26"/>
    <w:rsid w:val="00FC0D8C"/>
    <w:rsid w:val="00FC11B4"/>
    <w:rsid w:val="00FC1364"/>
    <w:rsid w:val="00FC1B70"/>
    <w:rsid w:val="00FC1C84"/>
    <w:rsid w:val="00FC207F"/>
    <w:rsid w:val="00FC2115"/>
    <w:rsid w:val="00FC2B8C"/>
    <w:rsid w:val="00FC3744"/>
    <w:rsid w:val="00FC4369"/>
    <w:rsid w:val="00FC48DC"/>
    <w:rsid w:val="00FC4E90"/>
    <w:rsid w:val="00FC56B3"/>
    <w:rsid w:val="00FC578E"/>
    <w:rsid w:val="00FC5A19"/>
    <w:rsid w:val="00FC6397"/>
    <w:rsid w:val="00FC647E"/>
    <w:rsid w:val="00FC64C5"/>
    <w:rsid w:val="00FC6C1A"/>
    <w:rsid w:val="00FC7148"/>
    <w:rsid w:val="00FC7F80"/>
    <w:rsid w:val="00FD082F"/>
    <w:rsid w:val="00FD0C57"/>
    <w:rsid w:val="00FD0D80"/>
    <w:rsid w:val="00FD0DDC"/>
    <w:rsid w:val="00FD0F07"/>
    <w:rsid w:val="00FD111B"/>
    <w:rsid w:val="00FD1661"/>
    <w:rsid w:val="00FD23E1"/>
    <w:rsid w:val="00FD3052"/>
    <w:rsid w:val="00FD3DDC"/>
    <w:rsid w:val="00FD45C3"/>
    <w:rsid w:val="00FD4850"/>
    <w:rsid w:val="00FD4862"/>
    <w:rsid w:val="00FD4ABB"/>
    <w:rsid w:val="00FD50B3"/>
    <w:rsid w:val="00FD545D"/>
    <w:rsid w:val="00FD57B7"/>
    <w:rsid w:val="00FD5A98"/>
    <w:rsid w:val="00FD5CB5"/>
    <w:rsid w:val="00FD5CFF"/>
    <w:rsid w:val="00FD66DD"/>
    <w:rsid w:val="00FD6DD8"/>
    <w:rsid w:val="00FD6E9E"/>
    <w:rsid w:val="00FD7098"/>
    <w:rsid w:val="00FD70D2"/>
    <w:rsid w:val="00FD75B5"/>
    <w:rsid w:val="00FD7EFC"/>
    <w:rsid w:val="00FE00C4"/>
    <w:rsid w:val="00FE0EAA"/>
    <w:rsid w:val="00FE11E3"/>
    <w:rsid w:val="00FE127D"/>
    <w:rsid w:val="00FE186E"/>
    <w:rsid w:val="00FE1886"/>
    <w:rsid w:val="00FE1B8C"/>
    <w:rsid w:val="00FE1DDB"/>
    <w:rsid w:val="00FE23E6"/>
    <w:rsid w:val="00FE2886"/>
    <w:rsid w:val="00FE2AA4"/>
    <w:rsid w:val="00FE2B1B"/>
    <w:rsid w:val="00FE2DEA"/>
    <w:rsid w:val="00FE3565"/>
    <w:rsid w:val="00FE3841"/>
    <w:rsid w:val="00FE3ECF"/>
    <w:rsid w:val="00FE407C"/>
    <w:rsid w:val="00FE4AFF"/>
    <w:rsid w:val="00FE4FD5"/>
    <w:rsid w:val="00FE5AC3"/>
    <w:rsid w:val="00FE600F"/>
    <w:rsid w:val="00FE64E4"/>
    <w:rsid w:val="00FE65AA"/>
    <w:rsid w:val="00FE68C0"/>
    <w:rsid w:val="00FE72A8"/>
    <w:rsid w:val="00FF02B8"/>
    <w:rsid w:val="00FF19CF"/>
    <w:rsid w:val="00FF1D79"/>
    <w:rsid w:val="00FF1F7C"/>
    <w:rsid w:val="00FF2444"/>
    <w:rsid w:val="00FF2D7C"/>
    <w:rsid w:val="00FF2FA0"/>
    <w:rsid w:val="00FF31A2"/>
    <w:rsid w:val="00FF31C4"/>
    <w:rsid w:val="00FF338C"/>
    <w:rsid w:val="00FF3F07"/>
    <w:rsid w:val="00FF4284"/>
    <w:rsid w:val="00FF43BC"/>
    <w:rsid w:val="00FF490B"/>
    <w:rsid w:val="00FF4E8A"/>
    <w:rsid w:val="00FF4EC1"/>
    <w:rsid w:val="00FF573E"/>
    <w:rsid w:val="00FF588C"/>
    <w:rsid w:val="00FF6729"/>
    <w:rsid w:val="00FF685E"/>
    <w:rsid w:val="00FF69B0"/>
    <w:rsid w:val="00FF6EC5"/>
    <w:rsid w:val="00FF71C0"/>
    <w:rsid w:val="00FF7257"/>
    <w:rsid w:val="01FCE29D"/>
    <w:rsid w:val="03890A2C"/>
    <w:rsid w:val="03EE0924"/>
    <w:rsid w:val="045B3B00"/>
    <w:rsid w:val="051AB21E"/>
    <w:rsid w:val="05239BC3"/>
    <w:rsid w:val="052F0D26"/>
    <w:rsid w:val="05729761"/>
    <w:rsid w:val="057CEAB6"/>
    <w:rsid w:val="05DEACB5"/>
    <w:rsid w:val="062FAF6C"/>
    <w:rsid w:val="069DFF62"/>
    <w:rsid w:val="06A5AE81"/>
    <w:rsid w:val="06AF3C34"/>
    <w:rsid w:val="07405298"/>
    <w:rsid w:val="0772AF8F"/>
    <w:rsid w:val="078E90E2"/>
    <w:rsid w:val="080152ED"/>
    <w:rsid w:val="087D6D01"/>
    <w:rsid w:val="0918D46A"/>
    <w:rsid w:val="09260923"/>
    <w:rsid w:val="093B3D0C"/>
    <w:rsid w:val="09A38EA0"/>
    <w:rsid w:val="0B4C3282"/>
    <w:rsid w:val="0BE2EE02"/>
    <w:rsid w:val="0BE50BEE"/>
    <w:rsid w:val="0C05DDA1"/>
    <w:rsid w:val="0D64E590"/>
    <w:rsid w:val="0D7F1679"/>
    <w:rsid w:val="0DEAA08D"/>
    <w:rsid w:val="0F3589D4"/>
    <w:rsid w:val="1030A5F9"/>
    <w:rsid w:val="1032C5A9"/>
    <w:rsid w:val="104F6195"/>
    <w:rsid w:val="107E2648"/>
    <w:rsid w:val="107F0479"/>
    <w:rsid w:val="109A15EF"/>
    <w:rsid w:val="10D4E860"/>
    <w:rsid w:val="113EA06E"/>
    <w:rsid w:val="11CE960A"/>
    <w:rsid w:val="12E7CDC5"/>
    <w:rsid w:val="1362889E"/>
    <w:rsid w:val="13FF5861"/>
    <w:rsid w:val="14628E31"/>
    <w:rsid w:val="14A4048E"/>
    <w:rsid w:val="152DA85A"/>
    <w:rsid w:val="15934F26"/>
    <w:rsid w:val="15CED0FE"/>
    <w:rsid w:val="16225D5A"/>
    <w:rsid w:val="164E1AE8"/>
    <w:rsid w:val="1704DA06"/>
    <w:rsid w:val="1824AF31"/>
    <w:rsid w:val="18CFA891"/>
    <w:rsid w:val="19955E64"/>
    <w:rsid w:val="199C1550"/>
    <w:rsid w:val="19C07F92"/>
    <w:rsid w:val="1A2EDFF6"/>
    <w:rsid w:val="1A3952D3"/>
    <w:rsid w:val="1A99E397"/>
    <w:rsid w:val="1B34C3F9"/>
    <w:rsid w:val="1B9FBEDE"/>
    <w:rsid w:val="1BD550CF"/>
    <w:rsid w:val="1BF5B62D"/>
    <w:rsid w:val="1C157F62"/>
    <w:rsid w:val="1C87BEBD"/>
    <w:rsid w:val="1D0DEEB2"/>
    <w:rsid w:val="1E715215"/>
    <w:rsid w:val="1F2FA809"/>
    <w:rsid w:val="1F806093"/>
    <w:rsid w:val="204B2337"/>
    <w:rsid w:val="2084EFFF"/>
    <w:rsid w:val="21607659"/>
    <w:rsid w:val="223A95A8"/>
    <w:rsid w:val="226750C3"/>
    <w:rsid w:val="228B7372"/>
    <w:rsid w:val="23030ACD"/>
    <w:rsid w:val="243F484C"/>
    <w:rsid w:val="2472464E"/>
    <w:rsid w:val="24ADCF78"/>
    <w:rsid w:val="258460D9"/>
    <w:rsid w:val="25D399C3"/>
    <w:rsid w:val="2628C19C"/>
    <w:rsid w:val="26EC2778"/>
    <w:rsid w:val="2968BDD1"/>
    <w:rsid w:val="2B075C47"/>
    <w:rsid w:val="2B7A0A94"/>
    <w:rsid w:val="2BD31BFE"/>
    <w:rsid w:val="2CABD21B"/>
    <w:rsid w:val="2E12509C"/>
    <w:rsid w:val="2E78A9EF"/>
    <w:rsid w:val="2E819FA9"/>
    <w:rsid w:val="2FB88158"/>
    <w:rsid w:val="2FDD8250"/>
    <w:rsid w:val="2FEEA08D"/>
    <w:rsid w:val="3075B07C"/>
    <w:rsid w:val="308CD786"/>
    <w:rsid w:val="30981244"/>
    <w:rsid w:val="30BDF756"/>
    <w:rsid w:val="30F8C154"/>
    <w:rsid w:val="32957D50"/>
    <w:rsid w:val="3341F24D"/>
    <w:rsid w:val="33D7F0E0"/>
    <w:rsid w:val="345F1CE8"/>
    <w:rsid w:val="3476FABE"/>
    <w:rsid w:val="3596F11D"/>
    <w:rsid w:val="35E8FD1A"/>
    <w:rsid w:val="36324852"/>
    <w:rsid w:val="37326F1D"/>
    <w:rsid w:val="37ABF13C"/>
    <w:rsid w:val="38FED766"/>
    <w:rsid w:val="3919A627"/>
    <w:rsid w:val="394CEC84"/>
    <w:rsid w:val="3971E13B"/>
    <w:rsid w:val="399125A0"/>
    <w:rsid w:val="39CD5717"/>
    <w:rsid w:val="39CECE65"/>
    <w:rsid w:val="39EC249D"/>
    <w:rsid w:val="3A6ADBBE"/>
    <w:rsid w:val="3A8B8743"/>
    <w:rsid w:val="3BDA22CC"/>
    <w:rsid w:val="3BF1C1B3"/>
    <w:rsid w:val="3C239E88"/>
    <w:rsid w:val="3D40309E"/>
    <w:rsid w:val="3DA9F5C0"/>
    <w:rsid w:val="3DD0DA65"/>
    <w:rsid w:val="3E44BADD"/>
    <w:rsid w:val="3E7DE0C0"/>
    <w:rsid w:val="3F120080"/>
    <w:rsid w:val="3F2F93BE"/>
    <w:rsid w:val="3FC883B2"/>
    <w:rsid w:val="3FF0D52A"/>
    <w:rsid w:val="403AB295"/>
    <w:rsid w:val="4088FE85"/>
    <w:rsid w:val="41BED0C1"/>
    <w:rsid w:val="4217946D"/>
    <w:rsid w:val="4293EC5D"/>
    <w:rsid w:val="44CA57F3"/>
    <w:rsid w:val="467A1A97"/>
    <w:rsid w:val="46F57F30"/>
    <w:rsid w:val="4718813C"/>
    <w:rsid w:val="47A0AF46"/>
    <w:rsid w:val="48363FA6"/>
    <w:rsid w:val="49568764"/>
    <w:rsid w:val="4984E621"/>
    <w:rsid w:val="4A20DBD3"/>
    <w:rsid w:val="4A27E876"/>
    <w:rsid w:val="4A64FD85"/>
    <w:rsid w:val="4AA38812"/>
    <w:rsid w:val="4AE4C97F"/>
    <w:rsid w:val="4BFD4D2A"/>
    <w:rsid w:val="4C091A7A"/>
    <w:rsid w:val="4C7520B6"/>
    <w:rsid w:val="4CF32FE3"/>
    <w:rsid w:val="4CF8DDAF"/>
    <w:rsid w:val="4CF97D26"/>
    <w:rsid w:val="4D1F7379"/>
    <w:rsid w:val="4D7F8D4A"/>
    <w:rsid w:val="4DBF7687"/>
    <w:rsid w:val="4E0AE1A7"/>
    <w:rsid w:val="4ED896D2"/>
    <w:rsid w:val="4F29F231"/>
    <w:rsid w:val="4F34583E"/>
    <w:rsid w:val="4F92FA93"/>
    <w:rsid w:val="4F99CECA"/>
    <w:rsid w:val="501CA0F0"/>
    <w:rsid w:val="50532A81"/>
    <w:rsid w:val="511025CD"/>
    <w:rsid w:val="51184D37"/>
    <w:rsid w:val="51D32969"/>
    <w:rsid w:val="525AEFFF"/>
    <w:rsid w:val="52C3AC16"/>
    <w:rsid w:val="52CD6534"/>
    <w:rsid w:val="52FE1F87"/>
    <w:rsid w:val="53786B81"/>
    <w:rsid w:val="53ADCF59"/>
    <w:rsid w:val="53B0E5EF"/>
    <w:rsid w:val="54739446"/>
    <w:rsid w:val="548C1355"/>
    <w:rsid w:val="55E37A3C"/>
    <w:rsid w:val="56A9BA77"/>
    <w:rsid w:val="56CB0C94"/>
    <w:rsid w:val="57F5B6F4"/>
    <w:rsid w:val="581803DA"/>
    <w:rsid w:val="584180E2"/>
    <w:rsid w:val="58DF14C1"/>
    <w:rsid w:val="58EC3594"/>
    <w:rsid w:val="59795D20"/>
    <w:rsid w:val="59922C5F"/>
    <w:rsid w:val="5AEF292D"/>
    <w:rsid w:val="5B3C3750"/>
    <w:rsid w:val="5B9C4658"/>
    <w:rsid w:val="5CB135C1"/>
    <w:rsid w:val="5D2F7E1C"/>
    <w:rsid w:val="5E00D16B"/>
    <w:rsid w:val="5E8C0B3B"/>
    <w:rsid w:val="5F085AF3"/>
    <w:rsid w:val="5F42A4BB"/>
    <w:rsid w:val="5F7BB5D9"/>
    <w:rsid w:val="5FAFAA22"/>
    <w:rsid w:val="5FBC7FFE"/>
    <w:rsid w:val="60116F32"/>
    <w:rsid w:val="6018D399"/>
    <w:rsid w:val="604303FC"/>
    <w:rsid w:val="606F1929"/>
    <w:rsid w:val="6098CC5F"/>
    <w:rsid w:val="61588CF8"/>
    <w:rsid w:val="621B6927"/>
    <w:rsid w:val="62F56DE4"/>
    <w:rsid w:val="63411317"/>
    <w:rsid w:val="642942C6"/>
    <w:rsid w:val="648558D4"/>
    <w:rsid w:val="64913E45"/>
    <w:rsid w:val="64F715E0"/>
    <w:rsid w:val="652C5EEA"/>
    <w:rsid w:val="65780B64"/>
    <w:rsid w:val="65A62369"/>
    <w:rsid w:val="65F6B8F0"/>
    <w:rsid w:val="680C956A"/>
    <w:rsid w:val="682B80A6"/>
    <w:rsid w:val="693AB055"/>
    <w:rsid w:val="69F0A3F6"/>
    <w:rsid w:val="6A3140ED"/>
    <w:rsid w:val="6AAA6A66"/>
    <w:rsid w:val="6AF1106A"/>
    <w:rsid w:val="6B87FE2B"/>
    <w:rsid w:val="6B8D491D"/>
    <w:rsid w:val="6BBCB93F"/>
    <w:rsid w:val="6BD9F52A"/>
    <w:rsid w:val="6BE96EEF"/>
    <w:rsid w:val="6C458801"/>
    <w:rsid w:val="6C991D26"/>
    <w:rsid w:val="6D1F8CA6"/>
    <w:rsid w:val="6D23CE8C"/>
    <w:rsid w:val="6D24224D"/>
    <w:rsid w:val="6DE9DA95"/>
    <w:rsid w:val="6EA1B822"/>
    <w:rsid w:val="6F2014D0"/>
    <w:rsid w:val="6F6831DB"/>
    <w:rsid w:val="6FCD48A1"/>
    <w:rsid w:val="704F971F"/>
    <w:rsid w:val="70C89DF0"/>
    <w:rsid w:val="71B8E179"/>
    <w:rsid w:val="72076716"/>
    <w:rsid w:val="727EFDAC"/>
    <w:rsid w:val="72F89271"/>
    <w:rsid w:val="734D0E46"/>
    <w:rsid w:val="73DDBB33"/>
    <w:rsid w:val="73F55D41"/>
    <w:rsid w:val="74318346"/>
    <w:rsid w:val="74615921"/>
    <w:rsid w:val="747F0DE6"/>
    <w:rsid w:val="759379A1"/>
    <w:rsid w:val="75EAC22A"/>
    <w:rsid w:val="760AE4C1"/>
    <w:rsid w:val="762C7056"/>
    <w:rsid w:val="7676F196"/>
    <w:rsid w:val="76A1E045"/>
    <w:rsid w:val="76EFB36C"/>
    <w:rsid w:val="77204154"/>
    <w:rsid w:val="776A4D42"/>
    <w:rsid w:val="77E80E5E"/>
    <w:rsid w:val="782D0E15"/>
    <w:rsid w:val="7857995A"/>
    <w:rsid w:val="78834769"/>
    <w:rsid w:val="792B87F0"/>
    <w:rsid w:val="7A250571"/>
    <w:rsid w:val="7A813E0D"/>
    <w:rsid w:val="7AEBD601"/>
    <w:rsid w:val="7B2818C2"/>
    <w:rsid w:val="7B65DE5D"/>
    <w:rsid w:val="7B980734"/>
    <w:rsid w:val="7C3AAD50"/>
    <w:rsid w:val="7CB41640"/>
    <w:rsid w:val="7D2F2646"/>
    <w:rsid w:val="7D418FF2"/>
    <w:rsid w:val="7D5645F6"/>
    <w:rsid w:val="7F3D06C7"/>
    <w:rsid w:val="7F72C90A"/>
  </w:rsids>
  <m:mathPr>
    <m:mathFont m:val="Cambria Math"/>
    <m:brkBin m:val="before"/>
    <m:brkBinSub m:val="--"/>
    <m:smallFrac m:val="0"/>
    <m:dispDef/>
    <m:lMargin m:val="0"/>
    <m:rMargin m:val="0"/>
    <m:defJc m:val="centerGroup"/>
    <m:wrapIndent m:val="1440"/>
    <m:intLim m:val="subSup"/>
    <m:naryLim m:val="undOvr"/>
  </m:mathPr>
  <w:themeFontLang w:val="de-DE"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FEC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6AD2"/>
    <w:pPr>
      <w:spacing w:after="120" w:line="480" w:lineRule="auto"/>
    </w:pPr>
    <w:rPr>
      <w:rFonts w:ascii="Arial" w:hAnsi="Arial" w:cs="Arial"/>
      <w:lang w:val="en-US"/>
    </w:rPr>
  </w:style>
  <w:style w:type="paragraph" w:styleId="Heading1">
    <w:name w:val="heading 1"/>
    <w:basedOn w:val="Normal"/>
    <w:next w:val="Normal"/>
    <w:link w:val="Heading1Char"/>
    <w:uiPriority w:val="9"/>
    <w:qFormat/>
    <w:rsid w:val="00841BF1"/>
    <w:pPr>
      <w:keepNext/>
      <w:keepLines/>
      <w:spacing w:before="240" w:after="240" w:line="276" w:lineRule="auto"/>
      <w:outlineLvl w:val="0"/>
    </w:pPr>
    <w:rPr>
      <w:rFonts w:eastAsiaTheme="majorEastAsia" w:cs="Times New Roman (Headings CS)"/>
      <w:b/>
      <w:sz w:val="24"/>
      <w:szCs w:val="36"/>
    </w:rPr>
  </w:style>
  <w:style w:type="paragraph" w:styleId="Heading2">
    <w:name w:val="heading 2"/>
    <w:basedOn w:val="Normal"/>
    <w:next w:val="Normal"/>
    <w:link w:val="Heading2Char"/>
    <w:uiPriority w:val="9"/>
    <w:unhideWhenUsed/>
    <w:qFormat/>
    <w:rsid w:val="001528CC"/>
    <w:pPr>
      <w:keepNext/>
      <w:keepLines/>
      <w:spacing w:before="40" w:after="240" w:line="276" w:lineRule="auto"/>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after="200"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Revision">
    <w:name w:val="Revision"/>
    <w:hidden/>
    <w:uiPriority w:val="99"/>
    <w:semiHidden/>
    <w:pPr>
      <w:spacing w:after="0" w:line="240" w:lineRule="auto"/>
    </w:p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PlainText">
    <w:name w:val="Plain Text"/>
    <w:basedOn w:val="Normal"/>
    <w:link w:val="PlainTextChar"/>
    <w:uiPriority w:val="99"/>
    <w:semiHidden/>
    <w:unhideWhenUsed/>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semiHidden/>
    <w:rPr>
      <w:rFonts w:ascii="Calibri" w:hAnsi="Calibri" w:cs="Consolas"/>
      <w:szCs w:val="21"/>
      <w:lang w:val="en-US"/>
    </w:rPr>
  </w:style>
  <w:style w:type="paragraph" w:styleId="NoSpacing">
    <w:name w:val="No Spacing"/>
    <w:uiPriority w:val="1"/>
    <w:qFormat/>
    <w:rsid w:val="002E676E"/>
    <w:pPr>
      <w:spacing w:after="0" w:line="240" w:lineRule="auto"/>
      <w:ind w:left="176"/>
    </w:pPr>
    <w:rPr>
      <w:rFonts w:ascii="Arial" w:hAnsi="Arial" w:cs="Arial"/>
      <w:lang w:val="en-GB"/>
    </w:rPr>
  </w:style>
  <w:style w:type="paragraph" w:styleId="ListParagraph">
    <w:name w:val="List Paragraph"/>
    <w:basedOn w:val="Normal"/>
    <w:link w:val="ListParagraphChar"/>
    <w:uiPriority w:val="34"/>
    <w:qFormat/>
    <w:pPr>
      <w:spacing w:after="0"/>
      <w:ind w:left="720"/>
      <w:contextualSpacing/>
    </w:pPr>
  </w:style>
  <w:style w:type="paragraph" w:customStyle="1" w:styleId="EndNoteBibliographyTitle">
    <w:name w:val="EndNote Bibliography Title"/>
    <w:basedOn w:val="Normal"/>
    <w:link w:val="EndNoteBibliographyTitleChar"/>
    <w:pPr>
      <w:spacing w:after="0" w:line="276" w:lineRule="auto"/>
      <w:jc w:val="center"/>
    </w:pPr>
    <w:rPr>
      <w:noProof/>
    </w:rPr>
  </w:style>
  <w:style w:type="character" w:customStyle="1" w:styleId="ListParagraphChar">
    <w:name w:val="List Paragraph Char"/>
    <w:basedOn w:val="DefaultParagraphFont"/>
    <w:link w:val="ListParagraph"/>
    <w:uiPriority w:val="34"/>
    <w:rPr>
      <w:rFonts w:ascii="Times New Roman" w:hAnsi="Times New Roman"/>
      <w:sz w:val="24"/>
    </w:rPr>
  </w:style>
  <w:style w:type="character" w:customStyle="1" w:styleId="EndNoteBibliographyTitleChar">
    <w:name w:val="EndNote Bibliography Title Char"/>
    <w:basedOn w:val="ListParagraphChar"/>
    <w:link w:val="EndNoteBibliographyTitle"/>
    <w:rPr>
      <w:rFonts w:ascii="Arial" w:hAnsi="Arial" w:cs="Arial"/>
      <w:noProof/>
      <w:sz w:val="24"/>
      <w:lang w:val="en-US"/>
    </w:rPr>
  </w:style>
  <w:style w:type="paragraph" w:customStyle="1" w:styleId="EndNoteBibliography">
    <w:name w:val="EndNote Bibliography"/>
    <w:basedOn w:val="Normal"/>
    <w:link w:val="EndNoteBibliographyChar"/>
    <w:pPr>
      <w:spacing w:after="200" w:line="360" w:lineRule="auto"/>
    </w:pPr>
    <w:rPr>
      <w:noProof/>
    </w:rPr>
  </w:style>
  <w:style w:type="character" w:customStyle="1" w:styleId="EndNoteBibliographyChar">
    <w:name w:val="EndNote Bibliography Char"/>
    <w:basedOn w:val="ListParagraphChar"/>
    <w:link w:val="EndNoteBibliography"/>
    <w:rPr>
      <w:rFonts w:ascii="Arial" w:hAnsi="Arial" w:cs="Arial"/>
      <w:noProof/>
      <w:sz w:val="24"/>
      <w:lang w:val="en-US"/>
    </w:rPr>
  </w:style>
  <w:style w:type="table" w:styleId="TableGrid">
    <w:name w:val="Table Grid"/>
    <w:basedOn w:val="TableNormal"/>
    <w:uiPriority w:val="59"/>
    <w:pPr>
      <w:spacing w:after="0" w:line="240" w:lineRule="auto"/>
      <w:ind w:firstLine="36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pPr>
      <w:spacing w:before="100" w:beforeAutospacing="1" w:after="100" w:afterAutospacing="1" w:line="240" w:lineRule="auto"/>
    </w:pPr>
    <w:rPr>
      <w:rFonts w:cs="Times New Roman"/>
      <w:szCs w:val="24"/>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unhideWhenUsed/>
    <w:rPr>
      <w:color w:val="0000FF"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Pr>
      <w:color w:val="800080" w:themeColor="followedHyperlink"/>
      <w:u w:val="single"/>
    </w:rPr>
  </w:style>
  <w:style w:type="character" w:customStyle="1" w:styleId="Heading1Char">
    <w:name w:val="Heading 1 Char"/>
    <w:basedOn w:val="DefaultParagraphFont"/>
    <w:link w:val="Heading1"/>
    <w:uiPriority w:val="9"/>
    <w:rsid w:val="00841BF1"/>
    <w:rPr>
      <w:rFonts w:ascii="Arial" w:eastAsiaTheme="majorEastAsia" w:hAnsi="Arial" w:cs="Times New Roman (Headings CS)"/>
      <w:b/>
      <w:sz w:val="24"/>
      <w:szCs w:val="36"/>
      <w:lang w:val="en-US"/>
    </w:rPr>
  </w:style>
  <w:style w:type="character" w:customStyle="1" w:styleId="Heading2Char">
    <w:name w:val="Heading 2 Char"/>
    <w:basedOn w:val="DefaultParagraphFont"/>
    <w:link w:val="Heading2"/>
    <w:uiPriority w:val="9"/>
    <w:rsid w:val="009B5FA2"/>
    <w:rPr>
      <w:rFonts w:ascii="Arial" w:eastAsiaTheme="majorEastAsia" w:hAnsi="Arial" w:cstheme="majorBidi"/>
      <w:b/>
      <w:szCs w:val="26"/>
      <w:lang w:val="en-US"/>
    </w:rPr>
  </w:style>
  <w:style w:type="paragraph" w:customStyle="1" w:styleId="BulletBayerBodyText">
    <w:name w:val="Bullet Bayer Body Text"/>
    <w:basedOn w:val="Normal"/>
    <w:qFormat/>
    <w:pPr>
      <w:numPr>
        <w:numId w:val="1"/>
      </w:numPr>
      <w:spacing w:after="60" w:line="240" w:lineRule="auto"/>
    </w:pPr>
    <w:rPr>
      <w:rFonts w:eastAsia="Times New Roman" w:cs="Times New Roman"/>
      <w:szCs w:val="20"/>
    </w:rPr>
  </w:style>
  <w:style w:type="character" w:styleId="PlaceholderText">
    <w:name w:val="Placeholder Text"/>
    <w:basedOn w:val="DefaultParagraphFont"/>
    <w:uiPriority w:val="99"/>
    <w:semiHidden/>
    <w:rsid w:val="00BA0250"/>
    <w:rPr>
      <w:color w:val="808080"/>
    </w:rPr>
  </w:style>
  <w:style w:type="paragraph" w:customStyle="1" w:styleId="minusjama">
    <w:name w:val="minus_jama"/>
    <w:basedOn w:val="Normal"/>
    <w:rsid w:val="001726E7"/>
    <w:pPr>
      <w:spacing w:before="100" w:beforeAutospacing="1" w:after="100" w:afterAutospacing="1" w:line="240" w:lineRule="auto"/>
    </w:pPr>
    <w:rPr>
      <w:rFonts w:eastAsia="Times New Roman" w:cs="Times New Roman"/>
      <w:szCs w:val="24"/>
      <w:lang w:val="en-NZ" w:eastAsia="en-NZ"/>
    </w:rPr>
  </w:style>
  <w:style w:type="character" w:styleId="Strong">
    <w:name w:val="Strong"/>
    <w:basedOn w:val="DefaultParagraphFont"/>
    <w:uiPriority w:val="22"/>
    <w:qFormat/>
    <w:rsid w:val="001726E7"/>
    <w:rPr>
      <w:b/>
      <w:bCs/>
    </w:rPr>
  </w:style>
  <w:style w:type="paragraph" w:customStyle="1" w:styleId="Default">
    <w:name w:val="Default"/>
    <w:rsid w:val="00D6511A"/>
    <w:pPr>
      <w:widowControl w:val="0"/>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Title">
    <w:name w:val="Title"/>
    <w:basedOn w:val="Normal"/>
    <w:next w:val="Normal"/>
    <w:link w:val="TitleChar"/>
    <w:uiPriority w:val="10"/>
    <w:qFormat/>
    <w:rsid w:val="00DD0940"/>
    <w:pPr>
      <w:spacing w:before="120"/>
      <w:outlineLvl w:val="0"/>
    </w:pPr>
    <w:rPr>
      <w:rFonts w:cs="Times New Roman"/>
      <w:b/>
      <w:sz w:val="28"/>
    </w:rPr>
  </w:style>
  <w:style w:type="character" w:customStyle="1" w:styleId="TitleChar">
    <w:name w:val="Title Char"/>
    <w:basedOn w:val="DefaultParagraphFont"/>
    <w:link w:val="Title"/>
    <w:uiPriority w:val="10"/>
    <w:rsid w:val="00DD0940"/>
    <w:rPr>
      <w:rFonts w:ascii="Arial" w:hAnsi="Arial" w:cs="Times New Roman"/>
      <w:b/>
      <w:sz w:val="28"/>
      <w:szCs w:val="24"/>
      <w:lang w:val="en-US"/>
    </w:rPr>
  </w:style>
  <w:style w:type="character" w:customStyle="1" w:styleId="UnresolvedMention2">
    <w:name w:val="Unresolved Mention2"/>
    <w:basedOn w:val="DefaultParagraphFont"/>
    <w:uiPriority w:val="99"/>
    <w:semiHidden/>
    <w:unhideWhenUsed/>
    <w:rsid w:val="002D7A54"/>
    <w:rPr>
      <w:color w:val="605E5C"/>
      <w:shd w:val="clear" w:color="auto" w:fill="E1DFDD"/>
    </w:rPr>
  </w:style>
  <w:style w:type="character" w:styleId="LineNumber">
    <w:name w:val="line number"/>
    <w:basedOn w:val="DefaultParagraphFont"/>
    <w:uiPriority w:val="99"/>
    <w:semiHidden/>
    <w:unhideWhenUsed/>
    <w:rsid w:val="00654F5A"/>
  </w:style>
  <w:style w:type="paragraph" w:styleId="Caption">
    <w:name w:val="caption"/>
    <w:basedOn w:val="Normal"/>
    <w:next w:val="Normal"/>
    <w:uiPriority w:val="35"/>
    <w:unhideWhenUsed/>
    <w:qFormat/>
    <w:rsid w:val="00896C27"/>
    <w:rPr>
      <w:b/>
      <w:bCs/>
      <w:sz w:val="20"/>
      <w:szCs w:val="20"/>
    </w:rPr>
  </w:style>
  <w:style w:type="character" w:styleId="UnresolvedMention">
    <w:name w:val="Unresolved Mention"/>
    <w:basedOn w:val="DefaultParagraphFont"/>
    <w:uiPriority w:val="99"/>
    <w:semiHidden/>
    <w:unhideWhenUsed/>
    <w:rsid w:val="005E49C7"/>
    <w:rPr>
      <w:color w:val="605E5C"/>
      <w:shd w:val="clear" w:color="auto" w:fill="E1DFDD"/>
    </w:rPr>
  </w:style>
  <w:style w:type="character" w:styleId="Mention">
    <w:name w:val="Mention"/>
    <w:basedOn w:val="DefaultParagraphFont"/>
    <w:uiPriority w:val="99"/>
    <w:unhideWhenUsed/>
    <w:rsid w:val="00BC49F2"/>
    <w:rPr>
      <w:color w:val="2B579A"/>
      <w:shd w:val="clear" w:color="auto" w:fill="E1DFDD"/>
    </w:rPr>
  </w:style>
  <w:style w:type="character" w:customStyle="1" w:styleId="font111">
    <w:name w:val="font111"/>
    <w:basedOn w:val="DefaultParagraphFont"/>
    <w:rsid w:val="00C84C1E"/>
    <w:rPr>
      <w:rFonts w:ascii="Malgun Gothic" w:eastAsia="Malgun Gothic" w:hAnsi="Malgun Gothic" w:hint="eastAsia"/>
      <w:b w:val="0"/>
      <w:bCs w:val="0"/>
      <w:i w:val="0"/>
      <w:iCs w:val="0"/>
      <w:strike w:val="0"/>
      <w:dstrike w:val="0"/>
      <w:color w:val="000000"/>
      <w:sz w:val="22"/>
      <w:szCs w:val="22"/>
      <w:u w:val="none"/>
      <w:effect w:val="none"/>
    </w:rPr>
  </w:style>
  <w:style w:type="character" w:customStyle="1" w:styleId="font01">
    <w:name w:val="font01"/>
    <w:basedOn w:val="DefaultParagraphFont"/>
    <w:rsid w:val="00C84C1E"/>
    <w:rPr>
      <w:rFonts w:ascii="Malgun Gothic" w:eastAsia="Malgun Gothic" w:hAnsi="Malgun Gothic" w:hint="eastAsia"/>
      <w:b w:val="0"/>
      <w:bCs w:val="0"/>
      <w:i w:val="0"/>
      <w:iCs w:val="0"/>
      <w:strike w:val="0"/>
      <w:dstrike w:val="0"/>
      <w:color w:val="000000"/>
      <w:sz w:val="22"/>
      <w:szCs w:val="22"/>
      <w:u w:val="none"/>
      <w:effect w:val="none"/>
    </w:rPr>
  </w:style>
  <w:style w:type="paragraph" w:customStyle="1" w:styleId="pf0">
    <w:name w:val="pf0"/>
    <w:basedOn w:val="Normal"/>
    <w:rsid w:val="0036704D"/>
    <w:pPr>
      <w:spacing w:before="100" w:beforeAutospacing="1" w:after="100" w:afterAutospacing="1" w:line="240" w:lineRule="auto"/>
    </w:pPr>
    <w:rPr>
      <w:rFonts w:ascii="Gulim" w:eastAsia="Gulim" w:hAnsi="Gulim" w:cs="Gulim"/>
      <w:sz w:val="24"/>
      <w:szCs w:val="24"/>
      <w:lang w:eastAsia="ko-KR"/>
    </w:rPr>
  </w:style>
  <w:style w:type="character" w:customStyle="1" w:styleId="cf01">
    <w:name w:val="cf01"/>
    <w:basedOn w:val="DefaultParagraphFont"/>
    <w:rsid w:val="0036704D"/>
    <w:rPr>
      <w:rFonts w:ascii="Malgun Gothic" w:eastAsia="Malgun Gothic" w:hAnsi="Malgun Gothic" w:hint="eastAsia"/>
      <w:sz w:val="18"/>
      <w:szCs w:val="18"/>
    </w:rPr>
  </w:style>
  <w:style w:type="character" w:customStyle="1" w:styleId="ms-button-label">
    <w:name w:val="ms-button-label"/>
    <w:basedOn w:val="DefaultParagraphFont"/>
    <w:rsid w:val="00641B2D"/>
  </w:style>
  <w:style w:type="character" w:styleId="Emphasis">
    <w:name w:val="Emphasis"/>
    <w:basedOn w:val="DefaultParagraphFont"/>
    <w:uiPriority w:val="20"/>
    <w:qFormat/>
    <w:rsid w:val="00641B2D"/>
    <w:rPr>
      <w:i/>
      <w:iCs/>
    </w:rPr>
  </w:style>
  <w:style w:type="table" w:styleId="TableGridLight">
    <w:name w:val="Grid Table Light"/>
    <w:basedOn w:val="TableNormal"/>
    <w:uiPriority w:val="40"/>
    <w:rsid w:val="00121438"/>
    <w:pPr>
      <w:spacing w:after="0" w:line="240" w:lineRule="auto"/>
      <w:jc w:val="both"/>
    </w:pPr>
    <w:rPr>
      <w:kern w:val="2"/>
      <w:sz w:val="20"/>
      <w:lang w:val="en-US" w:eastAsia="ko-K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f11">
    <w:name w:val="cf11"/>
    <w:basedOn w:val="DefaultParagraphFont"/>
    <w:rsid w:val="001729E5"/>
    <w:rPr>
      <w:rFonts w:ascii="Segoe UI" w:hAnsi="Segoe UI" w:cs="Segoe UI" w:hint="default"/>
      <w:color w:val="0D0D0D"/>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775973">
      <w:bodyDiv w:val="1"/>
      <w:marLeft w:val="0"/>
      <w:marRight w:val="0"/>
      <w:marTop w:val="0"/>
      <w:marBottom w:val="0"/>
      <w:divBdr>
        <w:top w:val="none" w:sz="0" w:space="0" w:color="auto"/>
        <w:left w:val="none" w:sz="0" w:space="0" w:color="auto"/>
        <w:bottom w:val="none" w:sz="0" w:space="0" w:color="auto"/>
        <w:right w:val="none" w:sz="0" w:space="0" w:color="auto"/>
      </w:divBdr>
    </w:div>
    <w:div w:id="78337489">
      <w:bodyDiv w:val="1"/>
      <w:marLeft w:val="0"/>
      <w:marRight w:val="0"/>
      <w:marTop w:val="0"/>
      <w:marBottom w:val="0"/>
      <w:divBdr>
        <w:top w:val="none" w:sz="0" w:space="0" w:color="auto"/>
        <w:left w:val="none" w:sz="0" w:space="0" w:color="auto"/>
        <w:bottom w:val="none" w:sz="0" w:space="0" w:color="auto"/>
        <w:right w:val="none" w:sz="0" w:space="0" w:color="auto"/>
      </w:divBdr>
    </w:div>
    <w:div w:id="320280474">
      <w:bodyDiv w:val="1"/>
      <w:marLeft w:val="0"/>
      <w:marRight w:val="0"/>
      <w:marTop w:val="0"/>
      <w:marBottom w:val="0"/>
      <w:divBdr>
        <w:top w:val="none" w:sz="0" w:space="0" w:color="auto"/>
        <w:left w:val="none" w:sz="0" w:space="0" w:color="auto"/>
        <w:bottom w:val="none" w:sz="0" w:space="0" w:color="auto"/>
        <w:right w:val="none" w:sz="0" w:space="0" w:color="auto"/>
      </w:divBdr>
    </w:div>
    <w:div w:id="349727178">
      <w:bodyDiv w:val="1"/>
      <w:marLeft w:val="0"/>
      <w:marRight w:val="0"/>
      <w:marTop w:val="0"/>
      <w:marBottom w:val="0"/>
      <w:divBdr>
        <w:top w:val="none" w:sz="0" w:space="0" w:color="auto"/>
        <w:left w:val="none" w:sz="0" w:space="0" w:color="auto"/>
        <w:bottom w:val="none" w:sz="0" w:space="0" w:color="auto"/>
        <w:right w:val="none" w:sz="0" w:space="0" w:color="auto"/>
      </w:divBdr>
      <w:divsChild>
        <w:div w:id="647127075">
          <w:marLeft w:val="0"/>
          <w:marRight w:val="0"/>
          <w:marTop w:val="0"/>
          <w:marBottom w:val="0"/>
          <w:divBdr>
            <w:top w:val="none" w:sz="0" w:space="0" w:color="auto"/>
            <w:left w:val="none" w:sz="0" w:space="0" w:color="auto"/>
            <w:bottom w:val="none" w:sz="0" w:space="0" w:color="auto"/>
            <w:right w:val="none" w:sz="0" w:space="0" w:color="auto"/>
          </w:divBdr>
        </w:div>
        <w:div w:id="659849016">
          <w:marLeft w:val="0"/>
          <w:marRight w:val="0"/>
          <w:marTop w:val="0"/>
          <w:marBottom w:val="0"/>
          <w:divBdr>
            <w:top w:val="none" w:sz="0" w:space="0" w:color="auto"/>
            <w:left w:val="none" w:sz="0" w:space="0" w:color="auto"/>
            <w:bottom w:val="none" w:sz="0" w:space="0" w:color="auto"/>
            <w:right w:val="none" w:sz="0" w:space="0" w:color="auto"/>
          </w:divBdr>
        </w:div>
        <w:div w:id="683439738">
          <w:marLeft w:val="0"/>
          <w:marRight w:val="0"/>
          <w:marTop w:val="0"/>
          <w:marBottom w:val="0"/>
          <w:divBdr>
            <w:top w:val="none" w:sz="0" w:space="0" w:color="auto"/>
            <w:left w:val="none" w:sz="0" w:space="0" w:color="auto"/>
            <w:bottom w:val="none" w:sz="0" w:space="0" w:color="auto"/>
            <w:right w:val="none" w:sz="0" w:space="0" w:color="auto"/>
          </w:divBdr>
        </w:div>
        <w:div w:id="824932136">
          <w:marLeft w:val="0"/>
          <w:marRight w:val="0"/>
          <w:marTop w:val="0"/>
          <w:marBottom w:val="0"/>
          <w:divBdr>
            <w:top w:val="none" w:sz="0" w:space="0" w:color="auto"/>
            <w:left w:val="none" w:sz="0" w:space="0" w:color="auto"/>
            <w:bottom w:val="none" w:sz="0" w:space="0" w:color="auto"/>
            <w:right w:val="none" w:sz="0" w:space="0" w:color="auto"/>
          </w:divBdr>
        </w:div>
        <w:div w:id="886453486">
          <w:marLeft w:val="0"/>
          <w:marRight w:val="0"/>
          <w:marTop w:val="0"/>
          <w:marBottom w:val="0"/>
          <w:divBdr>
            <w:top w:val="none" w:sz="0" w:space="0" w:color="auto"/>
            <w:left w:val="none" w:sz="0" w:space="0" w:color="auto"/>
            <w:bottom w:val="none" w:sz="0" w:space="0" w:color="auto"/>
            <w:right w:val="none" w:sz="0" w:space="0" w:color="auto"/>
          </w:divBdr>
        </w:div>
        <w:div w:id="909460237">
          <w:marLeft w:val="0"/>
          <w:marRight w:val="0"/>
          <w:marTop w:val="0"/>
          <w:marBottom w:val="0"/>
          <w:divBdr>
            <w:top w:val="none" w:sz="0" w:space="0" w:color="auto"/>
            <w:left w:val="none" w:sz="0" w:space="0" w:color="auto"/>
            <w:bottom w:val="none" w:sz="0" w:space="0" w:color="auto"/>
            <w:right w:val="none" w:sz="0" w:space="0" w:color="auto"/>
          </w:divBdr>
        </w:div>
        <w:div w:id="1066881153">
          <w:marLeft w:val="0"/>
          <w:marRight w:val="0"/>
          <w:marTop w:val="0"/>
          <w:marBottom w:val="0"/>
          <w:divBdr>
            <w:top w:val="none" w:sz="0" w:space="0" w:color="auto"/>
            <w:left w:val="none" w:sz="0" w:space="0" w:color="auto"/>
            <w:bottom w:val="none" w:sz="0" w:space="0" w:color="auto"/>
            <w:right w:val="none" w:sz="0" w:space="0" w:color="auto"/>
          </w:divBdr>
        </w:div>
        <w:div w:id="1528060628">
          <w:marLeft w:val="0"/>
          <w:marRight w:val="0"/>
          <w:marTop w:val="0"/>
          <w:marBottom w:val="0"/>
          <w:divBdr>
            <w:top w:val="none" w:sz="0" w:space="0" w:color="auto"/>
            <w:left w:val="none" w:sz="0" w:space="0" w:color="auto"/>
            <w:bottom w:val="none" w:sz="0" w:space="0" w:color="auto"/>
            <w:right w:val="none" w:sz="0" w:space="0" w:color="auto"/>
          </w:divBdr>
        </w:div>
        <w:div w:id="1535921842">
          <w:marLeft w:val="0"/>
          <w:marRight w:val="0"/>
          <w:marTop w:val="0"/>
          <w:marBottom w:val="0"/>
          <w:divBdr>
            <w:top w:val="none" w:sz="0" w:space="0" w:color="auto"/>
            <w:left w:val="none" w:sz="0" w:space="0" w:color="auto"/>
            <w:bottom w:val="none" w:sz="0" w:space="0" w:color="auto"/>
            <w:right w:val="none" w:sz="0" w:space="0" w:color="auto"/>
          </w:divBdr>
        </w:div>
        <w:div w:id="1555657195">
          <w:marLeft w:val="0"/>
          <w:marRight w:val="0"/>
          <w:marTop w:val="0"/>
          <w:marBottom w:val="0"/>
          <w:divBdr>
            <w:top w:val="none" w:sz="0" w:space="0" w:color="auto"/>
            <w:left w:val="none" w:sz="0" w:space="0" w:color="auto"/>
            <w:bottom w:val="none" w:sz="0" w:space="0" w:color="auto"/>
            <w:right w:val="none" w:sz="0" w:space="0" w:color="auto"/>
          </w:divBdr>
        </w:div>
        <w:div w:id="1590699580">
          <w:marLeft w:val="0"/>
          <w:marRight w:val="0"/>
          <w:marTop w:val="0"/>
          <w:marBottom w:val="0"/>
          <w:divBdr>
            <w:top w:val="none" w:sz="0" w:space="0" w:color="auto"/>
            <w:left w:val="none" w:sz="0" w:space="0" w:color="auto"/>
            <w:bottom w:val="none" w:sz="0" w:space="0" w:color="auto"/>
            <w:right w:val="none" w:sz="0" w:space="0" w:color="auto"/>
          </w:divBdr>
        </w:div>
        <w:div w:id="1606184642">
          <w:marLeft w:val="0"/>
          <w:marRight w:val="0"/>
          <w:marTop w:val="0"/>
          <w:marBottom w:val="0"/>
          <w:divBdr>
            <w:top w:val="none" w:sz="0" w:space="0" w:color="auto"/>
            <w:left w:val="none" w:sz="0" w:space="0" w:color="auto"/>
            <w:bottom w:val="none" w:sz="0" w:space="0" w:color="auto"/>
            <w:right w:val="none" w:sz="0" w:space="0" w:color="auto"/>
          </w:divBdr>
        </w:div>
        <w:div w:id="1624118405">
          <w:marLeft w:val="0"/>
          <w:marRight w:val="0"/>
          <w:marTop w:val="0"/>
          <w:marBottom w:val="0"/>
          <w:divBdr>
            <w:top w:val="none" w:sz="0" w:space="0" w:color="auto"/>
            <w:left w:val="none" w:sz="0" w:space="0" w:color="auto"/>
            <w:bottom w:val="none" w:sz="0" w:space="0" w:color="auto"/>
            <w:right w:val="none" w:sz="0" w:space="0" w:color="auto"/>
          </w:divBdr>
        </w:div>
        <w:div w:id="1948192693">
          <w:marLeft w:val="0"/>
          <w:marRight w:val="0"/>
          <w:marTop w:val="0"/>
          <w:marBottom w:val="0"/>
          <w:divBdr>
            <w:top w:val="none" w:sz="0" w:space="0" w:color="auto"/>
            <w:left w:val="none" w:sz="0" w:space="0" w:color="auto"/>
            <w:bottom w:val="none" w:sz="0" w:space="0" w:color="auto"/>
            <w:right w:val="none" w:sz="0" w:space="0" w:color="auto"/>
          </w:divBdr>
        </w:div>
        <w:div w:id="2044213324">
          <w:marLeft w:val="0"/>
          <w:marRight w:val="0"/>
          <w:marTop w:val="0"/>
          <w:marBottom w:val="0"/>
          <w:divBdr>
            <w:top w:val="none" w:sz="0" w:space="0" w:color="auto"/>
            <w:left w:val="none" w:sz="0" w:space="0" w:color="auto"/>
            <w:bottom w:val="none" w:sz="0" w:space="0" w:color="auto"/>
            <w:right w:val="none" w:sz="0" w:space="0" w:color="auto"/>
          </w:divBdr>
        </w:div>
        <w:div w:id="2102725452">
          <w:marLeft w:val="0"/>
          <w:marRight w:val="0"/>
          <w:marTop w:val="0"/>
          <w:marBottom w:val="0"/>
          <w:divBdr>
            <w:top w:val="none" w:sz="0" w:space="0" w:color="auto"/>
            <w:left w:val="none" w:sz="0" w:space="0" w:color="auto"/>
            <w:bottom w:val="none" w:sz="0" w:space="0" w:color="auto"/>
            <w:right w:val="none" w:sz="0" w:space="0" w:color="auto"/>
          </w:divBdr>
        </w:div>
      </w:divsChild>
    </w:div>
    <w:div w:id="440730823">
      <w:bodyDiv w:val="1"/>
      <w:marLeft w:val="0"/>
      <w:marRight w:val="0"/>
      <w:marTop w:val="0"/>
      <w:marBottom w:val="0"/>
      <w:divBdr>
        <w:top w:val="none" w:sz="0" w:space="0" w:color="auto"/>
        <w:left w:val="none" w:sz="0" w:space="0" w:color="auto"/>
        <w:bottom w:val="none" w:sz="0" w:space="0" w:color="auto"/>
        <w:right w:val="none" w:sz="0" w:space="0" w:color="auto"/>
      </w:divBdr>
      <w:divsChild>
        <w:div w:id="959187379">
          <w:marLeft w:val="1080"/>
          <w:marRight w:val="0"/>
          <w:marTop w:val="240"/>
          <w:marBottom w:val="0"/>
          <w:divBdr>
            <w:top w:val="none" w:sz="0" w:space="0" w:color="auto"/>
            <w:left w:val="none" w:sz="0" w:space="0" w:color="auto"/>
            <w:bottom w:val="none" w:sz="0" w:space="0" w:color="auto"/>
            <w:right w:val="none" w:sz="0" w:space="0" w:color="auto"/>
          </w:divBdr>
        </w:div>
      </w:divsChild>
    </w:div>
    <w:div w:id="483934918">
      <w:bodyDiv w:val="1"/>
      <w:marLeft w:val="0"/>
      <w:marRight w:val="0"/>
      <w:marTop w:val="0"/>
      <w:marBottom w:val="0"/>
      <w:divBdr>
        <w:top w:val="none" w:sz="0" w:space="0" w:color="auto"/>
        <w:left w:val="none" w:sz="0" w:space="0" w:color="auto"/>
        <w:bottom w:val="none" w:sz="0" w:space="0" w:color="auto"/>
        <w:right w:val="none" w:sz="0" w:space="0" w:color="auto"/>
      </w:divBdr>
    </w:div>
    <w:div w:id="681519142">
      <w:bodyDiv w:val="1"/>
      <w:marLeft w:val="0"/>
      <w:marRight w:val="0"/>
      <w:marTop w:val="0"/>
      <w:marBottom w:val="0"/>
      <w:divBdr>
        <w:top w:val="none" w:sz="0" w:space="0" w:color="auto"/>
        <w:left w:val="none" w:sz="0" w:space="0" w:color="auto"/>
        <w:bottom w:val="none" w:sz="0" w:space="0" w:color="auto"/>
        <w:right w:val="none" w:sz="0" w:space="0" w:color="auto"/>
      </w:divBdr>
    </w:div>
    <w:div w:id="798647241">
      <w:bodyDiv w:val="1"/>
      <w:marLeft w:val="0"/>
      <w:marRight w:val="0"/>
      <w:marTop w:val="0"/>
      <w:marBottom w:val="0"/>
      <w:divBdr>
        <w:top w:val="none" w:sz="0" w:space="0" w:color="auto"/>
        <w:left w:val="none" w:sz="0" w:space="0" w:color="auto"/>
        <w:bottom w:val="none" w:sz="0" w:space="0" w:color="auto"/>
        <w:right w:val="none" w:sz="0" w:space="0" w:color="auto"/>
      </w:divBdr>
    </w:div>
    <w:div w:id="963654913">
      <w:bodyDiv w:val="1"/>
      <w:marLeft w:val="0"/>
      <w:marRight w:val="0"/>
      <w:marTop w:val="0"/>
      <w:marBottom w:val="0"/>
      <w:divBdr>
        <w:top w:val="none" w:sz="0" w:space="0" w:color="auto"/>
        <w:left w:val="none" w:sz="0" w:space="0" w:color="auto"/>
        <w:bottom w:val="none" w:sz="0" w:space="0" w:color="auto"/>
        <w:right w:val="none" w:sz="0" w:space="0" w:color="auto"/>
      </w:divBdr>
    </w:div>
    <w:div w:id="1051685875">
      <w:bodyDiv w:val="1"/>
      <w:marLeft w:val="0"/>
      <w:marRight w:val="0"/>
      <w:marTop w:val="0"/>
      <w:marBottom w:val="0"/>
      <w:divBdr>
        <w:top w:val="none" w:sz="0" w:space="0" w:color="auto"/>
        <w:left w:val="none" w:sz="0" w:space="0" w:color="auto"/>
        <w:bottom w:val="none" w:sz="0" w:space="0" w:color="auto"/>
        <w:right w:val="none" w:sz="0" w:space="0" w:color="auto"/>
      </w:divBdr>
    </w:div>
    <w:div w:id="1075394663">
      <w:bodyDiv w:val="1"/>
      <w:marLeft w:val="0"/>
      <w:marRight w:val="0"/>
      <w:marTop w:val="0"/>
      <w:marBottom w:val="0"/>
      <w:divBdr>
        <w:top w:val="none" w:sz="0" w:space="0" w:color="auto"/>
        <w:left w:val="none" w:sz="0" w:space="0" w:color="auto"/>
        <w:bottom w:val="none" w:sz="0" w:space="0" w:color="auto"/>
        <w:right w:val="none" w:sz="0" w:space="0" w:color="auto"/>
      </w:divBdr>
      <w:divsChild>
        <w:div w:id="138769743">
          <w:marLeft w:val="0"/>
          <w:marRight w:val="0"/>
          <w:marTop w:val="0"/>
          <w:marBottom w:val="0"/>
          <w:divBdr>
            <w:top w:val="none" w:sz="0" w:space="0" w:color="auto"/>
            <w:left w:val="none" w:sz="0" w:space="0" w:color="auto"/>
            <w:bottom w:val="none" w:sz="0" w:space="0" w:color="auto"/>
            <w:right w:val="none" w:sz="0" w:space="0" w:color="auto"/>
          </w:divBdr>
        </w:div>
        <w:div w:id="718284589">
          <w:marLeft w:val="0"/>
          <w:marRight w:val="0"/>
          <w:marTop w:val="0"/>
          <w:marBottom w:val="0"/>
          <w:divBdr>
            <w:top w:val="none" w:sz="0" w:space="0" w:color="auto"/>
            <w:left w:val="none" w:sz="0" w:space="0" w:color="auto"/>
            <w:bottom w:val="none" w:sz="0" w:space="0" w:color="auto"/>
            <w:right w:val="none" w:sz="0" w:space="0" w:color="auto"/>
          </w:divBdr>
        </w:div>
        <w:div w:id="749887105">
          <w:marLeft w:val="0"/>
          <w:marRight w:val="0"/>
          <w:marTop w:val="0"/>
          <w:marBottom w:val="0"/>
          <w:divBdr>
            <w:top w:val="none" w:sz="0" w:space="0" w:color="auto"/>
            <w:left w:val="none" w:sz="0" w:space="0" w:color="auto"/>
            <w:bottom w:val="none" w:sz="0" w:space="0" w:color="auto"/>
            <w:right w:val="none" w:sz="0" w:space="0" w:color="auto"/>
          </w:divBdr>
        </w:div>
        <w:div w:id="956257164">
          <w:marLeft w:val="0"/>
          <w:marRight w:val="0"/>
          <w:marTop w:val="0"/>
          <w:marBottom w:val="0"/>
          <w:divBdr>
            <w:top w:val="none" w:sz="0" w:space="0" w:color="auto"/>
            <w:left w:val="none" w:sz="0" w:space="0" w:color="auto"/>
            <w:bottom w:val="none" w:sz="0" w:space="0" w:color="auto"/>
            <w:right w:val="none" w:sz="0" w:space="0" w:color="auto"/>
          </w:divBdr>
        </w:div>
        <w:div w:id="1062217176">
          <w:marLeft w:val="0"/>
          <w:marRight w:val="0"/>
          <w:marTop w:val="0"/>
          <w:marBottom w:val="0"/>
          <w:divBdr>
            <w:top w:val="none" w:sz="0" w:space="0" w:color="auto"/>
            <w:left w:val="none" w:sz="0" w:space="0" w:color="auto"/>
            <w:bottom w:val="none" w:sz="0" w:space="0" w:color="auto"/>
            <w:right w:val="none" w:sz="0" w:space="0" w:color="auto"/>
          </w:divBdr>
        </w:div>
        <w:div w:id="1078287601">
          <w:marLeft w:val="0"/>
          <w:marRight w:val="0"/>
          <w:marTop w:val="0"/>
          <w:marBottom w:val="0"/>
          <w:divBdr>
            <w:top w:val="none" w:sz="0" w:space="0" w:color="auto"/>
            <w:left w:val="none" w:sz="0" w:space="0" w:color="auto"/>
            <w:bottom w:val="none" w:sz="0" w:space="0" w:color="auto"/>
            <w:right w:val="none" w:sz="0" w:space="0" w:color="auto"/>
          </w:divBdr>
        </w:div>
        <w:div w:id="1569607793">
          <w:marLeft w:val="0"/>
          <w:marRight w:val="0"/>
          <w:marTop w:val="0"/>
          <w:marBottom w:val="0"/>
          <w:divBdr>
            <w:top w:val="none" w:sz="0" w:space="0" w:color="auto"/>
            <w:left w:val="none" w:sz="0" w:space="0" w:color="auto"/>
            <w:bottom w:val="none" w:sz="0" w:space="0" w:color="auto"/>
            <w:right w:val="none" w:sz="0" w:space="0" w:color="auto"/>
          </w:divBdr>
        </w:div>
        <w:div w:id="1596093258">
          <w:marLeft w:val="0"/>
          <w:marRight w:val="0"/>
          <w:marTop w:val="0"/>
          <w:marBottom w:val="0"/>
          <w:divBdr>
            <w:top w:val="none" w:sz="0" w:space="0" w:color="auto"/>
            <w:left w:val="none" w:sz="0" w:space="0" w:color="auto"/>
            <w:bottom w:val="none" w:sz="0" w:space="0" w:color="auto"/>
            <w:right w:val="none" w:sz="0" w:space="0" w:color="auto"/>
          </w:divBdr>
        </w:div>
        <w:div w:id="1608459732">
          <w:marLeft w:val="0"/>
          <w:marRight w:val="0"/>
          <w:marTop w:val="0"/>
          <w:marBottom w:val="0"/>
          <w:divBdr>
            <w:top w:val="none" w:sz="0" w:space="0" w:color="auto"/>
            <w:left w:val="none" w:sz="0" w:space="0" w:color="auto"/>
            <w:bottom w:val="none" w:sz="0" w:space="0" w:color="auto"/>
            <w:right w:val="none" w:sz="0" w:space="0" w:color="auto"/>
          </w:divBdr>
        </w:div>
        <w:div w:id="1669560164">
          <w:marLeft w:val="0"/>
          <w:marRight w:val="0"/>
          <w:marTop w:val="0"/>
          <w:marBottom w:val="0"/>
          <w:divBdr>
            <w:top w:val="none" w:sz="0" w:space="0" w:color="auto"/>
            <w:left w:val="none" w:sz="0" w:space="0" w:color="auto"/>
            <w:bottom w:val="none" w:sz="0" w:space="0" w:color="auto"/>
            <w:right w:val="none" w:sz="0" w:space="0" w:color="auto"/>
          </w:divBdr>
        </w:div>
        <w:div w:id="1856994445">
          <w:marLeft w:val="0"/>
          <w:marRight w:val="0"/>
          <w:marTop w:val="0"/>
          <w:marBottom w:val="0"/>
          <w:divBdr>
            <w:top w:val="none" w:sz="0" w:space="0" w:color="auto"/>
            <w:left w:val="none" w:sz="0" w:space="0" w:color="auto"/>
            <w:bottom w:val="none" w:sz="0" w:space="0" w:color="auto"/>
            <w:right w:val="none" w:sz="0" w:space="0" w:color="auto"/>
          </w:divBdr>
        </w:div>
        <w:div w:id="1886676055">
          <w:marLeft w:val="0"/>
          <w:marRight w:val="0"/>
          <w:marTop w:val="0"/>
          <w:marBottom w:val="0"/>
          <w:divBdr>
            <w:top w:val="none" w:sz="0" w:space="0" w:color="auto"/>
            <w:left w:val="none" w:sz="0" w:space="0" w:color="auto"/>
            <w:bottom w:val="none" w:sz="0" w:space="0" w:color="auto"/>
            <w:right w:val="none" w:sz="0" w:space="0" w:color="auto"/>
          </w:divBdr>
        </w:div>
        <w:div w:id="1944874023">
          <w:marLeft w:val="0"/>
          <w:marRight w:val="0"/>
          <w:marTop w:val="0"/>
          <w:marBottom w:val="0"/>
          <w:divBdr>
            <w:top w:val="none" w:sz="0" w:space="0" w:color="auto"/>
            <w:left w:val="none" w:sz="0" w:space="0" w:color="auto"/>
            <w:bottom w:val="none" w:sz="0" w:space="0" w:color="auto"/>
            <w:right w:val="none" w:sz="0" w:space="0" w:color="auto"/>
          </w:divBdr>
        </w:div>
        <w:div w:id="2010208055">
          <w:marLeft w:val="0"/>
          <w:marRight w:val="0"/>
          <w:marTop w:val="0"/>
          <w:marBottom w:val="0"/>
          <w:divBdr>
            <w:top w:val="none" w:sz="0" w:space="0" w:color="auto"/>
            <w:left w:val="none" w:sz="0" w:space="0" w:color="auto"/>
            <w:bottom w:val="none" w:sz="0" w:space="0" w:color="auto"/>
            <w:right w:val="none" w:sz="0" w:space="0" w:color="auto"/>
          </w:divBdr>
        </w:div>
        <w:div w:id="2038503582">
          <w:marLeft w:val="0"/>
          <w:marRight w:val="0"/>
          <w:marTop w:val="0"/>
          <w:marBottom w:val="0"/>
          <w:divBdr>
            <w:top w:val="none" w:sz="0" w:space="0" w:color="auto"/>
            <w:left w:val="none" w:sz="0" w:space="0" w:color="auto"/>
            <w:bottom w:val="none" w:sz="0" w:space="0" w:color="auto"/>
            <w:right w:val="none" w:sz="0" w:space="0" w:color="auto"/>
          </w:divBdr>
        </w:div>
        <w:div w:id="2084718122">
          <w:marLeft w:val="0"/>
          <w:marRight w:val="0"/>
          <w:marTop w:val="0"/>
          <w:marBottom w:val="0"/>
          <w:divBdr>
            <w:top w:val="none" w:sz="0" w:space="0" w:color="auto"/>
            <w:left w:val="none" w:sz="0" w:space="0" w:color="auto"/>
            <w:bottom w:val="none" w:sz="0" w:space="0" w:color="auto"/>
            <w:right w:val="none" w:sz="0" w:space="0" w:color="auto"/>
          </w:divBdr>
        </w:div>
      </w:divsChild>
    </w:div>
    <w:div w:id="1115951613">
      <w:bodyDiv w:val="1"/>
      <w:marLeft w:val="0"/>
      <w:marRight w:val="0"/>
      <w:marTop w:val="0"/>
      <w:marBottom w:val="0"/>
      <w:divBdr>
        <w:top w:val="none" w:sz="0" w:space="0" w:color="auto"/>
        <w:left w:val="none" w:sz="0" w:space="0" w:color="auto"/>
        <w:bottom w:val="none" w:sz="0" w:space="0" w:color="auto"/>
        <w:right w:val="none" w:sz="0" w:space="0" w:color="auto"/>
      </w:divBdr>
      <w:divsChild>
        <w:div w:id="1856766661">
          <w:marLeft w:val="0"/>
          <w:marRight w:val="0"/>
          <w:marTop w:val="288"/>
          <w:marBottom w:val="100"/>
          <w:divBdr>
            <w:top w:val="none" w:sz="0" w:space="0" w:color="auto"/>
            <w:left w:val="none" w:sz="0" w:space="0" w:color="auto"/>
            <w:bottom w:val="none" w:sz="0" w:space="0" w:color="auto"/>
            <w:right w:val="none" w:sz="0" w:space="0" w:color="auto"/>
          </w:divBdr>
          <w:divsChild>
            <w:div w:id="155454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618747">
      <w:bodyDiv w:val="1"/>
      <w:marLeft w:val="0"/>
      <w:marRight w:val="0"/>
      <w:marTop w:val="0"/>
      <w:marBottom w:val="0"/>
      <w:divBdr>
        <w:top w:val="none" w:sz="0" w:space="0" w:color="auto"/>
        <w:left w:val="none" w:sz="0" w:space="0" w:color="auto"/>
        <w:bottom w:val="none" w:sz="0" w:space="0" w:color="auto"/>
        <w:right w:val="none" w:sz="0" w:space="0" w:color="auto"/>
      </w:divBdr>
      <w:divsChild>
        <w:div w:id="2704970">
          <w:marLeft w:val="0"/>
          <w:marRight w:val="0"/>
          <w:marTop w:val="0"/>
          <w:marBottom w:val="0"/>
          <w:divBdr>
            <w:top w:val="none" w:sz="0" w:space="0" w:color="auto"/>
            <w:left w:val="none" w:sz="0" w:space="0" w:color="auto"/>
            <w:bottom w:val="none" w:sz="0" w:space="0" w:color="auto"/>
            <w:right w:val="none" w:sz="0" w:space="0" w:color="auto"/>
          </w:divBdr>
        </w:div>
        <w:div w:id="229196246">
          <w:marLeft w:val="0"/>
          <w:marRight w:val="0"/>
          <w:marTop w:val="0"/>
          <w:marBottom w:val="0"/>
          <w:divBdr>
            <w:top w:val="none" w:sz="0" w:space="0" w:color="auto"/>
            <w:left w:val="none" w:sz="0" w:space="0" w:color="auto"/>
            <w:bottom w:val="none" w:sz="0" w:space="0" w:color="auto"/>
            <w:right w:val="none" w:sz="0" w:space="0" w:color="auto"/>
          </w:divBdr>
        </w:div>
        <w:div w:id="297413953">
          <w:marLeft w:val="0"/>
          <w:marRight w:val="0"/>
          <w:marTop w:val="0"/>
          <w:marBottom w:val="0"/>
          <w:divBdr>
            <w:top w:val="none" w:sz="0" w:space="0" w:color="auto"/>
            <w:left w:val="none" w:sz="0" w:space="0" w:color="auto"/>
            <w:bottom w:val="none" w:sz="0" w:space="0" w:color="auto"/>
            <w:right w:val="none" w:sz="0" w:space="0" w:color="auto"/>
          </w:divBdr>
        </w:div>
        <w:div w:id="513766346">
          <w:marLeft w:val="0"/>
          <w:marRight w:val="0"/>
          <w:marTop w:val="0"/>
          <w:marBottom w:val="0"/>
          <w:divBdr>
            <w:top w:val="none" w:sz="0" w:space="0" w:color="auto"/>
            <w:left w:val="none" w:sz="0" w:space="0" w:color="auto"/>
            <w:bottom w:val="none" w:sz="0" w:space="0" w:color="auto"/>
            <w:right w:val="none" w:sz="0" w:space="0" w:color="auto"/>
          </w:divBdr>
        </w:div>
        <w:div w:id="520703776">
          <w:marLeft w:val="0"/>
          <w:marRight w:val="0"/>
          <w:marTop w:val="0"/>
          <w:marBottom w:val="0"/>
          <w:divBdr>
            <w:top w:val="none" w:sz="0" w:space="0" w:color="auto"/>
            <w:left w:val="none" w:sz="0" w:space="0" w:color="auto"/>
            <w:bottom w:val="none" w:sz="0" w:space="0" w:color="auto"/>
            <w:right w:val="none" w:sz="0" w:space="0" w:color="auto"/>
          </w:divBdr>
        </w:div>
        <w:div w:id="548490350">
          <w:marLeft w:val="0"/>
          <w:marRight w:val="0"/>
          <w:marTop w:val="0"/>
          <w:marBottom w:val="0"/>
          <w:divBdr>
            <w:top w:val="none" w:sz="0" w:space="0" w:color="auto"/>
            <w:left w:val="none" w:sz="0" w:space="0" w:color="auto"/>
            <w:bottom w:val="none" w:sz="0" w:space="0" w:color="auto"/>
            <w:right w:val="none" w:sz="0" w:space="0" w:color="auto"/>
          </w:divBdr>
        </w:div>
        <w:div w:id="735014618">
          <w:marLeft w:val="0"/>
          <w:marRight w:val="0"/>
          <w:marTop w:val="0"/>
          <w:marBottom w:val="0"/>
          <w:divBdr>
            <w:top w:val="none" w:sz="0" w:space="0" w:color="auto"/>
            <w:left w:val="none" w:sz="0" w:space="0" w:color="auto"/>
            <w:bottom w:val="none" w:sz="0" w:space="0" w:color="auto"/>
            <w:right w:val="none" w:sz="0" w:space="0" w:color="auto"/>
          </w:divBdr>
        </w:div>
        <w:div w:id="759721000">
          <w:marLeft w:val="0"/>
          <w:marRight w:val="0"/>
          <w:marTop w:val="0"/>
          <w:marBottom w:val="0"/>
          <w:divBdr>
            <w:top w:val="none" w:sz="0" w:space="0" w:color="auto"/>
            <w:left w:val="none" w:sz="0" w:space="0" w:color="auto"/>
            <w:bottom w:val="none" w:sz="0" w:space="0" w:color="auto"/>
            <w:right w:val="none" w:sz="0" w:space="0" w:color="auto"/>
          </w:divBdr>
        </w:div>
        <w:div w:id="787620837">
          <w:marLeft w:val="0"/>
          <w:marRight w:val="0"/>
          <w:marTop w:val="0"/>
          <w:marBottom w:val="0"/>
          <w:divBdr>
            <w:top w:val="none" w:sz="0" w:space="0" w:color="auto"/>
            <w:left w:val="none" w:sz="0" w:space="0" w:color="auto"/>
            <w:bottom w:val="none" w:sz="0" w:space="0" w:color="auto"/>
            <w:right w:val="none" w:sz="0" w:space="0" w:color="auto"/>
          </w:divBdr>
        </w:div>
        <w:div w:id="823860493">
          <w:marLeft w:val="0"/>
          <w:marRight w:val="0"/>
          <w:marTop w:val="0"/>
          <w:marBottom w:val="0"/>
          <w:divBdr>
            <w:top w:val="none" w:sz="0" w:space="0" w:color="auto"/>
            <w:left w:val="none" w:sz="0" w:space="0" w:color="auto"/>
            <w:bottom w:val="none" w:sz="0" w:space="0" w:color="auto"/>
            <w:right w:val="none" w:sz="0" w:space="0" w:color="auto"/>
          </w:divBdr>
        </w:div>
        <w:div w:id="1113984212">
          <w:marLeft w:val="0"/>
          <w:marRight w:val="0"/>
          <w:marTop w:val="0"/>
          <w:marBottom w:val="0"/>
          <w:divBdr>
            <w:top w:val="none" w:sz="0" w:space="0" w:color="auto"/>
            <w:left w:val="none" w:sz="0" w:space="0" w:color="auto"/>
            <w:bottom w:val="none" w:sz="0" w:space="0" w:color="auto"/>
            <w:right w:val="none" w:sz="0" w:space="0" w:color="auto"/>
          </w:divBdr>
        </w:div>
        <w:div w:id="1233545358">
          <w:marLeft w:val="0"/>
          <w:marRight w:val="0"/>
          <w:marTop w:val="0"/>
          <w:marBottom w:val="0"/>
          <w:divBdr>
            <w:top w:val="none" w:sz="0" w:space="0" w:color="auto"/>
            <w:left w:val="none" w:sz="0" w:space="0" w:color="auto"/>
            <w:bottom w:val="none" w:sz="0" w:space="0" w:color="auto"/>
            <w:right w:val="none" w:sz="0" w:space="0" w:color="auto"/>
          </w:divBdr>
        </w:div>
        <w:div w:id="1238710374">
          <w:marLeft w:val="0"/>
          <w:marRight w:val="0"/>
          <w:marTop w:val="0"/>
          <w:marBottom w:val="0"/>
          <w:divBdr>
            <w:top w:val="none" w:sz="0" w:space="0" w:color="auto"/>
            <w:left w:val="none" w:sz="0" w:space="0" w:color="auto"/>
            <w:bottom w:val="none" w:sz="0" w:space="0" w:color="auto"/>
            <w:right w:val="none" w:sz="0" w:space="0" w:color="auto"/>
          </w:divBdr>
        </w:div>
        <w:div w:id="1405302615">
          <w:marLeft w:val="0"/>
          <w:marRight w:val="0"/>
          <w:marTop w:val="0"/>
          <w:marBottom w:val="0"/>
          <w:divBdr>
            <w:top w:val="none" w:sz="0" w:space="0" w:color="auto"/>
            <w:left w:val="none" w:sz="0" w:space="0" w:color="auto"/>
            <w:bottom w:val="none" w:sz="0" w:space="0" w:color="auto"/>
            <w:right w:val="none" w:sz="0" w:space="0" w:color="auto"/>
          </w:divBdr>
        </w:div>
        <w:div w:id="1729063346">
          <w:marLeft w:val="0"/>
          <w:marRight w:val="0"/>
          <w:marTop w:val="0"/>
          <w:marBottom w:val="0"/>
          <w:divBdr>
            <w:top w:val="none" w:sz="0" w:space="0" w:color="auto"/>
            <w:left w:val="none" w:sz="0" w:space="0" w:color="auto"/>
            <w:bottom w:val="none" w:sz="0" w:space="0" w:color="auto"/>
            <w:right w:val="none" w:sz="0" w:space="0" w:color="auto"/>
          </w:divBdr>
        </w:div>
        <w:div w:id="1764640284">
          <w:marLeft w:val="0"/>
          <w:marRight w:val="0"/>
          <w:marTop w:val="0"/>
          <w:marBottom w:val="0"/>
          <w:divBdr>
            <w:top w:val="none" w:sz="0" w:space="0" w:color="auto"/>
            <w:left w:val="none" w:sz="0" w:space="0" w:color="auto"/>
            <w:bottom w:val="none" w:sz="0" w:space="0" w:color="auto"/>
            <w:right w:val="none" w:sz="0" w:space="0" w:color="auto"/>
          </w:divBdr>
        </w:div>
      </w:divsChild>
    </w:div>
    <w:div w:id="1409498275">
      <w:bodyDiv w:val="1"/>
      <w:marLeft w:val="0"/>
      <w:marRight w:val="0"/>
      <w:marTop w:val="0"/>
      <w:marBottom w:val="0"/>
      <w:divBdr>
        <w:top w:val="none" w:sz="0" w:space="0" w:color="auto"/>
        <w:left w:val="none" w:sz="0" w:space="0" w:color="auto"/>
        <w:bottom w:val="none" w:sz="0" w:space="0" w:color="auto"/>
        <w:right w:val="none" w:sz="0" w:space="0" w:color="auto"/>
      </w:divBdr>
    </w:div>
    <w:div w:id="1612513357">
      <w:bodyDiv w:val="1"/>
      <w:marLeft w:val="0"/>
      <w:marRight w:val="0"/>
      <w:marTop w:val="0"/>
      <w:marBottom w:val="0"/>
      <w:divBdr>
        <w:top w:val="none" w:sz="0" w:space="0" w:color="auto"/>
        <w:left w:val="none" w:sz="0" w:space="0" w:color="auto"/>
        <w:bottom w:val="none" w:sz="0" w:space="0" w:color="auto"/>
        <w:right w:val="none" w:sz="0" w:space="0" w:color="auto"/>
      </w:divBdr>
    </w:div>
    <w:div w:id="1685091203">
      <w:bodyDiv w:val="1"/>
      <w:marLeft w:val="0"/>
      <w:marRight w:val="0"/>
      <w:marTop w:val="0"/>
      <w:marBottom w:val="0"/>
      <w:divBdr>
        <w:top w:val="none" w:sz="0" w:space="0" w:color="auto"/>
        <w:left w:val="none" w:sz="0" w:space="0" w:color="auto"/>
        <w:bottom w:val="none" w:sz="0" w:space="0" w:color="auto"/>
        <w:right w:val="none" w:sz="0" w:space="0" w:color="auto"/>
      </w:divBdr>
    </w:div>
    <w:div w:id="1712919775">
      <w:bodyDiv w:val="1"/>
      <w:marLeft w:val="0"/>
      <w:marRight w:val="0"/>
      <w:marTop w:val="0"/>
      <w:marBottom w:val="0"/>
      <w:divBdr>
        <w:top w:val="none" w:sz="0" w:space="0" w:color="auto"/>
        <w:left w:val="none" w:sz="0" w:space="0" w:color="auto"/>
        <w:bottom w:val="none" w:sz="0" w:space="0" w:color="auto"/>
        <w:right w:val="none" w:sz="0" w:space="0" w:color="auto"/>
      </w:divBdr>
      <w:divsChild>
        <w:div w:id="163207147">
          <w:marLeft w:val="0"/>
          <w:marRight w:val="0"/>
          <w:marTop w:val="0"/>
          <w:marBottom w:val="0"/>
          <w:divBdr>
            <w:top w:val="none" w:sz="0" w:space="0" w:color="auto"/>
            <w:left w:val="none" w:sz="0" w:space="0" w:color="auto"/>
            <w:bottom w:val="none" w:sz="0" w:space="0" w:color="auto"/>
            <w:right w:val="none" w:sz="0" w:space="0" w:color="auto"/>
          </w:divBdr>
          <w:divsChild>
            <w:div w:id="510686049">
              <w:marLeft w:val="195"/>
              <w:marRight w:val="135"/>
              <w:marTop w:val="0"/>
              <w:marBottom w:val="135"/>
              <w:divBdr>
                <w:top w:val="single" w:sz="6" w:space="0" w:color="EAEAEA"/>
                <w:left w:val="single" w:sz="6" w:space="0" w:color="EAEAEA"/>
                <w:bottom w:val="single" w:sz="6" w:space="0" w:color="EAEAEA"/>
                <w:right w:val="single" w:sz="6" w:space="0" w:color="EAEAEA"/>
              </w:divBdr>
              <w:divsChild>
                <w:div w:id="44380397">
                  <w:marLeft w:val="0"/>
                  <w:marRight w:val="0"/>
                  <w:marTop w:val="0"/>
                  <w:marBottom w:val="0"/>
                  <w:divBdr>
                    <w:top w:val="none" w:sz="0" w:space="0" w:color="auto"/>
                    <w:left w:val="none" w:sz="0" w:space="0" w:color="auto"/>
                    <w:bottom w:val="none" w:sz="0" w:space="0" w:color="auto"/>
                    <w:right w:val="none" w:sz="0" w:space="0" w:color="auto"/>
                  </w:divBdr>
                  <w:divsChild>
                    <w:div w:id="1233925450">
                      <w:marLeft w:val="210"/>
                      <w:marRight w:val="0"/>
                      <w:marTop w:val="120"/>
                      <w:marBottom w:val="0"/>
                      <w:divBdr>
                        <w:top w:val="none" w:sz="0" w:space="0" w:color="auto"/>
                        <w:left w:val="none" w:sz="0" w:space="0" w:color="auto"/>
                        <w:bottom w:val="none" w:sz="0" w:space="0" w:color="auto"/>
                        <w:right w:val="none" w:sz="0" w:space="0" w:color="auto"/>
                      </w:divBdr>
                      <w:divsChild>
                        <w:div w:id="1508716182">
                          <w:marLeft w:val="0"/>
                          <w:marRight w:val="0"/>
                          <w:marTop w:val="0"/>
                          <w:marBottom w:val="0"/>
                          <w:divBdr>
                            <w:top w:val="none" w:sz="0" w:space="0" w:color="auto"/>
                            <w:left w:val="none" w:sz="0" w:space="0" w:color="auto"/>
                            <w:bottom w:val="none" w:sz="0" w:space="0" w:color="auto"/>
                            <w:right w:val="none" w:sz="0" w:space="0" w:color="auto"/>
                          </w:divBdr>
                          <w:divsChild>
                            <w:div w:id="885874854">
                              <w:marLeft w:val="45"/>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 w:id="225143800">
                  <w:marLeft w:val="0"/>
                  <w:marRight w:val="0"/>
                  <w:marTop w:val="0"/>
                  <w:marBottom w:val="0"/>
                  <w:divBdr>
                    <w:top w:val="none" w:sz="0" w:space="0" w:color="auto"/>
                    <w:left w:val="none" w:sz="0" w:space="0" w:color="auto"/>
                    <w:bottom w:val="none" w:sz="0" w:space="0" w:color="auto"/>
                    <w:right w:val="none" w:sz="0" w:space="0" w:color="auto"/>
                  </w:divBdr>
                  <w:divsChild>
                    <w:div w:id="418793017">
                      <w:marLeft w:val="0"/>
                      <w:marRight w:val="0"/>
                      <w:marTop w:val="0"/>
                      <w:marBottom w:val="0"/>
                      <w:divBdr>
                        <w:top w:val="none" w:sz="0" w:space="0" w:color="auto"/>
                        <w:left w:val="none" w:sz="0" w:space="0" w:color="auto"/>
                        <w:bottom w:val="none" w:sz="0" w:space="0" w:color="auto"/>
                        <w:right w:val="none" w:sz="0" w:space="0" w:color="auto"/>
                      </w:divBdr>
                      <w:divsChild>
                        <w:div w:id="1472940645">
                          <w:marLeft w:val="120"/>
                          <w:marRight w:val="120"/>
                          <w:marTop w:val="0"/>
                          <w:marBottom w:val="0"/>
                          <w:divBdr>
                            <w:top w:val="none" w:sz="0" w:space="0" w:color="auto"/>
                            <w:left w:val="none" w:sz="0" w:space="0" w:color="auto"/>
                            <w:bottom w:val="none" w:sz="0" w:space="0" w:color="auto"/>
                            <w:right w:val="none" w:sz="0" w:space="0" w:color="auto"/>
                          </w:divBdr>
                          <w:divsChild>
                            <w:div w:id="380830108">
                              <w:marLeft w:val="30"/>
                              <w:marRight w:val="30"/>
                              <w:marTop w:val="135"/>
                              <w:marBottom w:val="135"/>
                              <w:divBdr>
                                <w:top w:val="single" w:sz="6" w:space="0" w:color="8A8886"/>
                                <w:left w:val="single" w:sz="6" w:space="0" w:color="8A8886"/>
                                <w:bottom w:val="single" w:sz="6" w:space="0" w:color="8A8886"/>
                                <w:right w:val="single" w:sz="6" w:space="0" w:color="8A8886"/>
                              </w:divBdr>
                              <w:divsChild>
                                <w:div w:id="888537525">
                                  <w:marLeft w:val="0"/>
                                  <w:marRight w:val="0"/>
                                  <w:marTop w:val="0"/>
                                  <w:marBottom w:val="0"/>
                                  <w:divBdr>
                                    <w:top w:val="none" w:sz="0" w:space="0" w:color="auto"/>
                                    <w:left w:val="none" w:sz="0" w:space="0" w:color="auto"/>
                                    <w:bottom w:val="none" w:sz="0" w:space="0" w:color="auto"/>
                                    <w:right w:val="none" w:sz="0" w:space="0" w:color="auto"/>
                                  </w:divBdr>
                                  <w:divsChild>
                                    <w:div w:id="1061634017">
                                      <w:marLeft w:val="0"/>
                                      <w:marRight w:val="0"/>
                                      <w:marTop w:val="0"/>
                                      <w:marBottom w:val="0"/>
                                      <w:divBdr>
                                        <w:top w:val="none" w:sz="0" w:space="0" w:color="auto"/>
                                        <w:left w:val="none" w:sz="0" w:space="0" w:color="auto"/>
                                        <w:bottom w:val="none" w:sz="0" w:space="0" w:color="auto"/>
                                        <w:right w:val="none" w:sz="0" w:space="0" w:color="auto"/>
                                      </w:divBdr>
                                      <w:divsChild>
                                        <w:div w:id="33476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849628">
                          <w:marLeft w:val="0"/>
                          <w:marRight w:val="0"/>
                          <w:marTop w:val="0"/>
                          <w:marBottom w:val="0"/>
                          <w:divBdr>
                            <w:top w:val="none" w:sz="0" w:space="0" w:color="auto"/>
                            <w:left w:val="none" w:sz="0" w:space="0" w:color="auto"/>
                            <w:bottom w:val="none" w:sz="0" w:space="0" w:color="auto"/>
                            <w:right w:val="none" w:sz="0" w:space="0" w:color="auto"/>
                          </w:divBdr>
                          <w:divsChild>
                            <w:div w:id="1584338091">
                              <w:marLeft w:val="30"/>
                              <w:marRight w:val="30"/>
                              <w:marTop w:val="0"/>
                              <w:marBottom w:val="0"/>
                              <w:divBdr>
                                <w:top w:val="none" w:sz="0" w:space="0" w:color="auto"/>
                                <w:left w:val="none" w:sz="0" w:space="0" w:color="auto"/>
                                <w:bottom w:val="none" w:sz="0" w:space="0" w:color="auto"/>
                                <w:right w:val="none" w:sz="0" w:space="0" w:color="auto"/>
                              </w:divBdr>
                              <w:divsChild>
                                <w:div w:id="322852922">
                                  <w:marLeft w:val="0"/>
                                  <w:marRight w:val="90"/>
                                  <w:marTop w:val="90"/>
                                  <w:marBottom w:val="30"/>
                                  <w:divBdr>
                                    <w:top w:val="none" w:sz="0" w:space="0" w:color="auto"/>
                                    <w:left w:val="none" w:sz="0" w:space="0" w:color="auto"/>
                                    <w:bottom w:val="none" w:sz="0" w:space="0" w:color="auto"/>
                                    <w:right w:val="none" w:sz="0" w:space="0" w:color="auto"/>
                                  </w:divBdr>
                                  <w:divsChild>
                                    <w:div w:id="990986910">
                                      <w:marLeft w:val="0"/>
                                      <w:marRight w:val="0"/>
                                      <w:marTop w:val="0"/>
                                      <w:marBottom w:val="0"/>
                                      <w:divBdr>
                                        <w:top w:val="none" w:sz="0" w:space="0" w:color="auto"/>
                                        <w:left w:val="none" w:sz="0" w:space="0" w:color="auto"/>
                                        <w:bottom w:val="none" w:sz="0" w:space="0" w:color="auto"/>
                                        <w:right w:val="none" w:sz="0" w:space="0" w:color="auto"/>
                                      </w:divBdr>
                                      <w:divsChild>
                                        <w:div w:id="984967734">
                                          <w:marLeft w:val="45"/>
                                          <w:marRight w:val="0"/>
                                          <w:marTop w:val="0"/>
                                          <w:marBottom w:val="15"/>
                                          <w:divBdr>
                                            <w:top w:val="none" w:sz="0" w:space="0" w:color="auto"/>
                                            <w:left w:val="none" w:sz="0" w:space="0" w:color="auto"/>
                                            <w:bottom w:val="none" w:sz="0" w:space="0" w:color="auto"/>
                                            <w:right w:val="none" w:sz="0" w:space="0" w:color="auto"/>
                                          </w:divBdr>
                                        </w:div>
                                      </w:divsChild>
                                    </w:div>
                                    <w:div w:id="1207837222">
                                      <w:marLeft w:val="0"/>
                                      <w:marRight w:val="30"/>
                                      <w:marTop w:val="0"/>
                                      <w:marBottom w:val="0"/>
                                      <w:divBdr>
                                        <w:top w:val="none" w:sz="0" w:space="0" w:color="auto"/>
                                        <w:left w:val="none" w:sz="0" w:space="0" w:color="auto"/>
                                        <w:bottom w:val="none" w:sz="0" w:space="0" w:color="auto"/>
                                        <w:right w:val="none" w:sz="0" w:space="0" w:color="auto"/>
                                      </w:divBdr>
                                      <w:divsChild>
                                        <w:div w:id="1491016477">
                                          <w:marLeft w:val="0"/>
                                          <w:marRight w:val="0"/>
                                          <w:marTop w:val="0"/>
                                          <w:marBottom w:val="0"/>
                                          <w:divBdr>
                                            <w:top w:val="none" w:sz="0" w:space="0" w:color="auto"/>
                                            <w:left w:val="none" w:sz="0" w:space="0" w:color="auto"/>
                                            <w:bottom w:val="none" w:sz="0" w:space="0" w:color="auto"/>
                                            <w:right w:val="none" w:sz="0" w:space="0" w:color="auto"/>
                                          </w:divBdr>
                                          <w:divsChild>
                                            <w:div w:id="192965345">
                                              <w:marLeft w:val="0"/>
                                              <w:marRight w:val="0"/>
                                              <w:marTop w:val="0"/>
                                              <w:marBottom w:val="0"/>
                                              <w:divBdr>
                                                <w:top w:val="none" w:sz="0" w:space="0" w:color="auto"/>
                                                <w:left w:val="none" w:sz="0" w:space="0" w:color="auto"/>
                                                <w:bottom w:val="none" w:sz="0" w:space="0" w:color="auto"/>
                                                <w:right w:val="none" w:sz="0" w:space="0" w:color="auto"/>
                                              </w:divBdr>
                                              <w:divsChild>
                                                <w:div w:id="91235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337055">
                                  <w:marLeft w:val="135"/>
                                  <w:marRight w:val="45"/>
                                  <w:marTop w:val="60"/>
                                  <w:marBottom w:val="60"/>
                                  <w:divBdr>
                                    <w:top w:val="none" w:sz="0" w:space="0" w:color="auto"/>
                                    <w:left w:val="none" w:sz="0" w:space="0" w:color="auto"/>
                                    <w:bottom w:val="none" w:sz="0" w:space="0" w:color="auto"/>
                                    <w:right w:val="none" w:sz="0" w:space="0" w:color="auto"/>
                                  </w:divBdr>
                                  <w:divsChild>
                                    <w:div w:id="430052091">
                                      <w:marLeft w:val="0"/>
                                      <w:marRight w:val="0"/>
                                      <w:marTop w:val="0"/>
                                      <w:marBottom w:val="0"/>
                                      <w:divBdr>
                                        <w:top w:val="none" w:sz="0" w:space="0" w:color="auto"/>
                                        <w:left w:val="none" w:sz="0" w:space="0" w:color="auto"/>
                                        <w:bottom w:val="none" w:sz="0" w:space="0" w:color="auto"/>
                                        <w:right w:val="none" w:sz="0" w:space="0" w:color="auto"/>
                                      </w:divBdr>
                                      <w:divsChild>
                                        <w:div w:id="204119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168846">
                              <w:marLeft w:val="30"/>
                              <w:marRight w:val="30"/>
                              <w:marTop w:val="0"/>
                              <w:marBottom w:val="0"/>
                              <w:divBdr>
                                <w:top w:val="none" w:sz="0" w:space="0" w:color="auto"/>
                                <w:left w:val="none" w:sz="0" w:space="0" w:color="auto"/>
                                <w:bottom w:val="none" w:sz="0" w:space="0" w:color="auto"/>
                                <w:right w:val="none" w:sz="0" w:space="0" w:color="auto"/>
                              </w:divBdr>
                              <w:divsChild>
                                <w:div w:id="1896694124">
                                  <w:marLeft w:val="180"/>
                                  <w:marRight w:val="210"/>
                                  <w:marTop w:val="0"/>
                                  <w:marBottom w:val="30"/>
                                  <w:divBdr>
                                    <w:top w:val="none" w:sz="0" w:space="0" w:color="auto"/>
                                    <w:left w:val="none" w:sz="0" w:space="0" w:color="auto"/>
                                    <w:bottom w:val="none" w:sz="0" w:space="0" w:color="auto"/>
                                    <w:right w:val="none" w:sz="0" w:space="0" w:color="auto"/>
                                  </w:divBdr>
                                  <w:divsChild>
                                    <w:div w:id="1732726052">
                                      <w:marLeft w:val="0"/>
                                      <w:marRight w:val="30"/>
                                      <w:marTop w:val="0"/>
                                      <w:marBottom w:val="0"/>
                                      <w:divBdr>
                                        <w:top w:val="none" w:sz="0" w:space="0" w:color="auto"/>
                                        <w:left w:val="none" w:sz="0" w:space="0" w:color="auto"/>
                                        <w:bottom w:val="none" w:sz="0" w:space="0" w:color="auto"/>
                                        <w:right w:val="none" w:sz="0" w:space="0" w:color="auto"/>
                                      </w:divBdr>
                                      <w:divsChild>
                                        <w:div w:id="1956520171">
                                          <w:marLeft w:val="0"/>
                                          <w:marRight w:val="0"/>
                                          <w:marTop w:val="0"/>
                                          <w:marBottom w:val="0"/>
                                          <w:divBdr>
                                            <w:top w:val="none" w:sz="0" w:space="0" w:color="auto"/>
                                            <w:left w:val="none" w:sz="0" w:space="0" w:color="auto"/>
                                            <w:bottom w:val="none" w:sz="0" w:space="0" w:color="auto"/>
                                            <w:right w:val="none" w:sz="0" w:space="0" w:color="auto"/>
                                          </w:divBdr>
                                          <w:divsChild>
                                            <w:div w:id="308290756">
                                              <w:marLeft w:val="0"/>
                                              <w:marRight w:val="0"/>
                                              <w:marTop w:val="0"/>
                                              <w:marBottom w:val="0"/>
                                              <w:divBdr>
                                                <w:top w:val="none" w:sz="0" w:space="0" w:color="auto"/>
                                                <w:left w:val="none" w:sz="0" w:space="0" w:color="auto"/>
                                                <w:bottom w:val="none" w:sz="0" w:space="0" w:color="auto"/>
                                                <w:right w:val="none" w:sz="0" w:space="0" w:color="auto"/>
                                              </w:divBdr>
                                            </w:div>
                                            <w:div w:id="1831142667">
                                              <w:marLeft w:val="0"/>
                                              <w:marRight w:val="0"/>
                                              <w:marTop w:val="0"/>
                                              <w:marBottom w:val="0"/>
                                              <w:divBdr>
                                                <w:top w:val="none" w:sz="0" w:space="0" w:color="auto"/>
                                                <w:left w:val="none" w:sz="0" w:space="0" w:color="auto"/>
                                                <w:bottom w:val="none" w:sz="0" w:space="0" w:color="auto"/>
                                                <w:right w:val="none" w:sz="0" w:space="0" w:color="auto"/>
                                              </w:divBdr>
                                              <w:divsChild>
                                                <w:div w:id="17885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1200286">
          <w:marLeft w:val="0"/>
          <w:marRight w:val="0"/>
          <w:marTop w:val="0"/>
          <w:marBottom w:val="0"/>
          <w:divBdr>
            <w:top w:val="none" w:sz="0" w:space="0" w:color="auto"/>
            <w:left w:val="none" w:sz="0" w:space="0" w:color="auto"/>
            <w:bottom w:val="none" w:sz="0" w:space="0" w:color="auto"/>
            <w:right w:val="none" w:sz="0" w:space="0" w:color="auto"/>
          </w:divBdr>
          <w:divsChild>
            <w:div w:id="524296582">
              <w:marLeft w:val="195"/>
              <w:marRight w:val="135"/>
              <w:marTop w:val="0"/>
              <w:marBottom w:val="135"/>
              <w:divBdr>
                <w:top w:val="single" w:sz="6" w:space="0" w:color="EAEAEA"/>
                <w:left w:val="single" w:sz="6" w:space="0" w:color="EAEAEA"/>
                <w:bottom w:val="single" w:sz="6" w:space="0" w:color="EAEAEA"/>
                <w:right w:val="single" w:sz="6" w:space="0" w:color="EAEAEA"/>
              </w:divBdr>
              <w:divsChild>
                <w:div w:id="220752487">
                  <w:marLeft w:val="0"/>
                  <w:marRight w:val="0"/>
                  <w:marTop w:val="0"/>
                  <w:marBottom w:val="0"/>
                  <w:divBdr>
                    <w:top w:val="none" w:sz="0" w:space="0" w:color="auto"/>
                    <w:left w:val="none" w:sz="0" w:space="0" w:color="auto"/>
                    <w:bottom w:val="none" w:sz="0" w:space="0" w:color="auto"/>
                    <w:right w:val="none" w:sz="0" w:space="0" w:color="auto"/>
                  </w:divBdr>
                  <w:divsChild>
                    <w:div w:id="1459370826">
                      <w:marLeft w:val="90"/>
                      <w:marRight w:val="120"/>
                      <w:marTop w:val="120"/>
                      <w:marBottom w:val="120"/>
                      <w:divBdr>
                        <w:top w:val="none" w:sz="0" w:space="0" w:color="auto"/>
                        <w:left w:val="none" w:sz="0" w:space="0" w:color="auto"/>
                        <w:bottom w:val="none" w:sz="0" w:space="0" w:color="auto"/>
                        <w:right w:val="none" w:sz="0" w:space="0" w:color="auto"/>
                      </w:divBdr>
                      <w:divsChild>
                        <w:div w:id="1475874456">
                          <w:marLeft w:val="0"/>
                          <w:marRight w:val="0"/>
                          <w:marTop w:val="0"/>
                          <w:marBottom w:val="0"/>
                          <w:divBdr>
                            <w:top w:val="none" w:sz="0" w:space="0" w:color="auto"/>
                            <w:left w:val="none" w:sz="0" w:space="0" w:color="auto"/>
                            <w:bottom w:val="none" w:sz="0" w:space="0" w:color="auto"/>
                            <w:right w:val="none" w:sz="0" w:space="0" w:color="auto"/>
                          </w:divBdr>
                          <w:divsChild>
                            <w:div w:id="163613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961120">
                      <w:marLeft w:val="210"/>
                      <w:marRight w:val="0"/>
                      <w:marTop w:val="120"/>
                      <w:marBottom w:val="0"/>
                      <w:divBdr>
                        <w:top w:val="none" w:sz="0" w:space="0" w:color="auto"/>
                        <w:left w:val="none" w:sz="0" w:space="0" w:color="auto"/>
                        <w:bottom w:val="none" w:sz="0" w:space="0" w:color="auto"/>
                        <w:right w:val="none" w:sz="0" w:space="0" w:color="auto"/>
                      </w:divBdr>
                      <w:divsChild>
                        <w:div w:id="1290089996">
                          <w:marLeft w:val="0"/>
                          <w:marRight w:val="0"/>
                          <w:marTop w:val="0"/>
                          <w:marBottom w:val="0"/>
                          <w:divBdr>
                            <w:top w:val="none" w:sz="0" w:space="0" w:color="auto"/>
                            <w:left w:val="none" w:sz="0" w:space="0" w:color="auto"/>
                            <w:bottom w:val="none" w:sz="0" w:space="0" w:color="auto"/>
                            <w:right w:val="none" w:sz="0" w:space="0" w:color="auto"/>
                          </w:divBdr>
                          <w:divsChild>
                            <w:div w:id="271399805">
                              <w:marLeft w:val="45"/>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 w:id="1070078285">
                  <w:marLeft w:val="0"/>
                  <w:marRight w:val="0"/>
                  <w:marTop w:val="0"/>
                  <w:marBottom w:val="0"/>
                  <w:divBdr>
                    <w:top w:val="none" w:sz="0" w:space="0" w:color="auto"/>
                    <w:left w:val="none" w:sz="0" w:space="0" w:color="auto"/>
                    <w:bottom w:val="none" w:sz="0" w:space="0" w:color="auto"/>
                    <w:right w:val="none" w:sz="0" w:space="0" w:color="auto"/>
                  </w:divBdr>
                  <w:divsChild>
                    <w:div w:id="1128203906">
                      <w:marLeft w:val="0"/>
                      <w:marRight w:val="0"/>
                      <w:marTop w:val="0"/>
                      <w:marBottom w:val="0"/>
                      <w:divBdr>
                        <w:top w:val="none" w:sz="0" w:space="0" w:color="auto"/>
                        <w:left w:val="none" w:sz="0" w:space="0" w:color="auto"/>
                        <w:bottom w:val="none" w:sz="0" w:space="0" w:color="auto"/>
                        <w:right w:val="none" w:sz="0" w:space="0" w:color="auto"/>
                      </w:divBdr>
                      <w:divsChild>
                        <w:div w:id="566574390">
                          <w:marLeft w:val="0"/>
                          <w:marRight w:val="0"/>
                          <w:marTop w:val="0"/>
                          <w:marBottom w:val="0"/>
                          <w:divBdr>
                            <w:top w:val="none" w:sz="0" w:space="0" w:color="auto"/>
                            <w:left w:val="none" w:sz="0" w:space="0" w:color="auto"/>
                            <w:bottom w:val="none" w:sz="0" w:space="0" w:color="auto"/>
                            <w:right w:val="none" w:sz="0" w:space="0" w:color="auto"/>
                          </w:divBdr>
                          <w:divsChild>
                            <w:div w:id="1931347452">
                              <w:marLeft w:val="30"/>
                              <w:marRight w:val="30"/>
                              <w:marTop w:val="0"/>
                              <w:marBottom w:val="0"/>
                              <w:divBdr>
                                <w:top w:val="none" w:sz="0" w:space="0" w:color="auto"/>
                                <w:left w:val="none" w:sz="0" w:space="0" w:color="auto"/>
                                <w:bottom w:val="none" w:sz="0" w:space="0" w:color="auto"/>
                                <w:right w:val="none" w:sz="0" w:space="0" w:color="auto"/>
                              </w:divBdr>
                              <w:divsChild>
                                <w:div w:id="1310402242">
                                  <w:marLeft w:val="180"/>
                                  <w:marRight w:val="210"/>
                                  <w:marTop w:val="0"/>
                                  <w:marBottom w:val="30"/>
                                  <w:divBdr>
                                    <w:top w:val="none" w:sz="0" w:space="0" w:color="auto"/>
                                    <w:left w:val="none" w:sz="0" w:space="0" w:color="auto"/>
                                    <w:bottom w:val="none" w:sz="0" w:space="0" w:color="auto"/>
                                    <w:right w:val="none" w:sz="0" w:space="0" w:color="auto"/>
                                  </w:divBdr>
                                  <w:divsChild>
                                    <w:div w:id="1644117595">
                                      <w:marLeft w:val="0"/>
                                      <w:marRight w:val="30"/>
                                      <w:marTop w:val="0"/>
                                      <w:marBottom w:val="0"/>
                                      <w:divBdr>
                                        <w:top w:val="none" w:sz="0" w:space="0" w:color="auto"/>
                                        <w:left w:val="none" w:sz="0" w:space="0" w:color="auto"/>
                                        <w:bottom w:val="none" w:sz="0" w:space="0" w:color="auto"/>
                                        <w:right w:val="none" w:sz="0" w:space="0" w:color="auto"/>
                                      </w:divBdr>
                                      <w:divsChild>
                                        <w:div w:id="620308906">
                                          <w:marLeft w:val="0"/>
                                          <w:marRight w:val="0"/>
                                          <w:marTop w:val="0"/>
                                          <w:marBottom w:val="0"/>
                                          <w:divBdr>
                                            <w:top w:val="none" w:sz="0" w:space="0" w:color="auto"/>
                                            <w:left w:val="none" w:sz="0" w:space="0" w:color="auto"/>
                                            <w:bottom w:val="none" w:sz="0" w:space="0" w:color="auto"/>
                                            <w:right w:val="none" w:sz="0" w:space="0" w:color="auto"/>
                                          </w:divBdr>
                                          <w:divsChild>
                                            <w:div w:id="766077346">
                                              <w:marLeft w:val="0"/>
                                              <w:marRight w:val="0"/>
                                              <w:marTop w:val="0"/>
                                              <w:marBottom w:val="0"/>
                                              <w:divBdr>
                                                <w:top w:val="none" w:sz="0" w:space="0" w:color="auto"/>
                                                <w:left w:val="none" w:sz="0" w:space="0" w:color="auto"/>
                                                <w:bottom w:val="none" w:sz="0" w:space="0" w:color="auto"/>
                                                <w:right w:val="none" w:sz="0" w:space="0" w:color="auto"/>
                                              </w:divBdr>
                                            </w:div>
                                            <w:div w:id="880703491">
                                              <w:marLeft w:val="0"/>
                                              <w:marRight w:val="0"/>
                                              <w:marTop w:val="0"/>
                                              <w:marBottom w:val="0"/>
                                              <w:divBdr>
                                                <w:top w:val="none" w:sz="0" w:space="0" w:color="auto"/>
                                                <w:left w:val="none" w:sz="0" w:space="0" w:color="auto"/>
                                                <w:bottom w:val="none" w:sz="0" w:space="0" w:color="auto"/>
                                                <w:right w:val="none" w:sz="0" w:space="0" w:color="auto"/>
                                              </w:divBdr>
                                              <w:divsChild>
                                                <w:div w:id="15356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4349199">
                          <w:marLeft w:val="120"/>
                          <w:marRight w:val="120"/>
                          <w:marTop w:val="0"/>
                          <w:marBottom w:val="0"/>
                          <w:divBdr>
                            <w:top w:val="none" w:sz="0" w:space="0" w:color="auto"/>
                            <w:left w:val="none" w:sz="0" w:space="0" w:color="auto"/>
                            <w:bottom w:val="none" w:sz="0" w:space="0" w:color="auto"/>
                            <w:right w:val="none" w:sz="0" w:space="0" w:color="auto"/>
                          </w:divBdr>
                          <w:divsChild>
                            <w:div w:id="1193568771">
                              <w:marLeft w:val="30"/>
                              <w:marRight w:val="30"/>
                              <w:marTop w:val="135"/>
                              <w:marBottom w:val="135"/>
                              <w:divBdr>
                                <w:top w:val="single" w:sz="6" w:space="0" w:color="8A8886"/>
                                <w:left w:val="single" w:sz="6" w:space="0" w:color="8A8886"/>
                                <w:bottom w:val="single" w:sz="6" w:space="0" w:color="8A8886"/>
                                <w:right w:val="single" w:sz="6" w:space="0" w:color="8A8886"/>
                              </w:divBdr>
                              <w:divsChild>
                                <w:div w:id="1500578925">
                                  <w:marLeft w:val="0"/>
                                  <w:marRight w:val="0"/>
                                  <w:marTop w:val="0"/>
                                  <w:marBottom w:val="0"/>
                                  <w:divBdr>
                                    <w:top w:val="none" w:sz="0" w:space="0" w:color="auto"/>
                                    <w:left w:val="none" w:sz="0" w:space="0" w:color="auto"/>
                                    <w:bottom w:val="none" w:sz="0" w:space="0" w:color="auto"/>
                                    <w:right w:val="none" w:sz="0" w:space="0" w:color="auto"/>
                                  </w:divBdr>
                                  <w:divsChild>
                                    <w:div w:id="1193572553">
                                      <w:marLeft w:val="0"/>
                                      <w:marRight w:val="0"/>
                                      <w:marTop w:val="0"/>
                                      <w:marBottom w:val="0"/>
                                      <w:divBdr>
                                        <w:top w:val="none" w:sz="0" w:space="0" w:color="auto"/>
                                        <w:left w:val="none" w:sz="0" w:space="0" w:color="auto"/>
                                        <w:bottom w:val="none" w:sz="0" w:space="0" w:color="auto"/>
                                        <w:right w:val="none" w:sz="0" w:space="0" w:color="auto"/>
                                      </w:divBdr>
                                      <w:divsChild>
                                        <w:div w:id="183699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6056372">
          <w:marLeft w:val="0"/>
          <w:marRight w:val="0"/>
          <w:marTop w:val="0"/>
          <w:marBottom w:val="0"/>
          <w:divBdr>
            <w:top w:val="none" w:sz="0" w:space="0" w:color="auto"/>
            <w:left w:val="none" w:sz="0" w:space="0" w:color="auto"/>
            <w:bottom w:val="none" w:sz="0" w:space="0" w:color="auto"/>
            <w:right w:val="none" w:sz="0" w:space="0" w:color="auto"/>
          </w:divBdr>
          <w:divsChild>
            <w:div w:id="1013075087">
              <w:marLeft w:val="195"/>
              <w:marRight w:val="135"/>
              <w:marTop w:val="0"/>
              <w:marBottom w:val="135"/>
              <w:divBdr>
                <w:top w:val="single" w:sz="6" w:space="0" w:color="EAEAEA"/>
                <w:left w:val="single" w:sz="6" w:space="0" w:color="EAEAEA"/>
                <w:bottom w:val="single" w:sz="6" w:space="0" w:color="EAEAEA"/>
                <w:right w:val="single" w:sz="6" w:space="0" w:color="EAEAEA"/>
              </w:divBdr>
              <w:divsChild>
                <w:div w:id="892891783">
                  <w:marLeft w:val="0"/>
                  <w:marRight w:val="0"/>
                  <w:marTop w:val="0"/>
                  <w:marBottom w:val="0"/>
                  <w:divBdr>
                    <w:top w:val="none" w:sz="0" w:space="0" w:color="E6E6E6"/>
                    <w:left w:val="none" w:sz="0" w:space="0" w:color="E6E6E6"/>
                    <w:bottom w:val="single" w:sz="6" w:space="0" w:color="E6E6E6"/>
                    <w:right w:val="none" w:sz="0" w:space="0" w:color="E6E6E6"/>
                  </w:divBdr>
                  <w:divsChild>
                    <w:div w:id="385106476">
                      <w:marLeft w:val="0"/>
                      <w:marRight w:val="0"/>
                      <w:marTop w:val="0"/>
                      <w:marBottom w:val="0"/>
                      <w:divBdr>
                        <w:top w:val="none" w:sz="0" w:space="0" w:color="auto"/>
                        <w:left w:val="none" w:sz="0" w:space="0" w:color="auto"/>
                        <w:bottom w:val="none" w:sz="0" w:space="0" w:color="auto"/>
                        <w:right w:val="none" w:sz="0" w:space="0" w:color="auto"/>
                      </w:divBdr>
                      <w:divsChild>
                        <w:div w:id="1161773198">
                          <w:marLeft w:val="0"/>
                          <w:marRight w:val="0"/>
                          <w:marTop w:val="0"/>
                          <w:marBottom w:val="0"/>
                          <w:divBdr>
                            <w:top w:val="none" w:sz="0" w:space="0" w:color="auto"/>
                            <w:left w:val="none" w:sz="0" w:space="0" w:color="auto"/>
                            <w:bottom w:val="none" w:sz="0" w:space="0" w:color="auto"/>
                            <w:right w:val="none" w:sz="0" w:space="0" w:color="auto"/>
                          </w:divBdr>
                          <w:divsChild>
                            <w:div w:id="1930960429">
                              <w:marLeft w:val="0"/>
                              <w:marRight w:val="0"/>
                              <w:marTop w:val="0"/>
                              <w:marBottom w:val="0"/>
                              <w:divBdr>
                                <w:top w:val="none" w:sz="0" w:space="0" w:color="auto"/>
                                <w:left w:val="none" w:sz="0" w:space="0" w:color="auto"/>
                                <w:bottom w:val="none" w:sz="0" w:space="0" w:color="auto"/>
                                <w:right w:val="none" w:sz="0" w:space="0" w:color="auto"/>
                              </w:divBdr>
                              <w:divsChild>
                                <w:div w:id="111667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123284">
                  <w:marLeft w:val="0"/>
                  <w:marRight w:val="0"/>
                  <w:marTop w:val="0"/>
                  <w:marBottom w:val="0"/>
                  <w:divBdr>
                    <w:top w:val="none" w:sz="0" w:space="0" w:color="auto"/>
                    <w:left w:val="none" w:sz="0" w:space="0" w:color="auto"/>
                    <w:bottom w:val="none" w:sz="0" w:space="0" w:color="auto"/>
                    <w:right w:val="none" w:sz="0" w:space="0" w:color="auto"/>
                  </w:divBdr>
                  <w:divsChild>
                    <w:div w:id="1696229178">
                      <w:marLeft w:val="0"/>
                      <w:marRight w:val="0"/>
                      <w:marTop w:val="0"/>
                      <w:marBottom w:val="0"/>
                      <w:divBdr>
                        <w:top w:val="none" w:sz="0" w:space="0" w:color="auto"/>
                        <w:left w:val="none" w:sz="0" w:space="0" w:color="auto"/>
                        <w:bottom w:val="none" w:sz="0" w:space="0" w:color="auto"/>
                        <w:right w:val="none" w:sz="0" w:space="0" w:color="auto"/>
                      </w:divBdr>
                      <w:divsChild>
                        <w:div w:id="47267900">
                          <w:marLeft w:val="0"/>
                          <w:marRight w:val="0"/>
                          <w:marTop w:val="0"/>
                          <w:marBottom w:val="0"/>
                          <w:divBdr>
                            <w:top w:val="none" w:sz="0" w:space="0" w:color="auto"/>
                            <w:left w:val="none" w:sz="0" w:space="0" w:color="auto"/>
                            <w:bottom w:val="none" w:sz="0" w:space="0" w:color="auto"/>
                            <w:right w:val="none" w:sz="0" w:space="0" w:color="auto"/>
                          </w:divBdr>
                          <w:divsChild>
                            <w:div w:id="1219705807">
                              <w:marLeft w:val="30"/>
                              <w:marRight w:val="30"/>
                              <w:marTop w:val="0"/>
                              <w:marBottom w:val="0"/>
                              <w:divBdr>
                                <w:top w:val="none" w:sz="0" w:space="0" w:color="auto"/>
                                <w:left w:val="none" w:sz="0" w:space="0" w:color="auto"/>
                                <w:bottom w:val="none" w:sz="0" w:space="0" w:color="auto"/>
                                <w:right w:val="none" w:sz="0" w:space="0" w:color="auto"/>
                              </w:divBdr>
                              <w:divsChild>
                                <w:div w:id="1198201930">
                                  <w:marLeft w:val="180"/>
                                  <w:marRight w:val="210"/>
                                  <w:marTop w:val="0"/>
                                  <w:marBottom w:val="30"/>
                                  <w:divBdr>
                                    <w:top w:val="none" w:sz="0" w:space="0" w:color="auto"/>
                                    <w:left w:val="none" w:sz="0" w:space="0" w:color="auto"/>
                                    <w:bottom w:val="none" w:sz="0" w:space="0" w:color="auto"/>
                                    <w:right w:val="none" w:sz="0" w:space="0" w:color="auto"/>
                                  </w:divBdr>
                                  <w:divsChild>
                                    <w:div w:id="1534348358">
                                      <w:marLeft w:val="0"/>
                                      <w:marRight w:val="30"/>
                                      <w:marTop w:val="0"/>
                                      <w:marBottom w:val="0"/>
                                      <w:divBdr>
                                        <w:top w:val="none" w:sz="0" w:space="0" w:color="auto"/>
                                        <w:left w:val="none" w:sz="0" w:space="0" w:color="auto"/>
                                        <w:bottom w:val="none" w:sz="0" w:space="0" w:color="auto"/>
                                        <w:right w:val="none" w:sz="0" w:space="0" w:color="auto"/>
                                      </w:divBdr>
                                      <w:divsChild>
                                        <w:div w:id="553273044">
                                          <w:marLeft w:val="0"/>
                                          <w:marRight w:val="0"/>
                                          <w:marTop w:val="0"/>
                                          <w:marBottom w:val="0"/>
                                          <w:divBdr>
                                            <w:top w:val="none" w:sz="0" w:space="0" w:color="auto"/>
                                            <w:left w:val="none" w:sz="0" w:space="0" w:color="auto"/>
                                            <w:bottom w:val="none" w:sz="0" w:space="0" w:color="auto"/>
                                            <w:right w:val="none" w:sz="0" w:space="0" w:color="auto"/>
                                          </w:divBdr>
                                          <w:divsChild>
                                            <w:div w:id="1802647874">
                                              <w:marLeft w:val="0"/>
                                              <w:marRight w:val="0"/>
                                              <w:marTop w:val="0"/>
                                              <w:marBottom w:val="0"/>
                                              <w:divBdr>
                                                <w:top w:val="none" w:sz="0" w:space="0" w:color="auto"/>
                                                <w:left w:val="none" w:sz="0" w:space="0" w:color="auto"/>
                                                <w:bottom w:val="none" w:sz="0" w:space="0" w:color="auto"/>
                                                <w:right w:val="none" w:sz="0" w:space="0" w:color="auto"/>
                                              </w:divBdr>
                                              <w:divsChild>
                                                <w:div w:id="4911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2591703">
                  <w:marLeft w:val="0"/>
                  <w:marRight w:val="0"/>
                  <w:marTop w:val="0"/>
                  <w:marBottom w:val="0"/>
                  <w:divBdr>
                    <w:top w:val="none" w:sz="0" w:space="0" w:color="auto"/>
                    <w:left w:val="none" w:sz="0" w:space="0" w:color="auto"/>
                    <w:bottom w:val="none" w:sz="0" w:space="0" w:color="auto"/>
                    <w:right w:val="none" w:sz="0" w:space="0" w:color="auto"/>
                  </w:divBdr>
                  <w:divsChild>
                    <w:div w:id="909076514">
                      <w:marLeft w:val="90"/>
                      <w:marRight w:val="120"/>
                      <w:marTop w:val="120"/>
                      <w:marBottom w:val="120"/>
                      <w:divBdr>
                        <w:top w:val="none" w:sz="0" w:space="0" w:color="auto"/>
                        <w:left w:val="none" w:sz="0" w:space="0" w:color="auto"/>
                        <w:bottom w:val="none" w:sz="0" w:space="0" w:color="auto"/>
                        <w:right w:val="none" w:sz="0" w:space="0" w:color="auto"/>
                      </w:divBdr>
                      <w:divsChild>
                        <w:div w:id="1699891577">
                          <w:marLeft w:val="0"/>
                          <w:marRight w:val="0"/>
                          <w:marTop w:val="0"/>
                          <w:marBottom w:val="0"/>
                          <w:divBdr>
                            <w:top w:val="none" w:sz="0" w:space="0" w:color="auto"/>
                            <w:left w:val="none" w:sz="0" w:space="0" w:color="auto"/>
                            <w:bottom w:val="none" w:sz="0" w:space="0" w:color="auto"/>
                            <w:right w:val="none" w:sz="0" w:space="0" w:color="auto"/>
                          </w:divBdr>
                          <w:divsChild>
                            <w:div w:id="133086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888348">
                      <w:marLeft w:val="210"/>
                      <w:marRight w:val="0"/>
                      <w:marTop w:val="120"/>
                      <w:marBottom w:val="0"/>
                      <w:divBdr>
                        <w:top w:val="none" w:sz="0" w:space="0" w:color="auto"/>
                        <w:left w:val="none" w:sz="0" w:space="0" w:color="auto"/>
                        <w:bottom w:val="none" w:sz="0" w:space="0" w:color="auto"/>
                        <w:right w:val="none" w:sz="0" w:space="0" w:color="auto"/>
                      </w:divBdr>
                      <w:divsChild>
                        <w:div w:id="439225884">
                          <w:marLeft w:val="0"/>
                          <w:marRight w:val="0"/>
                          <w:marTop w:val="0"/>
                          <w:marBottom w:val="0"/>
                          <w:divBdr>
                            <w:top w:val="none" w:sz="0" w:space="0" w:color="auto"/>
                            <w:left w:val="none" w:sz="0" w:space="0" w:color="auto"/>
                            <w:bottom w:val="none" w:sz="0" w:space="0" w:color="auto"/>
                            <w:right w:val="none" w:sz="0" w:space="0" w:color="auto"/>
                          </w:divBdr>
                          <w:divsChild>
                            <w:div w:id="55207674">
                              <w:marLeft w:val="45"/>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 w:id="1107428650">
          <w:marLeft w:val="0"/>
          <w:marRight w:val="0"/>
          <w:marTop w:val="0"/>
          <w:marBottom w:val="0"/>
          <w:divBdr>
            <w:top w:val="none" w:sz="0" w:space="0" w:color="auto"/>
            <w:left w:val="none" w:sz="0" w:space="0" w:color="auto"/>
            <w:bottom w:val="none" w:sz="0" w:space="0" w:color="auto"/>
            <w:right w:val="none" w:sz="0" w:space="0" w:color="auto"/>
          </w:divBdr>
          <w:divsChild>
            <w:div w:id="716779014">
              <w:marLeft w:val="195"/>
              <w:marRight w:val="135"/>
              <w:marTop w:val="0"/>
              <w:marBottom w:val="135"/>
              <w:divBdr>
                <w:top w:val="single" w:sz="6" w:space="0" w:color="EAEAEA"/>
                <w:left w:val="single" w:sz="6" w:space="0" w:color="EAEAEA"/>
                <w:bottom w:val="single" w:sz="6" w:space="0" w:color="EAEAEA"/>
                <w:right w:val="single" w:sz="6" w:space="0" w:color="EAEAEA"/>
              </w:divBdr>
              <w:divsChild>
                <w:div w:id="1343632126">
                  <w:marLeft w:val="0"/>
                  <w:marRight w:val="0"/>
                  <w:marTop w:val="0"/>
                  <w:marBottom w:val="0"/>
                  <w:divBdr>
                    <w:top w:val="none" w:sz="0" w:space="0" w:color="auto"/>
                    <w:left w:val="none" w:sz="0" w:space="0" w:color="auto"/>
                    <w:bottom w:val="none" w:sz="0" w:space="0" w:color="auto"/>
                    <w:right w:val="none" w:sz="0" w:space="0" w:color="auto"/>
                  </w:divBdr>
                  <w:divsChild>
                    <w:div w:id="517547393">
                      <w:marLeft w:val="210"/>
                      <w:marRight w:val="0"/>
                      <w:marTop w:val="120"/>
                      <w:marBottom w:val="0"/>
                      <w:divBdr>
                        <w:top w:val="none" w:sz="0" w:space="0" w:color="auto"/>
                        <w:left w:val="none" w:sz="0" w:space="0" w:color="auto"/>
                        <w:bottom w:val="none" w:sz="0" w:space="0" w:color="auto"/>
                        <w:right w:val="none" w:sz="0" w:space="0" w:color="auto"/>
                      </w:divBdr>
                      <w:divsChild>
                        <w:div w:id="420293826">
                          <w:marLeft w:val="0"/>
                          <w:marRight w:val="0"/>
                          <w:marTop w:val="0"/>
                          <w:marBottom w:val="0"/>
                          <w:divBdr>
                            <w:top w:val="none" w:sz="0" w:space="0" w:color="auto"/>
                            <w:left w:val="none" w:sz="0" w:space="0" w:color="auto"/>
                            <w:bottom w:val="none" w:sz="0" w:space="0" w:color="auto"/>
                            <w:right w:val="none" w:sz="0" w:space="0" w:color="auto"/>
                          </w:divBdr>
                          <w:divsChild>
                            <w:div w:id="1844006401">
                              <w:marLeft w:val="45"/>
                              <w:marRight w:val="0"/>
                              <w:marTop w:val="0"/>
                              <w:marBottom w:val="15"/>
                              <w:divBdr>
                                <w:top w:val="none" w:sz="0" w:space="0" w:color="auto"/>
                                <w:left w:val="none" w:sz="0" w:space="0" w:color="auto"/>
                                <w:bottom w:val="none" w:sz="0" w:space="0" w:color="auto"/>
                                <w:right w:val="none" w:sz="0" w:space="0" w:color="auto"/>
                              </w:divBdr>
                            </w:div>
                          </w:divsChild>
                        </w:div>
                      </w:divsChild>
                    </w:div>
                    <w:div w:id="1648045963">
                      <w:marLeft w:val="90"/>
                      <w:marRight w:val="120"/>
                      <w:marTop w:val="120"/>
                      <w:marBottom w:val="120"/>
                      <w:divBdr>
                        <w:top w:val="none" w:sz="0" w:space="0" w:color="auto"/>
                        <w:left w:val="none" w:sz="0" w:space="0" w:color="auto"/>
                        <w:bottom w:val="none" w:sz="0" w:space="0" w:color="auto"/>
                        <w:right w:val="none" w:sz="0" w:space="0" w:color="auto"/>
                      </w:divBdr>
                      <w:divsChild>
                        <w:div w:id="807012205">
                          <w:marLeft w:val="0"/>
                          <w:marRight w:val="0"/>
                          <w:marTop w:val="0"/>
                          <w:marBottom w:val="0"/>
                          <w:divBdr>
                            <w:top w:val="none" w:sz="0" w:space="0" w:color="auto"/>
                            <w:left w:val="none" w:sz="0" w:space="0" w:color="auto"/>
                            <w:bottom w:val="none" w:sz="0" w:space="0" w:color="auto"/>
                            <w:right w:val="none" w:sz="0" w:space="0" w:color="auto"/>
                          </w:divBdr>
                          <w:divsChild>
                            <w:div w:id="25224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851601">
                  <w:marLeft w:val="0"/>
                  <w:marRight w:val="0"/>
                  <w:marTop w:val="0"/>
                  <w:marBottom w:val="0"/>
                  <w:divBdr>
                    <w:top w:val="none" w:sz="0" w:space="0" w:color="auto"/>
                    <w:left w:val="none" w:sz="0" w:space="0" w:color="auto"/>
                    <w:bottom w:val="none" w:sz="0" w:space="0" w:color="auto"/>
                    <w:right w:val="none" w:sz="0" w:space="0" w:color="auto"/>
                  </w:divBdr>
                  <w:divsChild>
                    <w:div w:id="998994421">
                      <w:marLeft w:val="0"/>
                      <w:marRight w:val="0"/>
                      <w:marTop w:val="0"/>
                      <w:marBottom w:val="0"/>
                      <w:divBdr>
                        <w:top w:val="none" w:sz="0" w:space="0" w:color="auto"/>
                        <w:left w:val="none" w:sz="0" w:space="0" w:color="auto"/>
                        <w:bottom w:val="none" w:sz="0" w:space="0" w:color="auto"/>
                        <w:right w:val="none" w:sz="0" w:space="0" w:color="auto"/>
                      </w:divBdr>
                      <w:divsChild>
                        <w:div w:id="1488060525">
                          <w:marLeft w:val="0"/>
                          <w:marRight w:val="0"/>
                          <w:marTop w:val="0"/>
                          <w:marBottom w:val="0"/>
                          <w:divBdr>
                            <w:top w:val="none" w:sz="0" w:space="0" w:color="auto"/>
                            <w:left w:val="none" w:sz="0" w:space="0" w:color="auto"/>
                            <w:bottom w:val="none" w:sz="0" w:space="0" w:color="auto"/>
                            <w:right w:val="none" w:sz="0" w:space="0" w:color="auto"/>
                          </w:divBdr>
                          <w:divsChild>
                            <w:div w:id="318071290">
                              <w:marLeft w:val="30"/>
                              <w:marRight w:val="30"/>
                              <w:marTop w:val="0"/>
                              <w:marBottom w:val="0"/>
                              <w:divBdr>
                                <w:top w:val="none" w:sz="0" w:space="0" w:color="auto"/>
                                <w:left w:val="none" w:sz="0" w:space="0" w:color="auto"/>
                                <w:bottom w:val="none" w:sz="0" w:space="0" w:color="auto"/>
                                <w:right w:val="none" w:sz="0" w:space="0" w:color="auto"/>
                              </w:divBdr>
                              <w:divsChild>
                                <w:div w:id="1848133043">
                                  <w:marLeft w:val="180"/>
                                  <w:marRight w:val="210"/>
                                  <w:marTop w:val="0"/>
                                  <w:marBottom w:val="30"/>
                                  <w:divBdr>
                                    <w:top w:val="none" w:sz="0" w:space="0" w:color="auto"/>
                                    <w:left w:val="none" w:sz="0" w:space="0" w:color="auto"/>
                                    <w:bottom w:val="none" w:sz="0" w:space="0" w:color="auto"/>
                                    <w:right w:val="none" w:sz="0" w:space="0" w:color="auto"/>
                                  </w:divBdr>
                                  <w:divsChild>
                                    <w:div w:id="1548294956">
                                      <w:marLeft w:val="0"/>
                                      <w:marRight w:val="30"/>
                                      <w:marTop w:val="0"/>
                                      <w:marBottom w:val="0"/>
                                      <w:divBdr>
                                        <w:top w:val="none" w:sz="0" w:space="0" w:color="auto"/>
                                        <w:left w:val="none" w:sz="0" w:space="0" w:color="auto"/>
                                        <w:bottom w:val="none" w:sz="0" w:space="0" w:color="auto"/>
                                        <w:right w:val="none" w:sz="0" w:space="0" w:color="auto"/>
                                      </w:divBdr>
                                      <w:divsChild>
                                        <w:div w:id="867525174">
                                          <w:marLeft w:val="0"/>
                                          <w:marRight w:val="0"/>
                                          <w:marTop w:val="0"/>
                                          <w:marBottom w:val="0"/>
                                          <w:divBdr>
                                            <w:top w:val="none" w:sz="0" w:space="0" w:color="auto"/>
                                            <w:left w:val="none" w:sz="0" w:space="0" w:color="auto"/>
                                            <w:bottom w:val="none" w:sz="0" w:space="0" w:color="auto"/>
                                            <w:right w:val="none" w:sz="0" w:space="0" w:color="auto"/>
                                          </w:divBdr>
                                          <w:divsChild>
                                            <w:div w:id="1223373959">
                                              <w:marLeft w:val="0"/>
                                              <w:marRight w:val="0"/>
                                              <w:marTop w:val="0"/>
                                              <w:marBottom w:val="0"/>
                                              <w:divBdr>
                                                <w:top w:val="none" w:sz="0" w:space="0" w:color="auto"/>
                                                <w:left w:val="none" w:sz="0" w:space="0" w:color="auto"/>
                                                <w:bottom w:val="none" w:sz="0" w:space="0" w:color="auto"/>
                                                <w:right w:val="none" w:sz="0" w:space="0" w:color="auto"/>
                                              </w:divBdr>
                                            </w:div>
                                            <w:div w:id="1687170787">
                                              <w:marLeft w:val="0"/>
                                              <w:marRight w:val="0"/>
                                              <w:marTop w:val="0"/>
                                              <w:marBottom w:val="0"/>
                                              <w:divBdr>
                                                <w:top w:val="none" w:sz="0" w:space="0" w:color="auto"/>
                                                <w:left w:val="none" w:sz="0" w:space="0" w:color="auto"/>
                                                <w:bottom w:val="none" w:sz="0" w:space="0" w:color="auto"/>
                                                <w:right w:val="none" w:sz="0" w:space="0" w:color="auto"/>
                                              </w:divBdr>
                                              <w:divsChild>
                                                <w:div w:id="127285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7172390">
                          <w:marLeft w:val="120"/>
                          <w:marRight w:val="120"/>
                          <w:marTop w:val="0"/>
                          <w:marBottom w:val="0"/>
                          <w:divBdr>
                            <w:top w:val="none" w:sz="0" w:space="0" w:color="auto"/>
                            <w:left w:val="none" w:sz="0" w:space="0" w:color="auto"/>
                            <w:bottom w:val="none" w:sz="0" w:space="0" w:color="auto"/>
                            <w:right w:val="none" w:sz="0" w:space="0" w:color="auto"/>
                          </w:divBdr>
                          <w:divsChild>
                            <w:div w:id="46420570">
                              <w:marLeft w:val="30"/>
                              <w:marRight w:val="30"/>
                              <w:marTop w:val="135"/>
                              <w:marBottom w:val="135"/>
                              <w:divBdr>
                                <w:top w:val="single" w:sz="6" w:space="0" w:color="8A8886"/>
                                <w:left w:val="single" w:sz="6" w:space="0" w:color="8A8886"/>
                                <w:bottom w:val="single" w:sz="6" w:space="0" w:color="8A8886"/>
                                <w:right w:val="single" w:sz="6" w:space="0" w:color="8A8886"/>
                              </w:divBdr>
                              <w:divsChild>
                                <w:div w:id="1722511948">
                                  <w:marLeft w:val="0"/>
                                  <w:marRight w:val="0"/>
                                  <w:marTop w:val="0"/>
                                  <w:marBottom w:val="0"/>
                                  <w:divBdr>
                                    <w:top w:val="none" w:sz="0" w:space="0" w:color="auto"/>
                                    <w:left w:val="none" w:sz="0" w:space="0" w:color="auto"/>
                                    <w:bottom w:val="none" w:sz="0" w:space="0" w:color="auto"/>
                                    <w:right w:val="none" w:sz="0" w:space="0" w:color="auto"/>
                                  </w:divBdr>
                                  <w:divsChild>
                                    <w:div w:id="666790442">
                                      <w:marLeft w:val="0"/>
                                      <w:marRight w:val="0"/>
                                      <w:marTop w:val="0"/>
                                      <w:marBottom w:val="0"/>
                                      <w:divBdr>
                                        <w:top w:val="none" w:sz="0" w:space="0" w:color="auto"/>
                                        <w:left w:val="none" w:sz="0" w:space="0" w:color="auto"/>
                                        <w:bottom w:val="none" w:sz="0" w:space="0" w:color="auto"/>
                                        <w:right w:val="none" w:sz="0" w:space="0" w:color="auto"/>
                                      </w:divBdr>
                                      <w:divsChild>
                                        <w:div w:id="129348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4440350">
          <w:marLeft w:val="0"/>
          <w:marRight w:val="0"/>
          <w:marTop w:val="0"/>
          <w:marBottom w:val="0"/>
          <w:divBdr>
            <w:top w:val="none" w:sz="0" w:space="0" w:color="auto"/>
            <w:left w:val="none" w:sz="0" w:space="0" w:color="auto"/>
            <w:bottom w:val="none" w:sz="0" w:space="0" w:color="auto"/>
            <w:right w:val="none" w:sz="0" w:space="0" w:color="auto"/>
          </w:divBdr>
          <w:divsChild>
            <w:div w:id="377779550">
              <w:marLeft w:val="195"/>
              <w:marRight w:val="135"/>
              <w:marTop w:val="0"/>
              <w:marBottom w:val="135"/>
              <w:divBdr>
                <w:top w:val="single" w:sz="6" w:space="0" w:color="EAEAEA"/>
                <w:left w:val="single" w:sz="6" w:space="0" w:color="EAEAEA"/>
                <w:bottom w:val="single" w:sz="6" w:space="0" w:color="EAEAEA"/>
                <w:right w:val="single" w:sz="6" w:space="0" w:color="EAEAEA"/>
              </w:divBdr>
              <w:divsChild>
                <w:div w:id="1237017119">
                  <w:marLeft w:val="0"/>
                  <w:marRight w:val="0"/>
                  <w:marTop w:val="0"/>
                  <w:marBottom w:val="0"/>
                  <w:divBdr>
                    <w:top w:val="none" w:sz="0" w:space="0" w:color="E6E6E6"/>
                    <w:left w:val="none" w:sz="0" w:space="0" w:color="E6E6E6"/>
                    <w:bottom w:val="single" w:sz="6" w:space="0" w:color="E6E6E6"/>
                    <w:right w:val="none" w:sz="0" w:space="0" w:color="E6E6E6"/>
                  </w:divBdr>
                  <w:divsChild>
                    <w:div w:id="829172761">
                      <w:marLeft w:val="0"/>
                      <w:marRight w:val="0"/>
                      <w:marTop w:val="0"/>
                      <w:marBottom w:val="0"/>
                      <w:divBdr>
                        <w:top w:val="none" w:sz="0" w:space="0" w:color="auto"/>
                        <w:left w:val="none" w:sz="0" w:space="0" w:color="auto"/>
                        <w:bottom w:val="none" w:sz="0" w:space="0" w:color="auto"/>
                        <w:right w:val="none" w:sz="0" w:space="0" w:color="auto"/>
                      </w:divBdr>
                      <w:divsChild>
                        <w:div w:id="1068846156">
                          <w:marLeft w:val="0"/>
                          <w:marRight w:val="0"/>
                          <w:marTop w:val="0"/>
                          <w:marBottom w:val="0"/>
                          <w:divBdr>
                            <w:top w:val="none" w:sz="0" w:space="0" w:color="auto"/>
                            <w:left w:val="none" w:sz="0" w:space="0" w:color="auto"/>
                            <w:bottom w:val="none" w:sz="0" w:space="0" w:color="auto"/>
                            <w:right w:val="none" w:sz="0" w:space="0" w:color="auto"/>
                          </w:divBdr>
                          <w:divsChild>
                            <w:div w:id="569006121">
                              <w:marLeft w:val="0"/>
                              <w:marRight w:val="0"/>
                              <w:marTop w:val="0"/>
                              <w:marBottom w:val="0"/>
                              <w:divBdr>
                                <w:top w:val="none" w:sz="0" w:space="0" w:color="auto"/>
                                <w:left w:val="none" w:sz="0" w:space="0" w:color="auto"/>
                                <w:bottom w:val="none" w:sz="0" w:space="0" w:color="auto"/>
                                <w:right w:val="none" w:sz="0" w:space="0" w:color="auto"/>
                              </w:divBdr>
                              <w:divsChild>
                                <w:div w:id="2741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692997">
                  <w:marLeft w:val="0"/>
                  <w:marRight w:val="0"/>
                  <w:marTop w:val="0"/>
                  <w:marBottom w:val="0"/>
                  <w:divBdr>
                    <w:top w:val="none" w:sz="0" w:space="0" w:color="auto"/>
                    <w:left w:val="none" w:sz="0" w:space="0" w:color="auto"/>
                    <w:bottom w:val="none" w:sz="0" w:space="0" w:color="auto"/>
                    <w:right w:val="none" w:sz="0" w:space="0" w:color="auto"/>
                  </w:divBdr>
                  <w:divsChild>
                    <w:div w:id="770854329">
                      <w:marLeft w:val="0"/>
                      <w:marRight w:val="0"/>
                      <w:marTop w:val="0"/>
                      <w:marBottom w:val="0"/>
                      <w:divBdr>
                        <w:top w:val="none" w:sz="0" w:space="0" w:color="auto"/>
                        <w:left w:val="none" w:sz="0" w:space="0" w:color="auto"/>
                        <w:bottom w:val="none" w:sz="0" w:space="0" w:color="auto"/>
                        <w:right w:val="none" w:sz="0" w:space="0" w:color="auto"/>
                      </w:divBdr>
                      <w:divsChild>
                        <w:div w:id="838499701">
                          <w:marLeft w:val="0"/>
                          <w:marRight w:val="0"/>
                          <w:marTop w:val="0"/>
                          <w:marBottom w:val="0"/>
                          <w:divBdr>
                            <w:top w:val="none" w:sz="0" w:space="0" w:color="auto"/>
                            <w:left w:val="none" w:sz="0" w:space="0" w:color="auto"/>
                            <w:bottom w:val="none" w:sz="0" w:space="0" w:color="auto"/>
                            <w:right w:val="none" w:sz="0" w:space="0" w:color="auto"/>
                          </w:divBdr>
                          <w:divsChild>
                            <w:div w:id="429476383">
                              <w:marLeft w:val="30"/>
                              <w:marRight w:val="30"/>
                              <w:marTop w:val="0"/>
                              <w:marBottom w:val="0"/>
                              <w:divBdr>
                                <w:top w:val="none" w:sz="0" w:space="0" w:color="auto"/>
                                <w:left w:val="none" w:sz="0" w:space="0" w:color="auto"/>
                                <w:bottom w:val="none" w:sz="0" w:space="0" w:color="auto"/>
                                <w:right w:val="none" w:sz="0" w:space="0" w:color="auto"/>
                              </w:divBdr>
                              <w:divsChild>
                                <w:div w:id="1762946210">
                                  <w:marLeft w:val="180"/>
                                  <w:marRight w:val="210"/>
                                  <w:marTop w:val="0"/>
                                  <w:marBottom w:val="30"/>
                                  <w:divBdr>
                                    <w:top w:val="none" w:sz="0" w:space="0" w:color="auto"/>
                                    <w:left w:val="none" w:sz="0" w:space="0" w:color="auto"/>
                                    <w:bottom w:val="none" w:sz="0" w:space="0" w:color="auto"/>
                                    <w:right w:val="none" w:sz="0" w:space="0" w:color="auto"/>
                                  </w:divBdr>
                                  <w:divsChild>
                                    <w:div w:id="1113792073">
                                      <w:marLeft w:val="0"/>
                                      <w:marRight w:val="30"/>
                                      <w:marTop w:val="0"/>
                                      <w:marBottom w:val="0"/>
                                      <w:divBdr>
                                        <w:top w:val="none" w:sz="0" w:space="0" w:color="auto"/>
                                        <w:left w:val="none" w:sz="0" w:space="0" w:color="auto"/>
                                        <w:bottom w:val="none" w:sz="0" w:space="0" w:color="auto"/>
                                        <w:right w:val="none" w:sz="0" w:space="0" w:color="auto"/>
                                      </w:divBdr>
                                      <w:divsChild>
                                        <w:div w:id="409930394">
                                          <w:marLeft w:val="0"/>
                                          <w:marRight w:val="0"/>
                                          <w:marTop w:val="0"/>
                                          <w:marBottom w:val="0"/>
                                          <w:divBdr>
                                            <w:top w:val="none" w:sz="0" w:space="0" w:color="auto"/>
                                            <w:left w:val="none" w:sz="0" w:space="0" w:color="auto"/>
                                            <w:bottom w:val="none" w:sz="0" w:space="0" w:color="auto"/>
                                            <w:right w:val="none" w:sz="0" w:space="0" w:color="auto"/>
                                          </w:divBdr>
                                          <w:divsChild>
                                            <w:div w:id="324091779">
                                              <w:marLeft w:val="0"/>
                                              <w:marRight w:val="0"/>
                                              <w:marTop w:val="0"/>
                                              <w:marBottom w:val="0"/>
                                              <w:divBdr>
                                                <w:top w:val="none" w:sz="0" w:space="0" w:color="auto"/>
                                                <w:left w:val="none" w:sz="0" w:space="0" w:color="auto"/>
                                                <w:bottom w:val="none" w:sz="0" w:space="0" w:color="auto"/>
                                                <w:right w:val="none" w:sz="0" w:space="0" w:color="auto"/>
                                              </w:divBdr>
                                              <w:divsChild>
                                                <w:div w:id="84070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7063232">
                  <w:marLeft w:val="0"/>
                  <w:marRight w:val="0"/>
                  <w:marTop w:val="0"/>
                  <w:marBottom w:val="0"/>
                  <w:divBdr>
                    <w:top w:val="none" w:sz="0" w:space="0" w:color="auto"/>
                    <w:left w:val="none" w:sz="0" w:space="0" w:color="auto"/>
                    <w:bottom w:val="none" w:sz="0" w:space="0" w:color="auto"/>
                    <w:right w:val="none" w:sz="0" w:space="0" w:color="auto"/>
                  </w:divBdr>
                  <w:divsChild>
                    <w:div w:id="1950047946">
                      <w:marLeft w:val="90"/>
                      <w:marRight w:val="120"/>
                      <w:marTop w:val="120"/>
                      <w:marBottom w:val="120"/>
                      <w:divBdr>
                        <w:top w:val="none" w:sz="0" w:space="0" w:color="auto"/>
                        <w:left w:val="none" w:sz="0" w:space="0" w:color="auto"/>
                        <w:bottom w:val="none" w:sz="0" w:space="0" w:color="auto"/>
                        <w:right w:val="none" w:sz="0" w:space="0" w:color="auto"/>
                      </w:divBdr>
                      <w:divsChild>
                        <w:div w:id="891577657">
                          <w:marLeft w:val="0"/>
                          <w:marRight w:val="0"/>
                          <w:marTop w:val="0"/>
                          <w:marBottom w:val="0"/>
                          <w:divBdr>
                            <w:top w:val="none" w:sz="0" w:space="0" w:color="auto"/>
                            <w:left w:val="none" w:sz="0" w:space="0" w:color="auto"/>
                            <w:bottom w:val="none" w:sz="0" w:space="0" w:color="auto"/>
                            <w:right w:val="none" w:sz="0" w:space="0" w:color="auto"/>
                          </w:divBdr>
                          <w:divsChild>
                            <w:div w:id="155851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513363">
                      <w:marLeft w:val="210"/>
                      <w:marRight w:val="0"/>
                      <w:marTop w:val="120"/>
                      <w:marBottom w:val="0"/>
                      <w:divBdr>
                        <w:top w:val="none" w:sz="0" w:space="0" w:color="auto"/>
                        <w:left w:val="none" w:sz="0" w:space="0" w:color="auto"/>
                        <w:bottom w:val="none" w:sz="0" w:space="0" w:color="auto"/>
                        <w:right w:val="none" w:sz="0" w:space="0" w:color="auto"/>
                      </w:divBdr>
                      <w:divsChild>
                        <w:div w:id="431168420">
                          <w:marLeft w:val="0"/>
                          <w:marRight w:val="0"/>
                          <w:marTop w:val="0"/>
                          <w:marBottom w:val="0"/>
                          <w:divBdr>
                            <w:top w:val="none" w:sz="0" w:space="0" w:color="auto"/>
                            <w:left w:val="none" w:sz="0" w:space="0" w:color="auto"/>
                            <w:bottom w:val="none" w:sz="0" w:space="0" w:color="auto"/>
                            <w:right w:val="none" w:sz="0" w:space="0" w:color="auto"/>
                          </w:divBdr>
                          <w:divsChild>
                            <w:div w:id="373389157">
                              <w:marLeft w:val="45"/>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 w:id="1414550557">
          <w:marLeft w:val="0"/>
          <w:marRight w:val="0"/>
          <w:marTop w:val="0"/>
          <w:marBottom w:val="0"/>
          <w:divBdr>
            <w:top w:val="none" w:sz="0" w:space="0" w:color="auto"/>
            <w:left w:val="none" w:sz="0" w:space="0" w:color="auto"/>
            <w:bottom w:val="none" w:sz="0" w:space="0" w:color="auto"/>
            <w:right w:val="none" w:sz="0" w:space="0" w:color="auto"/>
          </w:divBdr>
          <w:divsChild>
            <w:div w:id="1416442315">
              <w:marLeft w:val="195"/>
              <w:marRight w:val="135"/>
              <w:marTop w:val="0"/>
              <w:marBottom w:val="135"/>
              <w:divBdr>
                <w:top w:val="single" w:sz="6" w:space="0" w:color="EAEAEA"/>
                <w:left w:val="single" w:sz="6" w:space="0" w:color="EAEAEA"/>
                <w:bottom w:val="single" w:sz="6" w:space="0" w:color="EAEAEA"/>
                <w:right w:val="single" w:sz="6" w:space="0" w:color="EAEAEA"/>
              </w:divBdr>
              <w:divsChild>
                <w:div w:id="726152395">
                  <w:marLeft w:val="0"/>
                  <w:marRight w:val="0"/>
                  <w:marTop w:val="0"/>
                  <w:marBottom w:val="0"/>
                  <w:divBdr>
                    <w:top w:val="none" w:sz="0" w:space="0" w:color="auto"/>
                    <w:left w:val="none" w:sz="0" w:space="0" w:color="auto"/>
                    <w:bottom w:val="none" w:sz="0" w:space="0" w:color="auto"/>
                    <w:right w:val="none" w:sz="0" w:space="0" w:color="auto"/>
                  </w:divBdr>
                  <w:divsChild>
                    <w:div w:id="542449245">
                      <w:marLeft w:val="90"/>
                      <w:marRight w:val="120"/>
                      <w:marTop w:val="120"/>
                      <w:marBottom w:val="120"/>
                      <w:divBdr>
                        <w:top w:val="none" w:sz="0" w:space="0" w:color="auto"/>
                        <w:left w:val="none" w:sz="0" w:space="0" w:color="auto"/>
                        <w:bottom w:val="none" w:sz="0" w:space="0" w:color="auto"/>
                        <w:right w:val="none" w:sz="0" w:space="0" w:color="auto"/>
                      </w:divBdr>
                      <w:divsChild>
                        <w:div w:id="920990995">
                          <w:marLeft w:val="0"/>
                          <w:marRight w:val="0"/>
                          <w:marTop w:val="0"/>
                          <w:marBottom w:val="0"/>
                          <w:divBdr>
                            <w:top w:val="none" w:sz="0" w:space="0" w:color="auto"/>
                            <w:left w:val="none" w:sz="0" w:space="0" w:color="auto"/>
                            <w:bottom w:val="none" w:sz="0" w:space="0" w:color="auto"/>
                            <w:right w:val="none" w:sz="0" w:space="0" w:color="auto"/>
                          </w:divBdr>
                          <w:divsChild>
                            <w:div w:id="58931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620826">
                      <w:marLeft w:val="210"/>
                      <w:marRight w:val="0"/>
                      <w:marTop w:val="120"/>
                      <w:marBottom w:val="0"/>
                      <w:divBdr>
                        <w:top w:val="none" w:sz="0" w:space="0" w:color="auto"/>
                        <w:left w:val="none" w:sz="0" w:space="0" w:color="auto"/>
                        <w:bottom w:val="none" w:sz="0" w:space="0" w:color="auto"/>
                        <w:right w:val="none" w:sz="0" w:space="0" w:color="auto"/>
                      </w:divBdr>
                      <w:divsChild>
                        <w:div w:id="290137069">
                          <w:marLeft w:val="0"/>
                          <w:marRight w:val="0"/>
                          <w:marTop w:val="0"/>
                          <w:marBottom w:val="0"/>
                          <w:divBdr>
                            <w:top w:val="none" w:sz="0" w:space="0" w:color="auto"/>
                            <w:left w:val="none" w:sz="0" w:space="0" w:color="auto"/>
                            <w:bottom w:val="none" w:sz="0" w:space="0" w:color="auto"/>
                            <w:right w:val="none" w:sz="0" w:space="0" w:color="auto"/>
                          </w:divBdr>
                          <w:divsChild>
                            <w:div w:id="1917471513">
                              <w:marLeft w:val="45"/>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 w:id="1191340587">
                  <w:marLeft w:val="0"/>
                  <w:marRight w:val="0"/>
                  <w:marTop w:val="0"/>
                  <w:marBottom w:val="0"/>
                  <w:divBdr>
                    <w:top w:val="none" w:sz="0" w:space="0" w:color="E6E6E6"/>
                    <w:left w:val="none" w:sz="0" w:space="0" w:color="E6E6E6"/>
                    <w:bottom w:val="single" w:sz="6" w:space="0" w:color="E6E6E6"/>
                    <w:right w:val="none" w:sz="0" w:space="0" w:color="E6E6E6"/>
                  </w:divBdr>
                  <w:divsChild>
                    <w:div w:id="1727299254">
                      <w:marLeft w:val="0"/>
                      <w:marRight w:val="0"/>
                      <w:marTop w:val="0"/>
                      <w:marBottom w:val="0"/>
                      <w:divBdr>
                        <w:top w:val="none" w:sz="0" w:space="0" w:color="auto"/>
                        <w:left w:val="none" w:sz="0" w:space="0" w:color="auto"/>
                        <w:bottom w:val="none" w:sz="0" w:space="0" w:color="auto"/>
                        <w:right w:val="none" w:sz="0" w:space="0" w:color="auto"/>
                      </w:divBdr>
                      <w:divsChild>
                        <w:div w:id="1445078341">
                          <w:marLeft w:val="0"/>
                          <w:marRight w:val="0"/>
                          <w:marTop w:val="0"/>
                          <w:marBottom w:val="0"/>
                          <w:divBdr>
                            <w:top w:val="none" w:sz="0" w:space="0" w:color="auto"/>
                            <w:left w:val="none" w:sz="0" w:space="0" w:color="auto"/>
                            <w:bottom w:val="none" w:sz="0" w:space="0" w:color="auto"/>
                            <w:right w:val="none" w:sz="0" w:space="0" w:color="auto"/>
                          </w:divBdr>
                          <w:divsChild>
                            <w:div w:id="1799293731">
                              <w:marLeft w:val="0"/>
                              <w:marRight w:val="0"/>
                              <w:marTop w:val="0"/>
                              <w:marBottom w:val="0"/>
                              <w:divBdr>
                                <w:top w:val="none" w:sz="0" w:space="0" w:color="auto"/>
                                <w:left w:val="none" w:sz="0" w:space="0" w:color="auto"/>
                                <w:bottom w:val="none" w:sz="0" w:space="0" w:color="auto"/>
                                <w:right w:val="none" w:sz="0" w:space="0" w:color="auto"/>
                              </w:divBdr>
                              <w:divsChild>
                                <w:div w:id="52555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508469">
                  <w:marLeft w:val="0"/>
                  <w:marRight w:val="0"/>
                  <w:marTop w:val="0"/>
                  <w:marBottom w:val="0"/>
                  <w:divBdr>
                    <w:top w:val="none" w:sz="0" w:space="0" w:color="auto"/>
                    <w:left w:val="none" w:sz="0" w:space="0" w:color="auto"/>
                    <w:bottom w:val="none" w:sz="0" w:space="0" w:color="auto"/>
                    <w:right w:val="none" w:sz="0" w:space="0" w:color="auto"/>
                  </w:divBdr>
                  <w:divsChild>
                    <w:div w:id="987703992">
                      <w:marLeft w:val="0"/>
                      <w:marRight w:val="0"/>
                      <w:marTop w:val="0"/>
                      <w:marBottom w:val="0"/>
                      <w:divBdr>
                        <w:top w:val="none" w:sz="0" w:space="0" w:color="auto"/>
                        <w:left w:val="none" w:sz="0" w:space="0" w:color="auto"/>
                        <w:bottom w:val="none" w:sz="0" w:space="0" w:color="auto"/>
                        <w:right w:val="none" w:sz="0" w:space="0" w:color="auto"/>
                      </w:divBdr>
                      <w:divsChild>
                        <w:div w:id="1208102957">
                          <w:marLeft w:val="0"/>
                          <w:marRight w:val="0"/>
                          <w:marTop w:val="0"/>
                          <w:marBottom w:val="0"/>
                          <w:divBdr>
                            <w:top w:val="none" w:sz="0" w:space="0" w:color="auto"/>
                            <w:left w:val="none" w:sz="0" w:space="0" w:color="auto"/>
                            <w:bottom w:val="none" w:sz="0" w:space="0" w:color="auto"/>
                            <w:right w:val="none" w:sz="0" w:space="0" w:color="auto"/>
                          </w:divBdr>
                          <w:divsChild>
                            <w:div w:id="1959868892">
                              <w:marLeft w:val="30"/>
                              <w:marRight w:val="30"/>
                              <w:marTop w:val="0"/>
                              <w:marBottom w:val="0"/>
                              <w:divBdr>
                                <w:top w:val="none" w:sz="0" w:space="0" w:color="auto"/>
                                <w:left w:val="none" w:sz="0" w:space="0" w:color="auto"/>
                                <w:bottom w:val="none" w:sz="0" w:space="0" w:color="auto"/>
                                <w:right w:val="none" w:sz="0" w:space="0" w:color="auto"/>
                              </w:divBdr>
                              <w:divsChild>
                                <w:div w:id="344670365">
                                  <w:marLeft w:val="180"/>
                                  <w:marRight w:val="210"/>
                                  <w:marTop w:val="0"/>
                                  <w:marBottom w:val="30"/>
                                  <w:divBdr>
                                    <w:top w:val="none" w:sz="0" w:space="0" w:color="auto"/>
                                    <w:left w:val="none" w:sz="0" w:space="0" w:color="auto"/>
                                    <w:bottom w:val="none" w:sz="0" w:space="0" w:color="auto"/>
                                    <w:right w:val="none" w:sz="0" w:space="0" w:color="auto"/>
                                  </w:divBdr>
                                  <w:divsChild>
                                    <w:div w:id="426737593">
                                      <w:marLeft w:val="0"/>
                                      <w:marRight w:val="30"/>
                                      <w:marTop w:val="0"/>
                                      <w:marBottom w:val="0"/>
                                      <w:divBdr>
                                        <w:top w:val="none" w:sz="0" w:space="0" w:color="auto"/>
                                        <w:left w:val="none" w:sz="0" w:space="0" w:color="auto"/>
                                        <w:bottom w:val="none" w:sz="0" w:space="0" w:color="auto"/>
                                        <w:right w:val="none" w:sz="0" w:space="0" w:color="auto"/>
                                      </w:divBdr>
                                      <w:divsChild>
                                        <w:div w:id="1181431919">
                                          <w:marLeft w:val="0"/>
                                          <w:marRight w:val="0"/>
                                          <w:marTop w:val="0"/>
                                          <w:marBottom w:val="0"/>
                                          <w:divBdr>
                                            <w:top w:val="none" w:sz="0" w:space="0" w:color="auto"/>
                                            <w:left w:val="none" w:sz="0" w:space="0" w:color="auto"/>
                                            <w:bottom w:val="none" w:sz="0" w:space="0" w:color="auto"/>
                                            <w:right w:val="none" w:sz="0" w:space="0" w:color="auto"/>
                                          </w:divBdr>
                                          <w:divsChild>
                                            <w:div w:id="105317158">
                                              <w:marLeft w:val="0"/>
                                              <w:marRight w:val="0"/>
                                              <w:marTop w:val="0"/>
                                              <w:marBottom w:val="0"/>
                                              <w:divBdr>
                                                <w:top w:val="none" w:sz="0" w:space="0" w:color="auto"/>
                                                <w:left w:val="none" w:sz="0" w:space="0" w:color="auto"/>
                                                <w:bottom w:val="none" w:sz="0" w:space="0" w:color="auto"/>
                                                <w:right w:val="none" w:sz="0" w:space="0" w:color="auto"/>
                                              </w:divBdr>
                                              <w:divsChild>
                                                <w:div w:id="145235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0779828">
      <w:bodyDiv w:val="1"/>
      <w:marLeft w:val="0"/>
      <w:marRight w:val="0"/>
      <w:marTop w:val="0"/>
      <w:marBottom w:val="0"/>
      <w:divBdr>
        <w:top w:val="none" w:sz="0" w:space="0" w:color="auto"/>
        <w:left w:val="none" w:sz="0" w:space="0" w:color="auto"/>
        <w:bottom w:val="none" w:sz="0" w:space="0" w:color="auto"/>
        <w:right w:val="none" w:sz="0" w:space="0" w:color="auto"/>
      </w:divBdr>
    </w:div>
    <w:div w:id="1722246999">
      <w:bodyDiv w:val="1"/>
      <w:marLeft w:val="0"/>
      <w:marRight w:val="0"/>
      <w:marTop w:val="0"/>
      <w:marBottom w:val="0"/>
      <w:divBdr>
        <w:top w:val="none" w:sz="0" w:space="0" w:color="auto"/>
        <w:left w:val="none" w:sz="0" w:space="0" w:color="auto"/>
        <w:bottom w:val="none" w:sz="0" w:space="0" w:color="auto"/>
        <w:right w:val="none" w:sz="0" w:space="0" w:color="auto"/>
      </w:divBdr>
    </w:div>
    <w:div w:id="1823808785">
      <w:bodyDiv w:val="1"/>
      <w:marLeft w:val="0"/>
      <w:marRight w:val="0"/>
      <w:marTop w:val="0"/>
      <w:marBottom w:val="0"/>
      <w:divBdr>
        <w:top w:val="none" w:sz="0" w:space="0" w:color="auto"/>
        <w:left w:val="none" w:sz="0" w:space="0" w:color="auto"/>
        <w:bottom w:val="none" w:sz="0" w:space="0" w:color="auto"/>
        <w:right w:val="none" w:sz="0" w:space="0" w:color="auto"/>
      </w:divBdr>
    </w:div>
    <w:div w:id="1848446918">
      <w:bodyDiv w:val="1"/>
      <w:marLeft w:val="0"/>
      <w:marRight w:val="0"/>
      <w:marTop w:val="0"/>
      <w:marBottom w:val="0"/>
      <w:divBdr>
        <w:top w:val="none" w:sz="0" w:space="0" w:color="auto"/>
        <w:left w:val="none" w:sz="0" w:space="0" w:color="auto"/>
        <w:bottom w:val="none" w:sz="0" w:space="0" w:color="auto"/>
        <w:right w:val="none" w:sz="0" w:space="0" w:color="auto"/>
      </w:divBdr>
    </w:div>
    <w:div w:id="1890416961">
      <w:bodyDiv w:val="1"/>
      <w:marLeft w:val="0"/>
      <w:marRight w:val="0"/>
      <w:marTop w:val="0"/>
      <w:marBottom w:val="0"/>
      <w:divBdr>
        <w:top w:val="none" w:sz="0" w:space="0" w:color="auto"/>
        <w:left w:val="none" w:sz="0" w:space="0" w:color="auto"/>
        <w:bottom w:val="none" w:sz="0" w:space="0" w:color="auto"/>
        <w:right w:val="none" w:sz="0" w:space="0" w:color="auto"/>
      </w:divBdr>
    </w:div>
    <w:div w:id="1900510038">
      <w:bodyDiv w:val="1"/>
      <w:marLeft w:val="0"/>
      <w:marRight w:val="0"/>
      <w:marTop w:val="0"/>
      <w:marBottom w:val="0"/>
      <w:divBdr>
        <w:top w:val="none" w:sz="0" w:space="0" w:color="auto"/>
        <w:left w:val="none" w:sz="0" w:space="0" w:color="auto"/>
        <w:bottom w:val="none" w:sz="0" w:space="0" w:color="auto"/>
        <w:right w:val="none" w:sz="0" w:space="0" w:color="auto"/>
      </w:divBdr>
    </w:div>
    <w:div w:id="1942103549">
      <w:bodyDiv w:val="1"/>
      <w:marLeft w:val="0"/>
      <w:marRight w:val="0"/>
      <w:marTop w:val="0"/>
      <w:marBottom w:val="0"/>
      <w:divBdr>
        <w:top w:val="none" w:sz="0" w:space="0" w:color="auto"/>
        <w:left w:val="none" w:sz="0" w:space="0" w:color="auto"/>
        <w:bottom w:val="none" w:sz="0" w:space="0" w:color="auto"/>
        <w:right w:val="none" w:sz="0" w:space="0" w:color="auto"/>
      </w:divBdr>
    </w:div>
    <w:div w:id="2012053300">
      <w:bodyDiv w:val="1"/>
      <w:marLeft w:val="0"/>
      <w:marRight w:val="0"/>
      <w:marTop w:val="0"/>
      <w:marBottom w:val="0"/>
      <w:divBdr>
        <w:top w:val="none" w:sz="0" w:space="0" w:color="auto"/>
        <w:left w:val="none" w:sz="0" w:space="0" w:color="auto"/>
        <w:bottom w:val="none" w:sz="0" w:space="0" w:color="auto"/>
        <w:right w:val="none" w:sz="0" w:space="0" w:color="auto"/>
      </w:divBdr>
      <w:divsChild>
        <w:div w:id="55714548">
          <w:blockQuote w:val="1"/>
          <w:marLeft w:val="720"/>
          <w:marRight w:val="720"/>
          <w:marTop w:val="100"/>
          <w:marBottom w:val="100"/>
          <w:divBdr>
            <w:top w:val="none" w:sz="0" w:space="0" w:color="auto"/>
            <w:left w:val="single" w:sz="36" w:space="9" w:color="auto"/>
            <w:bottom w:val="none" w:sz="0" w:space="0" w:color="auto"/>
            <w:right w:val="none" w:sz="0" w:space="0" w:color="auto"/>
          </w:divBdr>
        </w:div>
      </w:divsChild>
    </w:div>
    <w:div w:id="2047487558">
      <w:bodyDiv w:val="1"/>
      <w:marLeft w:val="0"/>
      <w:marRight w:val="0"/>
      <w:marTop w:val="0"/>
      <w:marBottom w:val="0"/>
      <w:divBdr>
        <w:top w:val="none" w:sz="0" w:space="0" w:color="auto"/>
        <w:left w:val="none" w:sz="0" w:space="0" w:color="auto"/>
        <w:bottom w:val="none" w:sz="0" w:space="0" w:color="auto"/>
        <w:right w:val="none" w:sz="0" w:space="0" w:color="auto"/>
      </w:divBdr>
    </w:div>
    <w:div w:id="2077849272">
      <w:bodyDiv w:val="1"/>
      <w:marLeft w:val="0"/>
      <w:marRight w:val="0"/>
      <w:marTop w:val="0"/>
      <w:marBottom w:val="0"/>
      <w:divBdr>
        <w:top w:val="none" w:sz="0" w:space="0" w:color="auto"/>
        <w:left w:val="none" w:sz="0" w:space="0" w:color="auto"/>
        <w:bottom w:val="none" w:sz="0" w:space="0" w:color="auto"/>
        <w:right w:val="none" w:sz="0" w:space="0" w:color="auto"/>
      </w:divBdr>
    </w:div>
    <w:div w:id="2112780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4.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505</Words>
  <Characters>2882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2024-08-28T06:23:00Z</dcterms:created>
  <dcterms:modified xsi:type="dcterms:W3CDTF">2024-08-30T09:43:00Z</dcterms:modified>
  <cp:category/>
</cp:coreProperties>
</file>