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ED85B3A" w14:textId="23C9F6C6" w:rsidR="00A85B8B" w:rsidRPr="00A85B8B" w:rsidRDefault="00586C86" w:rsidP="00A85B8B">
      <w:pPr>
        <w:spacing w:line="480" w:lineRule="auto"/>
        <w:jc w:val="center"/>
        <w:rPr>
          <w:rFonts w:ascii="Times New Roman" w:hAnsi="Times New Roman" w:cs="Times New Roman"/>
          <w:b/>
          <w:lang w:val="en-US"/>
        </w:rPr>
      </w:pPr>
      <w:r>
        <w:rPr>
          <w:rFonts w:ascii="Times New Roman" w:hAnsi="Times New Roman" w:cs="Times New Roman"/>
          <w:b/>
          <w:lang w:val="en-US"/>
        </w:rPr>
        <w:t>Additional file 1</w:t>
      </w:r>
    </w:p>
    <w:p w14:paraId="2D30B20A" w14:textId="2F7B1799" w:rsidR="00A85B8B" w:rsidRDefault="00A85B8B" w:rsidP="00A85B8B">
      <w:pPr>
        <w:spacing w:line="480" w:lineRule="auto"/>
        <w:jc w:val="center"/>
        <w:rPr>
          <w:rFonts w:ascii="Times New Roman" w:hAnsi="Times New Roman" w:cs="Times New Roman"/>
          <w:b/>
          <w:sz w:val="28"/>
          <w:szCs w:val="28"/>
          <w:lang w:val="en-US"/>
        </w:rPr>
      </w:pPr>
      <w:r>
        <w:rPr>
          <w:rFonts w:ascii="Times New Roman" w:hAnsi="Times New Roman" w:cs="Times New Roman"/>
          <w:b/>
          <w:sz w:val="28"/>
          <w:szCs w:val="28"/>
          <w:lang w:val="en-US"/>
        </w:rPr>
        <w:t xml:space="preserve">Associations of periconception dietary glycemic </w:t>
      </w:r>
      <w:r w:rsidR="00136128">
        <w:rPr>
          <w:rFonts w:ascii="Times New Roman" w:hAnsi="Times New Roman" w:cs="Times New Roman"/>
          <w:b/>
          <w:sz w:val="28"/>
          <w:szCs w:val="28"/>
          <w:lang w:val="en-US"/>
        </w:rPr>
        <w:t>index and load with fertility</w:t>
      </w:r>
      <w:r w:rsidR="0007240A">
        <w:rPr>
          <w:rFonts w:ascii="Times New Roman" w:hAnsi="Times New Roman" w:cs="Times New Roman"/>
          <w:b/>
          <w:sz w:val="28"/>
          <w:szCs w:val="28"/>
          <w:lang w:val="en-US"/>
        </w:rPr>
        <w:t xml:space="preserve"> in women and men</w:t>
      </w:r>
      <w:r w:rsidR="00136128">
        <w:rPr>
          <w:rFonts w:ascii="Times New Roman" w:hAnsi="Times New Roman" w:cs="Times New Roman"/>
          <w:b/>
          <w:sz w:val="28"/>
          <w:szCs w:val="28"/>
          <w:lang w:val="en-US"/>
        </w:rPr>
        <w:t>: a</w:t>
      </w:r>
      <w:r>
        <w:rPr>
          <w:rFonts w:ascii="Times New Roman" w:hAnsi="Times New Roman" w:cs="Times New Roman"/>
          <w:b/>
          <w:sz w:val="28"/>
          <w:szCs w:val="28"/>
          <w:lang w:val="en-US"/>
        </w:rPr>
        <w:t xml:space="preserve"> study among couples in the general p</w:t>
      </w:r>
      <w:r w:rsidRPr="008F43AC">
        <w:rPr>
          <w:rFonts w:ascii="Times New Roman" w:hAnsi="Times New Roman" w:cs="Times New Roman"/>
          <w:b/>
          <w:sz w:val="28"/>
          <w:szCs w:val="28"/>
          <w:lang w:val="en-US"/>
        </w:rPr>
        <w:t>opulation</w:t>
      </w:r>
    </w:p>
    <w:p w14:paraId="402AE7AC" w14:textId="77777777" w:rsidR="00A85B8B" w:rsidRDefault="00A85B8B" w:rsidP="00A85B8B">
      <w:pPr>
        <w:spacing w:line="480" w:lineRule="auto"/>
        <w:jc w:val="center"/>
        <w:rPr>
          <w:rFonts w:ascii="Times New Roman" w:hAnsi="Times New Roman" w:cs="Times New Roman"/>
          <w:lang w:val="en-US"/>
        </w:rPr>
      </w:pPr>
      <w:r w:rsidRPr="001E6603">
        <w:rPr>
          <w:rFonts w:ascii="Times New Roman" w:hAnsi="Times New Roman" w:cs="Times New Roman"/>
          <w:lang w:val="en-US"/>
        </w:rPr>
        <w:t>Mireille C. Schipper</w:t>
      </w:r>
      <w:r w:rsidRPr="001E6603">
        <w:rPr>
          <w:rFonts w:ascii="Times New Roman" w:hAnsi="Times New Roman" w:cs="Times New Roman"/>
          <w:vertAlign w:val="superscript"/>
          <w:lang w:val="en-US"/>
        </w:rPr>
        <w:t>1,2</w:t>
      </w:r>
      <w:r w:rsidRPr="001E6603">
        <w:rPr>
          <w:rFonts w:ascii="Times New Roman" w:hAnsi="Times New Roman" w:cs="Times New Roman"/>
          <w:lang w:val="en-US"/>
        </w:rPr>
        <w:t>,</w:t>
      </w:r>
      <w:r>
        <w:rPr>
          <w:rFonts w:ascii="Times New Roman" w:hAnsi="Times New Roman" w:cs="Times New Roman"/>
          <w:lang w:val="en-US"/>
        </w:rPr>
        <w:t xml:space="preserve"> Aline J. Boxem MD</w:t>
      </w:r>
      <w:r w:rsidRPr="001E6603">
        <w:rPr>
          <w:rFonts w:ascii="Times New Roman" w:hAnsi="Times New Roman" w:cs="Times New Roman"/>
          <w:vertAlign w:val="superscript"/>
          <w:lang w:val="en-US"/>
        </w:rPr>
        <w:t>1,</w:t>
      </w:r>
      <w:r w:rsidRPr="00E75C18">
        <w:rPr>
          <w:rFonts w:ascii="Times New Roman" w:hAnsi="Times New Roman" w:cs="Times New Roman"/>
          <w:vertAlign w:val="superscript"/>
          <w:lang w:val="en-US"/>
        </w:rPr>
        <w:t>2</w:t>
      </w:r>
      <w:r>
        <w:rPr>
          <w:rFonts w:ascii="Times New Roman" w:hAnsi="Times New Roman" w:cs="Times New Roman"/>
          <w:lang w:val="en-US"/>
        </w:rPr>
        <w:t xml:space="preserve">, </w:t>
      </w:r>
      <w:r w:rsidRPr="00E75C18">
        <w:rPr>
          <w:rFonts w:ascii="Times New Roman" w:hAnsi="Times New Roman" w:cs="Times New Roman"/>
          <w:lang w:val="en-US"/>
        </w:rPr>
        <w:t>Sophia</w:t>
      </w:r>
      <w:r>
        <w:rPr>
          <w:rFonts w:ascii="Times New Roman" w:hAnsi="Times New Roman" w:cs="Times New Roman"/>
          <w:lang w:val="en-US"/>
        </w:rPr>
        <w:t xml:space="preserve"> M. Blaauwendraad MD</w:t>
      </w:r>
      <w:r w:rsidRPr="001E6603">
        <w:rPr>
          <w:rFonts w:ascii="Times New Roman" w:hAnsi="Times New Roman" w:cs="Times New Roman"/>
          <w:vertAlign w:val="superscript"/>
          <w:lang w:val="en-US"/>
        </w:rPr>
        <w:t>1,2</w:t>
      </w:r>
      <w:r>
        <w:rPr>
          <w:rFonts w:ascii="Times New Roman" w:hAnsi="Times New Roman" w:cs="Times New Roman"/>
          <w:lang w:val="en-US"/>
        </w:rPr>
        <w:t>, Annemarie G.M.G.J. Mulders MD PhD</w:t>
      </w:r>
      <w:r>
        <w:rPr>
          <w:rFonts w:ascii="Times New Roman" w:hAnsi="Times New Roman" w:cs="Times New Roman"/>
          <w:vertAlign w:val="superscript"/>
          <w:lang w:val="en-US"/>
        </w:rPr>
        <w:t>3</w:t>
      </w:r>
      <w:r>
        <w:rPr>
          <w:rFonts w:ascii="Times New Roman" w:hAnsi="Times New Roman" w:cs="Times New Roman"/>
          <w:lang w:val="en-US"/>
        </w:rPr>
        <w:t xml:space="preserve">, </w:t>
      </w:r>
      <w:r w:rsidRPr="001E6603">
        <w:rPr>
          <w:rFonts w:ascii="Times New Roman" w:hAnsi="Times New Roman" w:cs="Times New Roman"/>
          <w:lang w:val="en-US"/>
        </w:rPr>
        <w:t>Vincent W.V. Jaddoe MD PhD</w:t>
      </w:r>
      <w:r w:rsidRPr="001E6603">
        <w:rPr>
          <w:rFonts w:ascii="Times New Roman" w:hAnsi="Times New Roman" w:cs="Times New Roman"/>
          <w:vertAlign w:val="superscript"/>
          <w:lang w:val="en-US"/>
        </w:rPr>
        <w:t>1,</w:t>
      </w:r>
      <w:r w:rsidRPr="0089600D">
        <w:rPr>
          <w:rFonts w:ascii="Times New Roman" w:hAnsi="Times New Roman" w:cs="Times New Roman"/>
          <w:vertAlign w:val="superscript"/>
          <w:lang w:val="en-US"/>
        </w:rPr>
        <w:t>2</w:t>
      </w:r>
      <w:r>
        <w:rPr>
          <w:rFonts w:ascii="Times New Roman" w:hAnsi="Times New Roman" w:cs="Times New Roman"/>
          <w:lang w:val="en-US"/>
        </w:rPr>
        <w:t xml:space="preserve">, </w:t>
      </w:r>
      <w:r w:rsidRPr="0089600D">
        <w:rPr>
          <w:rFonts w:ascii="Times New Roman" w:hAnsi="Times New Roman" w:cs="Times New Roman"/>
          <w:lang w:val="en-US"/>
        </w:rPr>
        <w:t>Romy</w:t>
      </w:r>
      <w:r w:rsidRPr="001E6603">
        <w:rPr>
          <w:rFonts w:ascii="Times New Roman" w:hAnsi="Times New Roman" w:cs="Times New Roman"/>
          <w:lang w:val="en-US"/>
        </w:rPr>
        <w:t xml:space="preserve"> Gaillard MD PhD</w:t>
      </w:r>
      <w:r w:rsidRPr="001E6603">
        <w:rPr>
          <w:rFonts w:ascii="Times New Roman" w:hAnsi="Times New Roman" w:cs="Times New Roman"/>
          <w:vertAlign w:val="superscript"/>
          <w:lang w:val="en-US"/>
        </w:rPr>
        <w:t>1,2</w:t>
      </w:r>
      <w:r w:rsidRPr="001E6603">
        <w:rPr>
          <w:rFonts w:ascii="Times New Roman" w:hAnsi="Times New Roman" w:cs="Times New Roman"/>
          <w:lang w:val="en-US"/>
        </w:rPr>
        <w:t>.</w:t>
      </w:r>
    </w:p>
    <w:p w14:paraId="49069A9C" w14:textId="77777777" w:rsidR="00A85B8B" w:rsidRPr="00B73650" w:rsidRDefault="00A85B8B" w:rsidP="00A85B8B">
      <w:pPr>
        <w:spacing w:line="480" w:lineRule="auto"/>
        <w:rPr>
          <w:rFonts w:ascii="Times New Roman" w:hAnsi="Times New Roman" w:cs="Times New Roman"/>
          <w:b/>
          <w:szCs w:val="28"/>
          <w:lang w:val="en-US"/>
        </w:rPr>
      </w:pPr>
    </w:p>
    <w:p w14:paraId="13E9B947" w14:textId="77777777" w:rsidR="00F62457" w:rsidRPr="00F62457" w:rsidRDefault="00F62457" w:rsidP="00F62457">
      <w:pPr>
        <w:spacing w:line="480" w:lineRule="auto"/>
        <w:rPr>
          <w:rFonts w:ascii="Times New Roman" w:hAnsi="Times New Roman" w:cs="Times New Roman"/>
          <w:sz w:val="22"/>
          <w:szCs w:val="22"/>
          <w:lang w:val="en-US"/>
        </w:rPr>
      </w:pPr>
      <w:r w:rsidRPr="00F62457">
        <w:rPr>
          <w:rFonts w:ascii="Times New Roman" w:hAnsi="Times New Roman" w:cs="Times New Roman"/>
          <w:sz w:val="22"/>
          <w:szCs w:val="22"/>
          <w:lang w:val="en-US"/>
        </w:rPr>
        <w:t>1.The Generation R Study Group, Erasmus MC, University Medical Center, Rotterdam, the Netherlands.</w:t>
      </w:r>
    </w:p>
    <w:p w14:paraId="08758202" w14:textId="77777777" w:rsidR="00F62457" w:rsidRPr="00F62457" w:rsidRDefault="00F62457" w:rsidP="00F62457">
      <w:pPr>
        <w:spacing w:line="480" w:lineRule="auto"/>
        <w:rPr>
          <w:rFonts w:ascii="Times New Roman" w:hAnsi="Times New Roman" w:cs="Times New Roman"/>
          <w:sz w:val="22"/>
          <w:szCs w:val="22"/>
          <w:lang w:val="en-US"/>
        </w:rPr>
      </w:pPr>
      <w:r w:rsidRPr="00F62457">
        <w:rPr>
          <w:rFonts w:ascii="Times New Roman" w:hAnsi="Times New Roman" w:cs="Times New Roman"/>
          <w:sz w:val="22"/>
          <w:szCs w:val="22"/>
          <w:lang w:val="en-US"/>
        </w:rPr>
        <w:t>2.Department of Pediatrics, Sophia’s Children’s Hospital, Erasmus MC, University Medical Center, Rotterdam, the Netherlands.</w:t>
      </w:r>
    </w:p>
    <w:p w14:paraId="1F093675" w14:textId="77777777" w:rsidR="00F62457" w:rsidRPr="00F62457" w:rsidRDefault="00F62457" w:rsidP="00F62457">
      <w:pPr>
        <w:spacing w:line="480" w:lineRule="auto"/>
        <w:rPr>
          <w:rFonts w:ascii="Times New Roman" w:hAnsi="Times New Roman" w:cs="Times New Roman"/>
          <w:sz w:val="22"/>
          <w:szCs w:val="22"/>
          <w:lang w:val="en-US"/>
        </w:rPr>
      </w:pPr>
      <w:r w:rsidRPr="00F62457">
        <w:rPr>
          <w:rFonts w:ascii="Times New Roman" w:hAnsi="Times New Roman" w:cs="Times New Roman"/>
          <w:sz w:val="22"/>
          <w:szCs w:val="22"/>
          <w:lang w:val="en-US"/>
        </w:rPr>
        <w:t xml:space="preserve">3.Department of Obstetrics and Gynecology, Erasmus MC, University Medical Center, Rotterdam, the Netherlands. </w:t>
      </w:r>
    </w:p>
    <w:p w14:paraId="3F7AF507" w14:textId="77777777" w:rsidR="00F62457" w:rsidRPr="00F62457" w:rsidRDefault="00F62457" w:rsidP="00F62457">
      <w:pPr>
        <w:rPr>
          <w:rFonts w:ascii="Times New Roman" w:hAnsi="Times New Roman" w:cs="Times New Roman"/>
          <w:sz w:val="22"/>
          <w:szCs w:val="22"/>
          <w:lang w:val="en-US"/>
        </w:rPr>
      </w:pPr>
    </w:p>
    <w:p w14:paraId="6B16F52B" w14:textId="77777777" w:rsidR="00F62457" w:rsidRPr="00F62457" w:rsidRDefault="00F62457" w:rsidP="00F62457">
      <w:pPr>
        <w:rPr>
          <w:rFonts w:ascii="Times New Roman" w:hAnsi="Times New Roman" w:cs="Times New Roman"/>
          <w:sz w:val="22"/>
          <w:szCs w:val="22"/>
          <w:lang w:val="en-US"/>
        </w:rPr>
      </w:pPr>
    </w:p>
    <w:p w14:paraId="6AC8547A" w14:textId="77777777" w:rsidR="00F62457" w:rsidRPr="00F62457" w:rsidRDefault="00F62457" w:rsidP="00F62457">
      <w:pPr>
        <w:rPr>
          <w:rFonts w:ascii="Times New Roman" w:hAnsi="Times New Roman" w:cs="Times New Roman"/>
          <w:sz w:val="22"/>
          <w:szCs w:val="22"/>
          <w:lang w:val="en-US"/>
        </w:rPr>
      </w:pPr>
    </w:p>
    <w:p w14:paraId="225DAEDA" w14:textId="77777777" w:rsidR="00F62457" w:rsidRPr="00F62457" w:rsidRDefault="00F62457" w:rsidP="00F62457">
      <w:pPr>
        <w:spacing w:line="480" w:lineRule="auto"/>
        <w:rPr>
          <w:rFonts w:ascii="Times New Roman" w:hAnsi="Times New Roman" w:cs="Times New Roman"/>
          <w:b/>
          <w:sz w:val="22"/>
          <w:szCs w:val="22"/>
          <w:lang w:val="en-US"/>
        </w:rPr>
      </w:pPr>
      <w:r w:rsidRPr="00F62457">
        <w:rPr>
          <w:rFonts w:ascii="Times New Roman" w:hAnsi="Times New Roman" w:cs="Times New Roman"/>
          <w:sz w:val="22"/>
          <w:szCs w:val="22"/>
          <w:lang w:val="en-US"/>
        </w:rPr>
        <w:t>Corresponding author</w:t>
      </w:r>
      <w:r w:rsidRPr="00F62457">
        <w:rPr>
          <w:rFonts w:ascii="Times New Roman" w:hAnsi="Times New Roman" w:cs="Times New Roman"/>
          <w:b/>
          <w:sz w:val="22"/>
          <w:szCs w:val="22"/>
          <w:lang w:val="en-US"/>
        </w:rPr>
        <w:t xml:space="preserve">: </w:t>
      </w:r>
      <w:r w:rsidRPr="00F62457">
        <w:rPr>
          <w:rFonts w:ascii="Times New Roman" w:hAnsi="Times New Roman" w:cs="Times New Roman"/>
          <w:sz w:val="22"/>
          <w:szCs w:val="22"/>
          <w:lang w:val="en-US"/>
        </w:rPr>
        <w:t>Romy Gaillard, The Generation R Study Group, Erasmus University Medical Center, PO Box 2040, 3000 CA Rotterdam, the Netherlands (</w:t>
      </w:r>
      <w:hyperlink r:id="rId9" w:history="1">
        <w:r w:rsidRPr="00F62457">
          <w:rPr>
            <w:rStyle w:val="Hyperlink"/>
            <w:rFonts w:ascii="Times New Roman" w:hAnsi="Times New Roman" w:cs="Times New Roman"/>
            <w:sz w:val="22"/>
            <w:szCs w:val="22"/>
            <w:lang w:val="en-US"/>
          </w:rPr>
          <w:t>r.gaillard@erasmusmc.nl)</w:t>
        </w:r>
      </w:hyperlink>
      <w:r w:rsidRPr="00F62457">
        <w:rPr>
          <w:rFonts w:ascii="Times New Roman" w:hAnsi="Times New Roman" w:cs="Times New Roman"/>
          <w:sz w:val="22"/>
          <w:szCs w:val="22"/>
          <w:lang w:val="en-US"/>
        </w:rPr>
        <w:t>. Telephone number: 0031 10 704 3405.</w:t>
      </w:r>
    </w:p>
    <w:p w14:paraId="42019530" w14:textId="77777777" w:rsidR="00533815" w:rsidRPr="00A85B8B" w:rsidRDefault="00533815">
      <w:pPr>
        <w:rPr>
          <w:lang w:val="en-US"/>
        </w:rPr>
      </w:pPr>
      <w:r w:rsidRPr="00A85B8B">
        <w:rPr>
          <w:lang w:val="en-US"/>
        </w:rPr>
        <w:br w:type="page"/>
      </w:r>
    </w:p>
    <w:p w14:paraId="51C52622" w14:textId="77777777" w:rsidR="00C2655E" w:rsidRPr="0027124E" w:rsidRDefault="0027124E" w:rsidP="00C2655E">
      <w:pPr>
        <w:spacing w:line="480" w:lineRule="auto"/>
        <w:rPr>
          <w:rFonts w:ascii="Times New Roman" w:eastAsia="Calibri" w:hAnsi="Times New Roman" w:cs="Times New Roman"/>
          <w:b/>
          <w:sz w:val="22"/>
          <w:szCs w:val="22"/>
          <w:lang w:val="en-US"/>
        </w:rPr>
      </w:pPr>
      <w:r w:rsidRPr="0027124E">
        <w:rPr>
          <w:rFonts w:ascii="Times New Roman" w:eastAsia="Calibri" w:hAnsi="Times New Roman" w:cs="Times New Roman"/>
          <w:b/>
          <w:sz w:val="22"/>
          <w:szCs w:val="22"/>
          <w:lang w:val="en-US"/>
        </w:rPr>
        <w:lastRenderedPageBreak/>
        <w:t>CONTENTS</w:t>
      </w:r>
    </w:p>
    <w:p w14:paraId="6C1B42C1" w14:textId="77777777" w:rsidR="00BB688C" w:rsidRPr="00341FD2" w:rsidRDefault="00BB688C" w:rsidP="00341FD2">
      <w:pPr>
        <w:pStyle w:val="NoSpacing"/>
        <w:rPr>
          <w:rFonts w:ascii="Times New Roman" w:hAnsi="Times New Roman" w:cs="Times New Roman"/>
          <w:lang w:val="en-US"/>
        </w:rPr>
      </w:pPr>
      <w:bookmarkStart w:id="0" w:name="_Hlk179553644"/>
      <w:r w:rsidRPr="00341FD2">
        <w:rPr>
          <w:rFonts w:ascii="Times New Roman" w:hAnsi="Times New Roman" w:cs="Times New Roman"/>
          <w:b/>
          <w:lang w:val="en-US"/>
        </w:rPr>
        <w:t>Supplementary Figure S1.</w:t>
      </w:r>
      <w:r w:rsidRPr="00341FD2">
        <w:rPr>
          <w:rFonts w:ascii="Times New Roman" w:hAnsi="Times New Roman" w:cs="Times New Roman"/>
          <w:lang w:val="en-US"/>
        </w:rPr>
        <w:t xml:space="preserve"> Flowchart of the study population</w:t>
      </w:r>
    </w:p>
    <w:p w14:paraId="4BE95DEB" w14:textId="3A322826" w:rsidR="00BB688C" w:rsidRPr="00341FD2" w:rsidRDefault="00BB688C"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Figure S</w:t>
      </w:r>
      <w:r w:rsidR="005E2539" w:rsidRPr="00341FD2">
        <w:rPr>
          <w:rFonts w:ascii="Times New Roman" w:eastAsia="Calibri" w:hAnsi="Times New Roman" w:cs="Times New Roman"/>
          <w:b/>
          <w:lang w:val="en-US"/>
        </w:rPr>
        <w:t>2</w:t>
      </w:r>
      <w:r w:rsidRPr="00341FD2">
        <w:rPr>
          <w:rFonts w:ascii="Times New Roman" w:eastAsia="Calibri" w:hAnsi="Times New Roman" w:cs="Times New Roman"/>
          <w:lang w:val="en-US"/>
        </w:rPr>
        <w:t xml:space="preserve">. </w:t>
      </w:r>
      <w:r w:rsidR="000106A5" w:rsidRPr="00A85B8B">
        <w:rPr>
          <w:rFonts w:ascii="Times New Roman" w:eastAsia="Calibri" w:hAnsi="Times New Roman" w:cs="Times New Roman"/>
          <w:lang w:val="en-US"/>
        </w:rPr>
        <w:t xml:space="preserve">Directed Acyclic Graph representing the pathways between </w:t>
      </w:r>
      <w:r w:rsidR="000106A5">
        <w:rPr>
          <w:rFonts w:ascii="Times New Roman" w:eastAsia="Calibri" w:hAnsi="Times New Roman" w:cs="Times New Roman"/>
          <w:lang w:val="en-US"/>
        </w:rPr>
        <w:t xml:space="preserve">the </w:t>
      </w:r>
      <w:r w:rsidR="000106A5" w:rsidRPr="00A85B8B">
        <w:rPr>
          <w:rFonts w:ascii="Times New Roman" w:eastAsia="Calibri" w:hAnsi="Times New Roman" w:cs="Times New Roman"/>
          <w:lang w:val="en-US"/>
        </w:rPr>
        <w:t>dietary glycemic index/load</w:t>
      </w:r>
      <w:r w:rsidR="000106A5">
        <w:rPr>
          <w:rFonts w:ascii="Times New Roman" w:eastAsia="Calibri" w:hAnsi="Times New Roman" w:cs="Times New Roman"/>
          <w:lang w:val="en-US"/>
        </w:rPr>
        <w:t xml:space="preserve"> </w:t>
      </w:r>
      <w:r w:rsidR="000106A5" w:rsidRPr="00A85B8B">
        <w:rPr>
          <w:rFonts w:ascii="Times New Roman" w:eastAsia="Calibri" w:hAnsi="Times New Roman" w:cs="Times New Roman"/>
          <w:lang w:val="en-US"/>
        </w:rPr>
        <w:t>and fertility</w:t>
      </w:r>
    </w:p>
    <w:p w14:paraId="4D444FEB" w14:textId="77777777" w:rsidR="000106A5" w:rsidRDefault="00BB688C" w:rsidP="00341FD2">
      <w:pPr>
        <w:pStyle w:val="NoSpacing"/>
        <w:rPr>
          <w:rFonts w:ascii="Times New Roman" w:eastAsia="Calibri" w:hAnsi="Times New Roman" w:cs="Times New Roman"/>
          <w:b/>
          <w:lang w:val="en-US"/>
        </w:rPr>
      </w:pPr>
      <w:r w:rsidRPr="00341FD2">
        <w:rPr>
          <w:rFonts w:ascii="Times New Roman" w:eastAsia="Calibri" w:hAnsi="Times New Roman" w:cs="Times New Roman"/>
          <w:b/>
          <w:lang w:val="en-US"/>
        </w:rPr>
        <w:t>S</w:t>
      </w:r>
      <w:r w:rsidR="0027124E" w:rsidRPr="00341FD2">
        <w:rPr>
          <w:rFonts w:ascii="Times New Roman" w:eastAsia="Calibri" w:hAnsi="Times New Roman" w:cs="Times New Roman"/>
          <w:b/>
          <w:lang w:val="en-US"/>
        </w:rPr>
        <w:t>upplementary Table S</w:t>
      </w:r>
      <w:r w:rsidR="005E2539" w:rsidRPr="00341FD2">
        <w:rPr>
          <w:rFonts w:ascii="Times New Roman" w:eastAsia="Calibri" w:hAnsi="Times New Roman" w:cs="Times New Roman"/>
          <w:b/>
          <w:lang w:val="en-US"/>
        </w:rPr>
        <w:t>1</w:t>
      </w:r>
      <w:r w:rsidR="0027124E" w:rsidRPr="00341FD2">
        <w:rPr>
          <w:rFonts w:ascii="Times New Roman" w:eastAsia="Calibri" w:hAnsi="Times New Roman" w:cs="Times New Roman"/>
          <w:lang w:val="en-US"/>
        </w:rPr>
        <w:t xml:space="preserve">. </w:t>
      </w:r>
      <w:r w:rsidR="000106A5">
        <w:rPr>
          <w:rFonts w:ascii="Times New Roman" w:eastAsia="Calibri" w:hAnsi="Times New Roman" w:cs="Times New Roman"/>
          <w:lang w:val="en-US"/>
        </w:rPr>
        <w:t>Population</w:t>
      </w:r>
      <w:r w:rsidR="000106A5" w:rsidRPr="00A85B8B">
        <w:rPr>
          <w:rFonts w:ascii="Times New Roman" w:eastAsia="Calibri" w:hAnsi="Times New Roman" w:cs="Times New Roman"/>
          <w:lang w:val="en-US"/>
        </w:rPr>
        <w:t xml:space="preserve"> characteristics according to periconception dietary glycemic index quartiles </w:t>
      </w:r>
      <w:r w:rsidR="000106A5">
        <w:rPr>
          <w:rFonts w:ascii="Times New Roman" w:eastAsia="Calibri" w:hAnsi="Times New Roman" w:cs="Times New Roman"/>
          <w:lang w:val="en-US"/>
        </w:rPr>
        <w:t>in women</w:t>
      </w:r>
      <w:r w:rsidR="000106A5" w:rsidRPr="00341FD2">
        <w:rPr>
          <w:rFonts w:ascii="Times New Roman" w:eastAsia="Calibri" w:hAnsi="Times New Roman" w:cs="Times New Roman"/>
          <w:b/>
          <w:lang w:val="en-US"/>
        </w:rPr>
        <w:t xml:space="preserve"> </w:t>
      </w:r>
    </w:p>
    <w:p w14:paraId="290FA44C" w14:textId="77777777" w:rsidR="000106A5" w:rsidRDefault="0027124E"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5E2539" w:rsidRPr="00341FD2">
        <w:rPr>
          <w:rFonts w:ascii="Times New Roman" w:eastAsia="Calibri" w:hAnsi="Times New Roman" w:cs="Times New Roman"/>
          <w:b/>
          <w:lang w:val="en-US"/>
        </w:rPr>
        <w:t>2</w:t>
      </w:r>
      <w:r w:rsidRPr="00341FD2">
        <w:rPr>
          <w:rFonts w:ascii="Times New Roman" w:eastAsia="Calibri" w:hAnsi="Times New Roman" w:cs="Times New Roman"/>
          <w:lang w:val="en-US"/>
        </w:rPr>
        <w:t xml:space="preserve">. </w:t>
      </w:r>
      <w:r w:rsidR="000106A5" w:rsidRPr="00A85B8B">
        <w:rPr>
          <w:rFonts w:ascii="Times New Roman" w:eastAsia="Calibri" w:hAnsi="Times New Roman" w:cs="Times New Roman"/>
          <w:lang w:val="en-US"/>
        </w:rPr>
        <w:t>P</w:t>
      </w:r>
      <w:r w:rsidR="000106A5">
        <w:rPr>
          <w:rFonts w:ascii="Times New Roman" w:eastAsia="Calibri" w:hAnsi="Times New Roman" w:cs="Times New Roman"/>
          <w:lang w:val="en-US"/>
        </w:rPr>
        <w:t xml:space="preserve">opulation </w:t>
      </w:r>
      <w:r w:rsidR="000106A5" w:rsidRPr="00A85B8B">
        <w:rPr>
          <w:rFonts w:ascii="Times New Roman" w:eastAsia="Calibri" w:hAnsi="Times New Roman" w:cs="Times New Roman"/>
          <w:lang w:val="en-US"/>
        </w:rPr>
        <w:t xml:space="preserve">characteristics according to periconception dietary glycemic index quartiles </w:t>
      </w:r>
      <w:r w:rsidR="000106A5">
        <w:rPr>
          <w:rFonts w:ascii="Times New Roman" w:eastAsia="Calibri" w:hAnsi="Times New Roman" w:cs="Times New Roman"/>
          <w:lang w:val="en-US"/>
        </w:rPr>
        <w:t>in men</w:t>
      </w:r>
      <w:r w:rsidR="000106A5" w:rsidRPr="00A85B8B">
        <w:rPr>
          <w:rFonts w:ascii="Times New Roman" w:eastAsia="Calibri" w:hAnsi="Times New Roman" w:cs="Times New Roman"/>
          <w:lang w:val="en-US"/>
        </w:rPr>
        <w:t xml:space="preserve">  </w:t>
      </w:r>
    </w:p>
    <w:p w14:paraId="5FE48EBF" w14:textId="4C09A51A" w:rsidR="007069C0" w:rsidRPr="00341FD2" w:rsidRDefault="0027124E"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5E2539" w:rsidRPr="00341FD2">
        <w:rPr>
          <w:rFonts w:ascii="Times New Roman" w:eastAsia="Calibri" w:hAnsi="Times New Roman" w:cs="Times New Roman"/>
          <w:b/>
          <w:lang w:val="en-US"/>
        </w:rPr>
        <w:t>3</w:t>
      </w:r>
      <w:r w:rsidRPr="00341FD2">
        <w:rPr>
          <w:rFonts w:ascii="Times New Roman" w:eastAsia="Calibri" w:hAnsi="Times New Roman" w:cs="Times New Roman"/>
          <w:lang w:val="en-US"/>
        </w:rPr>
        <w:t xml:space="preserve">. </w:t>
      </w:r>
      <w:r w:rsidR="0089183E" w:rsidRPr="00341FD2">
        <w:rPr>
          <w:rFonts w:ascii="Times New Roman" w:eastAsia="Calibri" w:hAnsi="Times New Roman" w:cs="Times New Roman"/>
          <w:lang w:val="en-US"/>
        </w:rPr>
        <w:t>Non-response analysis comparing population characteristics of women and men with</w:t>
      </w:r>
      <w:r w:rsidR="0021416E" w:rsidRPr="00341FD2">
        <w:rPr>
          <w:rFonts w:ascii="Times New Roman" w:eastAsia="Calibri" w:hAnsi="Times New Roman" w:cs="Times New Roman"/>
          <w:lang w:val="en-US"/>
        </w:rPr>
        <w:t xml:space="preserve"> and without</w:t>
      </w:r>
      <w:r w:rsidR="0089183E" w:rsidRPr="00341FD2">
        <w:rPr>
          <w:rFonts w:ascii="Times New Roman" w:eastAsia="Calibri" w:hAnsi="Times New Roman" w:cs="Times New Roman"/>
          <w:lang w:val="en-US"/>
        </w:rPr>
        <w:t xml:space="preserve"> dietary intake data available</w:t>
      </w:r>
    </w:p>
    <w:p w14:paraId="4BEAA868" w14:textId="146D8F60" w:rsidR="0027124E" w:rsidRPr="00341FD2" w:rsidRDefault="0027124E"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341FD2" w:rsidRPr="00341FD2">
        <w:rPr>
          <w:rFonts w:ascii="Times New Roman" w:eastAsia="Calibri" w:hAnsi="Times New Roman" w:cs="Times New Roman"/>
          <w:b/>
          <w:lang w:val="en-US"/>
        </w:rPr>
        <w:t>4</w:t>
      </w:r>
      <w:r w:rsidRPr="00341FD2">
        <w:rPr>
          <w:rFonts w:ascii="Times New Roman" w:eastAsia="Calibri" w:hAnsi="Times New Roman" w:cs="Times New Roman"/>
          <w:lang w:val="en-US"/>
        </w:rPr>
        <w:t xml:space="preserve">. </w:t>
      </w:r>
      <w:r w:rsidR="00F21639" w:rsidRPr="00A85B8B">
        <w:rPr>
          <w:rFonts w:ascii="Times New Roman" w:eastAsia="Calibri" w:hAnsi="Times New Roman" w:cs="Times New Roman"/>
          <w:lang w:val="en-US"/>
        </w:rPr>
        <w:t>Fecundability ratios for periconception dietary glycemic index and load quartiles</w:t>
      </w:r>
    </w:p>
    <w:p w14:paraId="044B7E85" w14:textId="4C8AFD60" w:rsidR="0027124E" w:rsidRPr="00341FD2" w:rsidRDefault="0027124E"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341FD2" w:rsidRPr="00341FD2">
        <w:rPr>
          <w:rFonts w:ascii="Times New Roman" w:eastAsia="Calibri" w:hAnsi="Times New Roman" w:cs="Times New Roman"/>
          <w:b/>
          <w:lang w:val="en-US"/>
        </w:rPr>
        <w:t>5</w:t>
      </w:r>
      <w:r w:rsidRPr="00341FD2">
        <w:rPr>
          <w:rFonts w:ascii="Times New Roman" w:eastAsia="Calibri" w:hAnsi="Times New Roman" w:cs="Times New Roman"/>
          <w:lang w:val="en-US"/>
        </w:rPr>
        <w:t xml:space="preserve">. </w:t>
      </w:r>
      <w:r w:rsidR="00F21639" w:rsidRPr="00A85B8B">
        <w:rPr>
          <w:rFonts w:ascii="Times New Roman" w:eastAsia="Calibri" w:hAnsi="Times New Roman" w:cs="Times New Roman"/>
          <w:lang w:val="en-US"/>
        </w:rPr>
        <w:t xml:space="preserve">Associations </w:t>
      </w:r>
      <w:r w:rsidR="00F21639">
        <w:rPr>
          <w:rFonts w:ascii="Times New Roman" w:eastAsia="Calibri" w:hAnsi="Times New Roman" w:cs="Times New Roman"/>
          <w:lang w:val="en-US"/>
        </w:rPr>
        <w:t xml:space="preserve">of </w:t>
      </w:r>
      <w:r w:rsidR="00F21639" w:rsidRPr="00A85B8B">
        <w:rPr>
          <w:rFonts w:ascii="Times New Roman" w:eastAsia="Calibri" w:hAnsi="Times New Roman" w:cs="Times New Roman"/>
          <w:lang w:val="en-US"/>
        </w:rPr>
        <w:t>periconception dietary glycemic index and load quartiles with odds o</w:t>
      </w:r>
      <w:r w:rsidR="00524CEF">
        <w:rPr>
          <w:rFonts w:ascii="Times New Roman" w:eastAsia="Calibri" w:hAnsi="Times New Roman" w:cs="Times New Roman"/>
          <w:lang w:val="en-US"/>
        </w:rPr>
        <w:t>f</w:t>
      </w:r>
      <w:r w:rsidR="00F21639" w:rsidRPr="00A85B8B">
        <w:rPr>
          <w:rFonts w:ascii="Times New Roman" w:eastAsia="Calibri" w:hAnsi="Times New Roman" w:cs="Times New Roman"/>
          <w:lang w:val="en-US"/>
        </w:rPr>
        <w:t xml:space="preserve"> subfertility</w:t>
      </w:r>
    </w:p>
    <w:p w14:paraId="5F415489" w14:textId="268C5022" w:rsidR="0027124E" w:rsidRPr="00341FD2" w:rsidRDefault="0027124E"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341FD2" w:rsidRPr="00341FD2">
        <w:rPr>
          <w:rFonts w:ascii="Times New Roman" w:eastAsia="Calibri" w:hAnsi="Times New Roman" w:cs="Times New Roman"/>
          <w:b/>
          <w:lang w:val="en-US"/>
        </w:rPr>
        <w:t>6</w:t>
      </w:r>
      <w:r w:rsidRPr="00341FD2">
        <w:rPr>
          <w:rFonts w:ascii="Times New Roman" w:eastAsia="Calibri" w:hAnsi="Times New Roman" w:cs="Times New Roman"/>
          <w:lang w:val="en-US"/>
        </w:rPr>
        <w:t xml:space="preserve">. </w:t>
      </w:r>
      <w:r w:rsidR="00701D0F">
        <w:rPr>
          <w:rFonts w:ascii="Times New Roman" w:eastAsia="Calibri" w:hAnsi="Times New Roman" w:cs="Times New Roman"/>
          <w:lang w:val="en-US"/>
        </w:rPr>
        <w:t xml:space="preserve">Associations of periconception dietary glycemic index clinical categories with fecundability and subfertility risk  </w:t>
      </w:r>
    </w:p>
    <w:p w14:paraId="1C949C5D" w14:textId="76CB3982" w:rsidR="0027124E" w:rsidRPr="00341FD2" w:rsidRDefault="0027124E"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701D0F">
        <w:rPr>
          <w:rFonts w:ascii="Times New Roman" w:eastAsia="Calibri" w:hAnsi="Times New Roman" w:cs="Times New Roman"/>
          <w:b/>
          <w:lang w:val="en-US"/>
        </w:rPr>
        <w:t>7</w:t>
      </w:r>
      <w:r w:rsidRPr="00341FD2">
        <w:rPr>
          <w:rFonts w:ascii="Times New Roman" w:eastAsia="Calibri" w:hAnsi="Times New Roman" w:cs="Times New Roman"/>
          <w:lang w:val="en-US"/>
        </w:rPr>
        <w:t xml:space="preserve">. </w:t>
      </w:r>
      <w:r w:rsidR="00504ED3" w:rsidRPr="00F95CEF">
        <w:rPr>
          <w:rFonts w:ascii="Times New Roman" w:eastAsia="Calibri" w:hAnsi="Times New Roman" w:cs="Times New Roman"/>
          <w:lang w:val="en-US"/>
        </w:rPr>
        <w:t xml:space="preserve">Associations of periconception dietary glycemic index and load with </w:t>
      </w:r>
      <w:r w:rsidR="00504ED3">
        <w:rPr>
          <w:rFonts w:ascii="Times New Roman" w:eastAsia="Calibri" w:hAnsi="Times New Roman" w:cs="Times New Roman"/>
          <w:lang w:val="en-US"/>
        </w:rPr>
        <w:t xml:space="preserve">fecundability and </w:t>
      </w:r>
      <w:r w:rsidR="00504ED3" w:rsidRPr="00F95CEF">
        <w:rPr>
          <w:rFonts w:ascii="Times New Roman" w:eastAsia="Calibri" w:hAnsi="Times New Roman" w:cs="Times New Roman"/>
          <w:lang w:val="en-US"/>
        </w:rPr>
        <w:t>subfertility risk in women and men with overweight or obesity</w:t>
      </w:r>
    </w:p>
    <w:p w14:paraId="62167A98" w14:textId="1BA8D68A" w:rsidR="00341FD2" w:rsidRPr="00341FD2" w:rsidRDefault="00341FD2" w:rsidP="00341FD2">
      <w:pPr>
        <w:pStyle w:val="NoSpacing"/>
        <w:rPr>
          <w:rFonts w:ascii="Times New Roman" w:eastAsia="Calibri" w:hAnsi="Times New Roman" w:cs="Times New Roman"/>
          <w:lang w:val="en-US"/>
        </w:rPr>
      </w:pPr>
      <w:r w:rsidRPr="00341FD2">
        <w:rPr>
          <w:rFonts w:ascii="Times New Roman" w:eastAsia="Calibri" w:hAnsi="Times New Roman" w:cs="Times New Roman"/>
          <w:b/>
          <w:lang w:val="en-US"/>
        </w:rPr>
        <w:t>Supplementary Table S</w:t>
      </w:r>
      <w:r w:rsidR="00701D0F">
        <w:rPr>
          <w:rFonts w:ascii="Times New Roman" w:eastAsia="Calibri" w:hAnsi="Times New Roman" w:cs="Times New Roman"/>
          <w:b/>
          <w:lang w:val="en-US"/>
        </w:rPr>
        <w:t>8</w:t>
      </w:r>
      <w:r w:rsidRPr="00341FD2">
        <w:rPr>
          <w:rFonts w:ascii="Times New Roman" w:eastAsia="Calibri" w:hAnsi="Times New Roman" w:cs="Times New Roman"/>
          <w:lang w:val="en-US"/>
        </w:rPr>
        <w:t xml:space="preserve">. </w:t>
      </w:r>
      <w:r w:rsidR="00504ED3" w:rsidRPr="00F95CEF">
        <w:rPr>
          <w:rFonts w:ascii="Times New Roman" w:eastAsia="Calibri" w:hAnsi="Times New Roman" w:cs="Times New Roman"/>
          <w:lang w:val="en-US"/>
        </w:rPr>
        <w:t xml:space="preserve">Associations of periconception dietary glycemic index and load with </w:t>
      </w:r>
      <w:r w:rsidR="00504ED3">
        <w:rPr>
          <w:rFonts w:ascii="Times New Roman" w:eastAsia="Calibri" w:hAnsi="Times New Roman" w:cs="Times New Roman"/>
          <w:lang w:val="en-US"/>
        </w:rPr>
        <w:t xml:space="preserve">fecundability and </w:t>
      </w:r>
      <w:r w:rsidR="00504ED3" w:rsidRPr="00F95CEF">
        <w:rPr>
          <w:rFonts w:ascii="Times New Roman" w:eastAsia="Calibri" w:hAnsi="Times New Roman" w:cs="Times New Roman"/>
          <w:lang w:val="en-US"/>
        </w:rPr>
        <w:t xml:space="preserve">subfertility risk </w:t>
      </w:r>
      <w:r w:rsidR="00504ED3">
        <w:rPr>
          <w:rFonts w:ascii="Times New Roman" w:eastAsia="Calibri" w:hAnsi="Times New Roman" w:cs="Times New Roman"/>
          <w:lang w:val="en-US"/>
        </w:rPr>
        <w:t>excluding women with pre-existing or gestational diabetes</w:t>
      </w:r>
    </w:p>
    <w:p w14:paraId="725728E0" w14:textId="3B334DC0" w:rsidR="007069C0" w:rsidRDefault="0027124E" w:rsidP="00341FD2">
      <w:pPr>
        <w:pStyle w:val="NoSpacing"/>
        <w:rPr>
          <w:rFonts w:ascii="Times New Roman" w:eastAsia="Calibri" w:hAnsi="Times New Roman" w:cs="Times New Roman"/>
          <w:b/>
          <w:lang w:val="en-US"/>
        </w:rPr>
      </w:pPr>
      <w:r w:rsidRPr="00341FD2">
        <w:rPr>
          <w:rFonts w:ascii="Times New Roman" w:eastAsia="Calibri" w:hAnsi="Times New Roman" w:cs="Times New Roman"/>
          <w:b/>
          <w:lang w:val="en-US"/>
        </w:rPr>
        <w:t>Supplementary Table S</w:t>
      </w:r>
      <w:r w:rsidR="00701D0F">
        <w:rPr>
          <w:rFonts w:ascii="Times New Roman" w:eastAsia="Calibri" w:hAnsi="Times New Roman" w:cs="Times New Roman"/>
          <w:b/>
          <w:lang w:val="en-US"/>
        </w:rPr>
        <w:t>9</w:t>
      </w:r>
      <w:r w:rsidRPr="00341FD2">
        <w:rPr>
          <w:rFonts w:ascii="Times New Roman" w:eastAsia="Calibri" w:hAnsi="Times New Roman" w:cs="Times New Roman"/>
          <w:lang w:val="en-US"/>
        </w:rPr>
        <w:t xml:space="preserve">. </w:t>
      </w:r>
      <w:r w:rsidR="00504ED3" w:rsidRPr="00F95CEF">
        <w:rPr>
          <w:rFonts w:ascii="Times New Roman" w:eastAsia="Calibri" w:hAnsi="Times New Roman" w:cs="Times New Roman"/>
          <w:lang w:val="en-US"/>
        </w:rPr>
        <w:t xml:space="preserve">Associations of periconception dietary glycemic index and load with </w:t>
      </w:r>
      <w:r w:rsidR="00504ED3">
        <w:rPr>
          <w:rFonts w:ascii="Times New Roman" w:eastAsia="Calibri" w:hAnsi="Times New Roman" w:cs="Times New Roman"/>
          <w:lang w:val="en-US"/>
        </w:rPr>
        <w:t xml:space="preserve">fecundability and </w:t>
      </w:r>
      <w:r w:rsidR="00504ED3" w:rsidRPr="00F95CEF">
        <w:rPr>
          <w:rFonts w:ascii="Times New Roman" w:eastAsia="Calibri" w:hAnsi="Times New Roman" w:cs="Times New Roman"/>
          <w:lang w:val="en-US"/>
        </w:rPr>
        <w:t xml:space="preserve">subfertility risk </w:t>
      </w:r>
      <w:r w:rsidR="00504ED3">
        <w:rPr>
          <w:rFonts w:ascii="Times New Roman" w:eastAsia="Calibri" w:hAnsi="Times New Roman" w:cs="Times New Roman"/>
          <w:lang w:val="en-US"/>
        </w:rPr>
        <w:t>in women stratified for parity</w:t>
      </w:r>
    </w:p>
    <w:p w14:paraId="70E55B17" w14:textId="2FFAA476" w:rsidR="0027124E" w:rsidRPr="00C2655E" w:rsidRDefault="00C2655E" w:rsidP="0028247E">
      <w:pPr>
        <w:rPr>
          <w:rFonts w:ascii="Times New Roman" w:eastAsia="Calibri" w:hAnsi="Times New Roman" w:cs="Times New Roman"/>
          <w:sz w:val="22"/>
          <w:szCs w:val="22"/>
          <w:lang w:val="en-US"/>
        </w:rPr>
      </w:pPr>
      <w:r>
        <w:rPr>
          <w:rFonts w:ascii="Times New Roman" w:eastAsia="Calibri" w:hAnsi="Times New Roman" w:cs="Times New Roman"/>
          <w:b/>
          <w:sz w:val="22"/>
          <w:szCs w:val="22"/>
          <w:lang w:val="en-US"/>
        </w:rPr>
        <w:t>Supplementary I</w:t>
      </w:r>
      <w:r w:rsidR="0027124E" w:rsidRPr="00C2655E">
        <w:rPr>
          <w:rFonts w:ascii="Times New Roman" w:eastAsia="Calibri" w:hAnsi="Times New Roman" w:cs="Times New Roman"/>
          <w:b/>
          <w:sz w:val="22"/>
          <w:szCs w:val="22"/>
          <w:lang w:val="en-US"/>
        </w:rPr>
        <w:t xml:space="preserve">nformation </w:t>
      </w:r>
      <w:r w:rsidR="005E2539">
        <w:rPr>
          <w:rFonts w:ascii="Times New Roman" w:eastAsia="Calibri" w:hAnsi="Times New Roman" w:cs="Times New Roman"/>
          <w:b/>
          <w:sz w:val="22"/>
          <w:szCs w:val="22"/>
          <w:lang w:val="en-US"/>
        </w:rPr>
        <w:t>S</w:t>
      </w:r>
      <w:r w:rsidR="0027124E" w:rsidRPr="00C2655E">
        <w:rPr>
          <w:rFonts w:ascii="Times New Roman" w:eastAsia="Calibri" w:hAnsi="Times New Roman" w:cs="Times New Roman"/>
          <w:b/>
          <w:sz w:val="22"/>
          <w:szCs w:val="22"/>
          <w:lang w:val="en-US"/>
        </w:rPr>
        <w:t>1</w:t>
      </w:r>
      <w:r w:rsidR="005E2539">
        <w:rPr>
          <w:rFonts w:ascii="Times New Roman" w:eastAsia="Calibri" w:hAnsi="Times New Roman" w:cs="Times New Roman"/>
          <w:b/>
          <w:sz w:val="22"/>
          <w:szCs w:val="22"/>
          <w:lang w:val="en-US"/>
        </w:rPr>
        <w:t>.</w:t>
      </w:r>
      <w:r w:rsidR="0027124E" w:rsidRPr="00C2655E">
        <w:rPr>
          <w:rFonts w:ascii="Times New Roman" w:eastAsia="Calibri" w:hAnsi="Times New Roman" w:cs="Times New Roman"/>
          <w:sz w:val="22"/>
          <w:szCs w:val="22"/>
          <w:lang w:val="en-US"/>
        </w:rPr>
        <w:t xml:space="preserve"> Additional informati</w:t>
      </w:r>
      <w:r w:rsidR="005E2539">
        <w:rPr>
          <w:rFonts w:ascii="Times New Roman" w:eastAsia="Calibri" w:hAnsi="Times New Roman" w:cs="Times New Roman"/>
          <w:sz w:val="22"/>
          <w:szCs w:val="22"/>
          <w:lang w:val="en-US"/>
        </w:rPr>
        <w:t xml:space="preserve">on </w:t>
      </w:r>
      <w:r w:rsidR="001F0888">
        <w:rPr>
          <w:rFonts w:ascii="Times New Roman" w:eastAsia="Calibri" w:hAnsi="Times New Roman" w:cs="Times New Roman"/>
          <w:sz w:val="22"/>
          <w:szCs w:val="22"/>
          <w:lang w:val="en-US"/>
        </w:rPr>
        <w:t xml:space="preserve">on </w:t>
      </w:r>
      <w:r w:rsidR="005E2539">
        <w:rPr>
          <w:rFonts w:ascii="Times New Roman" w:eastAsia="Calibri" w:hAnsi="Times New Roman" w:cs="Times New Roman"/>
          <w:sz w:val="22"/>
          <w:szCs w:val="22"/>
          <w:lang w:val="en-US"/>
        </w:rPr>
        <w:t xml:space="preserve">dietary intake data and processing </w:t>
      </w:r>
    </w:p>
    <w:p w14:paraId="0FB761AA" w14:textId="73D3DA57" w:rsidR="005B32CF" w:rsidRPr="005B32CF" w:rsidRDefault="005B32CF" w:rsidP="005B32CF">
      <w:pPr>
        <w:spacing w:line="480" w:lineRule="auto"/>
        <w:rPr>
          <w:rFonts w:ascii="Times New Roman" w:eastAsia="Calibri" w:hAnsi="Times New Roman" w:cs="Times New Roman"/>
          <w:sz w:val="22"/>
          <w:szCs w:val="22"/>
          <w:lang w:val="en-US"/>
        </w:rPr>
      </w:pPr>
      <w:r>
        <w:rPr>
          <w:rFonts w:ascii="Times New Roman" w:hAnsi="Times New Roman" w:cs="Times New Roman"/>
          <w:lang w:val="en-US"/>
        </w:rPr>
        <w:br w:type="page"/>
      </w:r>
    </w:p>
    <w:bookmarkEnd w:id="0"/>
    <w:p w14:paraId="28838E1D" w14:textId="4B570CA6" w:rsidR="005B32CF" w:rsidRPr="00A85B8B" w:rsidRDefault="005B32CF" w:rsidP="005B32CF">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Figure S1</w:t>
      </w:r>
      <w:r w:rsidRPr="00A85B8B">
        <w:rPr>
          <w:rFonts w:ascii="Times New Roman" w:eastAsia="Calibri" w:hAnsi="Times New Roman" w:cs="Times New Roman"/>
          <w:sz w:val="22"/>
          <w:szCs w:val="22"/>
          <w:lang w:val="en-US"/>
        </w:rPr>
        <w:t xml:space="preserve">. Flowchart of the study population </w:t>
      </w:r>
    </w:p>
    <w:p w14:paraId="59EFBF02" w14:textId="2DBFE052" w:rsidR="005B32CF" w:rsidRPr="00A85B8B" w:rsidRDefault="007D15DF" w:rsidP="005B32CF">
      <w:pPr>
        <w:spacing w:after="200" w:line="276" w:lineRule="auto"/>
        <w:rPr>
          <w:rFonts w:ascii="Times New Roman" w:eastAsia="Calibri" w:hAnsi="Times New Roman" w:cs="Times New Roman"/>
          <w:sz w:val="22"/>
          <w:szCs w:val="22"/>
          <w:lang w:val="en-US"/>
        </w:rPr>
      </w:pPr>
      <w:r>
        <w:rPr>
          <w:rFonts w:ascii="Times New Roman" w:eastAsia="Calibri" w:hAnsi="Times New Roman" w:cs="Times New Roman"/>
          <w:noProof/>
          <w:sz w:val="22"/>
          <w:szCs w:val="22"/>
          <w:lang w:val="en-US"/>
        </w:rPr>
        <w:drawing>
          <wp:anchor distT="0" distB="0" distL="114300" distR="114300" simplePos="0" relativeHeight="251706368" behindDoc="1" locked="0" layoutInCell="1" allowOverlap="1" wp14:anchorId="255E53B8" wp14:editId="72E20A75">
            <wp:simplePos x="0" y="0"/>
            <wp:positionH relativeFrom="column">
              <wp:posOffset>0</wp:posOffset>
            </wp:positionH>
            <wp:positionV relativeFrom="paragraph">
              <wp:posOffset>2540</wp:posOffset>
            </wp:positionV>
            <wp:extent cx="5954366" cy="4815840"/>
            <wp:effectExtent l="0" t="0" r="8890" b="3810"/>
            <wp:wrapTight wrapText="bothSides">
              <wp:wrapPolygon edited="0">
                <wp:start x="0" y="0"/>
                <wp:lineTo x="0" y="1623"/>
                <wp:lineTo x="4354" y="2734"/>
                <wp:lineTo x="5183" y="2734"/>
                <wp:lineTo x="5183" y="4101"/>
                <wp:lineTo x="276" y="4187"/>
                <wp:lineTo x="0" y="4272"/>
                <wp:lineTo x="0" y="6066"/>
                <wp:lineTo x="2972" y="6835"/>
                <wp:lineTo x="5114" y="6835"/>
                <wp:lineTo x="5114" y="9570"/>
                <wp:lineTo x="276" y="9570"/>
                <wp:lineTo x="0" y="9655"/>
                <wp:lineTo x="0" y="11962"/>
                <wp:lineTo x="1382" y="12304"/>
                <wp:lineTo x="5114" y="12304"/>
                <wp:lineTo x="5114" y="15038"/>
                <wp:lineTo x="0" y="15551"/>
                <wp:lineTo x="0" y="21532"/>
                <wp:lineTo x="11611" y="21532"/>
                <wp:lineTo x="11749" y="15636"/>
                <wp:lineTo x="10851" y="15465"/>
                <wp:lineTo x="5529" y="15038"/>
                <wp:lineTo x="21563" y="14696"/>
                <wp:lineTo x="21563" y="12902"/>
                <wp:lineTo x="5529" y="12304"/>
                <wp:lineTo x="9814" y="12304"/>
                <wp:lineTo x="11818" y="11877"/>
                <wp:lineTo x="11887" y="9655"/>
                <wp:lineTo x="21563" y="9399"/>
                <wp:lineTo x="21563" y="5810"/>
                <wp:lineTo x="11749" y="5468"/>
                <wp:lineTo x="11887" y="4272"/>
                <wp:lineTo x="11265" y="4187"/>
                <wp:lineTo x="5529" y="4101"/>
                <wp:lineTo x="21563" y="3674"/>
                <wp:lineTo x="21563" y="1880"/>
                <wp:lineTo x="11749" y="1367"/>
                <wp:lineTo x="11749"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5954366" cy="4815840"/>
                    </a:xfrm>
                    <a:prstGeom prst="rect">
                      <a:avLst/>
                    </a:prstGeom>
                    <a:noFill/>
                  </pic:spPr>
                </pic:pic>
              </a:graphicData>
            </a:graphic>
          </wp:anchor>
        </w:drawing>
      </w:r>
    </w:p>
    <w:p w14:paraId="5D7F8CB6" w14:textId="184EBD4F" w:rsidR="005B32CF" w:rsidRPr="00A85B8B" w:rsidRDefault="005B32CF" w:rsidP="005B32CF">
      <w:pPr>
        <w:spacing w:after="200" w:line="276" w:lineRule="auto"/>
        <w:rPr>
          <w:rFonts w:ascii="Times New Roman" w:eastAsia="Calibri" w:hAnsi="Times New Roman" w:cs="Times New Roman"/>
          <w:sz w:val="22"/>
          <w:szCs w:val="22"/>
          <w:lang w:val="en-US"/>
        </w:rPr>
      </w:pPr>
    </w:p>
    <w:p w14:paraId="01460BEC" w14:textId="440C8A7C" w:rsidR="005B32CF" w:rsidRPr="00A85B8B" w:rsidRDefault="005B32CF" w:rsidP="005B32CF">
      <w:pPr>
        <w:spacing w:after="200" w:line="276" w:lineRule="auto"/>
        <w:rPr>
          <w:rFonts w:ascii="Times New Roman" w:eastAsia="Calibri" w:hAnsi="Times New Roman" w:cs="Times New Roman"/>
          <w:sz w:val="22"/>
          <w:szCs w:val="22"/>
          <w:lang w:val="en-US"/>
        </w:rPr>
      </w:pPr>
    </w:p>
    <w:p w14:paraId="7743FC20" w14:textId="0C420C53" w:rsidR="005B32CF" w:rsidRPr="00A85B8B" w:rsidRDefault="005B32CF" w:rsidP="005B32CF">
      <w:pPr>
        <w:spacing w:after="200" w:line="276" w:lineRule="auto"/>
        <w:rPr>
          <w:rFonts w:ascii="Times New Roman" w:eastAsia="Calibri" w:hAnsi="Times New Roman" w:cs="Times New Roman"/>
          <w:b/>
          <w:sz w:val="22"/>
          <w:szCs w:val="22"/>
          <w:lang w:val="en-US"/>
        </w:rPr>
      </w:pPr>
    </w:p>
    <w:p w14:paraId="49847266" w14:textId="0C42D70B" w:rsidR="005B32CF" w:rsidRPr="005E2539" w:rsidRDefault="005B32CF" w:rsidP="005E2539">
      <w:pPr>
        <w:spacing w:after="200" w:line="276" w:lineRule="auto"/>
        <w:rPr>
          <w:rFonts w:ascii="Times New Roman" w:eastAsia="Calibri" w:hAnsi="Times New Roman" w:cs="Times New Roman"/>
          <w:b/>
          <w:sz w:val="22"/>
          <w:szCs w:val="22"/>
          <w:lang w:val="en-US"/>
        </w:rPr>
      </w:pPr>
      <w:r w:rsidRPr="00A85B8B">
        <w:rPr>
          <w:rFonts w:ascii="Times New Roman" w:eastAsia="Calibri" w:hAnsi="Times New Roman" w:cs="Times New Roman"/>
          <w:b/>
          <w:sz w:val="22"/>
          <w:szCs w:val="22"/>
          <w:lang w:val="en-US"/>
        </w:rPr>
        <w:br w:type="page"/>
      </w:r>
    </w:p>
    <w:p w14:paraId="2EDA930A" w14:textId="3A4A071E" w:rsidR="005B32CF" w:rsidRDefault="005B32CF" w:rsidP="005B32CF">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Figure S</w:t>
      </w:r>
      <w:r w:rsidR="005E2539">
        <w:rPr>
          <w:rFonts w:ascii="Times New Roman" w:eastAsia="Calibri" w:hAnsi="Times New Roman" w:cs="Times New Roman"/>
          <w:b/>
          <w:sz w:val="22"/>
          <w:szCs w:val="22"/>
          <w:lang w:val="en-US"/>
        </w:rPr>
        <w:t>2</w:t>
      </w:r>
      <w:r w:rsidRPr="00A85B8B">
        <w:rPr>
          <w:rFonts w:ascii="Times New Roman" w:eastAsia="Calibri" w:hAnsi="Times New Roman" w:cs="Times New Roman"/>
          <w:b/>
          <w:sz w:val="22"/>
          <w:szCs w:val="22"/>
          <w:lang w:val="en-US"/>
        </w:rPr>
        <w:t>.</w:t>
      </w:r>
      <w:r w:rsidRPr="00A85B8B">
        <w:rPr>
          <w:rFonts w:ascii="Times New Roman" w:eastAsia="Calibri" w:hAnsi="Times New Roman" w:cs="Times New Roman"/>
          <w:sz w:val="22"/>
          <w:szCs w:val="22"/>
          <w:lang w:val="en-US"/>
        </w:rPr>
        <w:t xml:space="preserve"> Directed Acyclic Graph representing the pathways between </w:t>
      </w:r>
      <w:r w:rsidR="00F62457">
        <w:rPr>
          <w:rFonts w:ascii="Times New Roman" w:eastAsia="Calibri" w:hAnsi="Times New Roman" w:cs="Times New Roman"/>
          <w:sz w:val="22"/>
          <w:szCs w:val="22"/>
          <w:lang w:val="en-US"/>
        </w:rPr>
        <w:t xml:space="preserve">the </w:t>
      </w:r>
      <w:r w:rsidRPr="00A85B8B">
        <w:rPr>
          <w:rFonts w:ascii="Times New Roman" w:eastAsia="Calibri" w:hAnsi="Times New Roman" w:cs="Times New Roman"/>
          <w:sz w:val="22"/>
          <w:szCs w:val="22"/>
          <w:lang w:val="en-US"/>
        </w:rPr>
        <w:t>dietary glycemic index/load</w:t>
      </w:r>
      <w:r w:rsidR="00F62457">
        <w:rPr>
          <w:rFonts w:ascii="Times New Roman" w:eastAsia="Calibri" w:hAnsi="Times New Roman" w:cs="Times New Roman"/>
          <w:sz w:val="22"/>
          <w:szCs w:val="22"/>
          <w:lang w:val="en-US"/>
        </w:rPr>
        <w:t xml:space="preserve"> </w:t>
      </w:r>
      <w:r w:rsidRPr="00A85B8B">
        <w:rPr>
          <w:rFonts w:ascii="Times New Roman" w:eastAsia="Calibri" w:hAnsi="Times New Roman" w:cs="Times New Roman"/>
          <w:sz w:val="22"/>
          <w:szCs w:val="22"/>
          <w:lang w:val="en-US"/>
        </w:rPr>
        <w:t xml:space="preserve">and fertility </w:t>
      </w:r>
    </w:p>
    <w:p w14:paraId="269189B0" w14:textId="0C9F945E" w:rsidR="0035093A" w:rsidRDefault="0035093A" w:rsidP="005B32CF">
      <w:pPr>
        <w:spacing w:after="200" w:line="276" w:lineRule="auto"/>
        <w:rPr>
          <w:rFonts w:ascii="Times New Roman" w:eastAsia="Calibri" w:hAnsi="Times New Roman" w:cs="Times New Roman"/>
          <w:sz w:val="22"/>
          <w:szCs w:val="22"/>
          <w:lang w:val="en-US"/>
        </w:rPr>
      </w:pPr>
      <w:r>
        <w:rPr>
          <w:rFonts w:ascii="Times New Roman" w:eastAsia="Calibri" w:hAnsi="Times New Roman" w:cs="Times New Roman"/>
          <w:noProof/>
          <w:sz w:val="22"/>
          <w:szCs w:val="22"/>
          <w:lang w:val="en-US"/>
        </w:rPr>
        <w:drawing>
          <wp:anchor distT="0" distB="0" distL="114300" distR="114300" simplePos="0" relativeHeight="251705344" behindDoc="1" locked="0" layoutInCell="1" allowOverlap="1" wp14:anchorId="610B848E" wp14:editId="7E691D1E">
            <wp:simplePos x="0" y="0"/>
            <wp:positionH relativeFrom="column">
              <wp:posOffset>0</wp:posOffset>
            </wp:positionH>
            <wp:positionV relativeFrom="paragraph">
              <wp:posOffset>1573</wp:posOffset>
            </wp:positionV>
            <wp:extent cx="5287645" cy="3541594"/>
            <wp:effectExtent l="0" t="0" r="8255" b="1905"/>
            <wp:wrapTight wrapText="bothSides">
              <wp:wrapPolygon edited="0">
                <wp:start x="0" y="0"/>
                <wp:lineTo x="0" y="21495"/>
                <wp:lineTo x="21556" y="21495"/>
                <wp:lineTo x="21556" y="0"/>
                <wp:lineTo x="0" y="0"/>
              </wp:wrapPolygon>
            </wp:wrapTight>
            <wp:docPr id="5" name="Picture 5" descr="A diagram of a diagram&#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Picture 5" descr="A diagram of a diagram&#10;&#10;Description automatically generated"/>
                    <pic:cNvPicPr/>
                  </pic:nvPicPr>
                  <pic:blipFill rotWithShape="1">
                    <a:blip r:embed="rId11" cstate="print">
                      <a:extLst>
                        <a:ext uri="{28A0092B-C50C-407E-A947-70E740481C1C}">
                          <a14:useLocalDpi xmlns:a14="http://schemas.microsoft.com/office/drawing/2010/main" val="0"/>
                        </a:ext>
                      </a:extLst>
                    </a:blip>
                    <a:srcRect l="7739" t="11138" b="2573"/>
                    <a:stretch/>
                  </pic:blipFill>
                  <pic:spPr bwMode="auto">
                    <a:xfrm>
                      <a:off x="0" y="0"/>
                      <a:ext cx="5287645" cy="3541594"/>
                    </a:xfrm>
                    <a:prstGeom prst="rect">
                      <a:avLst/>
                    </a:prstGeom>
                    <a:ln>
                      <a:noFill/>
                    </a:ln>
                    <a:extLst>
                      <a:ext uri="{53640926-AAD7-44D8-BBD7-CCE9431645EC}">
                        <a14:shadowObscured xmlns:a14="http://schemas.microsoft.com/office/drawing/2010/main"/>
                      </a:ext>
                    </a:extLst>
                  </pic:spPr>
                </pic:pic>
              </a:graphicData>
            </a:graphic>
          </wp:anchor>
        </w:drawing>
      </w:r>
    </w:p>
    <w:p w14:paraId="1247B6E2" w14:textId="0961595F" w:rsidR="005B32CF" w:rsidRPr="00A85B8B" w:rsidRDefault="005B32CF" w:rsidP="005B32CF">
      <w:pPr>
        <w:spacing w:after="200" w:line="276" w:lineRule="auto"/>
        <w:rPr>
          <w:rFonts w:ascii="Times New Roman" w:eastAsia="Calibri" w:hAnsi="Times New Roman" w:cs="Times New Roman"/>
          <w:sz w:val="22"/>
          <w:szCs w:val="22"/>
          <w:lang w:val="en-US"/>
        </w:rPr>
      </w:pPr>
    </w:p>
    <w:p w14:paraId="1D86346D" w14:textId="0874A683" w:rsidR="005B32CF" w:rsidRPr="005B32CF" w:rsidRDefault="005B32CF" w:rsidP="005B32CF">
      <w:pPr>
        <w:spacing w:after="200" w:line="276" w:lineRule="auto"/>
        <w:rPr>
          <w:rFonts w:ascii="Times New Roman" w:eastAsia="Calibri" w:hAnsi="Times New Roman" w:cs="Times New Roman"/>
          <w:sz w:val="22"/>
          <w:szCs w:val="22"/>
          <w:lang w:val="en-US"/>
        </w:rPr>
      </w:pPr>
      <w:r>
        <w:rPr>
          <w:rFonts w:ascii="Times New Roman" w:eastAsia="Calibri" w:hAnsi="Times New Roman" w:cs="Times New Roman"/>
          <w:b/>
          <w:sz w:val="22"/>
          <w:szCs w:val="22"/>
          <w:lang w:val="en-US"/>
        </w:rPr>
        <w:br w:type="page"/>
      </w:r>
    </w:p>
    <w:p w14:paraId="4594E7A3" w14:textId="5F23007C"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Table S</w:t>
      </w:r>
      <w:r w:rsidR="005E2539">
        <w:rPr>
          <w:rFonts w:ascii="Times New Roman" w:eastAsia="Calibri" w:hAnsi="Times New Roman" w:cs="Times New Roman"/>
          <w:b/>
          <w:sz w:val="22"/>
          <w:szCs w:val="22"/>
          <w:lang w:val="en-US"/>
        </w:rPr>
        <w:t>1</w:t>
      </w:r>
      <w:r w:rsidRPr="00A85B8B">
        <w:rPr>
          <w:rFonts w:ascii="Times New Roman" w:eastAsia="Calibri" w:hAnsi="Times New Roman" w:cs="Times New Roman"/>
          <w:b/>
          <w:sz w:val="22"/>
          <w:szCs w:val="22"/>
          <w:lang w:val="en-US"/>
        </w:rPr>
        <w:t>.</w:t>
      </w:r>
      <w:r w:rsidRPr="00A85B8B">
        <w:rPr>
          <w:rFonts w:ascii="Times New Roman" w:eastAsia="Calibri" w:hAnsi="Times New Roman" w:cs="Times New Roman"/>
          <w:sz w:val="22"/>
          <w:szCs w:val="22"/>
          <w:lang w:val="en-US"/>
        </w:rPr>
        <w:t xml:space="preserve"> </w:t>
      </w:r>
      <w:r w:rsidR="00ED32D4">
        <w:rPr>
          <w:rFonts w:ascii="Times New Roman" w:eastAsia="Calibri" w:hAnsi="Times New Roman" w:cs="Times New Roman"/>
          <w:sz w:val="22"/>
          <w:szCs w:val="22"/>
          <w:lang w:val="en-US"/>
        </w:rPr>
        <w:t>Population</w:t>
      </w:r>
      <w:r w:rsidRPr="00A85B8B">
        <w:rPr>
          <w:rFonts w:ascii="Times New Roman" w:eastAsia="Calibri" w:hAnsi="Times New Roman" w:cs="Times New Roman"/>
          <w:sz w:val="22"/>
          <w:szCs w:val="22"/>
          <w:lang w:val="en-US"/>
        </w:rPr>
        <w:t xml:space="preserve"> characteristics according to periconception dietary glycemic index quartiles </w:t>
      </w:r>
      <w:r w:rsidR="00ED32D4">
        <w:rPr>
          <w:rFonts w:ascii="Times New Roman" w:eastAsia="Calibri" w:hAnsi="Times New Roman" w:cs="Times New Roman"/>
          <w:sz w:val="22"/>
          <w:szCs w:val="22"/>
          <w:lang w:val="en-US"/>
        </w:rPr>
        <w:t>in women</w:t>
      </w:r>
    </w:p>
    <w:tbl>
      <w:tblPr>
        <w:tblStyle w:val="TabelErasmusMC1"/>
        <w:tblW w:w="6282" w:type="pct"/>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89"/>
        <w:gridCol w:w="1454"/>
        <w:gridCol w:w="1454"/>
        <w:gridCol w:w="1452"/>
        <w:gridCol w:w="1452"/>
        <w:gridCol w:w="1452"/>
        <w:gridCol w:w="987"/>
      </w:tblGrid>
      <w:tr w:rsidR="00BB0F01" w:rsidRPr="00EF11AB" w14:paraId="4D33CC72" w14:textId="77777777" w:rsidTr="00136128">
        <w:tc>
          <w:tcPr>
            <w:tcW w:w="1362" w:type="pct"/>
            <w:tcBorders>
              <w:top w:val="single" w:sz="4" w:space="0" w:color="auto"/>
              <w:bottom w:val="single" w:sz="4" w:space="0" w:color="auto"/>
            </w:tcBorders>
            <w:vAlign w:val="center"/>
          </w:tcPr>
          <w:p w14:paraId="7C872C81" w14:textId="77777777" w:rsidR="00BB0F01" w:rsidRPr="00EF11AB" w:rsidRDefault="00BB0F01" w:rsidP="00EF11AB">
            <w:pPr>
              <w:rPr>
                <w:rFonts w:ascii="Times New Roman" w:eastAsia="Calibri" w:hAnsi="Times New Roman" w:cs="Times New Roman"/>
                <w:lang w:val="en-US"/>
              </w:rPr>
            </w:pPr>
          </w:p>
        </w:tc>
        <w:tc>
          <w:tcPr>
            <w:tcW w:w="641" w:type="pct"/>
            <w:tcBorders>
              <w:top w:val="single" w:sz="4" w:space="0" w:color="auto"/>
              <w:bottom w:val="single" w:sz="4" w:space="0" w:color="auto"/>
            </w:tcBorders>
          </w:tcPr>
          <w:p w14:paraId="68C35E53"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Total group</w:t>
            </w:r>
          </w:p>
          <w:p w14:paraId="2A0693F5" w14:textId="77777777" w:rsidR="00BB0F01" w:rsidRPr="00EF11AB" w:rsidRDefault="00BB0F01" w:rsidP="00136128">
            <w:pPr>
              <w:rPr>
                <w:rFonts w:ascii="Times New Roman" w:eastAsia="Calibri" w:hAnsi="Times New Roman" w:cs="Times New Roman"/>
                <w:i/>
                <w:lang w:val="en-US"/>
              </w:rPr>
            </w:pPr>
          </w:p>
          <w:p w14:paraId="5966F6DE" w14:textId="77777777" w:rsidR="00BB0F01" w:rsidRPr="00EF11AB" w:rsidRDefault="00BB0F01" w:rsidP="00136128">
            <w:pPr>
              <w:rPr>
                <w:rFonts w:ascii="Times New Roman" w:eastAsia="Calibri" w:hAnsi="Times New Roman" w:cs="Times New Roman"/>
                <w:i/>
                <w:lang w:val="en-US"/>
              </w:rPr>
            </w:pPr>
          </w:p>
          <w:p w14:paraId="3473A99F" w14:textId="77777777" w:rsidR="00136128" w:rsidRDefault="00136128" w:rsidP="00136128">
            <w:pPr>
              <w:rPr>
                <w:rFonts w:ascii="Times New Roman" w:eastAsia="Calibri" w:hAnsi="Times New Roman" w:cs="Times New Roman"/>
                <w:i/>
                <w:lang w:val="en-US"/>
              </w:rPr>
            </w:pPr>
          </w:p>
          <w:p w14:paraId="5E198CD2" w14:textId="334D383F" w:rsidR="00BB0F01" w:rsidRPr="00EF11AB" w:rsidRDefault="00BB0F01" w:rsidP="00136128">
            <w:pPr>
              <w:rPr>
                <w:rFonts w:ascii="Times New Roman" w:eastAsia="Calibri" w:hAnsi="Times New Roman" w:cs="Times New Roman"/>
                <w:lang w:val="en-US"/>
              </w:rPr>
            </w:pPr>
            <w:r w:rsidRPr="00EF11AB">
              <w:rPr>
                <w:rFonts w:ascii="Times New Roman" w:eastAsia="Calibri" w:hAnsi="Times New Roman" w:cs="Times New Roman"/>
                <w:i/>
                <w:lang w:val="en-US"/>
              </w:rPr>
              <w:t xml:space="preserve">n </w:t>
            </w:r>
            <w:r w:rsidRPr="00EF11AB">
              <w:rPr>
                <w:rFonts w:ascii="Times New Roman" w:eastAsia="Calibri" w:hAnsi="Times New Roman" w:cs="Times New Roman"/>
                <w:lang w:val="en-US"/>
              </w:rPr>
              <w:t>= 8</w:t>
            </w:r>
            <w:r w:rsidR="001C4F1B" w:rsidRPr="00EF11AB">
              <w:rPr>
                <w:rFonts w:ascii="Times New Roman" w:eastAsia="Calibri" w:hAnsi="Times New Roman" w:cs="Times New Roman"/>
                <w:lang w:val="en-US"/>
              </w:rPr>
              <w:t>30</w:t>
            </w:r>
          </w:p>
        </w:tc>
        <w:tc>
          <w:tcPr>
            <w:tcW w:w="641" w:type="pct"/>
            <w:tcBorders>
              <w:top w:val="single" w:sz="4" w:space="0" w:color="auto"/>
              <w:bottom w:val="single" w:sz="4" w:space="0" w:color="auto"/>
            </w:tcBorders>
          </w:tcPr>
          <w:p w14:paraId="153C3CE4" w14:textId="37C3B318" w:rsidR="00BB0F01"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Glycemic index quartile 1</w:t>
            </w:r>
          </w:p>
          <w:p w14:paraId="69BA7A14" w14:textId="77777777" w:rsidR="00136128" w:rsidRPr="00136128" w:rsidRDefault="00136128" w:rsidP="00136128">
            <w:pPr>
              <w:rPr>
                <w:rFonts w:ascii="Times New Roman" w:eastAsia="Calibri" w:hAnsi="Times New Roman" w:cs="Times New Roman"/>
                <w:b/>
                <w:lang w:val="en-US"/>
              </w:rPr>
            </w:pPr>
          </w:p>
          <w:p w14:paraId="42F8C02F" w14:textId="77777777" w:rsidR="00BB0F01" w:rsidRPr="00EF11AB" w:rsidRDefault="00BB0F01" w:rsidP="00136128">
            <w:pPr>
              <w:rPr>
                <w:rFonts w:ascii="Times New Roman" w:eastAsia="Calibri" w:hAnsi="Times New Roman" w:cs="Times New Roman"/>
                <w:i/>
                <w:lang w:val="en-US"/>
              </w:rPr>
            </w:pPr>
            <w:r w:rsidRPr="00EF11AB">
              <w:rPr>
                <w:rFonts w:ascii="Times New Roman" w:eastAsia="Calibri" w:hAnsi="Times New Roman" w:cs="Times New Roman"/>
                <w:i/>
                <w:lang w:val="en-US"/>
              </w:rPr>
              <w:t xml:space="preserve">n </w:t>
            </w:r>
            <w:r w:rsidR="001C4F1B" w:rsidRPr="00EF11AB">
              <w:rPr>
                <w:rFonts w:ascii="Times New Roman" w:eastAsia="Calibri" w:hAnsi="Times New Roman" w:cs="Times New Roman"/>
                <w:lang w:val="en-US"/>
              </w:rPr>
              <w:t>= 208</w:t>
            </w:r>
          </w:p>
        </w:tc>
        <w:tc>
          <w:tcPr>
            <w:tcW w:w="640" w:type="pct"/>
            <w:tcBorders>
              <w:top w:val="single" w:sz="4" w:space="0" w:color="auto"/>
              <w:bottom w:val="single" w:sz="4" w:space="0" w:color="auto"/>
            </w:tcBorders>
          </w:tcPr>
          <w:p w14:paraId="5BF19E3E" w14:textId="5136FBED" w:rsidR="00BB0F01"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 xml:space="preserve">Glycemic index quartile 2 </w:t>
            </w:r>
          </w:p>
          <w:p w14:paraId="456B831F" w14:textId="77777777" w:rsidR="00136128" w:rsidRPr="00136128" w:rsidRDefault="00136128" w:rsidP="00136128">
            <w:pPr>
              <w:rPr>
                <w:rFonts w:ascii="Times New Roman" w:eastAsia="Calibri" w:hAnsi="Times New Roman" w:cs="Times New Roman"/>
                <w:b/>
                <w:lang w:val="en-US"/>
              </w:rPr>
            </w:pPr>
          </w:p>
          <w:p w14:paraId="5F50A230" w14:textId="77777777" w:rsidR="00BB0F01" w:rsidRPr="00EF11AB" w:rsidRDefault="00BB0F01" w:rsidP="00136128">
            <w:pPr>
              <w:rPr>
                <w:rFonts w:ascii="Times New Roman" w:eastAsia="Calibri" w:hAnsi="Times New Roman" w:cs="Times New Roman"/>
                <w:i/>
                <w:lang w:val="en-US"/>
              </w:rPr>
            </w:pPr>
            <w:r w:rsidRPr="00EF11AB">
              <w:rPr>
                <w:rFonts w:ascii="Times New Roman" w:eastAsia="Calibri" w:hAnsi="Times New Roman" w:cs="Times New Roman"/>
                <w:i/>
                <w:lang w:val="en-US"/>
              </w:rPr>
              <w:t xml:space="preserve">n </w:t>
            </w:r>
            <w:r w:rsidR="001C4F1B" w:rsidRPr="00EF11AB">
              <w:rPr>
                <w:rFonts w:ascii="Times New Roman" w:eastAsia="Calibri" w:hAnsi="Times New Roman" w:cs="Times New Roman"/>
                <w:lang w:val="en-US"/>
              </w:rPr>
              <w:t>= 207</w:t>
            </w:r>
          </w:p>
        </w:tc>
        <w:tc>
          <w:tcPr>
            <w:tcW w:w="640" w:type="pct"/>
            <w:tcBorders>
              <w:top w:val="single" w:sz="4" w:space="0" w:color="auto"/>
              <w:bottom w:val="single" w:sz="4" w:space="0" w:color="auto"/>
            </w:tcBorders>
          </w:tcPr>
          <w:p w14:paraId="336AFA55" w14:textId="1EBA7F7A" w:rsidR="00BB0F01"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 xml:space="preserve">Glycemic index quartile 3 </w:t>
            </w:r>
          </w:p>
          <w:p w14:paraId="73B933B3" w14:textId="77777777" w:rsidR="00136128" w:rsidRPr="00136128" w:rsidRDefault="00136128" w:rsidP="00136128">
            <w:pPr>
              <w:rPr>
                <w:rFonts w:ascii="Times New Roman" w:eastAsia="Calibri" w:hAnsi="Times New Roman" w:cs="Times New Roman"/>
                <w:b/>
                <w:lang w:val="en-US"/>
              </w:rPr>
            </w:pPr>
          </w:p>
          <w:p w14:paraId="2A126220" w14:textId="77777777" w:rsidR="00BB0F01" w:rsidRPr="00EF11AB" w:rsidRDefault="00BB0F01" w:rsidP="00136128">
            <w:pPr>
              <w:rPr>
                <w:rFonts w:ascii="Times New Roman" w:eastAsia="Calibri" w:hAnsi="Times New Roman" w:cs="Times New Roman"/>
                <w:lang w:val="en-US"/>
              </w:rPr>
            </w:pP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 xml:space="preserve"> = 2</w:t>
            </w:r>
            <w:r w:rsidR="001C4F1B" w:rsidRPr="00EF11AB">
              <w:rPr>
                <w:rFonts w:ascii="Times New Roman" w:eastAsia="Calibri" w:hAnsi="Times New Roman" w:cs="Times New Roman"/>
                <w:lang w:val="en-US"/>
              </w:rPr>
              <w:t>07</w:t>
            </w:r>
          </w:p>
        </w:tc>
        <w:tc>
          <w:tcPr>
            <w:tcW w:w="640" w:type="pct"/>
            <w:tcBorders>
              <w:top w:val="single" w:sz="4" w:space="0" w:color="auto"/>
              <w:bottom w:val="single" w:sz="4" w:space="0" w:color="auto"/>
            </w:tcBorders>
          </w:tcPr>
          <w:p w14:paraId="448F9380" w14:textId="77777777" w:rsid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Glycemic index quartile 4</w:t>
            </w:r>
          </w:p>
          <w:p w14:paraId="1E4B37E6" w14:textId="71E3A075"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 xml:space="preserve"> </w:t>
            </w:r>
          </w:p>
          <w:p w14:paraId="46AC36F7" w14:textId="77777777" w:rsidR="00BB0F01" w:rsidRPr="00EF11AB" w:rsidRDefault="00BB0F01" w:rsidP="00136128">
            <w:pPr>
              <w:rPr>
                <w:rFonts w:ascii="Times New Roman" w:eastAsia="Calibri" w:hAnsi="Times New Roman" w:cs="Times New Roman"/>
                <w:lang w:val="en-US"/>
              </w:rPr>
            </w:pPr>
            <w:r w:rsidRPr="00EF11AB">
              <w:rPr>
                <w:rFonts w:ascii="Times New Roman" w:eastAsia="Calibri" w:hAnsi="Times New Roman" w:cs="Times New Roman"/>
                <w:i/>
                <w:lang w:val="en-US"/>
              </w:rPr>
              <w:t>n</w:t>
            </w:r>
            <w:r w:rsidR="001C4F1B" w:rsidRPr="00EF11AB">
              <w:rPr>
                <w:rFonts w:ascii="Times New Roman" w:eastAsia="Calibri" w:hAnsi="Times New Roman" w:cs="Times New Roman"/>
                <w:lang w:val="en-US"/>
              </w:rPr>
              <w:t xml:space="preserve"> = 208</w:t>
            </w:r>
          </w:p>
        </w:tc>
        <w:tc>
          <w:tcPr>
            <w:tcW w:w="435" w:type="pct"/>
            <w:tcBorders>
              <w:top w:val="single" w:sz="4" w:space="0" w:color="auto"/>
              <w:bottom w:val="single" w:sz="4" w:space="0" w:color="auto"/>
            </w:tcBorders>
          </w:tcPr>
          <w:p w14:paraId="57C57559"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P-value</w:t>
            </w:r>
          </w:p>
        </w:tc>
      </w:tr>
      <w:tr w:rsidR="00BB0F01" w:rsidRPr="00EF11AB" w14:paraId="67DE0BF0" w14:textId="77777777" w:rsidTr="00136128">
        <w:tc>
          <w:tcPr>
            <w:tcW w:w="1362" w:type="pct"/>
            <w:tcBorders>
              <w:top w:val="single" w:sz="4" w:space="0" w:color="auto"/>
            </w:tcBorders>
            <w:vAlign w:val="center"/>
          </w:tcPr>
          <w:p w14:paraId="57370795" w14:textId="5DA8923F" w:rsidR="00BB0F01" w:rsidRPr="00EF11AB" w:rsidRDefault="000106A5" w:rsidP="00EF11AB">
            <w:pPr>
              <w:rPr>
                <w:rFonts w:ascii="Times New Roman" w:eastAsia="Calibri" w:hAnsi="Times New Roman" w:cs="Times New Roman"/>
                <w:b/>
                <w:i/>
                <w:lang w:val="en-US"/>
              </w:rPr>
            </w:pPr>
            <w:r>
              <w:rPr>
                <w:rFonts w:ascii="Times New Roman" w:eastAsia="Calibri" w:hAnsi="Times New Roman" w:cs="Times New Roman"/>
                <w:b/>
                <w:i/>
                <w:lang w:val="en-US"/>
              </w:rPr>
              <w:t>Population c</w:t>
            </w:r>
            <w:r w:rsidR="00BB0F01" w:rsidRPr="00EF11AB">
              <w:rPr>
                <w:rFonts w:ascii="Times New Roman" w:eastAsia="Calibri" w:hAnsi="Times New Roman" w:cs="Times New Roman"/>
                <w:b/>
                <w:i/>
                <w:lang w:val="en-US"/>
              </w:rPr>
              <w:t>haracteristics</w:t>
            </w:r>
          </w:p>
        </w:tc>
        <w:tc>
          <w:tcPr>
            <w:tcW w:w="641" w:type="pct"/>
            <w:tcBorders>
              <w:top w:val="single" w:sz="4" w:space="0" w:color="auto"/>
            </w:tcBorders>
            <w:vAlign w:val="center"/>
          </w:tcPr>
          <w:p w14:paraId="752AB49F" w14:textId="77777777" w:rsidR="00BB0F01" w:rsidRPr="00EF11AB" w:rsidRDefault="00BB0F01" w:rsidP="00EF11AB">
            <w:pPr>
              <w:rPr>
                <w:rFonts w:ascii="Times New Roman" w:eastAsia="Calibri" w:hAnsi="Times New Roman" w:cs="Times New Roman"/>
                <w:lang w:val="en-US"/>
              </w:rPr>
            </w:pPr>
          </w:p>
        </w:tc>
        <w:tc>
          <w:tcPr>
            <w:tcW w:w="641" w:type="pct"/>
            <w:tcBorders>
              <w:top w:val="single" w:sz="4" w:space="0" w:color="auto"/>
            </w:tcBorders>
            <w:vAlign w:val="center"/>
          </w:tcPr>
          <w:p w14:paraId="02601B45" w14:textId="77777777" w:rsidR="00BB0F01" w:rsidRPr="00EF11AB" w:rsidRDefault="00BB0F01" w:rsidP="00EF11AB">
            <w:pPr>
              <w:rPr>
                <w:rFonts w:ascii="Times New Roman" w:eastAsia="Calibri" w:hAnsi="Times New Roman" w:cs="Times New Roman"/>
                <w:lang w:val="en-US"/>
              </w:rPr>
            </w:pPr>
          </w:p>
        </w:tc>
        <w:tc>
          <w:tcPr>
            <w:tcW w:w="640" w:type="pct"/>
            <w:tcBorders>
              <w:top w:val="single" w:sz="4" w:space="0" w:color="auto"/>
            </w:tcBorders>
            <w:vAlign w:val="center"/>
          </w:tcPr>
          <w:p w14:paraId="3C02E1EF" w14:textId="77777777" w:rsidR="00BB0F01" w:rsidRPr="00EF11AB" w:rsidRDefault="00BB0F01" w:rsidP="00EF11AB">
            <w:pPr>
              <w:rPr>
                <w:rFonts w:ascii="Times New Roman" w:eastAsia="Calibri" w:hAnsi="Times New Roman" w:cs="Times New Roman"/>
                <w:lang w:val="en-US"/>
              </w:rPr>
            </w:pPr>
          </w:p>
        </w:tc>
        <w:tc>
          <w:tcPr>
            <w:tcW w:w="640" w:type="pct"/>
            <w:tcBorders>
              <w:top w:val="single" w:sz="4" w:space="0" w:color="auto"/>
            </w:tcBorders>
            <w:vAlign w:val="center"/>
          </w:tcPr>
          <w:p w14:paraId="55A26CAF" w14:textId="77777777" w:rsidR="00BB0F01" w:rsidRPr="00EF11AB" w:rsidRDefault="00BB0F01" w:rsidP="00EF11AB">
            <w:pPr>
              <w:rPr>
                <w:rFonts w:ascii="Times New Roman" w:eastAsia="Calibri" w:hAnsi="Times New Roman" w:cs="Times New Roman"/>
                <w:lang w:val="en-US"/>
              </w:rPr>
            </w:pPr>
          </w:p>
        </w:tc>
        <w:tc>
          <w:tcPr>
            <w:tcW w:w="640" w:type="pct"/>
            <w:tcBorders>
              <w:top w:val="single" w:sz="4" w:space="0" w:color="auto"/>
            </w:tcBorders>
            <w:vAlign w:val="center"/>
          </w:tcPr>
          <w:p w14:paraId="533064C4" w14:textId="77777777" w:rsidR="00BB0F01" w:rsidRPr="00EF11AB" w:rsidRDefault="00BB0F01" w:rsidP="00EF11AB">
            <w:pPr>
              <w:rPr>
                <w:rFonts w:ascii="Times New Roman" w:eastAsia="Calibri" w:hAnsi="Times New Roman" w:cs="Times New Roman"/>
                <w:lang w:val="en-US"/>
              </w:rPr>
            </w:pPr>
          </w:p>
        </w:tc>
        <w:tc>
          <w:tcPr>
            <w:tcW w:w="435" w:type="pct"/>
            <w:tcBorders>
              <w:top w:val="single" w:sz="4" w:space="0" w:color="auto"/>
            </w:tcBorders>
            <w:vAlign w:val="center"/>
          </w:tcPr>
          <w:p w14:paraId="0296A253" w14:textId="77777777" w:rsidR="00BB0F01" w:rsidRPr="00EF11AB" w:rsidRDefault="00BB0F01" w:rsidP="00EF11AB">
            <w:pPr>
              <w:rPr>
                <w:rFonts w:ascii="Times New Roman" w:eastAsia="Calibri" w:hAnsi="Times New Roman" w:cs="Times New Roman"/>
                <w:lang w:val="en-US"/>
              </w:rPr>
            </w:pPr>
          </w:p>
        </w:tc>
      </w:tr>
      <w:tr w:rsidR="005546C0" w:rsidRPr="00EF11AB" w14:paraId="0F13B039" w14:textId="77777777" w:rsidTr="00136128">
        <w:tc>
          <w:tcPr>
            <w:tcW w:w="1362" w:type="pct"/>
            <w:vAlign w:val="center"/>
          </w:tcPr>
          <w:p w14:paraId="4C7CE276"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Age at dietary intake assessment, mean (SD), years</w:t>
            </w:r>
          </w:p>
        </w:tc>
        <w:tc>
          <w:tcPr>
            <w:tcW w:w="641" w:type="pct"/>
            <w:vAlign w:val="center"/>
          </w:tcPr>
          <w:p w14:paraId="6E08A567"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32.1 (3.9)</w:t>
            </w:r>
          </w:p>
        </w:tc>
        <w:tc>
          <w:tcPr>
            <w:tcW w:w="641" w:type="pct"/>
            <w:vAlign w:val="center"/>
          </w:tcPr>
          <w:p w14:paraId="5CBE46C5"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33.4 (3.6)</w:t>
            </w:r>
          </w:p>
        </w:tc>
        <w:tc>
          <w:tcPr>
            <w:tcW w:w="640" w:type="pct"/>
            <w:vAlign w:val="center"/>
          </w:tcPr>
          <w:p w14:paraId="0AADD234"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32.6 (3.8)</w:t>
            </w:r>
          </w:p>
        </w:tc>
        <w:tc>
          <w:tcPr>
            <w:tcW w:w="640" w:type="pct"/>
            <w:vAlign w:val="center"/>
          </w:tcPr>
          <w:p w14:paraId="4965D82D"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31.5 (3.7)</w:t>
            </w:r>
          </w:p>
        </w:tc>
        <w:tc>
          <w:tcPr>
            <w:tcW w:w="640" w:type="pct"/>
            <w:vAlign w:val="center"/>
          </w:tcPr>
          <w:p w14:paraId="63231488"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31.2 (4.1)</w:t>
            </w:r>
          </w:p>
        </w:tc>
        <w:tc>
          <w:tcPr>
            <w:tcW w:w="435" w:type="pct"/>
            <w:vAlign w:val="center"/>
          </w:tcPr>
          <w:p w14:paraId="53D78B9C"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&lt;0.001</w:t>
            </w:r>
          </w:p>
        </w:tc>
      </w:tr>
      <w:tr w:rsidR="00BB0F01" w:rsidRPr="00EF11AB" w14:paraId="12A56057" w14:textId="77777777" w:rsidTr="00136128">
        <w:trPr>
          <w:trHeight w:val="837"/>
        </w:trPr>
        <w:tc>
          <w:tcPr>
            <w:tcW w:w="1362" w:type="pct"/>
            <w:vAlign w:val="center"/>
          </w:tcPr>
          <w:p w14:paraId="015C384D"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Gestational age at dietary intake assessment, median, (95% range), weeks</w:t>
            </w:r>
          </w:p>
        </w:tc>
        <w:tc>
          <w:tcPr>
            <w:tcW w:w="641" w:type="pct"/>
            <w:vAlign w:val="center"/>
          </w:tcPr>
          <w:p w14:paraId="49E8A149"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12.4 (10.9, 18.4)</w:t>
            </w:r>
          </w:p>
        </w:tc>
        <w:tc>
          <w:tcPr>
            <w:tcW w:w="641" w:type="pct"/>
            <w:vAlign w:val="center"/>
          </w:tcPr>
          <w:p w14:paraId="7C805A03"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12.5 (10.9, 19.2</w:t>
            </w:r>
            <w:r w:rsidR="00BB0F01" w:rsidRPr="00EF11AB">
              <w:rPr>
                <w:rFonts w:ascii="Times New Roman" w:eastAsia="Calibri" w:hAnsi="Times New Roman" w:cs="Times New Roman"/>
                <w:lang w:val="en-US"/>
              </w:rPr>
              <w:t>)</w:t>
            </w:r>
          </w:p>
        </w:tc>
        <w:tc>
          <w:tcPr>
            <w:tcW w:w="640" w:type="pct"/>
            <w:vAlign w:val="center"/>
          </w:tcPr>
          <w:p w14:paraId="630A315B"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12.4 (10.9, 18.0)</w:t>
            </w:r>
          </w:p>
        </w:tc>
        <w:tc>
          <w:tcPr>
            <w:tcW w:w="640" w:type="pct"/>
            <w:vAlign w:val="center"/>
          </w:tcPr>
          <w:p w14:paraId="19144B19"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12.4 (10.9, 17.9</w:t>
            </w:r>
            <w:r w:rsidR="00BB0F01" w:rsidRPr="00EF11AB">
              <w:rPr>
                <w:rFonts w:ascii="Times New Roman" w:eastAsia="Calibri" w:hAnsi="Times New Roman" w:cs="Times New Roman"/>
                <w:lang w:val="en-US"/>
              </w:rPr>
              <w:t>)</w:t>
            </w:r>
          </w:p>
        </w:tc>
        <w:tc>
          <w:tcPr>
            <w:tcW w:w="640" w:type="pct"/>
            <w:vAlign w:val="center"/>
          </w:tcPr>
          <w:p w14:paraId="3A91CC28"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12.4 (11.0, 19.1)</w:t>
            </w:r>
          </w:p>
        </w:tc>
        <w:tc>
          <w:tcPr>
            <w:tcW w:w="435" w:type="pct"/>
            <w:vAlign w:val="center"/>
          </w:tcPr>
          <w:p w14:paraId="0651FEB7" w14:textId="23E1D048" w:rsidR="00BB0F01"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0.6</w:t>
            </w:r>
            <w:r w:rsidR="00ED09B2">
              <w:rPr>
                <w:rFonts w:ascii="Times New Roman" w:eastAsia="Calibri" w:hAnsi="Times New Roman" w:cs="Times New Roman"/>
                <w:lang w:val="en-US"/>
              </w:rPr>
              <w:t>35</w:t>
            </w:r>
          </w:p>
        </w:tc>
      </w:tr>
      <w:tr w:rsidR="00BB0F01" w:rsidRPr="00EF11AB" w14:paraId="47716EE3" w14:textId="77777777" w:rsidTr="00136128">
        <w:tc>
          <w:tcPr>
            <w:tcW w:w="1362" w:type="pct"/>
            <w:vAlign w:val="center"/>
          </w:tcPr>
          <w:p w14:paraId="6D6DA35F"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Ethnicity,</w:t>
            </w:r>
            <w:r w:rsidRPr="00EF11AB">
              <w:rPr>
                <w:rFonts w:ascii="Times New Roman" w:eastAsia="Calibri" w:hAnsi="Times New Roman" w:cs="Times New Roman"/>
                <w:i/>
                <w:lang w:val="en-US"/>
              </w:rPr>
              <w:t xml:space="preserve"> </w:t>
            </w:r>
            <w:r w:rsidRPr="00EF11AB">
              <w:rPr>
                <w:rFonts w:ascii="Times New Roman" w:eastAsia="Calibri" w:hAnsi="Times New Roman" w:cs="Times New Roman"/>
                <w:lang w:val="en-US"/>
              </w:rPr>
              <w:t>%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22217571" w14:textId="77777777" w:rsidR="00BB0F01" w:rsidRPr="00EF11AB" w:rsidRDefault="00BB0F01" w:rsidP="00EF11AB">
            <w:pPr>
              <w:rPr>
                <w:rFonts w:ascii="Times New Roman" w:eastAsia="Calibri" w:hAnsi="Times New Roman" w:cs="Times New Roman"/>
                <w:lang w:val="en-US"/>
              </w:rPr>
            </w:pPr>
          </w:p>
        </w:tc>
        <w:tc>
          <w:tcPr>
            <w:tcW w:w="641" w:type="pct"/>
            <w:vAlign w:val="center"/>
          </w:tcPr>
          <w:p w14:paraId="78A32253"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2568C5C9"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3F787EC5"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0CA421BD" w14:textId="77777777" w:rsidR="00BB0F01" w:rsidRPr="00EF11AB" w:rsidRDefault="00BB0F01" w:rsidP="00EF11AB">
            <w:pPr>
              <w:rPr>
                <w:rFonts w:ascii="Times New Roman" w:eastAsia="Calibri" w:hAnsi="Times New Roman" w:cs="Times New Roman"/>
                <w:lang w:val="en-US"/>
              </w:rPr>
            </w:pPr>
          </w:p>
        </w:tc>
        <w:tc>
          <w:tcPr>
            <w:tcW w:w="435" w:type="pct"/>
            <w:vAlign w:val="center"/>
          </w:tcPr>
          <w:p w14:paraId="0FAEFECB" w14:textId="77777777" w:rsidR="00BB0F01"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0.010</w:t>
            </w:r>
          </w:p>
        </w:tc>
      </w:tr>
      <w:tr w:rsidR="005546C0" w:rsidRPr="00EF11AB" w14:paraId="68645131" w14:textId="77777777" w:rsidTr="00136128">
        <w:tc>
          <w:tcPr>
            <w:tcW w:w="1362" w:type="pct"/>
            <w:vAlign w:val="center"/>
          </w:tcPr>
          <w:p w14:paraId="65B7DCB2"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 xml:space="preserve">   Dutch</w:t>
            </w:r>
          </w:p>
        </w:tc>
        <w:tc>
          <w:tcPr>
            <w:tcW w:w="641" w:type="pct"/>
            <w:vAlign w:val="center"/>
          </w:tcPr>
          <w:p w14:paraId="599A7786" w14:textId="78230A1F" w:rsidR="005546C0" w:rsidRPr="00EF11AB" w:rsidRDefault="003831F3" w:rsidP="00EF11AB">
            <w:pPr>
              <w:rPr>
                <w:rFonts w:ascii="Times New Roman" w:hAnsi="Times New Roman" w:cs="Times New Roman"/>
              </w:rPr>
            </w:pPr>
            <w:r>
              <w:rPr>
                <w:rFonts w:ascii="Times New Roman" w:hAnsi="Times New Roman" w:cs="Times New Roman"/>
              </w:rPr>
              <w:t>69.0 (570</w:t>
            </w:r>
            <w:r w:rsidR="005546C0" w:rsidRPr="00EF11AB">
              <w:rPr>
                <w:rFonts w:ascii="Times New Roman" w:hAnsi="Times New Roman" w:cs="Times New Roman"/>
              </w:rPr>
              <w:t>)</w:t>
            </w:r>
          </w:p>
        </w:tc>
        <w:tc>
          <w:tcPr>
            <w:tcW w:w="641" w:type="pct"/>
            <w:vAlign w:val="center"/>
          </w:tcPr>
          <w:p w14:paraId="15E827E0" w14:textId="3B590F91" w:rsidR="005546C0" w:rsidRPr="00EF11AB" w:rsidRDefault="003831F3" w:rsidP="00EF11AB">
            <w:pPr>
              <w:rPr>
                <w:rFonts w:ascii="Times New Roman" w:hAnsi="Times New Roman" w:cs="Times New Roman"/>
              </w:rPr>
            </w:pPr>
            <w:r>
              <w:rPr>
                <w:rFonts w:ascii="Times New Roman" w:hAnsi="Times New Roman" w:cs="Times New Roman"/>
              </w:rPr>
              <w:t>71.2 (148</w:t>
            </w:r>
            <w:r w:rsidR="005546C0" w:rsidRPr="00EF11AB">
              <w:rPr>
                <w:rFonts w:ascii="Times New Roman" w:hAnsi="Times New Roman" w:cs="Times New Roman"/>
              </w:rPr>
              <w:t>)</w:t>
            </w:r>
          </w:p>
        </w:tc>
        <w:tc>
          <w:tcPr>
            <w:tcW w:w="640" w:type="pct"/>
            <w:vAlign w:val="center"/>
          </w:tcPr>
          <w:p w14:paraId="064E67D6" w14:textId="1D4571EE" w:rsidR="005546C0" w:rsidRPr="00EF11AB" w:rsidRDefault="003831F3" w:rsidP="00EF11AB">
            <w:pPr>
              <w:rPr>
                <w:rFonts w:ascii="Times New Roman" w:hAnsi="Times New Roman" w:cs="Times New Roman"/>
              </w:rPr>
            </w:pPr>
            <w:r>
              <w:rPr>
                <w:rFonts w:ascii="Times New Roman" w:hAnsi="Times New Roman" w:cs="Times New Roman"/>
              </w:rPr>
              <w:t>70.0 (145</w:t>
            </w:r>
            <w:r w:rsidR="005546C0" w:rsidRPr="00EF11AB">
              <w:rPr>
                <w:rFonts w:ascii="Times New Roman" w:hAnsi="Times New Roman" w:cs="Times New Roman"/>
              </w:rPr>
              <w:t>)</w:t>
            </w:r>
          </w:p>
        </w:tc>
        <w:tc>
          <w:tcPr>
            <w:tcW w:w="640" w:type="pct"/>
            <w:vAlign w:val="center"/>
          </w:tcPr>
          <w:p w14:paraId="08F23DB5" w14:textId="7E33CC39" w:rsidR="005546C0" w:rsidRPr="00EF11AB" w:rsidRDefault="003831F3" w:rsidP="00EF11AB">
            <w:pPr>
              <w:rPr>
                <w:rFonts w:ascii="Times New Roman" w:hAnsi="Times New Roman" w:cs="Times New Roman"/>
              </w:rPr>
            </w:pPr>
            <w:r>
              <w:rPr>
                <w:rFonts w:ascii="Times New Roman" w:hAnsi="Times New Roman" w:cs="Times New Roman"/>
              </w:rPr>
              <w:t>69.6 (142</w:t>
            </w:r>
            <w:r w:rsidR="005546C0" w:rsidRPr="00EF11AB">
              <w:rPr>
                <w:rFonts w:ascii="Times New Roman" w:hAnsi="Times New Roman" w:cs="Times New Roman"/>
              </w:rPr>
              <w:t>)</w:t>
            </w:r>
          </w:p>
        </w:tc>
        <w:tc>
          <w:tcPr>
            <w:tcW w:w="640" w:type="pct"/>
            <w:vAlign w:val="center"/>
          </w:tcPr>
          <w:p w14:paraId="50360EBC" w14:textId="515B2986" w:rsidR="005546C0" w:rsidRPr="00EF11AB" w:rsidRDefault="003831F3" w:rsidP="00EF11AB">
            <w:pPr>
              <w:rPr>
                <w:rFonts w:ascii="Times New Roman" w:hAnsi="Times New Roman" w:cs="Times New Roman"/>
              </w:rPr>
            </w:pPr>
            <w:r>
              <w:rPr>
                <w:rFonts w:ascii="Times New Roman" w:hAnsi="Times New Roman" w:cs="Times New Roman"/>
              </w:rPr>
              <w:t>65.2 (135</w:t>
            </w:r>
            <w:r w:rsidR="005546C0" w:rsidRPr="00EF11AB">
              <w:rPr>
                <w:rFonts w:ascii="Times New Roman" w:hAnsi="Times New Roman" w:cs="Times New Roman"/>
              </w:rPr>
              <w:t>)</w:t>
            </w:r>
          </w:p>
        </w:tc>
        <w:tc>
          <w:tcPr>
            <w:tcW w:w="435" w:type="pct"/>
            <w:vAlign w:val="center"/>
          </w:tcPr>
          <w:p w14:paraId="44E03529" w14:textId="77777777" w:rsidR="005546C0" w:rsidRPr="00EF11AB" w:rsidRDefault="005546C0" w:rsidP="00EF11AB">
            <w:pPr>
              <w:rPr>
                <w:rFonts w:ascii="Times New Roman" w:eastAsia="Calibri" w:hAnsi="Times New Roman" w:cs="Times New Roman"/>
              </w:rPr>
            </w:pPr>
          </w:p>
        </w:tc>
      </w:tr>
      <w:tr w:rsidR="005546C0" w:rsidRPr="00EF11AB" w14:paraId="5493265D" w14:textId="77777777" w:rsidTr="00136128">
        <w:tc>
          <w:tcPr>
            <w:tcW w:w="1362" w:type="pct"/>
            <w:vAlign w:val="center"/>
          </w:tcPr>
          <w:p w14:paraId="6B8BA2D5"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 xml:space="preserve">   European</w:t>
            </w:r>
          </w:p>
        </w:tc>
        <w:tc>
          <w:tcPr>
            <w:tcW w:w="641" w:type="pct"/>
            <w:vAlign w:val="center"/>
          </w:tcPr>
          <w:p w14:paraId="66F2C401" w14:textId="0E134DF2" w:rsidR="005546C0" w:rsidRPr="00EF11AB" w:rsidRDefault="003831F3" w:rsidP="00EF11AB">
            <w:pPr>
              <w:rPr>
                <w:rFonts w:ascii="Times New Roman" w:hAnsi="Times New Roman" w:cs="Times New Roman"/>
              </w:rPr>
            </w:pPr>
            <w:r>
              <w:rPr>
                <w:rFonts w:ascii="Times New Roman" w:hAnsi="Times New Roman" w:cs="Times New Roman"/>
              </w:rPr>
              <w:t>10.0 (83</w:t>
            </w:r>
            <w:r w:rsidR="005546C0" w:rsidRPr="00EF11AB">
              <w:rPr>
                <w:rFonts w:ascii="Times New Roman" w:hAnsi="Times New Roman" w:cs="Times New Roman"/>
              </w:rPr>
              <w:t>)</w:t>
            </w:r>
          </w:p>
        </w:tc>
        <w:tc>
          <w:tcPr>
            <w:tcW w:w="641" w:type="pct"/>
            <w:vAlign w:val="center"/>
          </w:tcPr>
          <w:p w14:paraId="0A5659AC" w14:textId="401D2EED" w:rsidR="005546C0" w:rsidRPr="00EF11AB" w:rsidRDefault="003831F3" w:rsidP="00EF11AB">
            <w:pPr>
              <w:rPr>
                <w:rFonts w:ascii="Times New Roman" w:hAnsi="Times New Roman" w:cs="Times New Roman"/>
              </w:rPr>
            </w:pPr>
            <w:r>
              <w:rPr>
                <w:rFonts w:ascii="Times New Roman" w:hAnsi="Times New Roman" w:cs="Times New Roman"/>
              </w:rPr>
              <w:t>13.5 (28</w:t>
            </w:r>
            <w:r w:rsidR="005546C0" w:rsidRPr="00EF11AB">
              <w:rPr>
                <w:rFonts w:ascii="Times New Roman" w:hAnsi="Times New Roman" w:cs="Times New Roman"/>
              </w:rPr>
              <w:t>)</w:t>
            </w:r>
          </w:p>
        </w:tc>
        <w:tc>
          <w:tcPr>
            <w:tcW w:w="640" w:type="pct"/>
            <w:vAlign w:val="center"/>
          </w:tcPr>
          <w:p w14:paraId="2DBABFE7" w14:textId="658C319E" w:rsidR="005546C0" w:rsidRPr="00EF11AB" w:rsidRDefault="003831F3" w:rsidP="00EF11AB">
            <w:pPr>
              <w:rPr>
                <w:rFonts w:ascii="Times New Roman" w:hAnsi="Times New Roman" w:cs="Times New Roman"/>
              </w:rPr>
            </w:pPr>
            <w:r>
              <w:rPr>
                <w:rFonts w:ascii="Times New Roman" w:hAnsi="Times New Roman" w:cs="Times New Roman"/>
              </w:rPr>
              <w:t>9.7 (20</w:t>
            </w:r>
            <w:r w:rsidR="005546C0" w:rsidRPr="00EF11AB">
              <w:rPr>
                <w:rFonts w:ascii="Times New Roman" w:hAnsi="Times New Roman" w:cs="Times New Roman"/>
              </w:rPr>
              <w:t>)</w:t>
            </w:r>
          </w:p>
        </w:tc>
        <w:tc>
          <w:tcPr>
            <w:tcW w:w="640" w:type="pct"/>
            <w:vAlign w:val="center"/>
          </w:tcPr>
          <w:p w14:paraId="7060BF08" w14:textId="631E1A72" w:rsidR="005546C0" w:rsidRPr="00EF11AB" w:rsidRDefault="003831F3" w:rsidP="00EF11AB">
            <w:pPr>
              <w:rPr>
                <w:rFonts w:ascii="Times New Roman" w:hAnsi="Times New Roman" w:cs="Times New Roman"/>
              </w:rPr>
            </w:pPr>
            <w:r>
              <w:rPr>
                <w:rFonts w:ascii="Times New Roman" w:hAnsi="Times New Roman" w:cs="Times New Roman"/>
              </w:rPr>
              <w:t>11.3 (23</w:t>
            </w:r>
            <w:r w:rsidR="005546C0" w:rsidRPr="00EF11AB">
              <w:rPr>
                <w:rFonts w:ascii="Times New Roman" w:hAnsi="Times New Roman" w:cs="Times New Roman"/>
              </w:rPr>
              <w:t>)</w:t>
            </w:r>
          </w:p>
        </w:tc>
        <w:tc>
          <w:tcPr>
            <w:tcW w:w="640" w:type="pct"/>
            <w:vAlign w:val="center"/>
          </w:tcPr>
          <w:p w14:paraId="4A8D8600" w14:textId="758C1245" w:rsidR="005546C0" w:rsidRPr="00EF11AB" w:rsidRDefault="003831F3" w:rsidP="00EF11AB">
            <w:pPr>
              <w:rPr>
                <w:rFonts w:ascii="Times New Roman" w:hAnsi="Times New Roman" w:cs="Times New Roman"/>
              </w:rPr>
            </w:pPr>
            <w:r>
              <w:rPr>
                <w:rFonts w:ascii="Times New Roman" w:hAnsi="Times New Roman" w:cs="Times New Roman"/>
              </w:rPr>
              <w:t>5.8 (12</w:t>
            </w:r>
            <w:r w:rsidR="005546C0" w:rsidRPr="00EF11AB">
              <w:rPr>
                <w:rFonts w:ascii="Times New Roman" w:hAnsi="Times New Roman" w:cs="Times New Roman"/>
              </w:rPr>
              <w:t>)</w:t>
            </w:r>
          </w:p>
        </w:tc>
        <w:tc>
          <w:tcPr>
            <w:tcW w:w="435" w:type="pct"/>
            <w:vAlign w:val="center"/>
          </w:tcPr>
          <w:p w14:paraId="325A7DA6" w14:textId="77777777" w:rsidR="005546C0" w:rsidRPr="00EF11AB" w:rsidRDefault="005546C0" w:rsidP="00EF11AB">
            <w:pPr>
              <w:rPr>
                <w:rFonts w:ascii="Times New Roman" w:eastAsia="Calibri" w:hAnsi="Times New Roman" w:cs="Times New Roman"/>
              </w:rPr>
            </w:pPr>
          </w:p>
        </w:tc>
      </w:tr>
      <w:tr w:rsidR="005546C0" w:rsidRPr="00EF11AB" w14:paraId="7CF919E3" w14:textId="77777777" w:rsidTr="00136128">
        <w:tc>
          <w:tcPr>
            <w:tcW w:w="1362" w:type="pct"/>
            <w:vAlign w:val="center"/>
          </w:tcPr>
          <w:p w14:paraId="2C33AE8E"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 xml:space="preserve">   Non-European</w:t>
            </w:r>
          </w:p>
        </w:tc>
        <w:tc>
          <w:tcPr>
            <w:tcW w:w="641" w:type="pct"/>
            <w:vAlign w:val="center"/>
          </w:tcPr>
          <w:p w14:paraId="55BC3F39" w14:textId="16C0097F" w:rsidR="005546C0" w:rsidRPr="00EF11AB" w:rsidRDefault="003831F3" w:rsidP="00EF11AB">
            <w:pPr>
              <w:rPr>
                <w:rFonts w:ascii="Times New Roman" w:hAnsi="Times New Roman" w:cs="Times New Roman"/>
              </w:rPr>
            </w:pPr>
            <w:r>
              <w:rPr>
                <w:rFonts w:ascii="Times New Roman" w:hAnsi="Times New Roman" w:cs="Times New Roman"/>
              </w:rPr>
              <w:t>20.9 (173</w:t>
            </w:r>
            <w:r w:rsidR="005546C0" w:rsidRPr="00EF11AB">
              <w:rPr>
                <w:rFonts w:ascii="Times New Roman" w:hAnsi="Times New Roman" w:cs="Times New Roman"/>
              </w:rPr>
              <w:t>)</w:t>
            </w:r>
          </w:p>
        </w:tc>
        <w:tc>
          <w:tcPr>
            <w:tcW w:w="641" w:type="pct"/>
            <w:vAlign w:val="center"/>
          </w:tcPr>
          <w:p w14:paraId="31D24C0B" w14:textId="07BBE2AE" w:rsidR="005546C0" w:rsidRPr="00EF11AB" w:rsidRDefault="003831F3" w:rsidP="00EF11AB">
            <w:pPr>
              <w:rPr>
                <w:rFonts w:ascii="Times New Roman" w:hAnsi="Times New Roman" w:cs="Times New Roman"/>
              </w:rPr>
            </w:pPr>
            <w:r>
              <w:rPr>
                <w:rFonts w:ascii="Times New Roman" w:hAnsi="Times New Roman" w:cs="Times New Roman"/>
              </w:rPr>
              <w:t>15.4 (32</w:t>
            </w:r>
            <w:r w:rsidR="005546C0" w:rsidRPr="00EF11AB">
              <w:rPr>
                <w:rFonts w:ascii="Times New Roman" w:hAnsi="Times New Roman" w:cs="Times New Roman"/>
              </w:rPr>
              <w:t>)</w:t>
            </w:r>
          </w:p>
        </w:tc>
        <w:tc>
          <w:tcPr>
            <w:tcW w:w="640" w:type="pct"/>
            <w:vAlign w:val="center"/>
          </w:tcPr>
          <w:p w14:paraId="6BBC0FC5" w14:textId="469CDE74" w:rsidR="005546C0" w:rsidRPr="00EF11AB" w:rsidRDefault="003831F3" w:rsidP="00EF11AB">
            <w:pPr>
              <w:rPr>
                <w:rFonts w:ascii="Times New Roman" w:hAnsi="Times New Roman" w:cs="Times New Roman"/>
              </w:rPr>
            </w:pPr>
            <w:r>
              <w:rPr>
                <w:rFonts w:ascii="Times New Roman" w:hAnsi="Times New Roman" w:cs="Times New Roman"/>
              </w:rPr>
              <w:t>20.3 (42</w:t>
            </w:r>
            <w:r w:rsidR="005546C0" w:rsidRPr="00EF11AB">
              <w:rPr>
                <w:rFonts w:ascii="Times New Roman" w:hAnsi="Times New Roman" w:cs="Times New Roman"/>
              </w:rPr>
              <w:t>)</w:t>
            </w:r>
          </w:p>
        </w:tc>
        <w:tc>
          <w:tcPr>
            <w:tcW w:w="640" w:type="pct"/>
            <w:vAlign w:val="center"/>
          </w:tcPr>
          <w:p w14:paraId="28B5E73D" w14:textId="2AD2F1DD" w:rsidR="005546C0" w:rsidRPr="00EF11AB" w:rsidRDefault="003831F3" w:rsidP="00EF11AB">
            <w:pPr>
              <w:rPr>
                <w:rFonts w:ascii="Times New Roman" w:hAnsi="Times New Roman" w:cs="Times New Roman"/>
              </w:rPr>
            </w:pPr>
            <w:r>
              <w:rPr>
                <w:rFonts w:ascii="Times New Roman" w:hAnsi="Times New Roman" w:cs="Times New Roman"/>
              </w:rPr>
              <w:t>19.1 (39</w:t>
            </w:r>
            <w:r w:rsidR="005546C0" w:rsidRPr="00EF11AB">
              <w:rPr>
                <w:rFonts w:ascii="Times New Roman" w:hAnsi="Times New Roman" w:cs="Times New Roman"/>
              </w:rPr>
              <w:t>)</w:t>
            </w:r>
          </w:p>
        </w:tc>
        <w:tc>
          <w:tcPr>
            <w:tcW w:w="640" w:type="pct"/>
            <w:vAlign w:val="center"/>
          </w:tcPr>
          <w:p w14:paraId="6574CD93" w14:textId="7884B585" w:rsidR="005546C0" w:rsidRPr="00EF11AB" w:rsidRDefault="003831F3" w:rsidP="00EF11AB">
            <w:pPr>
              <w:rPr>
                <w:rFonts w:ascii="Times New Roman" w:hAnsi="Times New Roman" w:cs="Times New Roman"/>
              </w:rPr>
            </w:pPr>
            <w:r>
              <w:rPr>
                <w:rFonts w:ascii="Times New Roman" w:hAnsi="Times New Roman" w:cs="Times New Roman"/>
              </w:rPr>
              <w:t>29.0 (60</w:t>
            </w:r>
            <w:r w:rsidR="005546C0" w:rsidRPr="00EF11AB">
              <w:rPr>
                <w:rFonts w:ascii="Times New Roman" w:hAnsi="Times New Roman" w:cs="Times New Roman"/>
              </w:rPr>
              <w:t>)</w:t>
            </w:r>
          </w:p>
        </w:tc>
        <w:tc>
          <w:tcPr>
            <w:tcW w:w="435" w:type="pct"/>
            <w:vAlign w:val="center"/>
          </w:tcPr>
          <w:p w14:paraId="4CFF6601" w14:textId="77777777" w:rsidR="005546C0" w:rsidRPr="00EF11AB" w:rsidRDefault="005546C0" w:rsidP="00EF11AB">
            <w:pPr>
              <w:rPr>
                <w:rFonts w:ascii="Times New Roman" w:eastAsia="Calibri" w:hAnsi="Times New Roman" w:cs="Times New Roman"/>
              </w:rPr>
            </w:pPr>
          </w:p>
        </w:tc>
      </w:tr>
      <w:tr w:rsidR="005546C0" w:rsidRPr="00EF11AB" w14:paraId="163D5C5D" w14:textId="77777777" w:rsidTr="00136128">
        <w:tc>
          <w:tcPr>
            <w:tcW w:w="1362" w:type="pct"/>
            <w:vAlign w:val="center"/>
          </w:tcPr>
          <w:p w14:paraId="7B631E62" w14:textId="77777777" w:rsidR="005546C0" w:rsidRPr="00EF11AB" w:rsidRDefault="005546C0" w:rsidP="00EF11AB">
            <w:pPr>
              <w:rPr>
                <w:rFonts w:ascii="Times New Roman" w:eastAsia="Calibri" w:hAnsi="Times New Roman" w:cs="Times New Roman"/>
                <w:i/>
                <w:lang w:val="en-US"/>
              </w:rPr>
            </w:pPr>
            <w:r w:rsidRPr="00EF11AB">
              <w:rPr>
                <w:rFonts w:ascii="Times New Roman" w:eastAsia="Calibri" w:hAnsi="Times New Roman" w:cs="Times New Roman"/>
                <w:lang w:val="en-US"/>
              </w:rPr>
              <w:t>Education level, high,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24919ECC" w14:textId="6977DE64" w:rsidR="005546C0" w:rsidRPr="00EF11AB" w:rsidRDefault="003831F3" w:rsidP="00EF11AB">
            <w:pPr>
              <w:rPr>
                <w:rFonts w:ascii="Times New Roman" w:hAnsi="Times New Roman" w:cs="Times New Roman"/>
              </w:rPr>
            </w:pPr>
            <w:r>
              <w:rPr>
                <w:rFonts w:ascii="Times New Roman" w:hAnsi="Times New Roman" w:cs="Times New Roman"/>
              </w:rPr>
              <w:t>82.5 (675</w:t>
            </w:r>
            <w:r w:rsidR="005546C0" w:rsidRPr="00EF11AB">
              <w:rPr>
                <w:rFonts w:ascii="Times New Roman" w:hAnsi="Times New Roman" w:cs="Times New Roman"/>
              </w:rPr>
              <w:t>)</w:t>
            </w:r>
          </w:p>
        </w:tc>
        <w:tc>
          <w:tcPr>
            <w:tcW w:w="641" w:type="pct"/>
            <w:vAlign w:val="center"/>
          </w:tcPr>
          <w:p w14:paraId="0185C211" w14:textId="57055A67" w:rsidR="005546C0" w:rsidRPr="00EF11AB" w:rsidRDefault="003831F3" w:rsidP="00EF11AB">
            <w:pPr>
              <w:rPr>
                <w:rFonts w:ascii="Times New Roman" w:hAnsi="Times New Roman" w:cs="Times New Roman"/>
              </w:rPr>
            </w:pPr>
            <w:r>
              <w:rPr>
                <w:rFonts w:ascii="Times New Roman" w:hAnsi="Times New Roman" w:cs="Times New Roman"/>
              </w:rPr>
              <w:t>92.3 (191</w:t>
            </w:r>
            <w:r w:rsidR="005546C0" w:rsidRPr="00EF11AB">
              <w:rPr>
                <w:rFonts w:ascii="Times New Roman" w:hAnsi="Times New Roman" w:cs="Times New Roman"/>
              </w:rPr>
              <w:t>)</w:t>
            </w:r>
          </w:p>
        </w:tc>
        <w:tc>
          <w:tcPr>
            <w:tcW w:w="640" w:type="pct"/>
            <w:vAlign w:val="center"/>
          </w:tcPr>
          <w:p w14:paraId="0372C45F" w14:textId="4A5EE7B8" w:rsidR="005546C0" w:rsidRPr="00EF11AB" w:rsidRDefault="003831F3" w:rsidP="00EF11AB">
            <w:pPr>
              <w:rPr>
                <w:rFonts w:ascii="Times New Roman" w:hAnsi="Times New Roman" w:cs="Times New Roman"/>
              </w:rPr>
            </w:pPr>
            <w:r>
              <w:rPr>
                <w:rFonts w:ascii="Times New Roman" w:hAnsi="Times New Roman" w:cs="Times New Roman"/>
              </w:rPr>
              <w:t>84.5 (174</w:t>
            </w:r>
            <w:r w:rsidR="005546C0" w:rsidRPr="00EF11AB">
              <w:rPr>
                <w:rFonts w:ascii="Times New Roman" w:hAnsi="Times New Roman" w:cs="Times New Roman"/>
              </w:rPr>
              <w:t>)</w:t>
            </w:r>
          </w:p>
        </w:tc>
        <w:tc>
          <w:tcPr>
            <w:tcW w:w="640" w:type="pct"/>
            <w:vAlign w:val="center"/>
          </w:tcPr>
          <w:p w14:paraId="64E41AD8" w14:textId="304F63B7" w:rsidR="005546C0" w:rsidRPr="00EF11AB" w:rsidRDefault="003831F3" w:rsidP="00EF11AB">
            <w:pPr>
              <w:rPr>
                <w:rFonts w:ascii="Times New Roman" w:hAnsi="Times New Roman" w:cs="Times New Roman"/>
              </w:rPr>
            </w:pPr>
            <w:r>
              <w:rPr>
                <w:rFonts w:ascii="Times New Roman" w:hAnsi="Times New Roman" w:cs="Times New Roman"/>
              </w:rPr>
              <w:t>84.3 (172</w:t>
            </w:r>
            <w:r w:rsidR="005546C0" w:rsidRPr="00EF11AB">
              <w:rPr>
                <w:rFonts w:ascii="Times New Roman" w:hAnsi="Times New Roman" w:cs="Times New Roman"/>
              </w:rPr>
              <w:t>)</w:t>
            </w:r>
          </w:p>
        </w:tc>
        <w:tc>
          <w:tcPr>
            <w:tcW w:w="640" w:type="pct"/>
            <w:vAlign w:val="center"/>
          </w:tcPr>
          <w:p w14:paraId="1DE6CDDC" w14:textId="482544EB" w:rsidR="005546C0" w:rsidRPr="00EF11AB" w:rsidRDefault="003831F3" w:rsidP="00EF11AB">
            <w:pPr>
              <w:rPr>
                <w:rFonts w:ascii="Times New Roman" w:hAnsi="Times New Roman" w:cs="Times New Roman"/>
              </w:rPr>
            </w:pPr>
            <w:r>
              <w:rPr>
                <w:rFonts w:ascii="Times New Roman" w:hAnsi="Times New Roman" w:cs="Times New Roman"/>
              </w:rPr>
              <w:t>68.7 (138</w:t>
            </w:r>
            <w:r w:rsidR="005546C0" w:rsidRPr="00EF11AB">
              <w:rPr>
                <w:rFonts w:ascii="Times New Roman" w:hAnsi="Times New Roman" w:cs="Times New Roman"/>
              </w:rPr>
              <w:t>)</w:t>
            </w:r>
          </w:p>
        </w:tc>
        <w:tc>
          <w:tcPr>
            <w:tcW w:w="435" w:type="pct"/>
            <w:vAlign w:val="center"/>
          </w:tcPr>
          <w:p w14:paraId="3A742F0A" w14:textId="77777777" w:rsidR="005546C0" w:rsidRPr="00EF11AB" w:rsidRDefault="005546C0" w:rsidP="00EF11AB">
            <w:pPr>
              <w:rPr>
                <w:rFonts w:ascii="Times New Roman" w:eastAsia="Calibri" w:hAnsi="Times New Roman" w:cs="Times New Roman"/>
              </w:rPr>
            </w:pPr>
            <w:r w:rsidRPr="00EF11AB">
              <w:rPr>
                <w:rFonts w:ascii="Times New Roman" w:eastAsia="Calibri" w:hAnsi="Times New Roman" w:cs="Times New Roman"/>
              </w:rPr>
              <w:t>&lt;0.001</w:t>
            </w:r>
          </w:p>
        </w:tc>
      </w:tr>
      <w:tr w:rsidR="00BB0F01" w:rsidRPr="00EF11AB" w14:paraId="253E15FE" w14:textId="77777777" w:rsidTr="00136128">
        <w:tc>
          <w:tcPr>
            <w:tcW w:w="1362" w:type="pct"/>
            <w:vAlign w:val="center"/>
          </w:tcPr>
          <w:p w14:paraId="4B0D2B6F"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(Pre-pregnancy) body mass index, median (IQR), kg/m</w:t>
            </w:r>
            <w:r w:rsidRPr="00EF11AB">
              <w:rPr>
                <w:rFonts w:ascii="Times New Roman" w:eastAsia="Calibri" w:hAnsi="Times New Roman" w:cs="Times New Roman"/>
                <w:vertAlign w:val="superscript"/>
                <w:lang w:val="en-US"/>
              </w:rPr>
              <w:t>2</w:t>
            </w:r>
          </w:p>
        </w:tc>
        <w:tc>
          <w:tcPr>
            <w:tcW w:w="641" w:type="pct"/>
            <w:vAlign w:val="center"/>
          </w:tcPr>
          <w:p w14:paraId="53481E62"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23.0 (21.1, 25.3)</w:t>
            </w:r>
          </w:p>
        </w:tc>
        <w:tc>
          <w:tcPr>
            <w:tcW w:w="641" w:type="pct"/>
            <w:vAlign w:val="center"/>
          </w:tcPr>
          <w:p w14:paraId="10C2865F"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22.4 (20.8, 24.1</w:t>
            </w:r>
            <w:r w:rsidR="00BB0F01" w:rsidRPr="00EF11AB">
              <w:rPr>
                <w:rFonts w:ascii="Times New Roman" w:eastAsia="Calibri" w:hAnsi="Times New Roman" w:cs="Times New Roman"/>
                <w:lang w:val="en-US"/>
              </w:rPr>
              <w:t>)</w:t>
            </w:r>
          </w:p>
        </w:tc>
        <w:tc>
          <w:tcPr>
            <w:tcW w:w="640" w:type="pct"/>
            <w:vAlign w:val="center"/>
          </w:tcPr>
          <w:p w14:paraId="11A9AC27"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22.7 (20.9, 24.7)</w:t>
            </w:r>
          </w:p>
        </w:tc>
        <w:tc>
          <w:tcPr>
            <w:tcW w:w="640" w:type="pct"/>
            <w:vAlign w:val="center"/>
          </w:tcPr>
          <w:p w14:paraId="353E0C24"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23.3 (21.1, 26.3)</w:t>
            </w:r>
          </w:p>
        </w:tc>
        <w:tc>
          <w:tcPr>
            <w:tcW w:w="640" w:type="pct"/>
            <w:vAlign w:val="center"/>
          </w:tcPr>
          <w:p w14:paraId="28648EDB"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23.7 (21.9, 26.1</w:t>
            </w:r>
            <w:r w:rsidR="00BB0F01" w:rsidRPr="00EF11AB">
              <w:rPr>
                <w:rFonts w:ascii="Times New Roman" w:eastAsia="Calibri" w:hAnsi="Times New Roman" w:cs="Times New Roman"/>
                <w:lang w:val="en-US"/>
              </w:rPr>
              <w:t>)</w:t>
            </w:r>
          </w:p>
        </w:tc>
        <w:tc>
          <w:tcPr>
            <w:tcW w:w="435" w:type="pct"/>
            <w:vAlign w:val="center"/>
          </w:tcPr>
          <w:p w14:paraId="34C92FDE"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&lt;0.001</w:t>
            </w:r>
          </w:p>
        </w:tc>
      </w:tr>
      <w:tr w:rsidR="005546C0" w:rsidRPr="00EF11AB" w14:paraId="3E30EC3C" w14:textId="77777777" w:rsidTr="00136128">
        <w:tc>
          <w:tcPr>
            <w:tcW w:w="1362" w:type="pct"/>
            <w:vAlign w:val="center"/>
          </w:tcPr>
          <w:p w14:paraId="59DE698B"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Overweight/obesity,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4483E325" w14:textId="265961D8" w:rsidR="005546C0" w:rsidRPr="00EF11AB" w:rsidRDefault="003831F3" w:rsidP="00EF11AB">
            <w:pPr>
              <w:rPr>
                <w:rFonts w:ascii="Times New Roman" w:hAnsi="Times New Roman" w:cs="Times New Roman"/>
                <w:lang w:val="en-US"/>
              </w:rPr>
            </w:pPr>
            <w:r>
              <w:rPr>
                <w:rFonts w:ascii="Times New Roman" w:hAnsi="Times New Roman" w:cs="Times New Roman"/>
                <w:lang w:val="en-US"/>
              </w:rPr>
              <w:t>27.6 (222</w:t>
            </w:r>
            <w:r w:rsidR="005546C0" w:rsidRPr="00EF11AB">
              <w:rPr>
                <w:rFonts w:ascii="Times New Roman" w:hAnsi="Times New Roman" w:cs="Times New Roman"/>
                <w:lang w:val="en-US"/>
              </w:rPr>
              <w:t>)</w:t>
            </w:r>
          </w:p>
        </w:tc>
        <w:tc>
          <w:tcPr>
            <w:tcW w:w="641" w:type="pct"/>
            <w:vAlign w:val="center"/>
          </w:tcPr>
          <w:p w14:paraId="12ADE0A1" w14:textId="0B53D487" w:rsidR="005546C0" w:rsidRPr="00EF11AB" w:rsidRDefault="003831F3" w:rsidP="00EF11AB">
            <w:pPr>
              <w:rPr>
                <w:rFonts w:ascii="Times New Roman" w:hAnsi="Times New Roman" w:cs="Times New Roman"/>
                <w:lang w:val="en-US"/>
              </w:rPr>
            </w:pPr>
            <w:r>
              <w:rPr>
                <w:rFonts w:ascii="Times New Roman" w:hAnsi="Times New Roman" w:cs="Times New Roman"/>
                <w:lang w:val="en-US"/>
              </w:rPr>
              <w:t>19.0 (38</w:t>
            </w:r>
            <w:r w:rsidR="005546C0" w:rsidRPr="00EF11AB">
              <w:rPr>
                <w:rFonts w:ascii="Times New Roman" w:hAnsi="Times New Roman" w:cs="Times New Roman"/>
                <w:lang w:val="en-US"/>
              </w:rPr>
              <w:t>)</w:t>
            </w:r>
          </w:p>
        </w:tc>
        <w:tc>
          <w:tcPr>
            <w:tcW w:w="640" w:type="pct"/>
            <w:vAlign w:val="center"/>
          </w:tcPr>
          <w:p w14:paraId="338F4054" w14:textId="7AD77954" w:rsidR="005546C0" w:rsidRPr="00EF11AB" w:rsidRDefault="003831F3" w:rsidP="00EF11AB">
            <w:pPr>
              <w:rPr>
                <w:rFonts w:ascii="Times New Roman" w:hAnsi="Times New Roman" w:cs="Times New Roman"/>
                <w:lang w:val="en-US"/>
              </w:rPr>
            </w:pPr>
            <w:r>
              <w:rPr>
                <w:rFonts w:ascii="Times New Roman" w:hAnsi="Times New Roman" w:cs="Times New Roman"/>
                <w:lang w:val="en-US"/>
              </w:rPr>
              <w:t>21.7 (44</w:t>
            </w:r>
            <w:r w:rsidR="005546C0" w:rsidRPr="00EF11AB">
              <w:rPr>
                <w:rFonts w:ascii="Times New Roman" w:hAnsi="Times New Roman" w:cs="Times New Roman"/>
                <w:lang w:val="en-US"/>
              </w:rPr>
              <w:t>)</w:t>
            </w:r>
          </w:p>
        </w:tc>
        <w:tc>
          <w:tcPr>
            <w:tcW w:w="640" w:type="pct"/>
            <w:vAlign w:val="center"/>
          </w:tcPr>
          <w:p w14:paraId="19A3A711" w14:textId="1CBDB9B9" w:rsidR="005546C0" w:rsidRPr="00EF11AB" w:rsidRDefault="003831F3" w:rsidP="00EF11AB">
            <w:pPr>
              <w:rPr>
                <w:rFonts w:ascii="Times New Roman" w:hAnsi="Times New Roman" w:cs="Times New Roman"/>
                <w:lang w:val="en-US"/>
              </w:rPr>
            </w:pPr>
            <w:r>
              <w:rPr>
                <w:rFonts w:ascii="Times New Roman" w:hAnsi="Times New Roman" w:cs="Times New Roman"/>
                <w:lang w:val="en-US"/>
              </w:rPr>
              <w:t>35.1 (71</w:t>
            </w:r>
            <w:r w:rsidR="005546C0" w:rsidRPr="00EF11AB">
              <w:rPr>
                <w:rFonts w:ascii="Times New Roman" w:hAnsi="Times New Roman" w:cs="Times New Roman"/>
                <w:lang w:val="en-US"/>
              </w:rPr>
              <w:t>)</w:t>
            </w:r>
          </w:p>
        </w:tc>
        <w:tc>
          <w:tcPr>
            <w:tcW w:w="640" w:type="pct"/>
            <w:vAlign w:val="center"/>
          </w:tcPr>
          <w:p w14:paraId="364CF4C5" w14:textId="0C25E277" w:rsidR="005546C0" w:rsidRPr="00EF11AB" w:rsidRDefault="003831F3" w:rsidP="00EF11AB">
            <w:pPr>
              <w:rPr>
                <w:rFonts w:ascii="Times New Roman" w:hAnsi="Times New Roman" w:cs="Times New Roman"/>
                <w:lang w:val="en-US"/>
              </w:rPr>
            </w:pPr>
            <w:r>
              <w:rPr>
                <w:rFonts w:ascii="Times New Roman" w:hAnsi="Times New Roman" w:cs="Times New Roman"/>
                <w:lang w:val="en-US"/>
              </w:rPr>
              <w:t>34.5 (69</w:t>
            </w:r>
            <w:r w:rsidR="005546C0" w:rsidRPr="00EF11AB">
              <w:rPr>
                <w:rFonts w:ascii="Times New Roman" w:hAnsi="Times New Roman" w:cs="Times New Roman"/>
                <w:lang w:val="en-US"/>
              </w:rPr>
              <w:t>)</w:t>
            </w:r>
          </w:p>
        </w:tc>
        <w:tc>
          <w:tcPr>
            <w:tcW w:w="435" w:type="pct"/>
            <w:vAlign w:val="center"/>
          </w:tcPr>
          <w:p w14:paraId="4156E8E2"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&lt;0.001</w:t>
            </w:r>
          </w:p>
        </w:tc>
      </w:tr>
      <w:tr w:rsidR="005546C0" w:rsidRPr="00EF11AB" w14:paraId="15F483FA" w14:textId="77777777" w:rsidTr="00136128">
        <w:tc>
          <w:tcPr>
            <w:tcW w:w="1362" w:type="pct"/>
            <w:vAlign w:val="center"/>
          </w:tcPr>
          <w:p w14:paraId="75E3943B"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Smoking before pregnancy,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36BAA4DA" w14:textId="33688C9C" w:rsidR="005546C0" w:rsidRPr="00EF11AB" w:rsidRDefault="003831F3" w:rsidP="00EF11AB">
            <w:pPr>
              <w:rPr>
                <w:rFonts w:ascii="Times New Roman" w:hAnsi="Times New Roman" w:cs="Times New Roman"/>
              </w:rPr>
            </w:pPr>
            <w:r>
              <w:rPr>
                <w:rFonts w:ascii="Times New Roman" w:hAnsi="Times New Roman" w:cs="Times New Roman"/>
              </w:rPr>
              <w:t>41.7 (315</w:t>
            </w:r>
            <w:r w:rsidR="005546C0" w:rsidRPr="00EF11AB">
              <w:rPr>
                <w:rFonts w:ascii="Times New Roman" w:hAnsi="Times New Roman" w:cs="Times New Roman"/>
              </w:rPr>
              <w:t>)</w:t>
            </w:r>
          </w:p>
        </w:tc>
        <w:tc>
          <w:tcPr>
            <w:tcW w:w="641" w:type="pct"/>
            <w:vAlign w:val="center"/>
          </w:tcPr>
          <w:p w14:paraId="31531E21" w14:textId="60FE607F" w:rsidR="005546C0" w:rsidRPr="00EF11AB" w:rsidRDefault="003831F3" w:rsidP="00EF11AB">
            <w:pPr>
              <w:rPr>
                <w:rFonts w:ascii="Times New Roman" w:hAnsi="Times New Roman" w:cs="Times New Roman"/>
              </w:rPr>
            </w:pPr>
            <w:r>
              <w:rPr>
                <w:rFonts w:ascii="Times New Roman" w:hAnsi="Times New Roman" w:cs="Times New Roman"/>
              </w:rPr>
              <w:t>39.1 (75</w:t>
            </w:r>
            <w:r w:rsidR="005546C0" w:rsidRPr="00EF11AB">
              <w:rPr>
                <w:rFonts w:ascii="Times New Roman" w:hAnsi="Times New Roman" w:cs="Times New Roman"/>
              </w:rPr>
              <w:t>)</w:t>
            </w:r>
          </w:p>
        </w:tc>
        <w:tc>
          <w:tcPr>
            <w:tcW w:w="640" w:type="pct"/>
            <w:vAlign w:val="center"/>
          </w:tcPr>
          <w:p w14:paraId="5CB7B725" w14:textId="08CD8F05" w:rsidR="005546C0" w:rsidRPr="00EF11AB" w:rsidRDefault="003831F3" w:rsidP="00EF11AB">
            <w:pPr>
              <w:rPr>
                <w:rFonts w:ascii="Times New Roman" w:hAnsi="Times New Roman" w:cs="Times New Roman"/>
              </w:rPr>
            </w:pPr>
            <w:r>
              <w:rPr>
                <w:rFonts w:ascii="Times New Roman" w:hAnsi="Times New Roman" w:cs="Times New Roman"/>
              </w:rPr>
              <w:t>44.0 (80</w:t>
            </w:r>
            <w:r w:rsidR="005546C0" w:rsidRPr="00EF11AB">
              <w:rPr>
                <w:rFonts w:ascii="Times New Roman" w:hAnsi="Times New Roman" w:cs="Times New Roman"/>
              </w:rPr>
              <w:t>)</w:t>
            </w:r>
          </w:p>
        </w:tc>
        <w:tc>
          <w:tcPr>
            <w:tcW w:w="640" w:type="pct"/>
            <w:vAlign w:val="center"/>
          </w:tcPr>
          <w:p w14:paraId="0EF9FA82" w14:textId="1B6C5167" w:rsidR="005546C0" w:rsidRPr="00EF11AB" w:rsidRDefault="003831F3" w:rsidP="00EF11AB">
            <w:pPr>
              <w:rPr>
                <w:rFonts w:ascii="Times New Roman" w:hAnsi="Times New Roman" w:cs="Times New Roman"/>
              </w:rPr>
            </w:pPr>
            <w:r>
              <w:rPr>
                <w:rFonts w:ascii="Times New Roman" w:hAnsi="Times New Roman" w:cs="Times New Roman"/>
              </w:rPr>
              <w:t>41.7 (80</w:t>
            </w:r>
            <w:r w:rsidR="005546C0" w:rsidRPr="00EF11AB">
              <w:rPr>
                <w:rFonts w:ascii="Times New Roman" w:hAnsi="Times New Roman" w:cs="Times New Roman"/>
              </w:rPr>
              <w:t>)</w:t>
            </w:r>
          </w:p>
        </w:tc>
        <w:tc>
          <w:tcPr>
            <w:tcW w:w="640" w:type="pct"/>
            <w:vAlign w:val="center"/>
          </w:tcPr>
          <w:p w14:paraId="270C0E91" w14:textId="03BB29DD" w:rsidR="005546C0" w:rsidRPr="00EF11AB" w:rsidRDefault="003831F3" w:rsidP="00EF11AB">
            <w:pPr>
              <w:rPr>
                <w:rFonts w:ascii="Times New Roman" w:hAnsi="Times New Roman" w:cs="Times New Roman"/>
              </w:rPr>
            </w:pPr>
            <w:r>
              <w:rPr>
                <w:rFonts w:ascii="Times New Roman" w:hAnsi="Times New Roman" w:cs="Times New Roman"/>
              </w:rPr>
              <w:t>42.1 (80</w:t>
            </w:r>
            <w:r w:rsidR="005546C0" w:rsidRPr="00EF11AB">
              <w:rPr>
                <w:rFonts w:ascii="Times New Roman" w:hAnsi="Times New Roman" w:cs="Times New Roman"/>
              </w:rPr>
              <w:t>)</w:t>
            </w:r>
          </w:p>
        </w:tc>
        <w:tc>
          <w:tcPr>
            <w:tcW w:w="435" w:type="pct"/>
            <w:vAlign w:val="center"/>
          </w:tcPr>
          <w:p w14:paraId="14979324" w14:textId="02F247B3" w:rsidR="005546C0" w:rsidRPr="00EF11AB" w:rsidRDefault="005546C0" w:rsidP="00EF11AB">
            <w:pPr>
              <w:rPr>
                <w:rFonts w:ascii="Times New Roman" w:hAnsi="Times New Roman" w:cs="Times New Roman"/>
              </w:rPr>
            </w:pPr>
            <w:r w:rsidRPr="00EF11AB">
              <w:rPr>
                <w:rFonts w:ascii="Times New Roman" w:hAnsi="Times New Roman" w:cs="Times New Roman"/>
              </w:rPr>
              <w:t>0.8</w:t>
            </w:r>
            <w:r w:rsidR="00ED09B2">
              <w:rPr>
                <w:rFonts w:ascii="Times New Roman" w:hAnsi="Times New Roman" w:cs="Times New Roman"/>
              </w:rPr>
              <w:t>15</w:t>
            </w:r>
          </w:p>
        </w:tc>
      </w:tr>
      <w:tr w:rsidR="005546C0" w:rsidRPr="00EF11AB" w14:paraId="13636DF4" w14:textId="77777777" w:rsidTr="00136128">
        <w:tc>
          <w:tcPr>
            <w:tcW w:w="1362" w:type="pct"/>
            <w:vAlign w:val="center"/>
          </w:tcPr>
          <w:p w14:paraId="6077D4A0"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Alcohol use before pregnancy,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7024F0EA" w14:textId="4955EA94" w:rsidR="005546C0" w:rsidRPr="00EF11AB" w:rsidRDefault="003831F3" w:rsidP="00EF11AB">
            <w:pPr>
              <w:rPr>
                <w:rFonts w:ascii="Times New Roman" w:hAnsi="Times New Roman" w:cs="Times New Roman"/>
              </w:rPr>
            </w:pPr>
            <w:r>
              <w:rPr>
                <w:rFonts w:ascii="Times New Roman" w:hAnsi="Times New Roman" w:cs="Times New Roman"/>
              </w:rPr>
              <w:t>85.1 (701</w:t>
            </w:r>
            <w:r w:rsidR="005546C0" w:rsidRPr="00EF11AB">
              <w:rPr>
                <w:rFonts w:ascii="Times New Roman" w:hAnsi="Times New Roman" w:cs="Times New Roman"/>
              </w:rPr>
              <w:t>)</w:t>
            </w:r>
          </w:p>
        </w:tc>
        <w:tc>
          <w:tcPr>
            <w:tcW w:w="641" w:type="pct"/>
            <w:vAlign w:val="center"/>
          </w:tcPr>
          <w:p w14:paraId="543B2556" w14:textId="1728C3EC" w:rsidR="005546C0" w:rsidRPr="00EF11AB" w:rsidRDefault="003831F3" w:rsidP="00EF11AB">
            <w:pPr>
              <w:rPr>
                <w:rFonts w:ascii="Times New Roman" w:hAnsi="Times New Roman" w:cs="Times New Roman"/>
              </w:rPr>
            </w:pPr>
            <w:r>
              <w:rPr>
                <w:rFonts w:ascii="Times New Roman" w:hAnsi="Times New Roman" w:cs="Times New Roman"/>
              </w:rPr>
              <w:t>87.0 (180</w:t>
            </w:r>
            <w:r w:rsidR="005546C0" w:rsidRPr="00EF11AB">
              <w:rPr>
                <w:rFonts w:ascii="Times New Roman" w:hAnsi="Times New Roman" w:cs="Times New Roman"/>
              </w:rPr>
              <w:t>)</w:t>
            </w:r>
          </w:p>
        </w:tc>
        <w:tc>
          <w:tcPr>
            <w:tcW w:w="640" w:type="pct"/>
            <w:vAlign w:val="center"/>
          </w:tcPr>
          <w:p w14:paraId="7C143678" w14:textId="061930F1" w:rsidR="005546C0" w:rsidRPr="00EF11AB" w:rsidRDefault="003831F3" w:rsidP="00EF11AB">
            <w:pPr>
              <w:rPr>
                <w:rFonts w:ascii="Times New Roman" w:hAnsi="Times New Roman" w:cs="Times New Roman"/>
              </w:rPr>
            </w:pPr>
            <w:r>
              <w:rPr>
                <w:rFonts w:ascii="Times New Roman" w:hAnsi="Times New Roman" w:cs="Times New Roman"/>
              </w:rPr>
              <w:t>87.3 (179</w:t>
            </w:r>
            <w:r w:rsidR="005546C0" w:rsidRPr="00EF11AB">
              <w:rPr>
                <w:rFonts w:ascii="Times New Roman" w:hAnsi="Times New Roman" w:cs="Times New Roman"/>
              </w:rPr>
              <w:t>)</w:t>
            </w:r>
          </w:p>
        </w:tc>
        <w:tc>
          <w:tcPr>
            <w:tcW w:w="640" w:type="pct"/>
            <w:vAlign w:val="center"/>
          </w:tcPr>
          <w:p w14:paraId="2E7A9ED1" w14:textId="2A0DA3BF" w:rsidR="005546C0" w:rsidRPr="00EF11AB" w:rsidRDefault="003831F3" w:rsidP="00EF11AB">
            <w:pPr>
              <w:rPr>
                <w:rFonts w:ascii="Times New Roman" w:hAnsi="Times New Roman" w:cs="Times New Roman"/>
              </w:rPr>
            </w:pPr>
            <w:r>
              <w:rPr>
                <w:rFonts w:ascii="Times New Roman" w:hAnsi="Times New Roman" w:cs="Times New Roman"/>
              </w:rPr>
              <w:t>84.5 (175</w:t>
            </w:r>
            <w:r w:rsidR="005546C0" w:rsidRPr="00EF11AB">
              <w:rPr>
                <w:rFonts w:ascii="Times New Roman" w:hAnsi="Times New Roman" w:cs="Times New Roman"/>
              </w:rPr>
              <w:t>)</w:t>
            </w:r>
          </w:p>
        </w:tc>
        <w:tc>
          <w:tcPr>
            <w:tcW w:w="640" w:type="pct"/>
            <w:vAlign w:val="center"/>
          </w:tcPr>
          <w:p w14:paraId="312B9044" w14:textId="418820FD" w:rsidR="005546C0" w:rsidRPr="00EF11AB" w:rsidRDefault="003831F3" w:rsidP="00EF11AB">
            <w:pPr>
              <w:rPr>
                <w:rFonts w:ascii="Times New Roman" w:hAnsi="Times New Roman" w:cs="Times New Roman"/>
              </w:rPr>
            </w:pPr>
            <w:r>
              <w:rPr>
                <w:rFonts w:ascii="Times New Roman" w:hAnsi="Times New Roman" w:cs="Times New Roman"/>
              </w:rPr>
              <w:t>81.5 (167</w:t>
            </w:r>
            <w:r w:rsidR="005546C0" w:rsidRPr="00EF11AB">
              <w:rPr>
                <w:rFonts w:ascii="Times New Roman" w:hAnsi="Times New Roman" w:cs="Times New Roman"/>
              </w:rPr>
              <w:t>)</w:t>
            </w:r>
          </w:p>
        </w:tc>
        <w:tc>
          <w:tcPr>
            <w:tcW w:w="435" w:type="pct"/>
            <w:vAlign w:val="center"/>
          </w:tcPr>
          <w:p w14:paraId="6F4A6075" w14:textId="7D01DF2C" w:rsidR="005546C0" w:rsidRPr="00EF11AB" w:rsidRDefault="005546C0" w:rsidP="00EF11AB">
            <w:pPr>
              <w:rPr>
                <w:rFonts w:ascii="Times New Roman" w:hAnsi="Times New Roman" w:cs="Times New Roman"/>
              </w:rPr>
            </w:pPr>
            <w:r w:rsidRPr="00EF11AB">
              <w:rPr>
                <w:rFonts w:ascii="Times New Roman" w:hAnsi="Times New Roman" w:cs="Times New Roman"/>
              </w:rPr>
              <w:t>0.3</w:t>
            </w:r>
            <w:r w:rsidR="00ED09B2">
              <w:rPr>
                <w:rFonts w:ascii="Times New Roman" w:hAnsi="Times New Roman" w:cs="Times New Roman"/>
              </w:rPr>
              <w:t>16</w:t>
            </w:r>
          </w:p>
        </w:tc>
      </w:tr>
      <w:tr w:rsidR="005546C0" w:rsidRPr="00EF11AB" w14:paraId="4CE4796F" w14:textId="77777777" w:rsidTr="00136128">
        <w:tc>
          <w:tcPr>
            <w:tcW w:w="1362" w:type="pct"/>
            <w:vAlign w:val="center"/>
          </w:tcPr>
          <w:p w14:paraId="687DF072"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Drug use before pregnancy,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427E3834" w14:textId="6569977A" w:rsidR="005546C0" w:rsidRPr="00EF11AB" w:rsidRDefault="003831F3" w:rsidP="00EF11AB">
            <w:pPr>
              <w:rPr>
                <w:rFonts w:ascii="Times New Roman" w:hAnsi="Times New Roman" w:cs="Times New Roman"/>
              </w:rPr>
            </w:pPr>
            <w:r>
              <w:rPr>
                <w:rFonts w:ascii="Times New Roman" w:hAnsi="Times New Roman" w:cs="Times New Roman"/>
              </w:rPr>
              <w:t>8.7 (72</w:t>
            </w:r>
            <w:r w:rsidR="005546C0" w:rsidRPr="00EF11AB">
              <w:rPr>
                <w:rFonts w:ascii="Times New Roman" w:hAnsi="Times New Roman" w:cs="Times New Roman"/>
              </w:rPr>
              <w:t>)</w:t>
            </w:r>
          </w:p>
        </w:tc>
        <w:tc>
          <w:tcPr>
            <w:tcW w:w="641" w:type="pct"/>
            <w:vAlign w:val="center"/>
          </w:tcPr>
          <w:p w14:paraId="7F3F0737" w14:textId="283B15A0" w:rsidR="005546C0" w:rsidRPr="00EF11AB" w:rsidRDefault="003831F3" w:rsidP="00EF11AB">
            <w:pPr>
              <w:rPr>
                <w:rFonts w:ascii="Times New Roman" w:hAnsi="Times New Roman" w:cs="Times New Roman"/>
              </w:rPr>
            </w:pPr>
            <w:r>
              <w:rPr>
                <w:rFonts w:ascii="Times New Roman" w:hAnsi="Times New Roman" w:cs="Times New Roman"/>
              </w:rPr>
              <w:t>10.2 (21</w:t>
            </w:r>
            <w:r w:rsidR="005546C0" w:rsidRPr="00EF11AB">
              <w:rPr>
                <w:rFonts w:ascii="Times New Roman" w:hAnsi="Times New Roman" w:cs="Times New Roman"/>
              </w:rPr>
              <w:t>)</w:t>
            </w:r>
          </w:p>
        </w:tc>
        <w:tc>
          <w:tcPr>
            <w:tcW w:w="640" w:type="pct"/>
            <w:vAlign w:val="center"/>
          </w:tcPr>
          <w:p w14:paraId="3004D180" w14:textId="4DB10418" w:rsidR="005546C0" w:rsidRPr="00EF11AB" w:rsidRDefault="005546C0" w:rsidP="00EF11AB">
            <w:pPr>
              <w:rPr>
                <w:rFonts w:ascii="Times New Roman" w:hAnsi="Times New Roman" w:cs="Times New Roman"/>
              </w:rPr>
            </w:pPr>
            <w:r w:rsidRPr="00EF11AB">
              <w:rPr>
                <w:rFonts w:ascii="Times New Roman" w:hAnsi="Times New Roman" w:cs="Times New Roman"/>
              </w:rPr>
              <w:t xml:space="preserve">7.7 </w:t>
            </w:r>
            <w:r w:rsidR="003831F3">
              <w:rPr>
                <w:rFonts w:ascii="Times New Roman" w:hAnsi="Times New Roman" w:cs="Times New Roman"/>
              </w:rPr>
              <w:t>(16</w:t>
            </w:r>
            <w:r w:rsidRPr="00EF11AB">
              <w:rPr>
                <w:rFonts w:ascii="Times New Roman" w:hAnsi="Times New Roman" w:cs="Times New Roman"/>
              </w:rPr>
              <w:t>)</w:t>
            </w:r>
          </w:p>
        </w:tc>
        <w:tc>
          <w:tcPr>
            <w:tcW w:w="640" w:type="pct"/>
            <w:vAlign w:val="center"/>
          </w:tcPr>
          <w:p w14:paraId="43E5F38A" w14:textId="40DD4B23" w:rsidR="005546C0" w:rsidRPr="00EF11AB" w:rsidRDefault="003831F3" w:rsidP="00EF11AB">
            <w:pPr>
              <w:rPr>
                <w:rFonts w:ascii="Times New Roman" w:hAnsi="Times New Roman" w:cs="Times New Roman"/>
              </w:rPr>
            </w:pPr>
            <w:r>
              <w:rPr>
                <w:rFonts w:ascii="Times New Roman" w:hAnsi="Times New Roman" w:cs="Times New Roman"/>
              </w:rPr>
              <w:t>7.7 (16</w:t>
            </w:r>
            <w:r w:rsidR="005546C0" w:rsidRPr="00EF11AB">
              <w:rPr>
                <w:rFonts w:ascii="Times New Roman" w:hAnsi="Times New Roman" w:cs="Times New Roman"/>
              </w:rPr>
              <w:t>)</w:t>
            </w:r>
          </w:p>
        </w:tc>
        <w:tc>
          <w:tcPr>
            <w:tcW w:w="640" w:type="pct"/>
            <w:vAlign w:val="center"/>
          </w:tcPr>
          <w:p w14:paraId="67BCDF61" w14:textId="3CCA5B6F" w:rsidR="005546C0" w:rsidRPr="00EF11AB" w:rsidRDefault="003831F3" w:rsidP="00EF11AB">
            <w:pPr>
              <w:rPr>
                <w:rFonts w:ascii="Times New Roman" w:hAnsi="Times New Roman" w:cs="Times New Roman"/>
              </w:rPr>
            </w:pPr>
            <w:r>
              <w:rPr>
                <w:rFonts w:ascii="Times New Roman" w:hAnsi="Times New Roman" w:cs="Times New Roman"/>
              </w:rPr>
              <w:t>9.2 (19</w:t>
            </w:r>
            <w:r w:rsidR="005546C0" w:rsidRPr="00EF11AB">
              <w:rPr>
                <w:rFonts w:ascii="Times New Roman" w:hAnsi="Times New Roman" w:cs="Times New Roman"/>
              </w:rPr>
              <w:t>)</w:t>
            </w:r>
          </w:p>
        </w:tc>
        <w:tc>
          <w:tcPr>
            <w:tcW w:w="435" w:type="pct"/>
            <w:vAlign w:val="center"/>
          </w:tcPr>
          <w:p w14:paraId="53D27BCE" w14:textId="17DEA1E2" w:rsidR="005546C0" w:rsidRPr="00EF11AB" w:rsidRDefault="005546C0" w:rsidP="00EF11AB">
            <w:pPr>
              <w:rPr>
                <w:rFonts w:ascii="Times New Roman" w:hAnsi="Times New Roman" w:cs="Times New Roman"/>
              </w:rPr>
            </w:pPr>
            <w:r w:rsidRPr="00EF11AB">
              <w:rPr>
                <w:rFonts w:ascii="Times New Roman" w:hAnsi="Times New Roman" w:cs="Times New Roman"/>
              </w:rPr>
              <w:t>0.</w:t>
            </w:r>
            <w:r w:rsidR="00ED09B2">
              <w:rPr>
                <w:rFonts w:ascii="Times New Roman" w:hAnsi="Times New Roman" w:cs="Times New Roman"/>
              </w:rPr>
              <w:t>770</w:t>
            </w:r>
          </w:p>
        </w:tc>
      </w:tr>
      <w:tr w:rsidR="005546C0" w:rsidRPr="00EF11AB" w14:paraId="0C629E04" w14:textId="77777777" w:rsidTr="00136128">
        <w:tc>
          <w:tcPr>
            <w:tcW w:w="1362" w:type="pct"/>
            <w:vAlign w:val="center"/>
          </w:tcPr>
          <w:p w14:paraId="74136ADE"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Periconception folic acid supplement use,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27F7B4CB" w14:textId="6685F2C0" w:rsidR="005546C0" w:rsidRPr="00EF11AB" w:rsidRDefault="003831F3" w:rsidP="00EF11AB">
            <w:pPr>
              <w:rPr>
                <w:rFonts w:ascii="Times New Roman" w:hAnsi="Times New Roman" w:cs="Times New Roman"/>
              </w:rPr>
            </w:pPr>
            <w:r>
              <w:rPr>
                <w:rFonts w:ascii="Times New Roman" w:hAnsi="Times New Roman" w:cs="Times New Roman"/>
              </w:rPr>
              <w:t>99.5 (804</w:t>
            </w:r>
            <w:r w:rsidR="005546C0" w:rsidRPr="00EF11AB">
              <w:rPr>
                <w:rFonts w:ascii="Times New Roman" w:hAnsi="Times New Roman" w:cs="Times New Roman"/>
              </w:rPr>
              <w:t>)</w:t>
            </w:r>
          </w:p>
        </w:tc>
        <w:tc>
          <w:tcPr>
            <w:tcW w:w="641" w:type="pct"/>
            <w:vAlign w:val="center"/>
          </w:tcPr>
          <w:p w14:paraId="64DFAA2F" w14:textId="6DA77738" w:rsidR="005546C0" w:rsidRPr="00EF11AB" w:rsidRDefault="003831F3" w:rsidP="00EF11AB">
            <w:pPr>
              <w:rPr>
                <w:rFonts w:ascii="Times New Roman" w:hAnsi="Times New Roman" w:cs="Times New Roman"/>
              </w:rPr>
            </w:pPr>
            <w:r>
              <w:rPr>
                <w:rFonts w:ascii="Times New Roman" w:hAnsi="Times New Roman" w:cs="Times New Roman"/>
              </w:rPr>
              <w:t>99.0 (201</w:t>
            </w:r>
            <w:r w:rsidR="005546C0" w:rsidRPr="00EF11AB">
              <w:rPr>
                <w:rFonts w:ascii="Times New Roman" w:hAnsi="Times New Roman" w:cs="Times New Roman"/>
              </w:rPr>
              <w:t>)</w:t>
            </w:r>
          </w:p>
        </w:tc>
        <w:tc>
          <w:tcPr>
            <w:tcW w:w="640" w:type="pct"/>
            <w:vAlign w:val="center"/>
          </w:tcPr>
          <w:p w14:paraId="7390B020" w14:textId="3E7286F1" w:rsidR="005546C0" w:rsidRPr="00EF11AB" w:rsidRDefault="003831F3" w:rsidP="00EF11AB">
            <w:pPr>
              <w:rPr>
                <w:rFonts w:ascii="Times New Roman" w:hAnsi="Times New Roman" w:cs="Times New Roman"/>
              </w:rPr>
            </w:pPr>
            <w:r>
              <w:rPr>
                <w:rFonts w:ascii="Times New Roman" w:hAnsi="Times New Roman" w:cs="Times New Roman"/>
              </w:rPr>
              <w:t>100.0 (202</w:t>
            </w:r>
            <w:r w:rsidR="005546C0" w:rsidRPr="00EF11AB">
              <w:rPr>
                <w:rFonts w:ascii="Times New Roman" w:hAnsi="Times New Roman" w:cs="Times New Roman"/>
              </w:rPr>
              <w:t>)</w:t>
            </w:r>
          </w:p>
        </w:tc>
        <w:tc>
          <w:tcPr>
            <w:tcW w:w="640" w:type="pct"/>
            <w:vAlign w:val="center"/>
          </w:tcPr>
          <w:p w14:paraId="10C1C0C7" w14:textId="1D152ACB" w:rsidR="005546C0" w:rsidRPr="00EF11AB" w:rsidRDefault="003831F3" w:rsidP="00EF11AB">
            <w:pPr>
              <w:rPr>
                <w:rFonts w:ascii="Times New Roman" w:hAnsi="Times New Roman" w:cs="Times New Roman"/>
              </w:rPr>
            </w:pPr>
            <w:r>
              <w:rPr>
                <w:rFonts w:ascii="Times New Roman" w:hAnsi="Times New Roman" w:cs="Times New Roman"/>
              </w:rPr>
              <w:t>100.0 (204</w:t>
            </w:r>
            <w:r w:rsidR="005546C0" w:rsidRPr="00EF11AB">
              <w:rPr>
                <w:rFonts w:ascii="Times New Roman" w:hAnsi="Times New Roman" w:cs="Times New Roman"/>
              </w:rPr>
              <w:t>)</w:t>
            </w:r>
          </w:p>
        </w:tc>
        <w:tc>
          <w:tcPr>
            <w:tcW w:w="640" w:type="pct"/>
            <w:vAlign w:val="center"/>
          </w:tcPr>
          <w:p w14:paraId="740D3D39" w14:textId="1CEE52F3" w:rsidR="005546C0" w:rsidRPr="00EF11AB" w:rsidRDefault="003831F3" w:rsidP="00EF11AB">
            <w:pPr>
              <w:rPr>
                <w:rFonts w:ascii="Times New Roman" w:hAnsi="Times New Roman" w:cs="Times New Roman"/>
              </w:rPr>
            </w:pPr>
            <w:r>
              <w:rPr>
                <w:rFonts w:ascii="Times New Roman" w:hAnsi="Times New Roman" w:cs="Times New Roman"/>
              </w:rPr>
              <w:t>99.0 (197</w:t>
            </w:r>
            <w:r w:rsidR="005546C0" w:rsidRPr="00EF11AB">
              <w:rPr>
                <w:rFonts w:ascii="Times New Roman" w:hAnsi="Times New Roman" w:cs="Times New Roman"/>
              </w:rPr>
              <w:t>)</w:t>
            </w:r>
          </w:p>
        </w:tc>
        <w:tc>
          <w:tcPr>
            <w:tcW w:w="435" w:type="pct"/>
            <w:vAlign w:val="center"/>
          </w:tcPr>
          <w:p w14:paraId="3AF2B6FB" w14:textId="21D7CBED" w:rsidR="005546C0" w:rsidRPr="00EF11AB" w:rsidRDefault="005546C0" w:rsidP="00EF11AB">
            <w:pPr>
              <w:rPr>
                <w:rFonts w:ascii="Times New Roman" w:hAnsi="Times New Roman" w:cs="Times New Roman"/>
              </w:rPr>
            </w:pPr>
            <w:r w:rsidRPr="00EF11AB">
              <w:rPr>
                <w:rFonts w:ascii="Times New Roman" w:hAnsi="Times New Roman" w:cs="Times New Roman"/>
              </w:rPr>
              <w:t>0.2</w:t>
            </w:r>
            <w:r w:rsidR="00ED09B2">
              <w:rPr>
                <w:rFonts w:ascii="Times New Roman" w:hAnsi="Times New Roman" w:cs="Times New Roman"/>
              </w:rPr>
              <w:t>47</w:t>
            </w:r>
          </w:p>
        </w:tc>
      </w:tr>
      <w:tr w:rsidR="005546C0" w:rsidRPr="00EF11AB" w14:paraId="5A6C24CE" w14:textId="77777777" w:rsidTr="00136128">
        <w:tc>
          <w:tcPr>
            <w:tcW w:w="1362" w:type="pct"/>
            <w:vAlign w:val="center"/>
          </w:tcPr>
          <w:p w14:paraId="3E54C955"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Parity, nulliparous,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55BC9F77" w14:textId="06CA0419" w:rsidR="005546C0" w:rsidRPr="00EF11AB" w:rsidRDefault="003831F3" w:rsidP="00EF11AB">
            <w:pPr>
              <w:rPr>
                <w:rFonts w:ascii="Times New Roman" w:hAnsi="Times New Roman" w:cs="Times New Roman"/>
              </w:rPr>
            </w:pPr>
            <w:r>
              <w:rPr>
                <w:rFonts w:ascii="Times New Roman" w:hAnsi="Times New Roman" w:cs="Times New Roman"/>
              </w:rPr>
              <w:t>72.4 (594</w:t>
            </w:r>
            <w:r w:rsidR="005546C0" w:rsidRPr="00EF11AB">
              <w:rPr>
                <w:rFonts w:ascii="Times New Roman" w:hAnsi="Times New Roman" w:cs="Times New Roman"/>
              </w:rPr>
              <w:t>)</w:t>
            </w:r>
          </w:p>
        </w:tc>
        <w:tc>
          <w:tcPr>
            <w:tcW w:w="641" w:type="pct"/>
            <w:vAlign w:val="center"/>
          </w:tcPr>
          <w:p w14:paraId="403E6D0D" w14:textId="3485EEAC" w:rsidR="005546C0" w:rsidRPr="00EF11AB" w:rsidRDefault="003831F3" w:rsidP="00EF11AB">
            <w:pPr>
              <w:rPr>
                <w:rFonts w:ascii="Times New Roman" w:hAnsi="Times New Roman" w:cs="Times New Roman"/>
              </w:rPr>
            </w:pPr>
            <w:r>
              <w:rPr>
                <w:rFonts w:ascii="Times New Roman" w:hAnsi="Times New Roman" w:cs="Times New Roman"/>
              </w:rPr>
              <w:t>72.8 (150</w:t>
            </w:r>
            <w:r w:rsidR="005546C0" w:rsidRPr="00EF11AB">
              <w:rPr>
                <w:rFonts w:ascii="Times New Roman" w:hAnsi="Times New Roman" w:cs="Times New Roman"/>
              </w:rPr>
              <w:t>)</w:t>
            </w:r>
          </w:p>
        </w:tc>
        <w:tc>
          <w:tcPr>
            <w:tcW w:w="640" w:type="pct"/>
            <w:vAlign w:val="center"/>
          </w:tcPr>
          <w:p w14:paraId="35EA56E0" w14:textId="09378045" w:rsidR="005546C0" w:rsidRPr="00EF11AB" w:rsidRDefault="003831F3" w:rsidP="00EF11AB">
            <w:pPr>
              <w:rPr>
                <w:rFonts w:ascii="Times New Roman" w:hAnsi="Times New Roman" w:cs="Times New Roman"/>
              </w:rPr>
            </w:pPr>
            <w:r>
              <w:rPr>
                <w:rFonts w:ascii="Times New Roman" w:hAnsi="Times New Roman" w:cs="Times New Roman"/>
              </w:rPr>
              <w:t>70.5 (146</w:t>
            </w:r>
            <w:r w:rsidR="005546C0" w:rsidRPr="00EF11AB">
              <w:rPr>
                <w:rFonts w:ascii="Times New Roman" w:hAnsi="Times New Roman" w:cs="Times New Roman"/>
              </w:rPr>
              <w:t>)</w:t>
            </w:r>
          </w:p>
        </w:tc>
        <w:tc>
          <w:tcPr>
            <w:tcW w:w="640" w:type="pct"/>
            <w:vAlign w:val="center"/>
          </w:tcPr>
          <w:p w14:paraId="7A13B054" w14:textId="33817E49" w:rsidR="005546C0" w:rsidRPr="00EF11AB" w:rsidRDefault="003831F3" w:rsidP="00EF11AB">
            <w:pPr>
              <w:rPr>
                <w:rFonts w:ascii="Times New Roman" w:hAnsi="Times New Roman" w:cs="Times New Roman"/>
              </w:rPr>
            </w:pPr>
            <w:r>
              <w:rPr>
                <w:rFonts w:ascii="Times New Roman" w:hAnsi="Times New Roman" w:cs="Times New Roman"/>
              </w:rPr>
              <w:t>78.2 (161</w:t>
            </w:r>
            <w:r w:rsidR="005546C0" w:rsidRPr="00EF11AB">
              <w:rPr>
                <w:rFonts w:ascii="Times New Roman" w:hAnsi="Times New Roman" w:cs="Times New Roman"/>
              </w:rPr>
              <w:t>)</w:t>
            </w:r>
          </w:p>
        </w:tc>
        <w:tc>
          <w:tcPr>
            <w:tcW w:w="640" w:type="pct"/>
            <w:vAlign w:val="center"/>
          </w:tcPr>
          <w:p w14:paraId="6060885D" w14:textId="0CC9EF24" w:rsidR="005546C0" w:rsidRPr="00EF11AB" w:rsidRDefault="003831F3" w:rsidP="00EF11AB">
            <w:pPr>
              <w:rPr>
                <w:rFonts w:ascii="Times New Roman" w:hAnsi="Times New Roman" w:cs="Times New Roman"/>
              </w:rPr>
            </w:pPr>
            <w:r>
              <w:rPr>
                <w:rFonts w:ascii="Times New Roman" w:hAnsi="Times New Roman" w:cs="Times New Roman"/>
              </w:rPr>
              <w:t>67.8 (137</w:t>
            </w:r>
            <w:r w:rsidR="005546C0" w:rsidRPr="00EF11AB">
              <w:rPr>
                <w:rFonts w:ascii="Times New Roman" w:hAnsi="Times New Roman" w:cs="Times New Roman"/>
              </w:rPr>
              <w:t>)</w:t>
            </w:r>
          </w:p>
        </w:tc>
        <w:tc>
          <w:tcPr>
            <w:tcW w:w="435" w:type="pct"/>
            <w:vAlign w:val="center"/>
          </w:tcPr>
          <w:p w14:paraId="725C4FBE" w14:textId="3F70CF0D" w:rsidR="005546C0" w:rsidRPr="00EF11AB" w:rsidRDefault="005546C0" w:rsidP="00EF11AB">
            <w:pPr>
              <w:rPr>
                <w:rFonts w:ascii="Times New Roman" w:eastAsia="Calibri" w:hAnsi="Times New Roman" w:cs="Times New Roman"/>
              </w:rPr>
            </w:pPr>
            <w:r w:rsidRPr="00EF11AB">
              <w:rPr>
                <w:rFonts w:ascii="Times New Roman" w:eastAsia="Calibri" w:hAnsi="Times New Roman" w:cs="Times New Roman"/>
              </w:rPr>
              <w:t>0.1</w:t>
            </w:r>
            <w:r w:rsidR="00ED09B2">
              <w:rPr>
                <w:rFonts w:ascii="Times New Roman" w:eastAsia="Calibri" w:hAnsi="Times New Roman" w:cs="Times New Roman"/>
              </w:rPr>
              <w:t>16</w:t>
            </w:r>
          </w:p>
        </w:tc>
      </w:tr>
      <w:tr w:rsidR="00F6571E" w:rsidRPr="00EF11AB" w14:paraId="2B3A5386" w14:textId="77777777" w:rsidTr="00136128">
        <w:tc>
          <w:tcPr>
            <w:tcW w:w="1362" w:type="pct"/>
            <w:vAlign w:val="center"/>
          </w:tcPr>
          <w:p w14:paraId="01CCEB8D" w14:textId="77777777" w:rsidR="00F6571E" w:rsidRPr="00EF11AB" w:rsidRDefault="00F6571E" w:rsidP="00F6571E">
            <w:pPr>
              <w:rPr>
                <w:rFonts w:ascii="Times New Roman" w:eastAsia="Calibri" w:hAnsi="Times New Roman" w:cs="Times New Roman"/>
                <w:lang w:val="en-US"/>
              </w:rPr>
            </w:pPr>
            <w:r w:rsidRPr="00EF11AB">
              <w:rPr>
                <w:rFonts w:ascii="Times New Roman" w:eastAsia="Calibri" w:hAnsi="Times New Roman" w:cs="Times New Roman"/>
                <w:lang w:val="en-US"/>
              </w:rPr>
              <w:t>Pre-existing or gestational diabetes,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2D75253D" w14:textId="634092D1" w:rsidR="00F6571E" w:rsidRPr="00F6571E" w:rsidRDefault="004B2E0E" w:rsidP="00F6571E">
            <w:pPr>
              <w:rPr>
                <w:rFonts w:ascii="Times New Roman" w:hAnsi="Times New Roman" w:cs="Times New Roman"/>
              </w:rPr>
            </w:pPr>
            <w:r>
              <w:rPr>
                <w:rFonts w:ascii="Times New Roman" w:hAnsi="Times New Roman" w:cs="Times New Roman"/>
              </w:rPr>
              <w:t>6.8</w:t>
            </w:r>
            <w:r w:rsidR="003831F3">
              <w:rPr>
                <w:rFonts w:ascii="Times New Roman" w:hAnsi="Times New Roman" w:cs="Times New Roman"/>
              </w:rPr>
              <w:t xml:space="preserve"> (56</w:t>
            </w:r>
            <w:r w:rsidR="00F6571E" w:rsidRPr="00F6571E">
              <w:rPr>
                <w:rFonts w:ascii="Times New Roman" w:hAnsi="Times New Roman" w:cs="Times New Roman"/>
              </w:rPr>
              <w:t>)</w:t>
            </w:r>
          </w:p>
        </w:tc>
        <w:tc>
          <w:tcPr>
            <w:tcW w:w="641" w:type="pct"/>
            <w:vAlign w:val="center"/>
          </w:tcPr>
          <w:p w14:paraId="022264AA" w14:textId="0784ACB9" w:rsidR="00F6571E" w:rsidRPr="00F6571E" w:rsidRDefault="004B2E0E" w:rsidP="00F6571E">
            <w:pPr>
              <w:rPr>
                <w:rFonts w:ascii="Times New Roman" w:hAnsi="Times New Roman" w:cs="Times New Roman"/>
              </w:rPr>
            </w:pPr>
            <w:r>
              <w:rPr>
                <w:rFonts w:ascii="Times New Roman" w:hAnsi="Times New Roman" w:cs="Times New Roman"/>
              </w:rPr>
              <w:t>5.3</w:t>
            </w:r>
            <w:r w:rsidR="003831F3">
              <w:rPr>
                <w:rFonts w:ascii="Times New Roman" w:hAnsi="Times New Roman" w:cs="Times New Roman"/>
              </w:rPr>
              <w:t xml:space="preserve"> (11</w:t>
            </w:r>
            <w:r w:rsidR="00F6571E" w:rsidRPr="00F6571E">
              <w:rPr>
                <w:rFonts w:ascii="Times New Roman" w:hAnsi="Times New Roman" w:cs="Times New Roman"/>
              </w:rPr>
              <w:t>)</w:t>
            </w:r>
          </w:p>
        </w:tc>
        <w:tc>
          <w:tcPr>
            <w:tcW w:w="640" w:type="pct"/>
            <w:vAlign w:val="center"/>
          </w:tcPr>
          <w:p w14:paraId="7C7C8D85" w14:textId="0CED9D2B" w:rsidR="00F6571E" w:rsidRPr="00F6571E" w:rsidRDefault="004B2E0E" w:rsidP="00F6571E">
            <w:pPr>
              <w:rPr>
                <w:rFonts w:ascii="Times New Roman" w:hAnsi="Times New Roman" w:cs="Times New Roman"/>
              </w:rPr>
            </w:pPr>
            <w:r>
              <w:rPr>
                <w:rFonts w:ascii="Times New Roman" w:hAnsi="Times New Roman" w:cs="Times New Roman"/>
              </w:rPr>
              <w:t>10.2</w:t>
            </w:r>
            <w:r w:rsidR="003831F3">
              <w:rPr>
                <w:rFonts w:ascii="Times New Roman" w:hAnsi="Times New Roman" w:cs="Times New Roman"/>
              </w:rPr>
              <w:t xml:space="preserve"> (21</w:t>
            </w:r>
            <w:r w:rsidR="00F6571E" w:rsidRPr="00F6571E">
              <w:rPr>
                <w:rFonts w:ascii="Times New Roman" w:hAnsi="Times New Roman" w:cs="Times New Roman"/>
              </w:rPr>
              <w:t>)</w:t>
            </w:r>
          </w:p>
        </w:tc>
        <w:tc>
          <w:tcPr>
            <w:tcW w:w="640" w:type="pct"/>
            <w:vAlign w:val="center"/>
          </w:tcPr>
          <w:p w14:paraId="514E1743" w14:textId="0DF8DB97" w:rsidR="00F6571E" w:rsidRPr="00F6571E" w:rsidRDefault="004B2E0E" w:rsidP="00F6571E">
            <w:pPr>
              <w:rPr>
                <w:rFonts w:ascii="Times New Roman" w:hAnsi="Times New Roman" w:cs="Times New Roman"/>
              </w:rPr>
            </w:pPr>
            <w:r>
              <w:rPr>
                <w:rFonts w:ascii="Times New Roman" w:hAnsi="Times New Roman" w:cs="Times New Roman"/>
              </w:rPr>
              <w:t>3.9</w:t>
            </w:r>
            <w:r w:rsidR="003831F3">
              <w:rPr>
                <w:rFonts w:ascii="Times New Roman" w:hAnsi="Times New Roman" w:cs="Times New Roman"/>
              </w:rPr>
              <w:t xml:space="preserve"> (8</w:t>
            </w:r>
            <w:r w:rsidR="00F6571E" w:rsidRPr="00F6571E">
              <w:rPr>
                <w:rFonts w:ascii="Times New Roman" w:hAnsi="Times New Roman" w:cs="Times New Roman"/>
              </w:rPr>
              <w:t>)</w:t>
            </w:r>
          </w:p>
        </w:tc>
        <w:tc>
          <w:tcPr>
            <w:tcW w:w="640" w:type="pct"/>
            <w:vAlign w:val="center"/>
          </w:tcPr>
          <w:p w14:paraId="3BDF3E21" w14:textId="7A2AA5AA" w:rsidR="00F6571E" w:rsidRPr="00F6571E" w:rsidRDefault="004B2E0E" w:rsidP="00F6571E">
            <w:pPr>
              <w:rPr>
                <w:rFonts w:ascii="Times New Roman" w:hAnsi="Times New Roman" w:cs="Times New Roman"/>
              </w:rPr>
            </w:pPr>
            <w:r>
              <w:rPr>
                <w:rFonts w:ascii="Times New Roman" w:hAnsi="Times New Roman" w:cs="Times New Roman"/>
              </w:rPr>
              <w:t>7.8</w:t>
            </w:r>
            <w:r w:rsidR="003831F3">
              <w:rPr>
                <w:rFonts w:ascii="Times New Roman" w:hAnsi="Times New Roman" w:cs="Times New Roman"/>
              </w:rPr>
              <w:t xml:space="preserve"> (16</w:t>
            </w:r>
            <w:r w:rsidR="00F6571E" w:rsidRPr="00F6571E">
              <w:rPr>
                <w:rFonts w:ascii="Times New Roman" w:hAnsi="Times New Roman" w:cs="Times New Roman"/>
              </w:rPr>
              <w:t>)</w:t>
            </w:r>
          </w:p>
        </w:tc>
        <w:tc>
          <w:tcPr>
            <w:tcW w:w="435" w:type="pct"/>
            <w:vAlign w:val="center"/>
          </w:tcPr>
          <w:p w14:paraId="7E5F5B31" w14:textId="77777777" w:rsidR="00F6571E" w:rsidRPr="00F6571E" w:rsidRDefault="00F6571E" w:rsidP="00F6571E">
            <w:pPr>
              <w:rPr>
                <w:rFonts w:ascii="Times New Roman" w:hAnsi="Times New Roman" w:cs="Times New Roman"/>
              </w:rPr>
            </w:pPr>
            <w:r w:rsidRPr="00F6571E">
              <w:rPr>
                <w:rFonts w:ascii="Times New Roman" w:hAnsi="Times New Roman" w:cs="Times New Roman"/>
              </w:rPr>
              <w:t>0.053</w:t>
            </w:r>
          </w:p>
        </w:tc>
      </w:tr>
      <w:tr w:rsidR="00EF11AB" w:rsidRPr="00EF11AB" w14:paraId="708A336D" w14:textId="77777777" w:rsidTr="00136128">
        <w:tc>
          <w:tcPr>
            <w:tcW w:w="1362" w:type="pct"/>
            <w:vAlign w:val="center"/>
          </w:tcPr>
          <w:p w14:paraId="77A304BB" w14:textId="77777777" w:rsidR="00EF11AB" w:rsidRPr="00EF11AB" w:rsidRDefault="00EF11AB" w:rsidP="00EF11AB">
            <w:pPr>
              <w:rPr>
                <w:rFonts w:ascii="Times New Roman" w:eastAsia="Calibri" w:hAnsi="Times New Roman" w:cs="Times New Roman"/>
                <w:lang w:val="en-US"/>
              </w:rPr>
            </w:pPr>
            <w:r w:rsidRPr="00EF11AB">
              <w:rPr>
                <w:rFonts w:ascii="Times New Roman" w:hAnsi="Times New Roman" w:cs="Times New Roman"/>
                <w:lang w:val="en-US"/>
              </w:rPr>
              <w:t>Daily nausea and vomiting during early pregnancy, % (</w:t>
            </w:r>
            <w:r w:rsidRPr="00EF11AB">
              <w:rPr>
                <w:rFonts w:ascii="Times New Roman" w:hAnsi="Times New Roman" w:cs="Times New Roman"/>
                <w:i/>
                <w:lang w:val="en-US"/>
              </w:rPr>
              <w:t>n</w:t>
            </w:r>
            <w:r w:rsidRPr="00EF11AB">
              <w:rPr>
                <w:rFonts w:ascii="Times New Roman" w:hAnsi="Times New Roman" w:cs="Times New Roman"/>
                <w:lang w:val="en-US"/>
              </w:rPr>
              <w:t>)</w:t>
            </w:r>
          </w:p>
        </w:tc>
        <w:tc>
          <w:tcPr>
            <w:tcW w:w="641" w:type="pct"/>
            <w:vAlign w:val="center"/>
          </w:tcPr>
          <w:p w14:paraId="43F97DF5" w14:textId="465ED467" w:rsidR="00EF11AB" w:rsidRPr="00EF11AB" w:rsidRDefault="00EF11AB" w:rsidP="00EF11AB">
            <w:pPr>
              <w:rPr>
                <w:rFonts w:ascii="Times New Roman" w:hAnsi="Times New Roman" w:cs="Times New Roman"/>
              </w:rPr>
            </w:pPr>
            <w:r>
              <w:rPr>
                <w:rFonts w:ascii="Times New Roman" w:hAnsi="Times New Roman" w:cs="Times New Roman"/>
              </w:rPr>
              <w:t>2.5</w:t>
            </w:r>
            <w:r w:rsidR="003831F3">
              <w:rPr>
                <w:rFonts w:ascii="Times New Roman" w:hAnsi="Times New Roman" w:cs="Times New Roman"/>
              </w:rPr>
              <w:t xml:space="preserve"> (20</w:t>
            </w:r>
            <w:r w:rsidRPr="00EF11AB">
              <w:rPr>
                <w:rFonts w:ascii="Times New Roman" w:hAnsi="Times New Roman" w:cs="Times New Roman"/>
              </w:rPr>
              <w:t>)</w:t>
            </w:r>
          </w:p>
        </w:tc>
        <w:tc>
          <w:tcPr>
            <w:tcW w:w="641" w:type="pct"/>
            <w:vAlign w:val="center"/>
          </w:tcPr>
          <w:p w14:paraId="5561FBF1" w14:textId="3FDC7756" w:rsidR="00EF11AB" w:rsidRPr="00EF11AB" w:rsidRDefault="00EF11AB" w:rsidP="00EF11AB">
            <w:pPr>
              <w:rPr>
                <w:rFonts w:ascii="Times New Roman" w:hAnsi="Times New Roman" w:cs="Times New Roman"/>
              </w:rPr>
            </w:pPr>
            <w:r>
              <w:rPr>
                <w:rFonts w:ascii="Times New Roman" w:hAnsi="Times New Roman" w:cs="Times New Roman"/>
              </w:rPr>
              <w:t>1.0</w:t>
            </w:r>
            <w:r w:rsidR="003831F3">
              <w:rPr>
                <w:rFonts w:ascii="Times New Roman" w:hAnsi="Times New Roman" w:cs="Times New Roman"/>
              </w:rPr>
              <w:t xml:space="preserve"> (2</w:t>
            </w:r>
            <w:r w:rsidRPr="00EF11AB">
              <w:rPr>
                <w:rFonts w:ascii="Times New Roman" w:hAnsi="Times New Roman" w:cs="Times New Roman"/>
              </w:rPr>
              <w:t>)</w:t>
            </w:r>
          </w:p>
        </w:tc>
        <w:tc>
          <w:tcPr>
            <w:tcW w:w="640" w:type="pct"/>
            <w:vAlign w:val="center"/>
          </w:tcPr>
          <w:p w14:paraId="2B0B2185" w14:textId="497A8A83" w:rsidR="00EF11AB" w:rsidRPr="00EF11AB" w:rsidRDefault="00EF11AB" w:rsidP="00EF11AB">
            <w:pPr>
              <w:rPr>
                <w:rFonts w:ascii="Times New Roman" w:hAnsi="Times New Roman" w:cs="Times New Roman"/>
              </w:rPr>
            </w:pPr>
            <w:r>
              <w:rPr>
                <w:rFonts w:ascii="Times New Roman" w:hAnsi="Times New Roman" w:cs="Times New Roman"/>
              </w:rPr>
              <w:t>3.1</w:t>
            </w:r>
            <w:r w:rsidR="003831F3">
              <w:rPr>
                <w:rFonts w:ascii="Times New Roman" w:hAnsi="Times New Roman" w:cs="Times New Roman"/>
              </w:rPr>
              <w:t xml:space="preserve"> (6</w:t>
            </w:r>
            <w:r w:rsidRPr="00EF11AB">
              <w:rPr>
                <w:rFonts w:ascii="Times New Roman" w:hAnsi="Times New Roman" w:cs="Times New Roman"/>
              </w:rPr>
              <w:t>)</w:t>
            </w:r>
          </w:p>
        </w:tc>
        <w:tc>
          <w:tcPr>
            <w:tcW w:w="640" w:type="pct"/>
            <w:vAlign w:val="center"/>
          </w:tcPr>
          <w:p w14:paraId="6511C467" w14:textId="5B766E2B" w:rsidR="00EF11AB" w:rsidRPr="00EF11AB" w:rsidRDefault="00EF11AB" w:rsidP="00EF11AB">
            <w:pPr>
              <w:rPr>
                <w:rFonts w:ascii="Times New Roman" w:hAnsi="Times New Roman" w:cs="Times New Roman"/>
              </w:rPr>
            </w:pPr>
            <w:r>
              <w:rPr>
                <w:rFonts w:ascii="Times New Roman" w:hAnsi="Times New Roman" w:cs="Times New Roman"/>
              </w:rPr>
              <w:t>3.0</w:t>
            </w:r>
            <w:r w:rsidR="003831F3">
              <w:rPr>
                <w:rFonts w:ascii="Times New Roman" w:hAnsi="Times New Roman" w:cs="Times New Roman"/>
              </w:rPr>
              <w:t xml:space="preserve"> (6</w:t>
            </w:r>
            <w:r w:rsidRPr="00EF11AB">
              <w:rPr>
                <w:rFonts w:ascii="Times New Roman" w:hAnsi="Times New Roman" w:cs="Times New Roman"/>
              </w:rPr>
              <w:t>)</w:t>
            </w:r>
          </w:p>
        </w:tc>
        <w:tc>
          <w:tcPr>
            <w:tcW w:w="640" w:type="pct"/>
            <w:vAlign w:val="center"/>
          </w:tcPr>
          <w:p w14:paraId="75A8A27E" w14:textId="6A39F6A7" w:rsidR="00EF11AB" w:rsidRPr="00EF11AB" w:rsidRDefault="00EF11AB" w:rsidP="00EF11AB">
            <w:pPr>
              <w:rPr>
                <w:rFonts w:ascii="Times New Roman" w:hAnsi="Times New Roman" w:cs="Times New Roman"/>
              </w:rPr>
            </w:pPr>
            <w:r>
              <w:rPr>
                <w:rFonts w:ascii="Times New Roman" w:hAnsi="Times New Roman" w:cs="Times New Roman"/>
              </w:rPr>
              <w:t>3.0</w:t>
            </w:r>
            <w:r w:rsidR="003831F3">
              <w:rPr>
                <w:rFonts w:ascii="Times New Roman" w:hAnsi="Times New Roman" w:cs="Times New Roman"/>
              </w:rPr>
              <w:t xml:space="preserve"> (6</w:t>
            </w:r>
            <w:r w:rsidRPr="00EF11AB">
              <w:rPr>
                <w:rFonts w:ascii="Times New Roman" w:hAnsi="Times New Roman" w:cs="Times New Roman"/>
              </w:rPr>
              <w:t>)</w:t>
            </w:r>
          </w:p>
        </w:tc>
        <w:tc>
          <w:tcPr>
            <w:tcW w:w="435" w:type="pct"/>
            <w:vAlign w:val="center"/>
          </w:tcPr>
          <w:p w14:paraId="616EBE5F" w14:textId="72531C2D" w:rsidR="00EF11AB" w:rsidRPr="00EF11AB" w:rsidRDefault="00EF11AB" w:rsidP="00EF11AB">
            <w:pPr>
              <w:rPr>
                <w:rFonts w:ascii="Times New Roman" w:hAnsi="Times New Roman" w:cs="Times New Roman"/>
              </w:rPr>
            </w:pPr>
            <w:r w:rsidRPr="00EF11AB">
              <w:rPr>
                <w:rFonts w:ascii="Times New Roman" w:hAnsi="Times New Roman" w:cs="Times New Roman"/>
              </w:rPr>
              <w:t>0.</w:t>
            </w:r>
            <w:r w:rsidR="00ED09B2">
              <w:rPr>
                <w:rFonts w:ascii="Times New Roman" w:hAnsi="Times New Roman" w:cs="Times New Roman"/>
              </w:rPr>
              <w:t>458</w:t>
            </w:r>
          </w:p>
        </w:tc>
      </w:tr>
      <w:tr w:rsidR="005546C0" w:rsidRPr="00EF11AB" w14:paraId="40C3DAEE" w14:textId="77777777" w:rsidTr="00136128">
        <w:tc>
          <w:tcPr>
            <w:tcW w:w="1362" w:type="pct"/>
            <w:vAlign w:val="center"/>
          </w:tcPr>
          <w:p w14:paraId="00E3D28A"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Previous miscarriage,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3F10A803" w14:textId="40B36A66" w:rsidR="005546C0" w:rsidRPr="00EF11AB" w:rsidRDefault="005546C0" w:rsidP="00EF11AB">
            <w:pPr>
              <w:rPr>
                <w:rFonts w:ascii="Times New Roman" w:hAnsi="Times New Roman" w:cs="Times New Roman"/>
              </w:rPr>
            </w:pPr>
            <w:r w:rsidRPr="00EF11AB">
              <w:rPr>
                <w:rFonts w:ascii="Times New Roman" w:hAnsi="Times New Roman" w:cs="Times New Roman"/>
              </w:rPr>
              <w:t xml:space="preserve">19.1 </w:t>
            </w:r>
            <w:r w:rsidR="003831F3">
              <w:rPr>
                <w:rFonts w:ascii="Times New Roman" w:hAnsi="Times New Roman" w:cs="Times New Roman"/>
              </w:rPr>
              <w:t>(142</w:t>
            </w:r>
            <w:r w:rsidRPr="00EF11AB">
              <w:rPr>
                <w:rFonts w:ascii="Times New Roman" w:hAnsi="Times New Roman" w:cs="Times New Roman"/>
              </w:rPr>
              <w:t>)</w:t>
            </w:r>
          </w:p>
        </w:tc>
        <w:tc>
          <w:tcPr>
            <w:tcW w:w="641" w:type="pct"/>
            <w:vAlign w:val="center"/>
          </w:tcPr>
          <w:p w14:paraId="7D0A578D" w14:textId="78F89ED0" w:rsidR="005546C0" w:rsidRPr="00EF11AB" w:rsidRDefault="003831F3" w:rsidP="00EF11AB">
            <w:pPr>
              <w:rPr>
                <w:rFonts w:ascii="Times New Roman" w:hAnsi="Times New Roman" w:cs="Times New Roman"/>
              </w:rPr>
            </w:pPr>
            <w:r>
              <w:rPr>
                <w:rFonts w:ascii="Times New Roman" w:hAnsi="Times New Roman" w:cs="Times New Roman"/>
              </w:rPr>
              <w:t>20.5 (39</w:t>
            </w:r>
            <w:r w:rsidR="005546C0" w:rsidRPr="00EF11AB">
              <w:rPr>
                <w:rFonts w:ascii="Times New Roman" w:hAnsi="Times New Roman" w:cs="Times New Roman"/>
              </w:rPr>
              <w:t>)</w:t>
            </w:r>
          </w:p>
        </w:tc>
        <w:tc>
          <w:tcPr>
            <w:tcW w:w="640" w:type="pct"/>
            <w:vAlign w:val="center"/>
          </w:tcPr>
          <w:p w14:paraId="10CDA713" w14:textId="71AC6DF6" w:rsidR="005546C0" w:rsidRPr="00EF11AB" w:rsidRDefault="003831F3" w:rsidP="00EF11AB">
            <w:pPr>
              <w:rPr>
                <w:rFonts w:ascii="Times New Roman" w:hAnsi="Times New Roman" w:cs="Times New Roman"/>
              </w:rPr>
            </w:pPr>
            <w:r>
              <w:rPr>
                <w:rFonts w:ascii="Times New Roman" w:hAnsi="Times New Roman" w:cs="Times New Roman"/>
              </w:rPr>
              <w:t>16.1 (29</w:t>
            </w:r>
            <w:r w:rsidR="005546C0" w:rsidRPr="00EF11AB">
              <w:rPr>
                <w:rFonts w:ascii="Times New Roman" w:hAnsi="Times New Roman" w:cs="Times New Roman"/>
              </w:rPr>
              <w:t>)</w:t>
            </w:r>
          </w:p>
        </w:tc>
        <w:tc>
          <w:tcPr>
            <w:tcW w:w="640" w:type="pct"/>
            <w:vAlign w:val="center"/>
          </w:tcPr>
          <w:p w14:paraId="3C8F3847" w14:textId="594C25EA" w:rsidR="005546C0" w:rsidRPr="00EF11AB" w:rsidRDefault="003831F3" w:rsidP="00EF11AB">
            <w:pPr>
              <w:rPr>
                <w:rFonts w:ascii="Times New Roman" w:hAnsi="Times New Roman" w:cs="Times New Roman"/>
              </w:rPr>
            </w:pPr>
            <w:r>
              <w:rPr>
                <w:rFonts w:ascii="Times New Roman" w:hAnsi="Times New Roman" w:cs="Times New Roman"/>
              </w:rPr>
              <w:t>16.8 (32</w:t>
            </w:r>
            <w:r w:rsidR="005546C0" w:rsidRPr="00EF11AB">
              <w:rPr>
                <w:rFonts w:ascii="Times New Roman" w:hAnsi="Times New Roman" w:cs="Times New Roman"/>
              </w:rPr>
              <w:t>)</w:t>
            </w:r>
          </w:p>
        </w:tc>
        <w:tc>
          <w:tcPr>
            <w:tcW w:w="640" w:type="pct"/>
            <w:vAlign w:val="center"/>
          </w:tcPr>
          <w:p w14:paraId="5D6ED45B" w14:textId="47F0D75E" w:rsidR="005546C0" w:rsidRPr="00EF11AB" w:rsidRDefault="003831F3" w:rsidP="00EF11AB">
            <w:pPr>
              <w:rPr>
                <w:rFonts w:ascii="Times New Roman" w:hAnsi="Times New Roman" w:cs="Times New Roman"/>
              </w:rPr>
            </w:pPr>
            <w:r>
              <w:rPr>
                <w:rFonts w:ascii="Times New Roman" w:hAnsi="Times New Roman" w:cs="Times New Roman"/>
              </w:rPr>
              <w:t>22.7 (42</w:t>
            </w:r>
            <w:r w:rsidR="005546C0" w:rsidRPr="00EF11AB">
              <w:rPr>
                <w:rFonts w:ascii="Times New Roman" w:hAnsi="Times New Roman" w:cs="Times New Roman"/>
              </w:rPr>
              <w:t>)</w:t>
            </w:r>
          </w:p>
        </w:tc>
        <w:tc>
          <w:tcPr>
            <w:tcW w:w="435" w:type="pct"/>
            <w:vAlign w:val="center"/>
          </w:tcPr>
          <w:p w14:paraId="7FD59BB8" w14:textId="5EBA5FA5" w:rsidR="005546C0" w:rsidRPr="00EF11AB" w:rsidRDefault="005546C0" w:rsidP="00EF11AB">
            <w:pPr>
              <w:rPr>
                <w:rFonts w:ascii="Times New Roman" w:hAnsi="Times New Roman" w:cs="Times New Roman"/>
              </w:rPr>
            </w:pPr>
            <w:r w:rsidRPr="00EF11AB">
              <w:rPr>
                <w:rFonts w:ascii="Times New Roman" w:hAnsi="Times New Roman" w:cs="Times New Roman"/>
              </w:rPr>
              <w:t>0.3</w:t>
            </w:r>
            <w:r w:rsidR="00ED09B2">
              <w:rPr>
                <w:rFonts w:ascii="Times New Roman" w:hAnsi="Times New Roman" w:cs="Times New Roman"/>
              </w:rPr>
              <w:t>24</w:t>
            </w:r>
          </w:p>
        </w:tc>
      </w:tr>
      <w:tr w:rsidR="005546C0" w:rsidRPr="00EF11AB" w14:paraId="6FAE86FE" w14:textId="77777777" w:rsidTr="00136128">
        <w:tc>
          <w:tcPr>
            <w:tcW w:w="1362" w:type="pct"/>
            <w:vAlign w:val="center"/>
          </w:tcPr>
          <w:p w14:paraId="34B2A451"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Glycemic index, mean (SD)</w:t>
            </w:r>
          </w:p>
        </w:tc>
        <w:tc>
          <w:tcPr>
            <w:tcW w:w="641" w:type="pct"/>
            <w:vAlign w:val="center"/>
          </w:tcPr>
          <w:p w14:paraId="445698AF"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56.2 (3.5)</w:t>
            </w:r>
          </w:p>
        </w:tc>
        <w:tc>
          <w:tcPr>
            <w:tcW w:w="641" w:type="pct"/>
            <w:vAlign w:val="center"/>
          </w:tcPr>
          <w:p w14:paraId="492C4292"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51.9 (1.6)</w:t>
            </w:r>
          </w:p>
        </w:tc>
        <w:tc>
          <w:tcPr>
            <w:tcW w:w="640" w:type="pct"/>
            <w:vAlign w:val="center"/>
          </w:tcPr>
          <w:p w14:paraId="4202C271"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54.9 (0.6)</w:t>
            </w:r>
          </w:p>
        </w:tc>
        <w:tc>
          <w:tcPr>
            <w:tcW w:w="640" w:type="pct"/>
            <w:vAlign w:val="center"/>
          </w:tcPr>
          <w:p w14:paraId="7EEA3600"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57.2 (0.7)</w:t>
            </w:r>
          </w:p>
        </w:tc>
        <w:tc>
          <w:tcPr>
            <w:tcW w:w="640" w:type="pct"/>
            <w:vAlign w:val="center"/>
          </w:tcPr>
          <w:p w14:paraId="7A268CBE"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60.8 (1.6)</w:t>
            </w:r>
          </w:p>
        </w:tc>
        <w:tc>
          <w:tcPr>
            <w:tcW w:w="435" w:type="pct"/>
            <w:vAlign w:val="center"/>
          </w:tcPr>
          <w:p w14:paraId="33F240D9"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&lt;0.001</w:t>
            </w:r>
          </w:p>
        </w:tc>
      </w:tr>
      <w:tr w:rsidR="005546C0" w:rsidRPr="00EF11AB" w14:paraId="620786CA" w14:textId="77777777" w:rsidTr="00136128">
        <w:tc>
          <w:tcPr>
            <w:tcW w:w="1362" w:type="pct"/>
            <w:vAlign w:val="center"/>
          </w:tcPr>
          <w:p w14:paraId="157DA707"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Glycemic load, mean (SD)</w:t>
            </w:r>
          </w:p>
        </w:tc>
        <w:tc>
          <w:tcPr>
            <w:tcW w:w="641" w:type="pct"/>
            <w:vAlign w:val="center"/>
          </w:tcPr>
          <w:p w14:paraId="107D68A0"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141.4 (67.4)</w:t>
            </w:r>
          </w:p>
        </w:tc>
        <w:tc>
          <w:tcPr>
            <w:tcW w:w="641" w:type="pct"/>
            <w:vAlign w:val="center"/>
          </w:tcPr>
          <w:p w14:paraId="362374A1"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100.3 (30.9)</w:t>
            </w:r>
          </w:p>
        </w:tc>
        <w:tc>
          <w:tcPr>
            <w:tcW w:w="640" w:type="pct"/>
            <w:vAlign w:val="center"/>
          </w:tcPr>
          <w:p w14:paraId="093E084D"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117.7 (34.0)</w:t>
            </w:r>
          </w:p>
        </w:tc>
        <w:tc>
          <w:tcPr>
            <w:tcW w:w="640" w:type="pct"/>
            <w:vAlign w:val="center"/>
          </w:tcPr>
          <w:p w14:paraId="2BD13436"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141.4 (46.0)</w:t>
            </w:r>
          </w:p>
        </w:tc>
        <w:tc>
          <w:tcPr>
            <w:tcW w:w="640" w:type="pct"/>
            <w:vAlign w:val="center"/>
          </w:tcPr>
          <w:p w14:paraId="13CCC4FA"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206.2 (86.6)</w:t>
            </w:r>
          </w:p>
        </w:tc>
        <w:tc>
          <w:tcPr>
            <w:tcW w:w="435" w:type="pct"/>
            <w:vAlign w:val="center"/>
          </w:tcPr>
          <w:p w14:paraId="31AD57A1" w14:textId="77777777" w:rsidR="005546C0" w:rsidRPr="00EF11AB" w:rsidRDefault="005546C0" w:rsidP="00EF11AB">
            <w:pPr>
              <w:rPr>
                <w:rFonts w:ascii="Times New Roman" w:hAnsi="Times New Roman" w:cs="Times New Roman"/>
              </w:rPr>
            </w:pPr>
            <w:r w:rsidRPr="00EF11AB">
              <w:rPr>
                <w:rFonts w:ascii="Times New Roman" w:hAnsi="Times New Roman" w:cs="Times New Roman"/>
              </w:rPr>
              <w:t>&lt;0.001</w:t>
            </w:r>
          </w:p>
        </w:tc>
      </w:tr>
      <w:tr w:rsidR="00BB0F01" w:rsidRPr="00EF11AB" w14:paraId="1A9C697A" w14:textId="77777777" w:rsidTr="00136128">
        <w:tc>
          <w:tcPr>
            <w:tcW w:w="1362" w:type="pct"/>
            <w:vAlign w:val="center"/>
          </w:tcPr>
          <w:p w14:paraId="55CAE247" w14:textId="77777777" w:rsidR="00BB0F01" w:rsidRPr="00EF11AB" w:rsidRDefault="00BB0F01" w:rsidP="00EF11AB">
            <w:pPr>
              <w:rPr>
                <w:rFonts w:ascii="Times New Roman" w:eastAsia="Calibri" w:hAnsi="Times New Roman" w:cs="Times New Roman"/>
                <w:lang w:val="en-US"/>
              </w:rPr>
            </w:pPr>
          </w:p>
        </w:tc>
        <w:tc>
          <w:tcPr>
            <w:tcW w:w="641" w:type="pct"/>
            <w:vAlign w:val="center"/>
          </w:tcPr>
          <w:p w14:paraId="63579109" w14:textId="77777777" w:rsidR="00BB0F01" w:rsidRPr="00EF11AB" w:rsidRDefault="00BB0F01" w:rsidP="00EF11AB">
            <w:pPr>
              <w:rPr>
                <w:rFonts w:ascii="Times New Roman" w:eastAsia="Calibri" w:hAnsi="Times New Roman" w:cs="Times New Roman"/>
                <w:lang w:val="en-US"/>
              </w:rPr>
            </w:pPr>
          </w:p>
        </w:tc>
        <w:tc>
          <w:tcPr>
            <w:tcW w:w="641" w:type="pct"/>
            <w:vAlign w:val="center"/>
          </w:tcPr>
          <w:p w14:paraId="3163FEE8"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6436CEB0"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25A42FEC"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26CF3F7C" w14:textId="77777777" w:rsidR="00BB0F01" w:rsidRPr="00EF11AB" w:rsidRDefault="00BB0F01" w:rsidP="00EF11AB">
            <w:pPr>
              <w:rPr>
                <w:rFonts w:ascii="Times New Roman" w:eastAsia="Calibri" w:hAnsi="Times New Roman" w:cs="Times New Roman"/>
                <w:lang w:val="en-US"/>
              </w:rPr>
            </w:pPr>
          </w:p>
        </w:tc>
        <w:tc>
          <w:tcPr>
            <w:tcW w:w="435" w:type="pct"/>
            <w:vAlign w:val="center"/>
          </w:tcPr>
          <w:p w14:paraId="77C34E36" w14:textId="77777777" w:rsidR="00BB0F01" w:rsidRPr="00EF11AB" w:rsidRDefault="00BB0F01" w:rsidP="00EF11AB">
            <w:pPr>
              <w:rPr>
                <w:rFonts w:ascii="Times New Roman" w:eastAsia="Calibri" w:hAnsi="Times New Roman" w:cs="Times New Roman"/>
                <w:lang w:val="en-US"/>
              </w:rPr>
            </w:pPr>
          </w:p>
        </w:tc>
      </w:tr>
      <w:tr w:rsidR="00BB0F01" w:rsidRPr="00EF11AB" w14:paraId="091AA226" w14:textId="77777777" w:rsidTr="00136128">
        <w:trPr>
          <w:trHeight w:val="273"/>
        </w:trPr>
        <w:tc>
          <w:tcPr>
            <w:tcW w:w="1362" w:type="pct"/>
            <w:vAlign w:val="center"/>
          </w:tcPr>
          <w:p w14:paraId="7D872A89" w14:textId="77777777" w:rsidR="00BB0F01" w:rsidRPr="00EF11AB" w:rsidRDefault="00BB0F01" w:rsidP="00EF11AB">
            <w:pPr>
              <w:rPr>
                <w:rFonts w:ascii="Times New Roman" w:eastAsia="Calibri" w:hAnsi="Times New Roman" w:cs="Times New Roman"/>
                <w:b/>
                <w:i/>
                <w:lang w:val="en-US"/>
              </w:rPr>
            </w:pPr>
            <w:r w:rsidRPr="00EF11AB">
              <w:rPr>
                <w:rFonts w:ascii="Times New Roman" w:eastAsia="Calibri" w:hAnsi="Times New Roman" w:cs="Times New Roman"/>
                <w:b/>
                <w:i/>
                <w:lang w:val="en-US"/>
              </w:rPr>
              <w:t>Outcome characteristics</w:t>
            </w:r>
          </w:p>
        </w:tc>
        <w:tc>
          <w:tcPr>
            <w:tcW w:w="641" w:type="pct"/>
            <w:vAlign w:val="center"/>
          </w:tcPr>
          <w:p w14:paraId="4577B2F8" w14:textId="77777777" w:rsidR="00BB0F01" w:rsidRPr="00EF11AB" w:rsidRDefault="00BB0F01" w:rsidP="00EF11AB">
            <w:pPr>
              <w:rPr>
                <w:rFonts w:ascii="Times New Roman" w:eastAsia="Calibri" w:hAnsi="Times New Roman" w:cs="Times New Roman"/>
                <w:lang w:val="en-US"/>
              </w:rPr>
            </w:pPr>
          </w:p>
        </w:tc>
        <w:tc>
          <w:tcPr>
            <w:tcW w:w="641" w:type="pct"/>
            <w:vAlign w:val="center"/>
          </w:tcPr>
          <w:p w14:paraId="1C19AED6"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2054F9F2"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77058736" w14:textId="77777777" w:rsidR="00BB0F01" w:rsidRPr="00EF11AB" w:rsidRDefault="00BB0F01" w:rsidP="00EF11AB">
            <w:pPr>
              <w:rPr>
                <w:rFonts w:ascii="Times New Roman" w:eastAsia="Calibri" w:hAnsi="Times New Roman" w:cs="Times New Roman"/>
                <w:lang w:val="en-US"/>
              </w:rPr>
            </w:pPr>
          </w:p>
        </w:tc>
        <w:tc>
          <w:tcPr>
            <w:tcW w:w="640" w:type="pct"/>
            <w:vAlign w:val="center"/>
          </w:tcPr>
          <w:p w14:paraId="2A211BB4" w14:textId="77777777" w:rsidR="00BB0F01" w:rsidRPr="00EF11AB" w:rsidRDefault="00BB0F01" w:rsidP="00EF11AB">
            <w:pPr>
              <w:rPr>
                <w:rFonts w:ascii="Times New Roman" w:eastAsia="Calibri" w:hAnsi="Times New Roman" w:cs="Times New Roman"/>
                <w:lang w:val="en-US"/>
              </w:rPr>
            </w:pPr>
          </w:p>
        </w:tc>
        <w:tc>
          <w:tcPr>
            <w:tcW w:w="435" w:type="pct"/>
            <w:vAlign w:val="center"/>
          </w:tcPr>
          <w:p w14:paraId="5330903F" w14:textId="77777777" w:rsidR="00BB0F01" w:rsidRPr="00EF11AB" w:rsidRDefault="00BB0F01" w:rsidP="00EF11AB">
            <w:pPr>
              <w:rPr>
                <w:rFonts w:ascii="Times New Roman" w:eastAsia="Calibri" w:hAnsi="Times New Roman" w:cs="Times New Roman"/>
                <w:lang w:val="en-US"/>
              </w:rPr>
            </w:pPr>
          </w:p>
        </w:tc>
      </w:tr>
      <w:tr w:rsidR="00BB0F01" w:rsidRPr="00EF11AB" w14:paraId="45304B47" w14:textId="77777777" w:rsidTr="00136128">
        <w:trPr>
          <w:trHeight w:val="273"/>
        </w:trPr>
        <w:tc>
          <w:tcPr>
            <w:tcW w:w="1362" w:type="pct"/>
            <w:vAlign w:val="center"/>
          </w:tcPr>
          <w:p w14:paraId="5DCB3670" w14:textId="77777777"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Time to pregnancy, median (IQR), months</w:t>
            </w:r>
          </w:p>
        </w:tc>
        <w:tc>
          <w:tcPr>
            <w:tcW w:w="641" w:type="pct"/>
            <w:vAlign w:val="center"/>
          </w:tcPr>
          <w:p w14:paraId="57F44E16" w14:textId="77777777" w:rsidR="00BB0F01" w:rsidRPr="00EF11AB" w:rsidRDefault="00EF11AB" w:rsidP="00EF11AB">
            <w:pPr>
              <w:rPr>
                <w:rFonts w:ascii="Times New Roman" w:eastAsia="Calibri" w:hAnsi="Times New Roman" w:cs="Times New Roman"/>
                <w:lang w:val="en-US"/>
              </w:rPr>
            </w:pPr>
            <w:r w:rsidRPr="00EF11AB">
              <w:rPr>
                <w:rFonts w:ascii="Times New Roman" w:hAnsi="Times New Roman" w:cs="Times New Roman"/>
                <w:lang w:val="en-US"/>
              </w:rPr>
              <w:t>4.8 (1.2, 16.4)</w:t>
            </w:r>
          </w:p>
        </w:tc>
        <w:tc>
          <w:tcPr>
            <w:tcW w:w="641" w:type="pct"/>
            <w:vAlign w:val="center"/>
          </w:tcPr>
          <w:p w14:paraId="5264954E"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4.6 (0.8, 15.5)</w:t>
            </w:r>
          </w:p>
        </w:tc>
        <w:tc>
          <w:tcPr>
            <w:tcW w:w="640" w:type="pct"/>
            <w:vAlign w:val="center"/>
          </w:tcPr>
          <w:p w14:paraId="77C0C014"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5.8 (1.3, 18.1)</w:t>
            </w:r>
          </w:p>
        </w:tc>
        <w:tc>
          <w:tcPr>
            <w:tcW w:w="640" w:type="pct"/>
            <w:vAlign w:val="center"/>
          </w:tcPr>
          <w:p w14:paraId="3895AAF0"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4.7 (1.2, 15.9)</w:t>
            </w:r>
          </w:p>
        </w:tc>
        <w:tc>
          <w:tcPr>
            <w:tcW w:w="640" w:type="pct"/>
            <w:vAlign w:val="center"/>
          </w:tcPr>
          <w:p w14:paraId="60CB93C6" w14:textId="77777777" w:rsidR="00BB0F01" w:rsidRPr="00EF11AB" w:rsidRDefault="00EF11AB" w:rsidP="00EF11AB">
            <w:pPr>
              <w:rPr>
                <w:rFonts w:ascii="Times New Roman" w:eastAsia="Calibri" w:hAnsi="Times New Roman" w:cs="Times New Roman"/>
                <w:lang w:val="en-US"/>
              </w:rPr>
            </w:pPr>
            <w:r w:rsidRPr="00EF11AB">
              <w:rPr>
                <w:rFonts w:ascii="Times New Roman" w:eastAsia="Calibri" w:hAnsi="Times New Roman" w:cs="Times New Roman"/>
                <w:lang w:val="en-US"/>
              </w:rPr>
              <w:t>4.8 (1.5, 15.8)</w:t>
            </w:r>
          </w:p>
        </w:tc>
        <w:tc>
          <w:tcPr>
            <w:tcW w:w="435" w:type="pct"/>
            <w:vAlign w:val="center"/>
          </w:tcPr>
          <w:p w14:paraId="7CF103EB" w14:textId="32618DFD" w:rsidR="00BB0F01" w:rsidRPr="00EF11AB" w:rsidRDefault="00BB0F01" w:rsidP="00EF11AB">
            <w:pPr>
              <w:rPr>
                <w:rFonts w:ascii="Times New Roman" w:eastAsia="Calibri" w:hAnsi="Times New Roman" w:cs="Times New Roman"/>
                <w:lang w:val="en-US"/>
              </w:rPr>
            </w:pPr>
            <w:r w:rsidRPr="00EF11AB">
              <w:rPr>
                <w:rFonts w:ascii="Times New Roman" w:eastAsia="Calibri" w:hAnsi="Times New Roman" w:cs="Times New Roman"/>
                <w:lang w:val="en-US"/>
              </w:rPr>
              <w:t>0.</w:t>
            </w:r>
            <w:r w:rsidR="00ED09B2">
              <w:rPr>
                <w:rFonts w:ascii="Times New Roman" w:eastAsia="Calibri" w:hAnsi="Times New Roman" w:cs="Times New Roman"/>
                <w:lang w:val="en-US"/>
              </w:rPr>
              <w:t>598</w:t>
            </w:r>
          </w:p>
        </w:tc>
      </w:tr>
      <w:tr w:rsidR="005546C0" w:rsidRPr="00EF11AB" w14:paraId="6CEB64B1" w14:textId="77777777" w:rsidTr="00136128">
        <w:trPr>
          <w:trHeight w:val="273"/>
        </w:trPr>
        <w:tc>
          <w:tcPr>
            <w:tcW w:w="1362" w:type="pct"/>
            <w:vAlign w:val="center"/>
          </w:tcPr>
          <w:p w14:paraId="68C4B4D6" w14:textId="3FD07C58"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 xml:space="preserve">Time to pregnancy </w:t>
            </w:r>
            <w:r w:rsidR="009B027B" w:rsidRPr="009B027B">
              <w:rPr>
                <w:rFonts w:ascii="Times New Roman" w:hAnsi="Times New Roman" w:cs="Times New Roman"/>
                <w:lang w:val="en-US"/>
              </w:rPr>
              <w:t>≥ 12 months</w:t>
            </w:r>
            <w:r w:rsidR="009B027B">
              <w:rPr>
                <w:rFonts w:ascii="Times New Roman" w:hAnsi="Times New Roman" w:cs="Times New Roman"/>
                <w:lang w:val="en-US"/>
              </w:rPr>
              <w:t xml:space="preserve"> (subfertility)</w:t>
            </w:r>
            <w:r w:rsidR="009B027B" w:rsidRPr="009B027B">
              <w:rPr>
                <w:rFonts w:ascii="Times New Roman" w:hAnsi="Times New Roman" w:cs="Times New Roman"/>
                <w:lang w:val="en-US"/>
              </w:rPr>
              <w:t xml:space="preserve">, </w:t>
            </w:r>
            <w:r w:rsidRPr="00EF11AB">
              <w:rPr>
                <w:rFonts w:ascii="Times New Roman" w:eastAsia="Calibri" w:hAnsi="Times New Roman" w:cs="Times New Roman"/>
                <w:lang w:val="en-US"/>
              </w:rPr>
              <w:t>%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vAlign w:val="center"/>
          </w:tcPr>
          <w:p w14:paraId="5D5A71F9" w14:textId="2EE58418" w:rsidR="005546C0" w:rsidRPr="00EF11AB" w:rsidRDefault="003831F3" w:rsidP="00EF11AB">
            <w:pPr>
              <w:rPr>
                <w:rFonts w:ascii="Times New Roman" w:hAnsi="Times New Roman" w:cs="Times New Roman"/>
              </w:rPr>
            </w:pPr>
            <w:r>
              <w:rPr>
                <w:rFonts w:ascii="Times New Roman" w:hAnsi="Times New Roman" w:cs="Times New Roman"/>
              </w:rPr>
              <w:t>30.6 (254</w:t>
            </w:r>
            <w:r w:rsidR="005546C0" w:rsidRPr="00EF11AB">
              <w:rPr>
                <w:rFonts w:ascii="Times New Roman" w:hAnsi="Times New Roman" w:cs="Times New Roman"/>
              </w:rPr>
              <w:t>)</w:t>
            </w:r>
          </w:p>
        </w:tc>
        <w:tc>
          <w:tcPr>
            <w:tcW w:w="641" w:type="pct"/>
            <w:vAlign w:val="center"/>
          </w:tcPr>
          <w:p w14:paraId="71D33D70" w14:textId="562A9FDC" w:rsidR="005546C0" w:rsidRPr="00EF11AB" w:rsidRDefault="003831F3" w:rsidP="00EF11AB">
            <w:pPr>
              <w:rPr>
                <w:rFonts w:ascii="Times New Roman" w:hAnsi="Times New Roman" w:cs="Times New Roman"/>
              </w:rPr>
            </w:pPr>
            <w:r>
              <w:rPr>
                <w:rFonts w:ascii="Times New Roman" w:hAnsi="Times New Roman" w:cs="Times New Roman"/>
              </w:rPr>
              <w:t>29.3 (61</w:t>
            </w:r>
            <w:r w:rsidR="005546C0" w:rsidRPr="00EF11AB">
              <w:rPr>
                <w:rFonts w:ascii="Times New Roman" w:hAnsi="Times New Roman" w:cs="Times New Roman"/>
              </w:rPr>
              <w:t>)</w:t>
            </w:r>
          </w:p>
        </w:tc>
        <w:tc>
          <w:tcPr>
            <w:tcW w:w="640" w:type="pct"/>
            <w:vAlign w:val="center"/>
          </w:tcPr>
          <w:p w14:paraId="4FE8E5AD" w14:textId="3F837DB8" w:rsidR="005546C0" w:rsidRPr="00EF11AB" w:rsidRDefault="003831F3" w:rsidP="00EF11AB">
            <w:pPr>
              <w:rPr>
                <w:rFonts w:ascii="Times New Roman" w:hAnsi="Times New Roman" w:cs="Times New Roman"/>
              </w:rPr>
            </w:pPr>
            <w:r>
              <w:rPr>
                <w:rFonts w:ascii="Times New Roman" w:hAnsi="Times New Roman" w:cs="Times New Roman"/>
              </w:rPr>
              <w:t>32.9 (68</w:t>
            </w:r>
            <w:r w:rsidR="005546C0" w:rsidRPr="00EF11AB">
              <w:rPr>
                <w:rFonts w:ascii="Times New Roman" w:hAnsi="Times New Roman" w:cs="Times New Roman"/>
              </w:rPr>
              <w:t>)</w:t>
            </w:r>
          </w:p>
        </w:tc>
        <w:tc>
          <w:tcPr>
            <w:tcW w:w="640" w:type="pct"/>
            <w:vAlign w:val="center"/>
          </w:tcPr>
          <w:p w14:paraId="34BFFE95" w14:textId="71DF0BF7" w:rsidR="005546C0" w:rsidRPr="00EF11AB" w:rsidRDefault="003831F3" w:rsidP="00EF11AB">
            <w:pPr>
              <w:rPr>
                <w:rFonts w:ascii="Times New Roman" w:hAnsi="Times New Roman" w:cs="Times New Roman"/>
              </w:rPr>
            </w:pPr>
            <w:r>
              <w:rPr>
                <w:rFonts w:ascii="Times New Roman" w:hAnsi="Times New Roman" w:cs="Times New Roman"/>
              </w:rPr>
              <w:t>29.5 (61</w:t>
            </w:r>
            <w:r w:rsidR="005546C0" w:rsidRPr="00EF11AB">
              <w:rPr>
                <w:rFonts w:ascii="Times New Roman" w:hAnsi="Times New Roman" w:cs="Times New Roman"/>
              </w:rPr>
              <w:t>)</w:t>
            </w:r>
          </w:p>
        </w:tc>
        <w:tc>
          <w:tcPr>
            <w:tcW w:w="640" w:type="pct"/>
            <w:vAlign w:val="center"/>
          </w:tcPr>
          <w:p w14:paraId="449660B6" w14:textId="0413D0EF" w:rsidR="005546C0" w:rsidRPr="00EF11AB" w:rsidRDefault="003831F3" w:rsidP="00EF11AB">
            <w:pPr>
              <w:rPr>
                <w:rFonts w:ascii="Times New Roman" w:hAnsi="Times New Roman" w:cs="Times New Roman"/>
              </w:rPr>
            </w:pPr>
            <w:r>
              <w:rPr>
                <w:rFonts w:ascii="Times New Roman" w:hAnsi="Times New Roman" w:cs="Times New Roman"/>
              </w:rPr>
              <w:t>30.8 (64</w:t>
            </w:r>
            <w:r w:rsidR="005546C0" w:rsidRPr="00EF11AB">
              <w:rPr>
                <w:rFonts w:ascii="Times New Roman" w:hAnsi="Times New Roman" w:cs="Times New Roman"/>
              </w:rPr>
              <w:t>)</w:t>
            </w:r>
          </w:p>
        </w:tc>
        <w:tc>
          <w:tcPr>
            <w:tcW w:w="435" w:type="pct"/>
            <w:vAlign w:val="center"/>
          </w:tcPr>
          <w:p w14:paraId="58090400" w14:textId="3076915C"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0.</w:t>
            </w:r>
            <w:r w:rsidR="00ED09B2">
              <w:rPr>
                <w:rFonts w:ascii="Times New Roman" w:eastAsia="Calibri" w:hAnsi="Times New Roman" w:cs="Times New Roman"/>
                <w:lang w:val="en-US"/>
              </w:rPr>
              <w:t>854</w:t>
            </w:r>
          </w:p>
        </w:tc>
      </w:tr>
      <w:tr w:rsidR="005546C0" w:rsidRPr="00EF11AB" w14:paraId="1581F969" w14:textId="77777777" w:rsidTr="005F5466">
        <w:trPr>
          <w:trHeight w:val="273"/>
        </w:trPr>
        <w:tc>
          <w:tcPr>
            <w:tcW w:w="1362" w:type="pct"/>
            <w:tcBorders>
              <w:bottom w:val="single" w:sz="4" w:space="0" w:color="auto"/>
            </w:tcBorders>
            <w:vAlign w:val="center"/>
          </w:tcPr>
          <w:p w14:paraId="1D82BB56" w14:textId="77777777" w:rsidR="005546C0" w:rsidRPr="00EF11AB" w:rsidRDefault="005546C0" w:rsidP="00EF11AB">
            <w:pPr>
              <w:rPr>
                <w:rFonts w:ascii="Times New Roman" w:eastAsia="Calibri" w:hAnsi="Times New Roman" w:cs="Times New Roman"/>
                <w:lang w:val="en-US"/>
              </w:rPr>
            </w:pPr>
            <w:r w:rsidRPr="00EF11AB">
              <w:rPr>
                <w:rFonts w:ascii="Times New Roman" w:eastAsia="Calibri" w:hAnsi="Times New Roman" w:cs="Times New Roman"/>
                <w:lang w:val="en-US"/>
              </w:rPr>
              <w:t>Pregnancy results of fertility treatment, % (</w:t>
            </w:r>
            <w:r w:rsidRPr="00EF11AB">
              <w:rPr>
                <w:rFonts w:ascii="Times New Roman" w:eastAsia="Calibri" w:hAnsi="Times New Roman" w:cs="Times New Roman"/>
                <w:i/>
                <w:lang w:val="en-US"/>
              </w:rPr>
              <w:t>n</w:t>
            </w:r>
            <w:r w:rsidRPr="00EF11AB">
              <w:rPr>
                <w:rFonts w:ascii="Times New Roman" w:eastAsia="Calibri" w:hAnsi="Times New Roman" w:cs="Times New Roman"/>
                <w:lang w:val="en-US"/>
              </w:rPr>
              <w:t>)</w:t>
            </w:r>
          </w:p>
        </w:tc>
        <w:tc>
          <w:tcPr>
            <w:tcW w:w="641" w:type="pct"/>
            <w:tcBorders>
              <w:bottom w:val="single" w:sz="4" w:space="0" w:color="auto"/>
            </w:tcBorders>
            <w:vAlign w:val="center"/>
          </w:tcPr>
          <w:p w14:paraId="3B598E69" w14:textId="50513B45" w:rsidR="005546C0" w:rsidRPr="00EF11AB" w:rsidRDefault="003831F3" w:rsidP="00EF11AB">
            <w:pPr>
              <w:rPr>
                <w:rFonts w:ascii="Times New Roman" w:hAnsi="Times New Roman" w:cs="Times New Roman"/>
              </w:rPr>
            </w:pPr>
            <w:r>
              <w:rPr>
                <w:rFonts w:ascii="Times New Roman" w:hAnsi="Times New Roman" w:cs="Times New Roman"/>
              </w:rPr>
              <w:t>13.2 (108</w:t>
            </w:r>
            <w:r w:rsidR="005546C0" w:rsidRPr="00EF11AB">
              <w:rPr>
                <w:rFonts w:ascii="Times New Roman" w:hAnsi="Times New Roman" w:cs="Times New Roman"/>
              </w:rPr>
              <w:t>)</w:t>
            </w:r>
          </w:p>
        </w:tc>
        <w:tc>
          <w:tcPr>
            <w:tcW w:w="641" w:type="pct"/>
            <w:tcBorders>
              <w:bottom w:val="single" w:sz="4" w:space="0" w:color="auto"/>
            </w:tcBorders>
            <w:vAlign w:val="center"/>
          </w:tcPr>
          <w:p w14:paraId="75B92683" w14:textId="73E02880" w:rsidR="005546C0" w:rsidRPr="00EF11AB" w:rsidRDefault="003831F3" w:rsidP="00EF11AB">
            <w:pPr>
              <w:rPr>
                <w:rFonts w:ascii="Times New Roman" w:hAnsi="Times New Roman" w:cs="Times New Roman"/>
              </w:rPr>
            </w:pPr>
            <w:r>
              <w:rPr>
                <w:rFonts w:ascii="Times New Roman" w:hAnsi="Times New Roman" w:cs="Times New Roman"/>
              </w:rPr>
              <w:t>12.8 (26</w:t>
            </w:r>
            <w:r w:rsidR="005546C0" w:rsidRPr="00EF11AB">
              <w:rPr>
                <w:rFonts w:ascii="Times New Roman" w:hAnsi="Times New Roman" w:cs="Times New Roman"/>
              </w:rPr>
              <w:t>)</w:t>
            </w:r>
          </w:p>
        </w:tc>
        <w:tc>
          <w:tcPr>
            <w:tcW w:w="640" w:type="pct"/>
            <w:tcBorders>
              <w:bottom w:val="single" w:sz="4" w:space="0" w:color="auto"/>
            </w:tcBorders>
            <w:vAlign w:val="center"/>
          </w:tcPr>
          <w:p w14:paraId="5B075DA8" w14:textId="0C3C315A" w:rsidR="005546C0" w:rsidRPr="00EF11AB" w:rsidRDefault="003831F3" w:rsidP="00EF11AB">
            <w:pPr>
              <w:rPr>
                <w:rFonts w:ascii="Times New Roman" w:hAnsi="Times New Roman" w:cs="Times New Roman"/>
              </w:rPr>
            </w:pPr>
            <w:r>
              <w:rPr>
                <w:rFonts w:ascii="Times New Roman" w:hAnsi="Times New Roman" w:cs="Times New Roman"/>
              </w:rPr>
              <w:t>14.7 (30</w:t>
            </w:r>
            <w:r w:rsidR="005546C0" w:rsidRPr="00EF11AB">
              <w:rPr>
                <w:rFonts w:ascii="Times New Roman" w:hAnsi="Times New Roman" w:cs="Times New Roman"/>
              </w:rPr>
              <w:t>)</w:t>
            </w:r>
          </w:p>
        </w:tc>
        <w:tc>
          <w:tcPr>
            <w:tcW w:w="640" w:type="pct"/>
            <w:tcBorders>
              <w:bottom w:val="single" w:sz="4" w:space="0" w:color="auto"/>
            </w:tcBorders>
            <w:vAlign w:val="center"/>
          </w:tcPr>
          <w:p w14:paraId="44A0EFCA" w14:textId="451D1A68" w:rsidR="005546C0" w:rsidRPr="00EF11AB" w:rsidRDefault="003831F3" w:rsidP="00EF11AB">
            <w:pPr>
              <w:rPr>
                <w:rFonts w:ascii="Times New Roman" w:hAnsi="Times New Roman" w:cs="Times New Roman"/>
              </w:rPr>
            </w:pPr>
            <w:r>
              <w:rPr>
                <w:rFonts w:ascii="Times New Roman" w:hAnsi="Times New Roman" w:cs="Times New Roman"/>
              </w:rPr>
              <w:t>13.3 (27</w:t>
            </w:r>
            <w:r w:rsidR="005546C0" w:rsidRPr="00EF11AB">
              <w:rPr>
                <w:rFonts w:ascii="Times New Roman" w:hAnsi="Times New Roman" w:cs="Times New Roman"/>
              </w:rPr>
              <w:t>)</w:t>
            </w:r>
          </w:p>
        </w:tc>
        <w:tc>
          <w:tcPr>
            <w:tcW w:w="640" w:type="pct"/>
            <w:tcBorders>
              <w:bottom w:val="single" w:sz="4" w:space="0" w:color="auto"/>
            </w:tcBorders>
            <w:vAlign w:val="center"/>
          </w:tcPr>
          <w:p w14:paraId="6D1BF897" w14:textId="57CAE6A9" w:rsidR="005546C0" w:rsidRPr="00EF11AB" w:rsidRDefault="003831F3" w:rsidP="00EF11AB">
            <w:pPr>
              <w:rPr>
                <w:rFonts w:ascii="Times New Roman" w:hAnsi="Times New Roman" w:cs="Times New Roman"/>
              </w:rPr>
            </w:pPr>
            <w:r>
              <w:rPr>
                <w:rFonts w:ascii="Times New Roman" w:hAnsi="Times New Roman" w:cs="Times New Roman"/>
              </w:rPr>
              <w:t>12.1 (25</w:t>
            </w:r>
            <w:r w:rsidR="005546C0" w:rsidRPr="00EF11AB">
              <w:rPr>
                <w:rFonts w:ascii="Times New Roman" w:hAnsi="Times New Roman" w:cs="Times New Roman"/>
              </w:rPr>
              <w:t>)</w:t>
            </w:r>
          </w:p>
        </w:tc>
        <w:tc>
          <w:tcPr>
            <w:tcW w:w="435" w:type="pct"/>
            <w:tcBorders>
              <w:bottom w:val="single" w:sz="4" w:space="0" w:color="auto"/>
            </w:tcBorders>
            <w:vAlign w:val="center"/>
          </w:tcPr>
          <w:p w14:paraId="651C9B62" w14:textId="0750F927" w:rsidR="005546C0" w:rsidRPr="00EF11AB" w:rsidRDefault="005546C0" w:rsidP="00EF11AB">
            <w:pPr>
              <w:rPr>
                <w:rFonts w:ascii="Times New Roman" w:hAnsi="Times New Roman" w:cs="Times New Roman"/>
              </w:rPr>
            </w:pPr>
            <w:r w:rsidRPr="00EF11AB">
              <w:rPr>
                <w:rFonts w:ascii="Times New Roman" w:hAnsi="Times New Roman" w:cs="Times New Roman"/>
              </w:rPr>
              <w:t>0.</w:t>
            </w:r>
            <w:r w:rsidR="00ED09B2">
              <w:rPr>
                <w:rFonts w:ascii="Times New Roman" w:hAnsi="Times New Roman" w:cs="Times New Roman"/>
              </w:rPr>
              <w:t>889</w:t>
            </w:r>
          </w:p>
        </w:tc>
      </w:tr>
      <w:tr w:rsidR="005F5466" w:rsidRPr="00586C86" w14:paraId="6C2D4EC4" w14:textId="77777777" w:rsidTr="005F5466">
        <w:trPr>
          <w:trHeight w:val="273"/>
        </w:trPr>
        <w:tc>
          <w:tcPr>
            <w:tcW w:w="1" w:type="pct"/>
            <w:gridSpan w:val="7"/>
            <w:tcBorders>
              <w:top w:val="single" w:sz="4" w:space="0" w:color="auto"/>
              <w:bottom w:val="single" w:sz="4" w:space="0" w:color="auto"/>
            </w:tcBorders>
            <w:vAlign w:val="center"/>
          </w:tcPr>
          <w:p w14:paraId="1DCA1250" w14:textId="32AAD140" w:rsidR="005F5466" w:rsidRPr="005F5466" w:rsidRDefault="005F5466" w:rsidP="00EF11AB">
            <w:pPr>
              <w:rPr>
                <w:rFonts w:ascii="Times New Roman" w:hAnsi="Times New Roman" w:cs="Times New Roman"/>
                <w:lang w:val="en-US"/>
              </w:rPr>
            </w:pPr>
            <w:r>
              <w:rPr>
                <w:rFonts w:ascii="Times New Roman" w:eastAsia="Calibri" w:hAnsi="Times New Roman" w:cs="Times New Roman"/>
                <w:lang w:val="en-US"/>
              </w:rPr>
              <w:t>P-values calculated using</w:t>
            </w:r>
            <w:r>
              <w:rPr>
                <w:rFonts w:ascii="Times New Roman" w:hAnsi="Times New Roman" w:cs="Times New Roman"/>
                <w:lang w:val="en-US"/>
              </w:rPr>
              <w:t xml:space="preserve"> one-way ANOVA tests, Kruskal Wallis tests, Ch</w:t>
            </w:r>
            <w:r w:rsidRPr="00D9683A">
              <w:rPr>
                <w:rFonts w:ascii="Times New Roman" w:hAnsi="Times New Roman" w:cs="Times New Roman"/>
                <w:lang w:val="en-US"/>
              </w:rPr>
              <w:t>i-square tests</w:t>
            </w:r>
            <w:r>
              <w:rPr>
                <w:rFonts w:ascii="Times New Roman" w:hAnsi="Times New Roman" w:cs="Times New Roman"/>
                <w:lang w:val="en-US"/>
              </w:rPr>
              <w:t xml:space="preserve"> or Fisher’s Exact tests.</w:t>
            </w:r>
          </w:p>
        </w:tc>
      </w:tr>
    </w:tbl>
    <w:p w14:paraId="3649FFD2" w14:textId="513B6CDC" w:rsidR="00BB0F01" w:rsidRPr="00A85B8B" w:rsidRDefault="00BB0F01" w:rsidP="00BB0F01">
      <w:pPr>
        <w:spacing w:line="480" w:lineRule="auto"/>
        <w:rPr>
          <w:rFonts w:ascii="Times New Roman" w:eastAsia="Calibri" w:hAnsi="Times New Roman" w:cs="Times New Roman"/>
          <w:b/>
          <w:sz w:val="22"/>
          <w:szCs w:val="22"/>
          <w:lang w:val="en-US"/>
        </w:rPr>
        <w:sectPr w:rsidR="00BB0F01" w:rsidRPr="00A85B8B" w:rsidSect="00A85B8B">
          <w:footerReference w:type="default" r:id="rId12"/>
          <w:pgSz w:w="11906" w:h="16838"/>
          <w:pgMar w:top="1440" w:right="1440" w:bottom="1440" w:left="1440" w:header="708" w:footer="708" w:gutter="0"/>
          <w:cols w:space="708"/>
          <w:docGrid w:linePitch="360"/>
        </w:sectPr>
      </w:pPr>
    </w:p>
    <w:p w14:paraId="4FE7EA7D" w14:textId="412B648C"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Table S</w:t>
      </w:r>
      <w:r w:rsidR="005E2539">
        <w:rPr>
          <w:rFonts w:ascii="Times New Roman" w:eastAsia="Calibri" w:hAnsi="Times New Roman" w:cs="Times New Roman"/>
          <w:b/>
          <w:sz w:val="22"/>
          <w:szCs w:val="22"/>
          <w:lang w:val="en-US"/>
        </w:rPr>
        <w:t>2</w:t>
      </w:r>
      <w:r w:rsidRPr="00A85B8B">
        <w:rPr>
          <w:rFonts w:ascii="Times New Roman" w:eastAsia="Calibri" w:hAnsi="Times New Roman" w:cs="Times New Roman"/>
          <w:b/>
          <w:sz w:val="22"/>
          <w:szCs w:val="22"/>
          <w:lang w:val="en-US"/>
        </w:rPr>
        <w:t xml:space="preserve">. </w:t>
      </w:r>
      <w:r w:rsidRPr="00A85B8B">
        <w:rPr>
          <w:rFonts w:ascii="Times New Roman" w:eastAsia="Calibri" w:hAnsi="Times New Roman" w:cs="Times New Roman"/>
          <w:sz w:val="22"/>
          <w:szCs w:val="22"/>
          <w:lang w:val="en-US"/>
        </w:rPr>
        <w:t>P</w:t>
      </w:r>
      <w:r w:rsidR="000106A5">
        <w:rPr>
          <w:rFonts w:ascii="Times New Roman" w:eastAsia="Calibri" w:hAnsi="Times New Roman" w:cs="Times New Roman"/>
          <w:sz w:val="22"/>
          <w:szCs w:val="22"/>
          <w:lang w:val="en-US"/>
        </w:rPr>
        <w:t xml:space="preserve">opulation </w:t>
      </w:r>
      <w:r w:rsidRPr="00A85B8B">
        <w:rPr>
          <w:rFonts w:ascii="Times New Roman" w:eastAsia="Calibri" w:hAnsi="Times New Roman" w:cs="Times New Roman"/>
          <w:sz w:val="22"/>
          <w:szCs w:val="22"/>
          <w:lang w:val="en-US"/>
        </w:rPr>
        <w:t xml:space="preserve">characteristics according to periconception dietary glycemic index quartiles </w:t>
      </w:r>
      <w:r w:rsidR="000106A5">
        <w:rPr>
          <w:rFonts w:ascii="Times New Roman" w:eastAsia="Calibri" w:hAnsi="Times New Roman" w:cs="Times New Roman"/>
          <w:sz w:val="22"/>
          <w:szCs w:val="22"/>
          <w:lang w:val="en-US"/>
        </w:rPr>
        <w:t>in men</w:t>
      </w:r>
      <w:r w:rsidRPr="00A85B8B">
        <w:rPr>
          <w:rFonts w:ascii="Times New Roman" w:eastAsia="Calibri" w:hAnsi="Times New Roman" w:cs="Times New Roman"/>
          <w:sz w:val="22"/>
          <w:szCs w:val="22"/>
          <w:lang w:val="en-US"/>
        </w:rPr>
        <w:t xml:space="preserve">  </w:t>
      </w:r>
    </w:p>
    <w:tbl>
      <w:tblPr>
        <w:tblStyle w:val="TabelErasmusMC1"/>
        <w:tblW w:w="6250" w:type="pct"/>
        <w:tblInd w:w="-108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72"/>
        <w:gridCol w:w="1520"/>
        <w:gridCol w:w="1440"/>
        <w:gridCol w:w="1442"/>
        <w:gridCol w:w="1442"/>
        <w:gridCol w:w="1442"/>
        <w:gridCol w:w="982"/>
      </w:tblGrid>
      <w:tr w:rsidR="00BB0F01" w:rsidRPr="00A43568" w14:paraId="3B58F90F" w14:textId="77777777" w:rsidTr="005F5466">
        <w:tc>
          <w:tcPr>
            <w:tcW w:w="1354" w:type="pct"/>
            <w:tcBorders>
              <w:top w:val="single" w:sz="4" w:space="0" w:color="auto"/>
              <w:bottom w:val="single" w:sz="4" w:space="0" w:color="auto"/>
            </w:tcBorders>
            <w:vAlign w:val="center"/>
          </w:tcPr>
          <w:p w14:paraId="0F1B9707" w14:textId="77777777" w:rsidR="00BB0F01" w:rsidRPr="00A43568" w:rsidRDefault="00BB0F01" w:rsidP="00A43568">
            <w:pPr>
              <w:rPr>
                <w:rFonts w:ascii="Times New Roman" w:eastAsia="Calibri" w:hAnsi="Times New Roman" w:cs="Times New Roman"/>
                <w:lang w:val="en-US"/>
              </w:rPr>
            </w:pPr>
          </w:p>
        </w:tc>
        <w:tc>
          <w:tcPr>
            <w:tcW w:w="670" w:type="pct"/>
            <w:tcBorders>
              <w:top w:val="single" w:sz="4" w:space="0" w:color="auto"/>
              <w:bottom w:val="single" w:sz="4" w:space="0" w:color="auto"/>
            </w:tcBorders>
          </w:tcPr>
          <w:p w14:paraId="307DA450"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Total group</w:t>
            </w:r>
          </w:p>
          <w:p w14:paraId="5F155073" w14:textId="77777777" w:rsidR="00BB0F01" w:rsidRPr="00A43568" w:rsidRDefault="00BB0F01" w:rsidP="00136128">
            <w:pPr>
              <w:rPr>
                <w:rFonts w:ascii="Times New Roman" w:eastAsia="Calibri" w:hAnsi="Times New Roman" w:cs="Times New Roman"/>
                <w:i/>
                <w:lang w:val="en-US"/>
              </w:rPr>
            </w:pPr>
          </w:p>
          <w:p w14:paraId="4FBC3F3E" w14:textId="77777777" w:rsidR="00BB0F01" w:rsidRPr="00A43568" w:rsidRDefault="00BB0F01" w:rsidP="00136128">
            <w:pPr>
              <w:rPr>
                <w:rFonts w:ascii="Times New Roman" w:eastAsia="Calibri" w:hAnsi="Times New Roman" w:cs="Times New Roman"/>
                <w:i/>
                <w:lang w:val="en-US"/>
              </w:rPr>
            </w:pPr>
          </w:p>
          <w:p w14:paraId="03D303D8" w14:textId="77777777" w:rsidR="00BB0F01" w:rsidRPr="00A43568" w:rsidRDefault="00BB0F01" w:rsidP="00136128">
            <w:pPr>
              <w:rPr>
                <w:rFonts w:ascii="Times New Roman" w:eastAsia="Calibri" w:hAnsi="Times New Roman" w:cs="Times New Roman"/>
                <w:i/>
                <w:lang w:val="en-US"/>
              </w:rPr>
            </w:pPr>
          </w:p>
          <w:p w14:paraId="51473289" w14:textId="77777777" w:rsidR="00BB0F01" w:rsidRPr="00A43568" w:rsidRDefault="00BB0F01" w:rsidP="00136128">
            <w:pPr>
              <w:rPr>
                <w:rFonts w:ascii="Times New Roman" w:eastAsia="Calibri" w:hAnsi="Times New Roman" w:cs="Times New Roman"/>
                <w:lang w:val="en-US"/>
              </w:rPr>
            </w:pPr>
            <w:r w:rsidRPr="00A43568">
              <w:rPr>
                <w:rFonts w:ascii="Times New Roman" w:eastAsia="Calibri" w:hAnsi="Times New Roman" w:cs="Times New Roman"/>
                <w:i/>
                <w:lang w:val="en-US"/>
              </w:rPr>
              <w:t xml:space="preserve">n </w:t>
            </w:r>
            <w:r w:rsidR="002A1A4B" w:rsidRPr="00A43568">
              <w:rPr>
                <w:rFonts w:ascii="Times New Roman" w:eastAsia="Calibri" w:hAnsi="Times New Roman" w:cs="Times New Roman"/>
                <w:lang w:val="en-US"/>
              </w:rPr>
              <w:t>= 651</w:t>
            </w:r>
          </w:p>
        </w:tc>
        <w:tc>
          <w:tcPr>
            <w:tcW w:w="635" w:type="pct"/>
            <w:tcBorders>
              <w:top w:val="single" w:sz="4" w:space="0" w:color="auto"/>
              <w:bottom w:val="single" w:sz="4" w:space="0" w:color="auto"/>
            </w:tcBorders>
          </w:tcPr>
          <w:p w14:paraId="336A8D09"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Glycemic index quartile 1</w:t>
            </w:r>
          </w:p>
          <w:p w14:paraId="19B14EE4" w14:textId="77777777" w:rsidR="00BB0F01" w:rsidRPr="00A43568" w:rsidRDefault="00BB0F01" w:rsidP="00136128">
            <w:pPr>
              <w:rPr>
                <w:rFonts w:ascii="Times New Roman" w:eastAsia="Calibri" w:hAnsi="Times New Roman" w:cs="Times New Roman"/>
                <w:i/>
                <w:lang w:val="en-US"/>
              </w:rPr>
            </w:pPr>
          </w:p>
          <w:p w14:paraId="422C3248" w14:textId="77777777" w:rsidR="00BB0F01" w:rsidRPr="00A43568" w:rsidRDefault="00BB0F01" w:rsidP="00136128">
            <w:pPr>
              <w:rPr>
                <w:rFonts w:ascii="Times New Roman" w:eastAsia="Calibri" w:hAnsi="Times New Roman" w:cs="Times New Roman"/>
                <w:i/>
                <w:lang w:val="en-US"/>
              </w:rPr>
            </w:pPr>
            <w:r w:rsidRPr="00A43568">
              <w:rPr>
                <w:rFonts w:ascii="Times New Roman" w:eastAsia="Calibri" w:hAnsi="Times New Roman" w:cs="Times New Roman"/>
                <w:i/>
                <w:lang w:val="en-US"/>
              </w:rPr>
              <w:t xml:space="preserve">n = </w:t>
            </w:r>
            <w:r w:rsidR="002A1A4B" w:rsidRPr="00A43568">
              <w:rPr>
                <w:rFonts w:ascii="Times New Roman" w:eastAsia="Calibri" w:hAnsi="Times New Roman" w:cs="Times New Roman"/>
                <w:lang w:val="en-US"/>
              </w:rPr>
              <w:t>163</w:t>
            </w:r>
          </w:p>
        </w:tc>
        <w:tc>
          <w:tcPr>
            <w:tcW w:w="636" w:type="pct"/>
            <w:tcBorders>
              <w:top w:val="single" w:sz="4" w:space="0" w:color="auto"/>
              <w:bottom w:val="single" w:sz="4" w:space="0" w:color="auto"/>
            </w:tcBorders>
          </w:tcPr>
          <w:p w14:paraId="3491C980"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 xml:space="preserve">Glycemic index quartile 2 </w:t>
            </w:r>
          </w:p>
          <w:p w14:paraId="57EC0911" w14:textId="77777777" w:rsidR="00BB0F01" w:rsidRPr="00A43568" w:rsidRDefault="00BB0F01" w:rsidP="00136128">
            <w:pPr>
              <w:rPr>
                <w:rFonts w:ascii="Times New Roman" w:eastAsia="Calibri" w:hAnsi="Times New Roman" w:cs="Times New Roman"/>
                <w:i/>
                <w:lang w:val="en-US"/>
              </w:rPr>
            </w:pPr>
          </w:p>
          <w:p w14:paraId="1524BBA7" w14:textId="77777777" w:rsidR="00BB0F01" w:rsidRPr="00A43568" w:rsidRDefault="00BB0F01" w:rsidP="00136128">
            <w:pPr>
              <w:rPr>
                <w:rFonts w:ascii="Times New Roman" w:eastAsia="Calibri" w:hAnsi="Times New Roman" w:cs="Times New Roman"/>
                <w:i/>
                <w:lang w:val="en-US"/>
              </w:rPr>
            </w:pPr>
            <w:r w:rsidRPr="00A43568">
              <w:rPr>
                <w:rFonts w:ascii="Times New Roman" w:eastAsia="Calibri" w:hAnsi="Times New Roman" w:cs="Times New Roman"/>
                <w:i/>
                <w:lang w:val="en-US"/>
              </w:rPr>
              <w:t xml:space="preserve">n = </w:t>
            </w:r>
            <w:r w:rsidR="002A1A4B" w:rsidRPr="00A43568">
              <w:rPr>
                <w:rFonts w:ascii="Times New Roman" w:eastAsia="Calibri" w:hAnsi="Times New Roman" w:cs="Times New Roman"/>
                <w:lang w:val="en-US"/>
              </w:rPr>
              <w:t>163</w:t>
            </w:r>
          </w:p>
        </w:tc>
        <w:tc>
          <w:tcPr>
            <w:tcW w:w="636" w:type="pct"/>
            <w:tcBorders>
              <w:top w:val="single" w:sz="4" w:space="0" w:color="auto"/>
              <w:bottom w:val="single" w:sz="4" w:space="0" w:color="auto"/>
            </w:tcBorders>
          </w:tcPr>
          <w:p w14:paraId="3D3FAD6A"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 xml:space="preserve">Glycemic index quartile 3 </w:t>
            </w:r>
          </w:p>
          <w:p w14:paraId="4EEC9ABE" w14:textId="77777777" w:rsidR="00BB0F01" w:rsidRPr="00A43568" w:rsidRDefault="00BB0F01" w:rsidP="00136128">
            <w:pPr>
              <w:rPr>
                <w:rFonts w:ascii="Times New Roman" w:eastAsia="Calibri" w:hAnsi="Times New Roman" w:cs="Times New Roman"/>
                <w:i/>
                <w:lang w:val="en-US"/>
              </w:rPr>
            </w:pPr>
          </w:p>
          <w:p w14:paraId="65F93FB1" w14:textId="77777777" w:rsidR="00BB0F01" w:rsidRPr="00A43568" w:rsidRDefault="00BB0F01" w:rsidP="00136128">
            <w:pPr>
              <w:rPr>
                <w:rFonts w:ascii="Times New Roman" w:eastAsia="Calibri" w:hAnsi="Times New Roman" w:cs="Times New Roman"/>
                <w:lang w:val="en-US"/>
              </w:rPr>
            </w:pPr>
            <w:r w:rsidRPr="00A43568">
              <w:rPr>
                <w:rFonts w:ascii="Times New Roman" w:eastAsia="Calibri" w:hAnsi="Times New Roman" w:cs="Times New Roman"/>
                <w:i/>
                <w:lang w:val="en-US"/>
              </w:rPr>
              <w:t>n</w:t>
            </w:r>
            <w:r w:rsidR="002A1A4B" w:rsidRPr="00A43568">
              <w:rPr>
                <w:rFonts w:ascii="Times New Roman" w:eastAsia="Calibri" w:hAnsi="Times New Roman" w:cs="Times New Roman"/>
                <w:lang w:val="en-US"/>
              </w:rPr>
              <w:t xml:space="preserve"> = 162</w:t>
            </w:r>
          </w:p>
        </w:tc>
        <w:tc>
          <w:tcPr>
            <w:tcW w:w="636" w:type="pct"/>
            <w:tcBorders>
              <w:top w:val="single" w:sz="4" w:space="0" w:color="auto"/>
              <w:bottom w:val="single" w:sz="4" w:space="0" w:color="auto"/>
            </w:tcBorders>
          </w:tcPr>
          <w:p w14:paraId="260D4CE2"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 xml:space="preserve">Glycemic index quartile 4 </w:t>
            </w:r>
          </w:p>
          <w:p w14:paraId="674B3CEF" w14:textId="77777777" w:rsidR="00BB0F01" w:rsidRPr="00A43568" w:rsidRDefault="00BB0F01" w:rsidP="00136128">
            <w:pPr>
              <w:rPr>
                <w:rFonts w:ascii="Times New Roman" w:eastAsia="Calibri" w:hAnsi="Times New Roman" w:cs="Times New Roman"/>
                <w:i/>
                <w:lang w:val="en-US"/>
              </w:rPr>
            </w:pPr>
          </w:p>
          <w:p w14:paraId="4C6D9DED" w14:textId="77777777" w:rsidR="00BB0F01" w:rsidRPr="00A43568" w:rsidRDefault="00BB0F01" w:rsidP="00136128">
            <w:pPr>
              <w:rPr>
                <w:rFonts w:ascii="Times New Roman" w:eastAsia="Calibri" w:hAnsi="Times New Roman" w:cs="Times New Roman"/>
                <w:lang w:val="en-US"/>
              </w:rPr>
            </w:pPr>
            <w:r w:rsidRPr="00A43568">
              <w:rPr>
                <w:rFonts w:ascii="Times New Roman" w:eastAsia="Calibri" w:hAnsi="Times New Roman" w:cs="Times New Roman"/>
                <w:i/>
                <w:lang w:val="en-US"/>
              </w:rPr>
              <w:t>n</w:t>
            </w:r>
            <w:r w:rsidR="002A1A4B" w:rsidRPr="00A43568">
              <w:rPr>
                <w:rFonts w:ascii="Times New Roman" w:eastAsia="Calibri" w:hAnsi="Times New Roman" w:cs="Times New Roman"/>
                <w:lang w:val="en-US"/>
              </w:rPr>
              <w:t xml:space="preserve"> = 163</w:t>
            </w:r>
          </w:p>
        </w:tc>
        <w:tc>
          <w:tcPr>
            <w:tcW w:w="433" w:type="pct"/>
            <w:tcBorders>
              <w:top w:val="single" w:sz="4" w:space="0" w:color="auto"/>
              <w:bottom w:val="single" w:sz="4" w:space="0" w:color="auto"/>
            </w:tcBorders>
          </w:tcPr>
          <w:p w14:paraId="245065AA" w14:textId="77777777" w:rsidR="00BB0F01" w:rsidRPr="00136128" w:rsidRDefault="00BB0F01" w:rsidP="00136128">
            <w:pPr>
              <w:rPr>
                <w:rFonts w:ascii="Times New Roman" w:eastAsia="Calibri" w:hAnsi="Times New Roman" w:cs="Times New Roman"/>
                <w:b/>
                <w:lang w:val="en-US"/>
              </w:rPr>
            </w:pPr>
            <w:r w:rsidRPr="00136128">
              <w:rPr>
                <w:rFonts w:ascii="Times New Roman" w:eastAsia="Calibri" w:hAnsi="Times New Roman" w:cs="Times New Roman"/>
                <w:b/>
                <w:lang w:val="en-US"/>
              </w:rPr>
              <w:t>P-value</w:t>
            </w:r>
          </w:p>
        </w:tc>
      </w:tr>
      <w:tr w:rsidR="00BB0F01" w:rsidRPr="00A43568" w14:paraId="553683C8" w14:textId="77777777" w:rsidTr="00136128">
        <w:tc>
          <w:tcPr>
            <w:tcW w:w="1354" w:type="pct"/>
            <w:tcBorders>
              <w:top w:val="single" w:sz="4" w:space="0" w:color="auto"/>
            </w:tcBorders>
            <w:vAlign w:val="center"/>
          </w:tcPr>
          <w:p w14:paraId="5F57872B" w14:textId="00FBE1C2" w:rsidR="00BB0F01" w:rsidRPr="00A43568" w:rsidRDefault="00BB0F01" w:rsidP="00A43568">
            <w:pPr>
              <w:rPr>
                <w:rFonts w:ascii="Times New Roman" w:eastAsia="Calibri" w:hAnsi="Times New Roman" w:cs="Times New Roman"/>
                <w:b/>
                <w:i/>
                <w:lang w:val="en-US"/>
              </w:rPr>
            </w:pPr>
            <w:r w:rsidRPr="00A43568">
              <w:rPr>
                <w:rFonts w:ascii="Times New Roman" w:eastAsia="Calibri" w:hAnsi="Times New Roman" w:cs="Times New Roman"/>
                <w:b/>
                <w:i/>
                <w:lang w:val="en-US"/>
              </w:rPr>
              <w:t>P</w:t>
            </w:r>
            <w:r w:rsidR="000106A5">
              <w:rPr>
                <w:rFonts w:ascii="Times New Roman" w:eastAsia="Calibri" w:hAnsi="Times New Roman" w:cs="Times New Roman"/>
                <w:b/>
                <w:i/>
                <w:lang w:val="en-US"/>
              </w:rPr>
              <w:t>opulation</w:t>
            </w:r>
            <w:r w:rsidRPr="00A43568">
              <w:rPr>
                <w:rFonts w:ascii="Times New Roman" w:eastAsia="Calibri" w:hAnsi="Times New Roman" w:cs="Times New Roman"/>
                <w:b/>
                <w:i/>
                <w:lang w:val="en-US"/>
              </w:rPr>
              <w:t xml:space="preserve"> characteristics</w:t>
            </w:r>
          </w:p>
        </w:tc>
        <w:tc>
          <w:tcPr>
            <w:tcW w:w="670" w:type="pct"/>
            <w:tcBorders>
              <w:top w:val="single" w:sz="4" w:space="0" w:color="auto"/>
            </w:tcBorders>
            <w:vAlign w:val="center"/>
          </w:tcPr>
          <w:p w14:paraId="3BE96AD7" w14:textId="77777777" w:rsidR="00BB0F01" w:rsidRPr="00A43568" w:rsidRDefault="00BB0F01" w:rsidP="00A43568">
            <w:pPr>
              <w:rPr>
                <w:rFonts w:ascii="Times New Roman" w:eastAsia="Calibri" w:hAnsi="Times New Roman" w:cs="Times New Roman"/>
                <w:lang w:val="en-US"/>
              </w:rPr>
            </w:pPr>
          </w:p>
        </w:tc>
        <w:tc>
          <w:tcPr>
            <w:tcW w:w="635" w:type="pct"/>
            <w:tcBorders>
              <w:top w:val="single" w:sz="4" w:space="0" w:color="auto"/>
            </w:tcBorders>
            <w:vAlign w:val="center"/>
          </w:tcPr>
          <w:p w14:paraId="04B49B5E" w14:textId="77777777" w:rsidR="00BB0F01" w:rsidRPr="00A43568" w:rsidRDefault="00BB0F01" w:rsidP="00A43568">
            <w:pPr>
              <w:rPr>
                <w:rFonts w:ascii="Times New Roman" w:eastAsia="Calibri" w:hAnsi="Times New Roman" w:cs="Times New Roman"/>
                <w:lang w:val="en-US"/>
              </w:rPr>
            </w:pPr>
          </w:p>
        </w:tc>
        <w:tc>
          <w:tcPr>
            <w:tcW w:w="636" w:type="pct"/>
            <w:tcBorders>
              <w:top w:val="single" w:sz="4" w:space="0" w:color="auto"/>
            </w:tcBorders>
            <w:vAlign w:val="center"/>
          </w:tcPr>
          <w:p w14:paraId="1FB90FC9" w14:textId="77777777" w:rsidR="00BB0F01" w:rsidRPr="00A43568" w:rsidRDefault="00BB0F01" w:rsidP="00A43568">
            <w:pPr>
              <w:rPr>
                <w:rFonts w:ascii="Times New Roman" w:eastAsia="Calibri" w:hAnsi="Times New Roman" w:cs="Times New Roman"/>
                <w:lang w:val="en-US"/>
              </w:rPr>
            </w:pPr>
          </w:p>
        </w:tc>
        <w:tc>
          <w:tcPr>
            <w:tcW w:w="636" w:type="pct"/>
            <w:tcBorders>
              <w:top w:val="single" w:sz="4" w:space="0" w:color="auto"/>
            </w:tcBorders>
            <w:vAlign w:val="center"/>
          </w:tcPr>
          <w:p w14:paraId="199F530F" w14:textId="77777777" w:rsidR="00BB0F01" w:rsidRPr="00A43568" w:rsidRDefault="00BB0F01" w:rsidP="00A43568">
            <w:pPr>
              <w:rPr>
                <w:rFonts w:ascii="Times New Roman" w:eastAsia="Calibri" w:hAnsi="Times New Roman" w:cs="Times New Roman"/>
                <w:lang w:val="en-US"/>
              </w:rPr>
            </w:pPr>
          </w:p>
        </w:tc>
        <w:tc>
          <w:tcPr>
            <w:tcW w:w="636" w:type="pct"/>
            <w:tcBorders>
              <w:top w:val="single" w:sz="4" w:space="0" w:color="auto"/>
            </w:tcBorders>
            <w:vAlign w:val="center"/>
          </w:tcPr>
          <w:p w14:paraId="10423367" w14:textId="77777777" w:rsidR="00BB0F01" w:rsidRPr="00A43568" w:rsidRDefault="00BB0F01" w:rsidP="00A43568">
            <w:pPr>
              <w:rPr>
                <w:rFonts w:ascii="Times New Roman" w:eastAsia="Calibri" w:hAnsi="Times New Roman" w:cs="Times New Roman"/>
                <w:lang w:val="en-US"/>
              </w:rPr>
            </w:pPr>
          </w:p>
        </w:tc>
        <w:tc>
          <w:tcPr>
            <w:tcW w:w="434" w:type="pct"/>
            <w:tcBorders>
              <w:top w:val="single" w:sz="4" w:space="0" w:color="auto"/>
            </w:tcBorders>
            <w:vAlign w:val="center"/>
          </w:tcPr>
          <w:p w14:paraId="56BABECC" w14:textId="77777777" w:rsidR="00BB0F01" w:rsidRPr="00A43568" w:rsidRDefault="00BB0F01" w:rsidP="00A43568">
            <w:pPr>
              <w:rPr>
                <w:rFonts w:ascii="Times New Roman" w:eastAsia="Calibri" w:hAnsi="Times New Roman" w:cs="Times New Roman"/>
                <w:lang w:val="en-US"/>
              </w:rPr>
            </w:pPr>
          </w:p>
        </w:tc>
      </w:tr>
      <w:tr w:rsidR="002A1A4B" w:rsidRPr="00A43568" w14:paraId="26461A49" w14:textId="77777777" w:rsidTr="00136128">
        <w:tc>
          <w:tcPr>
            <w:tcW w:w="1354" w:type="pct"/>
            <w:vAlign w:val="center"/>
          </w:tcPr>
          <w:p w14:paraId="276A6A2C" w14:textId="77777777" w:rsidR="002A1A4B" w:rsidRPr="00A43568" w:rsidRDefault="002A1A4B" w:rsidP="00A43568">
            <w:pPr>
              <w:rPr>
                <w:rFonts w:ascii="Times New Roman" w:eastAsia="Calibri" w:hAnsi="Times New Roman" w:cs="Times New Roman"/>
                <w:lang w:val="en-US"/>
              </w:rPr>
            </w:pPr>
            <w:r w:rsidRPr="00A43568">
              <w:rPr>
                <w:rFonts w:ascii="Times New Roman" w:eastAsia="Calibri" w:hAnsi="Times New Roman" w:cs="Times New Roman"/>
                <w:lang w:val="en-US"/>
              </w:rPr>
              <w:t>Age at dietary intake assessment, mean (SD), years</w:t>
            </w:r>
          </w:p>
        </w:tc>
        <w:tc>
          <w:tcPr>
            <w:tcW w:w="670" w:type="pct"/>
            <w:vAlign w:val="center"/>
          </w:tcPr>
          <w:p w14:paraId="3877DDA5" w14:textId="77777777" w:rsidR="002A1A4B" w:rsidRPr="00A43568" w:rsidRDefault="002A1A4B" w:rsidP="00A43568">
            <w:pPr>
              <w:rPr>
                <w:rFonts w:ascii="Times New Roman" w:hAnsi="Times New Roman" w:cs="Times New Roman"/>
              </w:rPr>
            </w:pPr>
            <w:r w:rsidRPr="00A43568">
              <w:rPr>
                <w:rFonts w:ascii="Times New Roman" w:hAnsi="Times New Roman" w:cs="Times New Roman"/>
              </w:rPr>
              <w:t>34.2 (5.0)</w:t>
            </w:r>
          </w:p>
        </w:tc>
        <w:tc>
          <w:tcPr>
            <w:tcW w:w="635" w:type="pct"/>
            <w:vAlign w:val="center"/>
          </w:tcPr>
          <w:p w14:paraId="697EDD9A" w14:textId="77777777" w:rsidR="002A1A4B" w:rsidRPr="00A43568" w:rsidRDefault="002A1A4B" w:rsidP="00A43568">
            <w:pPr>
              <w:rPr>
                <w:rFonts w:ascii="Times New Roman" w:hAnsi="Times New Roman" w:cs="Times New Roman"/>
              </w:rPr>
            </w:pPr>
            <w:r w:rsidRPr="00A43568">
              <w:rPr>
                <w:rFonts w:ascii="Times New Roman" w:hAnsi="Times New Roman" w:cs="Times New Roman"/>
              </w:rPr>
              <w:t>34.7 (4.7)</w:t>
            </w:r>
          </w:p>
        </w:tc>
        <w:tc>
          <w:tcPr>
            <w:tcW w:w="636" w:type="pct"/>
            <w:vAlign w:val="center"/>
          </w:tcPr>
          <w:p w14:paraId="430854E8" w14:textId="77777777" w:rsidR="002A1A4B" w:rsidRPr="00A43568" w:rsidRDefault="002A1A4B" w:rsidP="00A43568">
            <w:pPr>
              <w:rPr>
                <w:rFonts w:ascii="Times New Roman" w:hAnsi="Times New Roman" w:cs="Times New Roman"/>
              </w:rPr>
            </w:pPr>
            <w:r w:rsidRPr="00A43568">
              <w:rPr>
                <w:rFonts w:ascii="Times New Roman" w:hAnsi="Times New Roman" w:cs="Times New Roman"/>
              </w:rPr>
              <w:t>34.2 (4.5)</w:t>
            </w:r>
          </w:p>
        </w:tc>
        <w:tc>
          <w:tcPr>
            <w:tcW w:w="636" w:type="pct"/>
            <w:vAlign w:val="center"/>
          </w:tcPr>
          <w:p w14:paraId="31AE1AB4" w14:textId="77777777" w:rsidR="002A1A4B" w:rsidRPr="00A43568" w:rsidRDefault="002A1A4B" w:rsidP="00A43568">
            <w:pPr>
              <w:rPr>
                <w:rFonts w:ascii="Times New Roman" w:hAnsi="Times New Roman" w:cs="Times New Roman"/>
              </w:rPr>
            </w:pPr>
            <w:r w:rsidRPr="00A43568">
              <w:rPr>
                <w:rFonts w:ascii="Times New Roman" w:hAnsi="Times New Roman" w:cs="Times New Roman"/>
              </w:rPr>
              <w:t>34.2 (5.0)</w:t>
            </w:r>
          </w:p>
        </w:tc>
        <w:tc>
          <w:tcPr>
            <w:tcW w:w="636" w:type="pct"/>
            <w:vAlign w:val="center"/>
          </w:tcPr>
          <w:p w14:paraId="7F433DBC" w14:textId="77777777" w:rsidR="002A1A4B" w:rsidRPr="00A43568" w:rsidRDefault="002A1A4B" w:rsidP="00A43568">
            <w:pPr>
              <w:rPr>
                <w:rFonts w:ascii="Times New Roman" w:hAnsi="Times New Roman" w:cs="Times New Roman"/>
              </w:rPr>
            </w:pPr>
            <w:r w:rsidRPr="00A43568">
              <w:rPr>
                <w:rFonts w:ascii="Times New Roman" w:hAnsi="Times New Roman" w:cs="Times New Roman"/>
              </w:rPr>
              <w:t>33.5 (5.8)</w:t>
            </w:r>
          </w:p>
        </w:tc>
        <w:tc>
          <w:tcPr>
            <w:tcW w:w="434" w:type="pct"/>
            <w:vAlign w:val="center"/>
          </w:tcPr>
          <w:p w14:paraId="51A4470A" w14:textId="77777777" w:rsidR="002A1A4B" w:rsidRPr="00A43568" w:rsidRDefault="002A1A4B" w:rsidP="00A43568">
            <w:pPr>
              <w:rPr>
                <w:rFonts w:ascii="Times New Roman" w:hAnsi="Times New Roman" w:cs="Times New Roman"/>
              </w:rPr>
            </w:pPr>
            <w:r w:rsidRPr="00A43568">
              <w:rPr>
                <w:rFonts w:ascii="Times New Roman" w:hAnsi="Times New Roman" w:cs="Times New Roman"/>
              </w:rPr>
              <w:t>0.076</w:t>
            </w:r>
          </w:p>
        </w:tc>
      </w:tr>
      <w:tr w:rsidR="00BB0F01" w:rsidRPr="00A43568" w14:paraId="12A4B805" w14:textId="77777777" w:rsidTr="00136128">
        <w:tc>
          <w:tcPr>
            <w:tcW w:w="1354" w:type="pct"/>
            <w:vAlign w:val="center"/>
          </w:tcPr>
          <w:p w14:paraId="6A6B1937" w14:textId="77777777" w:rsidR="00BB0F01" w:rsidRPr="00A43568" w:rsidRDefault="00BB0F01" w:rsidP="00A43568">
            <w:pPr>
              <w:rPr>
                <w:rFonts w:ascii="Times New Roman" w:eastAsia="Calibri" w:hAnsi="Times New Roman" w:cs="Times New Roman"/>
                <w:lang w:val="en-US"/>
              </w:rPr>
            </w:pPr>
            <w:r w:rsidRPr="00A43568">
              <w:rPr>
                <w:rFonts w:ascii="Times New Roman" w:eastAsia="Calibri" w:hAnsi="Times New Roman" w:cs="Times New Roman"/>
                <w:lang w:val="en-US"/>
              </w:rPr>
              <w:t>Ethnicity,</w:t>
            </w:r>
            <w:r w:rsidRPr="00A43568">
              <w:rPr>
                <w:rFonts w:ascii="Times New Roman" w:eastAsia="Calibri" w:hAnsi="Times New Roman" w:cs="Times New Roman"/>
                <w:i/>
                <w:lang w:val="en-US"/>
              </w:rPr>
              <w:t xml:space="preserve"> </w:t>
            </w:r>
            <w:r w:rsidRPr="00A43568">
              <w:rPr>
                <w:rFonts w:ascii="Times New Roman" w:eastAsia="Calibri" w:hAnsi="Times New Roman" w:cs="Times New Roman"/>
                <w:lang w:val="en-US"/>
              </w:rPr>
              <w:t>% (</w:t>
            </w:r>
            <w:r w:rsidRPr="00A43568">
              <w:rPr>
                <w:rFonts w:ascii="Times New Roman" w:eastAsia="Calibri" w:hAnsi="Times New Roman" w:cs="Times New Roman"/>
                <w:i/>
                <w:lang w:val="en-US"/>
              </w:rPr>
              <w:t>n</w:t>
            </w:r>
            <w:r w:rsidRPr="00A43568">
              <w:rPr>
                <w:rFonts w:ascii="Times New Roman" w:eastAsia="Calibri" w:hAnsi="Times New Roman" w:cs="Times New Roman"/>
                <w:lang w:val="en-US"/>
              </w:rPr>
              <w:t>)</w:t>
            </w:r>
          </w:p>
        </w:tc>
        <w:tc>
          <w:tcPr>
            <w:tcW w:w="670" w:type="pct"/>
            <w:vAlign w:val="center"/>
          </w:tcPr>
          <w:p w14:paraId="29B343C0" w14:textId="77777777" w:rsidR="00BB0F01" w:rsidRPr="00A43568" w:rsidRDefault="00BB0F01" w:rsidP="00A43568">
            <w:pPr>
              <w:rPr>
                <w:rFonts w:ascii="Times New Roman" w:eastAsia="Calibri" w:hAnsi="Times New Roman" w:cs="Times New Roman"/>
                <w:lang w:val="en-US"/>
              </w:rPr>
            </w:pPr>
          </w:p>
        </w:tc>
        <w:tc>
          <w:tcPr>
            <w:tcW w:w="635" w:type="pct"/>
            <w:vAlign w:val="center"/>
          </w:tcPr>
          <w:p w14:paraId="5D3ADE63" w14:textId="77777777" w:rsidR="00BB0F01" w:rsidRPr="00A43568" w:rsidRDefault="00BB0F01" w:rsidP="00A43568">
            <w:pPr>
              <w:rPr>
                <w:rFonts w:ascii="Times New Roman" w:eastAsia="Calibri" w:hAnsi="Times New Roman" w:cs="Times New Roman"/>
                <w:lang w:val="en-US"/>
              </w:rPr>
            </w:pPr>
          </w:p>
        </w:tc>
        <w:tc>
          <w:tcPr>
            <w:tcW w:w="636" w:type="pct"/>
            <w:vAlign w:val="center"/>
          </w:tcPr>
          <w:p w14:paraId="36725A4D" w14:textId="77777777" w:rsidR="00BB0F01" w:rsidRPr="00A43568" w:rsidRDefault="00BB0F01" w:rsidP="00A43568">
            <w:pPr>
              <w:rPr>
                <w:rFonts w:ascii="Times New Roman" w:eastAsia="Calibri" w:hAnsi="Times New Roman" w:cs="Times New Roman"/>
                <w:lang w:val="en-US"/>
              </w:rPr>
            </w:pPr>
          </w:p>
        </w:tc>
        <w:tc>
          <w:tcPr>
            <w:tcW w:w="636" w:type="pct"/>
            <w:vAlign w:val="center"/>
          </w:tcPr>
          <w:p w14:paraId="5BFF09BF" w14:textId="77777777" w:rsidR="00BB0F01" w:rsidRPr="00A43568" w:rsidRDefault="00BB0F01" w:rsidP="00A43568">
            <w:pPr>
              <w:rPr>
                <w:rFonts w:ascii="Times New Roman" w:eastAsia="Calibri" w:hAnsi="Times New Roman" w:cs="Times New Roman"/>
                <w:lang w:val="en-US"/>
              </w:rPr>
            </w:pPr>
          </w:p>
        </w:tc>
        <w:tc>
          <w:tcPr>
            <w:tcW w:w="636" w:type="pct"/>
            <w:vAlign w:val="center"/>
          </w:tcPr>
          <w:p w14:paraId="6225D30E" w14:textId="77777777" w:rsidR="00BB0F01" w:rsidRPr="00A43568" w:rsidRDefault="00BB0F01" w:rsidP="00A43568">
            <w:pPr>
              <w:rPr>
                <w:rFonts w:ascii="Times New Roman" w:eastAsia="Calibri" w:hAnsi="Times New Roman" w:cs="Times New Roman"/>
                <w:lang w:val="en-US"/>
              </w:rPr>
            </w:pPr>
          </w:p>
        </w:tc>
        <w:tc>
          <w:tcPr>
            <w:tcW w:w="434" w:type="pct"/>
            <w:vAlign w:val="center"/>
          </w:tcPr>
          <w:p w14:paraId="601EA4CA" w14:textId="77777777" w:rsidR="00BB0F01"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0.085</w:t>
            </w:r>
          </w:p>
        </w:tc>
      </w:tr>
      <w:tr w:rsidR="00A43568" w:rsidRPr="00A43568" w14:paraId="6BE4E634" w14:textId="77777777" w:rsidTr="00136128">
        <w:tc>
          <w:tcPr>
            <w:tcW w:w="1354" w:type="pct"/>
            <w:vAlign w:val="center"/>
          </w:tcPr>
          <w:p w14:paraId="54345B1A"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 xml:space="preserve">   Dutch</w:t>
            </w:r>
          </w:p>
        </w:tc>
        <w:tc>
          <w:tcPr>
            <w:tcW w:w="670" w:type="pct"/>
            <w:vAlign w:val="center"/>
          </w:tcPr>
          <w:p w14:paraId="7797D2A1" w14:textId="669D111B" w:rsidR="00A43568" w:rsidRPr="00A43568" w:rsidRDefault="004B2E0E" w:rsidP="00A43568">
            <w:pPr>
              <w:rPr>
                <w:rFonts w:ascii="Times New Roman" w:hAnsi="Times New Roman" w:cs="Times New Roman"/>
              </w:rPr>
            </w:pPr>
            <w:r>
              <w:rPr>
                <w:rFonts w:ascii="Times New Roman" w:hAnsi="Times New Roman" w:cs="Times New Roman"/>
              </w:rPr>
              <w:t xml:space="preserve">74.8 </w:t>
            </w:r>
            <w:r w:rsidR="003831F3">
              <w:rPr>
                <w:rFonts w:ascii="Times New Roman" w:hAnsi="Times New Roman" w:cs="Times New Roman"/>
              </w:rPr>
              <w:t>(485</w:t>
            </w:r>
            <w:r w:rsidR="00A43568" w:rsidRPr="00A43568">
              <w:rPr>
                <w:rFonts w:ascii="Times New Roman" w:hAnsi="Times New Roman" w:cs="Times New Roman"/>
              </w:rPr>
              <w:t>)</w:t>
            </w:r>
          </w:p>
        </w:tc>
        <w:tc>
          <w:tcPr>
            <w:tcW w:w="635" w:type="pct"/>
            <w:vAlign w:val="center"/>
          </w:tcPr>
          <w:p w14:paraId="167850B1" w14:textId="67DD988D" w:rsidR="00A43568" w:rsidRPr="00A43568" w:rsidRDefault="004B2E0E" w:rsidP="00A43568">
            <w:pPr>
              <w:rPr>
                <w:rFonts w:ascii="Times New Roman" w:hAnsi="Times New Roman" w:cs="Times New Roman"/>
              </w:rPr>
            </w:pPr>
            <w:r>
              <w:rPr>
                <w:rFonts w:ascii="Times New Roman" w:hAnsi="Times New Roman" w:cs="Times New Roman"/>
              </w:rPr>
              <w:t>79.6</w:t>
            </w:r>
            <w:r w:rsidR="003831F3">
              <w:rPr>
                <w:rFonts w:ascii="Times New Roman" w:hAnsi="Times New Roman" w:cs="Times New Roman"/>
              </w:rPr>
              <w:t xml:space="preserve"> (129</w:t>
            </w:r>
            <w:r w:rsidR="00A43568" w:rsidRPr="00A43568">
              <w:rPr>
                <w:rFonts w:ascii="Times New Roman" w:hAnsi="Times New Roman" w:cs="Times New Roman"/>
              </w:rPr>
              <w:t>)</w:t>
            </w:r>
          </w:p>
        </w:tc>
        <w:tc>
          <w:tcPr>
            <w:tcW w:w="636" w:type="pct"/>
            <w:vAlign w:val="center"/>
          </w:tcPr>
          <w:p w14:paraId="20BC66DA" w14:textId="41B44C7F" w:rsidR="00A43568" w:rsidRPr="00A43568" w:rsidRDefault="003831F3" w:rsidP="004B2E0E">
            <w:pPr>
              <w:rPr>
                <w:rFonts w:ascii="Times New Roman" w:hAnsi="Times New Roman" w:cs="Times New Roman"/>
              </w:rPr>
            </w:pPr>
            <w:r>
              <w:rPr>
                <w:rFonts w:ascii="Times New Roman" w:hAnsi="Times New Roman" w:cs="Times New Roman"/>
              </w:rPr>
              <w:t>77.2 (125</w:t>
            </w:r>
            <w:r w:rsidR="00A43568" w:rsidRPr="00A43568">
              <w:rPr>
                <w:rFonts w:ascii="Times New Roman" w:hAnsi="Times New Roman" w:cs="Times New Roman"/>
              </w:rPr>
              <w:t>)</w:t>
            </w:r>
          </w:p>
        </w:tc>
        <w:tc>
          <w:tcPr>
            <w:tcW w:w="636" w:type="pct"/>
            <w:vAlign w:val="center"/>
          </w:tcPr>
          <w:p w14:paraId="76C276C9" w14:textId="28DFCC35" w:rsidR="00A43568" w:rsidRPr="00A43568" w:rsidRDefault="003831F3" w:rsidP="004B2E0E">
            <w:pPr>
              <w:rPr>
                <w:rFonts w:ascii="Times New Roman" w:hAnsi="Times New Roman" w:cs="Times New Roman"/>
              </w:rPr>
            </w:pPr>
            <w:r>
              <w:rPr>
                <w:rFonts w:ascii="Times New Roman" w:hAnsi="Times New Roman" w:cs="Times New Roman"/>
              </w:rPr>
              <w:t>72.8 (118</w:t>
            </w:r>
            <w:r w:rsidR="00A43568" w:rsidRPr="00A43568">
              <w:rPr>
                <w:rFonts w:ascii="Times New Roman" w:hAnsi="Times New Roman" w:cs="Times New Roman"/>
              </w:rPr>
              <w:t>)</w:t>
            </w:r>
          </w:p>
        </w:tc>
        <w:tc>
          <w:tcPr>
            <w:tcW w:w="636" w:type="pct"/>
            <w:vAlign w:val="center"/>
          </w:tcPr>
          <w:p w14:paraId="1D53E2B3" w14:textId="6D53D36B" w:rsidR="00A43568" w:rsidRPr="00A43568" w:rsidRDefault="003831F3" w:rsidP="004B2E0E">
            <w:pPr>
              <w:rPr>
                <w:rFonts w:ascii="Times New Roman" w:hAnsi="Times New Roman" w:cs="Times New Roman"/>
              </w:rPr>
            </w:pPr>
            <w:r>
              <w:rPr>
                <w:rFonts w:ascii="Times New Roman" w:hAnsi="Times New Roman" w:cs="Times New Roman"/>
              </w:rPr>
              <w:t>69.8 (113</w:t>
            </w:r>
            <w:r w:rsidR="00A43568" w:rsidRPr="00A43568">
              <w:rPr>
                <w:rFonts w:ascii="Times New Roman" w:hAnsi="Times New Roman" w:cs="Times New Roman"/>
              </w:rPr>
              <w:t>)</w:t>
            </w:r>
          </w:p>
        </w:tc>
        <w:tc>
          <w:tcPr>
            <w:tcW w:w="434" w:type="pct"/>
            <w:vAlign w:val="center"/>
          </w:tcPr>
          <w:p w14:paraId="362CB33C" w14:textId="77777777" w:rsidR="00A43568" w:rsidRPr="00A43568" w:rsidRDefault="00A43568" w:rsidP="00A43568">
            <w:pPr>
              <w:rPr>
                <w:rFonts w:ascii="Times New Roman" w:eastAsia="Calibri" w:hAnsi="Times New Roman" w:cs="Times New Roman"/>
              </w:rPr>
            </w:pPr>
          </w:p>
        </w:tc>
      </w:tr>
      <w:tr w:rsidR="00A43568" w:rsidRPr="00A43568" w14:paraId="203ABAAC" w14:textId="77777777" w:rsidTr="00136128">
        <w:tc>
          <w:tcPr>
            <w:tcW w:w="1354" w:type="pct"/>
            <w:vAlign w:val="center"/>
          </w:tcPr>
          <w:p w14:paraId="476037D3"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 xml:space="preserve">   European</w:t>
            </w:r>
          </w:p>
        </w:tc>
        <w:tc>
          <w:tcPr>
            <w:tcW w:w="670" w:type="pct"/>
            <w:vAlign w:val="center"/>
          </w:tcPr>
          <w:p w14:paraId="514A78E3" w14:textId="63DA1AB1" w:rsidR="00A43568" w:rsidRPr="00A43568" w:rsidRDefault="004B2E0E" w:rsidP="00A43568">
            <w:pPr>
              <w:rPr>
                <w:rFonts w:ascii="Times New Roman" w:hAnsi="Times New Roman" w:cs="Times New Roman"/>
              </w:rPr>
            </w:pPr>
            <w:r>
              <w:rPr>
                <w:rFonts w:ascii="Times New Roman" w:hAnsi="Times New Roman" w:cs="Times New Roman"/>
              </w:rPr>
              <w:t>7.9</w:t>
            </w:r>
            <w:r w:rsidR="003831F3">
              <w:rPr>
                <w:rFonts w:ascii="Times New Roman" w:hAnsi="Times New Roman" w:cs="Times New Roman"/>
              </w:rPr>
              <w:t xml:space="preserve"> (51</w:t>
            </w:r>
            <w:r w:rsidR="00A43568" w:rsidRPr="00A43568">
              <w:rPr>
                <w:rFonts w:ascii="Times New Roman" w:hAnsi="Times New Roman" w:cs="Times New Roman"/>
              </w:rPr>
              <w:t>)</w:t>
            </w:r>
          </w:p>
        </w:tc>
        <w:tc>
          <w:tcPr>
            <w:tcW w:w="635" w:type="pct"/>
            <w:vAlign w:val="center"/>
          </w:tcPr>
          <w:p w14:paraId="310C7123" w14:textId="671837B5" w:rsidR="00A43568" w:rsidRPr="00A43568" w:rsidRDefault="004B2E0E" w:rsidP="00A43568">
            <w:pPr>
              <w:rPr>
                <w:rFonts w:ascii="Times New Roman" w:hAnsi="Times New Roman" w:cs="Times New Roman"/>
              </w:rPr>
            </w:pPr>
            <w:r>
              <w:rPr>
                <w:rFonts w:ascii="Times New Roman" w:hAnsi="Times New Roman" w:cs="Times New Roman"/>
              </w:rPr>
              <w:t>9.9</w:t>
            </w:r>
            <w:r w:rsidR="003831F3">
              <w:rPr>
                <w:rFonts w:ascii="Times New Roman" w:hAnsi="Times New Roman" w:cs="Times New Roman"/>
              </w:rPr>
              <w:t xml:space="preserve"> (16</w:t>
            </w:r>
            <w:r w:rsidR="00A43568" w:rsidRPr="00A43568">
              <w:rPr>
                <w:rFonts w:ascii="Times New Roman" w:hAnsi="Times New Roman" w:cs="Times New Roman"/>
              </w:rPr>
              <w:t>)</w:t>
            </w:r>
          </w:p>
        </w:tc>
        <w:tc>
          <w:tcPr>
            <w:tcW w:w="636" w:type="pct"/>
            <w:vAlign w:val="center"/>
          </w:tcPr>
          <w:p w14:paraId="455D08EE" w14:textId="2DE3BB71" w:rsidR="00A43568" w:rsidRPr="00A43568" w:rsidRDefault="004B2E0E" w:rsidP="00A43568">
            <w:pPr>
              <w:rPr>
                <w:rFonts w:ascii="Times New Roman" w:hAnsi="Times New Roman" w:cs="Times New Roman"/>
              </w:rPr>
            </w:pPr>
            <w:r>
              <w:rPr>
                <w:rFonts w:ascii="Times New Roman" w:hAnsi="Times New Roman" w:cs="Times New Roman"/>
              </w:rPr>
              <w:t>6.2</w:t>
            </w:r>
            <w:r w:rsidR="003831F3">
              <w:rPr>
                <w:rFonts w:ascii="Times New Roman" w:hAnsi="Times New Roman" w:cs="Times New Roman"/>
              </w:rPr>
              <w:t xml:space="preserve"> (10</w:t>
            </w:r>
            <w:r w:rsidR="00A43568" w:rsidRPr="00A43568">
              <w:rPr>
                <w:rFonts w:ascii="Times New Roman" w:hAnsi="Times New Roman" w:cs="Times New Roman"/>
              </w:rPr>
              <w:t>)</w:t>
            </w:r>
          </w:p>
        </w:tc>
        <w:tc>
          <w:tcPr>
            <w:tcW w:w="636" w:type="pct"/>
            <w:vAlign w:val="center"/>
          </w:tcPr>
          <w:p w14:paraId="1D2C7BAA" w14:textId="13D12FC1" w:rsidR="00A43568" w:rsidRPr="00A43568" w:rsidRDefault="004B2E0E" w:rsidP="00A43568">
            <w:pPr>
              <w:rPr>
                <w:rFonts w:ascii="Times New Roman" w:hAnsi="Times New Roman" w:cs="Times New Roman"/>
              </w:rPr>
            </w:pPr>
            <w:r>
              <w:rPr>
                <w:rFonts w:ascii="Times New Roman" w:hAnsi="Times New Roman" w:cs="Times New Roman"/>
              </w:rPr>
              <w:t>8.6</w:t>
            </w:r>
            <w:r w:rsidR="003831F3">
              <w:rPr>
                <w:rFonts w:ascii="Times New Roman" w:hAnsi="Times New Roman" w:cs="Times New Roman"/>
              </w:rPr>
              <w:t xml:space="preserve"> (14</w:t>
            </w:r>
            <w:r w:rsidR="00A43568" w:rsidRPr="00A43568">
              <w:rPr>
                <w:rFonts w:ascii="Times New Roman" w:hAnsi="Times New Roman" w:cs="Times New Roman"/>
              </w:rPr>
              <w:t>)</w:t>
            </w:r>
          </w:p>
        </w:tc>
        <w:tc>
          <w:tcPr>
            <w:tcW w:w="636" w:type="pct"/>
            <w:vAlign w:val="center"/>
          </w:tcPr>
          <w:p w14:paraId="4E90DD22" w14:textId="22693F5A" w:rsidR="00A43568" w:rsidRPr="00A43568" w:rsidRDefault="004B2E0E" w:rsidP="00A43568">
            <w:pPr>
              <w:rPr>
                <w:rFonts w:ascii="Times New Roman" w:hAnsi="Times New Roman" w:cs="Times New Roman"/>
              </w:rPr>
            </w:pPr>
            <w:r>
              <w:rPr>
                <w:rFonts w:ascii="Times New Roman" w:hAnsi="Times New Roman" w:cs="Times New Roman"/>
              </w:rPr>
              <w:t>6.8</w:t>
            </w:r>
            <w:r w:rsidR="003831F3">
              <w:rPr>
                <w:rFonts w:ascii="Times New Roman" w:hAnsi="Times New Roman" w:cs="Times New Roman"/>
              </w:rPr>
              <w:t xml:space="preserve"> (11</w:t>
            </w:r>
            <w:r w:rsidR="00A43568" w:rsidRPr="00A43568">
              <w:rPr>
                <w:rFonts w:ascii="Times New Roman" w:hAnsi="Times New Roman" w:cs="Times New Roman"/>
              </w:rPr>
              <w:t>)</w:t>
            </w:r>
          </w:p>
        </w:tc>
        <w:tc>
          <w:tcPr>
            <w:tcW w:w="434" w:type="pct"/>
            <w:vAlign w:val="center"/>
          </w:tcPr>
          <w:p w14:paraId="268039EB" w14:textId="77777777" w:rsidR="00A43568" w:rsidRPr="00A43568" w:rsidRDefault="00A43568" w:rsidP="00A43568">
            <w:pPr>
              <w:rPr>
                <w:rFonts w:ascii="Times New Roman" w:eastAsia="Calibri" w:hAnsi="Times New Roman" w:cs="Times New Roman"/>
              </w:rPr>
            </w:pPr>
          </w:p>
        </w:tc>
      </w:tr>
      <w:tr w:rsidR="00A43568" w:rsidRPr="00A43568" w14:paraId="1522BF86" w14:textId="77777777" w:rsidTr="00136128">
        <w:tc>
          <w:tcPr>
            <w:tcW w:w="1354" w:type="pct"/>
            <w:vAlign w:val="center"/>
          </w:tcPr>
          <w:p w14:paraId="08182B35"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 xml:space="preserve">   Non-European</w:t>
            </w:r>
          </w:p>
        </w:tc>
        <w:tc>
          <w:tcPr>
            <w:tcW w:w="670" w:type="pct"/>
            <w:vAlign w:val="center"/>
          </w:tcPr>
          <w:p w14:paraId="223E581D" w14:textId="095D414B" w:rsidR="00A43568" w:rsidRPr="00A43568" w:rsidRDefault="004B2E0E" w:rsidP="00A43568">
            <w:pPr>
              <w:rPr>
                <w:rFonts w:ascii="Times New Roman" w:hAnsi="Times New Roman" w:cs="Times New Roman"/>
              </w:rPr>
            </w:pPr>
            <w:r>
              <w:rPr>
                <w:rFonts w:ascii="Times New Roman" w:hAnsi="Times New Roman" w:cs="Times New Roman"/>
              </w:rPr>
              <w:t>17.3</w:t>
            </w:r>
            <w:r w:rsidR="003831F3">
              <w:rPr>
                <w:rFonts w:ascii="Times New Roman" w:hAnsi="Times New Roman" w:cs="Times New Roman"/>
              </w:rPr>
              <w:t xml:space="preserve"> (112</w:t>
            </w:r>
            <w:r w:rsidR="00A43568" w:rsidRPr="00A43568">
              <w:rPr>
                <w:rFonts w:ascii="Times New Roman" w:hAnsi="Times New Roman" w:cs="Times New Roman"/>
              </w:rPr>
              <w:t>)</w:t>
            </w:r>
          </w:p>
        </w:tc>
        <w:tc>
          <w:tcPr>
            <w:tcW w:w="635" w:type="pct"/>
            <w:vAlign w:val="center"/>
          </w:tcPr>
          <w:p w14:paraId="4CC70B6E" w14:textId="2A8CFFCC" w:rsidR="00A43568" w:rsidRPr="00A43568" w:rsidRDefault="004B2E0E" w:rsidP="00A43568">
            <w:pPr>
              <w:rPr>
                <w:rFonts w:ascii="Times New Roman" w:hAnsi="Times New Roman" w:cs="Times New Roman"/>
              </w:rPr>
            </w:pPr>
            <w:r>
              <w:rPr>
                <w:rFonts w:ascii="Times New Roman" w:hAnsi="Times New Roman" w:cs="Times New Roman"/>
              </w:rPr>
              <w:t>10.5</w:t>
            </w:r>
            <w:r w:rsidR="003831F3">
              <w:rPr>
                <w:rFonts w:ascii="Times New Roman" w:hAnsi="Times New Roman" w:cs="Times New Roman"/>
              </w:rPr>
              <w:t xml:space="preserve"> (17</w:t>
            </w:r>
            <w:r w:rsidR="00A43568" w:rsidRPr="00A43568">
              <w:rPr>
                <w:rFonts w:ascii="Times New Roman" w:hAnsi="Times New Roman" w:cs="Times New Roman"/>
              </w:rPr>
              <w:t>)</w:t>
            </w:r>
          </w:p>
        </w:tc>
        <w:tc>
          <w:tcPr>
            <w:tcW w:w="636" w:type="pct"/>
            <w:vAlign w:val="center"/>
          </w:tcPr>
          <w:p w14:paraId="0B0E4BF6" w14:textId="000751B2" w:rsidR="00A43568" w:rsidRPr="00A43568" w:rsidRDefault="004B2E0E" w:rsidP="00A43568">
            <w:pPr>
              <w:rPr>
                <w:rFonts w:ascii="Times New Roman" w:hAnsi="Times New Roman" w:cs="Times New Roman"/>
              </w:rPr>
            </w:pPr>
            <w:r>
              <w:rPr>
                <w:rFonts w:ascii="Times New Roman" w:hAnsi="Times New Roman" w:cs="Times New Roman"/>
              </w:rPr>
              <w:t>16.7</w:t>
            </w:r>
            <w:r w:rsidR="003831F3">
              <w:rPr>
                <w:rFonts w:ascii="Times New Roman" w:hAnsi="Times New Roman" w:cs="Times New Roman"/>
              </w:rPr>
              <w:t xml:space="preserve"> (27</w:t>
            </w:r>
            <w:r w:rsidR="00A43568" w:rsidRPr="00A43568">
              <w:rPr>
                <w:rFonts w:ascii="Times New Roman" w:hAnsi="Times New Roman" w:cs="Times New Roman"/>
              </w:rPr>
              <w:t>)</w:t>
            </w:r>
          </w:p>
        </w:tc>
        <w:tc>
          <w:tcPr>
            <w:tcW w:w="636" w:type="pct"/>
            <w:vAlign w:val="center"/>
          </w:tcPr>
          <w:p w14:paraId="3E84DD68" w14:textId="2A102B3E" w:rsidR="00A43568" w:rsidRPr="00A43568" w:rsidRDefault="004B2E0E" w:rsidP="00A43568">
            <w:pPr>
              <w:rPr>
                <w:rFonts w:ascii="Times New Roman" w:hAnsi="Times New Roman" w:cs="Times New Roman"/>
              </w:rPr>
            </w:pPr>
            <w:r>
              <w:rPr>
                <w:rFonts w:ascii="Times New Roman" w:hAnsi="Times New Roman" w:cs="Times New Roman"/>
              </w:rPr>
              <w:t>18.5</w:t>
            </w:r>
            <w:r w:rsidR="003831F3">
              <w:rPr>
                <w:rFonts w:ascii="Times New Roman" w:hAnsi="Times New Roman" w:cs="Times New Roman"/>
              </w:rPr>
              <w:t xml:space="preserve"> (30</w:t>
            </w:r>
            <w:r w:rsidR="00A43568" w:rsidRPr="00A43568">
              <w:rPr>
                <w:rFonts w:ascii="Times New Roman" w:hAnsi="Times New Roman" w:cs="Times New Roman"/>
              </w:rPr>
              <w:t>)</w:t>
            </w:r>
          </w:p>
        </w:tc>
        <w:tc>
          <w:tcPr>
            <w:tcW w:w="636" w:type="pct"/>
            <w:vAlign w:val="center"/>
          </w:tcPr>
          <w:p w14:paraId="0A2EABBC" w14:textId="0ED26ABA" w:rsidR="00A43568" w:rsidRPr="00A43568" w:rsidRDefault="004B2E0E" w:rsidP="00A43568">
            <w:pPr>
              <w:rPr>
                <w:rFonts w:ascii="Times New Roman" w:hAnsi="Times New Roman" w:cs="Times New Roman"/>
              </w:rPr>
            </w:pPr>
            <w:r>
              <w:rPr>
                <w:rFonts w:ascii="Times New Roman" w:hAnsi="Times New Roman" w:cs="Times New Roman"/>
              </w:rPr>
              <w:t>23.5</w:t>
            </w:r>
            <w:r w:rsidR="003831F3">
              <w:rPr>
                <w:rFonts w:ascii="Times New Roman" w:hAnsi="Times New Roman" w:cs="Times New Roman"/>
              </w:rPr>
              <w:t xml:space="preserve"> (38</w:t>
            </w:r>
            <w:r w:rsidR="00A43568" w:rsidRPr="00A43568">
              <w:rPr>
                <w:rFonts w:ascii="Times New Roman" w:hAnsi="Times New Roman" w:cs="Times New Roman"/>
              </w:rPr>
              <w:t>)</w:t>
            </w:r>
          </w:p>
        </w:tc>
        <w:tc>
          <w:tcPr>
            <w:tcW w:w="434" w:type="pct"/>
            <w:vAlign w:val="center"/>
          </w:tcPr>
          <w:p w14:paraId="3B7F13AE" w14:textId="77777777" w:rsidR="00A43568" w:rsidRPr="00A43568" w:rsidRDefault="00A43568" w:rsidP="00A43568">
            <w:pPr>
              <w:rPr>
                <w:rFonts w:ascii="Times New Roman" w:eastAsia="Calibri" w:hAnsi="Times New Roman" w:cs="Times New Roman"/>
              </w:rPr>
            </w:pPr>
          </w:p>
        </w:tc>
      </w:tr>
      <w:tr w:rsidR="00A43568" w:rsidRPr="00A43568" w14:paraId="1C5A66E7" w14:textId="77777777" w:rsidTr="00136128">
        <w:tc>
          <w:tcPr>
            <w:tcW w:w="1354" w:type="pct"/>
            <w:vAlign w:val="center"/>
          </w:tcPr>
          <w:p w14:paraId="711A2BD4" w14:textId="77777777" w:rsidR="00A43568" w:rsidRPr="00A43568" w:rsidRDefault="00A43568" w:rsidP="00A43568">
            <w:pPr>
              <w:rPr>
                <w:rFonts w:ascii="Times New Roman" w:eastAsia="Calibri" w:hAnsi="Times New Roman" w:cs="Times New Roman"/>
                <w:i/>
                <w:lang w:val="en-US"/>
              </w:rPr>
            </w:pPr>
            <w:r w:rsidRPr="00A43568">
              <w:rPr>
                <w:rFonts w:ascii="Times New Roman" w:eastAsia="Calibri" w:hAnsi="Times New Roman" w:cs="Times New Roman"/>
                <w:lang w:val="en-US"/>
              </w:rPr>
              <w:t>Education level, high, % (</w:t>
            </w:r>
            <w:r w:rsidRPr="00A43568">
              <w:rPr>
                <w:rFonts w:ascii="Times New Roman" w:eastAsia="Calibri" w:hAnsi="Times New Roman" w:cs="Times New Roman"/>
                <w:i/>
                <w:lang w:val="en-US"/>
              </w:rPr>
              <w:t>n</w:t>
            </w:r>
            <w:r w:rsidRPr="00A43568">
              <w:rPr>
                <w:rFonts w:ascii="Times New Roman" w:eastAsia="Calibri" w:hAnsi="Times New Roman" w:cs="Times New Roman"/>
                <w:lang w:val="en-US"/>
              </w:rPr>
              <w:t>)</w:t>
            </w:r>
          </w:p>
        </w:tc>
        <w:tc>
          <w:tcPr>
            <w:tcW w:w="670" w:type="pct"/>
            <w:vAlign w:val="center"/>
          </w:tcPr>
          <w:p w14:paraId="14104E0B" w14:textId="6A9D3717" w:rsidR="00A43568" w:rsidRPr="00A43568" w:rsidRDefault="003831F3" w:rsidP="004B2E0E">
            <w:pPr>
              <w:rPr>
                <w:rFonts w:ascii="Times New Roman" w:hAnsi="Times New Roman" w:cs="Times New Roman"/>
              </w:rPr>
            </w:pPr>
            <w:r>
              <w:rPr>
                <w:rFonts w:ascii="Times New Roman" w:hAnsi="Times New Roman" w:cs="Times New Roman"/>
              </w:rPr>
              <w:t>75.0 (487</w:t>
            </w:r>
            <w:r w:rsidR="00A43568" w:rsidRPr="00A43568">
              <w:rPr>
                <w:rFonts w:ascii="Times New Roman" w:hAnsi="Times New Roman" w:cs="Times New Roman"/>
              </w:rPr>
              <w:t>)</w:t>
            </w:r>
          </w:p>
        </w:tc>
        <w:tc>
          <w:tcPr>
            <w:tcW w:w="635" w:type="pct"/>
            <w:vAlign w:val="center"/>
          </w:tcPr>
          <w:p w14:paraId="508EB05F" w14:textId="0C69AD3D" w:rsidR="00A43568" w:rsidRPr="00A43568" w:rsidRDefault="00A43568" w:rsidP="00A43568">
            <w:pPr>
              <w:rPr>
                <w:rFonts w:ascii="Times New Roman" w:hAnsi="Times New Roman" w:cs="Times New Roman"/>
              </w:rPr>
            </w:pPr>
            <w:r w:rsidRPr="00A43568">
              <w:rPr>
                <w:rFonts w:ascii="Times New Roman" w:hAnsi="Times New Roman" w:cs="Times New Roman"/>
              </w:rPr>
              <w:t>8</w:t>
            </w:r>
            <w:r w:rsidR="004B2E0E">
              <w:rPr>
                <w:rFonts w:ascii="Times New Roman" w:hAnsi="Times New Roman" w:cs="Times New Roman"/>
              </w:rPr>
              <w:t>7.7</w:t>
            </w:r>
            <w:r w:rsidR="003831F3">
              <w:rPr>
                <w:rFonts w:ascii="Times New Roman" w:hAnsi="Times New Roman" w:cs="Times New Roman"/>
              </w:rPr>
              <w:t xml:space="preserve"> (142</w:t>
            </w:r>
            <w:r w:rsidRPr="00A43568">
              <w:rPr>
                <w:rFonts w:ascii="Times New Roman" w:hAnsi="Times New Roman" w:cs="Times New Roman"/>
              </w:rPr>
              <w:t>)</w:t>
            </w:r>
          </w:p>
        </w:tc>
        <w:tc>
          <w:tcPr>
            <w:tcW w:w="636" w:type="pct"/>
            <w:vAlign w:val="center"/>
          </w:tcPr>
          <w:p w14:paraId="0D110515" w14:textId="65C47768" w:rsidR="00A43568" w:rsidRPr="00A43568" w:rsidRDefault="004B2E0E" w:rsidP="00A43568">
            <w:pPr>
              <w:rPr>
                <w:rFonts w:ascii="Times New Roman" w:hAnsi="Times New Roman" w:cs="Times New Roman"/>
              </w:rPr>
            </w:pPr>
            <w:r>
              <w:rPr>
                <w:rFonts w:ascii="Times New Roman" w:hAnsi="Times New Roman" w:cs="Times New Roman"/>
              </w:rPr>
              <w:t>80.9</w:t>
            </w:r>
            <w:r w:rsidR="003831F3">
              <w:rPr>
                <w:rFonts w:ascii="Times New Roman" w:hAnsi="Times New Roman" w:cs="Times New Roman"/>
              </w:rPr>
              <w:t xml:space="preserve"> (131</w:t>
            </w:r>
            <w:r w:rsidR="00A43568" w:rsidRPr="00A43568">
              <w:rPr>
                <w:rFonts w:ascii="Times New Roman" w:hAnsi="Times New Roman" w:cs="Times New Roman"/>
              </w:rPr>
              <w:t>)</w:t>
            </w:r>
          </w:p>
        </w:tc>
        <w:tc>
          <w:tcPr>
            <w:tcW w:w="636" w:type="pct"/>
            <w:vAlign w:val="center"/>
          </w:tcPr>
          <w:p w14:paraId="60FC9E90" w14:textId="0A5162BA" w:rsidR="00A43568" w:rsidRPr="00A43568" w:rsidRDefault="004B2E0E" w:rsidP="00A43568">
            <w:pPr>
              <w:rPr>
                <w:rFonts w:ascii="Times New Roman" w:hAnsi="Times New Roman" w:cs="Times New Roman"/>
              </w:rPr>
            </w:pPr>
            <w:r>
              <w:rPr>
                <w:rFonts w:ascii="Times New Roman" w:hAnsi="Times New Roman" w:cs="Times New Roman"/>
              </w:rPr>
              <w:t>74.1</w:t>
            </w:r>
            <w:r w:rsidR="003831F3">
              <w:rPr>
                <w:rFonts w:ascii="Times New Roman" w:hAnsi="Times New Roman" w:cs="Times New Roman"/>
              </w:rPr>
              <w:t xml:space="preserve"> (120</w:t>
            </w:r>
            <w:r w:rsidR="00A43568" w:rsidRPr="00A43568">
              <w:rPr>
                <w:rFonts w:ascii="Times New Roman" w:hAnsi="Times New Roman" w:cs="Times New Roman"/>
              </w:rPr>
              <w:t>)</w:t>
            </w:r>
          </w:p>
        </w:tc>
        <w:tc>
          <w:tcPr>
            <w:tcW w:w="636" w:type="pct"/>
            <w:vAlign w:val="center"/>
          </w:tcPr>
          <w:p w14:paraId="565BF365" w14:textId="37DDF520" w:rsidR="00A43568" w:rsidRPr="00A43568" w:rsidRDefault="004B2E0E" w:rsidP="00A43568">
            <w:pPr>
              <w:rPr>
                <w:rFonts w:ascii="Times New Roman" w:hAnsi="Times New Roman" w:cs="Times New Roman"/>
              </w:rPr>
            </w:pPr>
            <w:r>
              <w:rPr>
                <w:rFonts w:ascii="Times New Roman" w:hAnsi="Times New Roman" w:cs="Times New Roman"/>
              </w:rPr>
              <w:t>57.7</w:t>
            </w:r>
            <w:r w:rsidR="003831F3">
              <w:rPr>
                <w:rFonts w:ascii="Times New Roman" w:hAnsi="Times New Roman" w:cs="Times New Roman"/>
              </w:rPr>
              <w:t xml:space="preserve"> (94</w:t>
            </w:r>
            <w:r w:rsidR="00A43568" w:rsidRPr="00A43568">
              <w:rPr>
                <w:rFonts w:ascii="Times New Roman" w:hAnsi="Times New Roman" w:cs="Times New Roman"/>
              </w:rPr>
              <w:t>)</w:t>
            </w:r>
          </w:p>
        </w:tc>
        <w:tc>
          <w:tcPr>
            <w:tcW w:w="434" w:type="pct"/>
            <w:vAlign w:val="center"/>
          </w:tcPr>
          <w:p w14:paraId="209557EA" w14:textId="77777777" w:rsidR="00A43568" w:rsidRPr="00A43568" w:rsidRDefault="00A43568" w:rsidP="00A43568">
            <w:pPr>
              <w:rPr>
                <w:rFonts w:ascii="Times New Roman" w:eastAsia="Calibri" w:hAnsi="Times New Roman" w:cs="Times New Roman"/>
              </w:rPr>
            </w:pPr>
            <w:r w:rsidRPr="00A43568">
              <w:rPr>
                <w:rFonts w:ascii="Times New Roman" w:eastAsia="Calibri" w:hAnsi="Times New Roman" w:cs="Times New Roman"/>
              </w:rPr>
              <w:t>&lt;0.001</w:t>
            </w:r>
          </w:p>
        </w:tc>
      </w:tr>
      <w:tr w:rsidR="00BB0F01" w:rsidRPr="00A43568" w14:paraId="27A23691" w14:textId="77777777" w:rsidTr="00136128">
        <w:tc>
          <w:tcPr>
            <w:tcW w:w="1354" w:type="pct"/>
            <w:vAlign w:val="center"/>
          </w:tcPr>
          <w:p w14:paraId="532A7CEA" w14:textId="77777777" w:rsidR="00BB0F01" w:rsidRPr="00A43568" w:rsidRDefault="00BB0F01" w:rsidP="00A43568">
            <w:pPr>
              <w:rPr>
                <w:rFonts w:ascii="Times New Roman" w:eastAsia="Calibri" w:hAnsi="Times New Roman" w:cs="Times New Roman"/>
                <w:lang w:val="en-US"/>
              </w:rPr>
            </w:pPr>
            <w:r w:rsidRPr="00A43568">
              <w:rPr>
                <w:rFonts w:ascii="Times New Roman" w:eastAsia="Calibri" w:hAnsi="Times New Roman" w:cs="Times New Roman"/>
                <w:lang w:val="en-US"/>
              </w:rPr>
              <w:t>Body mass index, median (IQR), kg/m</w:t>
            </w:r>
            <w:r w:rsidRPr="00A43568">
              <w:rPr>
                <w:rFonts w:ascii="Times New Roman" w:eastAsia="Calibri" w:hAnsi="Times New Roman" w:cs="Times New Roman"/>
                <w:vertAlign w:val="superscript"/>
                <w:lang w:val="en-US"/>
              </w:rPr>
              <w:t>2</w:t>
            </w:r>
          </w:p>
        </w:tc>
        <w:tc>
          <w:tcPr>
            <w:tcW w:w="670" w:type="pct"/>
            <w:vAlign w:val="center"/>
          </w:tcPr>
          <w:p w14:paraId="20070469" w14:textId="77777777" w:rsidR="00BB0F01"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24.6 (22.7, 26.8</w:t>
            </w:r>
            <w:r w:rsidR="00BB0F01" w:rsidRPr="00A43568">
              <w:rPr>
                <w:rFonts w:ascii="Times New Roman" w:eastAsia="Calibri" w:hAnsi="Times New Roman" w:cs="Times New Roman"/>
                <w:lang w:val="en-US"/>
              </w:rPr>
              <w:t>)</w:t>
            </w:r>
          </w:p>
        </w:tc>
        <w:tc>
          <w:tcPr>
            <w:tcW w:w="635" w:type="pct"/>
            <w:vAlign w:val="center"/>
          </w:tcPr>
          <w:p w14:paraId="4840FD19" w14:textId="77777777" w:rsidR="00BB0F01"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24.2 (22.2</w:t>
            </w:r>
            <w:r w:rsidR="00BB0F01" w:rsidRPr="00A43568">
              <w:rPr>
                <w:rFonts w:ascii="Times New Roman" w:eastAsia="Calibri" w:hAnsi="Times New Roman" w:cs="Times New Roman"/>
                <w:lang w:val="en-US"/>
              </w:rPr>
              <w:t>, 26.1)</w:t>
            </w:r>
          </w:p>
        </w:tc>
        <w:tc>
          <w:tcPr>
            <w:tcW w:w="636" w:type="pct"/>
            <w:vAlign w:val="center"/>
          </w:tcPr>
          <w:p w14:paraId="003A7078" w14:textId="77777777" w:rsidR="00BB0F01"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24.4 (22.7, 26.0</w:t>
            </w:r>
            <w:r w:rsidR="00BB0F01" w:rsidRPr="00A43568">
              <w:rPr>
                <w:rFonts w:ascii="Times New Roman" w:eastAsia="Calibri" w:hAnsi="Times New Roman" w:cs="Times New Roman"/>
                <w:lang w:val="en-US"/>
              </w:rPr>
              <w:t>)</w:t>
            </w:r>
          </w:p>
        </w:tc>
        <w:tc>
          <w:tcPr>
            <w:tcW w:w="636" w:type="pct"/>
            <w:vAlign w:val="center"/>
          </w:tcPr>
          <w:p w14:paraId="5CF94A8A" w14:textId="77777777" w:rsidR="00BB0F01"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24.7 (23.1, 26.6</w:t>
            </w:r>
            <w:r w:rsidR="00BB0F01" w:rsidRPr="00A43568">
              <w:rPr>
                <w:rFonts w:ascii="Times New Roman" w:eastAsia="Calibri" w:hAnsi="Times New Roman" w:cs="Times New Roman"/>
                <w:lang w:val="en-US"/>
              </w:rPr>
              <w:t>)</w:t>
            </w:r>
          </w:p>
        </w:tc>
        <w:tc>
          <w:tcPr>
            <w:tcW w:w="636" w:type="pct"/>
            <w:vAlign w:val="center"/>
          </w:tcPr>
          <w:p w14:paraId="62AD6AA5" w14:textId="77777777" w:rsidR="00BB0F01" w:rsidRPr="00A43568" w:rsidRDefault="00BB0F01" w:rsidP="00A43568">
            <w:pPr>
              <w:rPr>
                <w:rFonts w:ascii="Times New Roman" w:eastAsia="Calibri" w:hAnsi="Times New Roman" w:cs="Times New Roman"/>
                <w:lang w:val="en-US"/>
              </w:rPr>
            </w:pPr>
            <w:r w:rsidRPr="00A43568">
              <w:rPr>
                <w:rFonts w:ascii="Times New Roman" w:eastAsia="Calibri" w:hAnsi="Times New Roman" w:cs="Times New Roman"/>
                <w:lang w:val="en-US"/>
              </w:rPr>
              <w:t>25.3 (23.0, 27.8)</w:t>
            </w:r>
          </w:p>
        </w:tc>
        <w:tc>
          <w:tcPr>
            <w:tcW w:w="434" w:type="pct"/>
            <w:vAlign w:val="center"/>
          </w:tcPr>
          <w:p w14:paraId="31E1345A" w14:textId="77777777" w:rsidR="00BB0F01" w:rsidRPr="00A43568" w:rsidRDefault="00A43568" w:rsidP="00A43568">
            <w:pPr>
              <w:rPr>
                <w:rFonts w:ascii="Times New Roman" w:eastAsia="Calibri" w:hAnsi="Times New Roman" w:cs="Times New Roman"/>
                <w:highlight w:val="yellow"/>
                <w:lang w:val="en-US"/>
              </w:rPr>
            </w:pPr>
            <w:r w:rsidRPr="00A43568">
              <w:rPr>
                <w:rFonts w:ascii="Times New Roman" w:eastAsia="Calibri" w:hAnsi="Times New Roman" w:cs="Times New Roman"/>
                <w:lang w:val="en-US"/>
              </w:rPr>
              <w:t>0.002</w:t>
            </w:r>
          </w:p>
        </w:tc>
      </w:tr>
      <w:tr w:rsidR="00A43568" w:rsidRPr="00A43568" w14:paraId="21DA9960" w14:textId="77777777" w:rsidTr="00136128">
        <w:tc>
          <w:tcPr>
            <w:tcW w:w="1354" w:type="pct"/>
            <w:vAlign w:val="center"/>
          </w:tcPr>
          <w:p w14:paraId="1514124C"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Overweight/obesity, % (</w:t>
            </w:r>
            <w:r w:rsidRPr="00A43568">
              <w:rPr>
                <w:rFonts w:ascii="Times New Roman" w:eastAsia="Calibri" w:hAnsi="Times New Roman" w:cs="Times New Roman"/>
                <w:i/>
                <w:lang w:val="en-US"/>
              </w:rPr>
              <w:t>n</w:t>
            </w:r>
            <w:r w:rsidRPr="00A43568">
              <w:rPr>
                <w:rFonts w:ascii="Times New Roman" w:eastAsia="Calibri" w:hAnsi="Times New Roman" w:cs="Times New Roman"/>
                <w:lang w:val="en-US"/>
              </w:rPr>
              <w:t>)</w:t>
            </w:r>
          </w:p>
        </w:tc>
        <w:tc>
          <w:tcPr>
            <w:tcW w:w="670" w:type="pct"/>
            <w:vAlign w:val="center"/>
          </w:tcPr>
          <w:p w14:paraId="3E0EBB3C" w14:textId="7ACF082E" w:rsidR="00A43568" w:rsidRPr="00A43568" w:rsidRDefault="003831F3" w:rsidP="004B2E0E">
            <w:pPr>
              <w:rPr>
                <w:rFonts w:ascii="Times New Roman" w:hAnsi="Times New Roman" w:cs="Times New Roman"/>
              </w:rPr>
            </w:pPr>
            <w:r>
              <w:rPr>
                <w:rFonts w:ascii="Times New Roman" w:hAnsi="Times New Roman" w:cs="Times New Roman"/>
              </w:rPr>
              <w:t>44.3 (286</w:t>
            </w:r>
            <w:r w:rsidR="00A43568" w:rsidRPr="00A43568">
              <w:rPr>
                <w:rFonts w:ascii="Times New Roman" w:hAnsi="Times New Roman" w:cs="Times New Roman"/>
              </w:rPr>
              <w:t>)</w:t>
            </w:r>
          </w:p>
        </w:tc>
        <w:tc>
          <w:tcPr>
            <w:tcW w:w="635" w:type="pct"/>
            <w:vAlign w:val="center"/>
          </w:tcPr>
          <w:p w14:paraId="5631CD87" w14:textId="71C0DC76" w:rsidR="00A43568" w:rsidRPr="00A43568" w:rsidRDefault="00A43568" w:rsidP="004B2E0E">
            <w:pPr>
              <w:rPr>
                <w:rFonts w:ascii="Times New Roman" w:hAnsi="Times New Roman" w:cs="Times New Roman"/>
              </w:rPr>
            </w:pPr>
            <w:r w:rsidRPr="00A43568">
              <w:rPr>
                <w:rFonts w:ascii="Times New Roman" w:hAnsi="Times New Roman" w:cs="Times New Roman"/>
              </w:rPr>
              <w:t>37.3</w:t>
            </w:r>
            <w:r w:rsidR="003831F3">
              <w:rPr>
                <w:rFonts w:ascii="Times New Roman" w:hAnsi="Times New Roman" w:cs="Times New Roman"/>
              </w:rPr>
              <w:t xml:space="preserve"> (60</w:t>
            </w:r>
            <w:r w:rsidRPr="00A43568">
              <w:rPr>
                <w:rFonts w:ascii="Times New Roman" w:hAnsi="Times New Roman" w:cs="Times New Roman"/>
              </w:rPr>
              <w:t>)</w:t>
            </w:r>
          </w:p>
        </w:tc>
        <w:tc>
          <w:tcPr>
            <w:tcW w:w="636" w:type="pct"/>
            <w:vAlign w:val="center"/>
          </w:tcPr>
          <w:p w14:paraId="4FA6A0FD" w14:textId="7B20B947" w:rsidR="00A43568" w:rsidRPr="00A43568" w:rsidRDefault="003831F3" w:rsidP="004B2E0E">
            <w:pPr>
              <w:rPr>
                <w:rFonts w:ascii="Times New Roman" w:hAnsi="Times New Roman" w:cs="Times New Roman"/>
              </w:rPr>
            </w:pPr>
            <w:r>
              <w:rPr>
                <w:rFonts w:ascii="Times New Roman" w:hAnsi="Times New Roman" w:cs="Times New Roman"/>
              </w:rPr>
              <w:t>39.5 (64</w:t>
            </w:r>
            <w:r w:rsidR="00A43568" w:rsidRPr="00A43568">
              <w:rPr>
                <w:rFonts w:ascii="Times New Roman" w:hAnsi="Times New Roman" w:cs="Times New Roman"/>
              </w:rPr>
              <w:t>)</w:t>
            </w:r>
          </w:p>
        </w:tc>
        <w:tc>
          <w:tcPr>
            <w:tcW w:w="636" w:type="pct"/>
            <w:vAlign w:val="center"/>
          </w:tcPr>
          <w:p w14:paraId="467AE7CC" w14:textId="5971C8A5" w:rsidR="00A43568" w:rsidRPr="00A43568" w:rsidRDefault="00A43568" w:rsidP="00A43568">
            <w:pPr>
              <w:rPr>
                <w:rFonts w:ascii="Times New Roman" w:hAnsi="Times New Roman" w:cs="Times New Roman"/>
              </w:rPr>
            </w:pPr>
            <w:r w:rsidRPr="00A43568">
              <w:rPr>
                <w:rFonts w:ascii="Times New Roman" w:hAnsi="Times New Roman" w:cs="Times New Roman"/>
              </w:rPr>
              <w:t>4</w:t>
            </w:r>
            <w:r w:rsidR="004B2E0E">
              <w:rPr>
                <w:rFonts w:ascii="Times New Roman" w:hAnsi="Times New Roman" w:cs="Times New Roman"/>
              </w:rPr>
              <w:t>6.9</w:t>
            </w:r>
            <w:r w:rsidR="003831F3">
              <w:rPr>
                <w:rFonts w:ascii="Times New Roman" w:hAnsi="Times New Roman" w:cs="Times New Roman"/>
              </w:rPr>
              <w:t xml:space="preserve"> (75</w:t>
            </w:r>
            <w:r w:rsidRPr="00A43568">
              <w:rPr>
                <w:rFonts w:ascii="Times New Roman" w:hAnsi="Times New Roman" w:cs="Times New Roman"/>
              </w:rPr>
              <w:t>)</w:t>
            </w:r>
          </w:p>
        </w:tc>
        <w:tc>
          <w:tcPr>
            <w:tcW w:w="636" w:type="pct"/>
            <w:vAlign w:val="center"/>
          </w:tcPr>
          <w:p w14:paraId="741B476F" w14:textId="2E5D75B4" w:rsidR="00A43568" w:rsidRPr="00A43568" w:rsidRDefault="004B2E0E" w:rsidP="00A43568">
            <w:pPr>
              <w:rPr>
                <w:rFonts w:ascii="Times New Roman" w:hAnsi="Times New Roman" w:cs="Times New Roman"/>
              </w:rPr>
            </w:pPr>
            <w:r>
              <w:rPr>
                <w:rFonts w:ascii="Times New Roman" w:hAnsi="Times New Roman" w:cs="Times New Roman"/>
              </w:rPr>
              <w:t>53.7</w:t>
            </w:r>
            <w:r w:rsidR="003831F3">
              <w:rPr>
                <w:rFonts w:ascii="Times New Roman" w:hAnsi="Times New Roman" w:cs="Times New Roman"/>
              </w:rPr>
              <w:t xml:space="preserve"> (87</w:t>
            </w:r>
            <w:r w:rsidR="00A43568" w:rsidRPr="00A43568">
              <w:rPr>
                <w:rFonts w:ascii="Times New Roman" w:hAnsi="Times New Roman" w:cs="Times New Roman"/>
              </w:rPr>
              <w:t>)</w:t>
            </w:r>
          </w:p>
        </w:tc>
        <w:tc>
          <w:tcPr>
            <w:tcW w:w="434" w:type="pct"/>
            <w:vAlign w:val="center"/>
          </w:tcPr>
          <w:p w14:paraId="559074B8" w14:textId="77777777" w:rsidR="00A43568" w:rsidRPr="00A43568" w:rsidRDefault="00A43568" w:rsidP="00A43568">
            <w:pPr>
              <w:rPr>
                <w:rFonts w:ascii="Times New Roman" w:eastAsia="Calibri" w:hAnsi="Times New Roman" w:cs="Times New Roman"/>
              </w:rPr>
            </w:pPr>
            <w:r w:rsidRPr="00A43568">
              <w:rPr>
                <w:rFonts w:ascii="Times New Roman" w:eastAsia="Calibri" w:hAnsi="Times New Roman" w:cs="Times New Roman"/>
              </w:rPr>
              <w:t>0.012</w:t>
            </w:r>
          </w:p>
        </w:tc>
      </w:tr>
      <w:tr w:rsidR="00A43568" w:rsidRPr="00A43568" w14:paraId="2A828B08" w14:textId="77777777" w:rsidTr="00136128">
        <w:tc>
          <w:tcPr>
            <w:tcW w:w="1354" w:type="pct"/>
            <w:vAlign w:val="center"/>
          </w:tcPr>
          <w:p w14:paraId="5A3ACC3E"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Smoking before pregnancy, % (</w:t>
            </w:r>
            <w:r w:rsidRPr="00A43568">
              <w:rPr>
                <w:rFonts w:ascii="Times New Roman" w:eastAsia="Calibri" w:hAnsi="Times New Roman" w:cs="Times New Roman"/>
                <w:i/>
                <w:lang w:val="en-US"/>
              </w:rPr>
              <w:t>n</w:t>
            </w:r>
            <w:r w:rsidRPr="00A43568">
              <w:rPr>
                <w:rFonts w:ascii="Times New Roman" w:eastAsia="Calibri" w:hAnsi="Times New Roman" w:cs="Times New Roman"/>
                <w:lang w:val="en-US"/>
              </w:rPr>
              <w:t>)</w:t>
            </w:r>
          </w:p>
        </w:tc>
        <w:tc>
          <w:tcPr>
            <w:tcW w:w="670" w:type="pct"/>
            <w:vAlign w:val="center"/>
          </w:tcPr>
          <w:p w14:paraId="1CBA5498" w14:textId="0AA6FC0B" w:rsidR="00A43568" w:rsidRPr="00A43568" w:rsidRDefault="003831F3" w:rsidP="004B2E0E">
            <w:pPr>
              <w:rPr>
                <w:rFonts w:ascii="Times New Roman" w:hAnsi="Times New Roman" w:cs="Times New Roman"/>
              </w:rPr>
            </w:pPr>
            <w:r>
              <w:rPr>
                <w:rFonts w:ascii="Times New Roman" w:hAnsi="Times New Roman" w:cs="Times New Roman"/>
              </w:rPr>
              <w:t>48.4 (313</w:t>
            </w:r>
            <w:r w:rsidR="00A43568" w:rsidRPr="00A43568">
              <w:rPr>
                <w:rFonts w:ascii="Times New Roman" w:hAnsi="Times New Roman" w:cs="Times New Roman"/>
              </w:rPr>
              <w:t>)</w:t>
            </w:r>
          </w:p>
        </w:tc>
        <w:tc>
          <w:tcPr>
            <w:tcW w:w="635" w:type="pct"/>
            <w:vAlign w:val="center"/>
          </w:tcPr>
          <w:p w14:paraId="334C1E8A" w14:textId="348B115C" w:rsidR="00A43568" w:rsidRPr="00A43568" w:rsidRDefault="003831F3" w:rsidP="004B2E0E">
            <w:pPr>
              <w:rPr>
                <w:rFonts w:ascii="Times New Roman" w:hAnsi="Times New Roman" w:cs="Times New Roman"/>
              </w:rPr>
            </w:pPr>
            <w:r>
              <w:rPr>
                <w:rFonts w:ascii="Times New Roman" w:hAnsi="Times New Roman" w:cs="Times New Roman"/>
              </w:rPr>
              <w:t>41.0 (66</w:t>
            </w:r>
            <w:r w:rsidR="00A43568" w:rsidRPr="00A43568">
              <w:rPr>
                <w:rFonts w:ascii="Times New Roman" w:hAnsi="Times New Roman" w:cs="Times New Roman"/>
              </w:rPr>
              <w:t>)</w:t>
            </w:r>
          </w:p>
        </w:tc>
        <w:tc>
          <w:tcPr>
            <w:tcW w:w="636" w:type="pct"/>
            <w:vAlign w:val="center"/>
          </w:tcPr>
          <w:p w14:paraId="0A3C6D60" w14:textId="5D5893CD" w:rsidR="00A43568" w:rsidRPr="00A43568" w:rsidRDefault="003831F3" w:rsidP="004B2E0E">
            <w:pPr>
              <w:rPr>
                <w:rFonts w:ascii="Times New Roman" w:hAnsi="Times New Roman" w:cs="Times New Roman"/>
              </w:rPr>
            </w:pPr>
            <w:r>
              <w:rPr>
                <w:rFonts w:ascii="Times New Roman" w:hAnsi="Times New Roman" w:cs="Times New Roman"/>
              </w:rPr>
              <w:t>43.8 (71</w:t>
            </w:r>
            <w:r w:rsidR="00A43568" w:rsidRPr="00A43568">
              <w:rPr>
                <w:rFonts w:ascii="Times New Roman" w:hAnsi="Times New Roman" w:cs="Times New Roman"/>
              </w:rPr>
              <w:t>)</w:t>
            </w:r>
          </w:p>
        </w:tc>
        <w:tc>
          <w:tcPr>
            <w:tcW w:w="636" w:type="pct"/>
            <w:vAlign w:val="center"/>
          </w:tcPr>
          <w:p w14:paraId="4B3CBC2A" w14:textId="4AD76A04" w:rsidR="00A43568" w:rsidRPr="00A43568" w:rsidRDefault="00A43568" w:rsidP="00A43568">
            <w:pPr>
              <w:rPr>
                <w:rFonts w:ascii="Times New Roman" w:hAnsi="Times New Roman" w:cs="Times New Roman"/>
              </w:rPr>
            </w:pPr>
            <w:r w:rsidRPr="00A43568">
              <w:rPr>
                <w:rFonts w:ascii="Times New Roman" w:hAnsi="Times New Roman" w:cs="Times New Roman"/>
              </w:rPr>
              <w:t>5</w:t>
            </w:r>
            <w:r w:rsidR="004B2E0E">
              <w:rPr>
                <w:rFonts w:ascii="Times New Roman" w:hAnsi="Times New Roman" w:cs="Times New Roman"/>
              </w:rPr>
              <w:t>1.6</w:t>
            </w:r>
            <w:r w:rsidR="003831F3">
              <w:rPr>
                <w:rFonts w:ascii="Times New Roman" w:hAnsi="Times New Roman" w:cs="Times New Roman"/>
              </w:rPr>
              <w:t xml:space="preserve"> (83</w:t>
            </w:r>
            <w:r w:rsidRPr="00A43568">
              <w:rPr>
                <w:rFonts w:ascii="Times New Roman" w:hAnsi="Times New Roman" w:cs="Times New Roman"/>
              </w:rPr>
              <w:t>)</w:t>
            </w:r>
          </w:p>
        </w:tc>
        <w:tc>
          <w:tcPr>
            <w:tcW w:w="636" w:type="pct"/>
            <w:vAlign w:val="center"/>
          </w:tcPr>
          <w:p w14:paraId="740B6B40" w14:textId="43B7E766" w:rsidR="00A43568" w:rsidRPr="00A43568" w:rsidRDefault="004B2E0E" w:rsidP="00A43568">
            <w:pPr>
              <w:rPr>
                <w:rFonts w:ascii="Times New Roman" w:hAnsi="Times New Roman" w:cs="Times New Roman"/>
              </w:rPr>
            </w:pPr>
            <w:r>
              <w:rPr>
                <w:rFonts w:ascii="Times New Roman" w:hAnsi="Times New Roman" w:cs="Times New Roman"/>
              </w:rPr>
              <w:t>57.1</w:t>
            </w:r>
            <w:r w:rsidR="003831F3">
              <w:rPr>
                <w:rFonts w:ascii="Times New Roman" w:hAnsi="Times New Roman" w:cs="Times New Roman"/>
              </w:rPr>
              <w:t xml:space="preserve"> (93</w:t>
            </w:r>
            <w:r w:rsidR="00A43568" w:rsidRPr="00A43568">
              <w:rPr>
                <w:rFonts w:ascii="Times New Roman" w:hAnsi="Times New Roman" w:cs="Times New Roman"/>
              </w:rPr>
              <w:t>)</w:t>
            </w:r>
          </w:p>
        </w:tc>
        <w:tc>
          <w:tcPr>
            <w:tcW w:w="434" w:type="pct"/>
            <w:vAlign w:val="center"/>
          </w:tcPr>
          <w:p w14:paraId="751E67D7"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0.015</w:t>
            </w:r>
          </w:p>
        </w:tc>
      </w:tr>
      <w:tr w:rsidR="00A43568" w:rsidRPr="00A43568" w14:paraId="24EF085F" w14:textId="77777777" w:rsidTr="00136128">
        <w:tc>
          <w:tcPr>
            <w:tcW w:w="1354" w:type="pct"/>
            <w:vAlign w:val="center"/>
          </w:tcPr>
          <w:p w14:paraId="6D1C8958"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Alcohol use before pregnancy, % (</w:t>
            </w:r>
            <w:r w:rsidRPr="00A43568">
              <w:rPr>
                <w:rFonts w:ascii="Times New Roman" w:eastAsia="Calibri" w:hAnsi="Times New Roman" w:cs="Times New Roman"/>
                <w:i/>
                <w:lang w:val="en-US"/>
              </w:rPr>
              <w:t>n</w:t>
            </w:r>
            <w:r w:rsidRPr="00A43568">
              <w:rPr>
                <w:rFonts w:ascii="Times New Roman" w:eastAsia="Calibri" w:hAnsi="Times New Roman" w:cs="Times New Roman"/>
                <w:lang w:val="en-US"/>
              </w:rPr>
              <w:t>)</w:t>
            </w:r>
          </w:p>
        </w:tc>
        <w:tc>
          <w:tcPr>
            <w:tcW w:w="670" w:type="pct"/>
            <w:vAlign w:val="center"/>
          </w:tcPr>
          <w:p w14:paraId="7ACDF432" w14:textId="3C3FC395" w:rsidR="00A43568" w:rsidRPr="00A43568" w:rsidRDefault="003831F3" w:rsidP="004B2E0E">
            <w:pPr>
              <w:rPr>
                <w:rFonts w:ascii="Times New Roman" w:hAnsi="Times New Roman" w:cs="Times New Roman"/>
              </w:rPr>
            </w:pPr>
            <w:r>
              <w:rPr>
                <w:rFonts w:ascii="Times New Roman" w:hAnsi="Times New Roman" w:cs="Times New Roman"/>
              </w:rPr>
              <w:t>92.1 (596</w:t>
            </w:r>
            <w:r w:rsidR="00A43568" w:rsidRPr="00A43568">
              <w:rPr>
                <w:rFonts w:ascii="Times New Roman" w:hAnsi="Times New Roman" w:cs="Times New Roman"/>
              </w:rPr>
              <w:t>)</w:t>
            </w:r>
          </w:p>
        </w:tc>
        <w:tc>
          <w:tcPr>
            <w:tcW w:w="635" w:type="pct"/>
            <w:vAlign w:val="center"/>
          </w:tcPr>
          <w:p w14:paraId="4A1E0C7D" w14:textId="3894CE51" w:rsidR="00A43568" w:rsidRPr="00A43568" w:rsidRDefault="003831F3" w:rsidP="004B2E0E">
            <w:pPr>
              <w:rPr>
                <w:rFonts w:ascii="Times New Roman" w:hAnsi="Times New Roman" w:cs="Times New Roman"/>
              </w:rPr>
            </w:pPr>
            <w:r>
              <w:rPr>
                <w:rFonts w:ascii="Times New Roman" w:hAnsi="Times New Roman" w:cs="Times New Roman"/>
              </w:rPr>
              <w:t>93.8 (150</w:t>
            </w:r>
            <w:r w:rsidR="00A43568" w:rsidRPr="00A43568">
              <w:rPr>
                <w:rFonts w:ascii="Times New Roman" w:hAnsi="Times New Roman" w:cs="Times New Roman"/>
              </w:rPr>
              <w:t>)</w:t>
            </w:r>
          </w:p>
        </w:tc>
        <w:tc>
          <w:tcPr>
            <w:tcW w:w="636" w:type="pct"/>
            <w:vAlign w:val="center"/>
          </w:tcPr>
          <w:p w14:paraId="7DD1E7A8" w14:textId="00624F1B" w:rsidR="00A43568" w:rsidRPr="00A43568" w:rsidRDefault="003831F3" w:rsidP="004B2E0E">
            <w:pPr>
              <w:rPr>
                <w:rFonts w:ascii="Times New Roman" w:hAnsi="Times New Roman" w:cs="Times New Roman"/>
              </w:rPr>
            </w:pPr>
            <w:r>
              <w:rPr>
                <w:rFonts w:ascii="Times New Roman" w:hAnsi="Times New Roman" w:cs="Times New Roman"/>
              </w:rPr>
              <w:t>94.5 (154</w:t>
            </w:r>
            <w:r w:rsidR="00A43568" w:rsidRPr="00A43568">
              <w:rPr>
                <w:rFonts w:ascii="Times New Roman" w:hAnsi="Times New Roman" w:cs="Times New Roman"/>
              </w:rPr>
              <w:t>)</w:t>
            </w:r>
          </w:p>
        </w:tc>
        <w:tc>
          <w:tcPr>
            <w:tcW w:w="636" w:type="pct"/>
            <w:vAlign w:val="center"/>
          </w:tcPr>
          <w:p w14:paraId="78B10679" w14:textId="48E7B1B1" w:rsidR="00A43568" w:rsidRPr="00A43568" w:rsidRDefault="003831F3" w:rsidP="004B2E0E">
            <w:pPr>
              <w:rPr>
                <w:rFonts w:ascii="Times New Roman" w:hAnsi="Times New Roman" w:cs="Times New Roman"/>
              </w:rPr>
            </w:pPr>
            <w:r>
              <w:rPr>
                <w:rFonts w:ascii="Times New Roman" w:hAnsi="Times New Roman" w:cs="Times New Roman"/>
              </w:rPr>
              <w:t>91.3 (147</w:t>
            </w:r>
            <w:r w:rsidR="00A43568" w:rsidRPr="00A43568">
              <w:rPr>
                <w:rFonts w:ascii="Times New Roman" w:hAnsi="Times New Roman" w:cs="Times New Roman"/>
              </w:rPr>
              <w:t>)</w:t>
            </w:r>
          </w:p>
        </w:tc>
        <w:tc>
          <w:tcPr>
            <w:tcW w:w="636" w:type="pct"/>
            <w:vAlign w:val="center"/>
          </w:tcPr>
          <w:p w14:paraId="3A524645" w14:textId="6EB2CA59" w:rsidR="00A43568" w:rsidRPr="00A43568" w:rsidRDefault="003831F3" w:rsidP="004B2E0E">
            <w:pPr>
              <w:rPr>
                <w:rFonts w:ascii="Times New Roman" w:hAnsi="Times New Roman" w:cs="Times New Roman"/>
              </w:rPr>
            </w:pPr>
            <w:r>
              <w:rPr>
                <w:rFonts w:ascii="Times New Roman" w:hAnsi="Times New Roman" w:cs="Times New Roman"/>
              </w:rPr>
              <w:t>89.0 (145</w:t>
            </w:r>
            <w:r w:rsidR="00A43568" w:rsidRPr="00A43568">
              <w:rPr>
                <w:rFonts w:ascii="Times New Roman" w:hAnsi="Times New Roman" w:cs="Times New Roman"/>
              </w:rPr>
              <w:t>)</w:t>
            </w:r>
          </w:p>
        </w:tc>
        <w:tc>
          <w:tcPr>
            <w:tcW w:w="434" w:type="pct"/>
            <w:vAlign w:val="center"/>
          </w:tcPr>
          <w:p w14:paraId="015E97B7" w14:textId="7EAD59F5" w:rsidR="00A43568" w:rsidRPr="00A43568" w:rsidRDefault="00A43568" w:rsidP="00A43568">
            <w:pPr>
              <w:rPr>
                <w:rFonts w:ascii="Times New Roman" w:hAnsi="Times New Roman" w:cs="Times New Roman"/>
              </w:rPr>
            </w:pPr>
            <w:r w:rsidRPr="00A43568">
              <w:rPr>
                <w:rFonts w:ascii="Times New Roman" w:hAnsi="Times New Roman" w:cs="Times New Roman"/>
              </w:rPr>
              <w:t>0.2</w:t>
            </w:r>
            <w:r w:rsidR="00ED09B2">
              <w:rPr>
                <w:rFonts w:ascii="Times New Roman" w:hAnsi="Times New Roman" w:cs="Times New Roman"/>
              </w:rPr>
              <w:t>38</w:t>
            </w:r>
          </w:p>
        </w:tc>
      </w:tr>
      <w:tr w:rsidR="00A43568" w:rsidRPr="00A43568" w14:paraId="07529548" w14:textId="77777777" w:rsidTr="00136128">
        <w:tc>
          <w:tcPr>
            <w:tcW w:w="1354" w:type="pct"/>
            <w:vAlign w:val="center"/>
          </w:tcPr>
          <w:p w14:paraId="0120E388"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Diabetes Mellitus, % (</w:t>
            </w:r>
            <w:r w:rsidRPr="00A43568">
              <w:rPr>
                <w:rFonts w:ascii="Times New Roman" w:eastAsia="Calibri" w:hAnsi="Times New Roman" w:cs="Times New Roman"/>
                <w:i/>
                <w:lang w:val="en-US"/>
              </w:rPr>
              <w:t>n</w:t>
            </w:r>
            <w:r w:rsidRPr="00A43568">
              <w:rPr>
                <w:rFonts w:ascii="Times New Roman" w:eastAsia="Calibri" w:hAnsi="Times New Roman" w:cs="Times New Roman"/>
                <w:lang w:val="en-US"/>
              </w:rPr>
              <w:t>)</w:t>
            </w:r>
          </w:p>
        </w:tc>
        <w:tc>
          <w:tcPr>
            <w:tcW w:w="670" w:type="pct"/>
            <w:vAlign w:val="center"/>
          </w:tcPr>
          <w:p w14:paraId="65C58E2A" w14:textId="1AC550CF" w:rsidR="00A43568" w:rsidRPr="00A43568" w:rsidRDefault="004B2E0E" w:rsidP="00A43568">
            <w:pPr>
              <w:rPr>
                <w:rFonts w:ascii="Times New Roman" w:hAnsi="Times New Roman" w:cs="Times New Roman"/>
              </w:rPr>
            </w:pPr>
            <w:r>
              <w:rPr>
                <w:rFonts w:ascii="Times New Roman" w:hAnsi="Times New Roman" w:cs="Times New Roman"/>
              </w:rPr>
              <w:t>0.9</w:t>
            </w:r>
            <w:r w:rsidR="003831F3">
              <w:rPr>
                <w:rFonts w:ascii="Times New Roman" w:hAnsi="Times New Roman" w:cs="Times New Roman"/>
              </w:rPr>
              <w:t xml:space="preserve"> (6</w:t>
            </w:r>
            <w:r w:rsidR="00A43568" w:rsidRPr="00A43568">
              <w:rPr>
                <w:rFonts w:ascii="Times New Roman" w:hAnsi="Times New Roman" w:cs="Times New Roman"/>
              </w:rPr>
              <w:t>)</w:t>
            </w:r>
          </w:p>
        </w:tc>
        <w:tc>
          <w:tcPr>
            <w:tcW w:w="635" w:type="pct"/>
            <w:vAlign w:val="center"/>
          </w:tcPr>
          <w:p w14:paraId="66EBDAD4" w14:textId="7B687360" w:rsidR="00A43568" w:rsidRPr="00A43568" w:rsidRDefault="004B2E0E" w:rsidP="00A43568">
            <w:pPr>
              <w:rPr>
                <w:rFonts w:ascii="Times New Roman" w:hAnsi="Times New Roman" w:cs="Times New Roman"/>
              </w:rPr>
            </w:pPr>
            <w:r>
              <w:rPr>
                <w:rFonts w:ascii="Times New Roman" w:hAnsi="Times New Roman" w:cs="Times New Roman"/>
              </w:rPr>
              <w:t>0.6</w:t>
            </w:r>
            <w:r w:rsidR="003831F3">
              <w:rPr>
                <w:rFonts w:ascii="Times New Roman" w:hAnsi="Times New Roman" w:cs="Times New Roman"/>
              </w:rPr>
              <w:t xml:space="preserve"> (1</w:t>
            </w:r>
            <w:r w:rsidR="00A43568" w:rsidRPr="00A43568">
              <w:rPr>
                <w:rFonts w:ascii="Times New Roman" w:hAnsi="Times New Roman" w:cs="Times New Roman"/>
              </w:rPr>
              <w:t>)</w:t>
            </w:r>
          </w:p>
        </w:tc>
        <w:tc>
          <w:tcPr>
            <w:tcW w:w="636" w:type="pct"/>
            <w:vAlign w:val="center"/>
          </w:tcPr>
          <w:p w14:paraId="0136E47D" w14:textId="0EFB08D9" w:rsidR="00A43568" w:rsidRPr="00A43568" w:rsidRDefault="004B2E0E" w:rsidP="00A43568">
            <w:pPr>
              <w:rPr>
                <w:rFonts w:ascii="Times New Roman" w:hAnsi="Times New Roman" w:cs="Times New Roman"/>
              </w:rPr>
            </w:pPr>
            <w:r>
              <w:rPr>
                <w:rFonts w:ascii="Times New Roman" w:hAnsi="Times New Roman" w:cs="Times New Roman"/>
              </w:rPr>
              <w:t>0.6</w:t>
            </w:r>
            <w:r w:rsidR="003831F3">
              <w:rPr>
                <w:rFonts w:ascii="Times New Roman" w:hAnsi="Times New Roman" w:cs="Times New Roman"/>
              </w:rPr>
              <w:t xml:space="preserve"> (1</w:t>
            </w:r>
            <w:r w:rsidR="00A43568" w:rsidRPr="00A43568">
              <w:rPr>
                <w:rFonts w:ascii="Times New Roman" w:hAnsi="Times New Roman" w:cs="Times New Roman"/>
              </w:rPr>
              <w:t>)</w:t>
            </w:r>
          </w:p>
        </w:tc>
        <w:tc>
          <w:tcPr>
            <w:tcW w:w="636" w:type="pct"/>
            <w:vAlign w:val="center"/>
          </w:tcPr>
          <w:p w14:paraId="31E85159" w14:textId="63F3C65B" w:rsidR="00A43568" w:rsidRPr="00A43568" w:rsidRDefault="004B2E0E" w:rsidP="00A43568">
            <w:pPr>
              <w:rPr>
                <w:rFonts w:ascii="Times New Roman" w:hAnsi="Times New Roman" w:cs="Times New Roman"/>
              </w:rPr>
            </w:pPr>
            <w:r>
              <w:rPr>
                <w:rFonts w:ascii="Times New Roman" w:hAnsi="Times New Roman" w:cs="Times New Roman"/>
              </w:rPr>
              <w:t>1.9</w:t>
            </w:r>
            <w:r w:rsidR="003831F3">
              <w:rPr>
                <w:rFonts w:ascii="Times New Roman" w:hAnsi="Times New Roman" w:cs="Times New Roman"/>
              </w:rPr>
              <w:t xml:space="preserve"> (3</w:t>
            </w:r>
            <w:r w:rsidR="00A43568" w:rsidRPr="00A43568">
              <w:rPr>
                <w:rFonts w:ascii="Times New Roman" w:hAnsi="Times New Roman" w:cs="Times New Roman"/>
              </w:rPr>
              <w:t>)</w:t>
            </w:r>
          </w:p>
        </w:tc>
        <w:tc>
          <w:tcPr>
            <w:tcW w:w="636" w:type="pct"/>
            <w:vAlign w:val="center"/>
          </w:tcPr>
          <w:p w14:paraId="3885972E" w14:textId="6CD89D2D" w:rsidR="00A43568" w:rsidRPr="00A43568" w:rsidRDefault="004B2E0E" w:rsidP="00A43568">
            <w:pPr>
              <w:rPr>
                <w:rFonts w:ascii="Times New Roman" w:hAnsi="Times New Roman" w:cs="Times New Roman"/>
              </w:rPr>
            </w:pPr>
            <w:r>
              <w:rPr>
                <w:rFonts w:ascii="Times New Roman" w:hAnsi="Times New Roman" w:cs="Times New Roman"/>
              </w:rPr>
              <w:t>0.6</w:t>
            </w:r>
            <w:r w:rsidR="003831F3">
              <w:rPr>
                <w:rFonts w:ascii="Times New Roman" w:hAnsi="Times New Roman" w:cs="Times New Roman"/>
              </w:rPr>
              <w:t xml:space="preserve"> (1</w:t>
            </w:r>
            <w:r w:rsidR="00A43568" w:rsidRPr="00A43568">
              <w:rPr>
                <w:rFonts w:ascii="Times New Roman" w:hAnsi="Times New Roman" w:cs="Times New Roman"/>
              </w:rPr>
              <w:t>)</w:t>
            </w:r>
          </w:p>
        </w:tc>
        <w:tc>
          <w:tcPr>
            <w:tcW w:w="434" w:type="pct"/>
            <w:vAlign w:val="center"/>
          </w:tcPr>
          <w:p w14:paraId="78058880" w14:textId="1500C8A4"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0.</w:t>
            </w:r>
            <w:r w:rsidR="00ED09B2">
              <w:rPr>
                <w:rFonts w:ascii="Times New Roman" w:eastAsia="Calibri" w:hAnsi="Times New Roman" w:cs="Times New Roman"/>
                <w:lang w:val="en-US"/>
              </w:rPr>
              <w:t>673</w:t>
            </w:r>
          </w:p>
        </w:tc>
      </w:tr>
      <w:tr w:rsidR="00A43568" w:rsidRPr="00A43568" w14:paraId="19D25D79" w14:textId="77777777" w:rsidTr="00136128">
        <w:tc>
          <w:tcPr>
            <w:tcW w:w="1354" w:type="pct"/>
            <w:vAlign w:val="center"/>
          </w:tcPr>
          <w:p w14:paraId="0635AB86"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Glycemic index, mean (SD)</w:t>
            </w:r>
          </w:p>
        </w:tc>
        <w:tc>
          <w:tcPr>
            <w:tcW w:w="670" w:type="pct"/>
            <w:vAlign w:val="center"/>
          </w:tcPr>
          <w:p w14:paraId="5401E847"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56.8 (3.2)</w:t>
            </w:r>
          </w:p>
        </w:tc>
        <w:tc>
          <w:tcPr>
            <w:tcW w:w="635" w:type="pct"/>
            <w:vAlign w:val="center"/>
          </w:tcPr>
          <w:p w14:paraId="6838D943"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52.9 (1.3)</w:t>
            </w:r>
          </w:p>
        </w:tc>
        <w:tc>
          <w:tcPr>
            <w:tcW w:w="636" w:type="pct"/>
            <w:vAlign w:val="center"/>
          </w:tcPr>
          <w:p w14:paraId="67F3C7A3"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55.4 (0.6)</w:t>
            </w:r>
          </w:p>
        </w:tc>
        <w:tc>
          <w:tcPr>
            <w:tcW w:w="636" w:type="pct"/>
            <w:vAlign w:val="center"/>
          </w:tcPr>
          <w:p w14:paraId="0E3EB26D"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57.7 (0.7)</w:t>
            </w:r>
          </w:p>
        </w:tc>
        <w:tc>
          <w:tcPr>
            <w:tcW w:w="636" w:type="pct"/>
            <w:vAlign w:val="center"/>
          </w:tcPr>
          <w:p w14:paraId="164FBCE4"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61.1 (1.6)</w:t>
            </w:r>
          </w:p>
        </w:tc>
        <w:tc>
          <w:tcPr>
            <w:tcW w:w="434" w:type="pct"/>
            <w:vAlign w:val="center"/>
          </w:tcPr>
          <w:p w14:paraId="0C0E40A3"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&lt;0.001</w:t>
            </w:r>
          </w:p>
        </w:tc>
      </w:tr>
      <w:tr w:rsidR="00A43568" w:rsidRPr="00A43568" w14:paraId="13429E82" w14:textId="77777777" w:rsidTr="005F5466">
        <w:tc>
          <w:tcPr>
            <w:tcW w:w="1354" w:type="pct"/>
            <w:tcBorders>
              <w:bottom w:val="single" w:sz="4" w:space="0" w:color="auto"/>
            </w:tcBorders>
            <w:vAlign w:val="center"/>
          </w:tcPr>
          <w:p w14:paraId="36589D89" w14:textId="77777777" w:rsidR="00A43568" w:rsidRPr="00A43568" w:rsidRDefault="00A43568" w:rsidP="00A43568">
            <w:pPr>
              <w:rPr>
                <w:rFonts w:ascii="Times New Roman" w:eastAsia="Calibri" w:hAnsi="Times New Roman" w:cs="Times New Roman"/>
                <w:lang w:val="en-US"/>
              </w:rPr>
            </w:pPr>
            <w:r w:rsidRPr="00A43568">
              <w:rPr>
                <w:rFonts w:ascii="Times New Roman" w:eastAsia="Calibri" w:hAnsi="Times New Roman" w:cs="Times New Roman"/>
                <w:lang w:val="en-US"/>
              </w:rPr>
              <w:t>Glycemic load, mean (SD)</w:t>
            </w:r>
          </w:p>
        </w:tc>
        <w:tc>
          <w:tcPr>
            <w:tcW w:w="670" w:type="pct"/>
            <w:tcBorders>
              <w:bottom w:val="single" w:sz="4" w:space="0" w:color="auto"/>
            </w:tcBorders>
            <w:vAlign w:val="center"/>
          </w:tcPr>
          <w:p w14:paraId="00A05B8D"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156.7 (75.4)</w:t>
            </w:r>
          </w:p>
        </w:tc>
        <w:tc>
          <w:tcPr>
            <w:tcW w:w="635" w:type="pct"/>
            <w:tcBorders>
              <w:bottom w:val="single" w:sz="4" w:space="0" w:color="auto"/>
            </w:tcBorders>
            <w:vAlign w:val="center"/>
          </w:tcPr>
          <w:p w14:paraId="22E4EE57"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124.2 (34.1)</w:t>
            </w:r>
          </w:p>
        </w:tc>
        <w:tc>
          <w:tcPr>
            <w:tcW w:w="636" w:type="pct"/>
            <w:tcBorders>
              <w:bottom w:val="single" w:sz="4" w:space="0" w:color="auto"/>
            </w:tcBorders>
            <w:vAlign w:val="center"/>
          </w:tcPr>
          <w:p w14:paraId="43984956"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134.0 (37.9)</w:t>
            </w:r>
          </w:p>
        </w:tc>
        <w:tc>
          <w:tcPr>
            <w:tcW w:w="636" w:type="pct"/>
            <w:tcBorders>
              <w:bottom w:val="single" w:sz="4" w:space="0" w:color="auto"/>
            </w:tcBorders>
            <w:vAlign w:val="center"/>
          </w:tcPr>
          <w:p w14:paraId="44424364"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151.0 (48.5)</w:t>
            </w:r>
          </w:p>
        </w:tc>
        <w:tc>
          <w:tcPr>
            <w:tcW w:w="636" w:type="pct"/>
            <w:tcBorders>
              <w:bottom w:val="single" w:sz="4" w:space="0" w:color="auto"/>
            </w:tcBorders>
            <w:vAlign w:val="center"/>
          </w:tcPr>
          <w:p w14:paraId="3D203F13"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217.7 (111.9)</w:t>
            </w:r>
          </w:p>
        </w:tc>
        <w:tc>
          <w:tcPr>
            <w:tcW w:w="434" w:type="pct"/>
            <w:tcBorders>
              <w:bottom w:val="single" w:sz="4" w:space="0" w:color="auto"/>
            </w:tcBorders>
            <w:vAlign w:val="center"/>
          </w:tcPr>
          <w:p w14:paraId="19209D63" w14:textId="77777777" w:rsidR="00A43568" w:rsidRPr="00A43568" w:rsidRDefault="00A43568" w:rsidP="00A43568">
            <w:pPr>
              <w:rPr>
                <w:rFonts w:ascii="Times New Roman" w:hAnsi="Times New Roman" w:cs="Times New Roman"/>
              </w:rPr>
            </w:pPr>
            <w:r w:rsidRPr="00A43568">
              <w:rPr>
                <w:rFonts w:ascii="Times New Roman" w:hAnsi="Times New Roman" w:cs="Times New Roman"/>
              </w:rPr>
              <w:t>&lt;0.001</w:t>
            </w:r>
          </w:p>
        </w:tc>
      </w:tr>
      <w:tr w:rsidR="005F5466" w:rsidRPr="00586C86" w14:paraId="1DCE3E85" w14:textId="77777777" w:rsidTr="005F5466">
        <w:tc>
          <w:tcPr>
            <w:tcW w:w="1" w:type="pct"/>
            <w:gridSpan w:val="7"/>
            <w:tcBorders>
              <w:top w:val="single" w:sz="4" w:space="0" w:color="auto"/>
              <w:bottom w:val="single" w:sz="4" w:space="0" w:color="auto"/>
            </w:tcBorders>
            <w:vAlign w:val="center"/>
          </w:tcPr>
          <w:p w14:paraId="59975615" w14:textId="7A5D167D" w:rsidR="005F5466" w:rsidRPr="005F5466" w:rsidRDefault="005F5466" w:rsidP="00A43568">
            <w:pPr>
              <w:rPr>
                <w:rFonts w:ascii="Times New Roman" w:hAnsi="Times New Roman" w:cs="Times New Roman"/>
                <w:lang w:val="en-US"/>
              </w:rPr>
            </w:pPr>
            <w:r>
              <w:rPr>
                <w:rFonts w:ascii="Times New Roman" w:eastAsia="Calibri" w:hAnsi="Times New Roman" w:cs="Times New Roman"/>
                <w:lang w:val="en-US"/>
              </w:rPr>
              <w:t>P-values calculated using</w:t>
            </w:r>
            <w:r>
              <w:rPr>
                <w:rFonts w:ascii="Times New Roman" w:hAnsi="Times New Roman" w:cs="Times New Roman"/>
                <w:lang w:val="en-US"/>
              </w:rPr>
              <w:t xml:space="preserve"> one-way ANOVA tests, Kruskal Wallis tests, Ch</w:t>
            </w:r>
            <w:r w:rsidRPr="00D9683A">
              <w:rPr>
                <w:rFonts w:ascii="Times New Roman" w:hAnsi="Times New Roman" w:cs="Times New Roman"/>
                <w:lang w:val="en-US"/>
              </w:rPr>
              <w:t>i-square tests</w:t>
            </w:r>
            <w:r>
              <w:rPr>
                <w:rFonts w:ascii="Times New Roman" w:hAnsi="Times New Roman" w:cs="Times New Roman"/>
                <w:lang w:val="en-US"/>
              </w:rPr>
              <w:t xml:space="preserve"> or Fisher’s Exact tests.</w:t>
            </w:r>
          </w:p>
        </w:tc>
      </w:tr>
    </w:tbl>
    <w:p w14:paraId="7DC795E6" w14:textId="0443709B" w:rsidR="00BB0F01" w:rsidRPr="00A85B8B" w:rsidRDefault="00BB0F01" w:rsidP="00BB0F01">
      <w:pPr>
        <w:spacing w:after="200" w:line="276" w:lineRule="auto"/>
        <w:rPr>
          <w:rFonts w:ascii="Times New Roman" w:eastAsia="Calibri" w:hAnsi="Times New Roman" w:cs="Times New Roman"/>
          <w:b/>
          <w:sz w:val="22"/>
          <w:szCs w:val="22"/>
          <w:lang w:val="en-US"/>
        </w:rPr>
      </w:pPr>
    </w:p>
    <w:p w14:paraId="6CCE8CFE" w14:textId="77777777" w:rsidR="00BB0F01" w:rsidRPr="00A85B8B" w:rsidRDefault="00BB0F01" w:rsidP="00BB0F01">
      <w:pPr>
        <w:spacing w:after="200" w:line="276" w:lineRule="auto"/>
        <w:rPr>
          <w:rFonts w:ascii="Times New Roman" w:eastAsia="Calibri" w:hAnsi="Times New Roman" w:cs="Times New Roman"/>
          <w:b/>
          <w:sz w:val="22"/>
          <w:szCs w:val="22"/>
          <w:lang w:val="en-US"/>
        </w:rPr>
      </w:pPr>
      <w:r w:rsidRPr="00A85B8B">
        <w:rPr>
          <w:rFonts w:ascii="Times New Roman" w:eastAsia="Calibri" w:hAnsi="Times New Roman" w:cs="Times New Roman"/>
          <w:b/>
          <w:sz w:val="22"/>
          <w:szCs w:val="22"/>
          <w:lang w:val="en-US"/>
        </w:rPr>
        <w:br w:type="page"/>
      </w:r>
    </w:p>
    <w:p w14:paraId="4B03D09A" w14:textId="00A9CA77"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Table S</w:t>
      </w:r>
      <w:r w:rsidR="005E2539">
        <w:rPr>
          <w:rFonts w:ascii="Times New Roman" w:eastAsia="Calibri" w:hAnsi="Times New Roman" w:cs="Times New Roman"/>
          <w:b/>
          <w:sz w:val="22"/>
          <w:szCs w:val="22"/>
          <w:lang w:val="en-US"/>
        </w:rPr>
        <w:t>3</w:t>
      </w:r>
      <w:r w:rsidRPr="00A85B8B">
        <w:rPr>
          <w:rFonts w:ascii="Times New Roman" w:eastAsia="Calibri" w:hAnsi="Times New Roman" w:cs="Times New Roman"/>
          <w:b/>
          <w:sz w:val="22"/>
          <w:szCs w:val="22"/>
          <w:lang w:val="en-US"/>
        </w:rPr>
        <w:t xml:space="preserve">. </w:t>
      </w:r>
      <w:r w:rsidR="0021416E">
        <w:rPr>
          <w:rFonts w:ascii="Times New Roman" w:eastAsia="Calibri" w:hAnsi="Times New Roman" w:cs="Times New Roman"/>
          <w:sz w:val="22"/>
          <w:szCs w:val="22"/>
          <w:lang w:val="en-US"/>
        </w:rPr>
        <w:t>Non-</w:t>
      </w:r>
      <w:r w:rsidR="0021416E" w:rsidRPr="00A85B8B">
        <w:rPr>
          <w:rFonts w:ascii="Times New Roman" w:eastAsia="Calibri" w:hAnsi="Times New Roman" w:cs="Times New Roman"/>
          <w:sz w:val="22"/>
          <w:szCs w:val="22"/>
          <w:lang w:val="en-US"/>
        </w:rPr>
        <w:t xml:space="preserve">response analysis comparing </w:t>
      </w:r>
      <w:r w:rsidR="0021416E">
        <w:rPr>
          <w:rFonts w:ascii="Times New Roman" w:eastAsia="Calibri" w:hAnsi="Times New Roman" w:cs="Times New Roman"/>
          <w:sz w:val="22"/>
          <w:szCs w:val="22"/>
          <w:lang w:val="en-US"/>
        </w:rPr>
        <w:t xml:space="preserve">population characteristics of </w:t>
      </w:r>
      <w:r w:rsidR="0021416E" w:rsidRPr="00A85B8B">
        <w:rPr>
          <w:rFonts w:ascii="Times New Roman" w:eastAsia="Calibri" w:hAnsi="Times New Roman" w:cs="Times New Roman"/>
          <w:sz w:val="22"/>
          <w:szCs w:val="22"/>
          <w:lang w:val="en-US"/>
        </w:rPr>
        <w:t>women</w:t>
      </w:r>
      <w:r w:rsidR="0021416E">
        <w:rPr>
          <w:rFonts w:ascii="Times New Roman" w:eastAsia="Calibri" w:hAnsi="Times New Roman" w:cs="Times New Roman"/>
          <w:sz w:val="22"/>
          <w:szCs w:val="22"/>
          <w:lang w:val="en-US"/>
        </w:rPr>
        <w:t xml:space="preserve"> and men</w:t>
      </w:r>
      <w:r w:rsidR="0021416E" w:rsidRPr="00A85B8B">
        <w:rPr>
          <w:rFonts w:ascii="Times New Roman" w:eastAsia="Calibri" w:hAnsi="Times New Roman" w:cs="Times New Roman"/>
          <w:sz w:val="22"/>
          <w:szCs w:val="22"/>
          <w:lang w:val="en-US"/>
        </w:rPr>
        <w:t xml:space="preserve"> with</w:t>
      </w:r>
      <w:r w:rsidR="0021416E">
        <w:rPr>
          <w:rFonts w:ascii="Times New Roman" w:eastAsia="Calibri" w:hAnsi="Times New Roman" w:cs="Times New Roman"/>
          <w:sz w:val="22"/>
          <w:szCs w:val="22"/>
          <w:lang w:val="en-US"/>
        </w:rPr>
        <w:t xml:space="preserve"> and without</w:t>
      </w:r>
      <w:r w:rsidR="0021416E" w:rsidRPr="00A85B8B">
        <w:rPr>
          <w:rFonts w:ascii="Times New Roman" w:eastAsia="Calibri" w:hAnsi="Times New Roman" w:cs="Times New Roman"/>
          <w:sz w:val="22"/>
          <w:szCs w:val="22"/>
          <w:lang w:val="en-US"/>
        </w:rPr>
        <w:t xml:space="preserve"> dietary intake </w:t>
      </w:r>
      <w:r w:rsidR="0021416E">
        <w:rPr>
          <w:rFonts w:ascii="Times New Roman" w:eastAsia="Calibri" w:hAnsi="Times New Roman" w:cs="Times New Roman"/>
          <w:sz w:val="22"/>
          <w:szCs w:val="22"/>
          <w:lang w:val="en-US"/>
        </w:rPr>
        <w:t xml:space="preserve">data </w:t>
      </w:r>
      <w:r w:rsidR="0021416E" w:rsidRPr="009A487A">
        <w:rPr>
          <w:rFonts w:ascii="Times New Roman" w:eastAsia="Calibri" w:hAnsi="Times New Roman" w:cs="Times New Roman"/>
          <w:sz w:val="22"/>
          <w:szCs w:val="22"/>
          <w:lang w:val="en-US"/>
        </w:rPr>
        <w:t>available</w:t>
      </w:r>
    </w:p>
    <w:tbl>
      <w:tblPr>
        <w:tblStyle w:val="TabelErasmusMC1"/>
        <w:tblW w:w="5853" w:type="pct"/>
        <w:tblInd w:w="-72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679"/>
        <w:gridCol w:w="1646"/>
        <w:gridCol w:w="1525"/>
        <w:gridCol w:w="958"/>
        <w:gridCol w:w="1410"/>
        <w:gridCol w:w="1410"/>
        <w:gridCol w:w="992"/>
      </w:tblGrid>
      <w:tr w:rsidR="0089183E" w:rsidRPr="00A85B8B" w14:paraId="5C51B318" w14:textId="23BFACEB" w:rsidTr="0089183E">
        <w:tc>
          <w:tcPr>
            <w:tcW w:w="1261" w:type="pct"/>
            <w:tcBorders>
              <w:top w:val="single" w:sz="4" w:space="0" w:color="auto"/>
              <w:bottom w:val="single" w:sz="4" w:space="0" w:color="auto"/>
            </w:tcBorders>
          </w:tcPr>
          <w:p w14:paraId="6C66862D" w14:textId="77777777" w:rsidR="00F57B48" w:rsidRPr="00A85B8B" w:rsidRDefault="00F57B48" w:rsidP="0089183E">
            <w:pPr>
              <w:rPr>
                <w:rFonts w:ascii="Times New Roman" w:eastAsia="Calibri" w:hAnsi="Times New Roman" w:cs="Times New Roman"/>
                <w:lang w:val="en-US"/>
              </w:rPr>
            </w:pPr>
          </w:p>
        </w:tc>
        <w:tc>
          <w:tcPr>
            <w:tcW w:w="775" w:type="pct"/>
            <w:tcBorders>
              <w:top w:val="single" w:sz="4" w:space="0" w:color="auto"/>
              <w:bottom w:val="single" w:sz="4" w:space="0" w:color="auto"/>
            </w:tcBorders>
          </w:tcPr>
          <w:p w14:paraId="34364B35" w14:textId="2A8676D5" w:rsidR="00F57B48" w:rsidRPr="00136128" w:rsidRDefault="00F57B48" w:rsidP="0089183E">
            <w:pPr>
              <w:rPr>
                <w:rFonts w:ascii="Times New Roman" w:eastAsia="Calibri" w:hAnsi="Times New Roman" w:cs="Times New Roman"/>
                <w:b/>
                <w:lang w:val="en-US"/>
              </w:rPr>
            </w:pPr>
            <w:r w:rsidRPr="00136128">
              <w:rPr>
                <w:rFonts w:ascii="Times New Roman" w:eastAsia="Calibri" w:hAnsi="Times New Roman" w:cs="Times New Roman"/>
                <w:b/>
                <w:lang w:val="en-US"/>
              </w:rPr>
              <w:t>Women without dietary intake data</w:t>
            </w:r>
          </w:p>
          <w:p w14:paraId="3E0B901F" w14:textId="00096AAA" w:rsidR="0089183E" w:rsidRDefault="0089183E" w:rsidP="0089183E">
            <w:pPr>
              <w:rPr>
                <w:rFonts w:ascii="Times New Roman" w:eastAsia="Calibri" w:hAnsi="Times New Roman" w:cs="Times New Roman"/>
                <w:i/>
                <w:lang w:val="en-US"/>
              </w:rPr>
            </w:pPr>
          </w:p>
          <w:p w14:paraId="21F00899" w14:textId="7290F4C8" w:rsidR="00F57B48" w:rsidRPr="00A85B8B" w:rsidRDefault="00F57B48" w:rsidP="0089183E">
            <w:pPr>
              <w:rPr>
                <w:rFonts w:ascii="Times New Roman" w:eastAsia="Calibri" w:hAnsi="Times New Roman" w:cs="Times New Roman"/>
                <w:lang w:val="en-US"/>
              </w:rPr>
            </w:pPr>
            <w:r>
              <w:rPr>
                <w:rFonts w:ascii="Times New Roman" w:eastAsia="Calibri" w:hAnsi="Times New Roman" w:cs="Times New Roman"/>
                <w:i/>
                <w:lang w:val="en-US"/>
              </w:rPr>
              <w:t xml:space="preserve">n </w:t>
            </w:r>
            <w:r>
              <w:rPr>
                <w:rFonts w:ascii="Times New Roman" w:eastAsia="Calibri" w:hAnsi="Times New Roman" w:cs="Times New Roman"/>
                <w:lang w:val="en-US"/>
              </w:rPr>
              <w:t xml:space="preserve">= 431 </w:t>
            </w:r>
          </w:p>
        </w:tc>
        <w:tc>
          <w:tcPr>
            <w:tcW w:w="718" w:type="pct"/>
            <w:tcBorders>
              <w:top w:val="single" w:sz="4" w:space="0" w:color="auto"/>
              <w:bottom w:val="single" w:sz="4" w:space="0" w:color="auto"/>
            </w:tcBorders>
          </w:tcPr>
          <w:p w14:paraId="10868EFB" w14:textId="77777777" w:rsidR="00F57B48" w:rsidRPr="00136128" w:rsidRDefault="00F57B48" w:rsidP="0089183E">
            <w:pPr>
              <w:rPr>
                <w:rFonts w:ascii="Times New Roman" w:eastAsia="Calibri" w:hAnsi="Times New Roman" w:cs="Times New Roman"/>
                <w:b/>
                <w:lang w:val="en-US"/>
              </w:rPr>
            </w:pPr>
            <w:r w:rsidRPr="00136128">
              <w:rPr>
                <w:rFonts w:ascii="Times New Roman" w:eastAsia="Calibri" w:hAnsi="Times New Roman" w:cs="Times New Roman"/>
                <w:b/>
                <w:lang w:val="en-US"/>
              </w:rPr>
              <w:t>Women with dietary intake data</w:t>
            </w:r>
          </w:p>
          <w:p w14:paraId="1527EBE8" w14:textId="77777777" w:rsidR="00F57B48" w:rsidRPr="00A85B8B" w:rsidRDefault="00F57B48" w:rsidP="0089183E">
            <w:pPr>
              <w:rPr>
                <w:rFonts w:ascii="Times New Roman" w:eastAsia="Calibri" w:hAnsi="Times New Roman" w:cs="Times New Roman"/>
                <w:lang w:val="en-US"/>
              </w:rPr>
            </w:pPr>
          </w:p>
          <w:p w14:paraId="3AC569B4" w14:textId="77777777" w:rsidR="00F57B48" w:rsidRDefault="00F57B48" w:rsidP="0089183E">
            <w:pPr>
              <w:rPr>
                <w:rFonts w:ascii="Times New Roman" w:eastAsia="Calibri" w:hAnsi="Times New Roman" w:cs="Times New Roman"/>
                <w:i/>
                <w:lang w:val="en-US"/>
              </w:rPr>
            </w:pPr>
            <w:r>
              <w:rPr>
                <w:rFonts w:ascii="Times New Roman" w:eastAsia="Calibri" w:hAnsi="Times New Roman" w:cs="Times New Roman"/>
                <w:i/>
                <w:lang w:val="en-US"/>
              </w:rPr>
              <w:t xml:space="preserve"> </w:t>
            </w:r>
          </w:p>
          <w:p w14:paraId="3791EA04" w14:textId="0DD1CD90" w:rsidR="00F57B48" w:rsidRPr="00A85B8B" w:rsidRDefault="00F57B48" w:rsidP="0089183E">
            <w:pPr>
              <w:rPr>
                <w:rFonts w:ascii="Times New Roman" w:eastAsia="Calibri" w:hAnsi="Times New Roman" w:cs="Times New Roman"/>
                <w:lang w:val="en-US"/>
              </w:rPr>
            </w:pPr>
            <w:r>
              <w:rPr>
                <w:rFonts w:ascii="Times New Roman" w:eastAsia="Calibri" w:hAnsi="Times New Roman" w:cs="Times New Roman"/>
                <w:i/>
                <w:lang w:val="en-US"/>
              </w:rPr>
              <w:t xml:space="preserve">n </w:t>
            </w:r>
            <w:r>
              <w:rPr>
                <w:rFonts w:ascii="Times New Roman" w:eastAsia="Calibri" w:hAnsi="Times New Roman" w:cs="Times New Roman"/>
                <w:lang w:val="en-US"/>
              </w:rPr>
              <w:t xml:space="preserve">= 1054  </w:t>
            </w:r>
          </w:p>
        </w:tc>
        <w:tc>
          <w:tcPr>
            <w:tcW w:w="451" w:type="pct"/>
            <w:tcBorders>
              <w:top w:val="single" w:sz="4" w:space="0" w:color="auto"/>
              <w:bottom w:val="single" w:sz="4" w:space="0" w:color="auto"/>
            </w:tcBorders>
          </w:tcPr>
          <w:p w14:paraId="73CB60E9" w14:textId="1C67EDD8" w:rsidR="00F57B48" w:rsidRPr="00136128" w:rsidRDefault="00F57B48" w:rsidP="0089183E">
            <w:pPr>
              <w:rPr>
                <w:rFonts w:ascii="Times New Roman" w:eastAsia="Calibri" w:hAnsi="Times New Roman" w:cs="Times New Roman"/>
                <w:b/>
                <w:lang w:val="en-US"/>
              </w:rPr>
            </w:pPr>
            <w:r w:rsidRPr="00136128">
              <w:rPr>
                <w:rFonts w:ascii="Times New Roman" w:eastAsia="Calibri" w:hAnsi="Times New Roman" w:cs="Times New Roman"/>
                <w:b/>
                <w:lang w:val="en-US"/>
              </w:rPr>
              <w:t>P-value</w:t>
            </w:r>
          </w:p>
        </w:tc>
        <w:tc>
          <w:tcPr>
            <w:tcW w:w="664" w:type="pct"/>
            <w:tcBorders>
              <w:top w:val="single" w:sz="4" w:space="0" w:color="auto"/>
              <w:bottom w:val="single" w:sz="4" w:space="0" w:color="auto"/>
            </w:tcBorders>
          </w:tcPr>
          <w:p w14:paraId="0070016A" w14:textId="77777777" w:rsidR="00F57B48" w:rsidRDefault="00F57B48" w:rsidP="0089183E">
            <w:pPr>
              <w:rPr>
                <w:rFonts w:ascii="Times New Roman" w:eastAsia="Calibri" w:hAnsi="Times New Roman" w:cs="Times New Roman"/>
                <w:b/>
                <w:lang w:val="en-US"/>
              </w:rPr>
            </w:pPr>
            <w:r>
              <w:rPr>
                <w:rFonts w:ascii="Times New Roman" w:eastAsia="Calibri" w:hAnsi="Times New Roman" w:cs="Times New Roman"/>
                <w:b/>
                <w:lang w:val="en-US"/>
              </w:rPr>
              <w:t xml:space="preserve">Men without dietary intake data </w:t>
            </w:r>
          </w:p>
          <w:p w14:paraId="6893D194" w14:textId="77777777" w:rsidR="00F57B48" w:rsidRDefault="00F57B48" w:rsidP="0089183E">
            <w:pPr>
              <w:rPr>
                <w:rFonts w:ascii="Times New Roman" w:eastAsia="Calibri" w:hAnsi="Times New Roman" w:cs="Times New Roman"/>
                <w:b/>
                <w:lang w:val="en-US"/>
              </w:rPr>
            </w:pPr>
          </w:p>
          <w:p w14:paraId="58840000" w14:textId="2B38D090" w:rsidR="00F57B48" w:rsidRPr="00136128" w:rsidRDefault="00F57B48" w:rsidP="0089183E">
            <w:pPr>
              <w:rPr>
                <w:rFonts w:ascii="Times New Roman" w:eastAsia="Calibri" w:hAnsi="Times New Roman" w:cs="Times New Roman"/>
                <w:b/>
                <w:lang w:val="en-US"/>
              </w:rPr>
            </w:pPr>
            <w:r>
              <w:rPr>
                <w:rFonts w:ascii="Times New Roman" w:eastAsia="Calibri" w:hAnsi="Times New Roman" w:cs="Times New Roman"/>
                <w:i/>
                <w:lang w:val="en-US"/>
              </w:rPr>
              <w:t xml:space="preserve">n </w:t>
            </w:r>
            <w:r>
              <w:rPr>
                <w:rFonts w:ascii="Times New Roman" w:eastAsia="Calibri" w:hAnsi="Times New Roman" w:cs="Times New Roman"/>
                <w:lang w:val="en-US"/>
              </w:rPr>
              <w:t>= 595</w:t>
            </w:r>
          </w:p>
        </w:tc>
        <w:tc>
          <w:tcPr>
            <w:tcW w:w="664" w:type="pct"/>
            <w:tcBorders>
              <w:top w:val="single" w:sz="4" w:space="0" w:color="auto"/>
              <w:bottom w:val="single" w:sz="4" w:space="0" w:color="auto"/>
            </w:tcBorders>
          </w:tcPr>
          <w:p w14:paraId="5FC75A7F" w14:textId="77777777" w:rsidR="00F57B48" w:rsidRDefault="00F57B48" w:rsidP="0089183E">
            <w:pPr>
              <w:rPr>
                <w:rFonts w:ascii="Times New Roman" w:eastAsia="Calibri" w:hAnsi="Times New Roman" w:cs="Times New Roman"/>
                <w:b/>
                <w:lang w:val="en-US"/>
              </w:rPr>
            </w:pPr>
            <w:r>
              <w:rPr>
                <w:rFonts w:ascii="Times New Roman" w:eastAsia="Calibri" w:hAnsi="Times New Roman" w:cs="Times New Roman"/>
                <w:b/>
                <w:lang w:val="en-US"/>
              </w:rPr>
              <w:t>Men with dietary intake data</w:t>
            </w:r>
          </w:p>
          <w:p w14:paraId="071B2075" w14:textId="77777777" w:rsidR="00F57B48" w:rsidRDefault="00F57B48" w:rsidP="0089183E">
            <w:pPr>
              <w:rPr>
                <w:rFonts w:ascii="Times New Roman" w:eastAsia="Calibri" w:hAnsi="Times New Roman" w:cs="Times New Roman"/>
                <w:b/>
                <w:lang w:val="en-US"/>
              </w:rPr>
            </w:pPr>
          </w:p>
          <w:p w14:paraId="51302988" w14:textId="77777777" w:rsidR="0089183E" w:rsidRDefault="0089183E" w:rsidP="0089183E">
            <w:pPr>
              <w:rPr>
                <w:rFonts w:ascii="Times New Roman" w:eastAsia="Calibri" w:hAnsi="Times New Roman" w:cs="Times New Roman"/>
                <w:i/>
                <w:lang w:val="en-US"/>
              </w:rPr>
            </w:pPr>
          </w:p>
          <w:p w14:paraId="44CEFE0A" w14:textId="7037C45E" w:rsidR="00F57B48" w:rsidRPr="00136128" w:rsidRDefault="00F57B48" w:rsidP="0089183E">
            <w:pPr>
              <w:rPr>
                <w:rFonts w:ascii="Times New Roman" w:eastAsia="Calibri" w:hAnsi="Times New Roman" w:cs="Times New Roman"/>
                <w:b/>
                <w:lang w:val="en-US"/>
              </w:rPr>
            </w:pPr>
            <w:r w:rsidRPr="009A487A">
              <w:rPr>
                <w:rFonts w:ascii="Times New Roman" w:eastAsia="Calibri" w:hAnsi="Times New Roman" w:cs="Times New Roman"/>
                <w:i/>
                <w:lang w:val="en-US"/>
              </w:rPr>
              <w:t>n</w:t>
            </w:r>
            <w:r>
              <w:rPr>
                <w:rFonts w:ascii="Times New Roman" w:eastAsia="Calibri" w:hAnsi="Times New Roman" w:cs="Times New Roman"/>
                <w:lang w:val="en-US"/>
              </w:rPr>
              <w:t xml:space="preserve"> = 902</w:t>
            </w:r>
          </w:p>
        </w:tc>
        <w:tc>
          <w:tcPr>
            <w:tcW w:w="467" w:type="pct"/>
            <w:tcBorders>
              <w:top w:val="single" w:sz="4" w:space="0" w:color="auto"/>
              <w:bottom w:val="single" w:sz="4" w:space="0" w:color="auto"/>
            </w:tcBorders>
          </w:tcPr>
          <w:p w14:paraId="0B597DEE" w14:textId="54C8E64D" w:rsidR="00F57B48" w:rsidRPr="00136128" w:rsidRDefault="00F57B48" w:rsidP="0089183E">
            <w:pPr>
              <w:rPr>
                <w:rFonts w:ascii="Times New Roman" w:eastAsia="Calibri" w:hAnsi="Times New Roman" w:cs="Times New Roman"/>
                <w:b/>
                <w:lang w:val="en-US"/>
              </w:rPr>
            </w:pPr>
            <w:r>
              <w:rPr>
                <w:rFonts w:ascii="Times New Roman" w:eastAsia="Calibri" w:hAnsi="Times New Roman" w:cs="Times New Roman"/>
                <w:b/>
                <w:lang w:val="en-US"/>
              </w:rPr>
              <w:t xml:space="preserve">P-value </w:t>
            </w:r>
          </w:p>
        </w:tc>
      </w:tr>
      <w:tr w:rsidR="0089183E" w:rsidRPr="00A85B8B" w14:paraId="452AF14C" w14:textId="0340BCAD" w:rsidTr="0089183E">
        <w:tc>
          <w:tcPr>
            <w:tcW w:w="1261" w:type="pct"/>
            <w:vAlign w:val="center"/>
          </w:tcPr>
          <w:p w14:paraId="455081A6"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lang w:val="en-US"/>
              </w:rPr>
              <w:t>Ethnicity,</w:t>
            </w:r>
            <w:r w:rsidRPr="00A85B8B">
              <w:rPr>
                <w:rFonts w:ascii="Times New Roman" w:eastAsia="Calibri" w:hAnsi="Times New Roman" w:cs="Times New Roman"/>
                <w:i/>
                <w:lang w:val="en-US"/>
              </w:rPr>
              <w:t xml:space="preserve"> </w:t>
            </w:r>
            <w:r w:rsidRPr="00A85B8B">
              <w:rPr>
                <w:rFonts w:ascii="Times New Roman" w:eastAsia="Calibri" w:hAnsi="Times New Roman" w:cs="Times New Roman"/>
                <w:lang w:val="en-US"/>
              </w:rPr>
              <w:t>%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3C8AA6A8" w14:textId="77777777" w:rsidR="00F57B48" w:rsidRPr="00A85B8B" w:rsidRDefault="00F57B48" w:rsidP="0089183E">
            <w:pPr>
              <w:rPr>
                <w:rFonts w:ascii="Times New Roman" w:eastAsia="Calibri" w:hAnsi="Times New Roman" w:cs="Times New Roman"/>
                <w:lang w:val="en-US"/>
              </w:rPr>
            </w:pPr>
          </w:p>
        </w:tc>
        <w:tc>
          <w:tcPr>
            <w:tcW w:w="718" w:type="pct"/>
            <w:vAlign w:val="center"/>
          </w:tcPr>
          <w:p w14:paraId="2E283D58" w14:textId="77777777" w:rsidR="00F57B48" w:rsidRPr="00A85B8B" w:rsidRDefault="00F57B48" w:rsidP="0089183E">
            <w:pPr>
              <w:rPr>
                <w:rFonts w:ascii="Times New Roman" w:eastAsia="Calibri" w:hAnsi="Times New Roman" w:cs="Times New Roman"/>
                <w:lang w:val="en-US"/>
              </w:rPr>
            </w:pPr>
          </w:p>
        </w:tc>
        <w:tc>
          <w:tcPr>
            <w:tcW w:w="451" w:type="pct"/>
            <w:vAlign w:val="center"/>
          </w:tcPr>
          <w:p w14:paraId="58C6294A"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c>
          <w:tcPr>
            <w:tcW w:w="664" w:type="pct"/>
            <w:vAlign w:val="center"/>
          </w:tcPr>
          <w:p w14:paraId="4F270B6F" w14:textId="77777777" w:rsidR="00F57B48" w:rsidRPr="00A85B8B" w:rsidRDefault="00F57B48" w:rsidP="0089183E">
            <w:pPr>
              <w:rPr>
                <w:rFonts w:ascii="Times New Roman" w:eastAsia="Calibri" w:hAnsi="Times New Roman" w:cs="Times New Roman"/>
                <w:lang w:val="en-US"/>
              </w:rPr>
            </w:pPr>
          </w:p>
        </w:tc>
        <w:tc>
          <w:tcPr>
            <w:tcW w:w="664" w:type="pct"/>
            <w:vAlign w:val="center"/>
          </w:tcPr>
          <w:p w14:paraId="6D56F6F1" w14:textId="77777777" w:rsidR="00F57B48" w:rsidRPr="00A85B8B" w:rsidRDefault="00F57B48" w:rsidP="0089183E">
            <w:pPr>
              <w:rPr>
                <w:rFonts w:ascii="Times New Roman" w:eastAsia="Calibri" w:hAnsi="Times New Roman" w:cs="Times New Roman"/>
                <w:lang w:val="en-US"/>
              </w:rPr>
            </w:pPr>
          </w:p>
        </w:tc>
        <w:tc>
          <w:tcPr>
            <w:tcW w:w="467" w:type="pct"/>
            <w:vAlign w:val="center"/>
          </w:tcPr>
          <w:p w14:paraId="6592E893" w14:textId="62533687" w:rsidR="00F57B48"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r>
      <w:tr w:rsidR="0089183E" w:rsidRPr="00EE55B9" w14:paraId="2AB5DAD9" w14:textId="4FF1444B" w:rsidTr="0089183E">
        <w:tc>
          <w:tcPr>
            <w:tcW w:w="1261" w:type="pct"/>
            <w:vAlign w:val="center"/>
          </w:tcPr>
          <w:p w14:paraId="1B77BC4A" w14:textId="6FECFD9C" w:rsidR="0089183E" w:rsidRPr="00A85B8B" w:rsidRDefault="00D833F9" w:rsidP="0089183E">
            <w:pPr>
              <w:rPr>
                <w:rFonts w:ascii="Times New Roman" w:eastAsia="Calibri" w:hAnsi="Times New Roman" w:cs="Times New Roman"/>
                <w:lang w:val="en-US"/>
              </w:rPr>
            </w:pPr>
            <w:r>
              <w:rPr>
                <w:rFonts w:ascii="Times New Roman" w:eastAsia="Calibri" w:hAnsi="Times New Roman" w:cs="Times New Roman"/>
                <w:lang w:val="en-US"/>
              </w:rPr>
              <w:t xml:space="preserve">   </w:t>
            </w:r>
            <w:r w:rsidR="0089183E" w:rsidRPr="00A85B8B">
              <w:rPr>
                <w:rFonts w:ascii="Times New Roman" w:eastAsia="Calibri" w:hAnsi="Times New Roman" w:cs="Times New Roman"/>
                <w:lang w:val="en-US"/>
              </w:rPr>
              <w:t>Dutch</w:t>
            </w:r>
          </w:p>
        </w:tc>
        <w:tc>
          <w:tcPr>
            <w:tcW w:w="775" w:type="pct"/>
            <w:vAlign w:val="center"/>
          </w:tcPr>
          <w:p w14:paraId="5B7F27E4" w14:textId="5B9E82AB"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44.0 (155</w:t>
            </w:r>
            <w:r w:rsidR="0089183E" w:rsidRPr="005D2586">
              <w:rPr>
                <w:rFonts w:ascii="Times New Roman" w:eastAsia="Calibri" w:hAnsi="Times New Roman" w:cs="Times New Roman"/>
              </w:rPr>
              <w:t>)</w:t>
            </w:r>
          </w:p>
        </w:tc>
        <w:tc>
          <w:tcPr>
            <w:tcW w:w="718" w:type="pct"/>
            <w:vAlign w:val="center"/>
          </w:tcPr>
          <w:p w14:paraId="382A3AD5" w14:textId="7BDC318A"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67.1 (696</w:t>
            </w:r>
            <w:r w:rsidR="0089183E" w:rsidRPr="005D2586">
              <w:rPr>
                <w:rFonts w:ascii="Times New Roman" w:eastAsia="Calibri" w:hAnsi="Times New Roman" w:cs="Times New Roman"/>
                <w:lang w:val="en-US"/>
              </w:rPr>
              <w:t>)</w:t>
            </w:r>
          </w:p>
        </w:tc>
        <w:tc>
          <w:tcPr>
            <w:tcW w:w="451" w:type="pct"/>
            <w:vAlign w:val="center"/>
          </w:tcPr>
          <w:p w14:paraId="471FD186" w14:textId="77777777" w:rsidR="0089183E" w:rsidRPr="00A85B8B" w:rsidRDefault="0089183E" w:rsidP="0089183E">
            <w:pPr>
              <w:rPr>
                <w:rFonts w:ascii="Times New Roman" w:eastAsia="Calibri" w:hAnsi="Times New Roman" w:cs="Times New Roman"/>
                <w:lang w:val="en-US"/>
              </w:rPr>
            </w:pPr>
          </w:p>
        </w:tc>
        <w:tc>
          <w:tcPr>
            <w:tcW w:w="664" w:type="pct"/>
            <w:vAlign w:val="center"/>
          </w:tcPr>
          <w:p w14:paraId="04EED54D" w14:textId="26DFFCE9" w:rsidR="0089183E" w:rsidRPr="0089183E" w:rsidRDefault="003831F3" w:rsidP="0089183E">
            <w:pPr>
              <w:rPr>
                <w:rFonts w:ascii="Times New Roman" w:eastAsia="Calibri" w:hAnsi="Times New Roman" w:cs="Times New Roman"/>
                <w:lang w:val="en-US"/>
              </w:rPr>
            </w:pPr>
            <w:r>
              <w:rPr>
                <w:rFonts w:ascii="Times New Roman" w:hAnsi="Times New Roman" w:cs="Times New Roman"/>
              </w:rPr>
              <w:t>44.0 (209</w:t>
            </w:r>
            <w:r w:rsidR="0089183E" w:rsidRPr="0089183E">
              <w:rPr>
                <w:rFonts w:ascii="Times New Roman" w:hAnsi="Times New Roman" w:cs="Times New Roman"/>
              </w:rPr>
              <w:t>)</w:t>
            </w:r>
          </w:p>
        </w:tc>
        <w:tc>
          <w:tcPr>
            <w:tcW w:w="664" w:type="pct"/>
            <w:vAlign w:val="center"/>
          </w:tcPr>
          <w:p w14:paraId="5B4EA2CA" w14:textId="3DBD7609" w:rsidR="0089183E" w:rsidRPr="0089183E" w:rsidRDefault="003831F3" w:rsidP="0089183E">
            <w:pPr>
              <w:rPr>
                <w:rFonts w:ascii="Times New Roman" w:eastAsia="Calibri" w:hAnsi="Times New Roman" w:cs="Times New Roman"/>
                <w:lang w:val="en-US"/>
              </w:rPr>
            </w:pPr>
            <w:r>
              <w:rPr>
                <w:rFonts w:ascii="Times New Roman" w:hAnsi="Times New Roman" w:cs="Times New Roman"/>
              </w:rPr>
              <w:t>72.8 (647</w:t>
            </w:r>
            <w:r w:rsidR="0089183E" w:rsidRPr="0089183E">
              <w:rPr>
                <w:rFonts w:ascii="Times New Roman" w:hAnsi="Times New Roman" w:cs="Times New Roman"/>
              </w:rPr>
              <w:t>)</w:t>
            </w:r>
          </w:p>
        </w:tc>
        <w:tc>
          <w:tcPr>
            <w:tcW w:w="467" w:type="pct"/>
            <w:vAlign w:val="center"/>
          </w:tcPr>
          <w:p w14:paraId="75D5C982" w14:textId="77777777" w:rsidR="0089183E" w:rsidRPr="00A85B8B" w:rsidRDefault="0089183E" w:rsidP="0089183E">
            <w:pPr>
              <w:rPr>
                <w:rFonts w:ascii="Times New Roman" w:eastAsia="Calibri" w:hAnsi="Times New Roman" w:cs="Times New Roman"/>
                <w:lang w:val="en-US"/>
              </w:rPr>
            </w:pPr>
          </w:p>
        </w:tc>
      </w:tr>
      <w:tr w:rsidR="0089183E" w:rsidRPr="00EE55B9" w14:paraId="62BB80F9" w14:textId="25A07F62" w:rsidTr="0089183E">
        <w:tc>
          <w:tcPr>
            <w:tcW w:w="1261" w:type="pct"/>
            <w:vAlign w:val="center"/>
          </w:tcPr>
          <w:p w14:paraId="1D997028" w14:textId="0433D0B9" w:rsidR="0089183E" w:rsidRPr="00A85B8B" w:rsidRDefault="00D833F9" w:rsidP="0089183E">
            <w:pPr>
              <w:rPr>
                <w:rFonts w:ascii="Times New Roman" w:eastAsia="Calibri" w:hAnsi="Times New Roman" w:cs="Times New Roman"/>
                <w:lang w:val="en-US"/>
              </w:rPr>
            </w:pPr>
            <w:r>
              <w:rPr>
                <w:rFonts w:ascii="Times New Roman" w:eastAsia="Calibri" w:hAnsi="Times New Roman" w:cs="Times New Roman"/>
                <w:lang w:val="en-US"/>
              </w:rPr>
              <w:t xml:space="preserve">   </w:t>
            </w:r>
            <w:r w:rsidR="0089183E" w:rsidRPr="00A85B8B">
              <w:rPr>
                <w:rFonts w:ascii="Times New Roman" w:eastAsia="Calibri" w:hAnsi="Times New Roman" w:cs="Times New Roman"/>
                <w:lang w:val="en-US"/>
              </w:rPr>
              <w:t>European</w:t>
            </w:r>
          </w:p>
        </w:tc>
        <w:tc>
          <w:tcPr>
            <w:tcW w:w="775" w:type="pct"/>
            <w:vAlign w:val="center"/>
          </w:tcPr>
          <w:p w14:paraId="22706049" w14:textId="54F90A6E"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12.8 (45</w:t>
            </w:r>
            <w:r w:rsidR="0089183E" w:rsidRPr="005D2586">
              <w:rPr>
                <w:rFonts w:ascii="Times New Roman" w:eastAsia="Calibri" w:hAnsi="Times New Roman" w:cs="Times New Roman"/>
                <w:lang w:val="en-US"/>
              </w:rPr>
              <w:t>)</w:t>
            </w:r>
          </w:p>
        </w:tc>
        <w:tc>
          <w:tcPr>
            <w:tcW w:w="718" w:type="pct"/>
            <w:vAlign w:val="center"/>
          </w:tcPr>
          <w:p w14:paraId="4C2A9B5F" w14:textId="3B64C70D"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9.7 (101</w:t>
            </w:r>
            <w:r w:rsidR="0089183E" w:rsidRPr="005D2586">
              <w:rPr>
                <w:rFonts w:ascii="Times New Roman" w:eastAsia="Calibri" w:hAnsi="Times New Roman" w:cs="Times New Roman"/>
                <w:lang w:val="en-US"/>
              </w:rPr>
              <w:t>)</w:t>
            </w:r>
          </w:p>
        </w:tc>
        <w:tc>
          <w:tcPr>
            <w:tcW w:w="451" w:type="pct"/>
            <w:vAlign w:val="center"/>
          </w:tcPr>
          <w:p w14:paraId="199776F6" w14:textId="77777777" w:rsidR="0089183E" w:rsidRPr="00A85B8B" w:rsidRDefault="0089183E" w:rsidP="0089183E">
            <w:pPr>
              <w:rPr>
                <w:rFonts w:ascii="Times New Roman" w:eastAsia="Calibri" w:hAnsi="Times New Roman" w:cs="Times New Roman"/>
                <w:lang w:val="en-US"/>
              </w:rPr>
            </w:pPr>
          </w:p>
        </w:tc>
        <w:tc>
          <w:tcPr>
            <w:tcW w:w="664" w:type="pct"/>
            <w:vAlign w:val="center"/>
          </w:tcPr>
          <w:p w14:paraId="2AD746E8" w14:textId="24297460" w:rsidR="0089183E" w:rsidRPr="0089183E" w:rsidRDefault="003831F3" w:rsidP="0089183E">
            <w:pPr>
              <w:rPr>
                <w:rFonts w:ascii="Times New Roman" w:eastAsia="Calibri" w:hAnsi="Times New Roman" w:cs="Times New Roman"/>
                <w:lang w:val="en-US"/>
              </w:rPr>
            </w:pPr>
            <w:r>
              <w:rPr>
                <w:rFonts w:ascii="Times New Roman" w:hAnsi="Times New Roman" w:cs="Times New Roman"/>
              </w:rPr>
              <w:t>10.9 (52</w:t>
            </w:r>
            <w:r w:rsidR="0089183E" w:rsidRPr="0089183E">
              <w:rPr>
                <w:rFonts w:ascii="Times New Roman" w:hAnsi="Times New Roman" w:cs="Times New Roman"/>
              </w:rPr>
              <w:t>)</w:t>
            </w:r>
          </w:p>
        </w:tc>
        <w:tc>
          <w:tcPr>
            <w:tcW w:w="664" w:type="pct"/>
            <w:vAlign w:val="center"/>
          </w:tcPr>
          <w:p w14:paraId="7F994FE1" w14:textId="3A2E8939" w:rsidR="0089183E" w:rsidRPr="0089183E" w:rsidRDefault="003831F3" w:rsidP="0089183E">
            <w:pPr>
              <w:rPr>
                <w:rFonts w:ascii="Times New Roman" w:eastAsia="Calibri" w:hAnsi="Times New Roman" w:cs="Times New Roman"/>
                <w:lang w:val="en-US"/>
              </w:rPr>
            </w:pPr>
            <w:r>
              <w:rPr>
                <w:rFonts w:ascii="Times New Roman" w:hAnsi="Times New Roman" w:cs="Times New Roman"/>
              </w:rPr>
              <w:t>8.0 (71</w:t>
            </w:r>
            <w:r w:rsidR="0089183E" w:rsidRPr="0089183E">
              <w:rPr>
                <w:rFonts w:ascii="Times New Roman" w:hAnsi="Times New Roman" w:cs="Times New Roman"/>
              </w:rPr>
              <w:t>)</w:t>
            </w:r>
          </w:p>
        </w:tc>
        <w:tc>
          <w:tcPr>
            <w:tcW w:w="467" w:type="pct"/>
            <w:vAlign w:val="center"/>
          </w:tcPr>
          <w:p w14:paraId="19438F85" w14:textId="77777777" w:rsidR="0089183E" w:rsidRPr="00A85B8B" w:rsidRDefault="0089183E" w:rsidP="0089183E">
            <w:pPr>
              <w:rPr>
                <w:rFonts w:ascii="Times New Roman" w:eastAsia="Calibri" w:hAnsi="Times New Roman" w:cs="Times New Roman"/>
                <w:lang w:val="en-US"/>
              </w:rPr>
            </w:pPr>
          </w:p>
        </w:tc>
      </w:tr>
      <w:tr w:rsidR="0089183E" w:rsidRPr="00EE55B9" w14:paraId="09C37256" w14:textId="4FE5AEA4" w:rsidTr="0089183E">
        <w:tc>
          <w:tcPr>
            <w:tcW w:w="1261" w:type="pct"/>
            <w:vAlign w:val="center"/>
          </w:tcPr>
          <w:p w14:paraId="4E4FC6D8" w14:textId="2DAC9065" w:rsidR="0089183E" w:rsidRPr="00A85B8B" w:rsidRDefault="00D833F9" w:rsidP="0089183E">
            <w:pPr>
              <w:rPr>
                <w:rFonts w:ascii="Times New Roman" w:eastAsia="Calibri" w:hAnsi="Times New Roman" w:cs="Times New Roman"/>
                <w:lang w:val="en-US"/>
              </w:rPr>
            </w:pPr>
            <w:r>
              <w:rPr>
                <w:rFonts w:ascii="Times New Roman" w:eastAsia="Calibri" w:hAnsi="Times New Roman" w:cs="Times New Roman"/>
                <w:lang w:val="en-US"/>
              </w:rPr>
              <w:t xml:space="preserve">   </w:t>
            </w:r>
            <w:r w:rsidR="0089183E" w:rsidRPr="00A85B8B">
              <w:rPr>
                <w:rFonts w:ascii="Times New Roman" w:eastAsia="Calibri" w:hAnsi="Times New Roman" w:cs="Times New Roman"/>
                <w:lang w:val="en-US"/>
              </w:rPr>
              <w:t>Non-European</w:t>
            </w:r>
          </w:p>
        </w:tc>
        <w:tc>
          <w:tcPr>
            <w:tcW w:w="775" w:type="pct"/>
            <w:vAlign w:val="center"/>
          </w:tcPr>
          <w:p w14:paraId="658C2602" w14:textId="3CEF972A"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43.2 (152</w:t>
            </w:r>
            <w:r w:rsidR="0089183E" w:rsidRPr="005D2586">
              <w:rPr>
                <w:rFonts w:ascii="Times New Roman" w:eastAsia="Calibri" w:hAnsi="Times New Roman" w:cs="Times New Roman"/>
                <w:lang w:val="en-US"/>
              </w:rPr>
              <w:t>)</w:t>
            </w:r>
          </w:p>
        </w:tc>
        <w:tc>
          <w:tcPr>
            <w:tcW w:w="718" w:type="pct"/>
            <w:vAlign w:val="center"/>
          </w:tcPr>
          <w:p w14:paraId="4C9AF6E3" w14:textId="5C7B8E30"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23.2 (241</w:t>
            </w:r>
            <w:r w:rsidR="0089183E" w:rsidRPr="005D2586">
              <w:rPr>
                <w:rFonts w:ascii="Times New Roman" w:eastAsia="Calibri" w:hAnsi="Times New Roman" w:cs="Times New Roman"/>
                <w:lang w:val="en-US"/>
              </w:rPr>
              <w:t>)</w:t>
            </w:r>
          </w:p>
        </w:tc>
        <w:tc>
          <w:tcPr>
            <w:tcW w:w="451" w:type="pct"/>
            <w:vAlign w:val="center"/>
          </w:tcPr>
          <w:p w14:paraId="6FFE4C56" w14:textId="77777777" w:rsidR="0089183E" w:rsidRPr="00A85B8B" w:rsidRDefault="0089183E" w:rsidP="0089183E">
            <w:pPr>
              <w:rPr>
                <w:rFonts w:ascii="Times New Roman" w:eastAsia="Calibri" w:hAnsi="Times New Roman" w:cs="Times New Roman"/>
                <w:lang w:val="en-US"/>
              </w:rPr>
            </w:pPr>
          </w:p>
        </w:tc>
        <w:tc>
          <w:tcPr>
            <w:tcW w:w="664" w:type="pct"/>
            <w:vAlign w:val="center"/>
          </w:tcPr>
          <w:p w14:paraId="560A8F83" w14:textId="0B772B74" w:rsidR="0089183E" w:rsidRPr="0089183E" w:rsidRDefault="003831F3" w:rsidP="0089183E">
            <w:pPr>
              <w:rPr>
                <w:rFonts w:ascii="Times New Roman" w:eastAsia="Calibri" w:hAnsi="Times New Roman" w:cs="Times New Roman"/>
                <w:lang w:val="en-US"/>
              </w:rPr>
            </w:pPr>
            <w:r>
              <w:rPr>
                <w:rFonts w:ascii="Times New Roman" w:hAnsi="Times New Roman" w:cs="Times New Roman"/>
              </w:rPr>
              <w:t>45.1 (214</w:t>
            </w:r>
            <w:r w:rsidR="0089183E" w:rsidRPr="0089183E">
              <w:rPr>
                <w:rFonts w:ascii="Times New Roman" w:hAnsi="Times New Roman" w:cs="Times New Roman"/>
              </w:rPr>
              <w:t>)</w:t>
            </w:r>
          </w:p>
        </w:tc>
        <w:tc>
          <w:tcPr>
            <w:tcW w:w="664" w:type="pct"/>
            <w:vAlign w:val="center"/>
          </w:tcPr>
          <w:p w14:paraId="3AFCA62D" w14:textId="7317D6F0" w:rsidR="0089183E" w:rsidRPr="0089183E" w:rsidRDefault="003831F3" w:rsidP="0089183E">
            <w:pPr>
              <w:rPr>
                <w:rFonts w:ascii="Times New Roman" w:eastAsia="Calibri" w:hAnsi="Times New Roman" w:cs="Times New Roman"/>
                <w:lang w:val="en-US"/>
              </w:rPr>
            </w:pPr>
            <w:r>
              <w:rPr>
                <w:rFonts w:ascii="Times New Roman" w:hAnsi="Times New Roman" w:cs="Times New Roman"/>
              </w:rPr>
              <w:t>19.2 (171</w:t>
            </w:r>
            <w:r w:rsidR="0089183E" w:rsidRPr="0089183E">
              <w:rPr>
                <w:rFonts w:ascii="Times New Roman" w:hAnsi="Times New Roman" w:cs="Times New Roman"/>
              </w:rPr>
              <w:t>)</w:t>
            </w:r>
          </w:p>
        </w:tc>
        <w:tc>
          <w:tcPr>
            <w:tcW w:w="467" w:type="pct"/>
            <w:vAlign w:val="center"/>
          </w:tcPr>
          <w:p w14:paraId="3969B4CD" w14:textId="77777777" w:rsidR="0089183E" w:rsidRPr="00A85B8B" w:rsidRDefault="0089183E" w:rsidP="0089183E">
            <w:pPr>
              <w:rPr>
                <w:rFonts w:ascii="Times New Roman" w:eastAsia="Calibri" w:hAnsi="Times New Roman" w:cs="Times New Roman"/>
                <w:lang w:val="en-US"/>
              </w:rPr>
            </w:pPr>
          </w:p>
        </w:tc>
      </w:tr>
      <w:tr w:rsidR="0089183E" w:rsidRPr="00A85B8B" w14:paraId="0C84ECEC" w14:textId="2749F38B" w:rsidTr="0089183E">
        <w:tc>
          <w:tcPr>
            <w:tcW w:w="1261" w:type="pct"/>
            <w:vAlign w:val="center"/>
          </w:tcPr>
          <w:p w14:paraId="2A0600B8" w14:textId="77777777" w:rsidR="0089183E" w:rsidRPr="00A85B8B" w:rsidRDefault="0089183E" w:rsidP="0089183E">
            <w:pPr>
              <w:rPr>
                <w:rFonts w:ascii="Times New Roman" w:eastAsia="Calibri" w:hAnsi="Times New Roman" w:cs="Times New Roman"/>
                <w:i/>
                <w:lang w:val="en-US"/>
              </w:rPr>
            </w:pPr>
            <w:r w:rsidRPr="00A85B8B">
              <w:rPr>
                <w:rFonts w:ascii="Times New Roman" w:eastAsia="Calibri" w:hAnsi="Times New Roman" w:cs="Times New Roman"/>
                <w:lang w:val="en-US"/>
              </w:rPr>
              <w:t>Education level, high,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43566484" w14:textId="7D6B4E27"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52.4 (183</w:t>
            </w:r>
            <w:r w:rsidR="0089183E" w:rsidRPr="005D2586">
              <w:rPr>
                <w:rFonts w:ascii="Times New Roman" w:eastAsia="Calibri" w:hAnsi="Times New Roman" w:cs="Times New Roman"/>
                <w:lang w:val="en-US"/>
              </w:rPr>
              <w:t>)</w:t>
            </w:r>
          </w:p>
        </w:tc>
        <w:tc>
          <w:tcPr>
            <w:tcW w:w="718" w:type="pct"/>
            <w:vAlign w:val="center"/>
          </w:tcPr>
          <w:p w14:paraId="645AF557" w14:textId="62A354ED"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79.4 (819</w:t>
            </w:r>
            <w:r w:rsidR="0089183E" w:rsidRPr="005D2586">
              <w:rPr>
                <w:rFonts w:ascii="Times New Roman" w:eastAsia="Calibri" w:hAnsi="Times New Roman" w:cs="Times New Roman"/>
                <w:lang w:val="en-US"/>
              </w:rPr>
              <w:t>)</w:t>
            </w:r>
          </w:p>
        </w:tc>
        <w:tc>
          <w:tcPr>
            <w:tcW w:w="451" w:type="pct"/>
            <w:vAlign w:val="center"/>
          </w:tcPr>
          <w:p w14:paraId="1082FF32"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c>
          <w:tcPr>
            <w:tcW w:w="664" w:type="pct"/>
            <w:vAlign w:val="center"/>
          </w:tcPr>
          <w:p w14:paraId="57397365" w14:textId="36AFC184"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rPr>
              <w:t>47.5</w:t>
            </w:r>
            <w:r w:rsidR="003831F3">
              <w:rPr>
                <w:rFonts w:ascii="Times New Roman" w:eastAsia="Calibri" w:hAnsi="Times New Roman" w:cs="Times New Roman"/>
              </w:rPr>
              <w:t xml:space="preserve"> (225</w:t>
            </w:r>
            <w:r w:rsidRPr="00A85B8B">
              <w:rPr>
                <w:rFonts w:ascii="Times New Roman" w:eastAsia="Calibri" w:hAnsi="Times New Roman" w:cs="Times New Roman"/>
              </w:rPr>
              <w:t>)</w:t>
            </w:r>
          </w:p>
        </w:tc>
        <w:tc>
          <w:tcPr>
            <w:tcW w:w="664" w:type="pct"/>
            <w:vAlign w:val="center"/>
          </w:tcPr>
          <w:p w14:paraId="0A49F5A4" w14:textId="6BC247B9"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72.2 (644</w:t>
            </w:r>
            <w:r w:rsidR="0089183E" w:rsidRPr="00D151CA">
              <w:rPr>
                <w:rFonts w:ascii="Times New Roman" w:eastAsia="Calibri" w:hAnsi="Times New Roman" w:cs="Times New Roman"/>
              </w:rPr>
              <w:t>)</w:t>
            </w:r>
          </w:p>
        </w:tc>
        <w:tc>
          <w:tcPr>
            <w:tcW w:w="467" w:type="pct"/>
            <w:vAlign w:val="center"/>
          </w:tcPr>
          <w:p w14:paraId="5B10D185" w14:textId="0B7CCB95"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r>
      <w:tr w:rsidR="0089183E" w:rsidRPr="00A85B8B" w14:paraId="4D61EE98" w14:textId="2F42B3BC" w:rsidTr="0089183E">
        <w:tc>
          <w:tcPr>
            <w:tcW w:w="1261" w:type="pct"/>
            <w:vAlign w:val="center"/>
          </w:tcPr>
          <w:p w14:paraId="6281BF59"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lang w:val="en-US"/>
              </w:rPr>
              <w:t>Parity, nulliparous,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26969A37" w14:textId="7690E7AC" w:rsidR="00F57B48"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54.7 (152</w:t>
            </w:r>
            <w:r w:rsidR="00F57B48" w:rsidRPr="005D2586">
              <w:rPr>
                <w:rFonts w:ascii="Times New Roman" w:eastAsia="Calibri" w:hAnsi="Times New Roman" w:cs="Times New Roman"/>
              </w:rPr>
              <w:t>)</w:t>
            </w:r>
          </w:p>
        </w:tc>
        <w:tc>
          <w:tcPr>
            <w:tcW w:w="718" w:type="pct"/>
            <w:vAlign w:val="center"/>
          </w:tcPr>
          <w:p w14:paraId="7AA7047F" w14:textId="1CEFEF68" w:rsidR="00F57B48"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69.9 (719</w:t>
            </w:r>
            <w:r w:rsidR="00F57B48" w:rsidRPr="005D2586">
              <w:rPr>
                <w:rFonts w:ascii="Times New Roman" w:eastAsia="Calibri" w:hAnsi="Times New Roman" w:cs="Times New Roman"/>
              </w:rPr>
              <w:t>)</w:t>
            </w:r>
          </w:p>
        </w:tc>
        <w:tc>
          <w:tcPr>
            <w:tcW w:w="451" w:type="pct"/>
            <w:vAlign w:val="center"/>
          </w:tcPr>
          <w:p w14:paraId="74647824"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c>
          <w:tcPr>
            <w:tcW w:w="664" w:type="pct"/>
            <w:vAlign w:val="center"/>
          </w:tcPr>
          <w:p w14:paraId="4E430F40" w14:textId="1A94EC41" w:rsidR="00F57B48" w:rsidRPr="00A85B8B" w:rsidRDefault="0089183E" w:rsidP="0089183E">
            <w:pPr>
              <w:rPr>
                <w:rFonts w:ascii="Times New Roman" w:eastAsia="Calibri" w:hAnsi="Times New Roman" w:cs="Times New Roman"/>
                <w:lang w:val="en-US"/>
              </w:rPr>
            </w:pPr>
            <w:r>
              <w:rPr>
                <w:rFonts w:ascii="Times New Roman" w:eastAsia="Calibri" w:hAnsi="Times New Roman" w:cs="Times New Roman"/>
                <w:lang w:val="en-US"/>
              </w:rPr>
              <w:t>na</w:t>
            </w:r>
          </w:p>
        </w:tc>
        <w:tc>
          <w:tcPr>
            <w:tcW w:w="664" w:type="pct"/>
            <w:vAlign w:val="center"/>
          </w:tcPr>
          <w:p w14:paraId="77A34370" w14:textId="1EA2B896" w:rsidR="00F57B48" w:rsidRPr="00A85B8B" w:rsidRDefault="0089183E" w:rsidP="0089183E">
            <w:pPr>
              <w:rPr>
                <w:rFonts w:ascii="Times New Roman" w:eastAsia="Calibri" w:hAnsi="Times New Roman" w:cs="Times New Roman"/>
                <w:lang w:val="en-US"/>
              </w:rPr>
            </w:pPr>
            <w:r>
              <w:rPr>
                <w:rFonts w:ascii="Times New Roman" w:eastAsia="Calibri" w:hAnsi="Times New Roman" w:cs="Times New Roman"/>
                <w:lang w:val="en-US"/>
              </w:rPr>
              <w:t>na</w:t>
            </w:r>
          </w:p>
        </w:tc>
        <w:tc>
          <w:tcPr>
            <w:tcW w:w="467" w:type="pct"/>
            <w:vAlign w:val="center"/>
          </w:tcPr>
          <w:p w14:paraId="2CF5F3A9" w14:textId="77777777" w:rsidR="00F57B48" w:rsidRPr="00A85B8B" w:rsidRDefault="00F57B48" w:rsidP="0089183E">
            <w:pPr>
              <w:rPr>
                <w:rFonts w:ascii="Times New Roman" w:eastAsia="Calibri" w:hAnsi="Times New Roman" w:cs="Times New Roman"/>
                <w:lang w:val="en-US"/>
              </w:rPr>
            </w:pPr>
          </w:p>
        </w:tc>
      </w:tr>
      <w:tr w:rsidR="0089183E" w:rsidRPr="00A85B8B" w14:paraId="7E59EE5D" w14:textId="7291755B" w:rsidTr="0089183E">
        <w:tc>
          <w:tcPr>
            <w:tcW w:w="1261" w:type="pct"/>
            <w:vAlign w:val="center"/>
          </w:tcPr>
          <w:p w14:paraId="410B1E40"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Pre-pregnancy body mass index, median (IQR), kg/m</w:t>
            </w:r>
            <w:r w:rsidRPr="00A85B8B">
              <w:rPr>
                <w:rFonts w:ascii="Times New Roman" w:eastAsia="Calibri" w:hAnsi="Times New Roman" w:cs="Times New Roman"/>
                <w:vertAlign w:val="superscript"/>
                <w:lang w:val="en-US"/>
              </w:rPr>
              <w:t>2</w:t>
            </w:r>
          </w:p>
        </w:tc>
        <w:tc>
          <w:tcPr>
            <w:tcW w:w="775" w:type="pct"/>
            <w:vAlign w:val="center"/>
          </w:tcPr>
          <w:p w14:paraId="62945FB4" w14:textId="4D5541F0"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lang w:val="en-US"/>
              </w:rPr>
              <w:t>24.3 (21.7, 28.3)</w:t>
            </w:r>
          </w:p>
        </w:tc>
        <w:tc>
          <w:tcPr>
            <w:tcW w:w="718" w:type="pct"/>
            <w:vAlign w:val="center"/>
          </w:tcPr>
          <w:p w14:paraId="71287027" w14:textId="340062C5"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lang w:val="en-US"/>
              </w:rPr>
              <w:t>23.1 (21.1, 25.6)</w:t>
            </w:r>
          </w:p>
        </w:tc>
        <w:tc>
          <w:tcPr>
            <w:tcW w:w="451" w:type="pct"/>
            <w:vAlign w:val="center"/>
          </w:tcPr>
          <w:p w14:paraId="37637A5C" w14:textId="77777777" w:rsidR="0089183E" w:rsidRPr="00A85B8B" w:rsidRDefault="0089183E" w:rsidP="0089183E">
            <w:pPr>
              <w:rPr>
                <w:rFonts w:ascii="Times New Roman" w:eastAsia="Calibri" w:hAnsi="Times New Roman" w:cs="Times New Roman"/>
                <w:highlight w:val="yellow"/>
                <w:lang w:val="en-US"/>
              </w:rPr>
            </w:pPr>
            <w:r w:rsidRPr="00A85B8B">
              <w:rPr>
                <w:rFonts w:ascii="Times New Roman" w:eastAsia="Calibri" w:hAnsi="Times New Roman" w:cs="Times New Roman"/>
                <w:lang w:val="en-US"/>
              </w:rPr>
              <w:t>&lt;0.001</w:t>
            </w:r>
          </w:p>
        </w:tc>
        <w:tc>
          <w:tcPr>
            <w:tcW w:w="664" w:type="pct"/>
            <w:vAlign w:val="center"/>
          </w:tcPr>
          <w:p w14:paraId="6E5AC525" w14:textId="5470BDCD"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25.5 (23.2, 28.6)</w:t>
            </w:r>
          </w:p>
        </w:tc>
        <w:tc>
          <w:tcPr>
            <w:tcW w:w="664" w:type="pct"/>
            <w:vAlign w:val="center"/>
          </w:tcPr>
          <w:p w14:paraId="547429B7" w14:textId="042E55EB"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24.7 (22.8, 26.9)</w:t>
            </w:r>
          </w:p>
        </w:tc>
        <w:tc>
          <w:tcPr>
            <w:tcW w:w="467" w:type="pct"/>
            <w:vAlign w:val="center"/>
          </w:tcPr>
          <w:p w14:paraId="51501187" w14:textId="00A2BB4B"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r>
      <w:tr w:rsidR="0089183E" w:rsidRPr="00A85B8B" w14:paraId="1F23CD0C" w14:textId="07BD506C" w:rsidTr="0089183E">
        <w:tc>
          <w:tcPr>
            <w:tcW w:w="1261" w:type="pct"/>
            <w:vAlign w:val="center"/>
          </w:tcPr>
          <w:p w14:paraId="5B1A68E9"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Overweight/obesity,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1F3787B1" w14:textId="54909B4C"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43.5 (114</w:t>
            </w:r>
            <w:r w:rsidR="0089183E" w:rsidRPr="005D2586">
              <w:rPr>
                <w:rFonts w:ascii="Times New Roman" w:eastAsia="Calibri" w:hAnsi="Times New Roman" w:cs="Times New Roman"/>
                <w:lang w:val="en-US"/>
              </w:rPr>
              <w:t>)</w:t>
            </w:r>
          </w:p>
        </w:tc>
        <w:tc>
          <w:tcPr>
            <w:tcW w:w="718" w:type="pct"/>
            <w:vAlign w:val="center"/>
          </w:tcPr>
          <w:p w14:paraId="305D4AFF" w14:textId="542DA869"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29.2 (290</w:t>
            </w:r>
            <w:r w:rsidR="0089183E" w:rsidRPr="005D2586">
              <w:rPr>
                <w:rFonts w:ascii="Times New Roman" w:eastAsia="Calibri" w:hAnsi="Times New Roman" w:cs="Times New Roman"/>
                <w:lang w:val="en-US"/>
              </w:rPr>
              <w:t>)</w:t>
            </w:r>
          </w:p>
        </w:tc>
        <w:tc>
          <w:tcPr>
            <w:tcW w:w="451" w:type="pct"/>
            <w:vAlign w:val="center"/>
          </w:tcPr>
          <w:p w14:paraId="0612ED3C"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c>
          <w:tcPr>
            <w:tcW w:w="664" w:type="pct"/>
            <w:vAlign w:val="center"/>
          </w:tcPr>
          <w:p w14:paraId="513A65BA" w14:textId="59B34D1E"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lang w:val="en-US"/>
              </w:rPr>
              <w:t>58.2</w:t>
            </w:r>
            <w:r w:rsidR="003831F3">
              <w:rPr>
                <w:rFonts w:ascii="Times New Roman" w:eastAsia="Calibri" w:hAnsi="Times New Roman" w:cs="Times New Roman"/>
                <w:lang w:val="en-US"/>
              </w:rPr>
              <w:t xml:space="preserve"> (210</w:t>
            </w:r>
            <w:r w:rsidRPr="00A85B8B">
              <w:rPr>
                <w:rFonts w:ascii="Times New Roman" w:eastAsia="Calibri" w:hAnsi="Times New Roman" w:cs="Times New Roman"/>
                <w:lang w:val="en-US"/>
              </w:rPr>
              <w:t>)</w:t>
            </w:r>
          </w:p>
        </w:tc>
        <w:tc>
          <w:tcPr>
            <w:tcW w:w="664" w:type="pct"/>
            <w:vAlign w:val="center"/>
          </w:tcPr>
          <w:p w14:paraId="1E523B09" w14:textId="53F2A009"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lang w:val="en-US"/>
              </w:rPr>
              <w:t>45.7 (408</w:t>
            </w:r>
            <w:r w:rsidR="0089183E" w:rsidRPr="00D151CA">
              <w:rPr>
                <w:rFonts w:ascii="Times New Roman" w:eastAsia="Calibri" w:hAnsi="Times New Roman" w:cs="Times New Roman"/>
                <w:lang w:val="en-US"/>
              </w:rPr>
              <w:t>)</w:t>
            </w:r>
          </w:p>
        </w:tc>
        <w:tc>
          <w:tcPr>
            <w:tcW w:w="467" w:type="pct"/>
            <w:vAlign w:val="center"/>
          </w:tcPr>
          <w:p w14:paraId="04C2F3B0" w14:textId="5F968D90"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&lt;0.001</w:t>
            </w:r>
          </w:p>
        </w:tc>
      </w:tr>
      <w:tr w:rsidR="0089183E" w:rsidRPr="00A85B8B" w14:paraId="32682B38" w14:textId="460B601C" w:rsidTr="0089183E">
        <w:tc>
          <w:tcPr>
            <w:tcW w:w="1261" w:type="pct"/>
            <w:vAlign w:val="center"/>
          </w:tcPr>
          <w:p w14:paraId="3B7E0C51"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lang w:val="en-US"/>
              </w:rPr>
              <w:t>Periconception folic acid supplement use,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6DAB59C9" w14:textId="218AE3A4" w:rsidR="00F57B48" w:rsidRPr="00A85B8B" w:rsidRDefault="00F57B48" w:rsidP="0089183E">
            <w:pPr>
              <w:rPr>
                <w:rFonts w:ascii="Times New Roman" w:eastAsia="Calibri" w:hAnsi="Times New Roman" w:cs="Times New Roman"/>
                <w:lang w:val="en-US"/>
              </w:rPr>
            </w:pPr>
            <w:r>
              <w:rPr>
                <w:rFonts w:ascii="Times New Roman" w:eastAsia="Calibri" w:hAnsi="Times New Roman" w:cs="Times New Roman"/>
              </w:rPr>
              <w:t>98.3</w:t>
            </w:r>
            <w:r w:rsidR="003831F3">
              <w:rPr>
                <w:rFonts w:ascii="Times New Roman" w:eastAsia="Calibri" w:hAnsi="Times New Roman" w:cs="Times New Roman"/>
              </w:rPr>
              <w:t xml:space="preserve"> (231</w:t>
            </w:r>
            <w:r w:rsidRPr="00A85B8B">
              <w:rPr>
                <w:rFonts w:ascii="Times New Roman" w:eastAsia="Calibri" w:hAnsi="Times New Roman" w:cs="Times New Roman"/>
              </w:rPr>
              <w:t>)</w:t>
            </w:r>
          </w:p>
        </w:tc>
        <w:tc>
          <w:tcPr>
            <w:tcW w:w="718" w:type="pct"/>
            <w:vAlign w:val="center"/>
          </w:tcPr>
          <w:p w14:paraId="61A07678" w14:textId="5D34A4FB" w:rsidR="00F57B48"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99.5 (993</w:t>
            </w:r>
            <w:r w:rsidR="00F57B48" w:rsidRPr="005D2586">
              <w:rPr>
                <w:rFonts w:ascii="Times New Roman" w:eastAsia="Calibri" w:hAnsi="Times New Roman" w:cs="Times New Roman"/>
              </w:rPr>
              <w:t>)</w:t>
            </w:r>
          </w:p>
        </w:tc>
        <w:tc>
          <w:tcPr>
            <w:tcW w:w="451" w:type="pct"/>
            <w:vAlign w:val="center"/>
          </w:tcPr>
          <w:p w14:paraId="63EDBC92" w14:textId="0AC8F259"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rPr>
              <w:t>0.07</w:t>
            </w:r>
            <w:r>
              <w:rPr>
                <w:rFonts w:ascii="Times New Roman" w:eastAsia="Calibri" w:hAnsi="Times New Roman" w:cs="Times New Roman"/>
              </w:rPr>
              <w:t>3</w:t>
            </w:r>
          </w:p>
        </w:tc>
        <w:tc>
          <w:tcPr>
            <w:tcW w:w="664" w:type="pct"/>
            <w:vAlign w:val="center"/>
          </w:tcPr>
          <w:p w14:paraId="45269487" w14:textId="2582C6C5" w:rsidR="00F57B48" w:rsidRPr="00A85B8B" w:rsidRDefault="0089183E" w:rsidP="0089183E">
            <w:pPr>
              <w:rPr>
                <w:rFonts w:ascii="Times New Roman" w:eastAsia="Calibri" w:hAnsi="Times New Roman" w:cs="Times New Roman"/>
              </w:rPr>
            </w:pPr>
            <w:r>
              <w:rPr>
                <w:rFonts w:ascii="Times New Roman" w:eastAsia="Calibri" w:hAnsi="Times New Roman" w:cs="Times New Roman"/>
              </w:rPr>
              <w:t>na</w:t>
            </w:r>
          </w:p>
        </w:tc>
        <w:tc>
          <w:tcPr>
            <w:tcW w:w="664" w:type="pct"/>
            <w:vAlign w:val="center"/>
          </w:tcPr>
          <w:p w14:paraId="1341457A" w14:textId="635BC61A" w:rsidR="00F57B48" w:rsidRPr="00A85B8B" w:rsidRDefault="0089183E" w:rsidP="0089183E">
            <w:pPr>
              <w:rPr>
                <w:rFonts w:ascii="Times New Roman" w:eastAsia="Calibri" w:hAnsi="Times New Roman" w:cs="Times New Roman"/>
              </w:rPr>
            </w:pPr>
            <w:r>
              <w:rPr>
                <w:rFonts w:ascii="Times New Roman" w:eastAsia="Calibri" w:hAnsi="Times New Roman" w:cs="Times New Roman"/>
              </w:rPr>
              <w:t>na</w:t>
            </w:r>
          </w:p>
        </w:tc>
        <w:tc>
          <w:tcPr>
            <w:tcW w:w="467" w:type="pct"/>
            <w:vAlign w:val="center"/>
          </w:tcPr>
          <w:p w14:paraId="3D72DC5A" w14:textId="77777777" w:rsidR="00F57B48" w:rsidRPr="00A85B8B" w:rsidRDefault="00F57B48" w:rsidP="0089183E">
            <w:pPr>
              <w:rPr>
                <w:rFonts w:ascii="Times New Roman" w:eastAsia="Calibri" w:hAnsi="Times New Roman" w:cs="Times New Roman"/>
              </w:rPr>
            </w:pPr>
          </w:p>
        </w:tc>
      </w:tr>
      <w:tr w:rsidR="0089183E" w:rsidRPr="00A85B8B" w14:paraId="646250ED" w14:textId="7A7C3BCA" w:rsidTr="0089183E">
        <w:tc>
          <w:tcPr>
            <w:tcW w:w="1261" w:type="pct"/>
            <w:vAlign w:val="center"/>
          </w:tcPr>
          <w:p w14:paraId="614ED8AF"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Smoking before pregnancy, yes,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28DBAD82" w14:textId="65475928"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rPr>
              <w:t>52.6</w:t>
            </w:r>
            <w:r w:rsidR="003831F3">
              <w:rPr>
                <w:rFonts w:ascii="Times New Roman" w:eastAsia="Calibri" w:hAnsi="Times New Roman" w:cs="Times New Roman"/>
              </w:rPr>
              <w:t xml:space="preserve"> (131</w:t>
            </w:r>
            <w:r w:rsidRPr="00A85B8B">
              <w:rPr>
                <w:rFonts w:ascii="Times New Roman" w:eastAsia="Calibri" w:hAnsi="Times New Roman" w:cs="Times New Roman"/>
              </w:rPr>
              <w:t>)</w:t>
            </w:r>
          </w:p>
        </w:tc>
        <w:tc>
          <w:tcPr>
            <w:tcW w:w="718" w:type="pct"/>
            <w:vAlign w:val="center"/>
          </w:tcPr>
          <w:p w14:paraId="0E9C1857" w14:textId="0276B461"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rPr>
              <w:t>44.0</w:t>
            </w:r>
            <w:r w:rsidR="003831F3">
              <w:rPr>
                <w:rFonts w:ascii="Times New Roman" w:eastAsia="Calibri" w:hAnsi="Times New Roman" w:cs="Times New Roman"/>
              </w:rPr>
              <w:t xml:space="preserve"> (403</w:t>
            </w:r>
            <w:r w:rsidRPr="00A85B8B">
              <w:rPr>
                <w:rFonts w:ascii="Times New Roman" w:eastAsia="Calibri" w:hAnsi="Times New Roman" w:cs="Times New Roman"/>
              </w:rPr>
              <w:t>)</w:t>
            </w:r>
          </w:p>
        </w:tc>
        <w:tc>
          <w:tcPr>
            <w:tcW w:w="451" w:type="pct"/>
            <w:vAlign w:val="center"/>
          </w:tcPr>
          <w:p w14:paraId="155E795B"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rPr>
              <w:t>0.016</w:t>
            </w:r>
          </w:p>
        </w:tc>
        <w:tc>
          <w:tcPr>
            <w:tcW w:w="664" w:type="pct"/>
            <w:vAlign w:val="center"/>
          </w:tcPr>
          <w:p w14:paraId="13937270" w14:textId="3414CC8C" w:rsidR="0089183E" w:rsidRPr="00A85B8B" w:rsidRDefault="0089183E" w:rsidP="0089183E">
            <w:pPr>
              <w:rPr>
                <w:rFonts w:ascii="Times New Roman" w:eastAsia="Calibri" w:hAnsi="Times New Roman" w:cs="Times New Roman"/>
              </w:rPr>
            </w:pPr>
            <w:r>
              <w:rPr>
                <w:rFonts w:ascii="Times New Roman" w:eastAsia="Calibri" w:hAnsi="Times New Roman" w:cs="Times New Roman"/>
              </w:rPr>
              <w:t>52.9</w:t>
            </w:r>
            <w:r w:rsidR="003831F3">
              <w:rPr>
                <w:rFonts w:ascii="Times New Roman" w:eastAsia="Calibri" w:hAnsi="Times New Roman" w:cs="Times New Roman"/>
              </w:rPr>
              <w:t xml:space="preserve"> (198</w:t>
            </w:r>
            <w:r w:rsidRPr="00A85B8B">
              <w:rPr>
                <w:rFonts w:ascii="Times New Roman" w:eastAsia="Calibri" w:hAnsi="Times New Roman" w:cs="Times New Roman"/>
              </w:rPr>
              <w:t>)</w:t>
            </w:r>
          </w:p>
        </w:tc>
        <w:tc>
          <w:tcPr>
            <w:tcW w:w="664" w:type="pct"/>
            <w:vAlign w:val="center"/>
          </w:tcPr>
          <w:p w14:paraId="59BECA2F" w14:textId="483AD9CE" w:rsidR="0089183E" w:rsidRPr="00A85B8B" w:rsidRDefault="003831F3" w:rsidP="0089183E">
            <w:pPr>
              <w:rPr>
                <w:rFonts w:ascii="Times New Roman" w:eastAsia="Calibri" w:hAnsi="Times New Roman" w:cs="Times New Roman"/>
              </w:rPr>
            </w:pPr>
            <w:r>
              <w:rPr>
                <w:rFonts w:ascii="Times New Roman" w:eastAsia="Calibri" w:hAnsi="Times New Roman" w:cs="Times New Roman"/>
              </w:rPr>
              <w:t>47.9% (421</w:t>
            </w:r>
            <w:r w:rsidR="0089183E" w:rsidRPr="00D151CA">
              <w:rPr>
                <w:rFonts w:ascii="Times New Roman" w:eastAsia="Calibri" w:hAnsi="Times New Roman" w:cs="Times New Roman"/>
              </w:rPr>
              <w:t>)</w:t>
            </w:r>
          </w:p>
        </w:tc>
        <w:tc>
          <w:tcPr>
            <w:tcW w:w="467" w:type="pct"/>
            <w:vAlign w:val="center"/>
          </w:tcPr>
          <w:p w14:paraId="0B0E9F16" w14:textId="3872FA13" w:rsidR="0089183E" w:rsidRPr="00A85B8B" w:rsidRDefault="0089183E" w:rsidP="0089183E">
            <w:pPr>
              <w:rPr>
                <w:rFonts w:ascii="Times New Roman" w:eastAsia="Calibri" w:hAnsi="Times New Roman" w:cs="Times New Roman"/>
              </w:rPr>
            </w:pPr>
            <w:r w:rsidRPr="00A85B8B">
              <w:rPr>
                <w:rFonts w:ascii="Times New Roman" w:eastAsia="Calibri" w:hAnsi="Times New Roman" w:cs="Times New Roman"/>
              </w:rPr>
              <w:t>0.1</w:t>
            </w:r>
            <w:r w:rsidR="00ED09B2">
              <w:rPr>
                <w:rFonts w:ascii="Times New Roman" w:eastAsia="Calibri" w:hAnsi="Times New Roman" w:cs="Times New Roman"/>
              </w:rPr>
              <w:t>06</w:t>
            </w:r>
          </w:p>
        </w:tc>
      </w:tr>
      <w:tr w:rsidR="0089183E" w:rsidRPr="00A85B8B" w14:paraId="78B55019" w14:textId="4AF9B548" w:rsidTr="0089183E">
        <w:tc>
          <w:tcPr>
            <w:tcW w:w="1261" w:type="pct"/>
            <w:vAlign w:val="center"/>
          </w:tcPr>
          <w:p w14:paraId="2AC78F22"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lang w:val="en-US"/>
              </w:rPr>
              <w:t>Alcohol before pregnancy, yes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vAlign w:val="center"/>
          </w:tcPr>
          <w:p w14:paraId="44CAC891" w14:textId="494521A3" w:rsidR="0089183E" w:rsidRPr="00A85B8B" w:rsidRDefault="0089183E" w:rsidP="0089183E">
            <w:pPr>
              <w:rPr>
                <w:rFonts w:ascii="Times New Roman" w:eastAsia="Calibri" w:hAnsi="Times New Roman" w:cs="Times New Roman"/>
                <w:lang w:val="en-US"/>
              </w:rPr>
            </w:pPr>
            <w:r>
              <w:rPr>
                <w:rFonts w:ascii="Times New Roman" w:eastAsia="Calibri" w:hAnsi="Times New Roman" w:cs="Times New Roman"/>
              </w:rPr>
              <w:t>70.8</w:t>
            </w:r>
            <w:r w:rsidR="003831F3">
              <w:rPr>
                <w:rFonts w:ascii="Times New Roman" w:eastAsia="Calibri" w:hAnsi="Times New Roman" w:cs="Times New Roman"/>
              </w:rPr>
              <w:t xml:space="preserve"> (189</w:t>
            </w:r>
            <w:r w:rsidRPr="00A85B8B">
              <w:rPr>
                <w:rFonts w:ascii="Times New Roman" w:eastAsia="Calibri" w:hAnsi="Times New Roman" w:cs="Times New Roman"/>
              </w:rPr>
              <w:t>)</w:t>
            </w:r>
          </w:p>
        </w:tc>
        <w:tc>
          <w:tcPr>
            <w:tcW w:w="718" w:type="pct"/>
            <w:vAlign w:val="center"/>
          </w:tcPr>
          <w:p w14:paraId="327D4BE0" w14:textId="09A7A32E" w:rsidR="0089183E"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82.4 (845</w:t>
            </w:r>
            <w:r w:rsidR="0089183E" w:rsidRPr="005D2586">
              <w:rPr>
                <w:rFonts w:ascii="Times New Roman" w:eastAsia="Calibri" w:hAnsi="Times New Roman" w:cs="Times New Roman"/>
              </w:rPr>
              <w:t>)</w:t>
            </w:r>
          </w:p>
        </w:tc>
        <w:tc>
          <w:tcPr>
            <w:tcW w:w="451" w:type="pct"/>
            <w:vAlign w:val="center"/>
          </w:tcPr>
          <w:p w14:paraId="0BD4AB1E" w14:textId="77777777" w:rsidR="0089183E" w:rsidRPr="00A85B8B" w:rsidRDefault="0089183E" w:rsidP="0089183E">
            <w:pPr>
              <w:rPr>
                <w:rFonts w:ascii="Times New Roman" w:eastAsia="Calibri" w:hAnsi="Times New Roman" w:cs="Times New Roman"/>
                <w:lang w:val="en-US"/>
              </w:rPr>
            </w:pPr>
            <w:r w:rsidRPr="00A85B8B">
              <w:rPr>
                <w:rFonts w:ascii="Times New Roman" w:eastAsia="Calibri" w:hAnsi="Times New Roman" w:cs="Times New Roman"/>
              </w:rPr>
              <w:t>&lt;0.001</w:t>
            </w:r>
          </w:p>
        </w:tc>
        <w:tc>
          <w:tcPr>
            <w:tcW w:w="664" w:type="pct"/>
            <w:vAlign w:val="center"/>
          </w:tcPr>
          <w:p w14:paraId="1EA69958" w14:textId="27A44F5E" w:rsidR="0089183E" w:rsidRPr="00A85B8B" w:rsidRDefault="0089183E" w:rsidP="0089183E">
            <w:pPr>
              <w:rPr>
                <w:rFonts w:ascii="Times New Roman" w:eastAsia="Calibri" w:hAnsi="Times New Roman" w:cs="Times New Roman"/>
              </w:rPr>
            </w:pPr>
            <w:r>
              <w:rPr>
                <w:rFonts w:ascii="Times New Roman" w:eastAsia="Calibri" w:hAnsi="Times New Roman" w:cs="Times New Roman"/>
              </w:rPr>
              <w:t>82.7</w:t>
            </w:r>
            <w:r w:rsidR="003831F3">
              <w:rPr>
                <w:rFonts w:ascii="Times New Roman" w:eastAsia="Calibri" w:hAnsi="Times New Roman" w:cs="Times New Roman"/>
              </w:rPr>
              <w:t xml:space="preserve"> (315</w:t>
            </w:r>
            <w:r w:rsidRPr="00A85B8B">
              <w:rPr>
                <w:rFonts w:ascii="Times New Roman" w:eastAsia="Calibri" w:hAnsi="Times New Roman" w:cs="Times New Roman"/>
              </w:rPr>
              <w:t>)</w:t>
            </w:r>
          </w:p>
        </w:tc>
        <w:tc>
          <w:tcPr>
            <w:tcW w:w="664" w:type="pct"/>
            <w:vAlign w:val="center"/>
          </w:tcPr>
          <w:p w14:paraId="6D782D72" w14:textId="07EC17A4" w:rsidR="0089183E" w:rsidRPr="00A85B8B" w:rsidRDefault="003831F3" w:rsidP="0089183E">
            <w:pPr>
              <w:rPr>
                <w:rFonts w:ascii="Times New Roman" w:eastAsia="Calibri" w:hAnsi="Times New Roman" w:cs="Times New Roman"/>
              </w:rPr>
            </w:pPr>
            <w:r>
              <w:rPr>
                <w:rFonts w:ascii="Times New Roman" w:eastAsia="Calibri" w:hAnsi="Times New Roman" w:cs="Times New Roman"/>
              </w:rPr>
              <w:t>90.8 (797</w:t>
            </w:r>
            <w:r w:rsidR="0089183E" w:rsidRPr="00D151CA">
              <w:rPr>
                <w:rFonts w:ascii="Times New Roman" w:eastAsia="Calibri" w:hAnsi="Times New Roman" w:cs="Times New Roman"/>
              </w:rPr>
              <w:t>)</w:t>
            </w:r>
          </w:p>
        </w:tc>
        <w:tc>
          <w:tcPr>
            <w:tcW w:w="467" w:type="pct"/>
            <w:vAlign w:val="center"/>
          </w:tcPr>
          <w:p w14:paraId="68AC5E06" w14:textId="4F580DB4" w:rsidR="0089183E" w:rsidRPr="00A85B8B" w:rsidRDefault="0089183E" w:rsidP="0089183E">
            <w:pPr>
              <w:rPr>
                <w:rFonts w:ascii="Times New Roman" w:eastAsia="Calibri" w:hAnsi="Times New Roman" w:cs="Times New Roman"/>
              </w:rPr>
            </w:pPr>
            <w:r w:rsidRPr="00A85B8B">
              <w:rPr>
                <w:rFonts w:ascii="Times New Roman" w:eastAsia="Calibri" w:hAnsi="Times New Roman" w:cs="Times New Roman"/>
              </w:rPr>
              <w:t>&lt;0.001</w:t>
            </w:r>
          </w:p>
        </w:tc>
      </w:tr>
      <w:tr w:rsidR="0089183E" w:rsidRPr="00A85B8B" w14:paraId="28BCA9AD" w14:textId="37A00856" w:rsidTr="0089183E">
        <w:tc>
          <w:tcPr>
            <w:tcW w:w="1261" w:type="pct"/>
            <w:tcBorders>
              <w:bottom w:val="single" w:sz="4" w:space="0" w:color="auto"/>
            </w:tcBorders>
            <w:vAlign w:val="center"/>
          </w:tcPr>
          <w:p w14:paraId="5ECEC3BE"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lang w:val="en-US"/>
              </w:rPr>
              <w:t>Drug use before pregnancy, yes % (</w:t>
            </w:r>
            <w:r w:rsidRPr="00A85B8B">
              <w:rPr>
                <w:rFonts w:ascii="Times New Roman" w:eastAsia="Calibri" w:hAnsi="Times New Roman" w:cs="Times New Roman"/>
                <w:i/>
                <w:lang w:val="en-US"/>
              </w:rPr>
              <w:t>n</w:t>
            </w:r>
            <w:r w:rsidRPr="00A85B8B">
              <w:rPr>
                <w:rFonts w:ascii="Times New Roman" w:eastAsia="Calibri" w:hAnsi="Times New Roman" w:cs="Times New Roman"/>
                <w:lang w:val="en-US"/>
              </w:rPr>
              <w:t>)</w:t>
            </w:r>
          </w:p>
        </w:tc>
        <w:tc>
          <w:tcPr>
            <w:tcW w:w="775" w:type="pct"/>
            <w:tcBorders>
              <w:bottom w:val="single" w:sz="4" w:space="0" w:color="auto"/>
            </w:tcBorders>
            <w:vAlign w:val="center"/>
          </w:tcPr>
          <w:p w14:paraId="3D38492F" w14:textId="6F0080B3" w:rsidR="00F57B48" w:rsidRPr="00A85B8B" w:rsidRDefault="00F57B48" w:rsidP="0089183E">
            <w:pPr>
              <w:rPr>
                <w:rFonts w:ascii="Times New Roman" w:eastAsia="Calibri" w:hAnsi="Times New Roman" w:cs="Times New Roman"/>
                <w:lang w:val="en-US"/>
              </w:rPr>
            </w:pPr>
            <w:r>
              <w:rPr>
                <w:rFonts w:ascii="Times New Roman" w:eastAsia="Calibri" w:hAnsi="Times New Roman" w:cs="Times New Roman"/>
              </w:rPr>
              <w:t>8.2</w:t>
            </w:r>
            <w:r w:rsidR="003831F3">
              <w:rPr>
                <w:rFonts w:ascii="Times New Roman" w:eastAsia="Calibri" w:hAnsi="Times New Roman" w:cs="Times New Roman"/>
              </w:rPr>
              <w:t xml:space="preserve"> (26</w:t>
            </w:r>
            <w:r w:rsidRPr="00A85B8B">
              <w:rPr>
                <w:rFonts w:ascii="Times New Roman" w:eastAsia="Calibri" w:hAnsi="Times New Roman" w:cs="Times New Roman"/>
              </w:rPr>
              <w:t>)</w:t>
            </w:r>
          </w:p>
        </w:tc>
        <w:tc>
          <w:tcPr>
            <w:tcW w:w="718" w:type="pct"/>
            <w:tcBorders>
              <w:bottom w:val="single" w:sz="4" w:space="0" w:color="auto"/>
            </w:tcBorders>
            <w:vAlign w:val="center"/>
          </w:tcPr>
          <w:p w14:paraId="335C5EE6" w14:textId="5BE86A70" w:rsidR="00F57B48" w:rsidRPr="00A85B8B" w:rsidRDefault="003831F3" w:rsidP="0089183E">
            <w:pPr>
              <w:rPr>
                <w:rFonts w:ascii="Times New Roman" w:eastAsia="Calibri" w:hAnsi="Times New Roman" w:cs="Times New Roman"/>
                <w:lang w:val="en-US"/>
              </w:rPr>
            </w:pPr>
            <w:r>
              <w:rPr>
                <w:rFonts w:ascii="Times New Roman" w:eastAsia="Calibri" w:hAnsi="Times New Roman" w:cs="Times New Roman"/>
              </w:rPr>
              <w:t>9.8 (102</w:t>
            </w:r>
            <w:r w:rsidR="00F57B48" w:rsidRPr="005D2586">
              <w:rPr>
                <w:rFonts w:ascii="Times New Roman" w:eastAsia="Calibri" w:hAnsi="Times New Roman" w:cs="Times New Roman"/>
              </w:rPr>
              <w:t>)</w:t>
            </w:r>
          </w:p>
        </w:tc>
        <w:tc>
          <w:tcPr>
            <w:tcW w:w="451" w:type="pct"/>
            <w:tcBorders>
              <w:bottom w:val="single" w:sz="4" w:space="0" w:color="auto"/>
            </w:tcBorders>
            <w:vAlign w:val="center"/>
          </w:tcPr>
          <w:p w14:paraId="79B17AB0" w14:textId="77777777" w:rsidR="00F57B48" w:rsidRPr="00A85B8B" w:rsidRDefault="00F57B48" w:rsidP="0089183E">
            <w:pPr>
              <w:rPr>
                <w:rFonts w:ascii="Times New Roman" w:eastAsia="Calibri" w:hAnsi="Times New Roman" w:cs="Times New Roman"/>
                <w:lang w:val="en-US"/>
              </w:rPr>
            </w:pPr>
            <w:r w:rsidRPr="00A85B8B">
              <w:rPr>
                <w:rFonts w:ascii="Times New Roman" w:eastAsia="Calibri" w:hAnsi="Times New Roman" w:cs="Times New Roman"/>
              </w:rPr>
              <w:t>0.4</w:t>
            </w:r>
          </w:p>
        </w:tc>
        <w:tc>
          <w:tcPr>
            <w:tcW w:w="664" w:type="pct"/>
            <w:tcBorders>
              <w:bottom w:val="single" w:sz="4" w:space="0" w:color="auto"/>
            </w:tcBorders>
            <w:vAlign w:val="center"/>
          </w:tcPr>
          <w:p w14:paraId="04282600" w14:textId="5831D39B" w:rsidR="00F57B48" w:rsidRPr="00A85B8B" w:rsidRDefault="0089183E" w:rsidP="0089183E">
            <w:pPr>
              <w:rPr>
                <w:rFonts w:ascii="Times New Roman" w:eastAsia="Calibri" w:hAnsi="Times New Roman" w:cs="Times New Roman"/>
              </w:rPr>
            </w:pPr>
            <w:r>
              <w:rPr>
                <w:rFonts w:ascii="Times New Roman" w:eastAsia="Calibri" w:hAnsi="Times New Roman" w:cs="Times New Roman"/>
              </w:rPr>
              <w:t>na</w:t>
            </w:r>
          </w:p>
        </w:tc>
        <w:tc>
          <w:tcPr>
            <w:tcW w:w="664" w:type="pct"/>
            <w:tcBorders>
              <w:bottom w:val="single" w:sz="4" w:space="0" w:color="auto"/>
            </w:tcBorders>
            <w:vAlign w:val="center"/>
          </w:tcPr>
          <w:p w14:paraId="27C24364" w14:textId="5FAA8169" w:rsidR="00F57B48" w:rsidRPr="00A85B8B" w:rsidRDefault="0089183E" w:rsidP="0089183E">
            <w:pPr>
              <w:rPr>
                <w:rFonts w:ascii="Times New Roman" w:eastAsia="Calibri" w:hAnsi="Times New Roman" w:cs="Times New Roman"/>
              </w:rPr>
            </w:pPr>
            <w:r>
              <w:rPr>
                <w:rFonts w:ascii="Times New Roman" w:eastAsia="Calibri" w:hAnsi="Times New Roman" w:cs="Times New Roman"/>
              </w:rPr>
              <w:t xml:space="preserve">na </w:t>
            </w:r>
          </w:p>
        </w:tc>
        <w:tc>
          <w:tcPr>
            <w:tcW w:w="467" w:type="pct"/>
            <w:tcBorders>
              <w:bottom w:val="single" w:sz="4" w:space="0" w:color="auto"/>
            </w:tcBorders>
            <w:vAlign w:val="center"/>
          </w:tcPr>
          <w:p w14:paraId="116CA443" w14:textId="77777777" w:rsidR="00F57B48" w:rsidRPr="00A85B8B" w:rsidRDefault="00F57B48" w:rsidP="0089183E">
            <w:pPr>
              <w:rPr>
                <w:rFonts w:ascii="Times New Roman" w:eastAsia="Calibri" w:hAnsi="Times New Roman" w:cs="Times New Roman"/>
              </w:rPr>
            </w:pPr>
          </w:p>
        </w:tc>
      </w:tr>
      <w:tr w:rsidR="0089183E" w:rsidRPr="00586C86" w14:paraId="67969B19" w14:textId="0FE649BA" w:rsidTr="0089183E">
        <w:tc>
          <w:tcPr>
            <w:tcW w:w="5000" w:type="pct"/>
            <w:gridSpan w:val="7"/>
            <w:tcBorders>
              <w:top w:val="single" w:sz="4" w:space="0" w:color="auto"/>
              <w:bottom w:val="single" w:sz="4" w:space="0" w:color="auto"/>
            </w:tcBorders>
          </w:tcPr>
          <w:p w14:paraId="10A71E91" w14:textId="5EA5072A" w:rsidR="0089183E" w:rsidRPr="005F5466" w:rsidRDefault="0089183E" w:rsidP="0089183E">
            <w:pPr>
              <w:rPr>
                <w:rFonts w:ascii="Times New Roman" w:hAnsi="Times New Roman" w:cs="Times New Roman"/>
                <w:lang w:val="en-US"/>
              </w:rPr>
            </w:pPr>
            <w:r w:rsidRPr="005F5466">
              <w:rPr>
                <w:rFonts w:ascii="Times New Roman" w:hAnsi="Times New Roman" w:cs="Times New Roman"/>
                <w:lang w:val="en-US"/>
              </w:rPr>
              <w:t xml:space="preserve">P-values calculated using </w:t>
            </w:r>
            <w:r w:rsidRPr="00F06F2E">
              <w:rPr>
                <w:rFonts w:ascii="Times New Roman" w:hAnsi="Times New Roman" w:cs="Times New Roman"/>
                <w:i/>
                <w:lang w:val="en-US"/>
              </w:rPr>
              <w:t>t</w:t>
            </w:r>
            <w:r>
              <w:rPr>
                <w:rFonts w:ascii="Times New Roman" w:hAnsi="Times New Roman" w:cs="Times New Roman"/>
                <w:lang w:val="en-US"/>
              </w:rPr>
              <w:t xml:space="preserve">-tests, Mann-Whitney </w:t>
            </w:r>
            <w:r>
              <w:rPr>
                <w:rFonts w:ascii="Times New Roman" w:hAnsi="Times New Roman" w:cs="Times New Roman"/>
                <w:i/>
                <w:lang w:val="en-US"/>
              </w:rPr>
              <w:t>U</w:t>
            </w:r>
            <w:r>
              <w:rPr>
                <w:rFonts w:ascii="Times New Roman" w:hAnsi="Times New Roman" w:cs="Times New Roman"/>
                <w:lang w:val="en-US"/>
              </w:rPr>
              <w:t>-tests, Chi-square tests or Fisher’s Exact tests.</w:t>
            </w:r>
          </w:p>
        </w:tc>
      </w:tr>
    </w:tbl>
    <w:p w14:paraId="68C60F83" w14:textId="77777777" w:rsidR="00BB0F01" w:rsidRPr="00A85B8B" w:rsidRDefault="00BB0F01" w:rsidP="00BB0F01">
      <w:pPr>
        <w:spacing w:after="200" w:line="276" w:lineRule="auto"/>
        <w:rPr>
          <w:rFonts w:ascii="Times New Roman" w:eastAsia="Calibri" w:hAnsi="Times New Roman" w:cs="Times New Roman"/>
          <w:b/>
          <w:sz w:val="22"/>
          <w:szCs w:val="22"/>
          <w:lang w:val="en-US"/>
        </w:rPr>
      </w:pPr>
      <w:r w:rsidRPr="00A85B8B">
        <w:rPr>
          <w:rFonts w:ascii="Times New Roman" w:eastAsia="Calibri" w:hAnsi="Times New Roman" w:cs="Times New Roman"/>
          <w:b/>
          <w:sz w:val="22"/>
          <w:szCs w:val="22"/>
          <w:lang w:val="en-US"/>
        </w:rPr>
        <w:br w:type="page"/>
      </w:r>
    </w:p>
    <w:p w14:paraId="23C6A594" w14:textId="2AB3E6D9"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Table S</w:t>
      </w:r>
      <w:r w:rsidR="00B73650">
        <w:rPr>
          <w:rFonts w:ascii="Times New Roman" w:eastAsia="Calibri" w:hAnsi="Times New Roman" w:cs="Times New Roman"/>
          <w:b/>
          <w:sz w:val="22"/>
          <w:szCs w:val="22"/>
          <w:lang w:val="en-US"/>
        </w:rPr>
        <w:t>4</w:t>
      </w:r>
      <w:r w:rsidRPr="00A85B8B">
        <w:rPr>
          <w:rFonts w:ascii="Times New Roman" w:eastAsia="Calibri" w:hAnsi="Times New Roman" w:cs="Times New Roman"/>
          <w:sz w:val="22"/>
          <w:szCs w:val="22"/>
          <w:lang w:val="en-US"/>
        </w:rPr>
        <w:t>. Fecundability ratio</w:t>
      </w:r>
      <w:r w:rsidR="00AE17C1">
        <w:rPr>
          <w:rFonts w:ascii="Times New Roman" w:eastAsia="Calibri" w:hAnsi="Times New Roman" w:cs="Times New Roman"/>
          <w:sz w:val="22"/>
          <w:szCs w:val="22"/>
          <w:lang w:val="en-US"/>
        </w:rPr>
        <w:t>s</w:t>
      </w:r>
      <w:r w:rsidRPr="00A85B8B">
        <w:rPr>
          <w:rFonts w:ascii="Times New Roman" w:eastAsia="Calibri" w:hAnsi="Times New Roman" w:cs="Times New Roman"/>
          <w:sz w:val="22"/>
          <w:szCs w:val="22"/>
          <w:lang w:val="en-US"/>
        </w:rPr>
        <w:t xml:space="preserve"> for periconception dietary glycemic index and load quartiles</w:t>
      </w:r>
      <w:r w:rsidR="00955F0D">
        <w:rPr>
          <w:rFonts w:ascii="Times New Roman" w:eastAsia="Calibri" w:hAnsi="Times New Roman" w:cs="Times New Roman"/>
          <w:sz w:val="22"/>
          <w:szCs w:val="22"/>
          <w:lang w:val="en-US"/>
        </w:rPr>
        <w:t xml:space="preserve"> </w:t>
      </w:r>
    </w:p>
    <w:tbl>
      <w:tblPr>
        <w:tblStyle w:val="TabelErasmusMC1"/>
        <w:tblpPr w:leftFromText="180" w:rightFromText="180" w:vertAnchor="text" w:tblpY="-33"/>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705"/>
        <w:gridCol w:w="1202"/>
        <w:gridCol w:w="2673"/>
        <w:gridCol w:w="2880"/>
      </w:tblGrid>
      <w:tr w:rsidR="00BB0F01" w:rsidRPr="00A85B8B" w14:paraId="23C36ED0" w14:textId="77777777" w:rsidTr="00F95CEF">
        <w:tc>
          <w:tcPr>
            <w:tcW w:w="1705" w:type="dxa"/>
            <w:tcBorders>
              <w:top w:val="single" w:sz="4" w:space="0" w:color="auto"/>
            </w:tcBorders>
          </w:tcPr>
          <w:p w14:paraId="16CAE1D4" w14:textId="77777777" w:rsidR="00BB0F01" w:rsidRPr="00A85B8B" w:rsidRDefault="00BB0F01" w:rsidP="005546C0">
            <w:pPr>
              <w:rPr>
                <w:rFonts w:ascii="Times New Roman" w:eastAsia="Calibri" w:hAnsi="Times New Roman" w:cs="Times New Roman"/>
                <w:lang w:val="en-US"/>
              </w:rPr>
            </w:pPr>
          </w:p>
        </w:tc>
        <w:tc>
          <w:tcPr>
            <w:tcW w:w="6755" w:type="dxa"/>
            <w:gridSpan w:val="3"/>
            <w:tcBorders>
              <w:top w:val="single" w:sz="4" w:space="0" w:color="auto"/>
            </w:tcBorders>
            <w:vAlign w:val="center"/>
          </w:tcPr>
          <w:p w14:paraId="00464B4D" w14:textId="77777777" w:rsidR="00BB0F01" w:rsidRPr="00A85B8B" w:rsidRDefault="00BB0F01" w:rsidP="005546C0">
            <w:pPr>
              <w:jc w:val="center"/>
              <w:rPr>
                <w:rFonts w:ascii="Times New Roman" w:eastAsia="Calibri" w:hAnsi="Times New Roman" w:cs="Times New Roman"/>
                <w:lang w:val="en-US"/>
              </w:rPr>
            </w:pPr>
            <w:r w:rsidRPr="00A85B8B">
              <w:rPr>
                <w:rFonts w:ascii="Times New Roman" w:eastAsia="Calibri" w:hAnsi="Times New Roman" w:cs="Times New Roman"/>
                <w:lang w:val="en-US"/>
              </w:rPr>
              <w:t>Fecundability ratio (95%)</w:t>
            </w:r>
          </w:p>
        </w:tc>
      </w:tr>
      <w:tr w:rsidR="00BB0F01" w:rsidRPr="00A85B8B" w14:paraId="5272F52B" w14:textId="77777777" w:rsidTr="005546C0">
        <w:tc>
          <w:tcPr>
            <w:tcW w:w="1705" w:type="dxa"/>
            <w:tcBorders>
              <w:bottom w:val="single" w:sz="4" w:space="0" w:color="auto"/>
            </w:tcBorders>
          </w:tcPr>
          <w:p w14:paraId="1B7EF0FE" w14:textId="77777777" w:rsidR="00BB0F01" w:rsidRPr="00A85B8B" w:rsidRDefault="00BB0F01" w:rsidP="005546C0">
            <w:pPr>
              <w:rPr>
                <w:rFonts w:ascii="Times New Roman" w:eastAsia="Calibri" w:hAnsi="Times New Roman" w:cs="Times New Roman"/>
                <w:lang w:val="en-US"/>
              </w:rPr>
            </w:pPr>
          </w:p>
        </w:tc>
        <w:tc>
          <w:tcPr>
            <w:tcW w:w="1202" w:type="dxa"/>
            <w:tcBorders>
              <w:bottom w:val="single" w:sz="4" w:space="0" w:color="auto"/>
            </w:tcBorders>
          </w:tcPr>
          <w:p w14:paraId="6FEFF073" w14:textId="77777777" w:rsidR="00BB0F01" w:rsidRPr="00A85B8B" w:rsidRDefault="00BB0F01" w:rsidP="005546C0">
            <w:pPr>
              <w:rPr>
                <w:rFonts w:ascii="Times New Roman" w:eastAsia="Calibri" w:hAnsi="Times New Roman" w:cs="Times New Roman"/>
                <w:lang w:val="en-US"/>
              </w:rPr>
            </w:pPr>
          </w:p>
        </w:tc>
        <w:tc>
          <w:tcPr>
            <w:tcW w:w="2673" w:type="dxa"/>
            <w:tcBorders>
              <w:bottom w:val="single" w:sz="4" w:space="0" w:color="auto"/>
            </w:tcBorders>
          </w:tcPr>
          <w:p w14:paraId="62E8641C" w14:textId="77777777" w:rsidR="00BB0F01" w:rsidRPr="00A85B8B" w:rsidRDefault="00BB0F01" w:rsidP="005546C0">
            <w:pPr>
              <w:rPr>
                <w:rFonts w:ascii="Times New Roman" w:eastAsia="Calibri" w:hAnsi="Times New Roman" w:cs="Times New Roman"/>
                <w:lang w:val="en-US"/>
              </w:rPr>
            </w:pPr>
          </w:p>
        </w:tc>
        <w:tc>
          <w:tcPr>
            <w:tcW w:w="2880" w:type="dxa"/>
            <w:tcBorders>
              <w:bottom w:val="single" w:sz="4" w:space="0" w:color="auto"/>
            </w:tcBorders>
          </w:tcPr>
          <w:p w14:paraId="08557B97" w14:textId="77777777" w:rsidR="00BB0F01" w:rsidRPr="00A85B8B" w:rsidRDefault="00BB0F01" w:rsidP="005546C0">
            <w:pPr>
              <w:rPr>
                <w:rFonts w:ascii="Times New Roman" w:eastAsia="Calibri" w:hAnsi="Times New Roman" w:cs="Times New Roman"/>
                <w:lang w:val="en-US"/>
              </w:rPr>
            </w:pPr>
          </w:p>
        </w:tc>
      </w:tr>
      <w:tr w:rsidR="00BB0F01" w:rsidRPr="00A85B8B" w14:paraId="0D8F1162" w14:textId="77777777" w:rsidTr="005546C0">
        <w:tc>
          <w:tcPr>
            <w:tcW w:w="1705" w:type="dxa"/>
            <w:tcBorders>
              <w:top w:val="single" w:sz="4" w:space="0" w:color="auto"/>
              <w:bottom w:val="single" w:sz="4" w:space="0" w:color="auto"/>
            </w:tcBorders>
          </w:tcPr>
          <w:p w14:paraId="1F345DFF" w14:textId="77777777" w:rsidR="00BB0F01" w:rsidRPr="00A85B8B" w:rsidRDefault="00BB0F01" w:rsidP="005546C0">
            <w:pPr>
              <w:rPr>
                <w:rFonts w:ascii="Times New Roman" w:eastAsia="Calibri" w:hAnsi="Times New Roman" w:cs="Times New Roman"/>
                <w:lang w:val="en-US"/>
              </w:rPr>
            </w:pPr>
          </w:p>
        </w:tc>
        <w:tc>
          <w:tcPr>
            <w:tcW w:w="1202" w:type="dxa"/>
            <w:tcBorders>
              <w:top w:val="single" w:sz="4" w:space="0" w:color="auto"/>
              <w:bottom w:val="single" w:sz="4" w:space="0" w:color="auto"/>
            </w:tcBorders>
          </w:tcPr>
          <w:p w14:paraId="3706BE47" w14:textId="77777777" w:rsidR="00BB0F01" w:rsidRPr="00A85B8B" w:rsidRDefault="00BB0F01" w:rsidP="005546C0">
            <w:pPr>
              <w:rPr>
                <w:rFonts w:ascii="Times New Roman" w:eastAsia="Calibri" w:hAnsi="Times New Roman" w:cs="Times New Roman"/>
                <w:lang w:val="en-US"/>
              </w:rPr>
            </w:pPr>
          </w:p>
        </w:tc>
        <w:tc>
          <w:tcPr>
            <w:tcW w:w="2673" w:type="dxa"/>
            <w:tcBorders>
              <w:top w:val="single" w:sz="4" w:space="0" w:color="auto"/>
              <w:bottom w:val="single" w:sz="4" w:space="0" w:color="auto"/>
            </w:tcBorders>
          </w:tcPr>
          <w:p w14:paraId="18BE7DF1" w14:textId="77777777"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Unadjusted model</w:t>
            </w:r>
          </w:p>
        </w:tc>
        <w:tc>
          <w:tcPr>
            <w:tcW w:w="2880" w:type="dxa"/>
            <w:tcBorders>
              <w:top w:val="single" w:sz="4" w:space="0" w:color="auto"/>
              <w:bottom w:val="single" w:sz="4" w:space="0" w:color="auto"/>
            </w:tcBorders>
          </w:tcPr>
          <w:p w14:paraId="5EF2395A" w14:textId="77777777"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 xml:space="preserve">Confounder model </w:t>
            </w:r>
          </w:p>
        </w:tc>
      </w:tr>
      <w:tr w:rsidR="00955F0D" w:rsidRPr="00A85B8B" w14:paraId="6112095F" w14:textId="77777777" w:rsidTr="00955F0D">
        <w:tc>
          <w:tcPr>
            <w:tcW w:w="2907" w:type="dxa"/>
            <w:gridSpan w:val="2"/>
            <w:tcBorders>
              <w:top w:val="single" w:sz="4" w:space="0" w:color="auto"/>
            </w:tcBorders>
          </w:tcPr>
          <w:p w14:paraId="5DD79E09" w14:textId="135825A3" w:rsidR="00955F0D" w:rsidRPr="00F21639" w:rsidRDefault="00955F0D" w:rsidP="005546C0">
            <w:pPr>
              <w:rPr>
                <w:rFonts w:ascii="Times New Roman" w:eastAsia="Calibri" w:hAnsi="Times New Roman" w:cs="Times New Roman"/>
                <w:b/>
                <w:bCs/>
                <w:i/>
                <w:iCs/>
                <w:lang w:val="en-US"/>
              </w:rPr>
            </w:pPr>
            <w:r w:rsidRPr="00F21639">
              <w:rPr>
                <w:rFonts w:ascii="Times New Roman" w:eastAsia="Calibri" w:hAnsi="Times New Roman" w:cs="Times New Roman"/>
                <w:b/>
                <w:bCs/>
                <w:i/>
                <w:iCs/>
                <w:lang w:val="en-US"/>
              </w:rPr>
              <w:t>Women</w:t>
            </w:r>
          </w:p>
        </w:tc>
        <w:tc>
          <w:tcPr>
            <w:tcW w:w="2673" w:type="dxa"/>
            <w:tcBorders>
              <w:top w:val="single" w:sz="4" w:space="0" w:color="auto"/>
            </w:tcBorders>
          </w:tcPr>
          <w:p w14:paraId="33D6B37C" w14:textId="77777777" w:rsidR="00955F0D" w:rsidRPr="00A85B8B" w:rsidRDefault="00955F0D" w:rsidP="005546C0">
            <w:pPr>
              <w:rPr>
                <w:rFonts w:ascii="Times New Roman" w:eastAsia="Calibri" w:hAnsi="Times New Roman" w:cs="Times New Roman"/>
                <w:lang w:val="en-US"/>
              </w:rPr>
            </w:pPr>
          </w:p>
        </w:tc>
        <w:tc>
          <w:tcPr>
            <w:tcW w:w="2880" w:type="dxa"/>
            <w:tcBorders>
              <w:top w:val="single" w:sz="4" w:space="0" w:color="auto"/>
            </w:tcBorders>
          </w:tcPr>
          <w:p w14:paraId="4EB06B52" w14:textId="77777777" w:rsidR="00955F0D" w:rsidRPr="00A85B8B" w:rsidRDefault="00955F0D" w:rsidP="005546C0">
            <w:pPr>
              <w:rPr>
                <w:rFonts w:ascii="Times New Roman" w:eastAsia="Calibri" w:hAnsi="Times New Roman" w:cs="Times New Roman"/>
                <w:lang w:val="en-US"/>
              </w:rPr>
            </w:pPr>
          </w:p>
        </w:tc>
      </w:tr>
      <w:tr w:rsidR="00BB0F01" w:rsidRPr="00A85B8B" w14:paraId="5262777A" w14:textId="77777777" w:rsidTr="00955F0D">
        <w:tc>
          <w:tcPr>
            <w:tcW w:w="2907" w:type="dxa"/>
            <w:gridSpan w:val="2"/>
          </w:tcPr>
          <w:p w14:paraId="449A8E5B" w14:textId="1CFC162A" w:rsidR="00BB0F01" w:rsidRPr="00A85B8B" w:rsidRDefault="00955F0D" w:rsidP="005546C0">
            <w:pPr>
              <w:rPr>
                <w:rFonts w:ascii="Times New Roman" w:eastAsia="Calibri" w:hAnsi="Times New Roman" w:cs="Times New Roman"/>
                <w:lang w:val="en-US"/>
              </w:rPr>
            </w:pPr>
            <w:r>
              <w:rPr>
                <w:rFonts w:ascii="Times New Roman" w:eastAsia="Calibri" w:hAnsi="Times New Roman" w:cs="Times New Roman"/>
                <w:lang w:val="en-US"/>
              </w:rPr>
              <w:t>G</w:t>
            </w:r>
            <w:r w:rsidR="00BB0F01" w:rsidRPr="00A85B8B">
              <w:rPr>
                <w:rFonts w:ascii="Times New Roman" w:eastAsia="Calibri" w:hAnsi="Times New Roman" w:cs="Times New Roman"/>
                <w:lang w:val="en-US"/>
              </w:rPr>
              <w:t xml:space="preserve">lycemic index </w:t>
            </w:r>
          </w:p>
        </w:tc>
        <w:tc>
          <w:tcPr>
            <w:tcW w:w="2673" w:type="dxa"/>
          </w:tcPr>
          <w:p w14:paraId="785403E9" w14:textId="77777777" w:rsidR="00BB0F01" w:rsidRPr="00A85B8B" w:rsidRDefault="00BB0F01" w:rsidP="005546C0">
            <w:pPr>
              <w:rPr>
                <w:rFonts w:ascii="Times New Roman" w:eastAsia="Calibri" w:hAnsi="Times New Roman" w:cs="Times New Roman"/>
                <w:lang w:val="en-US"/>
              </w:rPr>
            </w:pPr>
          </w:p>
        </w:tc>
        <w:tc>
          <w:tcPr>
            <w:tcW w:w="2880" w:type="dxa"/>
          </w:tcPr>
          <w:p w14:paraId="4A26ED17" w14:textId="77777777" w:rsidR="00BB0F01" w:rsidRPr="00A85B8B" w:rsidRDefault="00BB0F01" w:rsidP="005546C0">
            <w:pPr>
              <w:rPr>
                <w:rFonts w:ascii="Times New Roman" w:eastAsia="Calibri" w:hAnsi="Times New Roman" w:cs="Times New Roman"/>
                <w:lang w:val="en-US"/>
              </w:rPr>
            </w:pPr>
          </w:p>
        </w:tc>
      </w:tr>
      <w:tr w:rsidR="00BB0F01" w:rsidRPr="00A85B8B" w14:paraId="39ED508E" w14:textId="77777777" w:rsidTr="005546C0">
        <w:tc>
          <w:tcPr>
            <w:tcW w:w="2907" w:type="dxa"/>
            <w:gridSpan w:val="2"/>
          </w:tcPr>
          <w:p w14:paraId="268E6148" w14:textId="7EA65284" w:rsidR="00BB0F01" w:rsidRPr="00A85B8B" w:rsidRDefault="00136128" w:rsidP="005546C0">
            <w:pPr>
              <w:rPr>
                <w:rFonts w:ascii="Times New Roman" w:eastAsia="Calibri" w:hAnsi="Times New Roman" w:cs="Times New Roman"/>
                <w:lang w:val="en-US"/>
              </w:rPr>
            </w:pPr>
            <w:r>
              <w:rPr>
                <w:rFonts w:ascii="Times New Roman" w:eastAsia="Calibri" w:hAnsi="Times New Roman" w:cs="Times New Roman"/>
                <w:lang w:val="en-US"/>
              </w:rPr>
              <w:t xml:space="preserve">Quartile 1   </w:t>
            </w:r>
          </w:p>
        </w:tc>
        <w:tc>
          <w:tcPr>
            <w:tcW w:w="2673" w:type="dxa"/>
          </w:tcPr>
          <w:p w14:paraId="3F36D874"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c>
          <w:tcPr>
            <w:tcW w:w="2880" w:type="dxa"/>
          </w:tcPr>
          <w:p w14:paraId="361AB70D"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r>
      <w:tr w:rsidR="00BB0F01" w:rsidRPr="00A85B8B" w14:paraId="383B9F8A" w14:textId="77777777" w:rsidTr="005546C0">
        <w:tc>
          <w:tcPr>
            <w:tcW w:w="2907" w:type="dxa"/>
            <w:gridSpan w:val="2"/>
          </w:tcPr>
          <w:p w14:paraId="60382177" w14:textId="6FA0D2C0"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2   </w:t>
            </w:r>
          </w:p>
        </w:tc>
        <w:tc>
          <w:tcPr>
            <w:tcW w:w="2673" w:type="dxa"/>
          </w:tcPr>
          <w:p w14:paraId="6468AFD0"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0.89 (0.73, 1.08</w:t>
            </w:r>
            <w:r w:rsidR="00BB0F01" w:rsidRPr="00A85B8B">
              <w:rPr>
                <w:rFonts w:ascii="Times New Roman" w:eastAsia="Calibri" w:hAnsi="Times New Roman" w:cs="Times New Roman"/>
                <w:lang w:val="en-US"/>
              </w:rPr>
              <w:t>)</w:t>
            </w:r>
          </w:p>
        </w:tc>
        <w:tc>
          <w:tcPr>
            <w:tcW w:w="2880" w:type="dxa"/>
          </w:tcPr>
          <w:p w14:paraId="1F2DB9BF" w14:textId="77777777" w:rsidR="00BB0F01" w:rsidRPr="00A85B8B" w:rsidRDefault="004B2E0E" w:rsidP="004B2E0E">
            <w:pPr>
              <w:rPr>
                <w:rFonts w:ascii="Times New Roman" w:eastAsia="Calibri" w:hAnsi="Times New Roman" w:cs="Times New Roman"/>
                <w:lang w:val="en-US"/>
              </w:rPr>
            </w:pPr>
            <w:r>
              <w:rPr>
                <w:rFonts w:ascii="Times New Roman" w:eastAsia="Calibri" w:hAnsi="Times New Roman" w:cs="Times New Roman"/>
                <w:lang w:val="en-US"/>
              </w:rPr>
              <w:t>0.82</w:t>
            </w:r>
            <w:r w:rsidR="00BB0F01" w:rsidRPr="00A85B8B">
              <w:rPr>
                <w:rFonts w:ascii="Times New Roman" w:eastAsia="Calibri" w:hAnsi="Times New Roman" w:cs="Times New Roman"/>
                <w:lang w:val="en-US"/>
              </w:rPr>
              <w:t xml:space="preserve"> </w:t>
            </w:r>
            <w:r>
              <w:rPr>
                <w:rFonts w:ascii="Times New Roman" w:eastAsia="Calibri" w:hAnsi="Times New Roman" w:cs="Times New Roman"/>
                <w:lang w:val="en-US"/>
              </w:rPr>
              <w:t>(0.67, 1.00)</w:t>
            </w:r>
          </w:p>
        </w:tc>
      </w:tr>
      <w:tr w:rsidR="00BB0F01" w:rsidRPr="004B2E0E" w14:paraId="4D41FDBA" w14:textId="77777777" w:rsidTr="005546C0">
        <w:tc>
          <w:tcPr>
            <w:tcW w:w="2907" w:type="dxa"/>
            <w:gridSpan w:val="2"/>
          </w:tcPr>
          <w:p w14:paraId="62645217" w14:textId="51D0BCA5"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3   </w:t>
            </w:r>
          </w:p>
        </w:tc>
        <w:tc>
          <w:tcPr>
            <w:tcW w:w="2673" w:type="dxa"/>
          </w:tcPr>
          <w:p w14:paraId="3DAE17D8"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0.98 (0.80, 1.18</w:t>
            </w:r>
            <w:r w:rsidR="00BB0F01" w:rsidRPr="00A85B8B">
              <w:rPr>
                <w:rFonts w:ascii="Times New Roman" w:eastAsia="Calibri" w:hAnsi="Times New Roman" w:cs="Times New Roman"/>
                <w:lang w:val="en-US"/>
              </w:rPr>
              <w:t>)</w:t>
            </w:r>
          </w:p>
        </w:tc>
        <w:tc>
          <w:tcPr>
            <w:tcW w:w="2880" w:type="dxa"/>
          </w:tcPr>
          <w:p w14:paraId="5AD58AFD" w14:textId="72F4FD96"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0.8</w:t>
            </w:r>
            <w:r w:rsidR="00751A39">
              <w:rPr>
                <w:rFonts w:ascii="Times New Roman" w:eastAsia="Calibri" w:hAnsi="Times New Roman" w:cs="Times New Roman"/>
                <w:lang w:val="en-US"/>
              </w:rPr>
              <w:t>9</w:t>
            </w:r>
            <w:r>
              <w:rPr>
                <w:rFonts w:ascii="Times New Roman" w:eastAsia="Calibri" w:hAnsi="Times New Roman" w:cs="Times New Roman"/>
                <w:lang w:val="en-US"/>
              </w:rPr>
              <w:t xml:space="preserve"> (0.73, 1.08</w:t>
            </w:r>
            <w:r w:rsidR="00BB0F01" w:rsidRPr="00A85B8B">
              <w:rPr>
                <w:rFonts w:ascii="Times New Roman" w:eastAsia="Calibri" w:hAnsi="Times New Roman" w:cs="Times New Roman"/>
                <w:lang w:val="en-US"/>
              </w:rPr>
              <w:t>)</w:t>
            </w:r>
          </w:p>
        </w:tc>
      </w:tr>
      <w:tr w:rsidR="00BB0F01" w:rsidRPr="004B2E0E" w14:paraId="17A13666" w14:textId="77777777" w:rsidTr="005546C0">
        <w:tc>
          <w:tcPr>
            <w:tcW w:w="2907" w:type="dxa"/>
            <w:gridSpan w:val="2"/>
          </w:tcPr>
          <w:p w14:paraId="77AF9F09" w14:textId="1E7479EC"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673" w:type="dxa"/>
          </w:tcPr>
          <w:p w14:paraId="27750DA3"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0.96 (0.79, 1.16</w:t>
            </w:r>
            <w:r w:rsidR="00BB0F01" w:rsidRPr="00A85B8B">
              <w:rPr>
                <w:rFonts w:ascii="Times New Roman" w:eastAsia="Calibri" w:hAnsi="Times New Roman" w:cs="Times New Roman"/>
                <w:lang w:val="en-US"/>
              </w:rPr>
              <w:t>)</w:t>
            </w:r>
          </w:p>
        </w:tc>
        <w:tc>
          <w:tcPr>
            <w:tcW w:w="2880" w:type="dxa"/>
          </w:tcPr>
          <w:p w14:paraId="5098F94F" w14:textId="77777777"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0.87 (0.71, 1.0</w:t>
            </w:r>
            <w:r w:rsidR="00BB0F01" w:rsidRPr="00A85B8B">
              <w:rPr>
                <w:rFonts w:ascii="Times New Roman" w:eastAsia="Calibri" w:hAnsi="Times New Roman" w:cs="Times New Roman"/>
                <w:lang w:val="en-US"/>
              </w:rPr>
              <w:t>7)</w:t>
            </w:r>
          </w:p>
        </w:tc>
      </w:tr>
      <w:tr w:rsidR="00955F0D" w:rsidRPr="004B2E0E" w14:paraId="67738A49" w14:textId="77777777" w:rsidTr="005546C0">
        <w:tc>
          <w:tcPr>
            <w:tcW w:w="2907" w:type="dxa"/>
            <w:gridSpan w:val="2"/>
          </w:tcPr>
          <w:p w14:paraId="4AF79C47" w14:textId="2A0A75B0"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Glycemic</w:t>
            </w:r>
            <w:r w:rsidRPr="00A85B8B">
              <w:rPr>
                <w:rFonts w:ascii="Times New Roman" w:eastAsia="Calibri" w:hAnsi="Times New Roman" w:cs="Times New Roman"/>
                <w:lang w:val="en-US"/>
              </w:rPr>
              <w:t xml:space="preserve"> load </w:t>
            </w:r>
          </w:p>
        </w:tc>
        <w:tc>
          <w:tcPr>
            <w:tcW w:w="2673" w:type="dxa"/>
          </w:tcPr>
          <w:p w14:paraId="183324B1" w14:textId="77777777" w:rsidR="00955F0D" w:rsidRPr="00A85B8B" w:rsidRDefault="00955F0D" w:rsidP="00955F0D">
            <w:pPr>
              <w:rPr>
                <w:rFonts w:ascii="Times New Roman" w:eastAsia="Calibri" w:hAnsi="Times New Roman" w:cs="Times New Roman"/>
                <w:lang w:val="en-US"/>
              </w:rPr>
            </w:pPr>
          </w:p>
        </w:tc>
        <w:tc>
          <w:tcPr>
            <w:tcW w:w="2880" w:type="dxa"/>
          </w:tcPr>
          <w:p w14:paraId="7D13460E" w14:textId="77777777" w:rsidR="00955F0D" w:rsidRPr="00A85B8B" w:rsidRDefault="00955F0D" w:rsidP="00955F0D">
            <w:pPr>
              <w:rPr>
                <w:rFonts w:ascii="Times New Roman" w:eastAsia="Calibri" w:hAnsi="Times New Roman" w:cs="Times New Roman"/>
                <w:lang w:val="en-US"/>
              </w:rPr>
            </w:pPr>
          </w:p>
        </w:tc>
      </w:tr>
      <w:tr w:rsidR="00955F0D" w:rsidRPr="004B2E0E" w14:paraId="1BC27F27" w14:textId="77777777" w:rsidTr="005546C0">
        <w:tc>
          <w:tcPr>
            <w:tcW w:w="2907" w:type="dxa"/>
            <w:gridSpan w:val="2"/>
          </w:tcPr>
          <w:p w14:paraId="568CEE75" w14:textId="01996B31" w:rsidR="00955F0D" w:rsidRPr="00A85B8B" w:rsidRDefault="00955F0D" w:rsidP="00955F0D">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1   </w:t>
            </w:r>
          </w:p>
        </w:tc>
        <w:tc>
          <w:tcPr>
            <w:tcW w:w="2673" w:type="dxa"/>
          </w:tcPr>
          <w:p w14:paraId="77A4D378" w14:textId="75B1E94D" w:rsidR="00955F0D" w:rsidRPr="00A85B8B" w:rsidRDefault="00955F0D" w:rsidP="00955F0D">
            <w:pPr>
              <w:rPr>
                <w:rFonts w:ascii="Times New Roman" w:eastAsia="Calibri" w:hAnsi="Times New Roman" w:cs="Times New Roman"/>
                <w:lang w:val="en-US"/>
              </w:rPr>
            </w:pPr>
            <w:r w:rsidRPr="00A85B8B">
              <w:rPr>
                <w:rFonts w:ascii="Times New Roman" w:eastAsia="Calibri" w:hAnsi="Times New Roman" w:cs="Times New Roman"/>
                <w:i/>
                <w:lang w:val="en-US"/>
              </w:rPr>
              <w:t>Ref</w:t>
            </w:r>
          </w:p>
        </w:tc>
        <w:tc>
          <w:tcPr>
            <w:tcW w:w="2880" w:type="dxa"/>
          </w:tcPr>
          <w:p w14:paraId="0951A20D" w14:textId="45501926" w:rsidR="00955F0D" w:rsidRPr="00A85B8B" w:rsidRDefault="00955F0D" w:rsidP="00955F0D">
            <w:pPr>
              <w:rPr>
                <w:rFonts w:ascii="Times New Roman" w:eastAsia="Calibri" w:hAnsi="Times New Roman" w:cs="Times New Roman"/>
                <w:lang w:val="en-US"/>
              </w:rPr>
            </w:pPr>
            <w:r w:rsidRPr="00A85B8B">
              <w:rPr>
                <w:rFonts w:ascii="Times New Roman" w:eastAsia="Calibri" w:hAnsi="Times New Roman" w:cs="Times New Roman"/>
                <w:i/>
                <w:lang w:val="en-US"/>
              </w:rPr>
              <w:t>Ref</w:t>
            </w:r>
          </w:p>
        </w:tc>
      </w:tr>
      <w:tr w:rsidR="00955F0D" w:rsidRPr="004B2E0E" w14:paraId="16C7B62C" w14:textId="77777777" w:rsidTr="005546C0">
        <w:tc>
          <w:tcPr>
            <w:tcW w:w="2907" w:type="dxa"/>
            <w:gridSpan w:val="2"/>
          </w:tcPr>
          <w:p w14:paraId="0F94B803" w14:textId="2CE194A8"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 xml:space="preserve">Quartile 2   </w:t>
            </w:r>
          </w:p>
        </w:tc>
        <w:tc>
          <w:tcPr>
            <w:tcW w:w="2673" w:type="dxa"/>
          </w:tcPr>
          <w:p w14:paraId="57641172" w14:textId="6510C04E"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0.86 (0.71, 1.04</w:t>
            </w:r>
            <w:r w:rsidRPr="00A85B8B">
              <w:rPr>
                <w:rFonts w:ascii="Times New Roman" w:eastAsia="Calibri" w:hAnsi="Times New Roman" w:cs="Times New Roman"/>
                <w:lang w:val="en-US"/>
              </w:rPr>
              <w:t>)</w:t>
            </w:r>
          </w:p>
        </w:tc>
        <w:tc>
          <w:tcPr>
            <w:tcW w:w="2880" w:type="dxa"/>
          </w:tcPr>
          <w:p w14:paraId="34FE31C2" w14:textId="4EAE50EB"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0.92 (0.75, 1.13</w:t>
            </w:r>
            <w:r w:rsidRPr="00A85B8B">
              <w:rPr>
                <w:rFonts w:ascii="Times New Roman" w:eastAsia="Calibri" w:hAnsi="Times New Roman" w:cs="Times New Roman"/>
                <w:lang w:val="en-US"/>
              </w:rPr>
              <w:t>)</w:t>
            </w:r>
          </w:p>
        </w:tc>
      </w:tr>
      <w:tr w:rsidR="00955F0D" w:rsidRPr="004B2E0E" w14:paraId="692EDB7A" w14:textId="77777777" w:rsidTr="005546C0">
        <w:tc>
          <w:tcPr>
            <w:tcW w:w="2907" w:type="dxa"/>
            <w:gridSpan w:val="2"/>
          </w:tcPr>
          <w:p w14:paraId="06A46F88" w14:textId="10632662"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 xml:space="preserve">Quartile 3   </w:t>
            </w:r>
          </w:p>
        </w:tc>
        <w:tc>
          <w:tcPr>
            <w:tcW w:w="2673" w:type="dxa"/>
          </w:tcPr>
          <w:p w14:paraId="6D577B10" w14:textId="46C43D5E"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0.85 (0.70, 1.03</w:t>
            </w:r>
            <w:r w:rsidRPr="00A85B8B">
              <w:rPr>
                <w:rFonts w:ascii="Times New Roman" w:eastAsia="Calibri" w:hAnsi="Times New Roman" w:cs="Times New Roman"/>
                <w:lang w:val="en-US"/>
              </w:rPr>
              <w:t>)</w:t>
            </w:r>
          </w:p>
        </w:tc>
        <w:tc>
          <w:tcPr>
            <w:tcW w:w="2880" w:type="dxa"/>
          </w:tcPr>
          <w:p w14:paraId="5018F9AA" w14:textId="717308BA"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0.86 (0.68, 1.08</w:t>
            </w:r>
            <w:r w:rsidRPr="00A85B8B">
              <w:rPr>
                <w:rFonts w:ascii="Times New Roman" w:eastAsia="Calibri" w:hAnsi="Times New Roman" w:cs="Times New Roman"/>
                <w:lang w:val="en-US"/>
              </w:rPr>
              <w:t>)</w:t>
            </w:r>
          </w:p>
        </w:tc>
      </w:tr>
      <w:tr w:rsidR="00955F0D" w:rsidRPr="004B2E0E" w14:paraId="102FA399" w14:textId="77777777" w:rsidTr="005546C0">
        <w:tc>
          <w:tcPr>
            <w:tcW w:w="2907" w:type="dxa"/>
            <w:gridSpan w:val="2"/>
          </w:tcPr>
          <w:p w14:paraId="45A6C6AA" w14:textId="6522AFA5" w:rsidR="00955F0D" w:rsidRPr="00A85B8B" w:rsidRDefault="00955F0D" w:rsidP="00955F0D">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673" w:type="dxa"/>
          </w:tcPr>
          <w:p w14:paraId="2A203E74" w14:textId="7EB93251"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0.86 (0.71, 1.0</w:t>
            </w:r>
            <w:r w:rsidRPr="00A85B8B">
              <w:rPr>
                <w:rFonts w:ascii="Times New Roman" w:eastAsia="Calibri" w:hAnsi="Times New Roman" w:cs="Times New Roman"/>
                <w:lang w:val="en-US"/>
              </w:rPr>
              <w:t>4)</w:t>
            </w:r>
          </w:p>
        </w:tc>
        <w:tc>
          <w:tcPr>
            <w:tcW w:w="2880" w:type="dxa"/>
          </w:tcPr>
          <w:p w14:paraId="3208A1B0" w14:textId="21CC446A" w:rsidR="00955F0D" w:rsidRPr="00A85B8B" w:rsidRDefault="00955F0D" w:rsidP="00955F0D">
            <w:pPr>
              <w:rPr>
                <w:rFonts w:ascii="Times New Roman" w:eastAsia="Calibri" w:hAnsi="Times New Roman" w:cs="Times New Roman"/>
                <w:lang w:val="en-US"/>
              </w:rPr>
            </w:pPr>
            <w:r>
              <w:rPr>
                <w:rFonts w:ascii="Times New Roman" w:eastAsia="Calibri" w:hAnsi="Times New Roman" w:cs="Times New Roman"/>
                <w:lang w:val="en-US"/>
              </w:rPr>
              <w:t>0.89 (0.68, 1.16</w:t>
            </w:r>
            <w:r w:rsidRPr="00A85B8B">
              <w:rPr>
                <w:rFonts w:ascii="Times New Roman" w:eastAsia="Calibri" w:hAnsi="Times New Roman" w:cs="Times New Roman"/>
                <w:lang w:val="en-US"/>
              </w:rPr>
              <w:t>)</w:t>
            </w:r>
          </w:p>
        </w:tc>
      </w:tr>
      <w:tr w:rsidR="00955F0D" w:rsidRPr="004B2E0E" w14:paraId="29D662EE" w14:textId="77777777" w:rsidTr="005546C0">
        <w:tc>
          <w:tcPr>
            <w:tcW w:w="2907" w:type="dxa"/>
            <w:gridSpan w:val="2"/>
          </w:tcPr>
          <w:p w14:paraId="27574342" w14:textId="2FCE601E" w:rsidR="00955F0D" w:rsidRPr="00F21639" w:rsidRDefault="00955F0D" w:rsidP="00955F0D">
            <w:pPr>
              <w:rPr>
                <w:rFonts w:ascii="Times New Roman" w:eastAsia="Calibri" w:hAnsi="Times New Roman" w:cs="Times New Roman"/>
                <w:b/>
                <w:bCs/>
                <w:i/>
                <w:iCs/>
                <w:lang w:val="en-US"/>
              </w:rPr>
            </w:pPr>
            <w:r w:rsidRPr="00F21639">
              <w:rPr>
                <w:rFonts w:ascii="Times New Roman" w:eastAsia="Calibri" w:hAnsi="Times New Roman" w:cs="Times New Roman"/>
                <w:b/>
                <w:bCs/>
                <w:i/>
                <w:iCs/>
                <w:lang w:val="en-US"/>
              </w:rPr>
              <w:t>Men</w:t>
            </w:r>
          </w:p>
        </w:tc>
        <w:tc>
          <w:tcPr>
            <w:tcW w:w="2673" w:type="dxa"/>
          </w:tcPr>
          <w:p w14:paraId="59BBFB7D" w14:textId="77777777" w:rsidR="00955F0D" w:rsidRDefault="00955F0D" w:rsidP="00955F0D">
            <w:pPr>
              <w:rPr>
                <w:rFonts w:ascii="Times New Roman" w:eastAsia="Calibri" w:hAnsi="Times New Roman" w:cs="Times New Roman"/>
                <w:lang w:val="en-US"/>
              </w:rPr>
            </w:pPr>
          </w:p>
        </w:tc>
        <w:tc>
          <w:tcPr>
            <w:tcW w:w="2880" w:type="dxa"/>
          </w:tcPr>
          <w:p w14:paraId="1BABD350" w14:textId="77777777" w:rsidR="00955F0D" w:rsidRDefault="00955F0D" w:rsidP="00955F0D">
            <w:pPr>
              <w:rPr>
                <w:rFonts w:ascii="Times New Roman" w:eastAsia="Calibri" w:hAnsi="Times New Roman" w:cs="Times New Roman"/>
                <w:lang w:val="en-US"/>
              </w:rPr>
            </w:pPr>
          </w:p>
        </w:tc>
      </w:tr>
      <w:tr w:rsidR="00BB0F01" w:rsidRPr="004B2E0E" w14:paraId="7A9BC475" w14:textId="77777777" w:rsidTr="005546C0">
        <w:tc>
          <w:tcPr>
            <w:tcW w:w="2907" w:type="dxa"/>
            <w:gridSpan w:val="2"/>
          </w:tcPr>
          <w:p w14:paraId="1EB0B3B5" w14:textId="23994F67" w:rsidR="00BB0F01" w:rsidRPr="00A85B8B" w:rsidRDefault="00955F0D" w:rsidP="005546C0">
            <w:pPr>
              <w:rPr>
                <w:rFonts w:ascii="Times New Roman" w:eastAsia="Calibri" w:hAnsi="Times New Roman" w:cs="Times New Roman"/>
                <w:lang w:val="en-US"/>
              </w:rPr>
            </w:pPr>
            <w:r>
              <w:rPr>
                <w:rFonts w:ascii="Times New Roman" w:eastAsia="Calibri" w:hAnsi="Times New Roman" w:cs="Times New Roman"/>
                <w:lang w:val="en-US"/>
              </w:rPr>
              <w:t>Glycemic</w:t>
            </w:r>
            <w:r w:rsidR="00BB0F01" w:rsidRPr="00A85B8B">
              <w:rPr>
                <w:rFonts w:ascii="Times New Roman" w:eastAsia="Calibri" w:hAnsi="Times New Roman" w:cs="Times New Roman"/>
                <w:lang w:val="en-US"/>
              </w:rPr>
              <w:t xml:space="preserve"> index </w:t>
            </w:r>
          </w:p>
        </w:tc>
        <w:tc>
          <w:tcPr>
            <w:tcW w:w="2673" w:type="dxa"/>
          </w:tcPr>
          <w:p w14:paraId="7BEAF99F" w14:textId="77777777" w:rsidR="00BB0F01" w:rsidRPr="00A85B8B" w:rsidRDefault="00BB0F01" w:rsidP="005546C0">
            <w:pPr>
              <w:rPr>
                <w:rFonts w:ascii="Times New Roman" w:eastAsia="Calibri" w:hAnsi="Times New Roman" w:cs="Times New Roman"/>
                <w:lang w:val="en-US"/>
              </w:rPr>
            </w:pPr>
          </w:p>
        </w:tc>
        <w:tc>
          <w:tcPr>
            <w:tcW w:w="2880" w:type="dxa"/>
          </w:tcPr>
          <w:p w14:paraId="007744EC" w14:textId="77777777" w:rsidR="00BB0F01" w:rsidRPr="00A85B8B" w:rsidRDefault="00BB0F01" w:rsidP="005546C0">
            <w:pPr>
              <w:rPr>
                <w:rFonts w:ascii="Times New Roman" w:eastAsia="Calibri" w:hAnsi="Times New Roman" w:cs="Times New Roman"/>
                <w:lang w:val="en-US"/>
              </w:rPr>
            </w:pPr>
          </w:p>
        </w:tc>
      </w:tr>
      <w:tr w:rsidR="00BB0F01" w:rsidRPr="004B2E0E" w14:paraId="4BAC5341" w14:textId="77777777" w:rsidTr="005546C0">
        <w:tc>
          <w:tcPr>
            <w:tcW w:w="2907" w:type="dxa"/>
            <w:gridSpan w:val="2"/>
          </w:tcPr>
          <w:p w14:paraId="44CCBB95" w14:textId="0292AED1"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1   </w:t>
            </w:r>
          </w:p>
        </w:tc>
        <w:tc>
          <w:tcPr>
            <w:tcW w:w="2673" w:type="dxa"/>
          </w:tcPr>
          <w:p w14:paraId="7D452AE7"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 xml:space="preserve">Ref </w:t>
            </w:r>
          </w:p>
        </w:tc>
        <w:tc>
          <w:tcPr>
            <w:tcW w:w="2880" w:type="dxa"/>
          </w:tcPr>
          <w:p w14:paraId="618BCFB6"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 xml:space="preserve">Ref </w:t>
            </w:r>
          </w:p>
        </w:tc>
      </w:tr>
      <w:tr w:rsidR="00BB0F01" w:rsidRPr="00A85B8B" w14:paraId="2907F932" w14:textId="77777777" w:rsidTr="005546C0">
        <w:tc>
          <w:tcPr>
            <w:tcW w:w="2907" w:type="dxa"/>
            <w:gridSpan w:val="2"/>
          </w:tcPr>
          <w:p w14:paraId="2D02D229" w14:textId="783047FC"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2   </w:t>
            </w:r>
          </w:p>
        </w:tc>
        <w:tc>
          <w:tcPr>
            <w:tcW w:w="2673" w:type="dxa"/>
          </w:tcPr>
          <w:p w14:paraId="604537CC"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1.01 (0.82, 1.26</w:t>
            </w:r>
            <w:r w:rsidR="00BB0F01" w:rsidRPr="00A85B8B">
              <w:rPr>
                <w:rFonts w:ascii="Times New Roman" w:eastAsia="Calibri" w:hAnsi="Times New Roman" w:cs="Times New Roman"/>
                <w:lang w:val="en-US"/>
              </w:rPr>
              <w:t>)</w:t>
            </w:r>
          </w:p>
        </w:tc>
        <w:tc>
          <w:tcPr>
            <w:tcW w:w="2880" w:type="dxa"/>
          </w:tcPr>
          <w:p w14:paraId="5A7A8332" w14:textId="77777777"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1.01 (0.81, 1.26</w:t>
            </w:r>
            <w:r w:rsidR="00BB0F01" w:rsidRPr="00A85B8B">
              <w:rPr>
                <w:rFonts w:ascii="Times New Roman" w:eastAsia="Calibri" w:hAnsi="Times New Roman" w:cs="Times New Roman"/>
                <w:lang w:val="en-US"/>
              </w:rPr>
              <w:t>)</w:t>
            </w:r>
          </w:p>
        </w:tc>
      </w:tr>
      <w:tr w:rsidR="00BB0F01" w:rsidRPr="004B2E0E" w14:paraId="4F0A3FB2" w14:textId="77777777" w:rsidTr="005546C0">
        <w:tc>
          <w:tcPr>
            <w:tcW w:w="2907" w:type="dxa"/>
            <w:gridSpan w:val="2"/>
          </w:tcPr>
          <w:p w14:paraId="31EFB973" w14:textId="121DA61C"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3   </w:t>
            </w:r>
          </w:p>
        </w:tc>
        <w:tc>
          <w:tcPr>
            <w:tcW w:w="2673" w:type="dxa"/>
          </w:tcPr>
          <w:p w14:paraId="54AA32CA" w14:textId="77777777"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0.</w:t>
            </w:r>
            <w:r w:rsidR="00EE55B9">
              <w:rPr>
                <w:rFonts w:ascii="Times New Roman" w:eastAsia="Calibri" w:hAnsi="Times New Roman" w:cs="Times New Roman"/>
                <w:lang w:val="en-US"/>
              </w:rPr>
              <w:t>80 (0.64, 1.00</w:t>
            </w:r>
            <w:r w:rsidRPr="00A85B8B">
              <w:rPr>
                <w:rFonts w:ascii="Times New Roman" w:eastAsia="Calibri" w:hAnsi="Times New Roman" w:cs="Times New Roman"/>
                <w:lang w:val="en-US"/>
              </w:rPr>
              <w:t>)</w:t>
            </w:r>
          </w:p>
        </w:tc>
        <w:tc>
          <w:tcPr>
            <w:tcW w:w="2880" w:type="dxa"/>
          </w:tcPr>
          <w:p w14:paraId="206B4A33" w14:textId="77777777"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0.82 (0.65, 1.02</w:t>
            </w:r>
            <w:r w:rsidR="00BB0F01" w:rsidRPr="00A85B8B">
              <w:rPr>
                <w:rFonts w:ascii="Times New Roman" w:eastAsia="Calibri" w:hAnsi="Times New Roman" w:cs="Times New Roman"/>
                <w:lang w:val="en-US"/>
              </w:rPr>
              <w:t>)</w:t>
            </w:r>
          </w:p>
        </w:tc>
      </w:tr>
      <w:tr w:rsidR="00BB0F01" w:rsidRPr="004B2E0E" w14:paraId="15640090" w14:textId="77777777" w:rsidTr="005546C0">
        <w:tc>
          <w:tcPr>
            <w:tcW w:w="2907" w:type="dxa"/>
            <w:gridSpan w:val="2"/>
          </w:tcPr>
          <w:p w14:paraId="573A8035" w14:textId="6B43B771"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673" w:type="dxa"/>
          </w:tcPr>
          <w:p w14:paraId="7A554459"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0.91 (0.73, 1.13</w:t>
            </w:r>
            <w:r w:rsidR="00BB0F01" w:rsidRPr="00A85B8B">
              <w:rPr>
                <w:rFonts w:ascii="Times New Roman" w:eastAsia="Calibri" w:hAnsi="Times New Roman" w:cs="Times New Roman"/>
                <w:lang w:val="en-US"/>
              </w:rPr>
              <w:t>)</w:t>
            </w:r>
          </w:p>
        </w:tc>
        <w:tc>
          <w:tcPr>
            <w:tcW w:w="2880" w:type="dxa"/>
          </w:tcPr>
          <w:p w14:paraId="342BF508" w14:textId="77777777"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0.92 (0.73, 1.16</w:t>
            </w:r>
            <w:r w:rsidR="00BB0F01" w:rsidRPr="00A85B8B">
              <w:rPr>
                <w:rFonts w:ascii="Times New Roman" w:eastAsia="Calibri" w:hAnsi="Times New Roman" w:cs="Times New Roman"/>
                <w:lang w:val="en-US"/>
              </w:rPr>
              <w:t>)</w:t>
            </w:r>
          </w:p>
        </w:tc>
      </w:tr>
      <w:tr w:rsidR="00BB0F01" w:rsidRPr="004B2E0E" w14:paraId="091D524F" w14:textId="77777777" w:rsidTr="005546C0">
        <w:tc>
          <w:tcPr>
            <w:tcW w:w="2907" w:type="dxa"/>
            <w:gridSpan w:val="2"/>
          </w:tcPr>
          <w:p w14:paraId="03F5B302" w14:textId="58DE8BD3" w:rsidR="00BB0F01" w:rsidRPr="00A85B8B" w:rsidRDefault="00955F0D" w:rsidP="005546C0">
            <w:pPr>
              <w:rPr>
                <w:rFonts w:ascii="Times New Roman" w:eastAsia="Calibri" w:hAnsi="Times New Roman" w:cs="Times New Roman"/>
                <w:lang w:val="en-US"/>
              </w:rPr>
            </w:pPr>
            <w:r>
              <w:rPr>
                <w:rFonts w:ascii="Times New Roman" w:eastAsia="Calibri" w:hAnsi="Times New Roman" w:cs="Times New Roman"/>
                <w:lang w:val="en-US"/>
              </w:rPr>
              <w:t>G</w:t>
            </w:r>
            <w:r w:rsidR="00BB0F01" w:rsidRPr="00A85B8B">
              <w:rPr>
                <w:rFonts w:ascii="Times New Roman" w:eastAsia="Calibri" w:hAnsi="Times New Roman" w:cs="Times New Roman"/>
                <w:lang w:val="en-US"/>
              </w:rPr>
              <w:t xml:space="preserve">lycemic load </w:t>
            </w:r>
          </w:p>
        </w:tc>
        <w:tc>
          <w:tcPr>
            <w:tcW w:w="2673" w:type="dxa"/>
          </w:tcPr>
          <w:p w14:paraId="03E106CB" w14:textId="77777777" w:rsidR="00BB0F01" w:rsidRPr="00A85B8B" w:rsidRDefault="00BB0F01" w:rsidP="005546C0">
            <w:pPr>
              <w:rPr>
                <w:rFonts w:ascii="Times New Roman" w:eastAsia="Calibri" w:hAnsi="Times New Roman" w:cs="Times New Roman"/>
                <w:i/>
                <w:lang w:val="en-US"/>
              </w:rPr>
            </w:pPr>
          </w:p>
        </w:tc>
        <w:tc>
          <w:tcPr>
            <w:tcW w:w="2880" w:type="dxa"/>
          </w:tcPr>
          <w:p w14:paraId="6ACE5845" w14:textId="77777777" w:rsidR="00BB0F01" w:rsidRPr="00A85B8B" w:rsidRDefault="00BB0F01" w:rsidP="005546C0">
            <w:pPr>
              <w:rPr>
                <w:rFonts w:ascii="Times New Roman" w:eastAsia="Calibri" w:hAnsi="Times New Roman" w:cs="Times New Roman"/>
                <w:i/>
                <w:lang w:val="en-US"/>
              </w:rPr>
            </w:pPr>
          </w:p>
        </w:tc>
      </w:tr>
      <w:tr w:rsidR="00BB0F01" w:rsidRPr="004B2E0E" w14:paraId="2D5F0394" w14:textId="77777777" w:rsidTr="005546C0">
        <w:tc>
          <w:tcPr>
            <w:tcW w:w="2907" w:type="dxa"/>
            <w:gridSpan w:val="2"/>
          </w:tcPr>
          <w:p w14:paraId="44EB468A" w14:textId="39044A0D"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1   </w:t>
            </w:r>
          </w:p>
        </w:tc>
        <w:tc>
          <w:tcPr>
            <w:tcW w:w="2673" w:type="dxa"/>
          </w:tcPr>
          <w:p w14:paraId="10FDEB8F"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c>
          <w:tcPr>
            <w:tcW w:w="2880" w:type="dxa"/>
          </w:tcPr>
          <w:p w14:paraId="7842951A"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r>
      <w:tr w:rsidR="00BB0F01" w:rsidRPr="004B2E0E" w14:paraId="152BA880" w14:textId="77777777" w:rsidTr="005546C0">
        <w:tc>
          <w:tcPr>
            <w:tcW w:w="2907" w:type="dxa"/>
            <w:gridSpan w:val="2"/>
          </w:tcPr>
          <w:p w14:paraId="3119056E" w14:textId="0FBC03CD"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2   </w:t>
            </w:r>
          </w:p>
        </w:tc>
        <w:tc>
          <w:tcPr>
            <w:tcW w:w="2673" w:type="dxa"/>
          </w:tcPr>
          <w:p w14:paraId="27F21D70"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0.94 (0.76, 1.17</w:t>
            </w:r>
            <w:r w:rsidR="00BB0F01" w:rsidRPr="00A85B8B">
              <w:rPr>
                <w:rFonts w:ascii="Times New Roman" w:eastAsia="Calibri" w:hAnsi="Times New Roman" w:cs="Times New Roman"/>
                <w:lang w:val="en-US"/>
              </w:rPr>
              <w:t>)</w:t>
            </w:r>
          </w:p>
        </w:tc>
        <w:tc>
          <w:tcPr>
            <w:tcW w:w="2880" w:type="dxa"/>
          </w:tcPr>
          <w:p w14:paraId="0E600850" w14:textId="77777777"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1.00 (0.79, 1.27</w:t>
            </w:r>
            <w:r w:rsidR="00BB0F01" w:rsidRPr="00A85B8B">
              <w:rPr>
                <w:rFonts w:ascii="Times New Roman" w:eastAsia="Calibri" w:hAnsi="Times New Roman" w:cs="Times New Roman"/>
                <w:lang w:val="en-US"/>
              </w:rPr>
              <w:t>)</w:t>
            </w:r>
          </w:p>
        </w:tc>
      </w:tr>
      <w:tr w:rsidR="00BB0F01" w:rsidRPr="004B2E0E" w14:paraId="3D5E8EF5" w14:textId="77777777" w:rsidTr="005546C0">
        <w:tc>
          <w:tcPr>
            <w:tcW w:w="2907" w:type="dxa"/>
            <w:gridSpan w:val="2"/>
          </w:tcPr>
          <w:p w14:paraId="46EBFC42" w14:textId="64C14AFE" w:rsidR="00BB0F01" w:rsidRPr="00A85B8B" w:rsidRDefault="00136128" w:rsidP="005546C0">
            <w:pPr>
              <w:rPr>
                <w:rFonts w:ascii="Times New Roman" w:eastAsia="Calibri" w:hAnsi="Times New Roman" w:cs="Times New Roman"/>
                <w:lang w:val="en-US"/>
              </w:rPr>
            </w:pPr>
            <w:r>
              <w:rPr>
                <w:rFonts w:ascii="Times New Roman" w:eastAsia="Calibri" w:hAnsi="Times New Roman" w:cs="Times New Roman"/>
                <w:lang w:val="en-US"/>
              </w:rPr>
              <w:t xml:space="preserve">Quartile 3   </w:t>
            </w:r>
          </w:p>
        </w:tc>
        <w:tc>
          <w:tcPr>
            <w:tcW w:w="2673" w:type="dxa"/>
          </w:tcPr>
          <w:p w14:paraId="66394DEF"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0.93 (0.75, 1.16</w:t>
            </w:r>
            <w:r w:rsidR="00BB0F01" w:rsidRPr="00A85B8B">
              <w:rPr>
                <w:rFonts w:ascii="Times New Roman" w:eastAsia="Calibri" w:hAnsi="Times New Roman" w:cs="Times New Roman"/>
                <w:lang w:val="en-US"/>
              </w:rPr>
              <w:t>)</w:t>
            </w:r>
          </w:p>
        </w:tc>
        <w:tc>
          <w:tcPr>
            <w:tcW w:w="2880" w:type="dxa"/>
          </w:tcPr>
          <w:p w14:paraId="3F6FC17C" w14:textId="77777777" w:rsidR="00BB0F01" w:rsidRPr="00A85B8B" w:rsidRDefault="004B2E0E" w:rsidP="004B2E0E">
            <w:pPr>
              <w:rPr>
                <w:rFonts w:ascii="Times New Roman" w:eastAsia="Calibri" w:hAnsi="Times New Roman" w:cs="Times New Roman"/>
                <w:lang w:val="en-US"/>
              </w:rPr>
            </w:pPr>
            <w:r>
              <w:rPr>
                <w:rFonts w:ascii="Times New Roman" w:eastAsia="Calibri" w:hAnsi="Times New Roman" w:cs="Times New Roman"/>
                <w:lang w:val="en-US"/>
              </w:rPr>
              <w:t>0.92 (0.71, 1.19</w:t>
            </w:r>
            <w:r w:rsidR="00BB0F01" w:rsidRPr="00A85B8B">
              <w:rPr>
                <w:rFonts w:ascii="Times New Roman" w:eastAsia="Calibri" w:hAnsi="Times New Roman" w:cs="Times New Roman"/>
                <w:lang w:val="en-US"/>
              </w:rPr>
              <w:t>)</w:t>
            </w:r>
          </w:p>
        </w:tc>
      </w:tr>
      <w:tr w:rsidR="00BB0F01" w:rsidRPr="004B2E0E" w14:paraId="0A7515E5" w14:textId="77777777" w:rsidTr="005037A0">
        <w:tc>
          <w:tcPr>
            <w:tcW w:w="2907" w:type="dxa"/>
            <w:gridSpan w:val="2"/>
            <w:tcBorders>
              <w:bottom w:val="single" w:sz="4" w:space="0" w:color="auto"/>
            </w:tcBorders>
          </w:tcPr>
          <w:p w14:paraId="6F9F2FD5" w14:textId="5C2C3971"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673" w:type="dxa"/>
            <w:tcBorders>
              <w:bottom w:val="single" w:sz="4" w:space="0" w:color="auto"/>
            </w:tcBorders>
          </w:tcPr>
          <w:p w14:paraId="48FAEE9F" w14:textId="77777777" w:rsidR="00BB0F01" w:rsidRPr="00A85B8B" w:rsidRDefault="00EE55B9" w:rsidP="005546C0">
            <w:pPr>
              <w:rPr>
                <w:rFonts w:ascii="Times New Roman" w:eastAsia="Calibri" w:hAnsi="Times New Roman" w:cs="Times New Roman"/>
                <w:lang w:val="en-US"/>
              </w:rPr>
            </w:pPr>
            <w:r>
              <w:rPr>
                <w:rFonts w:ascii="Times New Roman" w:eastAsia="Calibri" w:hAnsi="Times New Roman" w:cs="Times New Roman"/>
                <w:lang w:val="en-US"/>
              </w:rPr>
              <w:t>0.98 (0.78, 1.21</w:t>
            </w:r>
            <w:r w:rsidR="00BB0F01" w:rsidRPr="00A85B8B">
              <w:rPr>
                <w:rFonts w:ascii="Times New Roman" w:eastAsia="Calibri" w:hAnsi="Times New Roman" w:cs="Times New Roman"/>
                <w:lang w:val="en-US"/>
              </w:rPr>
              <w:t>)</w:t>
            </w:r>
          </w:p>
        </w:tc>
        <w:tc>
          <w:tcPr>
            <w:tcW w:w="2880" w:type="dxa"/>
            <w:tcBorders>
              <w:bottom w:val="single" w:sz="4" w:space="0" w:color="auto"/>
            </w:tcBorders>
          </w:tcPr>
          <w:p w14:paraId="5DA1277F" w14:textId="77777777" w:rsidR="00BB0F01" w:rsidRPr="00A85B8B" w:rsidRDefault="004B2E0E" w:rsidP="005546C0">
            <w:pPr>
              <w:rPr>
                <w:rFonts w:ascii="Times New Roman" w:eastAsia="Calibri" w:hAnsi="Times New Roman" w:cs="Times New Roman"/>
                <w:lang w:val="en-US"/>
              </w:rPr>
            </w:pPr>
            <w:r>
              <w:rPr>
                <w:rFonts w:ascii="Times New Roman" w:eastAsia="Calibri" w:hAnsi="Times New Roman" w:cs="Times New Roman"/>
                <w:lang w:val="en-US"/>
              </w:rPr>
              <w:t>0.95 (0.71, 1.29</w:t>
            </w:r>
            <w:r w:rsidR="00BB0F01" w:rsidRPr="00A85B8B">
              <w:rPr>
                <w:rFonts w:ascii="Times New Roman" w:eastAsia="Calibri" w:hAnsi="Times New Roman" w:cs="Times New Roman"/>
                <w:lang w:val="en-US"/>
              </w:rPr>
              <w:t>)</w:t>
            </w:r>
          </w:p>
        </w:tc>
      </w:tr>
      <w:tr w:rsidR="005037A0" w:rsidRPr="00586C86" w14:paraId="3EAF97DC" w14:textId="77777777" w:rsidTr="005037A0">
        <w:tc>
          <w:tcPr>
            <w:tcW w:w="8460" w:type="dxa"/>
            <w:gridSpan w:val="4"/>
            <w:tcBorders>
              <w:top w:val="single" w:sz="4" w:space="0" w:color="auto"/>
              <w:bottom w:val="single" w:sz="4" w:space="0" w:color="auto"/>
            </w:tcBorders>
          </w:tcPr>
          <w:p w14:paraId="5C838CEE" w14:textId="408A36EF" w:rsidR="005037A0" w:rsidRDefault="005037A0" w:rsidP="005037A0">
            <w:pPr>
              <w:pStyle w:val="NoSpacing"/>
              <w:rPr>
                <w:rFonts w:ascii="Times New Roman" w:hAnsi="Times New Roman" w:cs="Times New Roman"/>
                <w:lang w:val="en-US"/>
              </w:rPr>
            </w:pPr>
            <w:r w:rsidRPr="00D3280A">
              <w:rPr>
                <w:rFonts w:ascii="Times New Roman" w:hAnsi="Times New Roman" w:cs="Times New Roman"/>
                <w:lang w:val="en-US"/>
              </w:rPr>
              <w:t xml:space="preserve">Values represent the </w:t>
            </w:r>
            <w:r w:rsidR="00B94791">
              <w:rPr>
                <w:rFonts w:ascii="Times New Roman" w:hAnsi="Times New Roman" w:cs="Times New Roman"/>
                <w:lang w:val="en-US"/>
              </w:rPr>
              <w:t xml:space="preserve">fecundability per </w:t>
            </w:r>
            <w:r>
              <w:rPr>
                <w:rFonts w:ascii="Times New Roman" w:hAnsi="Times New Roman" w:cs="Times New Roman"/>
                <w:lang w:val="en-US"/>
              </w:rPr>
              <w:t>quartile increase in</w:t>
            </w:r>
            <w:r w:rsidR="0026344B">
              <w:rPr>
                <w:rFonts w:ascii="Times New Roman" w:hAnsi="Times New Roman" w:cs="Times New Roman"/>
                <w:lang w:val="en-US"/>
              </w:rPr>
              <w:t xml:space="preserve"> the dietary glycemic index or load for women and men, </w:t>
            </w:r>
            <w:r w:rsidR="00B94791">
              <w:rPr>
                <w:rFonts w:ascii="Times New Roman" w:hAnsi="Times New Roman" w:cs="Times New Roman"/>
                <w:lang w:val="en-US"/>
              </w:rPr>
              <w:t xml:space="preserve">as compared to the </w:t>
            </w:r>
            <w:r>
              <w:rPr>
                <w:rFonts w:ascii="Times New Roman" w:hAnsi="Times New Roman" w:cs="Times New Roman"/>
                <w:lang w:val="en-US"/>
              </w:rPr>
              <w:t>lowest quartile serving as the reference category.</w:t>
            </w:r>
            <w:r w:rsidR="00B94791">
              <w:rPr>
                <w:rFonts w:ascii="Times New Roman" w:hAnsi="Times New Roman" w:cs="Times New Roman"/>
                <w:lang w:val="en-US"/>
              </w:rPr>
              <w:t xml:space="preserve"> Fecundability represents the probability of conceiving within one month</w:t>
            </w:r>
            <w:r w:rsidR="0026344B">
              <w:rPr>
                <w:rFonts w:ascii="Times New Roman" w:hAnsi="Times New Roman" w:cs="Times New Roman"/>
                <w:lang w:val="en-US"/>
              </w:rPr>
              <w:t xml:space="preserve"> (28 days)</w:t>
            </w:r>
            <w:r w:rsidR="00B94791">
              <w:rPr>
                <w:rFonts w:ascii="Times New Roman" w:hAnsi="Times New Roman" w:cs="Times New Roman"/>
                <w:lang w:val="en-US"/>
              </w:rPr>
              <w:t>.</w:t>
            </w:r>
            <w:r>
              <w:rPr>
                <w:rFonts w:ascii="Times New Roman" w:hAnsi="Times New Roman" w:cs="Times New Roman"/>
                <w:lang w:val="en-US"/>
              </w:rPr>
              <w:t xml:space="preserve"> </w:t>
            </w:r>
            <w:r w:rsidR="00B94791">
              <w:rPr>
                <w:rFonts w:ascii="Times New Roman" w:hAnsi="Times New Roman" w:cs="Times New Roman"/>
                <w:lang w:val="en-US"/>
              </w:rPr>
              <w:t>Models were analysed using</w:t>
            </w:r>
            <w:r w:rsidRPr="00D3280A">
              <w:rPr>
                <w:rFonts w:ascii="Times New Roman" w:hAnsi="Times New Roman" w:cs="Times New Roman"/>
                <w:lang w:val="en-US"/>
              </w:rPr>
              <w:t xml:space="preserve"> C</w:t>
            </w:r>
            <w:r w:rsidR="00224AF1">
              <w:rPr>
                <w:rFonts w:ascii="Times New Roman" w:hAnsi="Times New Roman" w:cs="Times New Roman"/>
                <w:lang w:val="en-US"/>
              </w:rPr>
              <w:t xml:space="preserve">ox </w:t>
            </w:r>
            <w:r w:rsidR="00B94791">
              <w:rPr>
                <w:rFonts w:ascii="Times New Roman" w:hAnsi="Times New Roman" w:cs="Times New Roman"/>
                <w:lang w:val="en-US"/>
              </w:rPr>
              <w:t>p</w:t>
            </w:r>
            <w:r w:rsidR="00224AF1">
              <w:rPr>
                <w:rFonts w:ascii="Times New Roman" w:hAnsi="Times New Roman" w:cs="Times New Roman"/>
                <w:lang w:val="en-US"/>
              </w:rPr>
              <w:t xml:space="preserve">roportional </w:t>
            </w:r>
            <w:r w:rsidR="00B94791">
              <w:rPr>
                <w:rFonts w:ascii="Times New Roman" w:hAnsi="Times New Roman" w:cs="Times New Roman"/>
                <w:lang w:val="en-US"/>
              </w:rPr>
              <w:t>h</w:t>
            </w:r>
            <w:r>
              <w:rPr>
                <w:rFonts w:ascii="Times New Roman" w:hAnsi="Times New Roman" w:cs="Times New Roman"/>
                <w:lang w:val="en-US"/>
              </w:rPr>
              <w:t>azards models.</w:t>
            </w:r>
            <w:r w:rsidR="00B94791">
              <w:rPr>
                <w:rFonts w:ascii="Times New Roman" w:hAnsi="Times New Roman" w:cs="Times New Roman"/>
                <w:lang w:val="en-US"/>
              </w:rPr>
              <w:t xml:space="preserve"> Fecundability ratios were derived from the </w:t>
            </w:r>
            <w:r w:rsidR="0026344B">
              <w:rPr>
                <w:rFonts w:ascii="Times New Roman" w:hAnsi="Times New Roman" w:cs="Times New Roman"/>
                <w:lang w:val="en-US"/>
              </w:rPr>
              <w:t>h</w:t>
            </w:r>
            <w:r w:rsidR="00B94791">
              <w:rPr>
                <w:rFonts w:ascii="Times New Roman" w:hAnsi="Times New Roman" w:cs="Times New Roman"/>
                <w:lang w:val="en-US"/>
              </w:rPr>
              <w:t xml:space="preserve">azard </w:t>
            </w:r>
            <w:r w:rsidR="0026344B">
              <w:rPr>
                <w:rFonts w:ascii="Times New Roman" w:hAnsi="Times New Roman" w:cs="Times New Roman"/>
                <w:lang w:val="en-US"/>
              </w:rPr>
              <w:t>r</w:t>
            </w:r>
            <w:r w:rsidR="00B94791">
              <w:rPr>
                <w:rFonts w:ascii="Times New Roman" w:hAnsi="Times New Roman" w:cs="Times New Roman"/>
                <w:lang w:val="en-US"/>
              </w:rPr>
              <w:t>atios of the Cox proportional hazards models.</w:t>
            </w:r>
          </w:p>
          <w:p w14:paraId="3DC2738F" w14:textId="77777777" w:rsidR="005037A0" w:rsidRDefault="005037A0" w:rsidP="005037A0">
            <w:pPr>
              <w:pStyle w:val="NoSpacing"/>
              <w:rPr>
                <w:rFonts w:ascii="Times New Roman" w:hAnsi="Times New Roman" w:cs="Times New Roman"/>
                <w:lang w:val="en-US"/>
              </w:rPr>
            </w:pPr>
          </w:p>
          <w:p w14:paraId="67D7FA68" w14:textId="26B5688A" w:rsidR="005037A0" w:rsidRDefault="0026344B" w:rsidP="005037A0">
            <w:pPr>
              <w:pStyle w:val="NoSpacing"/>
              <w:rPr>
                <w:rFonts w:ascii="Times New Roman" w:hAnsi="Times New Roman" w:cs="Times New Roman"/>
                <w:lang w:val="en-US"/>
              </w:rPr>
            </w:pPr>
            <w:r>
              <w:rPr>
                <w:rFonts w:ascii="Times New Roman" w:hAnsi="Times New Roman" w:cs="Times New Roman"/>
                <w:lang w:val="en-US"/>
              </w:rPr>
              <w:t>Confounder models in women included</w:t>
            </w:r>
            <w:r w:rsidR="005037A0">
              <w:rPr>
                <w:rFonts w:ascii="Times New Roman" w:hAnsi="Times New Roman" w:cs="Times New Roman"/>
                <w:lang w:val="en-US"/>
              </w:rPr>
              <w:t xml:space="preserve">: age, </w:t>
            </w:r>
            <w:r w:rsidR="005037A0" w:rsidRPr="00BA797E">
              <w:rPr>
                <w:rFonts w:ascii="Times New Roman" w:hAnsi="Times New Roman" w:cs="Times New Roman"/>
                <w:lang w:val="en-US"/>
              </w:rPr>
              <w:t>ethnicit</w:t>
            </w:r>
            <w:r w:rsidR="005037A0">
              <w:rPr>
                <w:rFonts w:ascii="Times New Roman" w:hAnsi="Times New Roman" w:cs="Times New Roman"/>
                <w:lang w:val="en-US"/>
              </w:rPr>
              <w:t xml:space="preserve">y, educational level, </w:t>
            </w:r>
            <w:r w:rsidR="005037A0" w:rsidRPr="00BA797E">
              <w:rPr>
                <w:rFonts w:ascii="Times New Roman" w:hAnsi="Times New Roman" w:cs="Times New Roman"/>
                <w:lang w:val="en-US"/>
              </w:rPr>
              <w:t>alcohol use, smokin</w:t>
            </w:r>
            <w:r w:rsidR="005037A0">
              <w:rPr>
                <w:rFonts w:ascii="Times New Roman" w:hAnsi="Times New Roman" w:cs="Times New Roman"/>
                <w:lang w:val="en-US"/>
              </w:rPr>
              <w:t>g, pre-pregnancy body mass index, parity, and total energy intake.</w:t>
            </w:r>
          </w:p>
          <w:p w14:paraId="76BFFF3C" w14:textId="18783407" w:rsidR="005037A0" w:rsidRPr="005037A0" w:rsidRDefault="0026344B" w:rsidP="005037A0">
            <w:pPr>
              <w:pStyle w:val="NoSpacing"/>
              <w:rPr>
                <w:rFonts w:ascii="Times New Roman" w:hAnsi="Times New Roman" w:cs="Times New Roman"/>
                <w:lang w:val="en-US"/>
              </w:rPr>
            </w:pPr>
            <w:r>
              <w:rPr>
                <w:rFonts w:ascii="Times New Roman" w:hAnsi="Times New Roman" w:cs="Times New Roman"/>
                <w:lang w:val="en-US"/>
              </w:rPr>
              <w:t>Confounder models in men included</w:t>
            </w:r>
            <w:r w:rsidR="005037A0">
              <w:rPr>
                <w:rFonts w:ascii="Times New Roman" w:hAnsi="Times New Roman" w:cs="Times New Roman"/>
                <w:lang w:val="en-US"/>
              </w:rPr>
              <w:t xml:space="preserve">: </w:t>
            </w:r>
            <w:r w:rsidR="005037A0" w:rsidRPr="00BA797E">
              <w:rPr>
                <w:rFonts w:ascii="Times New Roman" w:hAnsi="Times New Roman" w:cs="Times New Roman"/>
                <w:lang w:val="en-US"/>
              </w:rPr>
              <w:t>age, ethnicit</w:t>
            </w:r>
            <w:r w:rsidR="005037A0">
              <w:rPr>
                <w:rFonts w:ascii="Times New Roman" w:hAnsi="Times New Roman" w:cs="Times New Roman"/>
                <w:lang w:val="en-US"/>
              </w:rPr>
              <w:t xml:space="preserve">y, educational level, alcohol use, smoking, body mass index, and total energy intake. </w:t>
            </w:r>
          </w:p>
        </w:tc>
      </w:tr>
    </w:tbl>
    <w:p w14:paraId="48D5B51A"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49918827"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6F21149C" w14:textId="7BFFDEF0"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sz w:val="22"/>
          <w:szCs w:val="22"/>
          <w:lang w:val="en-US"/>
        </w:rPr>
        <w:br w:type="page"/>
      </w:r>
    </w:p>
    <w:p w14:paraId="632099B5" w14:textId="49D42885"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Table S</w:t>
      </w:r>
      <w:r w:rsidR="00B73650">
        <w:rPr>
          <w:rFonts w:ascii="Times New Roman" w:eastAsia="Calibri" w:hAnsi="Times New Roman" w:cs="Times New Roman"/>
          <w:b/>
          <w:sz w:val="22"/>
          <w:szCs w:val="22"/>
          <w:lang w:val="en-US"/>
        </w:rPr>
        <w:t>5</w:t>
      </w:r>
      <w:r w:rsidRPr="00A85B8B">
        <w:rPr>
          <w:rFonts w:ascii="Times New Roman" w:eastAsia="Calibri" w:hAnsi="Times New Roman" w:cs="Times New Roman"/>
          <w:sz w:val="22"/>
          <w:szCs w:val="22"/>
          <w:lang w:val="en-US"/>
        </w:rPr>
        <w:t xml:space="preserve">. Associations </w:t>
      </w:r>
      <w:r w:rsidR="00F21639">
        <w:rPr>
          <w:rFonts w:ascii="Times New Roman" w:eastAsia="Calibri" w:hAnsi="Times New Roman" w:cs="Times New Roman"/>
          <w:sz w:val="22"/>
          <w:szCs w:val="22"/>
          <w:lang w:val="en-US"/>
        </w:rPr>
        <w:t xml:space="preserve">of </w:t>
      </w:r>
      <w:r w:rsidRPr="00A85B8B">
        <w:rPr>
          <w:rFonts w:ascii="Times New Roman" w:eastAsia="Calibri" w:hAnsi="Times New Roman" w:cs="Times New Roman"/>
          <w:sz w:val="22"/>
          <w:szCs w:val="22"/>
          <w:lang w:val="en-US"/>
        </w:rPr>
        <w:t>periconception dietary glycemic index and load quartiles with odds o</w:t>
      </w:r>
      <w:r w:rsidR="0026344B">
        <w:rPr>
          <w:rFonts w:ascii="Times New Roman" w:eastAsia="Calibri" w:hAnsi="Times New Roman" w:cs="Times New Roman"/>
          <w:sz w:val="22"/>
          <w:szCs w:val="22"/>
          <w:lang w:val="en-US"/>
        </w:rPr>
        <w:t xml:space="preserve">f </w:t>
      </w:r>
      <w:r w:rsidRPr="00A85B8B">
        <w:rPr>
          <w:rFonts w:ascii="Times New Roman" w:eastAsia="Calibri" w:hAnsi="Times New Roman" w:cs="Times New Roman"/>
          <w:sz w:val="22"/>
          <w:szCs w:val="22"/>
          <w:lang w:val="en-US"/>
        </w:rPr>
        <w:t>subfertility</w:t>
      </w:r>
    </w:p>
    <w:tbl>
      <w:tblPr>
        <w:tblStyle w:val="TabelErasmusMC1"/>
        <w:tblpPr w:leftFromText="180" w:rightFromText="180" w:vertAnchor="text" w:horzAnchor="margin" w:tblpY="-19"/>
        <w:tblW w:w="846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970"/>
        <w:gridCol w:w="2700"/>
        <w:gridCol w:w="2790"/>
      </w:tblGrid>
      <w:tr w:rsidR="00BB0F01" w:rsidRPr="00A85B8B" w14:paraId="1C6199B2" w14:textId="77777777" w:rsidTr="00D833F9">
        <w:tc>
          <w:tcPr>
            <w:tcW w:w="2970" w:type="dxa"/>
            <w:tcBorders>
              <w:top w:val="single" w:sz="4" w:space="0" w:color="auto"/>
            </w:tcBorders>
          </w:tcPr>
          <w:p w14:paraId="74B5AA77" w14:textId="77777777" w:rsidR="00BB0F01" w:rsidRPr="00A85B8B" w:rsidRDefault="00BB0F01" w:rsidP="005546C0">
            <w:pPr>
              <w:rPr>
                <w:rFonts w:ascii="Times New Roman" w:eastAsia="Calibri" w:hAnsi="Times New Roman" w:cs="Times New Roman"/>
                <w:lang w:val="en-US"/>
              </w:rPr>
            </w:pPr>
          </w:p>
        </w:tc>
        <w:tc>
          <w:tcPr>
            <w:tcW w:w="5490" w:type="dxa"/>
            <w:gridSpan w:val="2"/>
            <w:tcBorders>
              <w:top w:val="single" w:sz="4" w:space="0" w:color="auto"/>
            </w:tcBorders>
            <w:vAlign w:val="center"/>
          </w:tcPr>
          <w:p w14:paraId="78597EC7" w14:textId="39C45C7A" w:rsidR="00BB0F01" w:rsidRPr="00A85B8B" w:rsidRDefault="00BB0F01" w:rsidP="005546C0">
            <w:pPr>
              <w:jc w:val="center"/>
              <w:rPr>
                <w:rFonts w:ascii="Times New Roman" w:eastAsia="Calibri" w:hAnsi="Times New Roman" w:cs="Times New Roman"/>
                <w:lang w:val="en-US"/>
              </w:rPr>
            </w:pPr>
            <w:r w:rsidRPr="00A85B8B">
              <w:rPr>
                <w:rFonts w:ascii="Times New Roman" w:eastAsia="Calibri" w:hAnsi="Times New Roman" w:cs="Times New Roman"/>
                <w:lang w:val="en-US"/>
              </w:rPr>
              <w:t xml:space="preserve">Odds </w:t>
            </w:r>
            <w:r w:rsidR="00D833F9">
              <w:rPr>
                <w:rFonts w:ascii="Times New Roman" w:eastAsia="Calibri" w:hAnsi="Times New Roman" w:cs="Times New Roman"/>
                <w:lang w:val="en-US"/>
              </w:rPr>
              <w:t>r</w:t>
            </w:r>
            <w:r w:rsidRPr="00A85B8B">
              <w:rPr>
                <w:rFonts w:ascii="Times New Roman" w:eastAsia="Calibri" w:hAnsi="Times New Roman" w:cs="Times New Roman"/>
                <w:lang w:val="en-US"/>
              </w:rPr>
              <w:t>atio (95%)</w:t>
            </w:r>
          </w:p>
        </w:tc>
      </w:tr>
      <w:tr w:rsidR="00BB0F01" w:rsidRPr="00A85B8B" w14:paraId="3516AD7D" w14:textId="77777777" w:rsidTr="00D833F9">
        <w:tc>
          <w:tcPr>
            <w:tcW w:w="2970" w:type="dxa"/>
            <w:tcBorders>
              <w:bottom w:val="single" w:sz="4" w:space="0" w:color="auto"/>
            </w:tcBorders>
          </w:tcPr>
          <w:p w14:paraId="67520FD0" w14:textId="77777777" w:rsidR="00BB0F01" w:rsidRPr="00A85B8B" w:rsidRDefault="00BB0F01" w:rsidP="005546C0">
            <w:pPr>
              <w:rPr>
                <w:rFonts w:ascii="Times New Roman" w:eastAsia="Calibri" w:hAnsi="Times New Roman" w:cs="Times New Roman"/>
                <w:lang w:val="en-US"/>
              </w:rPr>
            </w:pPr>
          </w:p>
        </w:tc>
        <w:tc>
          <w:tcPr>
            <w:tcW w:w="2700" w:type="dxa"/>
            <w:tcBorders>
              <w:bottom w:val="single" w:sz="4" w:space="0" w:color="auto"/>
            </w:tcBorders>
          </w:tcPr>
          <w:p w14:paraId="523589B6" w14:textId="77777777" w:rsidR="00BB0F01" w:rsidRPr="00A85B8B" w:rsidRDefault="00BB0F01" w:rsidP="005546C0">
            <w:pPr>
              <w:rPr>
                <w:rFonts w:ascii="Times New Roman" w:eastAsia="Calibri" w:hAnsi="Times New Roman" w:cs="Times New Roman"/>
                <w:lang w:val="en-US"/>
              </w:rPr>
            </w:pPr>
          </w:p>
        </w:tc>
        <w:tc>
          <w:tcPr>
            <w:tcW w:w="2790" w:type="dxa"/>
            <w:tcBorders>
              <w:bottom w:val="single" w:sz="4" w:space="0" w:color="auto"/>
            </w:tcBorders>
          </w:tcPr>
          <w:p w14:paraId="6AF0DB37" w14:textId="77777777" w:rsidR="00BB0F01" w:rsidRPr="00A85B8B" w:rsidRDefault="00BB0F01" w:rsidP="005546C0">
            <w:pPr>
              <w:rPr>
                <w:rFonts w:ascii="Times New Roman" w:eastAsia="Calibri" w:hAnsi="Times New Roman" w:cs="Times New Roman"/>
                <w:lang w:val="en-US"/>
              </w:rPr>
            </w:pPr>
          </w:p>
        </w:tc>
      </w:tr>
      <w:tr w:rsidR="00BB0F01" w:rsidRPr="00A85B8B" w14:paraId="561BDDFC" w14:textId="77777777" w:rsidTr="00D833F9">
        <w:tc>
          <w:tcPr>
            <w:tcW w:w="2970" w:type="dxa"/>
            <w:tcBorders>
              <w:top w:val="single" w:sz="4" w:space="0" w:color="auto"/>
              <w:bottom w:val="single" w:sz="4" w:space="0" w:color="auto"/>
            </w:tcBorders>
          </w:tcPr>
          <w:p w14:paraId="420A6C73" w14:textId="77777777" w:rsidR="00BB0F01" w:rsidRPr="00A85B8B" w:rsidRDefault="00BB0F01" w:rsidP="005546C0">
            <w:pPr>
              <w:rPr>
                <w:rFonts w:ascii="Times New Roman" w:eastAsia="Calibri" w:hAnsi="Times New Roman" w:cs="Times New Roman"/>
                <w:lang w:val="en-US"/>
              </w:rPr>
            </w:pPr>
          </w:p>
        </w:tc>
        <w:tc>
          <w:tcPr>
            <w:tcW w:w="2700" w:type="dxa"/>
            <w:tcBorders>
              <w:top w:val="single" w:sz="4" w:space="0" w:color="auto"/>
              <w:bottom w:val="single" w:sz="4" w:space="0" w:color="auto"/>
            </w:tcBorders>
          </w:tcPr>
          <w:p w14:paraId="24EF6207" w14:textId="77777777"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Unadjusted model</w:t>
            </w:r>
          </w:p>
        </w:tc>
        <w:tc>
          <w:tcPr>
            <w:tcW w:w="2790" w:type="dxa"/>
            <w:tcBorders>
              <w:top w:val="single" w:sz="4" w:space="0" w:color="auto"/>
              <w:bottom w:val="single" w:sz="4" w:space="0" w:color="auto"/>
            </w:tcBorders>
          </w:tcPr>
          <w:p w14:paraId="0E906FC0" w14:textId="77777777"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 xml:space="preserve">Confounder model </w:t>
            </w:r>
          </w:p>
        </w:tc>
      </w:tr>
      <w:tr w:rsidR="00F21639" w:rsidRPr="00A85B8B" w14:paraId="3FCC5E12" w14:textId="77777777" w:rsidTr="00D833F9">
        <w:tc>
          <w:tcPr>
            <w:tcW w:w="2970" w:type="dxa"/>
            <w:tcBorders>
              <w:top w:val="single" w:sz="4" w:space="0" w:color="auto"/>
            </w:tcBorders>
          </w:tcPr>
          <w:p w14:paraId="7A4A3EEC" w14:textId="597B4E27" w:rsidR="00F21639" w:rsidRPr="00F21639" w:rsidRDefault="00F21639" w:rsidP="005546C0">
            <w:pPr>
              <w:rPr>
                <w:rFonts w:ascii="Times New Roman" w:eastAsia="Calibri" w:hAnsi="Times New Roman" w:cs="Times New Roman"/>
                <w:b/>
                <w:bCs/>
                <w:i/>
                <w:iCs/>
                <w:lang w:val="en-US"/>
              </w:rPr>
            </w:pPr>
            <w:r w:rsidRPr="00F21639">
              <w:rPr>
                <w:rFonts w:ascii="Times New Roman" w:eastAsia="Calibri" w:hAnsi="Times New Roman" w:cs="Times New Roman"/>
                <w:b/>
                <w:bCs/>
                <w:i/>
                <w:iCs/>
                <w:lang w:val="en-US"/>
              </w:rPr>
              <w:t xml:space="preserve">Women </w:t>
            </w:r>
          </w:p>
        </w:tc>
        <w:tc>
          <w:tcPr>
            <w:tcW w:w="5490" w:type="dxa"/>
            <w:gridSpan w:val="2"/>
            <w:tcBorders>
              <w:top w:val="single" w:sz="4" w:space="0" w:color="auto"/>
            </w:tcBorders>
          </w:tcPr>
          <w:p w14:paraId="0D5CE510" w14:textId="77777777" w:rsidR="00F21639" w:rsidRPr="00A85B8B" w:rsidRDefault="00F21639" w:rsidP="005546C0">
            <w:pPr>
              <w:rPr>
                <w:rFonts w:ascii="Times New Roman" w:eastAsia="Calibri" w:hAnsi="Times New Roman" w:cs="Times New Roman"/>
                <w:lang w:val="en-US"/>
              </w:rPr>
            </w:pPr>
          </w:p>
        </w:tc>
      </w:tr>
      <w:tr w:rsidR="00BB0F01" w:rsidRPr="00A85B8B" w14:paraId="55B9C8CA" w14:textId="77777777" w:rsidTr="00D833F9">
        <w:tc>
          <w:tcPr>
            <w:tcW w:w="2970" w:type="dxa"/>
          </w:tcPr>
          <w:p w14:paraId="061FE019" w14:textId="157201A5"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 xml:space="preserve">Glycemic index </w:t>
            </w:r>
          </w:p>
        </w:tc>
        <w:tc>
          <w:tcPr>
            <w:tcW w:w="5490" w:type="dxa"/>
            <w:gridSpan w:val="2"/>
          </w:tcPr>
          <w:p w14:paraId="0FE4C081" w14:textId="77777777" w:rsidR="00BB0F01" w:rsidRPr="00A85B8B" w:rsidRDefault="00BB0F01" w:rsidP="005546C0">
            <w:pPr>
              <w:rPr>
                <w:rFonts w:ascii="Times New Roman" w:eastAsia="Calibri" w:hAnsi="Times New Roman" w:cs="Times New Roman"/>
                <w:lang w:val="en-US"/>
              </w:rPr>
            </w:pPr>
          </w:p>
        </w:tc>
      </w:tr>
      <w:tr w:rsidR="00BB0F01" w:rsidRPr="00A85B8B" w14:paraId="62C0EAF0" w14:textId="77777777" w:rsidTr="00D833F9">
        <w:tc>
          <w:tcPr>
            <w:tcW w:w="2970" w:type="dxa"/>
          </w:tcPr>
          <w:p w14:paraId="5358C280" w14:textId="678208F9"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1   </w:t>
            </w:r>
          </w:p>
        </w:tc>
        <w:tc>
          <w:tcPr>
            <w:tcW w:w="2700" w:type="dxa"/>
          </w:tcPr>
          <w:p w14:paraId="0F2A8F88"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c>
          <w:tcPr>
            <w:tcW w:w="2790" w:type="dxa"/>
          </w:tcPr>
          <w:p w14:paraId="6ED0FE83"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r>
      <w:tr w:rsidR="00BB0F01" w:rsidRPr="00A85B8B" w14:paraId="5DA3DE21" w14:textId="77777777" w:rsidTr="00D833F9">
        <w:tc>
          <w:tcPr>
            <w:tcW w:w="2970" w:type="dxa"/>
          </w:tcPr>
          <w:p w14:paraId="1E01E310" w14:textId="302AD98B"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2   </w:t>
            </w:r>
          </w:p>
        </w:tc>
        <w:tc>
          <w:tcPr>
            <w:tcW w:w="2700" w:type="dxa"/>
          </w:tcPr>
          <w:p w14:paraId="4970A98A"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1.18 (0.78, 1.79</w:t>
            </w:r>
            <w:r w:rsidR="00BB0F01" w:rsidRPr="00A85B8B">
              <w:rPr>
                <w:rFonts w:ascii="Times New Roman" w:eastAsia="Calibri" w:hAnsi="Times New Roman" w:cs="Times New Roman"/>
                <w:lang w:val="en-US"/>
              </w:rPr>
              <w:t>)</w:t>
            </w:r>
          </w:p>
        </w:tc>
        <w:tc>
          <w:tcPr>
            <w:tcW w:w="2790" w:type="dxa"/>
          </w:tcPr>
          <w:p w14:paraId="0224ECFA" w14:textId="77777777" w:rsidR="00BB0F01" w:rsidRPr="00A85B8B" w:rsidRDefault="00CC66C6" w:rsidP="005546C0">
            <w:pPr>
              <w:rPr>
                <w:rFonts w:ascii="Times New Roman" w:eastAsia="Calibri" w:hAnsi="Times New Roman" w:cs="Times New Roman"/>
                <w:lang w:val="en-US"/>
              </w:rPr>
            </w:pPr>
            <w:r>
              <w:rPr>
                <w:rFonts w:ascii="Times New Roman" w:eastAsia="Calibri" w:hAnsi="Times New Roman" w:cs="Times New Roman"/>
                <w:lang w:val="en-US"/>
              </w:rPr>
              <w:t>1.23</w:t>
            </w:r>
            <w:r w:rsidR="00E21FF4">
              <w:rPr>
                <w:rFonts w:ascii="Times New Roman" w:eastAsia="Calibri" w:hAnsi="Times New Roman" w:cs="Times New Roman"/>
                <w:lang w:val="en-US"/>
              </w:rPr>
              <w:t xml:space="preserve"> (0.79, 1.91</w:t>
            </w:r>
            <w:r w:rsidR="00BB0F01" w:rsidRPr="00A85B8B">
              <w:rPr>
                <w:rFonts w:ascii="Times New Roman" w:eastAsia="Calibri" w:hAnsi="Times New Roman" w:cs="Times New Roman"/>
                <w:lang w:val="en-US"/>
              </w:rPr>
              <w:t>)</w:t>
            </w:r>
          </w:p>
        </w:tc>
      </w:tr>
      <w:tr w:rsidR="00BB0F01" w:rsidRPr="00C63745" w14:paraId="00440FD5" w14:textId="77777777" w:rsidTr="00D833F9">
        <w:tc>
          <w:tcPr>
            <w:tcW w:w="2970" w:type="dxa"/>
          </w:tcPr>
          <w:p w14:paraId="728D7161" w14:textId="31249371"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3   </w:t>
            </w:r>
          </w:p>
        </w:tc>
        <w:tc>
          <w:tcPr>
            <w:tcW w:w="2700" w:type="dxa"/>
          </w:tcPr>
          <w:p w14:paraId="37437B78"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1.01 (0.66, 1.54</w:t>
            </w:r>
            <w:r w:rsidR="00BB0F01" w:rsidRPr="00A85B8B">
              <w:rPr>
                <w:rFonts w:ascii="Times New Roman" w:eastAsia="Calibri" w:hAnsi="Times New Roman" w:cs="Times New Roman"/>
                <w:lang w:val="en-US"/>
              </w:rPr>
              <w:t>)</w:t>
            </w:r>
          </w:p>
        </w:tc>
        <w:tc>
          <w:tcPr>
            <w:tcW w:w="2790" w:type="dxa"/>
          </w:tcPr>
          <w:p w14:paraId="32E46D5B"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1.17 (0.75, 1.84</w:t>
            </w:r>
            <w:r w:rsidR="00BB0F01" w:rsidRPr="00A85B8B">
              <w:rPr>
                <w:rFonts w:ascii="Times New Roman" w:eastAsia="Calibri" w:hAnsi="Times New Roman" w:cs="Times New Roman"/>
                <w:lang w:val="en-US"/>
              </w:rPr>
              <w:t>)</w:t>
            </w:r>
          </w:p>
        </w:tc>
      </w:tr>
      <w:tr w:rsidR="00BB0F01" w:rsidRPr="00C63745" w14:paraId="65BD7BC0" w14:textId="77777777" w:rsidTr="00D833F9">
        <w:tc>
          <w:tcPr>
            <w:tcW w:w="2970" w:type="dxa"/>
          </w:tcPr>
          <w:p w14:paraId="4E2014B4" w14:textId="2DF6E51F"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700" w:type="dxa"/>
          </w:tcPr>
          <w:p w14:paraId="3FC70B51"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1.07 (0.70, 1.63</w:t>
            </w:r>
            <w:r w:rsidR="00BB0F01" w:rsidRPr="00A85B8B">
              <w:rPr>
                <w:rFonts w:ascii="Times New Roman" w:eastAsia="Calibri" w:hAnsi="Times New Roman" w:cs="Times New Roman"/>
                <w:lang w:val="en-US"/>
              </w:rPr>
              <w:t>)</w:t>
            </w:r>
          </w:p>
        </w:tc>
        <w:tc>
          <w:tcPr>
            <w:tcW w:w="2790" w:type="dxa"/>
          </w:tcPr>
          <w:p w14:paraId="520A070E"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1.15 (0.72, 1.</w:t>
            </w:r>
            <w:r w:rsidR="00BB0F01" w:rsidRPr="00A85B8B">
              <w:rPr>
                <w:rFonts w:ascii="Times New Roman" w:eastAsia="Calibri" w:hAnsi="Times New Roman" w:cs="Times New Roman"/>
                <w:lang w:val="en-US"/>
              </w:rPr>
              <w:t>8</w:t>
            </w:r>
            <w:r>
              <w:rPr>
                <w:rFonts w:ascii="Times New Roman" w:eastAsia="Calibri" w:hAnsi="Times New Roman" w:cs="Times New Roman"/>
                <w:lang w:val="en-US"/>
              </w:rPr>
              <w:t>2</w:t>
            </w:r>
            <w:r w:rsidR="00BB0F01" w:rsidRPr="00A85B8B">
              <w:rPr>
                <w:rFonts w:ascii="Times New Roman" w:eastAsia="Calibri" w:hAnsi="Times New Roman" w:cs="Times New Roman"/>
                <w:lang w:val="en-US"/>
              </w:rPr>
              <w:t>)</w:t>
            </w:r>
          </w:p>
        </w:tc>
      </w:tr>
      <w:tr w:rsidR="00F21639" w:rsidRPr="00A85B8B" w14:paraId="62879C56" w14:textId="77777777" w:rsidTr="00D833F9">
        <w:trPr>
          <w:trHeight w:val="287"/>
        </w:trPr>
        <w:tc>
          <w:tcPr>
            <w:tcW w:w="2970" w:type="dxa"/>
          </w:tcPr>
          <w:p w14:paraId="1125A1FE" w14:textId="5F5C3574"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G</w:t>
            </w:r>
            <w:r w:rsidRPr="00A85B8B">
              <w:rPr>
                <w:rFonts w:ascii="Times New Roman" w:eastAsia="Calibri" w:hAnsi="Times New Roman" w:cs="Times New Roman"/>
                <w:lang w:val="en-US"/>
              </w:rPr>
              <w:t xml:space="preserve">lycemic load </w:t>
            </w:r>
          </w:p>
        </w:tc>
        <w:tc>
          <w:tcPr>
            <w:tcW w:w="5490" w:type="dxa"/>
            <w:gridSpan w:val="2"/>
          </w:tcPr>
          <w:p w14:paraId="6BC43DE6" w14:textId="77777777" w:rsidR="00F21639" w:rsidRPr="00A85B8B" w:rsidRDefault="00F21639" w:rsidP="00F21639">
            <w:pPr>
              <w:rPr>
                <w:rFonts w:ascii="Times New Roman" w:eastAsia="Calibri" w:hAnsi="Times New Roman" w:cs="Times New Roman"/>
                <w:lang w:val="en-US"/>
              </w:rPr>
            </w:pPr>
          </w:p>
        </w:tc>
      </w:tr>
      <w:tr w:rsidR="00F21639" w:rsidRPr="00A85B8B" w14:paraId="44EAF84F" w14:textId="77777777" w:rsidTr="00D833F9">
        <w:tc>
          <w:tcPr>
            <w:tcW w:w="2970" w:type="dxa"/>
          </w:tcPr>
          <w:p w14:paraId="07856BC8" w14:textId="77777777" w:rsidR="00F21639" w:rsidRPr="00A85B8B" w:rsidRDefault="00F21639" w:rsidP="00F21639">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1   </w:t>
            </w:r>
          </w:p>
        </w:tc>
        <w:tc>
          <w:tcPr>
            <w:tcW w:w="2700" w:type="dxa"/>
          </w:tcPr>
          <w:p w14:paraId="248497A6" w14:textId="77777777" w:rsidR="00F21639" w:rsidRPr="00A85B8B" w:rsidRDefault="00F21639" w:rsidP="00F21639">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c>
          <w:tcPr>
            <w:tcW w:w="2790" w:type="dxa"/>
          </w:tcPr>
          <w:p w14:paraId="0DBA736E" w14:textId="77777777" w:rsidR="00F21639" w:rsidRPr="00A85B8B" w:rsidRDefault="00F21639" w:rsidP="00F21639">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r>
      <w:tr w:rsidR="00F21639" w:rsidRPr="00A85B8B" w14:paraId="1903985D" w14:textId="77777777" w:rsidTr="00D833F9">
        <w:tc>
          <w:tcPr>
            <w:tcW w:w="2970" w:type="dxa"/>
          </w:tcPr>
          <w:p w14:paraId="0544D521"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 xml:space="preserve">Quartile 2   </w:t>
            </w:r>
          </w:p>
        </w:tc>
        <w:tc>
          <w:tcPr>
            <w:tcW w:w="2700" w:type="dxa"/>
          </w:tcPr>
          <w:p w14:paraId="3CB11214"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1.47 (0.96, 2.27</w:t>
            </w:r>
            <w:r w:rsidRPr="00A85B8B">
              <w:rPr>
                <w:rFonts w:ascii="Times New Roman" w:eastAsia="Calibri" w:hAnsi="Times New Roman" w:cs="Times New Roman"/>
                <w:lang w:val="en-US"/>
              </w:rPr>
              <w:t>)</w:t>
            </w:r>
          </w:p>
        </w:tc>
        <w:tc>
          <w:tcPr>
            <w:tcW w:w="2790" w:type="dxa"/>
          </w:tcPr>
          <w:p w14:paraId="700F60DB"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1.49 (0.93, 2.40</w:t>
            </w:r>
            <w:r w:rsidRPr="00A85B8B">
              <w:rPr>
                <w:rFonts w:ascii="Times New Roman" w:eastAsia="Calibri" w:hAnsi="Times New Roman" w:cs="Times New Roman"/>
                <w:lang w:val="en-US"/>
              </w:rPr>
              <w:t>)</w:t>
            </w:r>
          </w:p>
        </w:tc>
      </w:tr>
      <w:tr w:rsidR="00F21639" w:rsidRPr="00A85B8B" w14:paraId="23C0B1CF" w14:textId="77777777" w:rsidTr="00D833F9">
        <w:tc>
          <w:tcPr>
            <w:tcW w:w="2970" w:type="dxa"/>
          </w:tcPr>
          <w:p w14:paraId="39F8E35B"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 xml:space="preserve">Quartile 3   </w:t>
            </w:r>
          </w:p>
        </w:tc>
        <w:tc>
          <w:tcPr>
            <w:tcW w:w="2700" w:type="dxa"/>
          </w:tcPr>
          <w:p w14:paraId="1C36DD0C"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1.51 (0.98, 2.32</w:t>
            </w:r>
            <w:r w:rsidRPr="00A85B8B">
              <w:rPr>
                <w:rFonts w:ascii="Times New Roman" w:eastAsia="Calibri" w:hAnsi="Times New Roman" w:cs="Times New Roman"/>
                <w:lang w:val="en-US"/>
              </w:rPr>
              <w:t>)</w:t>
            </w:r>
          </w:p>
        </w:tc>
        <w:tc>
          <w:tcPr>
            <w:tcW w:w="2790" w:type="dxa"/>
          </w:tcPr>
          <w:p w14:paraId="7FCAD7AB"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1.62 (0.96, 2.74</w:t>
            </w:r>
            <w:r w:rsidRPr="00A85B8B">
              <w:rPr>
                <w:rFonts w:ascii="Times New Roman" w:eastAsia="Calibri" w:hAnsi="Times New Roman" w:cs="Times New Roman"/>
                <w:lang w:val="en-US"/>
              </w:rPr>
              <w:t>)</w:t>
            </w:r>
          </w:p>
        </w:tc>
      </w:tr>
      <w:tr w:rsidR="00F21639" w:rsidRPr="00A85B8B" w14:paraId="6E20CA98" w14:textId="77777777" w:rsidTr="00D833F9">
        <w:tc>
          <w:tcPr>
            <w:tcW w:w="2970" w:type="dxa"/>
          </w:tcPr>
          <w:p w14:paraId="32722140" w14:textId="77777777" w:rsidR="00F21639" w:rsidRPr="00A85B8B" w:rsidRDefault="00F21639" w:rsidP="00F21639">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700" w:type="dxa"/>
          </w:tcPr>
          <w:p w14:paraId="5F725FED"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1.50 (0.98, 2.3</w:t>
            </w:r>
            <w:r w:rsidRPr="00A85B8B">
              <w:rPr>
                <w:rFonts w:ascii="Times New Roman" w:eastAsia="Calibri" w:hAnsi="Times New Roman" w:cs="Times New Roman"/>
                <w:lang w:val="en-US"/>
              </w:rPr>
              <w:t>0)</w:t>
            </w:r>
          </w:p>
        </w:tc>
        <w:tc>
          <w:tcPr>
            <w:tcW w:w="2790" w:type="dxa"/>
          </w:tcPr>
          <w:p w14:paraId="41D6F278" w14:textId="77777777" w:rsidR="00F21639" w:rsidRPr="00A85B8B" w:rsidRDefault="00F21639" w:rsidP="00F21639">
            <w:pPr>
              <w:rPr>
                <w:rFonts w:ascii="Times New Roman" w:eastAsia="Calibri" w:hAnsi="Times New Roman" w:cs="Times New Roman"/>
                <w:lang w:val="en-US"/>
              </w:rPr>
            </w:pPr>
            <w:r>
              <w:rPr>
                <w:rFonts w:ascii="Times New Roman" w:eastAsia="Calibri" w:hAnsi="Times New Roman" w:cs="Times New Roman"/>
                <w:lang w:val="en-US"/>
              </w:rPr>
              <w:t>1.62 (0.90, 2.92</w:t>
            </w:r>
            <w:r w:rsidRPr="00A85B8B">
              <w:rPr>
                <w:rFonts w:ascii="Times New Roman" w:eastAsia="Calibri" w:hAnsi="Times New Roman" w:cs="Times New Roman"/>
                <w:lang w:val="en-US"/>
              </w:rPr>
              <w:t>)</w:t>
            </w:r>
          </w:p>
        </w:tc>
      </w:tr>
      <w:tr w:rsidR="00F21639" w:rsidRPr="00A85B8B" w14:paraId="78817070" w14:textId="77777777" w:rsidTr="00D833F9">
        <w:tc>
          <w:tcPr>
            <w:tcW w:w="2970" w:type="dxa"/>
          </w:tcPr>
          <w:p w14:paraId="324EF3A4" w14:textId="28236DA7" w:rsidR="00F21639" w:rsidRPr="00F21639" w:rsidRDefault="00F21639" w:rsidP="00F21639">
            <w:pPr>
              <w:rPr>
                <w:rFonts w:ascii="Times New Roman" w:eastAsia="Calibri" w:hAnsi="Times New Roman" w:cs="Times New Roman"/>
                <w:b/>
                <w:bCs/>
                <w:i/>
                <w:iCs/>
                <w:lang w:val="en-US"/>
              </w:rPr>
            </w:pPr>
            <w:r w:rsidRPr="00F21639">
              <w:rPr>
                <w:rFonts w:ascii="Times New Roman" w:eastAsia="Calibri" w:hAnsi="Times New Roman" w:cs="Times New Roman"/>
                <w:b/>
                <w:bCs/>
                <w:i/>
                <w:iCs/>
                <w:lang w:val="en-US"/>
              </w:rPr>
              <w:t>Men</w:t>
            </w:r>
          </w:p>
        </w:tc>
        <w:tc>
          <w:tcPr>
            <w:tcW w:w="2700" w:type="dxa"/>
          </w:tcPr>
          <w:p w14:paraId="19E5A655" w14:textId="77777777" w:rsidR="00F21639" w:rsidRDefault="00F21639" w:rsidP="00F21639">
            <w:pPr>
              <w:rPr>
                <w:rFonts w:ascii="Times New Roman" w:eastAsia="Calibri" w:hAnsi="Times New Roman" w:cs="Times New Roman"/>
                <w:lang w:val="en-US"/>
              </w:rPr>
            </w:pPr>
          </w:p>
        </w:tc>
        <w:tc>
          <w:tcPr>
            <w:tcW w:w="2790" w:type="dxa"/>
          </w:tcPr>
          <w:p w14:paraId="1A2AD6DC" w14:textId="77777777" w:rsidR="00F21639" w:rsidRDefault="00F21639" w:rsidP="00F21639">
            <w:pPr>
              <w:rPr>
                <w:rFonts w:ascii="Times New Roman" w:eastAsia="Calibri" w:hAnsi="Times New Roman" w:cs="Times New Roman"/>
                <w:lang w:val="en-US"/>
              </w:rPr>
            </w:pPr>
          </w:p>
        </w:tc>
      </w:tr>
      <w:tr w:rsidR="00BB0F01" w:rsidRPr="00C63745" w14:paraId="63F3C359" w14:textId="77777777" w:rsidTr="00D833F9">
        <w:tc>
          <w:tcPr>
            <w:tcW w:w="2970" w:type="dxa"/>
          </w:tcPr>
          <w:p w14:paraId="31416285" w14:textId="6F7B9A93" w:rsidR="00BB0F01" w:rsidRPr="00A85B8B" w:rsidRDefault="00BB0F01" w:rsidP="005546C0">
            <w:pPr>
              <w:rPr>
                <w:rFonts w:ascii="Times New Roman" w:eastAsia="Calibri" w:hAnsi="Times New Roman" w:cs="Times New Roman"/>
                <w:lang w:val="en-US"/>
              </w:rPr>
            </w:pPr>
            <w:r w:rsidRPr="00A85B8B">
              <w:rPr>
                <w:rFonts w:ascii="Times New Roman" w:eastAsia="Calibri" w:hAnsi="Times New Roman" w:cs="Times New Roman"/>
                <w:lang w:val="en-US"/>
              </w:rPr>
              <w:t xml:space="preserve">Glycemic index </w:t>
            </w:r>
          </w:p>
        </w:tc>
        <w:tc>
          <w:tcPr>
            <w:tcW w:w="5490" w:type="dxa"/>
            <w:gridSpan w:val="2"/>
          </w:tcPr>
          <w:p w14:paraId="346D6621" w14:textId="77777777" w:rsidR="00BB0F01" w:rsidRPr="00A85B8B" w:rsidRDefault="00BB0F01" w:rsidP="005546C0">
            <w:pPr>
              <w:rPr>
                <w:rFonts w:ascii="Times New Roman" w:eastAsia="Calibri" w:hAnsi="Times New Roman" w:cs="Times New Roman"/>
                <w:lang w:val="en-US"/>
              </w:rPr>
            </w:pPr>
          </w:p>
        </w:tc>
      </w:tr>
      <w:tr w:rsidR="00BB0F01" w:rsidRPr="00A85B8B" w14:paraId="17110E14" w14:textId="77777777" w:rsidTr="00D833F9">
        <w:tc>
          <w:tcPr>
            <w:tcW w:w="2970" w:type="dxa"/>
          </w:tcPr>
          <w:p w14:paraId="199A127D" w14:textId="2B8298A8" w:rsidR="00BB0F01" w:rsidRPr="00A85B8B" w:rsidRDefault="00136128" w:rsidP="005546C0">
            <w:pPr>
              <w:rPr>
                <w:rFonts w:ascii="Times New Roman" w:eastAsia="Calibri" w:hAnsi="Times New Roman" w:cs="Times New Roman"/>
                <w:lang w:val="en-US"/>
              </w:rPr>
            </w:pPr>
            <w:r>
              <w:rPr>
                <w:rFonts w:ascii="Times New Roman" w:eastAsia="Calibri" w:hAnsi="Times New Roman" w:cs="Times New Roman"/>
                <w:lang w:val="en-US"/>
              </w:rPr>
              <w:t xml:space="preserve">Quartile 1  </w:t>
            </w:r>
          </w:p>
        </w:tc>
        <w:tc>
          <w:tcPr>
            <w:tcW w:w="2700" w:type="dxa"/>
          </w:tcPr>
          <w:p w14:paraId="46C40121"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 xml:space="preserve">Ref </w:t>
            </w:r>
          </w:p>
        </w:tc>
        <w:tc>
          <w:tcPr>
            <w:tcW w:w="2790" w:type="dxa"/>
          </w:tcPr>
          <w:p w14:paraId="686C1FE9"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 xml:space="preserve">Ref </w:t>
            </w:r>
          </w:p>
        </w:tc>
      </w:tr>
      <w:tr w:rsidR="00BB0F01" w:rsidRPr="00A85B8B" w14:paraId="64085767" w14:textId="77777777" w:rsidTr="00D833F9">
        <w:tc>
          <w:tcPr>
            <w:tcW w:w="2970" w:type="dxa"/>
          </w:tcPr>
          <w:p w14:paraId="0455E658" w14:textId="65DB8FCE"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2   </w:t>
            </w:r>
          </w:p>
        </w:tc>
        <w:tc>
          <w:tcPr>
            <w:tcW w:w="2700" w:type="dxa"/>
          </w:tcPr>
          <w:p w14:paraId="6E725F9C"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0.97 (0.58, 1.61</w:t>
            </w:r>
            <w:r w:rsidR="00BB0F01" w:rsidRPr="00A85B8B">
              <w:rPr>
                <w:rFonts w:ascii="Times New Roman" w:eastAsia="Calibri" w:hAnsi="Times New Roman" w:cs="Times New Roman"/>
                <w:lang w:val="en-US"/>
              </w:rPr>
              <w:t>)</w:t>
            </w:r>
          </w:p>
        </w:tc>
        <w:tc>
          <w:tcPr>
            <w:tcW w:w="2790" w:type="dxa"/>
          </w:tcPr>
          <w:p w14:paraId="34CAD2DE"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0.98 (0.58, 1.66</w:t>
            </w:r>
            <w:r w:rsidR="00BB0F01" w:rsidRPr="00A85B8B">
              <w:rPr>
                <w:rFonts w:ascii="Times New Roman" w:eastAsia="Calibri" w:hAnsi="Times New Roman" w:cs="Times New Roman"/>
                <w:lang w:val="en-US"/>
              </w:rPr>
              <w:t>)</w:t>
            </w:r>
          </w:p>
        </w:tc>
      </w:tr>
      <w:tr w:rsidR="00BB0F01" w:rsidRPr="00E21FF4" w14:paraId="4C1C179E" w14:textId="77777777" w:rsidTr="00D833F9">
        <w:tc>
          <w:tcPr>
            <w:tcW w:w="2970" w:type="dxa"/>
          </w:tcPr>
          <w:p w14:paraId="2F0DF292" w14:textId="34B83979"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3   </w:t>
            </w:r>
          </w:p>
        </w:tc>
        <w:tc>
          <w:tcPr>
            <w:tcW w:w="2700" w:type="dxa"/>
          </w:tcPr>
          <w:p w14:paraId="451F90F2"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1.50 (0.92, 2.44</w:t>
            </w:r>
            <w:r w:rsidR="00BB0F01" w:rsidRPr="00A85B8B">
              <w:rPr>
                <w:rFonts w:ascii="Times New Roman" w:eastAsia="Calibri" w:hAnsi="Times New Roman" w:cs="Times New Roman"/>
                <w:lang w:val="en-US"/>
              </w:rPr>
              <w:t>)</w:t>
            </w:r>
          </w:p>
        </w:tc>
        <w:tc>
          <w:tcPr>
            <w:tcW w:w="2790" w:type="dxa"/>
          </w:tcPr>
          <w:p w14:paraId="67087FCF" w14:textId="77777777" w:rsidR="00BB0F01" w:rsidRPr="00A85B8B" w:rsidRDefault="00BB0F01" w:rsidP="00E21FF4">
            <w:pPr>
              <w:rPr>
                <w:rFonts w:ascii="Times New Roman" w:eastAsia="Calibri" w:hAnsi="Times New Roman" w:cs="Times New Roman"/>
                <w:lang w:val="en-US"/>
              </w:rPr>
            </w:pPr>
            <w:r w:rsidRPr="00A85B8B">
              <w:rPr>
                <w:rFonts w:ascii="Times New Roman" w:eastAsia="Calibri" w:hAnsi="Times New Roman" w:cs="Times New Roman"/>
                <w:lang w:val="en-US"/>
              </w:rPr>
              <w:t>1.</w:t>
            </w:r>
            <w:r w:rsidR="00E21FF4">
              <w:rPr>
                <w:rFonts w:ascii="Times New Roman" w:eastAsia="Calibri" w:hAnsi="Times New Roman" w:cs="Times New Roman"/>
                <w:lang w:val="en-US"/>
              </w:rPr>
              <w:t>51 (0.91, 2.50</w:t>
            </w:r>
            <w:r w:rsidRPr="00A85B8B">
              <w:rPr>
                <w:rFonts w:ascii="Times New Roman" w:eastAsia="Calibri" w:hAnsi="Times New Roman" w:cs="Times New Roman"/>
                <w:lang w:val="en-US"/>
              </w:rPr>
              <w:t>)</w:t>
            </w:r>
          </w:p>
        </w:tc>
      </w:tr>
      <w:tr w:rsidR="00BB0F01" w:rsidRPr="00E21FF4" w14:paraId="33392901" w14:textId="77777777" w:rsidTr="00D833F9">
        <w:tc>
          <w:tcPr>
            <w:tcW w:w="2970" w:type="dxa"/>
          </w:tcPr>
          <w:p w14:paraId="6CC2E60E" w14:textId="75C9160A"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4  </w:t>
            </w:r>
          </w:p>
        </w:tc>
        <w:tc>
          <w:tcPr>
            <w:tcW w:w="2700" w:type="dxa"/>
          </w:tcPr>
          <w:p w14:paraId="0C00A93D"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1.36 (0.84, 2.22</w:t>
            </w:r>
            <w:r w:rsidR="00BB0F01" w:rsidRPr="00A85B8B">
              <w:rPr>
                <w:rFonts w:ascii="Times New Roman" w:eastAsia="Calibri" w:hAnsi="Times New Roman" w:cs="Times New Roman"/>
                <w:lang w:val="en-US"/>
              </w:rPr>
              <w:t>)</w:t>
            </w:r>
          </w:p>
        </w:tc>
        <w:tc>
          <w:tcPr>
            <w:tcW w:w="2790" w:type="dxa"/>
          </w:tcPr>
          <w:p w14:paraId="10695045"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1.33 (0.79, 2.25</w:t>
            </w:r>
            <w:r w:rsidR="00BB0F01" w:rsidRPr="00A85B8B">
              <w:rPr>
                <w:rFonts w:ascii="Times New Roman" w:eastAsia="Calibri" w:hAnsi="Times New Roman" w:cs="Times New Roman"/>
                <w:lang w:val="en-US"/>
              </w:rPr>
              <w:t>)</w:t>
            </w:r>
          </w:p>
        </w:tc>
      </w:tr>
      <w:tr w:rsidR="00BB0F01" w:rsidRPr="00E21FF4" w14:paraId="63176CBE" w14:textId="77777777" w:rsidTr="00D833F9">
        <w:tc>
          <w:tcPr>
            <w:tcW w:w="2970" w:type="dxa"/>
          </w:tcPr>
          <w:p w14:paraId="3524463B" w14:textId="07F1501A" w:rsidR="00BB0F01" w:rsidRPr="00A85B8B" w:rsidRDefault="00F21639" w:rsidP="005546C0">
            <w:pPr>
              <w:rPr>
                <w:rFonts w:ascii="Times New Roman" w:eastAsia="Calibri" w:hAnsi="Times New Roman" w:cs="Times New Roman"/>
                <w:lang w:val="en-US"/>
              </w:rPr>
            </w:pPr>
            <w:r>
              <w:rPr>
                <w:rFonts w:ascii="Times New Roman" w:eastAsia="Calibri" w:hAnsi="Times New Roman" w:cs="Times New Roman"/>
                <w:lang w:val="en-US"/>
              </w:rPr>
              <w:t>Glycemic</w:t>
            </w:r>
            <w:r w:rsidR="00BB0F01" w:rsidRPr="00A85B8B">
              <w:rPr>
                <w:rFonts w:ascii="Times New Roman" w:eastAsia="Calibri" w:hAnsi="Times New Roman" w:cs="Times New Roman"/>
                <w:lang w:val="en-US"/>
              </w:rPr>
              <w:t xml:space="preserve"> load </w:t>
            </w:r>
          </w:p>
        </w:tc>
        <w:tc>
          <w:tcPr>
            <w:tcW w:w="5490" w:type="dxa"/>
            <w:gridSpan w:val="2"/>
          </w:tcPr>
          <w:p w14:paraId="4BA70FD6" w14:textId="77777777" w:rsidR="00BB0F01" w:rsidRPr="00A85B8B" w:rsidRDefault="00BB0F01" w:rsidP="005546C0">
            <w:pPr>
              <w:rPr>
                <w:rFonts w:ascii="Times New Roman" w:eastAsia="Calibri" w:hAnsi="Times New Roman" w:cs="Times New Roman"/>
                <w:i/>
                <w:lang w:val="en-US"/>
              </w:rPr>
            </w:pPr>
          </w:p>
        </w:tc>
      </w:tr>
      <w:tr w:rsidR="00BB0F01" w:rsidRPr="00E21FF4" w14:paraId="67557A15" w14:textId="77777777" w:rsidTr="00D833F9">
        <w:tc>
          <w:tcPr>
            <w:tcW w:w="2970" w:type="dxa"/>
          </w:tcPr>
          <w:p w14:paraId="14B3935C" w14:textId="631253AC" w:rsidR="00BB0F01" w:rsidRPr="00A85B8B" w:rsidRDefault="00136128" w:rsidP="005546C0">
            <w:pPr>
              <w:rPr>
                <w:rFonts w:ascii="Times New Roman" w:eastAsia="Calibri" w:hAnsi="Times New Roman" w:cs="Times New Roman"/>
                <w:lang w:val="en-US"/>
              </w:rPr>
            </w:pPr>
            <w:r>
              <w:rPr>
                <w:rFonts w:ascii="Times New Roman" w:eastAsia="Calibri" w:hAnsi="Times New Roman" w:cs="Times New Roman"/>
                <w:lang w:val="en-US"/>
              </w:rPr>
              <w:t xml:space="preserve">Quartile 1   </w:t>
            </w:r>
          </w:p>
        </w:tc>
        <w:tc>
          <w:tcPr>
            <w:tcW w:w="2700" w:type="dxa"/>
          </w:tcPr>
          <w:p w14:paraId="4828FE33"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c>
          <w:tcPr>
            <w:tcW w:w="2790" w:type="dxa"/>
          </w:tcPr>
          <w:p w14:paraId="67ACB2D5" w14:textId="77777777" w:rsidR="00BB0F01" w:rsidRPr="00A85B8B" w:rsidRDefault="00BB0F01" w:rsidP="005546C0">
            <w:pPr>
              <w:rPr>
                <w:rFonts w:ascii="Times New Roman" w:eastAsia="Calibri" w:hAnsi="Times New Roman" w:cs="Times New Roman"/>
                <w:i/>
                <w:lang w:val="en-US"/>
              </w:rPr>
            </w:pPr>
            <w:r w:rsidRPr="00A85B8B">
              <w:rPr>
                <w:rFonts w:ascii="Times New Roman" w:eastAsia="Calibri" w:hAnsi="Times New Roman" w:cs="Times New Roman"/>
                <w:i/>
                <w:lang w:val="en-US"/>
              </w:rPr>
              <w:t>Ref</w:t>
            </w:r>
          </w:p>
        </w:tc>
      </w:tr>
      <w:tr w:rsidR="00BB0F01" w:rsidRPr="00E21FF4" w14:paraId="60ED9FEB" w14:textId="77777777" w:rsidTr="00D833F9">
        <w:tc>
          <w:tcPr>
            <w:tcW w:w="2970" w:type="dxa"/>
          </w:tcPr>
          <w:p w14:paraId="55395643" w14:textId="27EBEA34"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2   </w:t>
            </w:r>
          </w:p>
        </w:tc>
        <w:tc>
          <w:tcPr>
            <w:tcW w:w="2700" w:type="dxa"/>
          </w:tcPr>
          <w:p w14:paraId="13AF31FE"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1.17 (0.72, 1.91</w:t>
            </w:r>
            <w:r w:rsidR="00BB0F01" w:rsidRPr="00A85B8B">
              <w:rPr>
                <w:rFonts w:ascii="Times New Roman" w:eastAsia="Calibri" w:hAnsi="Times New Roman" w:cs="Times New Roman"/>
                <w:lang w:val="en-US"/>
              </w:rPr>
              <w:t>)</w:t>
            </w:r>
          </w:p>
        </w:tc>
        <w:tc>
          <w:tcPr>
            <w:tcW w:w="2790" w:type="dxa"/>
          </w:tcPr>
          <w:p w14:paraId="431D9518"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1.11 (0.65, 1.92</w:t>
            </w:r>
            <w:r w:rsidR="00BB0F01" w:rsidRPr="00A85B8B">
              <w:rPr>
                <w:rFonts w:ascii="Times New Roman" w:eastAsia="Calibri" w:hAnsi="Times New Roman" w:cs="Times New Roman"/>
                <w:lang w:val="en-US"/>
              </w:rPr>
              <w:t>)</w:t>
            </w:r>
          </w:p>
        </w:tc>
      </w:tr>
      <w:tr w:rsidR="00BB0F01" w:rsidRPr="00E21FF4" w14:paraId="3FB31F54" w14:textId="77777777" w:rsidTr="00D833F9">
        <w:tc>
          <w:tcPr>
            <w:tcW w:w="2970" w:type="dxa"/>
          </w:tcPr>
          <w:p w14:paraId="171CF149" w14:textId="4BAE5C5E" w:rsidR="00BB0F01" w:rsidRPr="00A85B8B" w:rsidRDefault="00136128" w:rsidP="00136128">
            <w:pPr>
              <w:rPr>
                <w:rFonts w:ascii="Times New Roman" w:eastAsia="Calibri" w:hAnsi="Times New Roman" w:cs="Times New Roman"/>
                <w:lang w:val="en-US"/>
              </w:rPr>
            </w:pPr>
            <w:r>
              <w:rPr>
                <w:rFonts w:ascii="Times New Roman" w:eastAsia="Calibri" w:hAnsi="Times New Roman" w:cs="Times New Roman"/>
                <w:lang w:val="en-US"/>
              </w:rPr>
              <w:t xml:space="preserve">Quartile 3   </w:t>
            </w:r>
          </w:p>
        </w:tc>
        <w:tc>
          <w:tcPr>
            <w:tcW w:w="2700" w:type="dxa"/>
          </w:tcPr>
          <w:p w14:paraId="4C613B1C"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w:t>
            </w:r>
            <w:r w:rsidR="00BB0F01" w:rsidRPr="00A85B8B">
              <w:rPr>
                <w:rFonts w:ascii="Times New Roman" w:eastAsia="Calibri" w:hAnsi="Times New Roman" w:cs="Times New Roman"/>
                <w:lang w:val="en-US"/>
              </w:rPr>
              <w:t>0</w:t>
            </w:r>
            <w:r>
              <w:rPr>
                <w:rFonts w:ascii="Times New Roman" w:eastAsia="Calibri" w:hAnsi="Times New Roman" w:cs="Times New Roman"/>
                <w:lang w:val="en-US"/>
              </w:rPr>
              <w:t>4 (0.63, 1.71</w:t>
            </w:r>
            <w:r w:rsidR="00BB0F01" w:rsidRPr="00A85B8B">
              <w:rPr>
                <w:rFonts w:ascii="Times New Roman" w:eastAsia="Calibri" w:hAnsi="Times New Roman" w:cs="Times New Roman"/>
                <w:lang w:val="en-US"/>
              </w:rPr>
              <w:t>)</w:t>
            </w:r>
          </w:p>
        </w:tc>
        <w:tc>
          <w:tcPr>
            <w:tcW w:w="2790" w:type="dxa"/>
          </w:tcPr>
          <w:p w14:paraId="492586D9"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1.09 (0.60, 2.00</w:t>
            </w:r>
            <w:r w:rsidR="00BB0F01" w:rsidRPr="00A85B8B">
              <w:rPr>
                <w:rFonts w:ascii="Times New Roman" w:eastAsia="Calibri" w:hAnsi="Times New Roman" w:cs="Times New Roman"/>
                <w:lang w:val="en-US"/>
              </w:rPr>
              <w:t>)</w:t>
            </w:r>
          </w:p>
        </w:tc>
      </w:tr>
      <w:tr w:rsidR="00BB0F01" w:rsidRPr="00E21FF4" w14:paraId="298C5600" w14:textId="77777777" w:rsidTr="00D833F9">
        <w:tc>
          <w:tcPr>
            <w:tcW w:w="2970" w:type="dxa"/>
            <w:tcBorders>
              <w:bottom w:val="single" w:sz="4" w:space="0" w:color="auto"/>
            </w:tcBorders>
          </w:tcPr>
          <w:p w14:paraId="55C5B3F4" w14:textId="4135F066" w:rsidR="00BB0F01" w:rsidRPr="00A85B8B" w:rsidRDefault="00BB0F01" w:rsidP="00136128">
            <w:pPr>
              <w:rPr>
                <w:rFonts w:ascii="Times New Roman" w:eastAsia="Calibri" w:hAnsi="Times New Roman" w:cs="Times New Roman"/>
                <w:lang w:val="en-US"/>
              </w:rPr>
            </w:pPr>
            <w:r w:rsidRPr="00A85B8B">
              <w:rPr>
                <w:rFonts w:ascii="Times New Roman" w:eastAsia="Calibri" w:hAnsi="Times New Roman" w:cs="Times New Roman"/>
                <w:lang w:val="en-US"/>
              </w:rPr>
              <w:t xml:space="preserve">Quartile 4   </w:t>
            </w:r>
          </w:p>
        </w:tc>
        <w:tc>
          <w:tcPr>
            <w:tcW w:w="2700" w:type="dxa"/>
            <w:tcBorders>
              <w:bottom w:val="single" w:sz="4" w:space="0" w:color="auto"/>
            </w:tcBorders>
          </w:tcPr>
          <w:p w14:paraId="1C957AB3" w14:textId="77777777" w:rsidR="00BB0F01" w:rsidRPr="00A85B8B" w:rsidRDefault="00C63745" w:rsidP="005546C0">
            <w:pPr>
              <w:rPr>
                <w:rFonts w:ascii="Times New Roman" w:eastAsia="Calibri" w:hAnsi="Times New Roman" w:cs="Times New Roman"/>
                <w:lang w:val="en-US"/>
              </w:rPr>
            </w:pPr>
            <w:r>
              <w:rPr>
                <w:rFonts w:ascii="Times New Roman" w:eastAsia="Calibri" w:hAnsi="Times New Roman" w:cs="Times New Roman"/>
                <w:lang w:val="en-US"/>
              </w:rPr>
              <w:t>1.27 (0.79, 2.07</w:t>
            </w:r>
            <w:r w:rsidR="00BB0F01" w:rsidRPr="00A85B8B">
              <w:rPr>
                <w:rFonts w:ascii="Times New Roman" w:eastAsia="Calibri" w:hAnsi="Times New Roman" w:cs="Times New Roman"/>
                <w:lang w:val="en-US"/>
              </w:rPr>
              <w:t>)</w:t>
            </w:r>
          </w:p>
        </w:tc>
        <w:tc>
          <w:tcPr>
            <w:tcW w:w="2790" w:type="dxa"/>
            <w:tcBorders>
              <w:bottom w:val="single" w:sz="4" w:space="0" w:color="auto"/>
            </w:tcBorders>
          </w:tcPr>
          <w:p w14:paraId="2D90DD73" w14:textId="77777777" w:rsidR="00BB0F01" w:rsidRPr="00A85B8B" w:rsidRDefault="00E21FF4" w:rsidP="005546C0">
            <w:pPr>
              <w:rPr>
                <w:rFonts w:ascii="Times New Roman" w:eastAsia="Calibri" w:hAnsi="Times New Roman" w:cs="Times New Roman"/>
                <w:lang w:val="en-US"/>
              </w:rPr>
            </w:pPr>
            <w:r>
              <w:rPr>
                <w:rFonts w:ascii="Times New Roman" w:eastAsia="Calibri" w:hAnsi="Times New Roman" w:cs="Times New Roman"/>
                <w:lang w:val="en-US"/>
              </w:rPr>
              <w:t>1.31 (0.68, 2.53</w:t>
            </w:r>
            <w:r w:rsidR="00BB0F01" w:rsidRPr="00A85B8B">
              <w:rPr>
                <w:rFonts w:ascii="Times New Roman" w:eastAsia="Calibri" w:hAnsi="Times New Roman" w:cs="Times New Roman"/>
                <w:lang w:val="en-US"/>
              </w:rPr>
              <w:t>)</w:t>
            </w:r>
          </w:p>
        </w:tc>
      </w:tr>
      <w:tr w:rsidR="005037A0" w:rsidRPr="00586C86" w14:paraId="0F87E05D" w14:textId="77777777" w:rsidTr="00D833F9">
        <w:tc>
          <w:tcPr>
            <w:tcW w:w="8460" w:type="dxa"/>
            <w:gridSpan w:val="3"/>
            <w:tcBorders>
              <w:top w:val="single" w:sz="4" w:space="0" w:color="auto"/>
              <w:bottom w:val="single" w:sz="4" w:space="0" w:color="auto"/>
            </w:tcBorders>
          </w:tcPr>
          <w:p w14:paraId="6D4CE8CF" w14:textId="3FA4036A" w:rsidR="005037A0" w:rsidRDefault="005037A0" w:rsidP="005037A0">
            <w:pPr>
              <w:pStyle w:val="NoSpacing"/>
              <w:rPr>
                <w:rFonts w:ascii="Times New Roman" w:hAnsi="Times New Roman" w:cs="Times New Roman"/>
                <w:lang w:val="en-US"/>
              </w:rPr>
            </w:pPr>
            <w:r>
              <w:rPr>
                <w:rFonts w:ascii="Times New Roman" w:hAnsi="Times New Roman" w:cs="Times New Roman"/>
                <w:lang w:val="en-US"/>
              </w:rPr>
              <w:t>Values represent</w:t>
            </w:r>
            <w:r w:rsidR="00B41773">
              <w:rPr>
                <w:rFonts w:ascii="Times New Roman" w:hAnsi="Times New Roman" w:cs="Times New Roman"/>
                <w:lang w:val="en-US"/>
              </w:rPr>
              <w:t xml:space="preserve"> the</w:t>
            </w:r>
            <w:r>
              <w:rPr>
                <w:rFonts w:ascii="Times New Roman" w:hAnsi="Times New Roman" w:cs="Times New Roman"/>
                <w:lang w:val="en-US"/>
              </w:rPr>
              <w:t xml:space="preserve"> odds o</w:t>
            </w:r>
            <w:r w:rsidR="0026344B">
              <w:rPr>
                <w:rFonts w:ascii="Times New Roman" w:hAnsi="Times New Roman" w:cs="Times New Roman"/>
                <w:lang w:val="en-US"/>
              </w:rPr>
              <w:t>f</w:t>
            </w:r>
            <w:r>
              <w:rPr>
                <w:rFonts w:ascii="Times New Roman" w:hAnsi="Times New Roman" w:cs="Times New Roman"/>
                <w:lang w:val="en-US"/>
              </w:rPr>
              <w:t xml:space="preserve"> subfertility (</w:t>
            </w:r>
            <w:r w:rsidR="009B027B" w:rsidRPr="009B027B">
              <w:rPr>
                <w:rFonts w:ascii="Times New Roman" w:hAnsi="Times New Roman" w:cs="Times New Roman"/>
                <w:lang w:val="en-US"/>
              </w:rPr>
              <w:t>≥ 12 months to conceive</w:t>
            </w:r>
            <w:r>
              <w:rPr>
                <w:rFonts w:ascii="Times New Roman" w:hAnsi="Times New Roman" w:cs="Times New Roman"/>
                <w:lang w:val="en-US"/>
              </w:rPr>
              <w:t>), associated with each quartile increase in glycemic index or glycemic load</w:t>
            </w:r>
            <w:r w:rsidR="0026344B">
              <w:rPr>
                <w:rFonts w:ascii="Times New Roman" w:hAnsi="Times New Roman" w:cs="Times New Roman"/>
                <w:lang w:val="en-US"/>
              </w:rPr>
              <w:t xml:space="preserve"> in women and men</w:t>
            </w:r>
            <w:r>
              <w:rPr>
                <w:rFonts w:ascii="Times New Roman" w:hAnsi="Times New Roman" w:cs="Times New Roman"/>
                <w:lang w:val="en-US"/>
              </w:rPr>
              <w:t>, with the lowest quartile serving as the reference category.</w:t>
            </w:r>
            <w:r w:rsidRPr="00D3280A">
              <w:rPr>
                <w:rFonts w:ascii="Times New Roman" w:hAnsi="Times New Roman" w:cs="Times New Roman"/>
                <w:lang w:val="en-US"/>
              </w:rPr>
              <w:t xml:space="preserve"> </w:t>
            </w:r>
            <w:r w:rsidR="00B41773">
              <w:rPr>
                <w:rFonts w:ascii="Times New Roman" w:hAnsi="Times New Roman" w:cs="Times New Roman"/>
                <w:lang w:val="en-US"/>
              </w:rPr>
              <w:t xml:space="preserve">Models were </w:t>
            </w:r>
            <w:r w:rsidRPr="00D10A11">
              <w:rPr>
                <w:rFonts w:ascii="Times New Roman" w:hAnsi="Times New Roman" w:cs="Times New Roman"/>
                <w:lang w:val="en-US"/>
              </w:rPr>
              <w:t>analy</w:t>
            </w:r>
            <w:r w:rsidR="00B41773">
              <w:rPr>
                <w:rFonts w:ascii="Times New Roman" w:hAnsi="Times New Roman" w:cs="Times New Roman"/>
                <w:lang w:val="en-US"/>
              </w:rPr>
              <w:t>s</w:t>
            </w:r>
            <w:r w:rsidRPr="00D10A11">
              <w:rPr>
                <w:rFonts w:ascii="Times New Roman" w:hAnsi="Times New Roman" w:cs="Times New Roman"/>
                <w:lang w:val="en-US"/>
              </w:rPr>
              <w:t xml:space="preserve">ed using logistic regression models.  </w:t>
            </w:r>
          </w:p>
          <w:p w14:paraId="3A8C484F" w14:textId="77777777" w:rsidR="005037A0" w:rsidRDefault="005037A0" w:rsidP="005037A0">
            <w:pPr>
              <w:pStyle w:val="NoSpacing"/>
              <w:rPr>
                <w:rFonts w:ascii="Times New Roman" w:hAnsi="Times New Roman" w:cs="Times New Roman"/>
                <w:lang w:val="en-US"/>
              </w:rPr>
            </w:pPr>
          </w:p>
          <w:p w14:paraId="32BEC2F6" w14:textId="354614AB" w:rsidR="005037A0" w:rsidRDefault="0026344B" w:rsidP="005037A0">
            <w:pPr>
              <w:pStyle w:val="NoSpacing"/>
              <w:rPr>
                <w:rFonts w:ascii="Times New Roman" w:hAnsi="Times New Roman" w:cs="Times New Roman"/>
                <w:lang w:val="en-US"/>
              </w:rPr>
            </w:pPr>
            <w:r>
              <w:rPr>
                <w:rFonts w:ascii="Times New Roman" w:hAnsi="Times New Roman" w:cs="Times New Roman"/>
                <w:lang w:val="en-US"/>
              </w:rPr>
              <w:t>Confounder models in women included</w:t>
            </w:r>
            <w:r w:rsidR="005037A0">
              <w:rPr>
                <w:rFonts w:ascii="Times New Roman" w:hAnsi="Times New Roman" w:cs="Times New Roman"/>
                <w:lang w:val="en-US"/>
              </w:rPr>
              <w:t xml:space="preserve">: age, </w:t>
            </w:r>
            <w:r w:rsidR="005037A0" w:rsidRPr="00BA797E">
              <w:rPr>
                <w:rFonts w:ascii="Times New Roman" w:hAnsi="Times New Roman" w:cs="Times New Roman"/>
                <w:lang w:val="en-US"/>
              </w:rPr>
              <w:t>ethnicit</w:t>
            </w:r>
            <w:r w:rsidR="005037A0">
              <w:rPr>
                <w:rFonts w:ascii="Times New Roman" w:hAnsi="Times New Roman" w:cs="Times New Roman"/>
                <w:lang w:val="en-US"/>
              </w:rPr>
              <w:t xml:space="preserve">y, educational level, </w:t>
            </w:r>
            <w:r w:rsidR="005037A0" w:rsidRPr="00BA797E">
              <w:rPr>
                <w:rFonts w:ascii="Times New Roman" w:hAnsi="Times New Roman" w:cs="Times New Roman"/>
                <w:lang w:val="en-US"/>
              </w:rPr>
              <w:t>alcohol use, smokin</w:t>
            </w:r>
            <w:r w:rsidR="005037A0">
              <w:rPr>
                <w:rFonts w:ascii="Times New Roman" w:hAnsi="Times New Roman" w:cs="Times New Roman"/>
                <w:lang w:val="en-US"/>
              </w:rPr>
              <w:t>g, pre-pregnancy body mass index, parity, and total energy intake.</w:t>
            </w:r>
          </w:p>
          <w:p w14:paraId="607BFC38" w14:textId="5C93A1DC" w:rsidR="005037A0" w:rsidRPr="005037A0" w:rsidRDefault="0026344B" w:rsidP="005037A0">
            <w:pPr>
              <w:pStyle w:val="NoSpacing"/>
              <w:rPr>
                <w:rFonts w:ascii="Times New Roman" w:hAnsi="Times New Roman" w:cs="Times New Roman"/>
                <w:lang w:val="en-US"/>
              </w:rPr>
            </w:pPr>
            <w:r>
              <w:rPr>
                <w:rFonts w:ascii="Times New Roman" w:hAnsi="Times New Roman" w:cs="Times New Roman"/>
                <w:lang w:val="en-US"/>
              </w:rPr>
              <w:t>Confounder models in men included</w:t>
            </w:r>
            <w:r w:rsidR="005037A0">
              <w:rPr>
                <w:rFonts w:ascii="Times New Roman" w:hAnsi="Times New Roman" w:cs="Times New Roman"/>
                <w:lang w:val="en-US"/>
              </w:rPr>
              <w:t xml:space="preserve">: </w:t>
            </w:r>
            <w:r w:rsidR="005037A0" w:rsidRPr="00BA797E">
              <w:rPr>
                <w:rFonts w:ascii="Times New Roman" w:hAnsi="Times New Roman" w:cs="Times New Roman"/>
                <w:lang w:val="en-US"/>
              </w:rPr>
              <w:t>age, ethnicit</w:t>
            </w:r>
            <w:r w:rsidR="005037A0">
              <w:rPr>
                <w:rFonts w:ascii="Times New Roman" w:hAnsi="Times New Roman" w:cs="Times New Roman"/>
                <w:lang w:val="en-US"/>
              </w:rPr>
              <w:t xml:space="preserve">y, educational level, alcohol use, smoking, body mass index, and total energy intake. </w:t>
            </w:r>
          </w:p>
        </w:tc>
      </w:tr>
    </w:tbl>
    <w:p w14:paraId="07CC13F2" w14:textId="77777777" w:rsidR="00BB0F01" w:rsidRPr="00A85B8B" w:rsidRDefault="00BB0F01" w:rsidP="00BB0F01">
      <w:pPr>
        <w:spacing w:after="200" w:line="276" w:lineRule="auto"/>
        <w:rPr>
          <w:rFonts w:ascii="Times New Roman" w:eastAsia="Calibri" w:hAnsi="Times New Roman" w:cs="Times New Roman"/>
          <w:b/>
          <w:sz w:val="22"/>
          <w:szCs w:val="22"/>
          <w:lang w:val="en-US"/>
        </w:rPr>
      </w:pPr>
    </w:p>
    <w:p w14:paraId="3B25EB81"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38C87D5E"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7E7E6041"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513F8709"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0D2C53FE"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789EE414"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02A0C4F0"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6CAFCD6D"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2F68CF2E"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62E0D693" w14:textId="454952B7"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sz w:val="22"/>
          <w:szCs w:val="22"/>
          <w:lang w:val="en-US"/>
        </w:rPr>
        <w:br w:type="page"/>
      </w:r>
    </w:p>
    <w:p w14:paraId="6A58A2C6" w14:textId="28D97CC2" w:rsidR="00701D0F"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b/>
          <w:sz w:val="22"/>
          <w:szCs w:val="22"/>
          <w:lang w:val="en-US"/>
        </w:rPr>
        <w:lastRenderedPageBreak/>
        <w:t>Supplementary Table S</w:t>
      </w:r>
      <w:r w:rsidR="00B73650">
        <w:rPr>
          <w:rFonts w:ascii="Times New Roman" w:eastAsia="Calibri" w:hAnsi="Times New Roman" w:cs="Times New Roman"/>
          <w:b/>
          <w:sz w:val="22"/>
          <w:szCs w:val="22"/>
          <w:lang w:val="en-US"/>
        </w:rPr>
        <w:t>6</w:t>
      </w:r>
      <w:r w:rsidRPr="00A85B8B">
        <w:rPr>
          <w:rFonts w:ascii="Times New Roman" w:eastAsia="Calibri" w:hAnsi="Times New Roman" w:cs="Times New Roman"/>
          <w:sz w:val="22"/>
          <w:szCs w:val="22"/>
          <w:lang w:val="en-US"/>
        </w:rPr>
        <w:t xml:space="preserve">. </w:t>
      </w:r>
      <w:r w:rsidR="00701D0F">
        <w:rPr>
          <w:rFonts w:ascii="Times New Roman" w:eastAsia="Calibri" w:hAnsi="Times New Roman" w:cs="Times New Roman"/>
          <w:sz w:val="22"/>
          <w:szCs w:val="22"/>
          <w:lang w:val="en-US"/>
        </w:rPr>
        <w:t xml:space="preserve">Associations of periconception dietary glycemic index clinical categories with fecundability and subfertility risk  </w:t>
      </w:r>
    </w:p>
    <w:tbl>
      <w:tblPr>
        <w:tblStyle w:val="TableGrid1"/>
        <w:tblW w:w="94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2790"/>
        <w:gridCol w:w="630"/>
        <w:gridCol w:w="2160"/>
        <w:gridCol w:w="1890"/>
        <w:gridCol w:w="1980"/>
      </w:tblGrid>
      <w:tr w:rsidR="00D833F9" w:rsidRPr="00A85B8B" w14:paraId="391A60F9" w14:textId="7506114F" w:rsidTr="00C37C64">
        <w:tc>
          <w:tcPr>
            <w:tcW w:w="2790" w:type="dxa"/>
            <w:tcBorders>
              <w:top w:val="single" w:sz="4" w:space="0" w:color="auto"/>
            </w:tcBorders>
            <w:shd w:val="clear" w:color="auto" w:fill="auto"/>
          </w:tcPr>
          <w:p w14:paraId="70F564F1" w14:textId="77777777" w:rsidR="00D833F9" w:rsidRPr="00A85B8B" w:rsidRDefault="00D833F9" w:rsidP="005546C0">
            <w:pPr>
              <w:rPr>
                <w:rFonts w:ascii="Times New Roman" w:eastAsia="Calibri" w:hAnsi="Times New Roman" w:cs="Times New Roman"/>
              </w:rPr>
            </w:pPr>
            <w:bookmarkStart w:id="1" w:name="_Hlk170289412"/>
          </w:p>
        </w:tc>
        <w:tc>
          <w:tcPr>
            <w:tcW w:w="630" w:type="dxa"/>
            <w:tcBorders>
              <w:top w:val="single" w:sz="4" w:space="0" w:color="auto"/>
            </w:tcBorders>
          </w:tcPr>
          <w:p w14:paraId="7BC00F92" w14:textId="20E24AB1" w:rsidR="00D833F9" w:rsidRPr="00A85B8B" w:rsidRDefault="00D833F9" w:rsidP="005546C0">
            <w:pPr>
              <w:jc w:val="center"/>
              <w:rPr>
                <w:rFonts w:ascii="Times New Roman" w:eastAsia="Calibri" w:hAnsi="Times New Roman" w:cs="Times New Roman"/>
              </w:rPr>
            </w:pPr>
          </w:p>
        </w:tc>
        <w:tc>
          <w:tcPr>
            <w:tcW w:w="2160" w:type="dxa"/>
            <w:tcBorders>
              <w:top w:val="single" w:sz="4" w:space="0" w:color="auto"/>
              <w:right w:val="single" w:sz="4" w:space="0" w:color="auto"/>
            </w:tcBorders>
          </w:tcPr>
          <w:p w14:paraId="7DE1D71B" w14:textId="77777777" w:rsidR="00C37C64" w:rsidRDefault="00C37C64" w:rsidP="005546C0">
            <w:pPr>
              <w:jc w:val="center"/>
              <w:rPr>
                <w:rFonts w:ascii="Times New Roman" w:eastAsia="Calibri" w:hAnsi="Times New Roman" w:cs="Times New Roman"/>
                <w:vertAlign w:val="superscript"/>
              </w:rPr>
            </w:pPr>
          </w:p>
          <w:p w14:paraId="1E7E13A1" w14:textId="77777777" w:rsidR="00C37C64" w:rsidRDefault="00C37C64" w:rsidP="005546C0">
            <w:pPr>
              <w:jc w:val="center"/>
              <w:rPr>
                <w:rFonts w:ascii="Times New Roman" w:eastAsia="Calibri" w:hAnsi="Times New Roman" w:cs="Times New Roman"/>
                <w:vertAlign w:val="superscript"/>
              </w:rPr>
            </w:pPr>
          </w:p>
          <w:p w14:paraId="112E525C" w14:textId="52C9B052" w:rsidR="00D833F9" w:rsidRPr="00A85B8B" w:rsidRDefault="00D833F9" w:rsidP="005546C0">
            <w:pPr>
              <w:jc w:val="center"/>
              <w:rPr>
                <w:rFonts w:ascii="Times New Roman" w:eastAsia="Calibri" w:hAnsi="Times New Roman" w:cs="Times New Roman"/>
              </w:rPr>
            </w:pPr>
            <w:proofErr w:type="spellStart"/>
            <w:r w:rsidRPr="00D833F9">
              <w:rPr>
                <w:rFonts w:ascii="Times New Roman" w:eastAsia="Calibri" w:hAnsi="Times New Roman" w:cs="Times New Roman"/>
                <w:vertAlign w:val="superscript"/>
              </w:rPr>
              <w:t>A</w:t>
            </w:r>
            <w:r w:rsidRPr="00A85B8B">
              <w:rPr>
                <w:rFonts w:ascii="Times New Roman" w:eastAsia="Calibri" w:hAnsi="Times New Roman" w:cs="Times New Roman"/>
              </w:rPr>
              <w:t>Fecundability</w:t>
            </w:r>
            <w:proofErr w:type="spellEnd"/>
            <w:r w:rsidRPr="00A85B8B">
              <w:rPr>
                <w:rFonts w:ascii="Times New Roman" w:eastAsia="Calibri" w:hAnsi="Times New Roman" w:cs="Times New Roman"/>
              </w:rPr>
              <w:t xml:space="preserve"> ratio (95% CI)</w:t>
            </w:r>
          </w:p>
        </w:tc>
        <w:tc>
          <w:tcPr>
            <w:tcW w:w="3870" w:type="dxa"/>
            <w:gridSpan w:val="2"/>
            <w:tcBorders>
              <w:top w:val="single" w:sz="4" w:space="0" w:color="auto"/>
              <w:left w:val="single" w:sz="4" w:space="0" w:color="auto"/>
            </w:tcBorders>
          </w:tcPr>
          <w:p w14:paraId="31B153D8" w14:textId="239C6E44" w:rsidR="00C37C64" w:rsidRPr="00C37C64" w:rsidRDefault="00C37C64" w:rsidP="005546C0">
            <w:pPr>
              <w:jc w:val="center"/>
              <w:rPr>
                <w:rFonts w:ascii="Times New Roman" w:eastAsia="Calibri" w:hAnsi="Times New Roman" w:cs="Times New Roman"/>
              </w:rPr>
            </w:pPr>
            <w:r w:rsidRPr="00C37C64">
              <w:rPr>
                <w:rFonts w:ascii="Times New Roman" w:eastAsia="Calibri" w:hAnsi="Times New Roman" w:cs="Times New Roman"/>
              </w:rPr>
              <w:t xml:space="preserve">Subfertility </w:t>
            </w:r>
          </w:p>
          <w:p w14:paraId="72842699" w14:textId="77777777" w:rsidR="00C37C64" w:rsidRDefault="00C37C64" w:rsidP="005546C0">
            <w:pPr>
              <w:jc w:val="center"/>
              <w:rPr>
                <w:rFonts w:ascii="Times New Roman" w:eastAsia="Calibri" w:hAnsi="Times New Roman" w:cs="Times New Roman"/>
                <w:vertAlign w:val="superscript"/>
              </w:rPr>
            </w:pPr>
          </w:p>
          <w:p w14:paraId="483BA036" w14:textId="579E648C" w:rsidR="00701D0F" w:rsidRDefault="00D833F9" w:rsidP="005546C0">
            <w:pPr>
              <w:jc w:val="center"/>
              <w:rPr>
                <w:rFonts w:ascii="Times New Roman" w:eastAsia="Calibri" w:hAnsi="Times New Roman" w:cs="Times New Roman"/>
              </w:rPr>
            </w:pPr>
            <w:proofErr w:type="spellStart"/>
            <w:r w:rsidRPr="00D833F9">
              <w:rPr>
                <w:rFonts w:ascii="Times New Roman" w:eastAsia="Calibri" w:hAnsi="Times New Roman" w:cs="Times New Roman"/>
                <w:vertAlign w:val="superscript"/>
              </w:rPr>
              <w:t>B</w:t>
            </w:r>
            <w:r>
              <w:rPr>
                <w:rFonts w:ascii="Times New Roman" w:eastAsia="Calibri" w:hAnsi="Times New Roman" w:cs="Times New Roman"/>
              </w:rPr>
              <w:t>Odds</w:t>
            </w:r>
            <w:proofErr w:type="spellEnd"/>
            <w:r>
              <w:rPr>
                <w:rFonts w:ascii="Times New Roman" w:eastAsia="Calibri" w:hAnsi="Times New Roman" w:cs="Times New Roman"/>
              </w:rPr>
              <w:t xml:space="preserve"> ratio </w:t>
            </w:r>
          </w:p>
          <w:p w14:paraId="04D3094D" w14:textId="03289DD5" w:rsidR="00D833F9" w:rsidRPr="00A85B8B" w:rsidRDefault="00D833F9" w:rsidP="005546C0">
            <w:pPr>
              <w:jc w:val="center"/>
              <w:rPr>
                <w:rFonts w:ascii="Times New Roman" w:eastAsia="Calibri" w:hAnsi="Times New Roman" w:cs="Times New Roman"/>
              </w:rPr>
            </w:pPr>
            <w:r>
              <w:rPr>
                <w:rFonts w:ascii="Times New Roman" w:eastAsia="Calibri" w:hAnsi="Times New Roman" w:cs="Times New Roman"/>
              </w:rPr>
              <w:t>(95% CI)</w:t>
            </w:r>
          </w:p>
        </w:tc>
      </w:tr>
      <w:tr w:rsidR="00D833F9" w:rsidRPr="00A85B8B" w14:paraId="08177361" w14:textId="2F187D5B" w:rsidTr="00C37C64">
        <w:tc>
          <w:tcPr>
            <w:tcW w:w="2790" w:type="dxa"/>
            <w:tcBorders>
              <w:bottom w:val="single" w:sz="4" w:space="0" w:color="auto"/>
            </w:tcBorders>
            <w:shd w:val="clear" w:color="auto" w:fill="auto"/>
          </w:tcPr>
          <w:p w14:paraId="44070A39" w14:textId="77777777" w:rsidR="00D833F9" w:rsidRPr="00A85B8B" w:rsidRDefault="00D833F9" w:rsidP="005546C0">
            <w:pPr>
              <w:rPr>
                <w:rFonts w:ascii="Times New Roman" w:eastAsia="Calibri" w:hAnsi="Times New Roman" w:cs="Times New Roman"/>
              </w:rPr>
            </w:pPr>
          </w:p>
        </w:tc>
        <w:tc>
          <w:tcPr>
            <w:tcW w:w="630" w:type="dxa"/>
            <w:tcBorders>
              <w:bottom w:val="single" w:sz="4" w:space="0" w:color="auto"/>
            </w:tcBorders>
          </w:tcPr>
          <w:p w14:paraId="5D1FF769" w14:textId="77777777" w:rsidR="00D833F9" w:rsidRPr="00A85B8B" w:rsidRDefault="00D833F9" w:rsidP="005546C0">
            <w:pPr>
              <w:rPr>
                <w:rFonts w:ascii="Times New Roman" w:eastAsia="Calibri" w:hAnsi="Times New Roman" w:cs="Times New Roman"/>
              </w:rPr>
            </w:pPr>
          </w:p>
        </w:tc>
        <w:tc>
          <w:tcPr>
            <w:tcW w:w="2160" w:type="dxa"/>
            <w:tcBorders>
              <w:bottom w:val="single" w:sz="4" w:space="0" w:color="auto"/>
              <w:right w:val="single" w:sz="4" w:space="0" w:color="auto"/>
            </w:tcBorders>
            <w:shd w:val="clear" w:color="auto" w:fill="auto"/>
          </w:tcPr>
          <w:p w14:paraId="33B37EE2" w14:textId="77777777" w:rsidR="00D833F9" w:rsidRPr="00A85B8B" w:rsidRDefault="00D833F9" w:rsidP="005546C0">
            <w:pPr>
              <w:rPr>
                <w:rFonts w:ascii="Times New Roman" w:eastAsia="Calibri" w:hAnsi="Times New Roman" w:cs="Times New Roman"/>
              </w:rPr>
            </w:pPr>
          </w:p>
        </w:tc>
        <w:tc>
          <w:tcPr>
            <w:tcW w:w="1890" w:type="dxa"/>
            <w:tcBorders>
              <w:left w:val="single" w:sz="4" w:space="0" w:color="auto"/>
              <w:bottom w:val="single" w:sz="4" w:space="0" w:color="auto"/>
            </w:tcBorders>
          </w:tcPr>
          <w:p w14:paraId="1F692EA3" w14:textId="77777777" w:rsidR="00D833F9" w:rsidRPr="00A85B8B" w:rsidRDefault="00D833F9" w:rsidP="005546C0">
            <w:pPr>
              <w:rPr>
                <w:rFonts w:ascii="Times New Roman" w:eastAsia="Calibri" w:hAnsi="Times New Roman" w:cs="Times New Roman"/>
              </w:rPr>
            </w:pPr>
          </w:p>
        </w:tc>
        <w:tc>
          <w:tcPr>
            <w:tcW w:w="1980" w:type="dxa"/>
            <w:tcBorders>
              <w:bottom w:val="single" w:sz="4" w:space="0" w:color="auto"/>
            </w:tcBorders>
          </w:tcPr>
          <w:p w14:paraId="598DD03E" w14:textId="77777777" w:rsidR="00D833F9" w:rsidRPr="00A85B8B" w:rsidRDefault="00D833F9" w:rsidP="005546C0">
            <w:pPr>
              <w:rPr>
                <w:rFonts w:ascii="Times New Roman" w:eastAsia="Calibri" w:hAnsi="Times New Roman" w:cs="Times New Roman"/>
              </w:rPr>
            </w:pPr>
          </w:p>
        </w:tc>
      </w:tr>
      <w:tr w:rsidR="00D833F9" w:rsidRPr="00A85B8B" w14:paraId="06168F2F" w14:textId="307ABF9A" w:rsidTr="00C37C64">
        <w:tc>
          <w:tcPr>
            <w:tcW w:w="2790" w:type="dxa"/>
            <w:tcBorders>
              <w:bottom w:val="single" w:sz="4" w:space="0" w:color="auto"/>
            </w:tcBorders>
            <w:shd w:val="clear" w:color="auto" w:fill="auto"/>
          </w:tcPr>
          <w:p w14:paraId="06B20A76" w14:textId="77777777" w:rsidR="00D833F9" w:rsidRPr="00A85B8B" w:rsidRDefault="00D833F9" w:rsidP="005546C0">
            <w:pPr>
              <w:rPr>
                <w:rFonts w:ascii="Times New Roman" w:eastAsia="Calibri" w:hAnsi="Times New Roman" w:cs="Times New Roman"/>
              </w:rPr>
            </w:pPr>
          </w:p>
        </w:tc>
        <w:tc>
          <w:tcPr>
            <w:tcW w:w="630" w:type="dxa"/>
            <w:tcBorders>
              <w:bottom w:val="single" w:sz="4" w:space="0" w:color="auto"/>
            </w:tcBorders>
            <w:vAlign w:val="bottom"/>
          </w:tcPr>
          <w:p w14:paraId="77480983" w14:textId="77777777" w:rsidR="00D833F9" w:rsidRPr="00A85B8B" w:rsidRDefault="00D833F9" w:rsidP="005546C0">
            <w:pPr>
              <w:rPr>
                <w:rFonts w:ascii="Times New Roman" w:eastAsia="Calibri" w:hAnsi="Times New Roman" w:cs="Times New Roman"/>
                <w:i/>
              </w:rPr>
            </w:pPr>
            <w:r w:rsidRPr="00A85B8B">
              <w:rPr>
                <w:rFonts w:ascii="Times New Roman" w:eastAsia="Calibri" w:hAnsi="Times New Roman" w:cs="Times New Roman"/>
                <w:i/>
              </w:rPr>
              <w:t>n</w:t>
            </w:r>
          </w:p>
        </w:tc>
        <w:tc>
          <w:tcPr>
            <w:tcW w:w="2160" w:type="dxa"/>
            <w:tcBorders>
              <w:bottom w:val="single" w:sz="4" w:space="0" w:color="auto"/>
              <w:right w:val="single" w:sz="4" w:space="0" w:color="auto"/>
            </w:tcBorders>
            <w:shd w:val="clear" w:color="auto" w:fill="auto"/>
          </w:tcPr>
          <w:p w14:paraId="5737787F" w14:textId="77777777" w:rsidR="00D833F9" w:rsidRPr="00A85B8B" w:rsidRDefault="00D833F9" w:rsidP="005546C0">
            <w:pPr>
              <w:rPr>
                <w:rFonts w:ascii="Times New Roman" w:eastAsia="Calibri" w:hAnsi="Times New Roman" w:cs="Times New Roman"/>
              </w:rPr>
            </w:pPr>
            <w:r w:rsidRPr="00A85B8B">
              <w:rPr>
                <w:rFonts w:ascii="Times New Roman" w:eastAsia="Calibri" w:hAnsi="Times New Roman" w:cs="Times New Roman"/>
              </w:rPr>
              <w:t xml:space="preserve">Confounder model </w:t>
            </w:r>
          </w:p>
        </w:tc>
        <w:tc>
          <w:tcPr>
            <w:tcW w:w="1890" w:type="dxa"/>
            <w:tcBorders>
              <w:left w:val="single" w:sz="4" w:space="0" w:color="auto"/>
              <w:bottom w:val="single" w:sz="4" w:space="0" w:color="auto"/>
            </w:tcBorders>
          </w:tcPr>
          <w:p w14:paraId="1E22A823" w14:textId="20C00BCE" w:rsidR="00D833F9" w:rsidRPr="00A85B8B" w:rsidRDefault="00D833F9" w:rsidP="005546C0">
            <w:pPr>
              <w:rPr>
                <w:rFonts w:ascii="Times New Roman" w:eastAsia="Calibri" w:hAnsi="Times New Roman" w:cs="Times New Roman"/>
              </w:rPr>
            </w:pPr>
            <w:r>
              <w:rPr>
                <w:rFonts w:ascii="Times New Roman" w:eastAsia="Calibri" w:hAnsi="Times New Roman" w:cs="Times New Roman"/>
              </w:rPr>
              <w:t xml:space="preserve">Unadjusted model </w:t>
            </w:r>
          </w:p>
        </w:tc>
        <w:tc>
          <w:tcPr>
            <w:tcW w:w="1980" w:type="dxa"/>
            <w:tcBorders>
              <w:bottom w:val="single" w:sz="4" w:space="0" w:color="auto"/>
            </w:tcBorders>
          </w:tcPr>
          <w:p w14:paraId="7015520E" w14:textId="7A96E20A" w:rsidR="00D833F9" w:rsidRPr="00A85B8B" w:rsidRDefault="00D833F9" w:rsidP="005546C0">
            <w:pPr>
              <w:rPr>
                <w:rFonts w:ascii="Times New Roman" w:eastAsia="Calibri" w:hAnsi="Times New Roman" w:cs="Times New Roman"/>
              </w:rPr>
            </w:pPr>
            <w:r>
              <w:rPr>
                <w:rFonts w:ascii="Times New Roman" w:eastAsia="Calibri" w:hAnsi="Times New Roman" w:cs="Times New Roman"/>
              </w:rPr>
              <w:t>Confounder model</w:t>
            </w:r>
          </w:p>
        </w:tc>
      </w:tr>
      <w:tr w:rsidR="00D833F9" w:rsidRPr="00A85B8B" w14:paraId="6CB67B6F" w14:textId="7CF9DE7D" w:rsidTr="00C37C64">
        <w:tc>
          <w:tcPr>
            <w:tcW w:w="2790" w:type="dxa"/>
            <w:tcBorders>
              <w:top w:val="single" w:sz="4" w:space="0" w:color="auto"/>
            </w:tcBorders>
            <w:shd w:val="clear" w:color="auto" w:fill="auto"/>
            <w:vAlign w:val="center"/>
          </w:tcPr>
          <w:p w14:paraId="2A7FB8E5" w14:textId="44CB477C" w:rsidR="00D833F9" w:rsidRPr="00F21639" w:rsidRDefault="00D833F9" w:rsidP="005546C0">
            <w:pPr>
              <w:rPr>
                <w:rFonts w:ascii="Times New Roman" w:eastAsia="Calibri" w:hAnsi="Times New Roman" w:cs="Times New Roman"/>
                <w:b/>
                <w:i/>
                <w:iCs/>
              </w:rPr>
            </w:pPr>
            <w:r w:rsidRPr="00F21639">
              <w:rPr>
                <w:rFonts w:ascii="Times New Roman" w:eastAsia="Calibri" w:hAnsi="Times New Roman" w:cs="Times New Roman"/>
                <w:b/>
                <w:i/>
                <w:iCs/>
              </w:rPr>
              <w:t>Women</w:t>
            </w:r>
          </w:p>
        </w:tc>
        <w:tc>
          <w:tcPr>
            <w:tcW w:w="630" w:type="dxa"/>
            <w:tcBorders>
              <w:top w:val="single" w:sz="4" w:space="0" w:color="auto"/>
            </w:tcBorders>
          </w:tcPr>
          <w:p w14:paraId="00E4F33A" w14:textId="77777777" w:rsidR="00D833F9" w:rsidRPr="00A85B8B" w:rsidRDefault="00D833F9" w:rsidP="005546C0">
            <w:pPr>
              <w:rPr>
                <w:rFonts w:ascii="Times New Roman" w:eastAsia="Calibri" w:hAnsi="Times New Roman" w:cs="Times New Roman"/>
              </w:rPr>
            </w:pPr>
            <w:r>
              <w:rPr>
                <w:rFonts w:ascii="Times New Roman" w:eastAsia="Calibri" w:hAnsi="Times New Roman" w:cs="Times New Roman"/>
              </w:rPr>
              <w:t>830</w:t>
            </w:r>
          </w:p>
        </w:tc>
        <w:tc>
          <w:tcPr>
            <w:tcW w:w="2160" w:type="dxa"/>
            <w:tcBorders>
              <w:top w:val="single" w:sz="4" w:space="0" w:color="auto"/>
              <w:right w:val="single" w:sz="4" w:space="0" w:color="auto"/>
            </w:tcBorders>
            <w:shd w:val="clear" w:color="auto" w:fill="auto"/>
            <w:vAlign w:val="center"/>
          </w:tcPr>
          <w:p w14:paraId="23CF8F3A" w14:textId="77777777" w:rsidR="00D833F9" w:rsidRPr="00A85B8B" w:rsidRDefault="00D833F9" w:rsidP="005546C0">
            <w:pPr>
              <w:rPr>
                <w:rFonts w:ascii="Times New Roman" w:eastAsia="Calibri" w:hAnsi="Times New Roman" w:cs="Times New Roman"/>
              </w:rPr>
            </w:pPr>
          </w:p>
        </w:tc>
        <w:tc>
          <w:tcPr>
            <w:tcW w:w="1890" w:type="dxa"/>
            <w:tcBorders>
              <w:top w:val="single" w:sz="4" w:space="0" w:color="auto"/>
              <w:left w:val="single" w:sz="4" w:space="0" w:color="auto"/>
            </w:tcBorders>
          </w:tcPr>
          <w:p w14:paraId="349A3AC1" w14:textId="77777777" w:rsidR="00D833F9" w:rsidRPr="00A85B8B" w:rsidRDefault="00D833F9" w:rsidP="005546C0">
            <w:pPr>
              <w:rPr>
                <w:rFonts w:ascii="Times New Roman" w:eastAsia="Calibri" w:hAnsi="Times New Roman" w:cs="Times New Roman"/>
              </w:rPr>
            </w:pPr>
          </w:p>
        </w:tc>
        <w:tc>
          <w:tcPr>
            <w:tcW w:w="1980" w:type="dxa"/>
            <w:tcBorders>
              <w:top w:val="single" w:sz="4" w:space="0" w:color="auto"/>
            </w:tcBorders>
          </w:tcPr>
          <w:p w14:paraId="18D967E9" w14:textId="77777777" w:rsidR="00D833F9" w:rsidRPr="00A85B8B" w:rsidRDefault="00D833F9" w:rsidP="005546C0">
            <w:pPr>
              <w:rPr>
                <w:rFonts w:ascii="Times New Roman" w:eastAsia="Calibri" w:hAnsi="Times New Roman" w:cs="Times New Roman"/>
              </w:rPr>
            </w:pPr>
          </w:p>
        </w:tc>
      </w:tr>
      <w:tr w:rsidR="00D833F9" w:rsidRPr="00A85B8B" w14:paraId="72415200" w14:textId="67740AEB" w:rsidTr="00C37C64">
        <w:tc>
          <w:tcPr>
            <w:tcW w:w="2790" w:type="dxa"/>
            <w:shd w:val="clear" w:color="auto" w:fill="auto"/>
            <w:vAlign w:val="center"/>
          </w:tcPr>
          <w:p w14:paraId="2FAA4996" w14:textId="77777777" w:rsidR="00D833F9" w:rsidRPr="00A85B8B" w:rsidRDefault="00D833F9" w:rsidP="00D833F9">
            <w:pPr>
              <w:rPr>
                <w:rFonts w:ascii="Times New Roman" w:eastAsia="Calibri" w:hAnsi="Times New Roman" w:cs="Times New Roman"/>
              </w:rPr>
            </w:pPr>
            <w:r w:rsidRPr="00A85B8B">
              <w:rPr>
                <w:rFonts w:ascii="Times New Roman" w:eastAsia="Calibri" w:hAnsi="Times New Roman" w:cs="Times New Roman"/>
              </w:rPr>
              <w:t xml:space="preserve">Normal GI diet </w:t>
            </w:r>
          </w:p>
        </w:tc>
        <w:tc>
          <w:tcPr>
            <w:tcW w:w="630" w:type="dxa"/>
          </w:tcPr>
          <w:p w14:paraId="32D5C780"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6B247FA2" w14:textId="77777777"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Ref</w:t>
            </w:r>
          </w:p>
        </w:tc>
        <w:tc>
          <w:tcPr>
            <w:tcW w:w="1890" w:type="dxa"/>
            <w:tcBorders>
              <w:left w:val="single" w:sz="4" w:space="0" w:color="auto"/>
            </w:tcBorders>
            <w:vAlign w:val="center"/>
          </w:tcPr>
          <w:p w14:paraId="1B6EA9DC" w14:textId="476E43D8"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 xml:space="preserve">Ref </w:t>
            </w:r>
          </w:p>
        </w:tc>
        <w:tc>
          <w:tcPr>
            <w:tcW w:w="1980" w:type="dxa"/>
            <w:vAlign w:val="center"/>
          </w:tcPr>
          <w:p w14:paraId="69D3B8D4" w14:textId="75A0CEF6"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 xml:space="preserve">Ref </w:t>
            </w:r>
          </w:p>
        </w:tc>
      </w:tr>
      <w:tr w:rsidR="00D833F9" w:rsidRPr="004B2E0E" w14:paraId="19AB45C2" w14:textId="7A668696" w:rsidTr="00C37C64">
        <w:tc>
          <w:tcPr>
            <w:tcW w:w="2790" w:type="dxa"/>
            <w:shd w:val="clear" w:color="auto" w:fill="auto"/>
            <w:vAlign w:val="center"/>
          </w:tcPr>
          <w:p w14:paraId="4EF3B66C" w14:textId="77777777" w:rsidR="00D833F9" w:rsidRPr="00A85B8B" w:rsidRDefault="00D833F9" w:rsidP="00D833F9">
            <w:pPr>
              <w:rPr>
                <w:rFonts w:ascii="Times New Roman" w:eastAsia="Calibri" w:hAnsi="Times New Roman" w:cs="Times New Roman"/>
              </w:rPr>
            </w:pPr>
            <w:r w:rsidRPr="00A85B8B">
              <w:rPr>
                <w:rFonts w:ascii="Times New Roman" w:eastAsia="Calibri" w:hAnsi="Times New Roman" w:cs="Times New Roman"/>
              </w:rPr>
              <w:t xml:space="preserve">Low  GI diet </w:t>
            </w:r>
          </w:p>
        </w:tc>
        <w:tc>
          <w:tcPr>
            <w:tcW w:w="630" w:type="dxa"/>
          </w:tcPr>
          <w:p w14:paraId="76AA20C7"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7758831F" w14:textId="77777777" w:rsidR="00D833F9" w:rsidRPr="00A85B8B" w:rsidRDefault="00D833F9" w:rsidP="00D833F9">
            <w:pPr>
              <w:rPr>
                <w:rFonts w:ascii="Times New Roman" w:eastAsia="Calibri" w:hAnsi="Times New Roman" w:cs="Times New Roman"/>
              </w:rPr>
            </w:pPr>
            <w:r>
              <w:rPr>
                <w:rFonts w:ascii="Times New Roman" w:eastAsia="Calibri" w:hAnsi="Times New Roman" w:cs="Times New Roman"/>
              </w:rPr>
              <w:t>1.09 (0.94, 1.26</w:t>
            </w:r>
            <w:r w:rsidRPr="00A85B8B">
              <w:rPr>
                <w:rFonts w:ascii="Times New Roman" w:eastAsia="Calibri" w:hAnsi="Times New Roman" w:cs="Times New Roman"/>
              </w:rPr>
              <w:t>)</w:t>
            </w:r>
          </w:p>
        </w:tc>
        <w:tc>
          <w:tcPr>
            <w:tcW w:w="1890" w:type="dxa"/>
            <w:tcBorders>
              <w:left w:val="single" w:sz="4" w:space="0" w:color="auto"/>
            </w:tcBorders>
            <w:vAlign w:val="center"/>
          </w:tcPr>
          <w:p w14:paraId="1815AFB3" w14:textId="6C2D93E0" w:rsidR="00D833F9" w:rsidRDefault="00D833F9" w:rsidP="00D833F9">
            <w:pPr>
              <w:rPr>
                <w:rFonts w:ascii="Times New Roman" w:eastAsia="Calibri" w:hAnsi="Times New Roman" w:cs="Times New Roman"/>
              </w:rPr>
            </w:pPr>
            <w:r>
              <w:rPr>
                <w:rFonts w:ascii="Times New Roman" w:eastAsia="Calibri" w:hAnsi="Times New Roman" w:cs="Times New Roman"/>
              </w:rPr>
              <w:t>1.01 (0.75, 1.37</w:t>
            </w:r>
            <w:r w:rsidRPr="00A85B8B">
              <w:rPr>
                <w:rFonts w:ascii="Times New Roman" w:eastAsia="Calibri" w:hAnsi="Times New Roman" w:cs="Times New Roman"/>
              </w:rPr>
              <w:t>)</w:t>
            </w:r>
          </w:p>
        </w:tc>
        <w:tc>
          <w:tcPr>
            <w:tcW w:w="1980" w:type="dxa"/>
            <w:vAlign w:val="center"/>
          </w:tcPr>
          <w:p w14:paraId="4A462612" w14:textId="35309A05" w:rsidR="00D833F9" w:rsidRDefault="00D833F9" w:rsidP="00D833F9">
            <w:pPr>
              <w:rPr>
                <w:rFonts w:ascii="Times New Roman" w:eastAsia="Calibri" w:hAnsi="Times New Roman" w:cs="Times New Roman"/>
              </w:rPr>
            </w:pPr>
            <w:r>
              <w:rPr>
                <w:rFonts w:ascii="Times New Roman" w:eastAsia="Calibri" w:hAnsi="Times New Roman" w:cs="Times New Roman"/>
              </w:rPr>
              <w:t>0.96 (0.69, 1.34</w:t>
            </w:r>
            <w:r w:rsidRPr="00A85B8B">
              <w:rPr>
                <w:rFonts w:ascii="Times New Roman" w:eastAsia="Calibri" w:hAnsi="Times New Roman" w:cs="Times New Roman"/>
              </w:rPr>
              <w:t>)</w:t>
            </w:r>
          </w:p>
        </w:tc>
      </w:tr>
      <w:tr w:rsidR="00D833F9" w:rsidRPr="004B2E0E" w14:paraId="495592F1" w14:textId="002F6ADE" w:rsidTr="00C37C64">
        <w:tc>
          <w:tcPr>
            <w:tcW w:w="2790" w:type="dxa"/>
            <w:shd w:val="clear" w:color="auto" w:fill="auto"/>
            <w:vAlign w:val="center"/>
          </w:tcPr>
          <w:p w14:paraId="5A9FE2F1" w14:textId="02FCB035" w:rsidR="00D833F9" w:rsidRPr="00F21639" w:rsidRDefault="00D833F9" w:rsidP="00D833F9">
            <w:pPr>
              <w:rPr>
                <w:rFonts w:ascii="Times New Roman" w:eastAsia="Calibri" w:hAnsi="Times New Roman" w:cs="Times New Roman"/>
                <w:b/>
                <w:i/>
                <w:iCs/>
              </w:rPr>
            </w:pPr>
            <w:r w:rsidRPr="00F21639">
              <w:rPr>
                <w:rFonts w:ascii="Times New Roman" w:eastAsia="Calibri" w:hAnsi="Times New Roman" w:cs="Times New Roman"/>
                <w:b/>
                <w:i/>
                <w:iCs/>
              </w:rPr>
              <w:t>Men</w:t>
            </w:r>
          </w:p>
        </w:tc>
        <w:tc>
          <w:tcPr>
            <w:tcW w:w="630" w:type="dxa"/>
          </w:tcPr>
          <w:p w14:paraId="42D20B9F" w14:textId="77777777" w:rsidR="00D833F9" w:rsidRPr="00A85B8B" w:rsidRDefault="00D833F9" w:rsidP="00D833F9">
            <w:pPr>
              <w:rPr>
                <w:rFonts w:ascii="Times New Roman" w:eastAsia="Calibri" w:hAnsi="Times New Roman" w:cs="Times New Roman"/>
              </w:rPr>
            </w:pPr>
            <w:r>
              <w:rPr>
                <w:rFonts w:ascii="Times New Roman" w:eastAsia="Calibri" w:hAnsi="Times New Roman" w:cs="Times New Roman"/>
              </w:rPr>
              <w:t>651</w:t>
            </w:r>
          </w:p>
        </w:tc>
        <w:tc>
          <w:tcPr>
            <w:tcW w:w="2160" w:type="dxa"/>
            <w:tcBorders>
              <w:right w:val="single" w:sz="4" w:space="0" w:color="auto"/>
            </w:tcBorders>
            <w:shd w:val="clear" w:color="auto" w:fill="auto"/>
            <w:vAlign w:val="center"/>
          </w:tcPr>
          <w:p w14:paraId="26092ECF" w14:textId="77777777" w:rsidR="00D833F9" w:rsidRPr="00A85B8B" w:rsidRDefault="00D833F9" w:rsidP="00D833F9">
            <w:pPr>
              <w:rPr>
                <w:rFonts w:ascii="Times New Roman" w:eastAsia="Calibri" w:hAnsi="Times New Roman" w:cs="Times New Roman"/>
              </w:rPr>
            </w:pPr>
          </w:p>
        </w:tc>
        <w:tc>
          <w:tcPr>
            <w:tcW w:w="1890" w:type="dxa"/>
            <w:tcBorders>
              <w:left w:val="single" w:sz="4" w:space="0" w:color="auto"/>
            </w:tcBorders>
            <w:vAlign w:val="center"/>
          </w:tcPr>
          <w:p w14:paraId="55B297D7" w14:textId="77777777" w:rsidR="00D833F9" w:rsidRPr="00A85B8B" w:rsidRDefault="00D833F9" w:rsidP="00D833F9">
            <w:pPr>
              <w:rPr>
                <w:rFonts w:ascii="Times New Roman" w:eastAsia="Calibri" w:hAnsi="Times New Roman" w:cs="Times New Roman"/>
              </w:rPr>
            </w:pPr>
          </w:p>
        </w:tc>
        <w:tc>
          <w:tcPr>
            <w:tcW w:w="1980" w:type="dxa"/>
            <w:vAlign w:val="center"/>
          </w:tcPr>
          <w:p w14:paraId="36237076" w14:textId="77777777" w:rsidR="00D833F9" w:rsidRPr="00A85B8B" w:rsidRDefault="00D833F9" w:rsidP="00D833F9">
            <w:pPr>
              <w:rPr>
                <w:rFonts w:ascii="Times New Roman" w:eastAsia="Calibri" w:hAnsi="Times New Roman" w:cs="Times New Roman"/>
              </w:rPr>
            </w:pPr>
          </w:p>
        </w:tc>
      </w:tr>
      <w:tr w:rsidR="00D833F9" w:rsidRPr="004B2E0E" w14:paraId="74F03FA4" w14:textId="089E1FFC" w:rsidTr="00C37C64">
        <w:tc>
          <w:tcPr>
            <w:tcW w:w="2790" w:type="dxa"/>
            <w:shd w:val="clear" w:color="auto" w:fill="auto"/>
            <w:vAlign w:val="center"/>
          </w:tcPr>
          <w:p w14:paraId="72F2F5EC" w14:textId="77777777" w:rsidR="00D833F9" w:rsidRPr="00A85B8B" w:rsidRDefault="00D833F9" w:rsidP="00D833F9">
            <w:pPr>
              <w:rPr>
                <w:rFonts w:ascii="Times New Roman" w:eastAsia="Calibri" w:hAnsi="Times New Roman" w:cs="Times New Roman"/>
              </w:rPr>
            </w:pPr>
            <w:r w:rsidRPr="00A85B8B">
              <w:rPr>
                <w:rFonts w:ascii="Times New Roman" w:eastAsia="Calibri" w:hAnsi="Times New Roman" w:cs="Times New Roman"/>
              </w:rPr>
              <w:t xml:space="preserve">Normal GI diet </w:t>
            </w:r>
          </w:p>
        </w:tc>
        <w:tc>
          <w:tcPr>
            <w:tcW w:w="630" w:type="dxa"/>
          </w:tcPr>
          <w:p w14:paraId="6DD15EC9"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4AD5537A" w14:textId="77777777"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 xml:space="preserve">Ref </w:t>
            </w:r>
          </w:p>
        </w:tc>
        <w:tc>
          <w:tcPr>
            <w:tcW w:w="1890" w:type="dxa"/>
            <w:tcBorders>
              <w:left w:val="single" w:sz="4" w:space="0" w:color="auto"/>
            </w:tcBorders>
            <w:vAlign w:val="center"/>
          </w:tcPr>
          <w:p w14:paraId="78BDFB14" w14:textId="2B8EF37C"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Ref</w:t>
            </w:r>
          </w:p>
        </w:tc>
        <w:tc>
          <w:tcPr>
            <w:tcW w:w="1980" w:type="dxa"/>
            <w:vAlign w:val="center"/>
          </w:tcPr>
          <w:p w14:paraId="353DC27E" w14:textId="249185F6"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 xml:space="preserve">Ref </w:t>
            </w:r>
          </w:p>
        </w:tc>
      </w:tr>
      <w:tr w:rsidR="00D833F9" w:rsidRPr="004B2E0E" w14:paraId="50F8EB1F" w14:textId="1D5B1B3D" w:rsidTr="00C37C64">
        <w:tc>
          <w:tcPr>
            <w:tcW w:w="2790" w:type="dxa"/>
            <w:shd w:val="clear" w:color="auto" w:fill="auto"/>
            <w:vAlign w:val="center"/>
          </w:tcPr>
          <w:p w14:paraId="3FC66BFE" w14:textId="77777777" w:rsidR="00D833F9" w:rsidRPr="00A85B8B" w:rsidRDefault="00D833F9" w:rsidP="00D833F9">
            <w:pPr>
              <w:rPr>
                <w:rFonts w:ascii="Times New Roman" w:eastAsia="Calibri" w:hAnsi="Times New Roman" w:cs="Times New Roman"/>
              </w:rPr>
            </w:pPr>
            <w:r w:rsidRPr="00A85B8B">
              <w:rPr>
                <w:rFonts w:ascii="Times New Roman" w:eastAsia="Calibri" w:hAnsi="Times New Roman" w:cs="Times New Roman"/>
              </w:rPr>
              <w:t xml:space="preserve">Low GI diet </w:t>
            </w:r>
          </w:p>
        </w:tc>
        <w:tc>
          <w:tcPr>
            <w:tcW w:w="630" w:type="dxa"/>
          </w:tcPr>
          <w:p w14:paraId="3A29BB07"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7C0B1A32" w14:textId="77777777" w:rsidR="00D833F9" w:rsidRPr="00A85B8B" w:rsidRDefault="00D833F9" w:rsidP="00D833F9">
            <w:pPr>
              <w:rPr>
                <w:rFonts w:ascii="Times New Roman" w:eastAsia="Calibri" w:hAnsi="Times New Roman" w:cs="Times New Roman"/>
              </w:rPr>
            </w:pPr>
            <w:r>
              <w:rPr>
                <w:rFonts w:ascii="Times New Roman" w:eastAsia="Calibri" w:hAnsi="Times New Roman" w:cs="Times New Roman"/>
              </w:rPr>
              <w:t>1.08 (0.91, 1.29</w:t>
            </w:r>
            <w:r w:rsidRPr="00A85B8B">
              <w:rPr>
                <w:rFonts w:ascii="Times New Roman" w:eastAsia="Calibri" w:hAnsi="Times New Roman" w:cs="Times New Roman"/>
              </w:rPr>
              <w:t>)</w:t>
            </w:r>
          </w:p>
        </w:tc>
        <w:tc>
          <w:tcPr>
            <w:tcW w:w="1890" w:type="dxa"/>
            <w:tcBorders>
              <w:left w:val="single" w:sz="4" w:space="0" w:color="auto"/>
            </w:tcBorders>
            <w:vAlign w:val="center"/>
          </w:tcPr>
          <w:p w14:paraId="25F66FAF" w14:textId="261FA04F" w:rsidR="00D833F9" w:rsidRDefault="00D833F9" w:rsidP="00D833F9">
            <w:pPr>
              <w:rPr>
                <w:rFonts w:ascii="Times New Roman" w:eastAsia="Calibri" w:hAnsi="Times New Roman" w:cs="Times New Roman"/>
              </w:rPr>
            </w:pPr>
            <w:r>
              <w:rPr>
                <w:rFonts w:ascii="Times New Roman" w:eastAsia="Calibri" w:hAnsi="Times New Roman" w:cs="Times New Roman"/>
              </w:rPr>
              <w:t>0.80 (0.55, 1.16</w:t>
            </w:r>
            <w:r w:rsidRPr="00A85B8B">
              <w:rPr>
                <w:rFonts w:ascii="Times New Roman" w:eastAsia="Calibri" w:hAnsi="Times New Roman" w:cs="Times New Roman"/>
              </w:rPr>
              <w:t>)</w:t>
            </w:r>
          </w:p>
        </w:tc>
        <w:tc>
          <w:tcPr>
            <w:tcW w:w="1980" w:type="dxa"/>
            <w:vAlign w:val="center"/>
          </w:tcPr>
          <w:p w14:paraId="4B30C73B" w14:textId="7DCD0787" w:rsidR="00D833F9" w:rsidRDefault="00D833F9" w:rsidP="00D833F9">
            <w:pPr>
              <w:rPr>
                <w:rFonts w:ascii="Times New Roman" w:eastAsia="Calibri" w:hAnsi="Times New Roman" w:cs="Times New Roman"/>
              </w:rPr>
            </w:pPr>
            <w:r>
              <w:rPr>
                <w:rFonts w:ascii="Times New Roman" w:eastAsia="Calibri" w:hAnsi="Times New Roman" w:cs="Times New Roman"/>
              </w:rPr>
              <w:t>0.82 (0.55, 1.21</w:t>
            </w:r>
            <w:r w:rsidRPr="00A85B8B">
              <w:rPr>
                <w:rFonts w:ascii="Times New Roman" w:eastAsia="Calibri" w:hAnsi="Times New Roman" w:cs="Times New Roman"/>
              </w:rPr>
              <w:t>)</w:t>
            </w:r>
          </w:p>
        </w:tc>
      </w:tr>
      <w:tr w:rsidR="00D833F9" w:rsidRPr="004B2E0E" w14:paraId="37A29834" w14:textId="2957F4A2" w:rsidTr="00C37C64">
        <w:tc>
          <w:tcPr>
            <w:tcW w:w="3420" w:type="dxa"/>
            <w:gridSpan w:val="2"/>
            <w:shd w:val="clear" w:color="auto" w:fill="auto"/>
            <w:vAlign w:val="center"/>
          </w:tcPr>
          <w:p w14:paraId="78FE8B85" w14:textId="77777777" w:rsidR="00D833F9" w:rsidRPr="00A85B8B" w:rsidRDefault="00D833F9" w:rsidP="005546C0">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7860E0F2" w14:textId="18686BDC" w:rsidR="00D833F9" w:rsidRPr="00A85B8B" w:rsidRDefault="00D833F9" w:rsidP="005546C0">
            <w:pPr>
              <w:rPr>
                <w:rFonts w:ascii="Times New Roman" w:eastAsia="Calibri" w:hAnsi="Times New Roman" w:cs="Times New Roman"/>
              </w:rPr>
            </w:pPr>
          </w:p>
        </w:tc>
        <w:tc>
          <w:tcPr>
            <w:tcW w:w="1890" w:type="dxa"/>
            <w:tcBorders>
              <w:left w:val="single" w:sz="4" w:space="0" w:color="auto"/>
            </w:tcBorders>
          </w:tcPr>
          <w:p w14:paraId="53A7ECA7" w14:textId="77777777" w:rsidR="00D833F9" w:rsidRPr="00A85B8B" w:rsidRDefault="00D833F9" w:rsidP="005546C0">
            <w:pPr>
              <w:rPr>
                <w:rFonts w:ascii="Times New Roman" w:eastAsia="Calibri" w:hAnsi="Times New Roman" w:cs="Times New Roman"/>
              </w:rPr>
            </w:pPr>
          </w:p>
        </w:tc>
        <w:tc>
          <w:tcPr>
            <w:tcW w:w="1980" w:type="dxa"/>
          </w:tcPr>
          <w:p w14:paraId="2E50A84B" w14:textId="77777777" w:rsidR="00D833F9" w:rsidRPr="00A85B8B" w:rsidRDefault="00D833F9" w:rsidP="005546C0">
            <w:pPr>
              <w:rPr>
                <w:rFonts w:ascii="Times New Roman" w:eastAsia="Calibri" w:hAnsi="Times New Roman" w:cs="Times New Roman"/>
              </w:rPr>
            </w:pPr>
          </w:p>
        </w:tc>
      </w:tr>
      <w:tr w:rsidR="00D833F9" w:rsidRPr="00EE55B9" w14:paraId="41045943" w14:textId="67551CFC" w:rsidTr="00C37C64">
        <w:tc>
          <w:tcPr>
            <w:tcW w:w="2790" w:type="dxa"/>
            <w:shd w:val="clear" w:color="auto" w:fill="auto"/>
            <w:vAlign w:val="center"/>
          </w:tcPr>
          <w:p w14:paraId="73B5D921" w14:textId="77777777" w:rsidR="00D833F9" w:rsidRPr="00A85B8B" w:rsidRDefault="00D833F9" w:rsidP="005546C0">
            <w:pPr>
              <w:rPr>
                <w:rFonts w:ascii="Times New Roman" w:eastAsia="Calibri" w:hAnsi="Times New Roman" w:cs="Times New Roman"/>
                <w:b/>
                <w:i/>
              </w:rPr>
            </w:pPr>
            <w:r w:rsidRPr="00A85B8B">
              <w:rPr>
                <w:rFonts w:ascii="Times New Roman" w:eastAsia="Calibri" w:hAnsi="Times New Roman" w:cs="Times New Roman"/>
                <w:b/>
                <w:i/>
              </w:rPr>
              <w:t>Combined clinical categories</w:t>
            </w:r>
          </w:p>
        </w:tc>
        <w:tc>
          <w:tcPr>
            <w:tcW w:w="630" w:type="dxa"/>
            <w:shd w:val="clear" w:color="auto" w:fill="auto"/>
            <w:vAlign w:val="center"/>
          </w:tcPr>
          <w:p w14:paraId="2257C9D1" w14:textId="77777777" w:rsidR="00D833F9" w:rsidRPr="00A85B8B" w:rsidRDefault="00D833F9" w:rsidP="005546C0">
            <w:pPr>
              <w:rPr>
                <w:rFonts w:ascii="Times New Roman" w:eastAsia="Calibri" w:hAnsi="Times New Roman" w:cs="Times New Roman"/>
              </w:rPr>
            </w:pPr>
            <w:r>
              <w:rPr>
                <w:rFonts w:ascii="Times New Roman" w:eastAsia="Calibri" w:hAnsi="Times New Roman" w:cs="Times New Roman"/>
              </w:rPr>
              <w:t>651</w:t>
            </w:r>
          </w:p>
        </w:tc>
        <w:tc>
          <w:tcPr>
            <w:tcW w:w="2160" w:type="dxa"/>
            <w:tcBorders>
              <w:right w:val="single" w:sz="4" w:space="0" w:color="auto"/>
            </w:tcBorders>
            <w:shd w:val="clear" w:color="auto" w:fill="auto"/>
            <w:vAlign w:val="center"/>
          </w:tcPr>
          <w:p w14:paraId="1CE61019" w14:textId="5414C3F0" w:rsidR="00D833F9" w:rsidRPr="00A85B8B" w:rsidRDefault="00D833F9" w:rsidP="005546C0">
            <w:pPr>
              <w:rPr>
                <w:rFonts w:ascii="Times New Roman" w:eastAsia="Calibri" w:hAnsi="Times New Roman" w:cs="Times New Roman"/>
                <w:b/>
                <w:i/>
              </w:rPr>
            </w:pPr>
          </w:p>
        </w:tc>
        <w:tc>
          <w:tcPr>
            <w:tcW w:w="1890" w:type="dxa"/>
            <w:tcBorders>
              <w:left w:val="single" w:sz="4" w:space="0" w:color="auto"/>
            </w:tcBorders>
          </w:tcPr>
          <w:p w14:paraId="57308B1E" w14:textId="77777777" w:rsidR="00D833F9" w:rsidRPr="00A85B8B" w:rsidRDefault="00D833F9" w:rsidP="005546C0">
            <w:pPr>
              <w:rPr>
                <w:rFonts w:ascii="Times New Roman" w:eastAsia="Calibri" w:hAnsi="Times New Roman" w:cs="Times New Roman"/>
                <w:b/>
                <w:i/>
              </w:rPr>
            </w:pPr>
          </w:p>
        </w:tc>
        <w:tc>
          <w:tcPr>
            <w:tcW w:w="1980" w:type="dxa"/>
          </w:tcPr>
          <w:p w14:paraId="4745E449" w14:textId="77777777" w:rsidR="00D833F9" w:rsidRPr="00A85B8B" w:rsidRDefault="00D833F9" w:rsidP="005546C0">
            <w:pPr>
              <w:rPr>
                <w:rFonts w:ascii="Times New Roman" w:eastAsia="Calibri" w:hAnsi="Times New Roman" w:cs="Times New Roman"/>
                <w:b/>
                <w:i/>
              </w:rPr>
            </w:pPr>
          </w:p>
        </w:tc>
      </w:tr>
      <w:tr w:rsidR="00D833F9" w:rsidRPr="00EE55B9" w14:paraId="6C69D66D" w14:textId="5F539E35" w:rsidTr="00C37C64">
        <w:tc>
          <w:tcPr>
            <w:tcW w:w="2790" w:type="dxa"/>
            <w:shd w:val="clear" w:color="auto" w:fill="auto"/>
            <w:vAlign w:val="center"/>
          </w:tcPr>
          <w:p w14:paraId="5EE1326F" w14:textId="446C48CE" w:rsidR="00D833F9" w:rsidRPr="00A85B8B" w:rsidRDefault="00C13831" w:rsidP="00D833F9">
            <w:pPr>
              <w:rPr>
                <w:rFonts w:ascii="Times New Roman" w:eastAsia="Calibri" w:hAnsi="Times New Roman" w:cs="Times New Roman"/>
              </w:rPr>
            </w:pPr>
            <w:r>
              <w:rPr>
                <w:rFonts w:ascii="Times New Roman" w:eastAsia="Calibri" w:hAnsi="Times New Roman" w:cs="Times New Roman"/>
              </w:rPr>
              <w:t xml:space="preserve">Both partners normal GI diet </w:t>
            </w:r>
          </w:p>
        </w:tc>
        <w:tc>
          <w:tcPr>
            <w:tcW w:w="630" w:type="dxa"/>
            <w:vAlign w:val="center"/>
          </w:tcPr>
          <w:p w14:paraId="0058B707"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45551740" w14:textId="77777777"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Ref</w:t>
            </w:r>
          </w:p>
        </w:tc>
        <w:tc>
          <w:tcPr>
            <w:tcW w:w="1890" w:type="dxa"/>
            <w:tcBorders>
              <w:left w:val="single" w:sz="4" w:space="0" w:color="auto"/>
            </w:tcBorders>
            <w:vAlign w:val="center"/>
          </w:tcPr>
          <w:p w14:paraId="0408C1EC" w14:textId="588E742E"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Ref</w:t>
            </w:r>
          </w:p>
        </w:tc>
        <w:tc>
          <w:tcPr>
            <w:tcW w:w="1980" w:type="dxa"/>
            <w:vAlign w:val="center"/>
          </w:tcPr>
          <w:p w14:paraId="25E9415B" w14:textId="5780C661" w:rsidR="00D833F9" w:rsidRPr="00A85B8B" w:rsidRDefault="00D833F9" w:rsidP="00D833F9">
            <w:pPr>
              <w:rPr>
                <w:rFonts w:ascii="Times New Roman" w:eastAsia="Calibri" w:hAnsi="Times New Roman" w:cs="Times New Roman"/>
                <w:i/>
              </w:rPr>
            </w:pPr>
            <w:r w:rsidRPr="00A85B8B">
              <w:rPr>
                <w:rFonts w:ascii="Times New Roman" w:eastAsia="Calibri" w:hAnsi="Times New Roman" w:cs="Times New Roman"/>
                <w:i/>
              </w:rPr>
              <w:t>Ref</w:t>
            </w:r>
          </w:p>
        </w:tc>
      </w:tr>
      <w:tr w:rsidR="00D833F9" w:rsidRPr="00973063" w14:paraId="02F0DB64" w14:textId="007CFB55" w:rsidTr="00C37C64">
        <w:tc>
          <w:tcPr>
            <w:tcW w:w="2790" w:type="dxa"/>
            <w:shd w:val="clear" w:color="auto" w:fill="auto"/>
            <w:vAlign w:val="center"/>
          </w:tcPr>
          <w:p w14:paraId="33540E2E" w14:textId="74AA58EB" w:rsidR="00D833F9" w:rsidRPr="00A85B8B" w:rsidRDefault="00C13831" w:rsidP="00D833F9">
            <w:pPr>
              <w:rPr>
                <w:rFonts w:ascii="Times New Roman" w:eastAsia="Calibri" w:hAnsi="Times New Roman" w:cs="Times New Roman"/>
              </w:rPr>
            </w:pPr>
            <w:r>
              <w:rPr>
                <w:rFonts w:ascii="Times New Roman" w:eastAsia="Calibri" w:hAnsi="Times New Roman" w:cs="Times New Roman"/>
              </w:rPr>
              <w:t>Women</w:t>
            </w:r>
            <w:r w:rsidR="00D833F9" w:rsidRPr="00A85B8B">
              <w:rPr>
                <w:rFonts w:ascii="Times New Roman" w:eastAsia="Calibri" w:hAnsi="Times New Roman" w:cs="Times New Roman"/>
              </w:rPr>
              <w:t xml:space="preserve"> low GI diet &amp; </w:t>
            </w:r>
            <w:r>
              <w:rPr>
                <w:rFonts w:ascii="Times New Roman" w:eastAsia="Calibri" w:hAnsi="Times New Roman" w:cs="Times New Roman"/>
              </w:rPr>
              <w:t xml:space="preserve">men </w:t>
            </w:r>
            <w:r w:rsidR="00D833F9" w:rsidRPr="00A85B8B">
              <w:rPr>
                <w:rFonts w:ascii="Times New Roman" w:eastAsia="Calibri" w:hAnsi="Times New Roman" w:cs="Times New Roman"/>
              </w:rPr>
              <w:t xml:space="preserve">normal GI diet </w:t>
            </w:r>
          </w:p>
        </w:tc>
        <w:tc>
          <w:tcPr>
            <w:tcW w:w="630" w:type="dxa"/>
            <w:vAlign w:val="center"/>
          </w:tcPr>
          <w:p w14:paraId="3AB0DAD8"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7CE54765" w14:textId="77777777" w:rsidR="00D833F9" w:rsidRPr="00A85B8B" w:rsidRDefault="00D833F9" w:rsidP="00D833F9">
            <w:pPr>
              <w:rPr>
                <w:rFonts w:ascii="Times New Roman" w:eastAsia="Calibri" w:hAnsi="Times New Roman" w:cs="Times New Roman"/>
              </w:rPr>
            </w:pPr>
            <w:r>
              <w:rPr>
                <w:rFonts w:ascii="Times New Roman" w:eastAsia="Calibri" w:hAnsi="Times New Roman" w:cs="Times New Roman"/>
              </w:rPr>
              <w:t>1.07 (0.87, 1.32</w:t>
            </w:r>
            <w:r w:rsidRPr="00A85B8B">
              <w:rPr>
                <w:rFonts w:ascii="Times New Roman" w:eastAsia="Calibri" w:hAnsi="Times New Roman" w:cs="Times New Roman"/>
              </w:rPr>
              <w:t>)</w:t>
            </w:r>
          </w:p>
        </w:tc>
        <w:tc>
          <w:tcPr>
            <w:tcW w:w="1890" w:type="dxa"/>
            <w:tcBorders>
              <w:left w:val="single" w:sz="4" w:space="0" w:color="auto"/>
            </w:tcBorders>
            <w:vAlign w:val="center"/>
          </w:tcPr>
          <w:p w14:paraId="3F3C95FA" w14:textId="6C0BDF67" w:rsidR="00D833F9" w:rsidRDefault="00D833F9" w:rsidP="00D833F9">
            <w:pPr>
              <w:rPr>
                <w:rFonts w:ascii="Times New Roman" w:eastAsia="Calibri" w:hAnsi="Times New Roman" w:cs="Times New Roman"/>
              </w:rPr>
            </w:pPr>
            <w:r>
              <w:rPr>
                <w:rFonts w:ascii="Times New Roman" w:eastAsia="Calibri" w:hAnsi="Times New Roman" w:cs="Times New Roman"/>
              </w:rPr>
              <w:t>1.06 (0.68, 1.63</w:t>
            </w:r>
            <w:r w:rsidRPr="00A85B8B">
              <w:rPr>
                <w:rFonts w:ascii="Times New Roman" w:eastAsia="Calibri" w:hAnsi="Times New Roman" w:cs="Times New Roman"/>
              </w:rPr>
              <w:t>)</w:t>
            </w:r>
          </w:p>
        </w:tc>
        <w:tc>
          <w:tcPr>
            <w:tcW w:w="1980" w:type="dxa"/>
            <w:vAlign w:val="center"/>
          </w:tcPr>
          <w:p w14:paraId="55C292FE" w14:textId="0247629D" w:rsidR="00D833F9" w:rsidRDefault="00D833F9" w:rsidP="00D833F9">
            <w:pPr>
              <w:rPr>
                <w:rFonts w:ascii="Times New Roman" w:eastAsia="Calibri" w:hAnsi="Times New Roman" w:cs="Times New Roman"/>
              </w:rPr>
            </w:pPr>
            <w:r>
              <w:rPr>
                <w:rFonts w:ascii="Times New Roman" w:eastAsia="Calibri" w:hAnsi="Times New Roman" w:cs="Times New Roman"/>
              </w:rPr>
              <w:t>1.05 (0.65, 1.70</w:t>
            </w:r>
            <w:r w:rsidRPr="00A85B8B">
              <w:rPr>
                <w:rFonts w:ascii="Times New Roman" w:eastAsia="Calibri" w:hAnsi="Times New Roman" w:cs="Times New Roman"/>
              </w:rPr>
              <w:t>)</w:t>
            </w:r>
          </w:p>
        </w:tc>
      </w:tr>
      <w:tr w:rsidR="00D833F9" w:rsidRPr="00973063" w14:paraId="2DCF3672" w14:textId="248DED13" w:rsidTr="00C37C64">
        <w:tc>
          <w:tcPr>
            <w:tcW w:w="2790" w:type="dxa"/>
            <w:shd w:val="clear" w:color="auto" w:fill="auto"/>
            <w:vAlign w:val="center"/>
          </w:tcPr>
          <w:p w14:paraId="6D1D3BCE" w14:textId="5F81D00A" w:rsidR="00D833F9" w:rsidRPr="00A85B8B" w:rsidRDefault="00C13831" w:rsidP="00D833F9">
            <w:pPr>
              <w:rPr>
                <w:rFonts w:ascii="Times New Roman" w:eastAsia="Calibri" w:hAnsi="Times New Roman" w:cs="Times New Roman"/>
              </w:rPr>
            </w:pPr>
            <w:r>
              <w:rPr>
                <w:rFonts w:ascii="Times New Roman" w:eastAsia="Calibri" w:hAnsi="Times New Roman" w:cs="Times New Roman"/>
              </w:rPr>
              <w:t>Women</w:t>
            </w:r>
            <w:r w:rsidR="00D833F9" w:rsidRPr="00A85B8B">
              <w:rPr>
                <w:rFonts w:ascii="Times New Roman" w:eastAsia="Calibri" w:hAnsi="Times New Roman" w:cs="Times New Roman"/>
              </w:rPr>
              <w:t xml:space="preserve"> normal GI diet &amp; </w:t>
            </w:r>
            <w:r>
              <w:rPr>
                <w:rFonts w:ascii="Times New Roman" w:eastAsia="Calibri" w:hAnsi="Times New Roman" w:cs="Times New Roman"/>
              </w:rPr>
              <w:t xml:space="preserve">Men </w:t>
            </w:r>
            <w:r w:rsidR="00D833F9" w:rsidRPr="00A85B8B">
              <w:rPr>
                <w:rFonts w:ascii="Times New Roman" w:eastAsia="Calibri" w:hAnsi="Times New Roman" w:cs="Times New Roman"/>
              </w:rPr>
              <w:t xml:space="preserve">low GI diet </w:t>
            </w:r>
          </w:p>
        </w:tc>
        <w:tc>
          <w:tcPr>
            <w:tcW w:w="630" w:type="dxa"/>
            <w:vAlign w:val="center"/>
          </w:tcPr>
          <w:p w14:paraId="158C3BB0" w14:textId="77777777" w:rsidR="00D833F9" w:rsidRPr="00A85B8B" w:rsidRDefault="00D833F9" w:rsidP="00D833F9">
            <w:pPr>
              <w:rPr>
                <w:rFonts w:ascii="Times New Roman" w:eastAsia="Calibri" w:hAnsi="Times New Roman" w:cs="Times New Roman"/>
              </w:rPr>
            </w:pPr>
          </w:p>
        </w:tc>
        <w:tc>
          <w:tcPr>
            <w:tcW w:w="2160" w:type="dxa"/>
            <w:tcBorders>
              <w:right w:val="single" w:sz="4" w:space="0" w:color="auto"/>
            </w:tcBorders>
            <w:shd w:val="clear" w:color="auto" w:fill="auto"/>
            <w:vAlign w:val="center"/>
          </w:tcPr>
          <w:p w14:paraId="3C2335AE" w14:textId="77777777" w:rsidR="00D833F9" w:rsidRPr="00A85B8B" w:rsidRDefault="00D833F9" w:rsidP="00D833F9">
            <w:pPr>
              <w:rPr>
                <w:rFonts w:ascii="Times New Roman" w:eastAsia="Calibri" w:hAnsi="Times New Roman" w:cs="Times New Roman"/>
              </w:rPr>
            </w:pPr>
            <w:r>
              <w:rPr>
                <w:rFonts w:ascii="Times New Roman" w:eastAsia="Calibri" w:hAnsi="Times New Roman" w:cs="Times New Roman"/>
              </w:rPr>
              <w:t>1.03 (0.80, 1.31</w:t>
            </w:r>
            <w:r w:rsidRPr="00A85B8B">
              <w:rPr>
                <w:rFonts w:ascii="Times New Roman" w:eastAsia="Calibri" w:hAnsi="Times New Roman" w:cs="Times New Roman"/>
              </w:rPr>
              <w:t>)</w:t>
            </w:r>
          </w:p>
        </w:tc>
        <w:tc>
          <w:tcPr>
            <w:tcW w:w="1890" w:type="dxa"/>
            <w:tcBorders>
              <w:left w:val="single" w:sz="4" w:space="0" w:color="auto"/>
            </w:tcBorders>
            <w:vAlign w:val="center"/>
          </w:tcPr>
          <w:p w14:paraId="0154E142" w14:textId="1E865254" w:rsidR="00D833F9" w:rsidRDefault="00D833F9" w:rsidP="00D833F9">
            <w:pPr>
              <w:rPr>
                <w:rFonts w:ascii="Times New Roman" w:eastAsia="Calibri" w:hAnsi="Times New Roman" w:cs="Times New Roman"/>
              </w:rPr>
            </w:pPr>
            <w:r>
              <w:rPr>
                <w:rFonts w:ascii="Times New Roman" w:eastAsia="Calibri" w:hAnsi="Times New Roman" w:cs="Times New Roman"/>
              </w:rPr>
              <w:t>0.92 (0.54, 1.53</w:t>
            </w:r>
            <w:r w:rsidRPr="00A85B8B">
              <w:rPr>
                <w:rFonts w:ascii="Times New Roman" w:eastAsia="Calibri" w:hAnsi="Times New Roman" w:cs="Times New Roman"/>
              </w:rPr>
              <w:t>)</w:t>
            </w:r>
          </w:p>
        </w:tc>
        <w:tc>
          <w:tcPr>
            <w:tcW w:w="1980" w:type="dxa"/>
            <w:vAlign w:val="center"/>
          </w:tcPr>
          <w:p w14:paraId="73CCA5D3" w14:textId="079EDFAE" w:rsidR="00D833F9" w:rsidRDefault="00D833F9" w:rsidP="00D833F9">
            <w:pPr>
              <w:rPr>
                <w:rFonts w:ascii="Times New Roman" w:eastAsia="Calibri" w:hAnsi="Times New Roman" w:cs="Times New Roman"/>
              </w:rPr>
            </w:pPr>
            <w:r>
              <w:rPr>
                <w:rFonts w:ascii="Times New Roman" w:eastAsia="Calibri" w:hAnsi="Times New Roman" w:cs="Times New Roman"/>
              </w:rPr>
              <w:t>1.00 (0.56, 1.</w:t>
            </w:r>
            <w:r w:rsidRPr="00A85B8B">
              <w:rPr>
                <w:rFonts w:ascii="Times New Roman" w:eastAsia="Calibri" w:hAnsi="Times New Roman" w:cs="Times New Roman"/>
              </w:rPr>
              <w:t>7</w:t>
            </w:r>
            <w:r>
              <w:rPr>
                <w:rFonts w:ascii="Times New Roman" w:eastAsia="Calibri" w:hAnsi="Times New Roman" w:cs="Times New Roman"/>
              </w:rPr>
              <w:t>7</w:t>
            </w:r>
            <w:r w:rsidRPr="00A85B8B">
              <w:rPr>
                <w:rFonts w:ascii="Times New Roman" w:eastAsia="Calibri" w:hAnsi="Times New Roman" w:cs="Times New Roman"/>
              </w:rPr>
              <w:t>)</w:t>
            </w:r>
          </w:p>
        </w:tc>
      </w:tr>
      <w:tr w:rsidR="00D833F9" w:rsidRPr="00A85B8B" w14:paraId="3447A4B6" w14:textId="0D028B23" w:rsidTr="00C37C64">
        <w:tc>
          <w:tcPr>
            <w:tcW w:w="2790" w:type="dxa"/>
            <w:tcBorders>
              <w:bottom w:val="single" w:sz="4" w:space="0" w:color="auto"/>
            </w:tcBorders>
            <w:shd w:val="clear" w:color="auto" w:fill="auto"/>
            <w:vAlign w:val="center"/>
          </w:tcPr>
          <w:p w14:paraId="01686BEA" w14:textId="47822F96" w:rsidR="00D833F9" w:rsidRPr="00A85B8B" w:rsidRDefault="00C13831" w:rsidP="00D833F9">
            <w:pPr>
              <w:rPr>
                <w:rFonts w:ascii="Times New Roman" w:eastAsia="Calibri" w:hAnsi="Times New Roman" w:cs="Times New Roman"/>
              </w:rPr>
            </w:pPr>
            <w:r>
              <w:rPr>
                <w:rFonts w:ascii="Times New Roman" w:eastAsia="Calibri" w:hAnsi="Times New Roman" w:cs="Times New Roman"/>
              </w:rPr>
              <w:t xml:space="preserve">Both partners low GI diet </w:t>
            </w:r>
            <w:r w:rsidR="00D833F9" w:rsidRPr="00A85B8B">
              <w:rPr>
                <w:rFonts w:ascii="Times New Roman" w:eastAsia="Calibri" w:hAnsi="Times New Roman" w:cs="Times New Roman"/>
              </w:rPr>
              <w:t xml:space="preserve"> </w:t>
            </w:r>
          </w:p>
        </w:tc>
        <w:tc>
          <w:tcPr>
            <w:tcW w:w="630" w:type="dxa"/>
            <w:tcBorders>
              <w:bottom w:val="single" w:sz="4" w:space="0" w:color="auto"/>
            </w:tcBorders>
            <w:vAlign w:val="center"/>
          </w:tcPr>
          <w:p w14:paraId="1E00A1D6" w14:textId="77777777" w:rsidR="00D833F9" w:rsidRPr="00A85B8B" w:rsidRDefault="00D833F9" w:rsidP="00D833F9">
            <w:pPr>
              <w:rPr>
                <w:rFonts w:ascii="Times New Roman" w:eastAsia="Calibri" w:hAnsi="Times New Roman" w:cs="Times New Roman"/>
              </w:rPr>
            </w:pPr>
          </w:p>
        </w:tc>
        <w:tc>
          <w:tcPr>
            <w:tcW w:w="2160" w:type="dxa"/>
            <w:tcBorders>
              <w:bottom w:val="single" w:sz="4" w:space="0" w:color="auto"/>
              <w:right w:val="single" w:sz="4" w:space="0" w:color="auto"/>
            </w:tcBorders>
            <w:shd w:val="clear" w:color="auto" w:fill="auto"/>
            <w:vAlign w:val="center"/>
          </w:tcPr>
          <w:p w14:paraId="487E6724" w14:textId="77777777" w:rsidR="00D833F9" w:rsidRPr="00A85B8B" w:rsidRDefault="00D833F9" w:rsidP="00D833F9">
            <w:pPr>
              <w:rPr>
                <w:rFonts w:ascii="Times New Roman" w:eastAsia="Calibri" w:hAnsi="Times New Roman" w:cs="Times New Roman"/>
              </w:rPr>
            </w:pPr>
            <w:r>
              <w:rPr>
                <w:rFonts w:ascii="Times New Roman" w:eastAsia="Calibri" w:hAnsi="Times New Roman" w:cs="Times New Roman"/>
              </w:rPr>
              <w:t>1.25 (0.99</w:t>
            </w:r>
            <w:r w:rsidRPr="00A85B8B">
              <w:rPr>
                <w:rFonts w:ascii="Times New Roman" w:eastAsia="Calibri" w:hAnsi="Times New Roman" w:cs="Times New Roman"/>
              </w:rPr>
              <w:t>, 1.58)</w:t>
            </w:r>
          </w:p>
        </w:tc>
        <w:tc>
          <w:tcPr>
            <w:tcW w:w="1890" w:type="dxa"/>
            <w:tcBorders>
              <w:left w:val="single" w:sz="4" w:space="0" w:color="auto"/>
              <w:bottom w:val="single" w:sz="4" w:space="0" w:color="auto"/>
            </w:tcBorders>
            <w:vAlign w:val="center"/>
          </w:tcPr>
          <w:p w14:paraId="61A13643" w14:textId="2211272D" w:rsidR="00D833F9" w:rsidRDefault="00D833F9" w:rsidP="00D833F9">
            <w:pPr>
              <w:rPr>
                <w:rFonts w:ascii="Times New Roman" w:eastAsia="Calibri" w:hAnsi="Times New Roman" w:cs="Times New Roman"/>
              </w:rPr>
            </w:pPr>
            <w:r>
              <w:rPr>
                <w:rFonts w:ascii="Times New Roman" w:eastAsia="Calibri" w:hAnsi="Times New Roman" w:cs="Times New Roman"/>
              </w:rPr>
              <w:t>0.74 (0.45, 1.21</w:t>
            </w:r>
            <w:r w:rsidRPr="00A85B8B">
              <w:rPr>
                <w:rFonts w:ascii="Times New Roman" w:eastAsia="Calibri" w:hAnsi="Times New Roman" w:cs="Times New Roman"/>
              </w:rPr>
              <w:t>)</w:t>
            </w:r>
          </w:p>
        </w:tc>
        <w:tc>
          <w:tcPr>
            <w:tcW w:w="1980" w:type="dxa"/>
            <w:tcBorders>
              <w:bottom w:val="single" w:sz="4" w:space="0" w:color="auto"/>
            </w:tcBorders>
            <w:vAlign w:val="center"/>
          </w:tcPr>
          <w:p w14:paraId="35A07E61" w14:textId="74F7C3FE" w:rsidR="00D833F9" w:rsidRDefault="00D833F9" w:rsidP="00D833F9">
            <w:pPr>
              <w:rPr>
                <w:rFonts w:ascii="Times New Roman" w:eastAsia="Calibri" w:hAnsi="Times New Roman" w:cs="Times New Roman"/>
              </w:rPr>
            </w:pPr>
            <w:r w:rsidRPr="00A85B8B">
              <w:rPr>
                <w:rFonts w:ascii="Times New Roman" w:eastAsia="Calibri" w:hAnsi="Times New Roman" w:cs="Times New Roman"/>
              </w:rPr>
              <w:t>0</w:t>
            </w:r>
            <w:r>
              <w:rPr>
                <w:rFonts w:ascii="Times New Roman" w:eastAsia="Calibri" w:hAnsi="Times New Roman" w:cs="Times New Roman"/>
              </w:rPr>
              <w:t>.73</w:t>
            </w:r>
            <w:r w:rsidRPr="00A85B8B">
              <w:rPr>
                <w:rFonts w:ascii="Times New Roman" w:eastAsia="Calibri" w:hAnsi="Times New Roman" w:cs="Times New Roman"/>
              </w:rPr>
              <w:t xml:space="preserve"> (0.42, 1.26)</w:t>
            </w:r>
          </w:p>
        </w:tc>
      </w:tr>
      <w:tr w:rsidR="00D833F9" w:rsidRPr="00586C86" w14:paraId="5AD9936E" w14:textId="691D1FB6" w:rsidTr="0079236F">
        <w:tc>
          <w:tcPr>
            <w:tcW w:w="9450" w:type="dxa"/>
            <w:gridSpan w:val="5"/>
            <w:tcBorders>
              <w:top w:val="single" w:sz="4" w:space="0" w:color="auto"/>
              <w:bottom w:val="single" w:sz="4" w:space="0" w:color="auto"/>
            </w:tcBorders>
            <w:shd w:val="clear" w:color="auto" w:fill="auto"/>
            <w:vAlign w:val="center"/>
          </w:tcPr>
          <w:p w14:paraId="1937C5A7" w14:textId="57B25FD1" w:rsidR="00D833F9" w:rsidRDefault="00D833F9" w:rsidP="00D833F9">
            <w:pPr>
              <w:pStyle w:val="NoSpacing"/>
              <w:rPr>
                <w:rFonts w:ascii="Times New Roman" w:hAnsi="Times New Roman" w:cs="Times New Roman"/>
              </w:rPr>
            </w:pPr>
            <w:r>
              <w:rPr>
                <w:rFonts w:ascii="Times New Roman" w:hAnsi="Times New Roman" w:cs="Times New Roman"/>
                <w:b/>
                <w:bCs/>
              </w:rPr>
              <w:t xml:space="preserve">A) </w:t>
            </w:r>
            <w:r w:rsidRPr="00584DE8">
              <w:rPr>
                <w:rFonts w:ascii="Times New Roman" w:hAnsi="Times New Roman" w:cs="Times New Roman"/>
              </w:rPr>
              <w:t>Values represent the fecundability when compar</w:t>
            </w:r>
            <w:r w:rsidR="0026344B">
              <w:rPr>
                <w:rFonts w:ascii="Times New Roman" w:hAnsi="Times New Roman" w:cs="Times New Roman"/>
              </w:rPr>
              <w:t xml:space="preserve">ed to the reference category. </w:t>
            </w:r>
            <w:r w:rsidRPr="00584DE8">
              <w:rPr>
                <w:rFonts w:ascii="Times New Roman" w:hAnsi="Times New Roman" w:cs="Times New Roman"/>
              </w:rPr>
              <w:t>Fecundability represents the probability of conceiving within one month</w:t>
            </w:r>
            <w:r w:rsidR="0026344B">
              <w:rPr>
                <w:rFonts w:ascii="Times New Roman" w:hAnsi="Times New Roman" w:cs="Times New Roman"/>
              </w:rPr>
              <w:t xml:space="preserve"> (28 days)</w:t>
            </w:r>
            <w:r w:rsidRPr="00584DE8">
              <w:rPr>
                <w:rFonts w:ascii="Times New Roman" w:hAnsi="Times New Roman" w:cs="Times New Roman"/>
              </w:rPr>
              <w:t xml:space="preserve">. Models were analyzed using Cox proportional hazard models. Fecundability ratios were derived from the </w:t>
            </w:r>
            <w:r w:rsidR="0026344B">
              <w:rPr>
                <w:rFonts w:ascii="Times New Roman" w:hAnsi="Times New Roman" w:cs="Times New Roman"/>
              </w:rPr>
              <w:t>h</w:t>
            </w:r>
            <w:r w:rsidRPr="00584DE8">
              <w:rPr>
                <w:rFonts w:ascii="Times New Roman" w:hAnsi="Times New Roman" w:cs="Times New Roman"/>
              </w:rPr>
              <w:t xml:space="preserve">azard </w:t>
            </w:r>
            <w:r w:rsidR="0026344B">
              <w:rPr>
                <w:rFonts w:ascii="Times New Roman" w:hAnsi="Times New Roman" w:cs="Times New Roman"/>
              </w:rPr>
              <w:t>r</w:t>
            </w:r>
            <w:r w:rsidRPr="00584DE8">
              <w:rPr>
                <w:rFonts w:ascii="Times New Roman" w:hAnsi="Times New Roman" w:cs="Times New Roman"/>
              </w:rPr>
              <w:t>atios of the Cox proportional hazards models.</w:t>
            </w:r>
            <w:r>
              <w:rPr>
                <w:rFonts w:ascii="Times New Roman" w:hAnsi="Times New Roman" w:cs="Times New Roman"/>
              </w:rPr>
              <w:t xml:space="preserve"> </w:t>
            </w:r>
            <w:r>
              <w:rPr>
                <w:rFonts w:ascii="Times New Roman" w:hAnsi="Times New Roman" w:cs="Times New Roman"/>
                <w:b/>
                <w:bCs/>
              </w:rPr>
              <w:t xml:space="preserve">B) </w:t>
            </w:r>
            <w:r w:rsidRPr="00D10A11">
              <w:rPr>
                <w:rFonts w:ascii="Times New Roman" w:hAnsi="Times New Roman" w:cs="Times New Roman"/>
              </w:rPr>
              <w:t>Values represent</w:t>
            </w:r>
            <w:r>
              <w:rPr>
                <w:rFonts w:ascii="Times New Roman" w:hAnsi="Times New Roman" w:cs="Times New Roman"/>
              </w:rPr>
              <w:t xml:space="preserve"> the</w:t>
            </w:r>
            <w:r w:rsidRPr="00D10A11">
              <w:rPr>
                <w:rFonts w:ascii="Times New Roman" w:hAnsi="Times New Roman" w:cs="Times New Roman"/>
              </w:rPr>
              <w:t xml:space="preserve"> odds o</w:t>
            </w:r>
            <w:r w:rsidR="0026344B">
              <w:rPr>
                <w:rFonts w:ascii="Times New Roman" w:hAnsi="Times New Roman" w:cs="Times New Roman"/>
              </w:rPr>
              <w:t>f</w:t>
            </w:r>
            <w:r w:rsidRPr="00D10A11">
              <w:rPr>
                <w:rFonts w:ascii="Times New Roman" w:hAnsi="Times New Roman" w:cs="Times New Roman"/>
              </w:rPr>
              <w:t xml:space="preserve"> subfertility (</w:t>
            </w:r>
            <w:r w:rsidRPr="009B027B">
              <w:rPr>
                <w:rFonts w:ascii="Times New Roman" w:hAnsi="Times New Roman" w:cs="Times New Roman"/>
              </w:rPr>
              <w:t>≥ 12 months to conceive</w:t>
            </w:r>
            <w:r w:rsidRPr="00D10A11">
              <w:rPr>
                <w:rFonts w:ascii="Times New Roman" w:hAnsi="Times New Roman" w:cs="Times New Roman"/>
              </w:rPr>
              <w:t xml:space="preserve">), </w:t>
            </w:r>
            <w:r>
              <w:rPr>
                <w:rFonts w:ascii="Times New Roman" w:hAnsi="Times New Roman" w:cs="Times New Roman"/>
              </w:rPr>
              <w:t xml:space="preserve">for women and </w:t>
            </w:r>
            <w:r w:rsidR="0026344B">
              <w:rPr>
                <w:rFonts w:ascii="Times New Roman" w:hAnsi="Times New Roman" w:cs="Times New Roman"/>
              </w:rPr>
              <w:t xml:space="preserve">men, as compared to the reference category. </w:t>
            </w:r>
            <w:r>
              <w:rPr>
                <w:rFonts w:ascii="Times New Roman" w:hAnsi="Times New Roman" w:cs="Times New Roman"/>
              </w:rPr>
              <w:t xml:space="preserve">Models were </w:t>
            </w:r>
            <w:r w:rsidRPr="00D10A11">
              <w:rPr>
                <w:rFonts w:ascii="Times New Roman" w:hAnsi="Times New Roman" w:cs="Times New Roman"/>
              </w:rPr>
              <w:t>analy</w:t>
            </w:r>
            <w:r>
              <w:rPr>
                <w:rFonts w:ascii="Times New Roman" w:hAnsi="Times New Roman" w:cs="Times New Roman"/>
              </w:rPr>
              <w:t>s</w:t>
            </w:r>
            <w:r w:rsidRPr="00D10A11">
              <w:rPr>
                <w:rFonts w:ascii="Times New Roman" w:hAnsi="Times New Roman" w:cs="Times New Roman"/>
              </w:rPr>
              <w:t xml:space="preserve">ed using logistic regression models. </w:t>
            </w:r>
            <w:r w:rsidR="0026344B">
              <w:rPr>
                <w:rFonts w:ascii="Times New Roman" w:hAnsi="Times New Roman" w:cs="Times New Roman"/>
              </w:rPr>
              <w:t xml:space="preserve">Combined clinical categories combined the glycemic index clinical category of both partners. </w:t>
            </w:r>
          </w:p>
          <w:p w14:paraId="1E9C57F9" w14:textId="77777777" w:rsidR="00D833F9" w:rsidRPr="00584DE8" w:rsidRDefault="00D833F9" w:rsidP="00584DE8">
            <w:pPr>
              <w:pStyle w:val="NoSpacing"/>
              <w:rPr>
                <w:rFonts w:ascii="Times New Roman" w:hAnsi="Times New Roman" w:cs="Times New Roman"/>
              </w:rPr>
            </w:pPr>
          </w:p>
          <w:p w14:paraId="6EE7A5C0" w14:textId="1418BBC4" w:rsidR="00D833F9" w:rsidRPr="00584DE8" w:rsidRDefault="0026344B" w:rsidP="00584DE8">
            <w:pPr>
              <w:pStyle w:val="NoSpacing"/>
              <w:rPr>
                <w:rFonts w:ascii="Times New Roman" w:hAnsi="Times New Roman" w:cs="Times New Roman"/>
              </w:rPr>
            </w:pPr>
            <w:r>
              <w:rPr>
                <w:rFonts w:ascii="Times New Roman" w:hAnsi="Times New Roman" w:cs="Times New Roman"/>
              </w:rPr>
              <w:t>Confounder models in women included</w:t>
            </w:r>
            <w:r w:rsidR="00D833F9" w:rsidRPr="00584DE8">
              <w:rPr>
                <w:rFonts w:ascii="Times New Roman" w:hAnsi="Times New Roman" w:cs="Times New Roman"/>
              </w:rPr>
              <w:t>:</w:t>
            </w:r>
            <w:r w:rsidR="008E58F9">
              <w:rPr>
                <w:rFonts w:ascii="Times New Roman" w:hAnsi="Times New Roman" w:cs="Times New Roman"/>
              </w:rPr>
              <w:t xml:space="preserve"> </w:t>
            </w:r>
            <w:r w:rsidR="00D833F9" w:rsidRPr="00584DE8">
              <w:rPr>
                <w:rFonts w:ascii="Times New Roman" w:hAnsi="Times New Roman" w:cs="Times New Roman"/>
              </w:rPr>
              <w:t>age, ethnicity, educational level, alcohol use, smoking, pre-pregnancy body mass index, parity, and total energy intake.</w:t>
            </w:r>
          </w:p>
          <w:p w14:paraId="47CE9CBA" w14:textId="674DF893" w:rsidR="00D833F9" w:rsidRPr="00584DE8" w:rsidRDefault="0026344B" w:rsidP="00584DE8">
            <w:pPr>
              <w:pStyle w:val="NoSpacing"/>
              <w:rPr>
                <w:rFonts w:ascii="Times New Roman" w:hAnsi="Times New Roman" w:cs="Times New Roman"/>
              </w:rPr>
            </w:pPr>
            <w:r>
              <w:rPr>
                <w:rFonts w:ascii="Times New Roman" w:hAnsi="Times New Roman" w:cs="Times New Roman"/>
              </w:rPr>
              <w:t>Cofounder models in men included:</w:t>
            </w:r>
            <w:r w:rsidR="008E58F9">
              <w:rPr>
                <w:rFonts w:ascii="Times New Roman" w:hAnsi="Times New Roman" w:cs="Times New Roman"/>
              </w:rPr>
              <w:t xml:space="preserve"> </w:t>
            </w:r>
            <w:r w:rsidR="00D833F9" w:rsidRPr="00584DE8">
              <w:rPr>
                <w:rFonts w:ascii="Times New Roman" w:hAnsi="Times New Roman" w:cs="Times New Roman"/>
              </w:rPr>
              <w:t xml:space="preserve">age, ethnicity, educational level, alcohol use, smoking, body mass index, and total energy intake. </w:t>
            </w:r>
          </w:p>
          <w:p w14:paraId="1D56661B" w14:textId="4F7B8F86" w:rsidR="00D833F9" w:rsidRPr="00584DE8" w:rsidRDefault="0026344B" w:rsidP="00584DE8">
            <w:pPr>
              <w:pStyle w:val="NoSpacing"/>
              <w:rPr>
                <w:rFonts w:ascii="Times New Roman" w:hAnsi="Times New Roman" w:cs="Times New Roman"/>
              </w:rPr>
            </w:pPr>
            <w:r>
              <w:rPr>
                <w:rFonts w:ascii="Times New Roman" w:hAnsi="Times New Roman" w:cs="Times New Roman"/>
              </w:rPr>
              <w:t xml:space="preserve">Combined confounder models included all confounders listed for both women and men. </w:t>
            </w:r>
          </w:p>
        </w:tc>
      </w:tr>
      <w:bookmarkEnd w:id="1"/>
    </w:tbl>
    <w:p w14:paraId="61C5D861" w14:textId="77777777" w:rsidR="00584DE8" w:rsidRDefault="00584DE8" w:rsidP="00BB0F01">
      <w:pPr>
        <w:spacing w:after="200" w:line="276" w:lineRule="auto"/>
        <w:rPr>
          <w:rFonts w:ascii="Times New Roman" w:eastAsia="Calibri" w:hAnsi="Times New Roman" w:cs="Times New Roman"/>
          <w:b/>
          <w:sz w:val="22"/>
          <w:szCs w:val="22"/>
          <w:lang w:val="en-US"/>
        </w:rPr>
      </w:pPr>
    </w:p>
    <w:p w14:paraId="0624D250" w14:textId="77777777" w:rsidR="00584DE8" w:rsidRDefault="00584DE8" w:rsidP="00BB0F01">
      <w:pPr>
        <w:spacing w:after="200" w:line="276" w:lineRule="auto"/>
        <w:rPr>
          <w:rFonts w:ascii="Times New Roman" w:eastAsia="Calibri" w:hAnsi="Times New Roman" w:cs="Times New Roman"/>
          <w:b/>
          <w:sz w:val="22"/>
          <w:szCs w:val="22"/>
          <w:lang w:val="en-US"/>
        </w:rPr>
      </w:pPr>
    </w:p>
    <w:p w14:paraId="4BEA604A" w14:textId="77777777" w:rsidR="00584DE8" w:rsidRDefault="00584DE8" w:rsidP="00BB0F01">
      <w:pPr>
        <w:spacing w:after="200" w:line="276" w:lineRule="auto"/>
        <w:rPr>
          <w:rFonts w:ascii="Times New Roman" w:eastAsia="Calibri" w:hAnsi="Times New Roman" w:cs="Times New Roman"/>
          <w:b/>
          <w:sz w:val="22"/>
          <w:szCs w:val="22"/>
          <w:lang w:val="en-US"/>
        </w:rPr>
      </w:pPr>
    </w:p>
    <w:p w14:paraId="447CD996" w14:textId="77777777" w:rsidR="00584DE8" w:rsidRDefault="00584DE8" w:rsidP="00BB0F01">
      <w:pPr>
        <w:spacing w:after="200" w:line="276" w:lineRule="auto"/>
        <w:rPr>
          <w:rFonts w:ascii="Times New Roman" w:eastAsia="Calibri" w:hAnsi="Times New Roman" w:cs="Times New Roman"/>
          <w:b/>
          <w:sz w:val="22"/>
          <w:szCs w:val="22"/>
          <w:lang w:val="en-US"/>
        </w:rPr>
      </w:pPr>
    </w:p>
    <w:p w14:paraId="0E23F93F" w14:textId="77777777" w:rsidR="00584DE8" w:rsidRDefault="00584DE8" w:rsidP="00BB0F01">
      <w:pPr>
        <w:spacing w:after="200" w:line="276" w:lineRule="auto"/>
        <w:rPr>
          <w:rFonts w:ascii="Times New Roman" w:eastAsia="Calibri" w:hAnsi="Times New Roman" w:cs="Times New Roman"/>
          <w:b/>
          <w:sz w:val="22"/>
          <w:szCs w:val="22"/>
          <w:lang w:val="en-US"/>
        </w:rPr>
      </w:pPr>
    </w:p>
    <w:p w14:paraId="29EDA957" w14:textId="77777777" w:rsidR="00584DE8" w:rsidRDefault="00584DE8" w:rsidP="00BB0F01">
      <w:pPr>
        <w:spacing w:after="200" w:line="276" w:lineRule="auto"/>
        <w:rPr>
          <w:rFonts w:ascii="Times New Roman" w:eastAsia="Calibri" w:hAnsi="Times New Roman" w:cs="Times New Roman"/>
          <w:b/>
          <w:sz w:val="22"/>
          <w:szCs w:val="22"/>
          <w:lang w:val="en-US"/>
        </w:rPr>
      </w:pPr>
    </w:p>
    <w:p w14:paraId="41B324D0" w14:textId="77777777" w:rsidR="00584DE8" w:rsidRDefault="00584DE8" w:rsidP="00BB0F01">
      <w:pPr>
        <w:spacing w:after="200" w:line="276" w:lineRule="auto"/>
        <w:rPr>
          <w:rFonts w:ascii="Times New Roman" w:eastAsia="Calibri" w:hAnsi="Times New Roman" w:cs="Times New Roman"/>
          <w:b/>
          <w:sz w:val="22"/>
          <w:szCs w:val="22"/>
          <w:lang w:val="en-US"/>
        </w:rPr>
      </w:pPr>
    </w:p>
    <w:p w14:paraId="25343371" w14:textId="7A7263F5" w:rsidR="00BB0F01" w:rsidRPr="00A85B8B" w:rsidRDefault="00BB0F01" w:rsidP="00BB0F01">
      <w:pPr>
        <w:spacing w:after="200" w:line="276" w:lineRule="auto"/>
        <w:rPr>
          <w:rFonts w:ascii="Times New Roman" w:eastAsia="Calibri" w:hAnsi="Times New Roman" w:cs="Times New Roman"/>
          <w:sz w:val="22"/>
          <w:szCs w:val="22"/>
          <w:lang w:val="en-US"/>
        </w:rPr>
      </w:pPr>
      <w:r w:rsidRPr="00A85B8B">
        <w:rPr>
          <w:rFonts w:ascii="Times New Roman" w:eastAsia="Calibri" w:hAnsi="Times New Roman" w:cs="Times New Roman"/>
          <w:sz w:val="22"/>
          <w:szCs w:val="22"/>
          <w:lang w:val="en-US"/>
        </w:rPr>
        <w:br w:type="page"/>
      </w:r>
    </w:p>
    <w:p w14:paraId="5EA64865" w14:textId="2AEEECFB" w:rsidR="00BB0F01" w:rsidRPr="00A85B8B" w:rsidRDefault="00BB0F01" w:rsidP="00BB0F01">
      <w:pPr>
        <w:spacing w:after="200" w:line="276" w:lineRule="auto"/>
        <w:rPr>
          <w:rFonts w:ascii="Times New Roman" w:eastAsia="Calibri" w:hAnsi="Times New Roman" w:cs="Times New Roman"/>
          <w:b/>
          <w:sz w:val="22"/>
          <w:szCs w:val="22"/>
          <w:lang w:val="en-US"/>
        </w:rPr>
      </w:pPr>
      <w:r w:rsidRPr="00A85B8B">
        <w:rPr>
          <w:rFonts w:ascii="Times New Roman" w:eastAsia="Calibri" w:hAnsi="Times New Roman" w:cs="Times New Roman"/>
          <w:b/>
          <w:sz w:val="22"/>
          <w:szCs w:val="22"/>
          <w:lang w:val="en-US"/>
        </w:rPr>
        <w:lastRenderedPageBreak/>
        <w:t>Supplementary Table S</w:t>
      </w:r>
      <w:r w:rsidR="00701D0F">
        <w:rPr>
          <w:rFonts w:ascii="Times New Roman" w:eastAsia="Calibri" w:hAnsi="Times New Roman" w:cs="Times New Roman"/>
          <w:b/>
          <w:sz w:val="22"/>
          <w:szCs w:val="22"/>
          <w:lang w:val="en-US"/>
        </w:rPr>
        <w:t>7</w:t>
      </w:r>
      <w:r w:rsidR="00F95CEF">
        <w:rPr>
          <w:rFonts w:ascii="Times New Roman" w:eastAsia="Calibri" w:hAnsi="Times New Roman" w:cs="Times New Roman"/>
          <w:b/>
          <w:sz w:val="22"/>
          <w:szCs w:val="22"/>
          <w:lang w:val="en-US"/>
        </w:rPr>
        <w:t>.</w:t>
      </w:r>
      <w:r w:rsidRPr="00A85B8B">
        <w:rPr>
          <w:rFonts w:ascii="Times New Roman" w:eastAsia="Calibri" w:hAnsi="Times New Roman" w:cs="Times New Roman"/>
          <w:b/>
          <w:sz w:val="22"/>
          <w:szCs w:val="22"/>
          <w:lang w:val="en-US"/>
        </w:rPr>
        <w:t xml:space="preserve"> </w:t>
      </w:r>
      <w:r w:rsidR="00EB2C83" w:rsidRPr="00F95CEF">
        <w:rPr>
          <w:rFonts w:ascii="Times New Roman" w:eastAsia="Calibri" w:hAnsi="Times New Roman" w:cs="Times New Roman"/>
          <w:sz w:val="22"/>
          <w:szCs w:val="22"/>
          <w:lang w:val="en-US"/>
        </w:rPr>
        <w:t xml:space="preserve">Associations of periconception dietary glycemic index and load with </w:t>
      </w:r>
      <w:r w:rsidR="00EB2C83">
        <w:rPr>
          <w:rFonts w:ascii="Times New Roman" w:eastAsia="Calibri" w:hAnsi="Times New Roman" w:cs="Times New Roman"/>
          <w:sz w:val="22"/>
          <w:szCs w:val="22"/>
          <w:lang w:val="en-US"/>
        </w:rPr>
        <w:t xml:space="preserve">fecundability and </w:t>
      </w:r>
      <w:r w:rsidR="00EB2C83" w:rsidRPr="00F95CEF">
        <w:rPr>
          <w:rFonts w:ascii="Times New Roman" w:eastAsia="Calibri" w:hAnsi="Times New Roman" w:cs="Times New Roman"/>
          <w:sz w:val="22"/>
          <w:szCs w:val="22"/>
          <w:lang w:val="en-US"/>
        </w:rPr>
        <w:t>subfertility risk in women and men with overweight or obesity</w:t>
      </w:r>
    </w:p>
    <w:tbl>
      <w:tblPr>
        <w:tblStyle w:val="TableGrid1"/>
        <w:tblpPr w:leftFromText="180" w:rightFromText="180" w:vertAnchor="text" w:horzAnchor="margin" w:tblpX="-720" w:tblpY="124"/>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20"/>
        <w:gridCol w:w="1080"/>
        <w:gridCol w:w="630"/>
        <w:gridCol w:w="1777"/>
        <w:gridCol w:w="1778"/>
        <w:gridCol w:w="1777"/>
        <w:gridCol w:w="1778"/>
      </w:tblGrid>
      <w:tr w:rsidR="001C2AEF" w:rsidRPr="00F95CEF" w14:paraId="07EC22F1" w14:textId="0913E060" w:rsidTr="001C2AEF">
        <w:tc>
          <w:tcPr>
            <w:tcW w:w="1620" w:type="dxa"/>
            <w:tcBorders>
              <w:top w:val="single" w:sz="4" w:space="0" w:color="auto"/>
            </w:tcBorders>
            <w:shd w:val="clear" w:color="auto" w:fill="auto"/>
          </w:tcPr>
          <w:p w14:paraId="2C343C6F" w14:textId="77777777" w:rsidR="001C2AEF" w:rsidRPr="00A85B8B" w:rsidRDefault="001C2AEF" w:rsidP="001C2AEF">
            <w:pPr>
              <w:rPr>
                <w:rFonts w:ascii="Times New Roman" w:eastAsia="Calibri" w:hAnsi="Times New Roman" w:cs="Times New Roman"/>
              </w:rPr>
            </w:pPr>
          </w:p>
        </w:tc>
        <w:tc>
          <w:tcPr>
            <w:tcW w:w="1710" w:type="dxa"/>
            <w:gridSpan w:val="2"/>
            <w:tcBorders>
              <w:top w:val="single" w:sz="4" w:space="0" w:color="auto"/>
            </w:tcBorders>
          </w:tcPr>
          <w:p w14:paraId="6AFF3DD2" w14:textId="77777777" w:rsidR="001C2AEF" w:rsidRPr="00A85B8B" w:rsidRDefault="001C2AEF" w:rsidP="001C2AEF">
            <w:pPr>
              <w:jc w:val="center"/>
              <w:rPr>
                <w:rFonts w:ascii="Times New Roman" w:eastAsia="Calibri" w:hAnsi="Times New Roman" w:cs="Times New Roman"/>
              </w:rPr>
            </w:pPr>
          </w:p>
        </w:tc>
        <w:tc>
          <w:tcPr>
            <w:tcW w:w="3555" w:type="dxa"/>
            <w:gridSpan w:val="2"/>
            <w:tcBorders>
              <w:top w:val="single" w:sz="4" w:space="0" w:color="auto"/>
              <w:right w:val="single" w:sz="4" w:space="0" w:color="auto"/>
            </w:tcBorders>
            <w:shd w:val="clear" w:color="auto" w:fill="auto"/>
            <w:vAlign w:val="center"/>
          </w:tcPr>
          <w:p w14:paraId="7AD910E6" w14:textId="77777777" w:rsidR="00C37C64" w:rsidRDefault="00C37C64" w:rsidP="001C2AEF">
            <w:pPr>
              <w:jc w:val="center"/>
              <w:rPr>
                <w:rFonts w:ascii="Times New Roman" w:eastAsia="Calibri" w:hAnsi="Times New Roman" w:cs="Times New Roman"/>
                <w:vertAlign w:val="superscript"/>
              </w:rPr>
            </w:pPr>
          </w:p>
          <w:p w14:paraId="2016466E" w14:textId="77777777" w:rsidR="00C37C64" w:rsidRDefault="00C37C64" w:rsidP="001C2AEF">
            <w:pPr>
              <w:jc w:val="center"/>
              <w:rPr>
                <w:rFonts w:ascii="Times New Roman" w:eastAsia="Calibri" w:hAnsi="Times New Roman" w:cs="Times New Roman"/>
                <w:vertAlign w:val="superscript"/>
              </w:rPr>
            </w:pPr>
          </w:p>
          <w:p w14:paraId="5CF396C6" w14:textId="443E2B77" w:rsidR="001C2AEF" w:rsidRPr="00A85B8B" w:rsidRDefault="001C2AEF" w:rsidP="001C2AEF">
            <w:pPr>
              <w:jc w:val="center"/>
              <w:rPr>
                <w:rFonts w:ascii="Times New Roman" w:eastAsia="Calibri" w:hAnsi="Times New Roman" w:cs="Times New Roman"/>
              </w:rPr>
            </w:pPr>
            <w:proofErr w:type="spellStart"/>
            <w:r>
              <w:rPr>
                <w:rFonts w:ascii="Times New Roman" w:eastAsia="Calibri" w:hAnsi="Times New Roman" w:cs="Times New Roman"/>
                <w:vertAlign w:val="superscript"/>
              </w:rPr>
              <w:t>A</w:t>
            </w:r>
            <w:r w:rsidRPr="00A85B8B">
              <w:rPr>
                <w:rFonts w:ascii="Times New Roman" w:eastAsia="Calibri" w:hAnsi="Times New Roman" w:cs="Times New Roman"/>
              </w:rPr>
              <w:t>Fecundability</w:t>
            </w:r>
            <w:proofErr w:type="spellEnd"/>
            <w:r w:rsidRPr="00A85B8B">
              <w:rPr>
                <w:rFonts w:ascii="Times New Roman" w:eastAsia="Calibri" w:hAnsi="Times New Roman" w:cs="Times New Roman"/>
              </w:rPr>
              <w:t xml:space="preserve"> ratio (95% CI)</w:t>
            </w:r>
          </w:p>
        </w:tc>
        <w:tc>
          <w:tcPr>
            <w:tcW w:w="3555" w:type="dxa"/>
            <w:gridSpan w:val="2"/>
            <w:tcBorders>
              <w:top w:val="single" w:sz="4" w:space="0" w:color="auto"/>
              <w:left w:val="single" w:sz="4" w:space="0" w:color="auto"/>
            </w:tcBorders>
          </w:tcPr>
          <w:p w14:paraId="5F390F5B" w14:textId="3EE70365" w:rsidR="00C37C64" w:rsidRPr="00C37C64" w:rsidRDefault="00C37C64" w:rsidP="001C2AEF">
            <w:pPr>
              <w:jc w:val="center"/>
              <w:rPr>
                <w:rFonts w:ascii="Times New Roman" w:eastAsia="Calibri" w:hAnsi="Times New Roman" w:cs="Times New Roman"/>
              </w:rPr>
            </w:pPr>
            <w:r w:rsidRPr="00C37C64">
              <w:rPr>
                <w:rFonts w:ascii="Times New Roman" w:eastAsia="Calibri" w:hAnsi="Times New Roman" w:cs="Times New Roman"/>
              </w:rPr>
              <w:t>Subfertility</w:t>
            </w:r>
          </w:p>
          <w:p w14:paraId="2C528F05" w14:textId="77777777" w:rsidR="00C37C64" w:rsidRDefault="00C37C64" w:rsidP="001C2AEF">
            <w:pPr>
              <w:jc w:val="center"/>
              <w:rPr>
                <w:rFonts w:ascii="Times New Roman" w:eastAsia="Calibri" w:hAnsi="Times New Roman" w:cs="Times New Roman"/>
                <w:vertAlign w:val="superscript"/>
              </w:rPr>
            </w:pPr>
          </w:p>
          <w:p w14:paraId="5A937E71" w14:textId="746A47D4" w:rsidR="001C2AEF" w:rsidRPr="00A85B8B" w:rsidRDefault="001C2AEF" w:rsidP="001C2AEF">
            <w:pPr>
              <w:jc w:val="center"/>
              <w:rPr>
                <w:rFonts w:ascii="Times New Roman" w:eastAsia="Calibri" w:hAnsi="Times New Roman" w:cs="Times New Roman"/>
              </w:rPr>
            </w:pPr>
            <w:proofErr w:type="spellStart"/>
            <w:r>
              <w:rPr>
                <w:rFonts w:ascii="Times New Roman" w:eastAsia="Calibri" w:hAnsi="Times New Roman" w:cs="Times New Roman"/>
                <w:vertAlign w:val="superscript"/>
              </w:rPr>
              <w:t>B</w:t>
            </w:r>
            <w:r>
              <w:rPr>
                <w:rFonts w:ascii="Times New Roman" w:eastAsia="Calibri" w:hAnsi="Times New Roman" w:cs="Times New Roman"/>
              </w:rPr>
              <w:t>Odds</w:t>
            </w:r>
            <w:proofErr w:type="spellEnd"/>
            <w:r>
              <w:rPr>
                <w:rFonts w:ascii="Times New Roman" w:eastAsia="Calibri" w:hAnsi="Times New Roman" w:cs="Times New Roman"/>
              </w:rPr>
              <w:t xml:space="preserve"> ratio (95% CI)</w:t>
            </w:r>
          </w:p>
        </w:tc>
      </w:tr>
      <w:tr w:rsidR="001C2AEF" w:rsidRPr="00F95CEF" w14:paraId="2800B6BD" w14:textId="6766A9E6" w:rsidTr="001C2AEF">
        <w:tc>
          <w:tcPr>
            <w:tcW w:w="1620" w:type="dxa"/>
            <w:tcBorders>
              <w:bottom w:val="single" w:sz="4" w:space="0" w:color="auto"/>
            </w:tcBorders>
            <w:shd w:val="clear" w:color="auto" w:fill="auto"/>
          </w:tcPr>
          <w:p w14:paraId="09053871" w14:textId="77777777" w:rsidR="0021416E" w:rsidRPr="00A85B8B" w:rsidRDefault="0021416E" w:rsidP="001C2AEF">
            <w:pPr>
              <w:rPr>
                <w:rFonts w:ascii="Times New Roman" w:eastAsia="Calibri" w:hAnsi="Times New Roman" w:cs="Times New Roman"/>
              </w:rPr>
            </w:pPr>
          </w:p>
        </w:tc>
        <w:tc>
          <w:tcPr>
            <w:tcW w:w="1080" w:type="dxa"/>
            <w:tcBorders>
              <w:bottom w:val="single" w:sz="4" w:space="0" w:color="auto"/>
            </w:tcBorders>
            <w:shd w:val="clear" w:color="auto" w:fill="auto"/>
          </w:tcPr>
          <w:p w14:paraId="28530611" w14:textId="77777777" w:rsidR="0021416E" w:rsidRPr="00A85B8B" w:rsidRDefault="0021416E" w:rsidP="001C2AEF">
            <w:pPr>
              <w:rPr>
                <w:rFonts w:ascii="Times New Roman" w:eastAsia="Calibri" w:hAnsi="Times New Roman" w:cs="Times New Roman"/>
              </w:rPr>
            </w:pPr>
          </w:p>
        </w:tc>
        <w:tc>
          <w:tcPr>
            <w:tcW w:w="630" w:type="dxa"/>
            <w:tcBorders>
              <w:bottom w:val="single" w:sz="4" w:space="0" w:color="auto"/>
            </w:tcBorders>
          </w:tcPr>
          <w:p w14:paraId="141C8ACD" w14:textId="77777777" w:rsidR="0021416E" w:rsidRPr="00A85B8B" w:rsidRDefault="0021416E" w:rsidP="001C2AEF">
            <w:pPr>
              <w:jc w:val="center"/>
              <w:rPr>
                <w:rFonts w:ascii="Times New Roman" w:eastAsia="Calibri" w:hAnsi="Times New Roman" w:cs="Times New Roman"/>
              </w:rPr>
            </w:pPr>
          </w:p>
        </w:tc>
        <w:tc>
          <w:tcPr>
            <w:tcW w:w="1777" w:type="dxa"/>
            <w:tcBorders>
              <w:bottom w:val="single" w:sz="4" w:space="0" w:color="auto"/>
            </w:tcBorders>
          </w:tcPr>
          <w:p w14:paraId="26059F09" w14:textId="77777777" w:rsidR="0021416E" w:rsidRPr="00A85B8B" w:rsidRDefault="0021416E" w:rsidP="001C2AEF">
            <w:pPr>
              <w:jc w:val="center"/>
              <w:rPr>
                <w:rFonts w:ascii="Times New Roman" w:eastAsia="Calibri" w:hAnsi="Times New Roman" w:cs="Times New Roman"/>
              </w:rPr>
            </w:pPr>
          </w:p>
        </w:tc>
        <w:tc>
          <w:tcPr>
            <w:tcW w:w="1778" w:type="dxa"/>
            <w:tcBorders>
              <w:bottom w:val="single" w:sz="4" w:space="0" w:color="auto"/>
              <w:right w:val="single" w:sz="4" w:space="0" w:color="auto"/>
            </w:tcBorders>
            <w:shd w:val="clear" w:color="auto" w:fill="auto"/>
          </w:tcPr>
          <w:p w14:paraId="40B2D777" w14:textId="77777777" w:rsidR="0021416E" w:rsidRPr="00A85B8B" w:rsidRDefault="0021416E" w:rsidP="001C2AEF">
            <w:pPr>
              <w:jc w:val="center"/>
              <w:rPr>
                <w:rFonts w:ascii="Times New Roman" w:eastAsia="Calibri" w:hAnsi="Times New Roman" w:cs="Times New Roman"/>
              </w:rPr>
            </w:pPr>
          </w:p>
        </w:tc>
        <w:tc>
          <w:tcPr>
            <w:tcW w:w="1777" w:type="dxa"/>
            <w:tcBorders>
              <w:left w:val="single" w:sz="4" w:space="0" w:color="auto"/>
              <w:bottom w:val="single" w:sz="4" w:space="0" w:color="auto"/>
            </w:tcBorders>
          </w:tcPr>
          <w:p w14:paraId="0B727873" w14:textId="77777777" w:rsidR="0021416E" w:rsidRPr="00A85B8B" w:rsidRDefault="0021416E" w:rsidP="001C2AEF">
            <w:pPr>
              <w:jc w:val="center"/>
              <w:rPr>
                <w:rFonts w:ascii="Times New Roman" w:eastAsia="Calibri" w:hAnsi="Times New Roman" w:cs="Times New Roman"/>
              </w:rPr>
            </w:pPr>
          </w:p>
        </w:tc>
        <w:tc>
          <w:tcPr>
            <w:tcW w:w="1778" w:type="dxa"/>
            <w:tcBorders>
              <w:bottom w:val="single" w:sz="4" w:space="0" w:color="auto"/>
            </w:tcBorders>
          </w:tcPr>
          <w:p w14:paraId="6890D3D7" w14:textId="77777777" w:rsidR="0021416E" w:rsidRPr="00A85B8B" w:rsidRDefault="0021416E" w:rsidP="001C2AEF">
            <w:pPr>
              <w:jc w:val="center"/>
              <w:rPr>
                <w:rFonts w:ascii="Times New Roman" w:eastAsia="Calibri" w:hAnsi="Times New Roman" w:cs="Times New Roman"/>
              </w:rPr>
            </w:pPr>
          </w:p>
        </w:tc>
      </w:tr>
      <w:tr w:rsidR="001C2AEF" w:rsidRPr="00F95CEF" w14:paraId="0085BC28" w14:textId="171BBF8A" w:rsidTr="001631D0">
        <w:tc>
          <w:tcPr>
            <w:tcW w:w="1620" w:type="dxa"/>
            <w:tcBorders>
              <w:top w:val="single" w:sz="4" w:space="0" w:color="auto"/>
              <w:bottom w:val="single" w:sz="4" w:space="0" w:color="auto"/>
            </w:tcBorders>
            <w:shd w:val="clear" w:color="auto" w:fill="auto"/>
          </w:tcPr>
          <w:p w14:paraId="3E6F4794" w14:textId="77777777" w:rsidR="0021416E" w:rsidRPr="00A85B8B" w:rsidRDefault="0021416E" w:rsidP="001C2AEF">
            <w:pPr>
              <w:rPr>
                <w:rFonts w:ascii="Times New Roman" w:eastAsia="Calibri" w:hAnsi="Times New Roman" w:cs="Times New Roman"/>
              </w:rPr>
            </w:pPr>
          </w:p>
        </w:tc>
        <w:tc>
          <w:tcPr>
            <w:tcW w:w="1080" w:type="dxa"/>
            <w:tcBorders>
              <w:top w:val="single" w:sz="4" w:space="0" w:color="auto"/>
              <w:bottom w:val="single" w:sz="4" w:space="0" w:color="auto"/>
            </w:tcBorders>
            <w:shd w:val="clear" w:color="auto" w:fill="auto"/>
          </w:tcPr>
          <w:p w14:paraId="4E19C737" w14:textId="77777777" w:rsidR="0021416E" w:rsidRPr="00A85B8B" w:rsidRDefault="0021416E" w:rsidP="001C2AEF">
            <w:pPr>
              <w:rPr>
                <w:rFonts w:ascii="Times New Roman" w:eastAsia="Calibri" w:hAnsi="Times New Roman" w:cs="Times New Roman"/>
              </w:rPr>
            </w:pPr>
          </w:p>
        </w:tc>
        <w:tc>
          <w:tcPr>
            <w:tcW w:w="630" w:type="dxa"/>
            <w:tcBorders>
              <w:top w:val="single" w:sz="4" w:space="0" w:color="auto"/>
              <w:bottom w:val="single" w:sz="4" w:space="0" w:color="auto"/>
            </w:tcBorders>
            <w:vAlign w:val="bottom"/>
          </w:tcPr>
          <w:p w14:paraId="4DFC69A3" w14:textId="77777777" w:rsidR="0021416E" w:rsidRPr="00A85B8B" w:rsidRDefault="0021416E" w:rsidP="001C2AEF">
            <w:pPr>
              <w:rPr>
                <w:rFonts w:ascii="Times New Roman" w:eastAsia="Calibri" w:hAnsi="Times New Roman" w:cs="Times New Roman"/>
                <w:i/>
              </w:rPr>
            </w:pPr>
            <w:r w:rsidRPr="00A85B8B">
              <w:rPr>
                <w:rFonts w:ascii="Times New Roman" w:eastAsia="Calibri" w:hAnsi="Times New Roman" w:cs="Times New Roman"/>
                <w:i/>
              </w:rPr>
              <w:t>n</w:t>
            </w:r>
          </w:p>
        </w:tc>
        <w:tc>
          <w:tcPr>
            <w:tcW w:w="1777" w:type="dxa"/>
            <w:tcBorders>
              <w:top w:val="single" w:sz="4" w:space="0" w:color="auto"/>
              <w:bottom w:val="single" w:sz="4" w:space="0" w:color="auto"/>
            </w:tcBorders>
            <w:shd w:val="clear" w:color="auto" w:fill="auto"/>
          </w:tcPr>
          <w:p w14:paraId="676D7831" w14:textId="77777777" w:rsidR="0021416E" w:rsidRPr="00A85B8B" w:rsidRDefault="0021416E" w:rsidP="001C2AEF">
            <w:pPr>
              <w:rPr>
                <w:rFonts w:ascii="Times New Roman" w:eastAsia="Calibri" w:hAnsi="Times New Roman" w:cs="Times New Roman"/>
              </w:rPr>
            </w:pPr>
            <w:r w:rsidRPr="00A85B8B">
              <w:rPr>
                <w:rFonts w:ascii="Times New Roman" w:eastAsia="Calibri" w:hAnsi="Times New Roman" w:cs="Times New Roman"/>
              </w:rPr>
              <w:t>Unadjusted model</w:t>
            </w:r>
          </w:p>
        </w:tc>
        <w:tc>
          <w:tcPr>
            <w:tcW w:w="1778" w:type="dxa"/>
            <w:tcBorders>
              <w:top w:val="single" w:sz="4" w:space="0" w:color="auto"/>
              <w:bottom w:val="single" w:sz="4" w:space="0" w:color="auto"/>
              <w:right w:val="single" w:sz="4" w:space="0" w:color="auto"/>
            </w:tcBorders>
            <w:shd w:val="clear" w:color="auto" w:fill="auto"/>
          </w:tcPr>
          <w:p w14:paraId="6DA8D1CE" w14:textId="77777777" w:rsidR="0021416E" w:rsidRPr="00A85B8B" w:rsidRDefault="0021416E" w:rsidP="001C2AEF">
            <w:pPr>
              <w:rPr>
                <w:rFonts w:ascii="Times New Roman" w:eastAsia="Calibri" w:hAnsi="Times New Roman" w:cs="Times New Roman"/>
              </w:rPr>
            </w:pPr>
            <w:r w:rsidRPr="00A85B8B">
              <w:rPr>
                <w:rFonts w:ascii="Times New Roman" w:eastAsia="Calibri" w:hAnsi="Times New Roman" w:cs="Times New Roman"/>
              </w:rPr>
              <w:t xml:space="preserve">Confounder model </w:t>
            </w:r>
          </w:p>
        </w:tc>
        <w:tc>
          <w:tcPr>
            <w:tcW w:w="1777" w:type="dxa"/>
            <w:tcBorders>
              <w:top w:val="single" w:sz="4" w:space="0" w:color="auto"/>
              <w:left w:val="single" w:sz="4" w:space="0" w:color="auto"/>
              <w:bottom w:val="single" w:sz="4" w:space="0" w:color="auto"/>
            </w:tcBorders>
          </w:tcPr>
          <w:p w14:paraId="6E2217B2" w14:textId="5673B4F0" w:rsidR="0021416E" w:rsidRPr="00A85B8B" w:rsidRDefault="001C2AEF" w:rsidP="001C2AEF">
            <w:pPr>
              <w:rPr>
                <w:rFonts w:ascii="Times New Roman" w:eastAsia="Calibri" w:hAnsi="Times New Roman" w:cs="Times New Roman"/>
              </w:rPr>
            </w:pPr>
            <w:r>
              <w:rPr>
                <w:rFonts w:ascii="Times New Roman" w:eastAsia="Calibri" w:hAnsi="Times New Roman" w:cs="Times New Roman"/>
              </w:rPr>
              <w:t xml:space="preserve">Unadjusted model </w:t>
            </w:r>
          </w:p>
        </w:tc>
        <w:tc>
          <w:tcPr>
            <w:tcW w:w="1778" w:type="dxa"/>
            <w:tcBorders>
              <w:top w:val="single" w:sz="4" w:space="0" w:color="auto"/>
              <w:bottom w:val="single" w:sz="4" w:space="0" w:color="auto"/>
            </w:tcBorders>
          </w:tcPr>
          <w:p w14:paraId="1E8FE235" w14:textId="3C2D9304" w:rsidR="0021416E" w:rsidRPr="00A85B8B" w:rsidRDefault="001C2AEF" w:rsidP="001C2AEF">
            <w:pPr>
              <w:rPr>
                <w:rFonts w:ascii="Times New Roman" w:eastAsia="Calibri" w:hAnsi="Times New Roman" w:cs="Times New Roman"/>
              </w:rPr>
            </w:pPr>
            <w:r>
              <w:rPr>
                <w:rFonts w:ascii="Times New Roman" w:eastAsia="Calibri" w:hAnsi="Times New Roman" w:cs="Times New Roman"/>
              </w:rPr>
              <w:t xml:space="preserve">Confounder model </w:t>
            </w:r>
          </w:p>
        </w:tc>
      </w:tr>
      <w:tr w:rsidR="00EB2C83" w:rsidRPr="00A85B8B" w14:paraId="7D55DE92" w14:textId="10E5D343" w:rsidTr="001631D0">
        <w:tc>
          <w:tcPr>
            <w:tcW w:w="1620" w:type="dxa"/>
            <w:vMerge w:val="restart"/>
            <w:tcBorders>
              <w:top w:val="single" w:sz="4" w:space="0" w:color="auto"/>
            </w:tcBorders>
            <w:shd w:val="clear" w:color="auto" w:fill="auto"/>
            <w:vAlign w:val="center"/>
          </w:tcPr>
          <w:p w14:paraId="259008CC" w14:textId="77777777" w:rsidR="00EB2C83" w:rsidRPr="00A85B8B" w:rsidRDefault="00EB2C83" w:rsidP="00EB2C83">
            <w:pPr>
              <w:rPr>
                <w:rFonts w:ascii="Times New Roman" w:eastAsia="Calibri" w:hAnsi="Times New Roman" w:cs="Times New Roman"/>
              </w:rPr>
            </w:pPr>
            <w:r w:rsidRPr="00A85B8B">
              <w:rPr>
                <w:rFonts w:ascii="Times New Roman" w:eastAsia="Calibri" w:hAnsi="Times New Roman" w:cs="Times New Roman"/>
              </w:rPr>
              <w:t xml:space="preserve">Glycemic index (SDS) </w:t>
            </w:r>
          </w:p>
        </w:tc>
        <w:tc>
          <w:tcPr>
            <w:tcW w:w="1080" w:type="dxa"/>
            <w:tcBorders>
              <w:top w:val="single" w:sz="4" w:space="0" w:color="auto"/>
            </w:tcBorders>
            <w:shd w:val="clear" w:color="auto" w:fill="auto"/>
            <w:vAlign w:val="center"/>
          </w:tcPr>
          <w:p w14:paraId="21AE51C7" w14:textId="1BDCAF97" w:rsidR="00EB2C83" w:rsidRPr="00A85B8B" w:rsidRDefault="00F21639" w:rsidP="00EB2C83">
            <w:pPr>
              <w:rPr>
                <w:rFonts w:ascii="Times New Roman" w:eastAsia="Calibri" w:hAnsi="Times New Roman" w:cs="Times New Roman"/>
              </w:rPr>
            </w:pPr>
            <w:r>
              <w:rPr>
                <w:rFonts w:ascii="Times New Roman" w:eastAsia="Calibri" w:hAnsi="Times New Roman" w:cs="Times New Roman"/>
              </w:rPr>
              <w:t>Women</w:t>
            </w:r>
          </w:p>
        </w:tc>
        <w:tc>
          <w:tcPr>
            <w:tcW w:w="630" w:type="dxa"/>
            <w:tcBorders>
              <w:top w:val="single" w:sz="4" w:space="0" w:color="auto"/>
            </w:tcBorders>
          </w:tcPr>
          <w:p w14:paraId="37841234" w14:textId="26CD3A24" w:rsidR="00EB2C83" w:rsidRPr="00A85B8B" w:rsidRDefault="00EB2C83" w:rsidP="00EB2C83">
            <w:pPr>
              <w:rPr>
                <w:rFonts w:ascii="Times New Roman" w:eastAsia="Calibri" w:hAnsi="Times New Roman" w:cs="Times New Roman"/>
              </w:rPr>
            </w:pPr>
            <w:r>
              <w:rPr>
                <w:rFonts w:ascii="Times New Roman" w:eastAsia="Calibri" w:hAnsi="Times New Roman" w:cs="Times New Roman"/>
              </w:rPr>
              <w:t>222</w:t>
            </w:r>
          </w:p>
        </w:tc>
        <w:tc>
          <w:tcPr>
            <w:tcW w:w="1777" w:type="dxa"/>
            <w:tcBorders>
              <w:top w:val="single" w:sz="4" w:space="0" w:color="auto"/>
            </w:tcBorders>
            <w:shd w:val="clear" w:color="auto" w:fill="auto"/>
          </w:tcPr>
          <w:p w14:paraId="60BB1AFC" w14:textId="0B92DD05" w:rsidR="00EB2C83" w:rsidRPr="00A85B8B" w:rsidRDefault="00EB2C83" w:rsidP="00EB2C83">
            <w:pPr>
              <w:rPr>
                <w:rFonts w:ascii="Times New Roman" w:eastAsia="Calibri" w:hAnsi="Times New Roman" w:cs="Times New Roman"/>
              </w:rPr>
            </w:pPr>
            <w:r>
              <w:rPr>
                <w:rFonts w:ascii="Times New Roman" w:eastAsia="Calibri" w:hAnsi="Times New Roman" w:cs="Times New Roman"/>
              </w:rPr>
              <w:t>1.07 (0.95, 1.21)</w:t>
            </w:r>
          </w:p>
        </w:tc>
        <w:tc>
          <w:tcPr>
            <w:tcW w:w="1778" w:type="dxa"/>
            <w:tcBorders>
              <w:top w:val="single" w:sz="4" w:space="0" w:color="auto"/>
              <w:right w:val="single" w:sz="4" w:space="0" w:color="auto"/>
            </w:tcBorders>
            <w:shd w:val="clear" w:color="auto" w:fill="auto"/>
          </w:tcPr>
          <w:p w14:paraId="05071FA6" w14:textId="7BD97AFA" w:rsidR="00EB2C83" w:rsidRPr="00A85B8B" w:rsidRDefault="00EB2C83" w:rsidP="00EB2C83">
            <w:pPr>
              <w:rPr>
                <w:rFonts w:ascii="Times New Roman" w:eastAsia="Calibri" w:hAnsi="Times New Roman" w:cs="Times New Roman"/>
              </w:rPr>
            </w:pPr>
            <w:r>
              <w:rPr>
                <w:rFonts w:ascii="Times New Roman" w:eastAsia="Calibri" w:hAnsi="Times New Roman" w:cs="Times New Roman"/>
              </w:rPr>
              <w:t>1.04 (0.91, 1.19)</w:t>
            </w:r>
          </w:p>
        </w:tc>
        <w:tc>
          <w:tcPr>
            <w:tcW w:w="1777" w:type="dxa"/>
            <w:tcBorders>
              <w:top w:val="single" w:sz="4" w:space="0" w:color="auto"/>
              <w:left w:val="single" w:sz="4" w:space="0" w:color="auto"/>
            </w:tcBorders>
          </w:tcPr>
          <w:p w14:paraId="27F2EC00" w14:textId="1247F747" w:rsidR="00EB2C83" w:rsidRDefault="00EB2C83" w:rsidP="00EB2C83">
            <w:pPr>
              <w:rPr>
                <w:rFonts w:ascii="Times New Roman" w:eastAsia="Calibri" w:hAnsi="Times New Roman" w:cs="Times New Roman"/>
              </w:rPr>
            </w:pPr>
            <w:r>
              <w:rPr>
                <w:rFonts w:ascii="Times New Roman" w:eastAsia="Calibri" w:hAnsi="Times New Roman" w:cs="Times New Roman"/>
              </w:rPr>
              <w:t>0.85 (0.64, 1.13)</w:t>
            </w:r>
          </w:p>
        </w:tc>
        <w:tc>
          <w:tcPr>
            <w:tcW w:w="1778" w:type="dxa"/>
            <w:tcBorders>
              <w:top w:val="single" w:sz="4" w:space="0" w:color="auto"/>
            </w:tcBorders>
          </w:tcPr>
          <w:p w14:paraId="5BE67A2B" w14:textId="2D943B89" w:rsidR="00EB2C83" w:rsidRDefault="00EB2C83" w:rsidP="00EB2C83">
            <w:pPr>
              <w:rPr>
                <w:rFonts w:ascii="Times New Roman" w:eastAsia="Calibri" w:hAnsi="Times New Roman" w:cs="Times New Roman"/>
              </w:rPr>
            </w:pPr>
            <w:r>
              <w:rPr>
                <w:rFonts w:ascii="Times New Roman" w:eastAsia="Calibri" w:hAnsi="Times New Roman" w:cs="Times New Roman"/>
              </w:rPr>
              <w:t>0.90 (0.66, 1.23)</w:t>
            </w:r>
          </w:p>
        </w:tc>
      </w:tr>
      <w:tr w:rsidR="00EB2C83" w:rsidRPr="00A85B8B" w14:paraId="2B4F4094" w14:textId="33E9B2BE" w:rsidTr="001631D0">
        <w:tc>
          <w:tcPr>
            <w:tcW w:w="1620" w:type="dxa"/>
            <w:vMerge/>
            <w:tcBorders>
              <w:bottom w:val="single" w:sz="4" w:space="0" w:color="auto"/>
            </w:tcBorders>
            <w:shd w:val="clear" w:color="auto" w:fill="auto"/>
          </w:tcPr>
          <w:p w14:paraId="62487AE0" w14:textId="77777777" w:rsidR="00EB2C83" w:rsidRPr="00A85B8B" w:rsidRDefault="00EB2C83" w:rsidP="00EB2C83">
            <w:pPr>
              <w:rPr>
                <w:rFonts w:ascii="Times New Roman" w:eastAsia="Calibri" w:hAnsi="Times New Roman" w:cs="Times New Roman"/>
              </w:rPr>
            </w:pPr>
          </w:p>
        </w:tc>
        <w:tc>
          <w:tcPr>
            <w:tcW w:w="1080" w:type="dxa"/>
            <w:tcBorders>
              <w:bottom w:val="single" w:sz="4" w:space="0" w:color="auto"/>
            </w:tcBorders>
            <w:shd w:val="clear" w:color="auto" w:fill="auto"/>
            <w:vAlign w:val="center"/>
          </w:tcPr>
          <w:p w14:paraId="119EDCB0" w14:textId="1C06FB78" w:rsidR="00EB2C83" w:rsidRPr="00A85B8B" w:rsidRDefault="00F21639" w:rsidP="00EB2C83">
            <w:pPr>
              <w:rPr>
                <w:rFonts w:ascii="Times New Roman" w:eastAsia="Calibri" w:hAnsi="Times New Roman" w:cs="Times New Roman"/>
              </w:rPr>
            </w:pPr>
            <w:r>
              <w:rPr>
                <w:rFonts w:ascii="Times New Roman" w:eastAsia="Calibri" w:hAnsi="Times New Roman" w:cs="Times New Roman"/>
              </w:rPr>
              <w:t>Men</w:t>
            </w:r>
          </w:p>
        </w:tc>
        <w:tc>
          <w:tcPr>
            <w:tcW w:w="630" w:type="dxa"/>
            <w:tcBorders>
              <w:bottom w:val="single" w:sz="4" w:space="0" w:color="auto"/>
            </w:tcBorders>
          </w:tcPr>
          <w:p w14:paraId="16850257" w14:textId="03B03E2E" w:rsidR="00EB2C83" w:rsidRPr="00A85B8B" w:rsidRDefault="00EB2C83" w:rsidP="00EB2C83">
            <w:pPr>
              <w:rPr>
                <w:rFonts w:ascii="Times New Roman" w:eastAsia="Calibri" w:hAnsi="Times New Roman" w:cs="Times New Roman"/>
              </w:rPr>
            </w:pPr>
            <w:r>
              <w:rPr>
                <w:rFonts w:ascii="Times New Roman" w:eastAsia="Calibri" w:hAnsi="Times New Roman" w:cs="Times New Roman"/>
              </w:rPr>
              <w:t>286</w:t>
            </w:r>
          </w:p>
        </w:tc>
        <w:tc>
          <w:tcPr>
            <w:tcW w:w="1777" w:type="dxa"/>
            <w:tcBorders>
              <w:bottom w:val="single" w:sz="4" w:space="0" w:color="auto"/>
            </w:tcBorders>
            <w:shd w:val="clear" w:color="auto" w:fill="auto"/>
          </w:tcPr>
          <w:p w14:paraId="07B77224" w14:textId="5CD2A3DA" w:rsidR="00EB2C83" w:rsidRPr="00A85B8B" w:rsidRDefault="00EB2C83" w:rsidP="00EB2C83">
            <w:pPr>
              <w:rPr>
                <w:rFonts w:ascii="Times New Roman" w:eastAsia="Calibri" w:hAnsi="Times New Roman" w:cs="Times New Roman"/>
              </w:rPr>
            </w:pPr>
            <w:r>
              <w:rPr>
                <w:rFonts w:ascii="Times New Roman" w:eastAsia="Calibri" w:hAnsi="Times New Roman" w:cs="Times New Roman"/>
              </w:rPr>
              <w:t>0.93 (0.82, 1.04)</w:t>
            </w:r>
          </w:p>
        </w:tc>
        <w:tc>
          <w:tcPr>
            <w:tcW w:w="1778" w:type="dxa"/>
            <w:tcBorders>
              <w:bottom w:val="single" w:sz="4" w:space="0" w:color="auto"/>
              <w:right w:val="single" w:sz="4" w:space="0" w:color="auto"/>
            </w:tcBorders>
            <w:shd w:val="clear" w:color="auto" w:fill="auto"/>
          </w:tcPr>
          <w:p w14:paraId="23A27AD7" w14:textId="03CE976C" w:rsidR="00EB2C83" w:rsidRPr="00A85B8B" w:rsidRDefault="00EB2C83" w:rsidP="00EB2C83">
            <w:pPr>
              <w:rPr>
                <w:rFonts w:ascii="Times New Roman" w:eastAsia="Calibri" w:hAnsi="Times New Roman" w:cs="Times New Roman"/>
              </w:rPr>
            </w:pPr>
            <w:r>
              <w:rPr>
                <w:rFonts w:ascii="Times New Roman" w:eastAsia="Calibri" w:hAnsi="Times New Roman" w:cs="Times New Roman"/>
              </w:rPr>
              <w:t>0.91 (0.80, 1.03)</w:t>
            </w:r>
          </w:p>
        </w:tc>
        <w:tc>
          <w:tcPr>
            <w:tcW w:w="1777" w:type="dxa"/>
            <w:tcBorders>
              <w:left w:val="single" w:sz="4" w:space="0" w:color="auto"/>
              <w:bottom w:val="single" w:sz="4" w:space="0" w:color="auto"/>
            </w:tcBorders>
          </w:tcPr>
          <w:p w14:paraId="20E58C34" w14:textId="2490F0E7" w:rsidR="00EB2C83" w:rsidRDefault="00EB2C83" w:rsidP="00EB2C83">
            <w:pPr>
              <w:rPr>
                <w:rFonts w:ascii="Times New Roman" w:eastAsia="Calibri" w:hAnsi="Times New Roman" w:cs="Times New Roman"/>
              </w:rPr>
            </w:pPr>
            <w:r w:rsidRPr="00A85B8B">
              <w:rPr>
                <w:rFonts w:ascii="Times New Roman" w:eastAsia="Calibri" w:hAnsi="Times New Roman" w:cs="Times New Roman"/>
              </w:rPr>
              <w:t>1.1</w:t>
            </w:r>
            <w:r>
              <w:rPr>
                <w:rFonts w:ascii="Times New Roman" w:eastAsia="Calibri" w:hAnsi="Times New Roman" w:cs="Times New Roman"/>
              </w:rPr>
              <w:t>6</w:t>
            </w:r>
            <w:r w:rsidRPr="00A85B8B">
              <w:rPr>
                <w:rFonts w:ascii="Times New Roman" w:eastAsia="Calibri" w:hAnsi="Times New Roman" w:cs="Times New Roman"/>
              </w:rPr>
              <w:t xml:space="preserve"> (0.</w:t>
            </w:r>
            <w:r>
              <w:rPr>
                <w:rFonts w:ascii="Times New Roman" w:eastAsia="Calibri" w:hAnsi="Times New Roman" w:cs="Times New Roman"/>
              </w:rPr>
              <w:t>90</w:t>
            </w:r>
            <w:r w:rsidRPr="00A85B8B">
              <w:rPr>
                <w:rFonts w:ascii="Times New Roman" w:eastAsia="Calibri" w:hAnsi="Times New Roman" w:cs="Times New Roman"/>
              </w:rPr>
              <w:t>, 1.</w:t>
            </w:r>
            <w:r>
              <w:rPr>
                <w:rFonts w:ascii="Times New Roman" w:eastAsia="Calibri" w:hAnsi="Times New Roman" w:cs="Times New Roman"/>
              </w:rPr>
              <w:t>50</w:t>
            </w:r>
            <w:r w:rsidRPr="00A85B8B">
              <w:rPr>
                <w:rFonts w:ascii="Times New Roman" w:eastAsia="Calibri" w:hAnsi="Times New Roman" w:cs="Times New Roman"/>
              </w:rPr>
              <w:t>)</w:t>
            </w:r>
          </w:p>
        </w:tc>
        <w:tc>
          <w:tcPr>
            <w:tcW w:w="1778" w:type="dxa"/>
            <w:tcBorders>
              <w:bottom w:val="single" w:sz="4" w:space="0" w:color="auto"/>
            </w:tcBorders>
          </w:tcPr>
          <w:p w14:paraId="277AE4D0" w14:textId="4C1A65A7" w:rsidR="00EB2C83" w:rsidRDefault="00EB2C83" w:rsidP="00EB2C83">
            <w:pPr>
              <w:rPr>
                <w:rFonts w:ascii="Times New Roman" w:eastAsia="Calibri" w:hAnsi="Times New Roman" w:cs="Times New Roman"/>
              </w:rPr>
            </w:pPr>
            <w:r w:rsidRPr="00A85B8B">
              <w:rPr>
                <w:rFonts w:ascii="Times New Roman" w:eastAsia="Calibri" w:hAnsi="Times New Roman" w:cs="Times New Roman"/>
              </w:rPr>
              <w:t>1.1</w:t>
            </w:r>
            <w:r>
              <w:rPr>
                <w:rFonts w:ascii="Times New Roman" w:eastAsia="Calibri" w:hAnsi="Times New Roman" w:cs="Times New Roman"/>
              </w:rPr>
              <w:t>9</w:t>
            </w:r>
            <w:r w:rsidRPr="00A85B8B">
              <w:rPr>
                <w:rFonts w:ascii="Times New Roman" w:eastAsia="Calibri" w:hAnsi="Times New Roman" w:cs="Times New Roman"/>
              </w:rPr>
              <w:t xml:space="preserve"> (</w:t>
            </w:r>
            <w:r>
              <w:rPr>
                <w:rFonts w:ascii="Times New Roman" w:eastAsia="Calibri" w:hAnsi="Times New Roman" w:cs="Times New Roman"/>
              </w:rPr>
              <w:t>0.90, 1.58</w:t>
            </w:r>
            <w:r w:rsidRPr="00A85B8B">
              <w:rPr>
                <w:rFonts w:ascii="Times New Roman" w:eastAsia="Calibri" w:hAnsi="Times New Roman" w:cs="Times New Roman"/>
              </w:rPr>
              <w:t>)</w:t>
            </w:r>
          </w:p>
        </w:tc>
      </w:tr>
      <w:tr w:rsidR="00EB2C83" w:rsidRPr="00A85B8B" w14:paraId="3E4021FA" w14:textId="30A8C579" w:rsidTr="001631D0">
        <w:tc>
          <w:tcPr>
            <w:tcW w:w="1620" w:type="dxa"/>
            <w:vMerge w:val="restart"/>
            <w:tcBorders>
              <w:top w:val="single" w:sz="4" w:space="0" w:color="auto"/>
            </w:tcBorders>
            <w:shd w:val="clear" w:color="auto" w:fill="auto"/>
            <w:vAlign w:val="center"/>
          </w:tcPr>
          <w:p w14:paraId="1A6D49A1" w14:textId="77777777" w:rsidR="00EB2C83" w:rsidRPr="00A85B8B" w:rsidRDefault="00EB2C83"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Glycemic load (SDS)</w:t>
            </w:r>
          </w:p>
        </w:tc>
        <w:tc>
          <w:tcPr>
            <w:tcW w:w="1080" w:type="dxa"/>
            <w:tcBorders>
              <w:top w:val="single" w:sz="4" w:space="0" w:color="auto"/>
            </w:tcBorders>
            <w:shd w:val="clear" w:color="auto" w:fill="auto"/>
            <w:vAlign w:val="center"/>
          </w:tcPr>
          <w:p w14:paraId="6DAE737C" w14:textId="7B4B328D" w:rsidR="00EB2C83" w:rsidRPr="00A85B8B" w:rsidRDefault="00F21639" w:rsidP="00EB2C83">
            <w:pPr>
              <w:shd w:val="clear" w:color="auto" w:fill="FFFFFF"/>
              <w:rPr>
                <w:rFonts w:ascii="Times New Roman" w:eastAsia="Calibri" w:hAnsi="Times New Roman" w:cs="Times New Roman"/>
              </w:rPr>
            </w:pPr>
            <w:r>
              <w:rPr>
                <w:rFonts w:ascii="Times New Roman" w:eastAsia="Calibri" w:hAnsi="Times New Roman" w:cs="Times New Roman"/>
              </w:rPr>
              <w:t>Women</w:t>
            </w:r>
            <w:r w:rsidR="00EB2C83" w:rsidRPr="00A85B8B">
              <w:rPr>
                <w:rFonts w:ascii="Times New Roman" w:eastAsia="Calibri" w:hAnsi="Times New Roman" w:cs="Times New Roman"/>
              </w:rPr>
              <w:t xml:space="preserve"> </w:t>
            </w:r>
          </w:p>
        </w:tc>
        <w:tc>
          <w:tcPr>
            <w:tcW w:w="630" w:type="dxa"/>
            <w:tcBorders>
              <w:top w:val="single" w:sz="4" w:space="0" w:color="auto"/>
            </w:tcBorders>
          </w:tcPr>
          <w:p w14:paraId="58915F9F" w14:textId="2EA6E415" w:rsidR="00EB2C83" w:rsidRPr="00A85B8B" w:rsidRDefault="00EB2C83" w:rsidP="00EB2C83">
            <w:pPr>
              <w:shd w:val="clear" w:color="auto" w:fill="FFFFFF"/>
              <w:rPr>
                <w:rFonts w:ascii="Times New Roman" w:eastAsia="Calibri" w:hAnsi="Times New Roman" w:cs="Times New Roman"/>
              </w:rPr>
            </w:pPr>
            <w:r>
              <w:rPr>
                <w:rFonts w:ascii="Times New Roman" w:eastAsia="Calibri" w:hAnsi="Times New Roman" w:cs="Times New Roman"/>
              </w:rPr>
              <w:t>222</w:t>
            </w:r>
          </w:p>
        </w:tc>
        <w:tc>
          <w:tcPr>
            <w:tcW w:w="1777" w:type="dxa"/>
            <w:tcBorders>
              <w:top w:val="single" w:sz="4" w:space="0" w:color="auto"/>
            </w:tcBorders>
            <w:shd w:val="clear" w:color="auto" w:fill="auto"/>
          </w:tcPr>
          <w:p w14:paraId="5C0E2F1A" w14:textId="512448CC" w:rsidR="00EB2C83" w:rsidRPr="00A85B8B" w:rsidRDefault="00EB2C83" w:rsidP="00EB2C83">
            <w:pPr>
              <w:shd w:val="clear" w:color="auto" w:fill="FFFFFF"/>
              <w:rPr>
                <w:rFonts w:ascii="Times New Roman" w:eastAsia="Calibri" w:hAnsi="Times New Roman" w:cs="Times New Roman"/>
              </w:rPr>
            </w:pPr>
            <w:r>
              <w:rPr>
                <w:rFonts w:ascii="Times New Roman" w:eastAsia="Calibri" w:hAnsi="Times New Roman" w:cs="Times New Roman"/>
              </w:rPr>
              <w:t>0.96 (0.84, 1.11)</w:t>
            </w:r>
          </w:p>
        </w:tc>
        <w:tc>
          <w:tcPr>
            <w:tcW w:w="1778" w:type="dxa"/>
            <w:tcBorders>
              <w:top w:val="single" w:sz="4" w:space="0" w:color="auto"/>
              <w:right w:val="single" w:sz="4" w:space="0" w:color="auto"/>
            </w:tcBorders>
            <w:shd w:val="clear" w:color="auto" w:fill="auto"/>
          </w:tcPr>
          <w:p w14:paraId="2731D835" w14:textId="1C683A77" w:rsidR="00EB2C83" w:rsidRPr="00A85B8B" w:rsidRDefault="00EB2C83" w:rsidP="00EB2C83">
            <w:pPr>
              <w:shd w:val="clear" w:color="auto" w:fill="FFFFFF"/>
              <w:rPr>
                <w:rFonts w:ascii="Times New Roman" w:eastAsia="Calibri" w:hAnsi="Times New Roman" w:cs="Times New Roman"/>
              </w:rPr>
            </w:pPr>
            <w:r>
              <w:rPr>
                <w:rFonts w:ascii="Times New Roman" w:eastAsia="Calibri" w:hAnsi="Times New Roman" w:cs="Times New Roman"/>
              </w:rPr>
              <w:t>0.98 (0.83, 1.17)</w:t>
            </w:r>
          </w:p>
        </w:tc>
        <w:tc>
          <w:tcPr>
            <w:tcW w:w="1777" w:type="dxa"/>
            <w:tcBorders>
              <w:top w:val="single" w:sz="4" w:space="0" w:color="auto"/>
              <w:left w:val="single" w:sz="4" w:space="0" w:color="auto"/>
            </w:tcBorders>
          </w:tcPr>
          <w:p w14:paraId="3DD1AE92" w14:textId="207AF3BC" w:rsidR="00EB2C83" w:rsidRDefault="00EB2C83"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1.07 (0.8</w:t>
            </w:r>
            <w:r>
              <w:rPr>
                <w:rFonts w:ascii="Times New Roman" w:eastAsia="Calibri" w:hAnsi="Times New Roman" w:cs="Times New Roman"/>
              </w:rPr>
              <w:t>1</w:t>
            </w:r>
            <w:r w:rsidRPr="00A85B8B">
              <w:rPr>
                <w:rFonts w:ascii="Times New Roman" w:eastAsia="Calibri" w:hAnsi="Times New Roman" w:cs="Times New Roman"/>
              </w:rPr>
              <w:t>, 1.</w:t>
            </w:r>
            <w:r>
              <w:rPr>
                <w:rFonts w:ascii="Times New Roman" w:eastAsia="Calibri" w:hAnsi="Times New Roman" w:cs="Times New Roman"/>
              </w:rPr>
              <w:t>40</w:t>
            </w:r>
            <w:r w:rsidRPr="00A85B8B">
              <w:rPr>
                <w:rFonts w:ascii="Times New Roman" w:eastAsia="Calibri" w:hAnsi="Times New Roman" w:cs="Times New Roman"/>
              </w:rPr>
              <w:t>)</w:t>
            </w:r>
          </w:p>
        </w:tc>
        <w:tc>
          <w:tcPr>
            <w:tcW w:w="1778" w:type="dxa"/>
            <w:tcBorders>
              <w:top w:val="single" w:sz="4" w:space="0" w:color="auto"/>
            </w:tcBorders>
          </w:tcPr>
          <w:p w14:paraId="55AC787D" w14:textId="2093E2FF" w:rsidR="00EB2C83" w:rsidRDefault="00EB2C83"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1.0</w:t>
            </w:r>
            <w:r>
              <w:rPr>
                <w:rFonts w:ascii="Times New Roman" w:eastAsia="Calibri" w:hAnsi="Times New Roman" w:cs="Times New Roman"/>
              </w:rPr>
              <w:t>6</w:t>
            </w:r>
            <w:r w:rsidRPr="00A85B8B">
              <w:rPr>
                <w:rFonts w:ascii="Times New Roman" w:eastAsia="Calibri" w:hAnsi="Times New Roman" w:cs="Times New Roman"/>
              </w:rPr>
              <w:t xml:space="preserve"> </w:t>
            </w:r>
            <w:r>
              <w:rPr>
                <w:rFonts w:ascii="Times New Roman" w:eastAsia="Calibri" w:hAnsi="Times New Roman" w:cs="Times New Roman"/>
              </w:rPr>
              <w:t>(0.75. 1.50)</w:t>
            </w:r>
          </w:p>
        </w:tc>
      </w:tr>
      <w:tr w:rsidR="00EB2C83" w:rsidRPr="00A85B8B" w14:paraId="70443130" w14:textId="549742D4" w:rsidTr="001631D0">
        <w:tc>
          <w:tcPr>
            <w:tcW w:w="1620" w:type="dxa"/>
            <w:vMerge/>
            <w:tcBorders>
              <w:bottom w:val="single" w:sz="4" w:space="0" w:color="auto"/>
            </w:tcBorders>
            <w:shd w:val="clear" w:color="auto" w:fill="auto"/>
          </w:tcPr>
          <w:p w14:paraId="3D643A8E" w14:textId="77777777" w:rsidR="00EB2C83" w:rsidRPr="00A85B8B" w:rsidRDefault="00EB2C83" w:rsidP="00EB2C83">
            <w:pPr>
              <w:shd w:val="clear" w:color="auto" w:fill="FFFFFF"/>
              <w:rPr>
                <w:rFonts w:ascii="Times New Roman" w:eastAsia="Calibri" w:hAnsi="Times New Roman" w:cs="Times New Roman"/>
              </w:rPr>
            </w:pPr>
          </w:p>
        </w:tc>
        <w:tc>
          <w:tcPr>
            <w:tcW w:w="1080" w:type="dxa"/>
            <w:tcBorders>
              <w:bottom w:val="single" w:sz="4" w:space="0" w:color="auto"/>
            </w:tcBorders>
            <w:shd w:val="clear" w:color="auto" w:fill="auto"/>
            <w:vAlign w:val="center"/>
          </w:tcPr>
          <w:p w14:paraId="49271F0B" w14:textId="623512B1" w:rsidR="00EB2C83" w:rsidRPr="00A85B8B" w:rsidRDefault="00F21639" w:rsidP="00EB2C83">
            <w:pPr>
              <w:shd w:val="clear" w:color="auto" w:fill="FFFFFF"/>
              <w:rPr>
                <w:rFonts w:ascii="Times New Roman" w:eastAsia="Calibri" w:hAnsi="Times New Roman" w:cs="Times New Roman"/>
              </w:rPr>
            </w:pPr>
            <w:r>
              <w:rPr>
                <w:rFonts w:ascii="Times New Roman" w:eastAsia="Calibri" w:hAnsi="Times New Roman" w:cs="Times New Roman"/>
              </w:rPr>
              <w:t>Men</w:t>
            </w:r>
            <w:r w:rsidR="00EB2C83" w:rsidRPr="00A85B8B">
              <w:rPr>
                <w:rFonts w:ascii="Times New Roman" w:eastAsia="Calibri" w:hAnsi="Times New Roman" w:cs="Times New Roman"/>
              </w:rPr>
              <w:t xml:space="preserve"> </w:t>
            </w:r>
          </w:p>
        </w:tc>
        <w:tc>
          <w:tcPr>
            <w:tcW w:w="630" w:type="dxa"/>
            <w:tcBorders>
              <w:bottom w:val="single" w:sz="4" w:space="0" w:color="auto"/>
            </w:tcBorders>
          </w:tcPr>
          <w:p w14:paraId="7CDED171" w14:textId="7A1C63C6" w:rsidR="00EB2C83" w:rsidRPr="00A85B8B" w:rsidRDefault="00EB2C83" w:rsidP="00EB2C83">
            <w:pPr>
              <w:shd w:val="clear" w:color="auto" w:fill="FFFFFF"/>
              <w:rPr>
                <w:rFonts w:ascii="Times New Roman" w:eastAsia="Calibri" w:hAnsi="Times New Roman" w:cs="Times New Roman"/>
              </w:rPr>
            </w:pPr>
            <w:r>
              <w:rPr>
                <w:rFonts w:ascii="Times New Roman" w:eastAsia="Calibri" w:hAnsi="Times New Roman" w:cs="Times New Roman"/>
              </w:rPr>
              <w:t>286</w:t>
            </w:r>
          </w:p>
        </w:tc>
        <w:tc>
          <w:tcPr>
            <w:tcW w:w="1777" w:type="dxa"/>
            <w:tcBorders>
              <w:bottom w:val="single" w:sz="4" w:space="0" w:color="auto"/>
            </w:tcBorders>
            <w:shd w:val="clear" w:color="auto" w:fill="auto"/>
          </w:tcPr>
          <w:p w14:paraId="0B15E433" w14:textId="1D4E3EF9" w:rsidR="00EB2C83" w:rsidRPr="00A85B8B" w:rsidRDefault="00EB2C83" w:rsidP="00EB2C83">
            <w:pPr>
              <w:shd w:val="clear" w:color="auto" w:fill="FFFFFF"/>
              <w:rPr>
                <w:rFonts w:ascii="Times New Roman" w:eastAsia="Calibri" w:hAnsi="Times New Roman" w:cs="Times New Roman"/>
              </w:rPr>
            </w:pPr>
            <w:r>
              <w:rPr>
                <w:rFonts w:ascii="Times New Roman" w:eastAsia="Calibri" w:hAnsi="Times New Roman" w:cs="Times New Roman"/>
              </w:rPr>
              <w:t>0.99 (0.88, 1.11)</w:t>
            </w:r>
          </w:p>
        </w:tc>
        <w:tc>
          <w:tcPr>
            <w:tcW w:w="1778" w:type="dxa"/>
            <w:tcBorders>
              <w:bottom w:val="single" w:sz="4" w:space="0" w:color="auto"/>
              <w:right w:val="single" w:sz="4" w:space="0" w:color="auto"/>
            </w:tcBorders>
            <w:shd w:val="clear" w:color="auto" w:fill="auto"/>
          </w:tcPr>
          <w:p w14:paraId="61E02DA6" w14:textId="102448D0" w:rsidR="00EB2C83" w:rsidRPr="00A85B8B" w:rsidRDefault="00EB2C83" w:rsidP="00EB2C83">
            <w:pPr>
              <w:shd w:val="clear" w:color="auto" w:fill="FFFFFF"/>
              <w:rPr>
                <w:rFonts w:ascii="Times New Roman" w:eastAsia="Calibri" w:hAnsi="Times New Roman" w:cs="Times New Roman"/>
              </w:rPr>
            </w:pPr>
            <w:r>
              <w:rPr>
                <w:rFonts w:ascii="Times New Roman" w:eastAsia="Calibri" w:hAnsi="Times New Roman" w:cs="Times New Roman"/>
              </w:rPr>
              <w:t>1.01 (0.87, 1.17)</w:t>
            </w:r>
          </w:p>
        </w:tc>
        <w:tc>
          <w:tcPr>
            <w:tcW w:w="1777" w:type="dxa"/>
            <w:tcBorders>
              <w:left w:val="single" w:sz="4" w:space="0" w:color="auto"/>
              <w:bottom w:val="single" w:sz="4" w:space="0" w:color="auto"/>
            </w:tcBorders>
          </w:tcPr>
          <w:p w14:paraId="4571B114" w14:textId="6CBE0D22" w:rsidR="00EB2C83" w:rsidRDefault="00EB2C83"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1.0</w:t>
            </w:r>
            <w:r>
              <w:rPr>
                <w:rFonts w:ascii="Times New Roman" w:eastAsia="Calibri" w:hAnsi="Times New Roman" w:cs="Times New Roman"/>
              </w:rPr>
              <w:t>2</w:t>
            </w:r>
            <w:r w:rsidRPr="00A85B8B">
              <w:rPr>
                <w:rFonts w:ascii="Times New Roman" w:eastAsia="Calibri" w:hAnsi="Times New Roman" w:cs="Times New Roman"/>
              </w:rPr>
              <w:t xml:space="preserve"> (0.</w:t>
            </w:r>
            <w:r>
              <w:rPr>
                <w:rFonts w:ascii="Times New Roman" w:eastAsia="Calibri" w:hAnsi="Times New Roman" w:cs="Times New Roman"/>
              </w:rPr>
              <w:t>80</w:t>
            </w:r>
            <w:r w:rsidRPr="00A85B8B">
              <w:rPr>
                <w:rFonts w:ascii="Times New Roman" w:eastAsia="Calibri" w:hAnsi="Times New Roman" w:cs="Times New Roman"/>
              </w:rPr>
              <w:t>, 1.2</w:t>
            </w:r>
            <w:r>
              <w:rPr>
                <w:rFonts w:ascii="Times New Roman" w:eastAsia="Calibri" w:hAnsi="Times New Roman" w:cs="Times New Roman"/>
              </w:rPr>
              <w:t>9</w:t>
            </w:r>
            <w:r w:rsidRPr="00A85B8B">
              <w:rPr>
                <w:rFonts w:ascii="Times New Roman" w:eastAsia="Calibri" w:hAnsi="Times New Roman" w:cs="Times New Roman"/>
              </w:rPr>
              <w:t>)</w:t>
            </w:r>
          </w:p>
        </w:tc>
        <w:tc>
          <w:tcPr>
            <w:tcW w:w="1778" w:type="dxa"/>
            <w:tcBorders>
              <w:bottom w:val="single" w:sz="4" w:space="0" w:color="auto"/>
            </w:tcBorders>
          </w:tcPr>
          <w:p w14:paraId="49EB9CAD" w14:textId="02FC5303" w:rsidR="00EB2C83" w:rsidRDefault="00EB2C83"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0.9</w:t>
            </w:r>
            <w:r>
              <w:rPr>
                <w:rFonts w:ascii="Times New Roman" w:eastAsia="Calibri" w:hAnsi="Times New Roman" w:cs="Times New Roman"/>
              </w:rPr>
              <w:t>8</w:t>
            </w:r>
            <w:r w:rsidRPr="00A85B8B">
              <w:rPr>
                <w:rFonts w:ascii="Times New Roman" w:eastAsia="Calibri" w:hAnsi="Times New Roman" w:cs="Times New Roman"/>
              </w:rPr>
              <w:t xml:space="preserve"> (0.7</w:t>
            </w:r>
            <w:r>
              <w:rPr>
                <w:rFonts w:ascii="Times New Roman" w:eastAsia="Calibri" w:hAnsi="Times New Roman" w:cs="Times New Roman"/>
              </w:rPr>
              <w:t>3</w:t>
            </w:r>
            <w:r w:rsidRPr="00A85B8B">
              <w:rPr>
                <w:rFonts w:ascii="Times New Roman" w:eastAsia="Calibri" w:hAnsi="Times New Roman" w:cs="Times New Roman"/>
              </w:rPr>
              <w:t>, 1.</w:t>
            </w:r>
            <w:r>
              <w:rPr>
                <w:rFonts w:ascii="Times New Roman" w:eastAsia="Calibri" w:hAnsi="Times New Roman" w:cs="Times New Roman"/>
              </w:rPr>
              <w:t>31</w:t>
            </w:r>
            <w:r w:rsidRPr="00A85B8B">
              <w:rPr>
                <w:rFonts w:ascii="Times New Roman" w:eastAsia="Calibri" w:hAnsi="Times New Roman" w:cs="Times New Roman"/>
              </w:rPr>
              <w:t>)</w:t>
            </w:r>
          </w:p>
        </w:tc>
      </w:tr>
      <w:tr w:rsidR="001C2AEF" w:rsidRPr="00586C86" w14:paraId="7F714A07" w14:textId="6EE674A2" w:rsidTr="001C2AEF">
        <w:tc>
          <w:tcPr>
            <w:tcW w:w="10440" w:type="dxa"/>
            <w:gridSpan w:val="7"/>
            <w:tcBorders>
              <w:top w:val="single" w:sz="4" w:space="0" w:color="auto"/>
              <w:bottom w:val="single" w:sz="4" w:space="0" w:color="auto"/>
            </w:tcBorders>
            <w:shd w:val="clear" w:color="auto" w:fill="auto"/>
          </w:tcPr>
          <w:p w14:paraId="7D877E6D" w14:textId="31E846CF" w:rsidR="001C2AEF" w:rsidRDefault="001C2AEF" w:rsidP="001C2AEF">
            <w:pPr>
              <w:pStyle w:val="NoSpacing"/>
              <w:rPr>
                <w:rFonts w:ascii="Times New Roman" w:hAnsi="Times New Roman" w:cs="Times New Roman"/>
              </w:rPr>
            </w:pPr>
            <w:r w:rsidRPr="001C2AEF">
              <w:rPr>
                <w:rFonts w:ascii="Times New Roman" w:hAnsi="Times New Roman" w:cs="Times New Roman"/>
                <w:b/>
              </w:rPr>
              <w:t>A</w:t>
            </w:r>
            <w:r>
              <w:rPr>
                <w:rFonts w:ascii="Times New Roman" w:hAnsi="Times New Roman" w:cs="Times New Roman"/>
              </w:rPr>
              <w:t xml:space="preserve">) Values represent the fecundability per SDS </w:t>
            </w:r>
            <w:r w:rsidR="00C13831">
              <w:rPr>
                <w:rFonts w:ascii="Times New Roman" w:hAnsi="Times New Roman" w:cs="Times New Roman"/>
              </w:rPr>
              <w:t xml:space="preserve">(standard deviation score) </w:t>
            </w:r>
            <w:r>
              <w:rPr>
                <w:rFonts w:ascii="Times New Roman" w:hAnsi="Times New Roman" w:cs="Times New Roman"/>
              </w:rPr>
              <w:t xml:space="preserve">increase </w:t>
            </w:r>
            <w:r w:rsidR="00C13831">
              <w:rPr>
                <w:rFonts w:ascii="Times New Roman" w:hAnsi="Times New Roman" w:cs="Times New Roman"/>
              </w:rPr>
              <w:t>the dietary</w:t>
            </w:r>
            <w:r>
              <w:rPr>
                <w:rFonts w:ascii="Times New Roman" w:hAnsi="Times New Roman" w:cs="Times New Roman"/>
              </w:rPr>
              <w:t xml:space="preserve"> glycemic index</w:t>
            </w:r>
            <w:r w:rsidR="00C13831">
              <w:rPr>
                <w:rFonts w:ascii="Times New Roman" w:hAnsi="Times New Roman" w:cs="Times New Roman"/>
              </w:rPr>
              <w:t xml:space="preserve"> or load </w:t>
            </w:r>
            <w:r>
              <w:rPr>
                <w:rFonts w:ascii="Times New Roman" w:hAnsi="Times New Roman" w:cs="Times New Roman"/>
              </w:rPr>
              <w:t>exclusively in women and men with overweight or obesity. Fecundability represents the probability of conceiving within one month</w:t>
            </w:r>
            <w:r w:rsidR="00C13831">
              <w:rPr>
                <w:rFonts w:ascii="Times New Roman" w:hAnsi="Times New Roman" w:cs="Times New Roman"/>
              </w:rPr>
              <w:t xml:space="preserve"> (28 days)</w:t>
            </w:r>
            <w:r>
              <w:rPr>
                <w:rFonts w:ascii="Times New Roman" w:hAnsi="Times New Roman" w:cs="Times New Roman"/>
              </w:rPr>
              <w:t xml:space="preserve">. Models were analysed using Cox proportional hazard models. Fecundability ratios were derived from the </w:t>
            </w:r>
            <w:r w:rsidR="00C13831">
              <w:rPr>
                <w:rFonts w:ascii="Times New Roman" w:hAnsi="Times New Roman" w:cs="Times New Roman"/>
              </w:rPr>
              <w:t>h</w:t>
            </w:r>
            <w:r>
              <w:rPr>
                <w:rFonts w:ascii="Times New Roman" w:hAnsi="Times New Roman" w:cs="Times New Roman"/>
              </w:rPr>
              <w:t xml:space="preserve">azard </w:t>
            </w:r>
            <w:r w:rsidR="00C13831">
              <w:rPr>
                <w:rFonts w:ascii="Times New Roman" w:hAnsi="Times New Roman" w:cs="Times New Roman"/>
              </w:rPr>
              <w:t>r</w:t>
            </w:r>
            <w:r>
              <w:rPr>
                <w:rFonts w:ascii="Times New Roman" w:hAnsi="Times New Roman" w:cs="Times New Roman"/>
              </w:rPr>
              <w:t xml:space="preserve">atios of the Cox proportional hazard models. </w:t>
            </w:r>
            <w:r w:rsidRPr="001C2AEF">
              <w:rPr>
                <w:rFonts w:ascii="Times New Roman" w:hAnsi="Times New Roman" w:cs="Times New Roman"/>
                <w:b/>
              </w:rPr>
              <w:t>B</w:t>
            </w:r>
            <w:r>
              <w:rPr>
                <w:rFonts w:ascii="Times New Roman" w:hAnsi="Times New Roman" w:cs="Times New Roman"/>
              </w:rPr>
              <w:t xml:space="preserve">) </w:t>
            </w:r>
            <w:r w:rsidRPr="00D10A11">
              <w:rPr>
                <w:rFonts w:ascii="Times New Roman" w:hAnsi="Times New Roman" w:cs="Times New Roman"/>
              </w:rPr>
              <w:t>Values represent</w:t>
            </w:r>
            <w:r>
              <w:rPr>
                <w:rFonts w:ascii="Times New Roman" w:hAnsi="Times New Roman" w:cs="Times New Roman"/>
              </w:rPr>
              <w:t xml:space="preserve"> the</w:t>
            </w:r>
            <w:r w:rsidRPr="00D10A11">
              <w:rPr>
                <w:rFonts w:ascii="Times New Roman" w:hAnsi="Times New Roman" w:cs="Times New Roman"/>
              </w:rPr>
              <w:t xml:space="preserve"> odds o</w:t>
            </w:r>
            <w:r w:rsidR="00C13831">
              <w:rPr>
                <w:rFonts w:ascii="Times New Roman" w:hAnsi="Times New Roman" w:cs="Times New Roman"/>
              </w:rPr>
              <w:t>f</w:t>
            </w:r>
            <w:r w:rsidRPr="00D10A11">
              <w:rPr>
                <w:rFonts w:ascii="Times New Roman" w:hAnsi="Times New Roman" w:cs="Times New Roman"/>
              </w:rPr>
              <w:t xml:space="preserve"> subfertility (</w:t>
            </w:r>
            <w:r w:rsidRPr="009B027B">
              <w:rPr>
                <w:rFonts w:ascii="Times New Roman" w:hAnsi="Times New Roman" w:cs="Times New Roman"/>
              </w:rPr>
              <w:t>≥ 12 months to conceive</w:t>
            </w:r>
            <w:r>
              <w:rPr>
                <w:rFonts w:ascii="Times New Roman" w:hAnsi="Times New Roman" w:cs="Times New Roman"/>
              </w:rPr>
              <w:t>)</w:t>
            </w:r>
            <w:r w:rsidRPr="00D10A11">
              <w:rPr>
                <w:rFonts w:ascii="Times New Roman" w:hAnsi="Times New Roman" w:cs="Times New Roman"/>
              </w:rPr>
              <w:t xml:space="preserve"> per SDS increase in </w:t>
            </w:r>
            <w:r w:rsidR="00C13831">
              <w:rPr>
                <w:rFonts w:ascii="Times New Roman" w:hAnsi="Times New Roman" w:cs="Times New Roman"/>
              </w:rPr>
              <w:t>the</w:t>
            </w:r>
            <w:r>
              <w:rPr>
                <w:rFonts w:ascii="Times New Roman" w:hAnsi="Times New Roman" w:cs="Times New Roman"/>
              </w:rPr>
              <w:t xml:space="preserve"> glycemic index or </w:t>
            </w:r>
            <w:r w:rsidR="00C13831">
              <w:rPr>
                <w:rFonts w:ascii="Times New Roman" w:hAnsi="Times New Roman" w:cs="Times New Roman"/>
              </w:rPr>
              <w:t xml:space="preserve">load </w:t>
            </w:r>
            <w:r>
              <w:rPr>
                <w:rFonts w:ascii="Times New Roman" w:hAnsi="Times New Roman" w:cs="Times New Roman"/>
              </w:rPr>
              <w:t>exclusively in women and men with overweight or obesity.</w:t>
            </w:r>
            <w:r w:rsidRPr="00D10A11">
              <w:rPr>
                <w:rFonts w:ascii="Times New Roman" w:hAnsi="Times New Roman" w:cs="Times New Roman"/>
              </w:rPr>
              <w:t xml:space="preserve"> </w:t>
            </w:r>
            <w:r>
              <w:rPr>
                <w:rFonts w:ascii="Times New Roman" w:hAnsi="Times New Roman" w:cs="Times New Roman"/>
              </w:rPr>
              <w:t xml:space="preserve">Models were </w:t>
            </w:r>
            <w:r w:rsidRPr="00D10A11">
              <w:rPr>
                <w:rFonts w:ascii="Times New Roman" w:hAnsi="Times New Roman" w:cs="Times New Roman"/>
              </w:rPr>
              <w:t>analy</w:t>
            </w:r>
            <w:r>
              <w:rPr>
                <w:rFonts w:ascii="Times New Roman" w:hAnsi="Times New Roman" w:cs="Times New Roman"/>
              </w:rPr>
              <w:t>s</w:t>
            </w:r>
            <w:r w:rsidRPr="00D10A11">
              <w:rPr>
                <w:rFonts w:ascii="Times New Roman" w:hAnsi="Times New Roman" w:cs="Times New Roman"/>
              </w:rPr>
              <w:t xml:space="preserve">ed using logistic regression models.  </w:t>
            </w:r>
          </w:p>
          <w:p w14:paraId="4CB53B8A" w14:textId="30F67026" w:rsidR="001C2AEF" w:rsidRDefault="001C2AEF" w:rsidP="001C2AEF">
            <w:pPr>
              <w:pStyle w:val="NoSpacing"/>
              <w:rPr>
                <w:rFonts w:ascii="Times New Roman" w:hAnsi="Times New Roman" w:cs="Times New Roman"/>
              </w:rPr>
            </w:pPr>
          </w:p>
          <w:p w14:paraId="1BFC1EC1" w14:textId="4B43C491" w:rsidR="001C2AEF" w:rsidRDefault="00C13831" w:rsidP="001C2AEF">
            <w:pPr>
              <w:pStyle w:val="NoSpacing"/>
              <w:rPr>
                <w:rFonts w:ascii="Times New Roman" w:hAnsi="Times New Roman" w:cs="Times New Roman"/>
              </w:rPr>
            </w:pPr>
            <w:r>
              <w:rPr>
                <w:rFonts w:ascii="Times New Roman" w:hAnsi="Times New Roman" w:cs="Times New Roman"/>
              </w:rPr>
              <w:t>Confounder models in women included</w:t>
            </w:r>
            <w:r w:rsidR="001C2AEF">
              <w:rPr>
                <w:rFonts w:ascii="Times New Roman" w:hAnsi="Times New Roman" w:cs="Times New Roman"/>
              </w:rPr>
              <w:t xml:space="preserve">: age, </w:t>
            </w:r>
            <w:r w:rsidR="001C2AEF" w:rsidRPr="00BA797E">
              <w:rPr>
                <w:rFonts w:ascii="Times New Roman" w:hAnsi="Times New Roman" w:cs="Times New Roman"/>
              </w:rPr>
              <w:t>ethnicit</w:t>
            </w:r>
            <w:r w:rsidR="001C2AEF">
              <w:rPr>
                <w:rFonts w:ascii="Times New Roman" w:hAnsi="Times New Roman" w:cs="Times New Roman"/>
              </w:rPr>
              <w:t xml:space="preserve">y, educational level, </w:t>
            </w:r>
            <w:r w:rsidR="001C2AEF" w:rsidRPr="00BA797E">
              <w:rPr>
                <w:rFonts w:ascii="Times New Roman" w:hAnsi="Times New Roman" w:cs="Times New Roman"/>
              </w:rPr>
              <w:t>alcohol use, smokin</w:t>
            </w:r>
            <w:r w:rsidR="001C2AEF">
              <w:rPr>
                <w:rFonts w:ascii="Times New Roman" w:hAnsi="Times New Roman" w:cs="Times New Roman"/>
              </w:rPr>
              <w:t>g, parity, and total energy intake.</w:t>
            </w:r>
          </w:p>
          <w:p w14:paraId="1A155840" w14:textId="01D8C0A7" w:rsidR="001C2AEF" w:rsidRDefault="00C13831" w:rsidP="001C2AEF">
            <w:pPr>
              <w:pStyle w:val="NoSpacing"/>
              <w:rPr>
                <w:rFonts w:ascii="Times New Roman" w:hAnsi="Times New Roman" w:cs="Times New Roman"/>
              </w:rPr>
            </w:pPr>
            <w:r>
              <w:rPr>
                <w:rFonts w:ascii="Times New Roman" w:hAnsi="Times New Roman" w:cs="Times New Roman"/>
              </w:rPr>
              <w:t>Confounder models in men included</w:t>
            </w:r>
            <w:r w:rsidR="001C2AEF">
              <w:rPr>
                <w:rFonts w:ascii="Times New Roman" w:hAnsi="Times New Roman" w:cs="Times New Roman"/>
              </w:rPr>
              <w:t xml:space="preserve">: </w:t>
            </w:r>
            <w:r w:rsidR="001C2AEF" w:rsidRPr="00BA797E">
              <w:rPr>
                <w:rFonts w:ascii="Times New Roman" w:hAnsi="Times New Roman" w:cs="Times New Roman"/>
              </w:rPr>
              <w:t>age, ethnicit</w:t>
            </w:r>
            <w:r w:rsidR="001C2AEF">
              <w:rPr>
                <w:rFonts w:ascii="Times New Roman" w:hAnsi="Times New Roman" w:cs="Times New Roman"/>
              </w:rPr>
              <w:t xml:space="preserve">y, educational level, alcohol use, smoking, and total energy intake. </w:t>
            </w:r>
          </w:p>
        </w:tc>
      </w:tr>
    </w:tbl>
    <w:p w14:paraId="056C0738" w14:textId="122A3912" w:rsidR="00BB0F01" w:rsidRPr="00EB2C83" w:rsidRDefault="00BB0F01" w:rsidP="00BB0F01">
      <w:pPr>
        <w:spacing w:after="200" w:line="276" w:lineRule="auto"/>
        <w:rPr>
          <w:rFonts w:ascii="Times New Roman" w:eastAsia="Calibri" w:hAnsi="Times New Roman" w:cs="Times New Roman"/>
          <w:b/>
          <w:sz w:val="22"/>
          <w:szCs w:val="22"/>
          <w:lang w:val="en-US"/>
        </w:rPr>
      </w:pPr>
      <w:r w:rsidRPr="00A85B8B">
        <w:rPr>
          <w:rFonts w:ascii="Times New Roman" w:eastAsia="Calibri" w:hAnsi="Times New Roman" w:cs="Times New Roman"/>
          <w:sz w:val="22"/>
          <w:szCs w:val="22"/>
          <w:lang w:val="en-US"/>
        </w:rPr>
        <w:br w:type="page"/>
      </w:r>
    </w:p>
    <w:p w14:paraId="7AC008FA" w14:textId="6E832EDB" w:rsidR="00EB2C83" w:rsidRPr="00A85B8B" w:rsidRDefault="00B73650" w:rsidP="00C013E8">
      <w:pPr>
        <w:spacing w:after="200" w:line="276" w:lineRule="auto"/>
        <w:rPr>
          <w:rFonts w:ascii="Times New Roman" w:eastAsia="Calibri" w:hAnsi="Times New Roman" w:cs="Times New Roman"/>
          <w:b/>
          <w:sz w:val="22"/>
          <w:szCs w:val="22"/>
          <w:lang w:val="en-US"/>
        </w:rPr>
      </w:pPr>
      <w:bookmarkStart w:id="2" w:name="_Hlk164864927"/>
      <w:r>
        <w:rPr>
          <w:rFonts w:ascii="Times New Roman" w:eastAsia="Calibri" w:hAnsi="Times New Roman" w:cs="Times New Roman"/>
          <w:b/>
          <w:sz w:val="22"/>
          <w:szCs w:val="22"/>
          <w:lang w:val="en-US"/>
        </w:rPr>
        <w:lastRenderedPageBreak/>
        <w:t>Supplementary Table S</w:t>
      </w:r>
      <w:r w:rsidR="00701D0F">
        <w:rPr>
          <w:rFonts w:ascii="Times New Roman" w:eastAsia="Calibri" w:hAnsi="Times New Roman" w:cs="Times New Roman"/>
          <w:b/>
          <w:sz w:val="22"/>
          <w:szCs w:val="22"/>
          <w:lang w:val="en-US"/>
        </w:rPr>
        <w:t>8</w:t>
      </w:r>
      <w:r w:rsidR="00C013E8">
        <w:rPr>
          <w:rFonts w:ascii="Times New Roman" w:eastAsia="Calibri" w:hAnsi="Times New Roman" w:cs="Times New Roman"/>
          <w:b/>
          <w:sz w:val="22"/>
          <w:szCs w:val="22"/>
          <w:lang w:val="en-US"/>
        </w:rPr>
        <w:t>.</w:t>
      </w:r>
      <w:r w:rsidR="00C013E8" w:rsidRPr="00A85B8B">
        <w:rPr>
          <w:rFonts w:ascii="Times New Roman" w:eastAsia="Calibri" w:hAnsi="Times New Roman" w:cs="Times New Roman"/>
          <w:b/>
          <w:sz w:val="22"/>
          <w:szCs w:val="22"/>
          <w:lang w:val="en-US"/>
        </w:rPr>
        <w:t xml:space="preserve"> </w:t>
      </w:r>
      <w:r w:rsidR="00EB2C83" w:rsidRPr="00F95CEF">
        <w:rPr>
          <w:rFonts w:ascii="Times New Roman" w:eastAsia="Calibri" w:hAnsi="Times New Roman" w:cs="Times New Roman"/>
          <w:sz w:val="22"/>
          <w:szCs w:val="22"/>
          <w:lang w:val="en-US"/>
        </w:rPr>
        <w:t xml:space="preserve">Associations of periconception dietary glycemic index and load with </w:t>
      </w:r>
      <w:r w:rsidR="00EB2C83">
        <w:rPr>
          <w:rFonts w:ascii="Times New Roman" w:eastAsia="Calibri" w:hAnsi="Times New Roman" w:cs="Times New Roman"/>
          <w:sz w:val="22"/>
          <w:szCs w:val="22"/>
          <w:lang w:val="en-US"/>
        </w:rPr>
        <w:t xml:space="preserve">fecundability and </w:t>
      </w:r>
      <w:r w:rsidR="00EB2C83" w:rsidRPr="00F95CEF">
        <w:rPr>
          <w:rFonts w:ascii="Times New Roman" w:eastAsia="Calibri" w:hAnsi="Times New Roman" w:cs="Times New Roman"/>
          <w:sz w:val="22"/>
          <w:szCs w:val="22"/>
          <w:lang w:val="en-US"/>
        </w:rPr>
        <w:t xml:space="preserve">subfertility risk </w:t>
      </w:r>
      <w:r w:rsidR="00EB2C83">
        <w:rPr>
          <w:rFonts w:ascii="Times New Roman" w:eastAsia="Calibri" w:hAnsi="Times New Roman" w:cs="Times New Roman"/>
          <w:sz w:val="22"/>
          <w:szCs w:val="22"/>
          <w:lang w:val="en-US"/>
        </w:rPr>
        <w:t xml:space="preserve">excluding women </w:t>
      </w:r>
      <w:r w:rsidR="00B502BF">
        <w:rPr>
          <w:rFonts w:ascii="Times New Roman" w:eastAsia="Calibri" w:hAnsi="Times New Roman" w:cs="Times New Roman"/>
          <w:sz w:val="22"/>
          <w:szCs w:val="22"/>
          <w:lang w:val="en-US"/>
        </w:rPr>
        <w:t xml:space="preserve">and men </w:t>
      </w:r>
      <w:r w:rsidR="00EB2C83">
        <w:rPr>
          <w:rFonts w:ascii="Times New Roman" w:eastAsia="Calibri" w:hAnsi="Times New Roman" w:cs="Times New Roman"/>
          <w:sz w:val="22"/>
          <w:szCs w:val="22"/>
          <w:lang w:val="en-US"/>
        </w:rPr>
        <w:t xml:space="preserve">with pre-existing or gestational diabetes </w:t>
      </w:r>
    </w:p>
    <w:bookmarkEnd w:id="2"/>
    <w:tbl>
      <w:tblPr>
        <w:tblStyle w:val="TableGrid1"/>
        <w:tblpPr w:leftFromText="180" w:rightFromText="180" w:vertAnchor="text" w:horzAnchor="margin" w:tblpX="-180" w:tblpY="124"/>
        <w:tblW w:w="1035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418"/>
        <w:gridCol w:w="913"/>
        <w:gridCol w:w="546"/>
        <w:gridCol w:w="1759"/>
        <w:gridCol w:w="1801"/>
        <w:gridCol w:w="1696"/>
        <w:gridCol w:w="2217"/>
      </w:tblGrid>
      <w:tr w:rsidR="00ED09B2" w:rsidRPr="00F95CEF" w14:paraId="1006BF0F" w14:textId="303F9667" w:rsidTr="00ED09B2">
        <w:tc>
          <w:tcPr>
            <w:tcW w:w="1418" w:type="dxa"/>
            <w:tcBorders>
              <w:top w:val="single" w:sz="4" w:space="0" w:color="auto"/>
            </w:tcBorders>
            <w:shd w:val="clear" w:color="auto" w:fill="auto"/>
          </w:tcPr>
          <w:p w14:paraId="50D05527" w14:textId="77777777" w:rsidR="00ED09B2" w:rsidRPr="00A85B8B" w:rsidRDefault="00ED09B2" w:rsidP="00EB2C83">
            <w:pPr>
              <w:rPr>
                <w:rFonts w:ascii="Times New Roman" w:eastAsia="Calibri" w:hAnsi="Times New Roman" w:cs="Times New Roman"/>
              </w:rPr>
            </w:pPr>
          </w:p>
        </w:tc>
        <w:tc>
          <w:tcPr>
            <w:tcW w:w="913" w:type="dxa"/>
            <w:tcBorders>
              <w:top w:val="single" w:sz="4" w:space="0" w:color="auto"/>
            </w:tcBorders>
          </w:tcPr>
          <w:p w14:paraId="3F21764F" w14:textId="77777777" w:rsidR="00ED09B2" w:rsidRPr="00A85B8B" w:rsidRDefault="00ED09B2" w:rsidP="00EB2C83">
            <w:pPr>
              <w:jc w:val="center"/>
              <w:rPr>
                <w:rFonts w:ascii="Times New Roman" w:eastAsia="Calibri" w:hAnsi="Times New Roman" w:cs="Times New Roman"/>
              </w:rPr>
            </w:pPr>
          </w:p>
        </w:tc>
        <w:tc>
          <w:tcPr>
            <w:tcW w:w="546" w:type="dxa"/>
            <w:tcBorders>
              <w:top w:val="single" w:sz="4" w:space="0" w:color="auto"/>
            </w:tcBorders>
          </w:tcPr>
          <w:p w14:paraId="635F9A20" w14:textId="24111A0F" w:rsidR="00ED09B2" w:rsidRPr="00A85B8B" w:rsidRDefault="00ED09B2" w:rsidP="00EB2C83">
            <w:pPr>
              <w:jc w:val="center"/>
              <w:rPr>
                <w:rFonts w:ascii="Times New Roman" w:eastAsia="Calibri" w:hAnsi="Times New Roman" w:cs="Times New Roman"/>
              </w:rPr>
            </w:pPr>
          </w:p>
        </w:tc>
        <w:tc>
          <w:tcPr>
            <w:tcW w:w="3560" w:type="dxa"/>
            <w:gridSpan w:val="2"/>
            <w:tcBorders>
              <w:top w:val="single" w:sz="4" w:space="0" w:color="auto"/>
              <w:right w:val="single" w:sz="4" w:space="0" w:color="auto"/>
            </w:tcBorders>
            <w:shd w:val="clear" w:color="auto" w:fill="auto"/>
            <w:vAlign w:val="center"/>
          </w:tcPr>
          <w:p w14:paraId="40E72B24" w14:textId="77777777" w:rsidR="00ED09B2" w:rsidRDefault="00ED09B2" w:rsidP="00EB2C83">
            <w:pPr>
              <w:jc w:val="center"/>
              <w:rPr>
                <w:rFonts w:ascii="Times New Roman" w:eastAsia="Calibri" w:hAnsi="Times New Roman" w:cs="Times New Roman"/>
                <w:vertAlign w:val="superscript"/>
              </w:rPr>
            </w:pPr>
          </w:p>
          <w:p w14:paraId="5B66D07D" w14:textId="77777777" w:rsidR="00ED09B2" w:rsidRDefault="00ED09B2" w:rsidP="00EB2C83">
            <w:pPr>
              <w:jc w:val="center"/>
              <w:rPr>
                <w:rFonts w:ascii="Times New Roman" w:eastAsia="Calibri" w:hAnsi="Times New Roman" w:cs="Times New Roman"/>
                <w:vertAlign w:val="superscript"/>
              </w:rPr>
            </w:pPr>
          </w:p>
          <w:p w14:paraId="65A8991C" w14:textId="7F6EDED0" w:rsidR="00ED09B2" w:rsidRPr="00A85B8B" w:rsidRDefault="00ED09B2" w:rsidP="00EB2C83">
            <w:pPr>
              <w:jc w:val="center"/>
              <w:rPr>
                <w:rFonts w:ascii="Times New Roman" w:eastAsia="Calibri" w:hAnsi="Times New Roman" w:cs="Times New Roman"/>
              </w:rPr>
            </w:pPr>
            <w:proofErr w:type="spellStart"/>
            <w:r>
              <w:rPr>
                <w:rFonts w:ascii="Times New Roman" w:eastAsia="Calibri" w:hAnsi="Times New Roman" w:cs="Times New Roman"/>
                <w:vertAlign w:val="superscript"/>
              </w:rPr>
              <w:t>A</w:t>
            </w:r>
            <w:r w:rsidRPr="00A85B8B">
              <w:rPr>
                <w:rFonts w:ascii="Times New Roman" w:eastAsia="Calibri" w:hAnsi="Times New Roman" w:cs="Times New Roman"/>
              </w:rPr>
              <w:t>Fecundability</w:t>
            </w:r>
            <w:proofErr w:type="spellEnd"/>
            <w:r w:rsidRPr="00A85B8B">
              <w:rPr>
                <w:rFonts w:ascii="Times New Roman" w:eastAsia="Calibri" w:hAnsi="Times New Roman" w:cs="Times New Roman"/>
              </w:rPr>
              <w:t xml:space="preserve"> ratio (95% CI)</w:t>
            </w:r>
          </w:p>
        </w:tc>
        <w:tc>
          <w:tcPr>
            <w:tcW w:w="3913" w:type="dxa"/>
            <w:gridSpan w:val="2"/>
            <w:tcBorders>
              <w:top w:val="single" w:sz="4" w:space="0" w:color="auto"/>
              <w:left w:val="single" w:sz="4" w:space="0" w:color="auto"/>
            </w:tcBorders>
          </w:tcPr>
          <w:p w14:paraId="3912B95E" w14:textId="71BFE774" w:rsidR="00ED09B2" w:rsidRPr="00C37C64" w:rsidRDefault="00ED09B2" w:rsidP="00EB2C83">
            <w:pPr>
              <w:jc w:val="center"/>
              <w:rPr>
                <w:rFonts w:ascii="Times New Roman" w:eastAsia="Calibri" w:hAnsi="Times New Roman" w:cs="Times New Roman"/>
              </w:rPr>
            </w:pPr>
            <w:r>
              <w:rPr>
                <w:rFonts w:ascii="Times New Roman" w:eastAsia="Calibri" w:hAnsi="Times New Roman" w:cs="Times New Roman"/>
              </w:rPr>
              <w:t xml:space="preserve">Subfertility </w:t>
            </w:r>
          </w:p>
          <w:p w14:paraId="1D8CC646" w14:textId="77777777" w:rsidR="00ED09B2" w:rsidRDefault="00ED09B2" w:rsidP="00EB2C83">
            <w:pPr>
              <w:jc w:val="center"/>
              <w:rPr>
                <w:rFonts w:ascii="Times New Roman" w:eastAsia="Calibri" w:hAnsi="Times New Roman" w:cs="Times New Roman"/>
                <w:vertAlign w:val="superscript"/>
              </w:rPr>
            </w:pPr>
          </w:p>
          <w:p w14:paraId="1279A997" w14:textId="1E5E2A62" w:rsidR="00ED09B2" w:rsidRPr="00A85B8B" w:rsidRDefault="00ED09B2" w:rsidP="00EB2C83">
            <w:pPr>
              <w:jc w:val="center"/>
              <w:rPr>
                <w:rFonts w:ascii="Times New Roman" w:eastAsia="Calibri" w:hAnsi="Times New Roman" w:cs="Times New Roman"/>
              </w:rPr>
            </w:pPr>
            <w:proofErr w:type="spellStart"/>
            <w:r>
              <w:rPr>
                <w:rFonts w:ascii="Times New Roman" w:eastAsia="Calibri" w:hAnsi="Times New Roman" w:cs="Times New Roman"/>
                <w:vertAlign w:val="superscript"/>
              </w:rPr>
              <w:t>B</w:t>
            </w:r>
            <w:r>
              <w:rPr>
                <w:rFonts w:ascii="Times New Roman" w:eastAsia="Calibri" w:hAnsi="Times New Roman" w:cs="Times New Roman"/>
              </w:rPr>
              <w:t>Odds</w:t>
            </w:r>
            <w:proofErr w:type="spellEnd"/>
            <w:r>
              <w:rPr>
                <w:rFonts w:ascii="Times New Roman" w:eastAsia="Calibri" w:hAnsi="Times New Roman" w:cs="Times New Roman"/>
              </w:rPr>
              <w:t xml:space="preserve"> ratio (95% CI)</w:t>
            </w:r>
          </w:p>
        </w:tc>
      </w:tr>
      <w:tr w:rsidR="00ED09B2" w:rsidRPr="00F95CEF" w14:paraId="0982DA0D" w14:textId="606BB3DC" w:rsidTr="00ED09B2">
        <w:tc>
          <w:tcPr>
            <w:tcW w:w="1418" w:type="dxa"/>
            <w:tcBorders>
              <w:bottom w:val="single" w:sz="4" w:space="0" w:color="auto"/>
            </w:tcBorders>
            <w:shd w:val="clear" w:color="auto" w:fill="auto"/>
          </w:tcPr>
          <w:p w14:paraId="6DDC6DE6" w14:textId="77777777" w:rsidR="00ED09B2" w:rsidRPr="00A85B8B" w:rsidRDefault="00ED09B2" w:rsidP="00EB2C83">
            <w:pPr>
              <w:rPr>
                <w:rFonts w:ascii="Times New Roman" w:eastAsia="Calibri" w:hAnsi="Times New Roman" w:cs="Times New Roman"/>
              </w:rPr>
            </w:pPr>
          </w:p>
        </w:tc>
        <w:tc>
          <w:tcPr>
            <w:tcW w:w="913" w:type="dxa"/>
            <w:tcBorders>
              <w:bottom w:val="single" w:sz="4" w:space="0" w:color="auto"/>
            </w:tcBorders>
          </w:tcPr>
          <w:p w14:paraId="6C32BA96" w14:textId="77777777" w:rsidR="00ED09B2" w:rsidRPr="00A85B8B" w:rsidRDefault="00ED09B2" w:rsidP="00EB2C83">
            <w:pPr>
              <w:jc w:val="center"/>
              <w:rPr>
                <w:rFonts w:ascii="Times New Roman" w:eastAsia="Calibri" w:hAnsi="Times New Roman" w:cs="Times New Roman"/>
              </w:rPr>
            </w:pPr>
          </w:p>
        </w:tc>
        <w:tc>
          <w:tcPr>
            <w:tcW w:w="546" w:type="dxa"/>
            <w:tcBorders>
              <w:bottom w:val="single" w:sz="4" w:space="0" w:color="auto"/>
            </w:tcBorders>
          </w:tcPr>
          <w:p w14:paraId="3C710D63" w14:textId="01C48BC5" w:rsidR="00ED09B2" w:rsidRPr="00A85B8B" w:rsidRDefault="00ED09B2" w:rsidP="00EB2C83">
            <w:pPr>
              <w:jc w:val="center"/>
              <w:rPr>
                <w:rFonts w:ascii="Times New Roman" w:eastAsia="Calibri" w:hAnsi="Times New Roman" w:cs="Times New Roman"/>
              </w:rPr>
            </w:pPr>
          </w:p>
        </w:tc>
        <w:tc>
          <w:tcPr>
            <w:tcW w:w="1759" w:type="dxa"/>
            <w:tcBorders>
              <w:bottom w:val="single" w:sz="4" w:space="0" w:color="auto"/>
            </w:tcBorders>
          </w:tcPr>
          <w:p w14:paraId="581B5A1E" w14:textId="77777777" w:rsidR="00ED09B2" w:rsidRPr="00A85B8B" w:rsidRDefault="00ED09B2" w:rsidP="00EB2C83">
            <w:pPr>
              <w:jc w:val="center"/>
              <w:rPr>
                <w:rFonts w:ascii="Times New Roman" w:eastAsia="Calibri" w:hAnsi="Times New Roman" w:cs="Times New Roman"/>
              </w:rPr>
            </w:pPr>
          </w:p>
        </w:tc>
        <w:tc>
          <w:tcPr>
            <w:tcW w:w="1801" w:type="dxa"/>
            <w:tcBorders>
              <w:bottom w:val="single" w:sz="4" w:space="0" w:color="auto"/>
              <w:right w:val="single" w:sz="4" w:space="0" w:color="auto"/>
            </w:tcBorders>
            <w:shd w:val="clear" w:color="auto" w:fill="auto"/>
          </w:tcPr>
          <w:p w14:paraId="2C5D11DB" w14:textId="77777777" w:rsidR="00ED09B2" w:rsidRPr="00A85B8B" w:rsidRDefault="00ED09B2" w:rsidP="00EB2C83">
            <w:pPr>
              <w:jc w:val="center"/>
              <w:rPr>
                <w:rFonts w:ascii="Times New Roman" w:eastAsia="Calibri" w:hAnsi="Times New Roman" w:cs="Times New Roman"/>
              </w:rPr>
            </w:pPr>
          </w:p>
        </w:tc>
        <w:tc>
          <w:tcPr>
            <w:tcW w:w="1696" w:type="dxa"/>
            <w:tcBorders>
              <w:left w:val="single" w:sz="4" w:space="0" w:color="auto"/>
              <w:bottom w:val="single" w:sz="4" w:space="0" w:color="auto"/>
            </w:tcBorders>
          </w:tcPr>
          <w:p w14:paraId="6573E030" w14:textId="77777777" w:rsidR="00ED09B2" w:rsidRPr="00A85B8B" w:rsidRDefault="00ED09B2" w:rsidP="00EB2C83">
            <w:pPr>
              <w:jc w:val="center"/>
              <w:rPr>
                <w:rFonts w:ascii="Times New Roman" w:eastAsia="Calibri" w:hAnsi="Times New Roman" w:cs="Times New Roman"/>
              </w:rPr>
            </w:pPr>
          </w:p>
        </w:tc>
        <w:tc>
          <w:tcPr>
            <w:tcW w:w="2217" w:type="dxa"/>
            <w:tcBorders>
              <w:bottom w:val="single" w:sz="4" w:space="0" w:color="auto"/>
            </w:tcBorders>
          </w:tcPr>
          <w:p w14:paraId="1EDFECFE" w14:textId="6FB09C95" w:rsidR="00ED09B2" w:rsidRPr="00A85B8B" w:rsidRDefault="00ED09B2" w:rsidP="00EB2C83">
            <w:pPr>
              <w:jc w:val="center"/>
              <w:rPr>
                <w:rFonts w:ascii="Times New Roman" w:eastAsia="Calibri" w:hAnsi="Times New Roman" w:cs="Times New Roman"/>
              </w:rPr>
            </w:pPr>
          </w:p>
        </w:tc>
      </w:tr>
      <w:tr w:rsidR="00ED09B2" w:rsidRPr="00F95CEF" w14:paraId="64CD5D44" w14:textId="0F939F99" w:rsidTr="00ED09B2">
        <w:tc>
          <w:tcPr>
            <w:tcW w:w="1418" w:type="dxa"/>
            <w:tcBorders>
              <w:top w:val="single" w:sz="4" w:space="0" w:color="auto"/>
              <w:bottom w:val="single" w:sz="4" w:space="0" w:color="auto"/>
            </w:tcBorders>
            <w:shd w:val="clear" w:color="auto" w:fill="auto"/>
          </w:tcPr>
          <w:p w14:paraId="7BF3CFE1" w14:textId="77777777" w:rsidR="00ED09B2" w:rsidRPr="00A85B8B" w:rsidRDefault="00ED09B2" w:rsidP="00EB2C83">
            <w:pPr>
              <w:rPr>
                <w:rFonts w:ascii="Times New Roman" w:eastAsia="Calibri" w:hAnsi="Times New Roman" w:cs="Times New Roman"/>
              </w:rPr>
            </w:pPr>
          </w:p>
        </w:tc>
        <w:tc>
          <w:tcPr>
            <w:tcW w:w="913" w:type="dxa"/>
            <w:tcBorders>
              <w:top w:val="single" w:sz="4" w:space="0" w:color="auto"/>
              <w:bottom w:val="single" w:sz="4" w:space="0" w:color="auto"/>
            </w:tcBorders>
          </w:tcPr>
          <w:p w14:paraId="681653DE" w14:textId="77777777" w:rsidR="00ED09B2" w:rsidRPr="00A85B8B" w:rsidRDefault="00ED09B2" w:rsidP="00EB2C83">
            <w:pPr>
              <w:rPr>
                <w:rFonts w:ascii="Times New Roman" w:eastAsia="Calibri" w:hAnsi="Times New Roman" w:cs="Times New Roman"/>
                <w:i/>
              </w:rPr>
            </w:pPr>
          </w:p>
        </w:tc>
        <w:tc>
          <w:tcPr>
            <w:tcW w:w="546" w:type="dxa"/>
            <w:tcBorders>
              <w:top w:val="single" w:sz="4" w:space="0" w:color="auto"/>
              <w:bottom w:val="single" w:sz="4" w:space="0" w:color="auto"/>
            </w:tcBorders>
            <w:vAlign w:val="bottom"/>
          </w:tcPr>
          <w:p w14:paraId="537ADC8E" w14:textId="712D0B45" w:rsidR="00ED09B2" w:rsidRPr="00A85B8B" w:rsidRDefault="00ED09B2" w:rsidP="00EB2C83">
            <w:pPr>
              <w:rPr>
                <w:rFonts w:ascii="Times New Roman" w:eastAsia="Calibri" w:hAnsi="Times New Roman" w:cs="Times New Roman"/>
                <w:i/>
              </w:rPr>
            </w:pPr>
            <w:r w:rsidRPr="00A85B8B">
              <w:rPr>
                <w:rFonts w:ascii="Times New Roman" w:eastAsia="Calibri" w:hAnsi="Times New Roman" w:cs="Times New Roman"/>
                <w:i/>
              </w:rPr>
              <w:t>n</w:t>
            </w:r>
          </w:p>
        </w:tc>
        <w:tc>
          <w:tcPr>
            <w:tcW w:w="1759" w:type="dxa"/>
            <w:tcBorders>
              <w:top w:val="single" w:sz="4" w:space="0" w:color="auto"/>
              <w:bottom w:val="single" w:sz="4" w:space="0" w:color="auto"/>
            </w:tcBorders>
            <w:shd w:val="clear" w:color="auto" w:fill="auto"/>
          </w:tcPr>
          <w:p w14:paraId="2B6C0A21" w14:textId="77777777" w:rsidR="00ED09B2" w:rsidRPr="00A85B8B" w:rsidRDefault="00ED09B2" w:rsidP="00EB2C83">
            <w:pPr>
              <w:rPr>
                <w:rFonts w:ascii="Times New Roman" w:eastAsia="Calibri" w:hAnsi="Times New Roman" w:cs="Times New Roman"/>
              </w:rPr>
            </w:pPr>
            <w:r w:rsidRPr="00A85B8B">
              <w:rPr>
                <w:rFonts w:ascii="Times New Roman" w:eastAsia="Calibri" w:hAnsi="Times New Roman" w:cs="Times New Roman"/>
              </w:rPr>
              <w:t>Unadjusted model</w:t>
            </w:r>
          </w:p>
        </w:tc>
        <w:tc>
          <w:tcPr>
            <w:tcW w:w="1801" w:type="dxa"/>
            <w:tcBorders>
              <w:top w:val="single" w:sz="4" w:space="0" w:color="auto"/>
              <w:bottom w:val="single" w:sz="4" w:space="0" w:color="auto"/>
              <w:right w:val="single" w:sz="4" w:space="0" w:color="auto"/>
            </w:tcBorders>
            <w:shd w:val="clear" w:color="auto" w:fill="auto"/>
          </w:tcPr>
          <w:p w14:paraId="6ACD65F5" w14:textId="77777777" w:rsidR="00ED09B2" w:rsidRPr="00A85B8B" w:rsidRDefault="00ED09B2" w:rsidP="00EB2C83">
            <w:pPr>
              <w:rPr>
                <w:rFonts w:ascii="Times New Roman" w:eastAsia="Calibri" w:hAnsi="Times New Roman" w:cs="Times New Roman"/>
              </w:rPr>
            </w:pPr>
            <w:r w:rsidRPr="00A85B8B">
              <w:rPr>
                <w:rFonts w:ascii="Times New Roman" w:eastAsia="Calibri" w:hAnsi="Times New Roman" w:cs="Times New Roman"/>
              </w:rPr>
              <w:t xml:space="preserve">Confounder model </w:t>
            </w:r>
          </w:p>
        </w:tc>
        <w:tc>
          <w:tcPr>
            <w:tcW w:w="1696" w:type="dxa"/>
            <w:tcBorders>
              <w:top w:val="single" w:sz="4" w:space="0" w:color="auto"/>
              <w:left w:val="single" w:sz="4" w:space="0" w:color="auto"/>
              <w:bottom w:val="single" w:sz="4" w:space="0" w:color="auto"/>
            </w:tcBorders>
          </w:tcPr>
          <w:p w14:paraId="420875AF" w14:textId="43CF95CF" w:rsidR="00ED09B2" w:rsidRPr="00A85B8B" w:rsidRDefault="00ED09B2" w:rsidP="00EB2C83">
            <w:pPr>
              <w:rPr>
                <w:rFonts w:ascii="Times New Roman" w:eastAsia="Calibri" w:hAnsi="Times New Roman" w:cs="Times New Roman"/>
              </w:rPr>
            </w:pPr>
            <w:r>
              <w:rPr>
                <w:rFonts w:ascii="Times New Roman" w:eastAsia="Calibri" w:hAnsi="Times New Roman" w:cs="Times New Roman"/>
              </w:rPr>
              <w:t xml:space="preserve">Unadjusted model </w:t>
            </w:r>
          </w:p>
        </w:tc>
        <w:tc>
          <w:tcPr>
            <w:tcW w:w="2217" w:type="dxa"/>
            <w:tcBorders>
              <w:top w:val="single" w:sz="4" w:space="0" w:color="auto"/>
              <w:bottom w:val="single" w:sz="4" w:space="0" w:color="auto"/>
            </w:tcBorders>
          </w:tcPr>
          <w:p w14:paraId="2D5E6376" w14:textId="6E336389" w:rsidR="00ED09B2" w:rsidRPr="00A85B8B" w:rsidRDefault="00ED09B2" w:rsidP="00EB2C83">
            <w:pPr>
              <w:rPr>
                <w:rFonts w:ascii="Times New Roman" w:eastAsia="Calibri" w:hAnsi="Times New Roman" w:cs="Times New Roman"/>
              </w:rPr>
            </w:pPr>
            <w:r>
              <w:rPr>
                <w:rFonts w:ascii="Times New Roman" w:eastAsia="Calibri" w:hAnsi="Times New Roman" w:cs="Times New Roman"/>
              </w:rPr>
              <w:t xml:space="preserve">Confounder model </w:t>
            </w:r>
          </w:p>
        </w:tc>
      </w:tr>
      <w:tr w:rsidR="00ED09B2" w:rsidRPr="00A85B8B" w14:paraId="0D61091A" w14:textId="191A6629" w:rsidTr="00ED09B2">
        <w:tc>
          <w:tcPr>
            <w:tcW w:w="1418" w:type="dxa"/>
            <w:vMerge w:val="restart"/>
            <w:tcBorders>
              <w:top w:val="single" w:sz="4" w:space="0" w:color="auto"/>
            </w:tcBorders>
            <w:shd w:val="clear" w:color="auto" w:fill="auto"/>
            <w:vAlign w:val="center"/>
          </w:tcPr>
          <w:p w14:paraId="357FDDE2" w14:textId="77777777" w:rsidR="00ED09B2" w:rsidRPr="00A85B8B" w:rsidRDefault="00ED09B2" w:rsidP="00EB2C83">
            <w:pPr>
              <w:rPr>
                <w:rFonts w:ascii="Times New Roman" w:eastAsia="Calibri" w:hAnsi="Times New Roman" w:cs="Times New Roman"/>
              </w:rPr>
            </w:pPr>
            <w:r w:rsidRPr="00A85B8B">
              <w:rPr>
                <w:rFonts w:ascii="Times New Roman" w:eastAsia="Calibri" w:hAnsi="Times New Roman" w:cs="Times New Roman"/>
              </w:rPr>
              <w:t>Glycemic index (SDS)</w:t>
            </w:r>
          </w:p>
        </w:tc>
        <w:tc>
          <w:tcPr>
            <w:tcW w:w="913" w:type="dxa"/>
            <w:tcBorders>
              <w:top w:val="single" w:sz="4" w:space="0" w:color="auto"/>
            </w:tcBorders>
          </w:tcPr>
          <w:p w14:paraId="7ABFDD6A" w14:textId="505569AF" w:rsidR="00ED09B2" w:rsidRDefault="00ED09B2" w:rsidP="00EB2C83">
            <w:pPr>
              <w:rPr>
                <w:rFonts w:ascii="Times New Roman" w:eastAsia="Calibri" w:hAnsi="Times New Roman" w:cs="Times New Roman"/>
              </w:rPr>
            </w:pPr>
            <w:r>
              <w:rPr>
                <w:rFonts w:ascii="Times New Roman" w:eastAsia="Calibri" w:hAnsi="Times New Roman" w:cs="Times New Roman"/>
              </w:rPr>
              <w:t>Women</w:t>
            </w:r>
          </w:p>
        </w:tc>
        <w:tc>
          <w:tcPr>
            <w:tcW w:w="546" w:type="dxa"/>
            <w:tcBorders>
              <w:top w:val="single" w:sz="4" w:space="0" w:color="auto"/>
            </w:tcBorders>
            <w:vAlign w:val="center"/>
          </w:tcPr>
          <w:p w14:paraId="056FFB53" w14:textId="3B9C6AF4" w:rsidR="00ED09B2" w:rsidRPr="00A85B8B" w:rsidRDefault="00ED09B2" w:rsidP="00EB2C83">
            <w:pPr>
              <w:rPr>
                <w:rFonts w:ascii="Times New Roman" w:eastAsia="Calibri" w:hAnsi="Times New Roman" w:cs="Times New Roman"/>
              </w:rPr>
            </w:pPr>
            <w:r>
              <w:rPr>
                <w:rFonts w:ascii="Times New Roman" w:eastAsia="Calibri" w:hAnsi="Times New Roman" w:cs="Times New Roman"/>
              </w:rPr>
              <w:t>767</w:t>
            </w:r>
          </w:p>
        </w:tc>
        <w:tc>
          <w:tcPr>
            <w:tcW w:w="1759" w:type="dxa"/>
            <w:tcBorders>
              <w:top w:val="single" w:sz="4" w:space="0" w:color="auto"/>
            </w:tcBorders>
            <w:shd w:val="clear" w:color="auto" w:fill="auto"/>
            <w:vAlign w:val="center"/>
          </w:tcPr>
          <w:p w14:paraId="340958EC" w14:textId="77777777" w:rsidR="00ED09B2" w:rsidRPr="00A85B8B" w:rsidRDefault="00ED09B2" w:rsidP="00EB2C83">
            <w:pPr>
              <w:rPr>
                <w:rFonts w:ascii="Times New Roman" w:eastAsia="Calibri" w:hAnsi="Times New Roman" w:cs="Times New Roman"/>
              </w:rPr>
            </w:pPr>
            <w:r>
              <w:rPr>
                <w:rFonts w:ascii="Times New Roman" w:eastAsia="Calibri" w:hAnsi="Times New Roman" w:cs="Times New Roman"/>
              </w:rPr>
              <w:t>1.01</w:t>
            </w:r>
            <w:r w:rsidRPr="00A85B8B">
              <w:rPr>
                <w:rFonts w:ascii="Times New Roman" w:eastAsia="Calibri" w:hAnsi="Times New Roman" w:cs="Times New Roman"/>
              </w:rPr>
              <w:t xml:space="preserve"> (</w:t>
            </w:r>
            <w:r>
              <w:rPr>
                <w:rFonts w:ascii="Times New Roman" w:eastAsia="Calibri" w:hAnsi="Times New Roman" w:cs="Times New Roman"/>
              </w:rPr>
              <w:t>0.94</w:t>
            </w:r>
            <w:r w:rsidRPr="00A85B8B">
              <w:rPr>
                <w:rFonts w:ascii="Times New Roman" w:eastAsia="Calibri" w:hAnsi="Times New Roman" w:cs="Times New Roman"/>
              </w:rPr>
              <w:t>, 1.0</w:t>
            </w:r>
            <w:r>
              <w:rPr>
                <w:rFonts w:ascii="Times New Roman" w:eastAsia="Calibri" w:hAnsi="Times New Roman" w:cs="Times New Roman"/>
              </w:rPr>
              <w:t>8</w:t>
            </w:r>
            <w:r w:rsidRPr="00A85B8B">
              <w:rPr>
                <w:rFonts w:ascii="Times New Roman" w:eastAsia="Calibri" w:hAnsi="Times New Roman" w:cs="Times New Roman"/>
              </w:rPr>
              <w:t>)</w:t>
            </w:r>
          </w:p>
        </w:tc>
        <w:tc>
          <w:tcPr>
            <w:tcW w:w="1801" w:type="dxa"/>
            <w:tcBorders>
              <w:top w:val="single" w:sz="4" w:space="0" w:color="auto"/>
              <w:right w:val="single" w:sz="4" w:space="0" w:color="auto"/>
            </w:tcBorders>
            <w:shd w:val="clear" w:color="auto" w:fill="auto"/>
            <w:vAlign w:val="center"/>
          </w:tcPr>
          <w:p w14:paraId="65A5314B" w14:textId="77777777" w:rsidR="00ED09B2" w:rsidRPr="00A85B8B" w:rsidRDefault="00ED09B2" w:rsidP="00EB2C83">
            <w:pPr>
              <w:rPr>
                <w:rFonts w:ascii="Times New Roman" w:eastAsia="Calibri" w:hAnsi="Times New Roman" w:cs="Times New Roman"/>
              </w:rPr>
            </w:pPr>
            <w:r>
              <w:rPr>
                <w:rFonts w:ascii="Times New Roman" w:eastAsia="Calibri" w:hAnsi="Times New Roman" w:cs="Times New Roman"/>
              </w:rPr>
              <w:t>0.96 (0.89, 1.04)</w:t>
            </w:r>
          </w:p>
        </w:tc>
        <w:tc>
          <w:tcPr>
            <w:tcW w:w="1696" w:type="dxa"/>
            <w:tcBorders>
              <w:top w:val="single" w:sz="4" w:space="0" w:color="auto"/>
              <w:left w:val="single" w:sz="4" w:space="0" w:color="auto"/>
            </w:tcBorders>
            <w:vAlign w:val="center"/>
          </w:tcPr>
          <w:p w14:paraId="29925C3F" w14:textId="5C5893BE" w:rsidR="00ED09B2" w:rsidRDefault="00ED09B2" w:rsidP="00EB2C83">
            <w:pPr>
              <w:rPr>
                <w:rFonts w:ascii="Times New Roman" w:eastAsia="Calibri" w:hAnsi="Times New Roman" w:cs="Times New Roman"/>
              </w:rPr>
            </w:pPr>
            <w:r>
              <w:rPr>
                <w:rFonts w:ascii="Times New Roman" w:eastAsia="Calibri" w:hAnsi="Times New Roman" w:cs="Times New Roman"/>
              </w:rPr>
              <w:t>0.99 (0.85, 1.16)</w:t>
            </w:r>
          </w:p>
        </w:tc>
        <w:tc>
          <w:tcPr>
            <w:tcW w:w="2217" w:type="dxa"/>
            <w:tcBorders>
              <w:top w:val="single" w:sz="4" w:space="0" w:color="auto"/>
            </w:tcBorders>
            <w:vAlign w:val="center"/>
          </w:tcPr>
          <w:p w14:paraId="24CDE087" w14:textId="4D28BCDC" w:rsidR="00ED09B2" w:rsidRDefault="00ED09B2" w:rsidP="00EB2C83">
            <w:pPr>
              <w:rPr>
                <w:rFonts w:ascii="Times New Roman" w:eastAsia="Calibri" w:hAnsi="Times New Roman" w:cs="Times New Roman"/>
              </w:rPr>
            </w:pPr>
            <w:r>
              <w:rPr>
                <w:rFonts w:ascii="Times New Roman" w:eastAsia="Calibri" w:hAnsi="Times New Roman" w:cs="Times New Roman"/>
              </w:rPr>
              <w:t>1.03 (0.87, 1.22)</w:t>
            </w:r>
          </w:p>
        </w:tc>
      </w:tr>
      <w:tr w:rsidR="00ED09B2" w:rsidRPr="00A85B8B" w14:paraId="6B3A1BFC" w14:textId="77777777" w:rsidTr="00ED09B2">
        <w:tc>
          <w:tcPr>
            <w:tcW w:w="1418" w:type="dxa"/>
            <w:vMerge/>
            <w:tcBorders>
              <w:bottom w:val="single" w:sz="4" w:space="0" w:color="auto"/>
            </w:tcBorders>
            <w:shd w:val="clear" w:color="auto" w:fill="auto"/>
            <w:vAlign w:val="center"/>
          </w:tcPr>
          <w:p w14:paraId="09872257" w14:textId="00E3A425" w:rsidR="00ED09B2" w:rsidRPr="00A85B8B" w:rsidRDefault="00ED09B2" w:rsidP="00ED09B2">
            <w:pPr>
              <w:rPr>
                <w:rFonts w:ascii="Times New Roman" w:eastAsia="Calibri" w:hAnsi="Times New Roman" w:cs="Times New Roman"/>
              </w:rPr>
            </w:pPr>
          </w:p>
        </w:tc>
        <w:tc>
          <w:tcPr>
            <w:tcW w:w="913" w:type="dxa"/>
            <w:tcBorders>
              <w:bottom w:val="single" w:sz="4" w:space="0" w:color="auto"/>
            </w:tcBorders>
          </w:tcPr>
          <w:p w14:paraId="2997E480" w14:textId="797FCE8F" w:rsidR="00ED09B2" w:rsidRDefault="00ED09B2" w:rsidP="00ED09B2">
            <w:pPr>
              <w:rPr>
                <w:rFonts w:ascii="Times New Roman" w:eastAsia="Calibri" w:hAnsi="Times New Roman" w:cs="Times New Roman"/>
              </w:rPr>
            </w:pPr>
            <w:r>
              <w:rPr>
                <w:rFonts w:ascii="Times New Roman" w:eastAsia="Calibri" w:hAnsi="Times New Roman" w:cs="Times New Roman"/>
              </w:rPr>
              <w:t>Men</w:t>
            </w:r>
          </w:p>
        </w:tc>
        <w:tc>
          <w:tcPr>
            <w:tcW w:w="546" w:type="dxa"/>
            <w:tcBorders>
              <w:bottom w:val="single" w:sz="4" w:space="0" w:color="auto"/>
            </w:tcBorders>
            <w:vAlign w:val="center"/>
          </w:tcPr>
          <w:p w14:paraId="203D26AB" w14:textId="33102BA2" w:rsidR="00ED09B2" w:rsidRDefault="00ED09B2" w:rsidP="00ED09B2">
            <w:pPr>
              <w:rPr>
                <w:rFonts w:ascii="Times New Roman" w:eastAsia="Calibri" w:hAnsi="Times New Roman" w:cs="Times New Roman"/>
              </w:rPr>
            </w:pPr>
            <w:r>
              <w:rPr>
                <w:rFonts w:ascii="Times New Roman" w:eastAsia="Calibri" w:hAnsi="Times New Roman" w:cs="Times New Roman"/>
              </w:rPr>
              <w:t>626</w:t>
            </w:r>
          </w:p>
        </w:tc>
        <w:tc>
          <w:tcPr>
            <w:tcW w:w="1759" w:type="dxa"/>
            <w:tcBorders>
              <w:bottom w:val="single" w:sz="4" w:space="0" w:color="auto"/>
            </w:tcBorders>
            <w:shd w:val="clear" w:color="auto" w:fill="auto"/>
            <w:vAlign w:val="center"/>
          </w:tcPr>
          <w:p w14:paraId="65013766" w14:textId="51743B21" w:rsidR="00ED09B2" w:rsidRDefault="00ED09B2" w:rsidP="00ED09B2">
            <w:pPr>
              <w:rPr>
                <w:rFonts w:ascii="Times New Roman" w:eastAsia="Calibri" w:hAnsi="Times New Roman" w:cs="Times New Roman"/>
              </w:rPr>
            </w:pPr>
            <w:r>
              <w:rPr>
                <w:rFonts w:ascii="Times New Roman" w:eastAsia="Calibri" w:hAnsi="Times New Roman" w:cs="Times New Roman"/>
              </w:rPr>
              <w:t>0.93 (0.86, 1.01)</w:t>
            </w:r>
          </w:p>
        </w:tc>
        <w:tc>
          <w:tcPr>
            <w:tcW w:w="1801" w:type="dxa"/>
            <w:tcBorders>
              <w:bottom w:val="single" w:sz="4" w:space="0" w:color="auto"/>
              <w:right w:val="single" w:sz="4" w:space="0" w:color="auto"/>
            </w:tcBorders>
            <w:shd w:val="clear" w:color="auto" w:fill="auto"/>
            <w:vAlign w:val="center"/>
          </w:tcPr>
          <w:p w14:paraId="7AB7369E" w14:textId="730D429E" w:rsidR="00ED09B2" w:rsidRDefault="00ED09B2" w:rsidP="00ED09B2">
            <w:pPr>
              <w:rPr>
                <w:rFonts w:ascii="Times New Roman" w:eastAsia="Calibri" w:hAnsi="Times New Roman" w:cs="Times New Roman"/>
              </w:rPr>
            </w:pPr>
            <w:r>
              <w:rPr>
                <w:rFonts w:ascii="Times New Roman" w:eastAsia="Calibri" w:hAnsi="Times New Roman" w:cs="Times New Roman"/>
              </w:rPr>
              <w:t xml:space="preserve">0.91 </w:t>
            </w:r>
            <w:r w:rsidRPr="0059157E">
              <w:rPr>
                <w:rFonts w:ascii="Times New Roman" w:eastAsia="Calibri" w:hAnsi="Times New Roman" w:cs="Times New Roman"/>
              </w:rPr>
              <w:t>(0.8</w:t>
            </w:r>
            <w:r>
              <w:rPr>
                <w:rFonts w:ascii="Times New Roman" w:eastAsia="Calibri" w:hAnsi="Times New Roman" w:cs="Times New Roman"/>
              </w:rPr>
              <w:t>4</w:t>
            </w:r>
            <w:r w:rsidRPr="0059157E">
              <w:rPr>
                <w:rFonts w:ascii="Times New Roman" w:eastAsia="Calibri" w:hAnsi="Times New Roman" w:cs="Times New Roman"/>
              </w:rPr>
              <w:t>,</w:t>
            </w:r>
            <w:r>
              <w:rPr>
                <w:rFonts w:ascii="Times New Roman" w:eastAsia="Calibri" w:hAnsi="Times New Roman" w:cs="Times New Roman"/>
              </w:rPr>
              <w:t xml:space="preserve"> 0.99)*</w:t>
            </w:r>
          </w:p>
        </w:tc>
        <w:tc>
          <w:tcPr>
            <w:tcW w:w="1696" w:type="dxa"/>
            <w:tcBorders>
              <w:left w:val="single" w:sz="4" w:space="0" w:color="auto"/>
              <w:bottom w:val="single" w:sz="4" w:space="0" w:color="auto"/>
            </w:tcBorders>
            <w:vAlign w:val="center"/>
          </w:tcPr>
          <w:p w14:paraId="61B7412F" w14:textId="5EC19B3C" w:rsidR="00ED09B2" w:rsidRDefault="00ED09B2" w:rsidP="00ED09B2">
            <w:pPr>
              <w:rPr>
                <w:rFonts w:ascii="Times New Roman" w:eastAsia="Calibri" w:hAnsi="Times New Roman" w:cs="Times New Roman"/>
              </w:rPr>
            </w:pPr>
            <w:r>
              <w:rPr>
                <w:rFonts w:ascii="Times New Roman" w:eastAsia="Calibri" w:hAnsi="Times New Roman" w:cs="Times New Roman"/>
              </w:rPr>
              <w:t>1.16 (0.98, 1.39)</w:t>
            </w:r>
          </w:p>
        </w:tc>
        <w:tc>
          <w:tcPr>
            <w:tcW w:w="2217" w:type="dxa"/>
            <w:tcBorders>
              <w:bottom w:val="single" w:sz="4" w:space="0" w:color="auto"/>
            </w:tcBorders>
            <w:vAlign w:val="center"/>
          </w:tcPr>
          <w:p w14:paraId="4E4C9698" w14:textId="446D461B" w:rsidR="00ED09B2" w:rsidRDefault="00ED09B2" w:rsidP="00ED09B2">
            <w:pPr>
              <w:rPr>
                <w:rFonts w:ascii="Times New Roman" w:eastAsia="Calibri" w:hAnsi="Times New Roman" w:cs="Times New Roman"/>
              </w:rPr>
            </w:pPr>
            <w:r>
              <w:rPr>
                <w:rFonts w:ascii="Times New Roman" w:eastAsia="Calibri" w:hAnsi="Times New Roman" w:cs="Times New Roman"/>
              </w:rPr>
              <w:t>1.19 (0.99, 1.44)</w:t>
            </w:r>
          </w:p>
        </w:tc>
      </w:tr>
      <w:tr w:rsidR="00ED09B2" w:rsidRPr="00A85B8B" w14:paraId="39D86127" w14:textId="092B6646" w:rsidTr="00ED09B2">
        <w:tc>
          <w:tcPr>
            <w:tcW w:w="1418" w:type="dxa"/>
            <w:vMerge w:val="restart"/>
            <w:tcBorders>
              <w:top w:val="single" w:sz="4" w:space="0" w:color="auto"/>
            </w:tcBorders>
            <w:shd w:val="clear" w:color="auto" w:fill="auto"/>
            <w:vAlign w:val="center"/>
          </w:tcPr>
          <w:p w14:paraId="5EA6F1C7" w14:textId="77777777" w:rsidR="00ED09B2" w:rsidRPr="00A85B8B" w:rsidRDefault="00ED09B2"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Glycemic load (SDS)</w:t>
            </w:r>
          </w:p>
        </w:tc>
        <w:tc>
          <w:tcPr>
            <w:tcW w:w="913" w:type="dxa"/>
            <w:tcBorders>
              <w:top w:val="single" w:sz="4" w:space="0" w:color="auto"/>
            </w:tcBorders>
          </w:tcPr>
          <w:p w14:paraId="1E072CD7" w14:textId="5D9F3BB8" w:rsidR="00ED09B2" w:rsidRDefault="00ED09B2" w:rsidP="00EB2C83">
            <w:pPr>
              <w:shd w:val="clear" w:color="auto" w:fill="FFFFFF"/>
              <w:rPr>
                <w:rFonts w:ascii="Times New Roman" w:eastAsia="Calibri" w:hAnsi="Times New Roman" w:cs="Times New Roman"/>
              </w:rPr>
            </w:pPr>
            <w:r>
              <w:rPr>
                <w:rFonts w:ascii="Times New Roman" w:eastAsia="Calibri" w:hAnsi="Times New Roman" w:cs="Times New Roman"/>
              </w:rPr>
              <w:t>Women</w:t>
            </w:r>
          </w:p>
        </w:tc>
        <w:tc>
          <w:tcPr>
            <w:tcW w:w="546" w:type="dxa"/>
            <w:tcBorders>
              <w:top w:val="single" w:sz="4" w:space="0" w:color="auto"/>
            </w:tcBorders>
            <w:vAlign w:val="center"/>
          </w:tcPr>
          <w:p w14:paraId="45963623" w14:textId="4325D91E" w:rsidR="00ED09B2" w:rsidRPr="00A85B8B" w:rsidRDefault="00ED09B2" w:rsidP="00EB2C83">
            <w:pPr>
              <w:shd w:val="clear" w:color="auto" w:fill="FFFFFF"/>
              <w:rPr>
                <w:rFonts w:ascii="Times New Roman" w:eastAsia="Calibri" w:hAnsi="Times New Roman" w:cs="Times New Roman"/>
              </w:rPr>
            </w:pPr>
            <w:r>
              <w:rPr>
                <w:rFonts w:ascii="Times New Roman" w:eastAsia="Calibri" w:hAnsi="Times New Roman" w:cs="Times New Roman"/>
              </w:rPr>
              <w:t>767</w:t>
            </w:r>
          </w:p>
        </w:tc>
        <w:tc>
          <w:tcPr>
            <w:tcW w:w="1759" w:type="dxa"/>
            <w:tcBorders>
              <w:top w:val="single" w:sz="4" w:space="0" w:color="auto"/>
            </w:tcBorders>
            <w:shd w:val="clear" w:color="auto" w:fill="auto"/>
            <w:vAlign w:val="center"/>
          </w:tcPr>
          <w:p w14:paraId="2EA7A433" w14:textId="77777777" w:rsidR="00ED09B2" w:rsidRPr="00A85B8B" w:rsidRDefault="00ED09B2" w:rsidP="00EB2C83">
            <w:pPr>
              <w:shd w:val="clear" w:color="auto" w:fill="FFFFFF"/>
              <w:rPr>
                <w:rFonts w:ascii="Times New Roman" w:eastAsia="Calibri" w:hAnsi="Times New Roman" w:cs="Times New Roman"/>
              </w:rPr>
            </w:pPr>
            <w:r w:rsidRPr="00A85B8B">
              <w:rPr>
                <w:rFonts w:ascii="Times New Roman" w:eastAsia="Calibri" w:hAnsi="Times New Roman" w:cs="Times New Roman"/>
              </w:rPr>
              <w:t>0.9</w:t>
            </w:r>
            <w:r>
              <w:rPr>
                <w:rFonts w:ascii="Times New Roman" w:eastAsia="Calibri" w:hAnsi="Times New Roman" w:cs="Times New Roman"/>
              </w:rPr>
              <w:t>5</w:t>
            </w:r>
            <w:r w:rsidRPr="00A85B8B">
              <w:rPr>
                <w:rFonts w:ascii="Times New Roman" w:eastAsia="Calibri" w:hAnsi="Times New Roman" w:cs="Times New Roman"/>
              </w:rPr>
              <w:t xml:space="preserve"> (0.8</w:t>
            </w:r>
            <w:r>
              <w:rPr>
                <w:rFonts w:ascii="Times New Roman" w:eastAsia="Calibri" w:hAnsi="Times New Roman" w:cs="Times New Roman"/>
              </w:rPr>
              <w:t>8</w:t>
            </w:r>
            <w:r w:rsidRPr="00A85B8B">
              <w:rPr>
                <w:rFonts w:ascii="Times New Roman" w:eastAsia="Calibri" w:hAnsi="Times New Roman" w:cs="Times New Roman"/>
              </w:rPr>
              <w:t xml:space="preserve">, </w:t>
            </w:r>
            <w:r>
              <w:rPr>
                <w:rFonts w:ascii="Times New Roman" w:eastAsia="Calibri" w:hAnsi="Times New Roman" w:cs="Times New Roman"/>
              </w:rPr>
              <w:t>1.02</w:t>
            </w:r>
            <w:r w:rsidRPr="00A85B8B">
              <w:rPr>
                <w:rFonts w:ascii="Times New Roman" w:eastAsia="Calibri" w:hAnsi="Times New Roman" w:cs="Times New Roman"/>
              </w:rPr>
              <w:t>)</w:t>
            </w:r>
          </w:p>
        </w:tc>
        <w:tc>
          <w:tcPr>
            <w:tcW w:w="1801" w:type="dxa"/>
            <w:tcBorders>
              <w:top w:val="single" w:sz="4" w:space="0" w:color="auto"/>
              <w:right w:val="single" w:sz="4" w:space="0" w:color="auto"/>
            </w:tcBorders>
            <w:shd w:val="clear" w:color="auto" w:fill="auto"/>
            <w:vAlign w:val="center"/>
          </w:tcPr>
          <w:p w14:paraId="7052F6F1" w14:textId="77777777" w:rsidR="00ED09B2" w:rsidRPr="00A85B8B" w:rsidRDefault="00ED09B2" w:rsidP="00EB2C83">
            <w:pPr>
              <w:shd w:val="clear" w:color="auto" w:fill="FFFFFF"/>
              <w:rPr>
                <w:rFonts w:ascii="Times New Roman" w:eastAsia="Calibri" w:hAnsi="Times New Roman" w:cs="Times New Roman"/>
              </w:rPr>
            </w:pPr>
            <w:r>
              <w:rPr>
                <w:rFonts w:ascii="Times New Roman" w:eastAsia="Calibri" w:hAnsi="Times New Roman" w:cs="Times New Roman"/>
              </w:rPr>
              <w:t>0.95 (0.86, 1.04)</w:t>
            </w:r>
          </w:p>
        </w:tc>
        <w:tc>
          <w:tcPr>
            <w:tcW w:w="1696" w:type="dxa"/>
            <w:tcBorders>
              <w:top w:val="single" w:sz="4" w:space="0" w:color="auto"/>
              <w:left w:val="single" w:sz="4" w:space="0" w:color="auto"/>
            </w:tcBorders>
            <w:vAlign w:val="center"/>
          </w:tcPr>
          <w:p w14:paraId="15D79D79" w14:textId="31F2310B" w:rsidR="00ED09B2" w:rsidRDefault="00ED09B2" w:rsidP="00EB2C83">
            <w:pPr>
              <w:shd w:val="clear" w:color="auto" w:fill="FFFFFF"/>
              <w:rPr>
                <w:rFonts w:ascii="Times New Roman" w:eastAsia="Calibri" w:hAnsi="Times New Roman" w:cs="Times New Roman"/>
              </w:rPr>
            </w:pPr>
            <w:r>
              <w:rPr>
                <w:rFonts w:ascii="Times New Roman" w:eastAsia="Calibri" w:hAnsi="Times New Roman" w:cs="Times New Roman"/>
              </w:rPr>
              <w:t>1.13 (0.97, 1.31)</w:t>
            </w:r>
          </w:p>
        </w:tc>
        <w:tc>
          <w:tcPr>
            <w:tcW w:w="2217" w:type="dxa"/>
            <w:tcBorders>
              <w:top w:val="single" w:sz="4" w:space="0" w:color="auto"/>
            </w:tcBorders>
            <w:vAlign w:val="center"/>
          </w:tcPr>
          <w:p w14:paraId="60FF4CFE" w14:textId="33504FE9" w:rsidR="00ED09B2" w:rsidRDefault="00ED09B2" w:rsidP="00EB2C83">
            <w:pPr>
              <w:shd w:val="clear" w:color="auto" w:fill="FFFFFF"/>
              <w:rPr>
                <w:rFonts w:ascii="Times New Roman" w:eastAsia="Calibri" w:hAnsi="Times New Roman" w:cs="Times New Roman"/>
              </w:rPr>
            </w:pPr>
            <w:r>
              <w:rPr>
                <w:rFonts w:ascii="Times New Roman" w:eastAsia="Calibri" w:hAnsi="Times New Roman" w:cs="Times New Roman"/>
              </w:rPr>
              <w:t>1.13 (0.93, 1.37)</w:t>
            </w:r>
          </w:p>
        </w:tc>
      </w:tr>
      <w:tr w:rsidR="00ED09B2" w:rsidRPr="00A85B8B" w14:paraId="4AEA6F2F" w14:textId="77777777" w:rsidTr="00ED09B2">
        <w:tc>
          <w:tcPr>
            <w:tcW w:w="1418" w:type="dxa"/>
            <w:vMerge/>
            <w:tcBorders>
              <w:bottom w:val="single" w:sz="4" w:space="0" w:color="auto"/>
            </w:tcBorders>
            <w:shd w:val="clear" w:color="auto" w:fill="auto"/>
            <w:vAlign w:val="center"/>
          </w:tcPr>
          <w:p w14:paraId="46ADEBB2" w14:textId="77777777" w:rsidR="00ED09B2" w:rsidRPr="00A85B8B" w:rsidRDefault="00ED09B2" w:rsidP="00ED09B2">
            <w:pPr>
              <w:shd w:val="clear" w:color="auto" w:fill="FFFFFF"/>
              <w:rPr>
                <w:rFonts w:ascii="Times New Roman" w:eastAsia="Calibri" w:hAnsi="Times New Roman" w:cs="Times New Roman"/>
              </w:rPr>
            </w:pPr>
          </w:p>
        </w:tc>
        <w:tc>
          <w:tcPr>
            <w:tcW w:w="913" w:type="dxa"/>
            <w:tcBorders>
              <w:bottom w:val="single" w:sz="4" w:space="0" w:color="auto"/>
            </w:tcBorders>
          </w:tcPr>
          <w:p w14:paraId="5BF20894" w14:textId="05136AD7" w:rsidR="00ED09B2" w:rsidRDefault="00ED09B2" w:rsidP="00ED09B2">
            <w:pPr>
              <w:shd w:val="clear" w:color="auto" w:fill="FFFFFF"/>
              <w:rPr>
                <w:rFonts w:ascii="Times New Roman" w:eastAsia="Calibri" w:hAnsi="Times New Roman" w:cs="Times New Roman"/>
              </w:rPr>
            </w:pPr>
            <w:r>
              <w:rPr>
                <w:rFonts w:ascii="Times New Roman" w:eastAsia="Calibri" w:hAnsi="Times New Roman" w:cs="Times New Roman"/>
              </w:rPr>
              <w:t>Men</w:t>
            </w:r>
          </w:p>
        </w:tc>
        <w:tc>
          <w:tcPr>
            <w:tcW w:w="546" w:type="dxa"/>
            <w:tcBorders>
              <w:bottom w:val="single" w:sz="4" w:space="0" w:color="auto"/>
            </w:tcBorders>
            <w:vAlign w:val="center"/>
          </w:tcPr>
          <w:p w14:paraId="1937E74E" w14:textId="6D03B99C" w:rsidR="00ED09B2" w:rsidRDefault="00ED09B2" w:rsidP="00ED09B2">
            <w:pPr>
              <w:shd w:val="clear" w:color="auto" w:fill="FFFFFF"/>
              <w:rPr>
                <w:rFonts w:ascii="Times New Roman" w:eastAsia="Calibri" w:hAnsi="Times New Roman" w:cs="Times New Roman"/>
              </w:rPr>
            </w:pPr>
            <w:r>
              <w:rPr>
                <w:rFonts w:ascii="Times New Roman" w:eastAsia="Calibri" w:hAnsi="Times New Roman" w:cs="Times New Roman"/>
              </w:rPr>
              <w:t>626</w:t>
            </w:r>
          </w:p>
        </w:tc>
        <w:tc>
          <w:tcPr>
            <w:tcW w:w="1759" w:type="dxa"/>
            <w:tcBorders>
              <w:bottom w:val="single" w:sz="4" w:space="0" w:color="auto"/>
            </w:tcBorders>
            <w:shd w:val="clear" w:color="auto" w:fill="auto"/>
            <w:vAlign w:val="center"/>
          </w:tcPr>
          <w:p w14:paraId="10B1546F" w14:textId="558DBB29" w:rsidR="00ED09B2" w:rsidRPr="00A85B8B" w:rsidRDefault="00ED09B2" w:rsidP="00ED09B2">
            <w:pPr>
              <w:shd w:val="clear" w:color="auto" w:fill="FFFFFF"/>
              <w:rPr>
                <w:rFonts w:ascii="Times New Roman" w:eastAsia="Calibri" w:hAnsi="Times New Roman" w:cs="Times New Roman"/>
              </w:rPr>
            </w:pPr>
            <w:r>
              <w:rPr>
                <w:rFonts w:ascii="Times New Roman" w:eastAsia="Calibri" w:hAnsi="Times New Roman" w:cs="Times New Roman"/>
              </w:rPr>
              <w:t>0.98 (0.91, 1.06)</w:t>
            </w:r>
          </w:p>
        </w:tc>
        <w:tc>
          <w:tcPr>
            <w:tcW w:w="1801" w:type="dxa"/>
            <w:tcBorders>
              <w:bottom w:val="single" w:sz="4" w:space="0" w:color="auto"/>
              <w:right w:val="single" w:sz="4" w:space="0" w:color="auto"/>
            </w:tcBorders>
            <w:shd w:val="clear" w:color="auto" w:fill="auto"/>
            <w:vAlign w:val="center"/>
          </w:tcPr>
          <w:p w14:paraId="7E00E988" w14:textId="3951FFB8" w:rsidR="00ED09B2" w:rsidRDefault="00ED09B2" w:rsidP="00ED09B2">
            <w:pPr>
              <w:shd w:val="clear" w:color="auto" w:fill="FFFFFF"/>
              <w:rPr>
                <w:rFonts w:ascii="Times New Roman" w:eastAsia="Calibri" w:hAnsi="Times New Roman" w:cs="Times New Roman"/>
              </w:rPr>
            </w:pPr>
            <w:r>
              <w:rPr>
                <w:rFonts w:ascii="Times New Roman" w:eastAsia="Calibri" w:hAnsi="Times New Roman" w:cs="Times New Roman"/>
              </w:rPr>
              <w:t>0.92 (0.83, 1.01)</w:t>
            </w:r>
          </w:p>
        </w:tc>
        <w:tc>
          <w:tcPr>
            <w:tcW w:w="1696" w:type="dxa"/>
            <w:tcBorders>
              <w:left w:val="single" w:sz="4" w:space="0" w:color="auto"/>
              <w:bottom w:val="single" w:sz="4" w:space="0" w:color="auto"/>
            </w:tcBorders>
            <w:vAlign w:val="center"/>
          </w:tcPr>
          <w:p w14:paraId="040C03FD" w14:textId="19CBF7EF" w:rsidR="00ED09B2" w:rsidRDefault="00ED09B2" w:rsidP="00ED09B2">
            <w:pPr>
              <w:shd w:val="clear" w:color="auto" w:fill="FFFFFF"/>
              <w:rPr>
                <w:rFonts w:ascii="Times New Roman" w:eastAsia="Calibri" w:hAnsi="Times New Roman" w:cs="Times New Roman"/>
              </w:rPr>
            </w:pPr>
            <w:r>
              <w:rPr>
                <w:rFonts w:ascii="Times New Roman" w:eastAsia="Calibri" w:hAnsi="Times New Roman" w:cs="Times New Roman"/>
              </w:rPr>
              <w:t>1.09 (0.92, 1.29)</w:t>
            </w:r>
          </w:p>
        </w:tc>
        <w:tc>
          <w:tcPr>
            <w:tcW w:w="2217" w:type="dxa"/>
            <w:tcBorders>
              <w:bottom w:val="single" w:sz="4" w:space="0" w:color="auto"/>
            </w:tcBorders>
            <w:vAlign w:val="center"/>
          </w:tcPr>
          <w:p w14:paraId="5C01C4DE" w14:textId="40F3473E" w:rsidR="00ED09B2" w:rsidRDefault="00ED09B2" w:rsidP="00ED09B2">
            <w:pPr>
              <w:shd w:val="clear" w:color="auto" w:fill="FFFFFF"/>
              <w:rPr>
                <w:rFonts w:ascii="Times New Roman" w:eastAsia="Calibri" w:hAnsi="Times New Roman" w:cs="Times New Roman"/>
              </w:rPr>
            </w:pPr>
            <w:r>
              <w:rPr>
                <w:rFonts w:ascii="Times New Roman" w:eastAsia="Calibri" w:hAnsi="Times New Roman" w:cs="Times New Roman"/>
              </w:rPr>
              <w:t>1.16 (0.94, 1.44)</w:t>
            </w:r>
          </w:p>
        </w:tc>
      </w:tr>
      <w:tr w:rsidR="00ED09B2" w:rsidRPr="00586C86" w14:paraId="33715646" w14:textId="70A4B432" w:rsidTr="003639C9">
        <w:tc>
          <w:tcPr>
            <w:tcW w:w="10350" w:type="dxa"/>
            <w:gridSpan w:val="7"/>
            <w:tcBorders>
              <w:top w:val="single" w:sz="4" w:space="0" w:color="auto"/>
              <w:bottom w:val="single" w:sz="4" w:space="0" w:color="auto"/>
            </w:tcBorders>
          </w:tcPr>
          <w:p w14:paraId="0306C17C" w14:textId="5989B595" w:rsidR="00ED09B2" w:rsidRDefault="00ED09B2" w:rsidP="00EB2C83">
            <w:pPr>
              <w:pStyle w:val="NoSpacing"/>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 xml:space="preserve">Values represent the fecundability per SDS (standard deviation score) increase in the dietary glycemic index or load excluding women </w:t>
            </w:r>
            <w:r w:rsidR="00FE0FC8">
              <w:rPr>
                <w:rFonts w:ascii="Times New Roman" w:hAnsi="Times New Roman" w:cs="Times New Roman"/>
              </w:rPr>
              <w:t>and</w:t>
            </w:r>
            <w:r>
              <w:rPr>
                <w:rFonts w:ascii="Times New Roman" w:hAnsi="Times New Roman" w:cs="Times New Roman"/>
              </w:rPr>
              <w:t xml:space="preserve"> men with pre-existing or gestational diabetes (in women). Fecundability represents the probability of conceiving within one month (28 days). Models were analysed using Cox proportional hazard models. Fecundability ratios were derived from the hazard ratios of the Cox proportional hazard models. </w:t>
            </w:r>
            <w:r w:rsidRPr="00EB2C83">
              <w:rPr>
                <w:rFonts w:ascii="Times New Roman" w:hAnsi="Times New Roman" w:cs="Times New Roman"/>
                <w:b/>
              </w:rPr>
              <w:t>B</w:t>
            </w:r>
            <w:r>
              <w:rPr>
                <w:rFonts w:ascii="Times New Roman" w:hAnsi="Times New Roman" w:cs="Times New Roman"/>
              </w:rPr>
              <w:t>)</w:t>
            </w:r>
            <w:r w:rsidRPr="00D10A11">
              <w:rPr>
                <w:rFonts w:ascii="Times New Roman" w:hAnsi="Times New Roman" w:cs="Times New Roman"/>
              </w:rPr>
              <w:t xml:space="preserve"> Values represent </w:t>
            </w:r>
            <w:r>
              <w:rPr>
                <w:rFonts w:ascii="Times New Roman" w:hAnsi="Times New Roman" w:cs="Times New Roman"/>
              </w:rPr>
              <w:t xml:space="preserve">the </w:t>
            </w:r>
            <w:r w:rsidRPr="00D10A11">
              <w:rPr>
                <w:rFonts w:ascii="Times New Roman" w:hAnsi="Times New Roman" w:cs="Times New Roman"/>
              </w:rPr>
              <w:t>odds o</w:t>
            </w:r>
            <w:r>
              <w:rPr>
                <w:rFonts w:ascii="Times New Roman" w:hAnsi="Times New Roman" w:cs="Times New Roman"/>
              </w:rPr>
              <w:t>f</w:t>
            </w:r>
            <w:r w:rsidRPr="00D10A11">
              <w:rPr>
                <w:rFonts w:ascii="Times New Roman" w:hAnsi="Times New Roman" w:cs="Times New Roman"/>
              </w:rPr>
              <w:t xml:space="preserve"> subfertility (</w:t>
            </w:r>
            <w:r w:rsidRPr="009B027B">
              <w:rPr>
                <w:rFonts w:ascii="Times New Roman" w:hAnsi="Times New Roman" w:cs="Times New Roman"/>
              </w:rPr>
              <w:t>≥ 12 months to conceive</w:t>
            </w:r>
            <w:r w:rsidRPr="00D10A11">
              <w:rPr>
                <w:rFonts w:ascii="Times New Roman" w:hAnsi="Times New Roman" w:cs="Times New Roman"/>
              </w:rPr>
              <w:t>), per SDS increase in</w:t>
            </w:r>
            <w:r>
              <w:rPr>
                <w:rFonts w:ascii="Times New Roman" w:hAnsi="Times New Roman" w:cs="Times New Roman"/>
              </w:rPr>
              <w:t xml:space="preserve"> the glycemic index or load, excluding women </w:t>
            </w:r>
            <w:r w:rsidR="00FE0FC8">
              <w:rPr>
                <w:rFonts w:ascii="Times New Roman" w:hAnsi="Times New Roman" w:cs="Times New Roman"/>
              </w:rPr>
              <w:t xml:space="preserve">and </w:t>
            </w:r>
            <w:r>
              <w:rPr>
                <w:rFonts w:ascii="Times New Roman" w:hAnsi="Times New Roman" w:cs="Times New Roman"/>
              </w:rPr>
              <w:t>men with pre-existing or gestational diabetes (in women).</w:t>
            </w:r>
            <w:r w:rsidRPr="00D10A11">
              <w:rPr>
                <w:rFonts w:ascii="Times New Roman" w:hAnsi="Times New Roman" w:cs="Times New Roman"/>
              </w:rPr>
              <w:t xml:space="preserve"> </w:t>
            </w:r>
            <w:r>
              <w:rPr>
                <w:rFonts w:ascii="Times New Roman" w:hAnsi="Times New Roman" w:cs="Times New Roman"/>
              </w:rPr>
              <w:t>Models were analysed</w:t>
            </w:r>
            <w:r w:rsidRPr="00D10A11">
              <w:rPr>
                <w:rFonts w:ascii="Times New Roman" w:hAnsi="Times New Roman" w:cs="Times New Roman"/>
              </w:rPr>
              <w:t xml:space="preserve"> using logistic regression models.  </w:t>
            </w:r>
          </w:p>
          <w:p w14:paraId="72FC5EA9" w14:textId="77777777" w:rsidR="00ED09B2" w:rsidRDefault="00ED09B2" w:rsidP="00EB2C83">
            <w:pPr>
              <w:pStyle w:val="NoSpacing"/>
              <w:rPr>
                <w:rFonts w:ascii="Times New Roman" w:hAnsi="Times New Roman" w:cs="Times New Roman"/>
              </w:rPr>
            </w:pPr>
          </w:p>
          <w:p w14:paraId="3B586588" w14:textId="77777777" w:rsidR="00ED09B2" w:rsidRDefault="00ED09B2" w:rsidP="00EB2C83">
            <w:pPr>
              <w:pStyle w:val="NoSpacing"/>
              <w:rPr>
                <w:rFonts w:ascii="Times New Roman" w:hAnsi="Times New Roman" w:cs="Times New Roman"/>
              </w:rPr>
            </w:pPr>
            <w:r>
              <w:rPr>
                <w:rFonts w:ascii="Times New Roman" w:hAnsi="Times New Roman" w:cs="Times New Roman"/>
              </w:rPr>
              <w:t xml:space="preserve">Confounder models in women included: age, </w:t>
            </w:r>
            <w:r w:rsidRPr="00BA797E">
              <w:rPr>
                <w:rFonts w:ascii="Times New Roman" w:hAnsi="Times New Roman" w:cs="Times New Roman"/>
              </w:rPr>
              <w:t>ethnicit</w:t>
            </w:r>
            <w:r>
              <w:rPr>
                <w:rFonts w:ascii="Times New Roman" w:hAnsi="Times New Roman" w:cs="Times New Roman"/>
              </w:rPr>
              <w:t xml:space="preserve">y, educational level, </w:t>
            </w:r>
            <w:r w:rsidRPr="00BA797E">
              <w:rPr>
                <w:rFonts w:ascii="Times New Roman" w:hAnsi="Times New Roman" w:cs="Times New Roman"/>
              </w:rPr>
              <w:t>alcohol use, smokin</w:t>
            </w:r>
            <w:r>
              <w:rPr>
                <w:rFonts w:ascii="Times New Roman" w:hAnsi="Times New Roman" w:cs="Times New Roman"/>
              </w:rPr>
              <w:t>g, pre-pregnancy body mass index, parity, and total energy intake.</w:t>
            </w:r>
          </w:p>
          <w:p w14:paraId="79A1CA16" w14:textId="08896D8E" w:rsidR="00ED09B2" w:rsidRDefault="00ED09B2" w:rsidP="00EB2C83">
            <w:pPr>
              <w:pStyle w:val="NoSpacing"/>
              <w:rPr>
                <w:rFonts w:ascii="Times New Roman" w:hAnsi="Times New Roman" w:cs="Times New Roman"/>
              </w:rPr>
            </w:pPr>
            <w:r>
              <w:rPr>
                <w:rFonts w:ascii="Times New Roman" w:hAnsi="Times New Roman" w:cs="Times New Roman"/>
              </w:rPr>
              <w:t xml:space="preserve">Confounder models in men included: age, ethnicity, educational level, alcohol use, smoking, body mass index, and total energy intake. </w:t>
            </w:r>
          </w:p>
        </w:tc>
      </w:tr>
    </w:tbl>
    <w:p w14:paraId="1E077AE5" w14:textId="77777777" w:rsidR="00C013E8" w:rsidRPr="00A85B8B" w:rsidRDefault="00C013E8" w:rsidP="00C013E8">
      <w:pPr>
        <w:spacing w:after="200" w:line="276" w:lineRule="auto"/>
        <w:rPr>
          <w:rFonts w:ascii="Times New Roman" w:eastAsia="Calibri" w:hAnsi="Times New Roman" w:cs="Times New Roman"/>
          <w:sz w:val="22"/>
          <w:szCs w:val="22"/>
          <w:lang w:val="en-US"/>
        </w:rPr>
      </w:pPr>
    </w:p>
    <w:p w14:paraId="20027743" w14:textId="77777777" w:rsidR="00C013E8" w:rsidRPr="00A85B8B" w:rsidRDefault="00C013E8" w:rsidP="00C013E8">
      <w:pPr>
        <w:spacing w:after="200" w:line="276" w:lineRule="auto"/>
        <w:rPr>
          <w:rFonts w:ascii="Times New Roman" w:eastAsia="Calibri" w:hAnsi="Times New Roman" w:cs="Times New Roman"/>
          <w:sz w:val="22"/>
          <w:szCs w:val="22"/>
          <w:lang w:val="en-US"/>
        </w:rPr>
      </w:pPr>
    </w:p>
    <w:p w14:paraId="19A6178A" w14:textId="77777777" w:rsidR="00C013E8" w:rsidRDefault="00C013E8" w:rsidP="00C013E8">
      <w:pPr>
        <w:rPr>
          <w:rFonts w:ascii="Times New Roman" w:eastAsia="Calibri" w:hAnsi="Times New Roman" w:cs="Times New Roman"/>
          <w:b/>
          <w:sz w:val="22"/>
          <w:szCs w:val="22"/>
          <w:lang w:val="en-US"/>
        </w:rPr>
      </w:pPr>
    </w:p>
    <w:p w14:paraId="13E1C694" w14:textId="77777777" w:rsidR="00C013E8" w:rsidRDefault="00C013E8" w:rsidP="00C013E8">
      <w:pPr>
        <w:rPr>
          <w:rFonts w:ascii="Times New Roman" w:eastAsia="Calibri" w:hAnsi="Times New Roman" w:cs="Times New Roman"/>
          <w:b/>
          <w:sz w:val="22"/>
          <w:szCs w:val="22"/>
          <w:lang w:val="en-US"/>
        </w:rPr>
      </w:pPr>
    </w:p>
    <w:p w14:paraId="578BCD24" w14:textId="77777777" w:rsidR="00C013E8" w:rsidRDefault="00C013E8" w:rsidP="00C013E8">
      <w:pPr>
        <w:rPr>
          <w:rFonts w:ascii="Times New Roman" w:eastAsia="Calibri" w:hAnsi="Times New Roman" w:cs="Times New Roman"/>
          <w:b/>
          <w:sz w:val="22"/>
          <w:szCs w:val="22"/>
          <w:lang w:val="en-US"/>
        </w:rPr>
      </w:pPr>
    </w:p>
    <w:p w14:paraId="7DEA02BB" w14:textId="77777777" w:rsidR="00C013E8" w:rsidRDefault="00C013E8" w:rsidP="00BB0F01">
      <w:pPr>
        <w:spacing w:after="200" w:line="276" w:lineRule="auto"/>
        <w:rPr>
          <w:rFonts w:ascii="Times New Roman" w:eastAsia="Calibri" w:hAnsi="Times New Roman" w:cs="Times New Roman"/>
          <w:b/>
          <w:sz w:val="22"/>
          <w:szCs w:val="22"/>
          <w:lang w:val="en-US"/>
        </w:rPr>
      </w:pPr>
    </w:p>
    <w:p w14:paraId="2FDBDBFA" w14:textId="77777777" w:rsidR="00C013E8" w:rsidRDefault="00C013E8">
      <w:pPr>
        <w:rPr>
          <w:rFonts w:ascii="Times New Roman" w:eastAsia="Calibri" w:hAnsi="Times New Roman" w:cs="Times New Roman"/>
          <w:b/>
          <w:sz w:val="22"/>
          <w:szCs w:val="22"/>
          <w:lang w:val="en-US"/>
        </w:rPr>
      </w:pPr>
      <w:r>
        <w:rPr>
          <w:rFonts w:ascii="Times New Roman" w:eastAsia="Calibri" w:hAnsi="Times New Roman" w:cs="Times New Roman"/>
          <w:b/>
          <w:sz w:val="22"/>
          <w:szCs w:val="22"/>
          <w:lang w:val="en-US"/>
        </w:rPr>
        <w:br w:type="page"/>
      </w:r>
    </w:p>
    <w:p w14:paraId="2829DC07" w14:textId="1A84DD7E" w:rsidR="00CF106D" w:rsidRPr="00A85B8B" w:rsidRDefault="00C573B1" w:rsidP="00BB0F01">
      <w:pPr>
        <w:spacing w:after="200" w:line="276" w:lineRule="auto"/>
        <w:rPr>
          <w:rFonts w:ascii="Times New Roman" w:eastAsia="Calibri" w:hAnsi="Times New Roman" w:cs="Times New Roman"/>
          <w:b/>
          <w:sz w:val="22"/>
          <w:szCs w:val="22"/>
          <w:lang w:val="en-US"/>
        </w:rPr>
      </w:pPr>
      <w:r>
        <w:rPr>
          <w:rFonts w:ascii="Times New Roman" w:eastAsia="Calibri" w:hAnsi="Times New Roman" w:cs="Times New Roman"/>
          <w:b/>
          <w:sz w:val="22"/>
          <w:szCs w:val="22"/>
          <w:lang w:val="en-US"/>
        </w:rPr>
        <w:lastRenderedPageBreak/>
        <w:t>Supplementary Table S</w:t>
      </w:r>
      <w:r w:rsidR="00701D0F">
        <w:rPr>
          <w:rFonts w:ascii="Times New Roman" w:eastAsia="Calibri" w:hAnsi="Times New Roman" w:cs="Times New Roman"/>
          <w:b/>
          <w:sz w:val="22"/>
          <w:szCs w:val="22"/>
          <w:lang w:val="en-US"/>
        </w:rPr>
        <w:t>9</w:t>
      </w:r>
      <w:r w:rsidR="00F95CEF">
        <w:rPr>
          <w:rFonts w:ascii="Times New Roman" w:eastAsia="Calibri" w:hAnsi="Times New Roman" w:cs="Times New Roman"/>
          <w:b/>
          <w:sz w:val="22"/>
          <w:szCs w:val="22"/>
          <w:lang w:val="en-US"/>
        </w:rPr>
        <w:t>.</w:t>
      </w:r>
      <w:r w:rsidR="00BB0F01" w:rsidRPr="00A85B8B">
        <w:rPr>
          <w:rFonts w:ascii="Times New Roman" w:eastAsia="Calibri" w:hAnsi="Times New Roman" w:cs="Times New Roman"/>
          <w:b/>
          <w:sz w:val="22"/>
          <w:szCs w:val="22"/>
          <w:lang w:val="en-US"/>
        </w:rPr>
        <w:t xml:space="preserve"> </w:t>
      </w:r>
      <w:r w:rsidR="00CF106D" w:rsidRPr="00F95CEF">
        <w:rPr>
          <w:rFonts w:ascii="Times New Roman" w:eastAsia="Calibri" w:hAnsi="Times New Roman" w:cs="Times New Roman"/>
          <w:sz w:val="22"/>
          <w:szCs w:val="22"/>
          <w:lang w:val="en-US"/>
        </w:rPr>
        <w:t xml:space="preserve">Associations of periconception dietary glycemic index and load with </w:t>
      </w:r>
      <w:r w:rsidR="00CF106D">
        <w:rPr>
          <w:rFonts w:ascii="Times New Roman" w:eastAsia="Calibri" w:hAnsi="Times New Roman" w:cs="Times New Roman"/>
          <w:sz w:val="22"/>
          <w:szCs w:val="22"/>
          <w:lang w:val="en-US"/>
        </w:rPr>
        <w:t xml:space="preserve">fecundability and </w:t>
      </w:r>
      <w:r w:rsidR="00CF106D" w:rsidRPr="00F95CEF">
        <w:rPr>
          <w:rFonts w:ascii="Times New Roman" w:eastAsia="Calibri" w:hAnsi="Times New Roman" w:cs="Times New Roman"/>
          <w:sz w:val="22"/>
          <w:szCs w:val="22"/>
          <w:lang w:val="en-US"/>
        </w:rPr>
        <w:t xml:space="preserve">subfertility risk </w:t>
      </w:r>
      <w:r w:rsidR="00CF106D">
        <w:rPr>
          <w:rFonts w:ascii="Times New Roman" w:eastAsia="Calibri" w:hAnsi="Times New Roman" w:cs="Times New Roman"/>
          <w:sz w:val="22"/>
          <w:szCs w:val="22"/>
          <w:lang w:val="en-US"/>
        </w:rPr>
        <w:t xml:space="preserve">in women stratified for parity </w:t>
      </w:r>
    </w:p>
    <w:tbl>
      <w:tblPr>
        <w:tblStyle w:val="TableGrid1"/>
        <w:tblpPr w:leftFromText="180" w:rightFromText="180" w:vertAnchor="text" w:horzAnchor="margin" w:tblpX="-630" w:tblpY="124"/>
        <w:tblW w:w="1044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1619"/>
        <w:gridCol w:w="1350"/>
        <w:gridCol w:w="546"/>
        <w:gridCol w:w="1795"/>
        <w:gridCol w:w="1710"/>
        <w:gridCol w:w="1710"/>
        <w:gridCol w:w="1710"/>
      </w:tblGrid>
      <w:tr w:rsidR="00CF106D" w:rsidRPr="00F95CEF" w14:paraId="19BC4381" w14:textId="335AE14F" w:rsidTr="00C37C64">
        <w:tc>
          <w:tcPr>
            <w:tcW w:w="1619" w:type="dxa"/>
            <w:tcBorders>
              <w:top w:val="single" w:sz="4" w:space="0" w:color="auto"/>
            </w:tcBorders>
            <w:shd w:val="clear" w:color="auto" w:fill="auto"/>
          </w:tcPr>
          <w:p w14:paraId="4CEEDE79" w14:textId="77777777" w:rsidR="00CF106D" w:rsidRPr="00A85B8B" w:rsidRDefault="00CF106D" w:rsidP="00CF106D">
            <w:pPr>
              <w:rPr>
                <w:rFonts w:ascii="Times New Roman" w:eastAsia="Calibri" w:hAnsi="Times New Roman" w:cs="Times New Roman"/>
              </w:rPr>
            </w:pPr>
          </w:p>
        </w:tc>
        <w:tc>
          <w:tcPr>
            <w:tcW w:w="1350" w:type="dxa"/>
            <w:tcBorders>
              <w:top w:val="single" w:sz="4" w:space="0" w:color="auto"/>
            </w:tcBorders>
          </w:tcPr>
          <w:p w14:paraId="02D9A22D" w14:textId="77777777" w:rsidR="00CF106D" w:rsidRPr="00A85B8B" w:rsidRDefault="00CF106D" w:rsidP="00CF106D">
            <w:pPr>
              <w:jc w:val="center"/>
              <w:rPr>
                <w:rFonts w:ascii="Times New Roman" w:eastAsia="Calibri" w:hAnsi="Times New Roman" w:cs="Times New Roman"/>
              </w:rPr>
            </w:pPr>
          </w:p>
        </w:tc>
        <w:tc>
          <w:tcPr>
            <w:tcW w:w="4051" w:type="dxa"/>
            <w:gridSpan w:val="3"/>
            <w:tcBorders>
              <w:top w:val="single" w:sz="4" w:space="0" w:color="auto"/>
              <w:right w:val="single" w:sz="4" w:space="0" w:color="auto"/>
            </w:tcBorders>
            <w:shd w:val="clear" w:color="auto" w:fill="auto"/>
            <w:vAlign w:val="center"/>
          </w:tcPr>
          <w:p w14:paraId="6B0BCA0A" w14:textId="77777777" w:rsidR="00C37C64" w:rsidRDefault="00C37C64" w:rsidP="00CF106D">
            <w:pPr>
              <w:jc w:val="center"/>
              <w:rPr>
                <w:rFonts w:ascii="Times New Roman" w:eastAsia="Calibri" w:hAnsi="Times New Roman" w:cs="Times New Roman"/>
                <w:vertAlign w:val="superscript"/>
              </w:rPr>
            </w:pPr>
          </w:p>
          <w:p w14:paraId="0A10DEB3" w14:textId="77777777" w:rsidR="00C37C64" w:rsidRDefault="00C37C64" w:rsidP="00CF106D">
            <w:pPr>
              <w:jc w:val="center"/>
              <w:rPr>
                <w:rFonts w:ascii="Times New Roman" w:eastAsia="Calibri" w:hAnsi="Times New Roman" w:cs="Times New Roman"/>
                <w:vertAlign w:val="superscript"/>
              </w:rPr>
            </w:pPr>
          </w:p>
          <w:p w14:paraId="722F4022" w14:textId="3E52D061" w:rsidR="00CF106D" w:rsidRPr="00A85B8B" w:rsidRDefault="00C37C64" w:rsidP="00CF106D">
            <w:pPr>
              <w:jc w:val="center"/>
              <w:rPr>
                <w:rFonts w:ascii="Times New Roman" w:eastAsia="Calibri" w:hAnsi="Times New Roman" w:cs="Times New Roman"/>
              </w:rPr>
            </w:pPr>
            <w:proofErr w:type="spellStart"/>
            <w:r>
              <w:rPr>
                <w:rFonts w:ascii="Times New Roman" w:eastAsia="Calibri" w:hAnsi="Times New Roman" w:cs="Times New Roman"/>
                <w:vertAlign w:val="superscript"/>
              </w:rPr>
              <w:t>A</w:t>
            </w:r>
            <w:r w:rsidR="00CF106D" w:rsidRPr="00A85B8B">
              <w:rPr>
                <w:rFonts w:ascii="Times New Roman" w:eastAsia="Calibri" w:hAnsi="Times New Roman" w:cs="Times New Roman"/>
              </w:rPr>
              <w:t>Fecundability</w:t>
            </w:r>
            <w:proofErr w:type="spellEnd"/>
            <w:r w:rsidR="00CF106D" w:rsidRPr="00A85B8B">
              <w:rPr>
                <w:rFonts w:ascii="Times New Roman" w:eastAsia="Calibri" w:hAnsi="Times New Roman" w:cs="Times New Roman"/>
              </w:rPr>
              <w:t xml:space="preserve"> ratio (95% CI)</w:t>
            </w:r>
          </w:p>
        </w:tc>
        <w:tc>
          <w:tcPr>
            <w:tcW w:w="3420" w:type="dxa"/>
            <w:gridSpan w:val="2"/>
            <w:tcBorders>
              <w:top w:val="single" w:sz="4" w:space="0" w:color="auto"/>
              <w:left w:val="single" w:sz="4" w:space="0" w:color="auto"/>
            </w:tcBorders>
          </w:tcPr>
          <w:p w14:paraId="4D15243B" w14:textId="7FBB1784" w:rsidR="00C37C64" w:rsidRPr="00C37C64" w:rsidRDefault="00C37C64" w:rsidP="00CF106D">
            <w:pPr>
              <w:jc w:val="center"/>
              <w:rPr>
                <w:rFonts w:ascii="Times New Roman" w:eastAsia="Calibri" w:hAnsi="Times New Roman" w:cs="Times New Roman"/>
              </w:rPr>
            </w:pPr>
            <w:r>
              <w:rPr>
                <w:rFonts w:ascii="Times New Roman" w:eastAsia="Calibri" w:hAnsi="Times New Roman" w:cs="Times New Roman"/>
              </w:rPr>
              <w:t>Subfertility</w:t>
            </w:r>
          </w:p>
          <w:p w14:paraId="2888734D" w14:textId="77777777" w:rsidR="00C37C64" w:rsidRDefault="00C37C64" w:rsidP="00CF106D">
            <w:pPr>
              <w:jc w:val="center"/>
              <w:rPr>
                <w:rFonts w:ascii="Times New Roman" w:eastAsia="Calibri" w:hAnsi="Times New Roman" w:cs="Times New Roman"/>
                <w:vertAlign w:val="superscript"/>
              </w:rPr>
            </w:pPr>
          </w:p>
          <w:p w14:paraId="4082746F" w14:textId="3F1BCCB1" w:rsidR="00CF106D" w:rsidRPr="00A85B8B" w:rsidRDefault="00C37C64" w:rsidP="00CF106D">
            <w:pPr>
              <w:jc w:val="center"/>
              <w:rPr>
                <w:rFonts w:ascii="Times New Roman" w:eastAsia="Calibri" w:hAnsi="Times New Roman" w:cs="Times New Roman"/>
              </w:rPr>
            </w:pPr>
            <w:proofErr w:type="spellStart"/>
            <w:r>
              <w:rPr>
                <w:rFonts w:ascii="Times New Roman" w:eastAsia="Calibri" w:hAnsi="Times New Roman" w:cs="Times New Roman"/>
                <w:vertAlign w:val="superscript"/>
              </w:rPr>
              <w:t>B</w:t>
            </w:r>
            <w:r w:rsidR="00CF106D">
              <w:rPr>
                <w:rFonts w:ascii="Times New Roman" w:eastAsia="Calibri" w:hAnsi="Times New Roman" w:cs="Times New Roman"/>
              </w:rPr>
              <w:t>Odds</w:t>
            </w:r>
            <w:proofErr w:type="spellEnd"/>
            <w:r w:rsidR="00CF106D">
              <w:rPr>
                <w:rFonts w:ascii="Times New Roman" w:eastAsia="Calibri" w:hAnsi="Times New Roman" w:cs="Times New Roman"/>
              </w:rPr>
              <w:t xml:space="preserve"> ratio (95% CI)</w:t>
            </w:r>
          </w:p>
        </w:tc>
      </w:tr>
      <w:tr w:rsidR="00CF106D" w:rsidRPr="00F95CEF" w14:paraId="6232A1E4" w14:textId="67B98CE8" w:rsidTr="00C37C64">
        <w:tc>
          <w:tcPr>
            <w:tcW w:w="1619" w:type="dxa"/>
            <w:tcBorders>
              <w:bottom w:val="single" w:sz="4" w:space="0" w:color="auto"/>
            </w:tcBorders>
            <w:shd w:val="clear" w:color="auto" w:fill="auto"/>
          </w:tcPr>
          <w:p w14:paraId="66766CAD" w14:textId="77777777" w:rsidR="00EB2C83" w:rsidRPr="00A85B8B" w:rsidRDefault="00EB2C83" w:rsidP="00CF106D">
            <w:pPr>
              <w:rPr>
                <w:rFonts w:ascii="Times New Roman" w:eastAsia="Calibri" w:hAnsi="Times New Roman" w:cs="Times New Roman"/>
              </w:rPr>
            </w:pPr>
          </w:p>
        </w:tc>
        <w:tc>
          <w:tcPr>
            <w:tcW w:w="1350" w:type="dxa"/>
            <w:tcBorders>
              <w:bottom w:val="single" w:sz="4" w:space="0" w:color="auto"/>
            </w:tcBorders>
            <w:shd w:val="clear" w:color="auto" w:fill="auto"/>
          </w:tcPr>
          <w:p w14:paraId="68340741" w14:textId="77777777" w:rsidR="00EB2C83" w:rsidRPr="00A85B8B" w:rsidRDefault="00EB2C83" w:rsidP="00CF106D">
            <w:pPr>
              <w:rPr>
                <w:rFonts w:ascii="Times New Roman" w:eastAsia="Calibri" w:hAnsi="Times New Roman" w:cs="Times New Roman"/>
              </w:rPr>
            </w:pPr>
          </w:p>
        </w:tc>
        <w:tc>
          <w:tcPr>
            <w:tcW w:w="546" w:type="dxa"/>
            <w:tcBorders>
              <w:bottom w:val="single" w:sz="4" w:space="0" w:color="auto"/>
            </w:tcBorders>
          </w:tcPr>
          <w:p w14:paraId="2F0743B9" w14:textId="77777777" w:rsidR="00EB2C83" w:rsidRPr="00A85B8B" w:rsidRDefault="00EB2C83" w:rsidP="00CF106D">
            <w:pPr>
              <w:jc w:val="center"/>
              <w:rPr>
                <w:rFonts w:ascii="Times New Roman" w:eastAsia="Calibri" w:hAnsi="Times New Roman" w:cs="Times New Roman"/>
              </w:rPr>
            </w:pPr>
          </w:p>
        </w:tc>
        <w:tc>
          <w:tcPr>
            <w:tcW w:w="1795" w:type="dxa"/>
            <w:tcBorders>
              <w:bottom w:val="single" w:sz="4" w:space="0" w:color="auto"/>
            </w:tcBorders>
          </w:tcPr>
          <w:p w14:paraId="44BDD464" w14:textId="77777777" w:rsidR="00EB2C83" w:rsidRPr="00A85B8B" w:rsidRDefault="00EB2C83" w:rsidP="00CF106D">
            <w:pPr>
              <w:jc w:val="center"/>
              <w:rPr>
                <w:rFonts w:ascii="Times New Roman" w:eastAsia="Calibri" w:hAnsi="Times New Roman" w:cs="Times New Roman"/>
              </w:rPr>
            </w:pPr>
          </w:p>
        </w:tc>
        <w:tc>
          <w:tcPr>
            <w:tcW w:w="1710" w:type="dxa"/>
            <w:tcBorders>
              <w:bottom w:val="single" w:sz="4" w:space="0" w:color="auto"/>
              <w:right w:val="single" w:sz="4" w:space="0" w:color="auto"/>
            </w:tcBorders>
            <w:shd w:val="clear" w:color="auto" w:fill="auto"/>
          </w:tcPr>
          <w:p w14:paraId="4189E568" w14:textId="77777777" w:rsidR="00EB2C83" w:rsidRPr="00A85B8B" w:rsidRDefault="00EB2C83" w:rsidP="00CF106D">
            <w:pPr>
              <w:jc w:val="center"/>
              <w:rPr>
                <w:rFonts w:ascii="Times New Roman" w:eastAsia="Calibri" w:hAnsi="Times New Roman" w:cs="Times New Roman"/>
              </w:rPr>
            </w:pPr>
          </w:p>
        </w:tc>
        <w:tc>
          <w:tcPr>
            <w:tcW w:w="1710" w:type="dxa"/>
            <w:tcBorders>
              <w:left w:val="single" w:sz="4" w:space="0" w:color="auto"/>
              <w:bottom w:val="single" w:sz="4" w:space="0" w:color="auto"/>
            </w:tcBorders>
          </w:tcPr>
          <w:p w14:paraId="43D13731" w14:textId="77777777" w:rsidR="00EB2C83" w:rsidRPr="00A85B8B" w:rsidRDefault="00EB2C83" w:rsidP="00CF106D">
            <w:pPr>
              <w:jc w:val="center"/>
              <w:rPr>
                <w:rFonts w:ascii="Times New Roman" w:eastAsia="Calibri" w:hAnsi="Times New Roman" w:cs="Times New Roman"/>
              </w:rPr>
            </w:pPr>
          </w:p>
        </w:tc>
        <w:tc>
          <w:tcPr>
            <w:tcW w:w="1710" w:type="dxa"/>
            <w:tcBorders>
              <w:bottom w:val="single" w:sz="4" w:space="0" w:color="auto"/>
            </w:tcBorders>
          </w:tcPr>
          <w:p w14:paraId="545F7E2A" w14:textId="5767CA85" w:rsidR="00EB2C83" w:rsidRPr="00A85B8B" w:rsidRDefault="00EB2C83" w:rsidP="00CF106D">
            <w:pPr>
              <w:jc w:val="center"/>
              <w:rPr>
                <w:rFonts w:ascii="Times New Roman" w:eastAsia="Calibri" w:hAnsi="Times New Roman" w:cs="Times New Roman"/>
              </w:rPr>
            </w:pPr>
          </w:p>
        </w:tc>
      </w:tr>
      <w:tr w:rsidR="00CF106D" w:rsidRPr="00F95CEF" w14:paraId="3841AA66" w14:textId="6E7801F3" w:rsidTr="00C37C64">
        <w:tc>
          <w:tcPr>
            <w:tcW w:w="1619" w:type="dxa"/>
            <w:tcBorders>
              <w:top w:val="single" w:sz="4" w:space="0" w:color="auto"/>
              <w:bottom w:val="single" w:sz="4" w:space="0" w:color="auto"/>
            </w:tcBorders>
            <w:shd w:val="clear" w:color="auto" w:fill="auto"/>
          </w:tcPr>
          <w:p w14:paraId="4B79A33C" w14:textId="77777777" w:rsidR="00EB2C83" w:rsidRPr="00A85B8B" w:rsidRDefault="00EB2C83" w:rsidP="00CF106D">
            <w:pPr>
              <w:rPr>
                <w:rFonts w:ascii="Times New Roman" w:eastAsia="Calibri" w:hAnsi="Times New Roman" w:cs="Times New Roman"/>
              </w:rPr>
            </w:pPr>
          </w:p>
        </w:tc>
        <w:tc>
          <w:tcPr>
            <w:tcW w:w="1350" w:type="dxa"/>
            <w:tcBorders>
              <w:top w:val="single" w:sz="4" w:space="0" w:color="auto"/>
              <w:bottom w:val="single" w:sz="4" w:space="0" w:color="auto"/>
            </w:tcBorders>
            <w:shd w:val="clear" w:color="auto" w:fill="auto"/>
          </w:tcPr>
          <w:p w14:paraId="147814DC" w14:textId="77777777" w:rsidR="00EB2C83" w:rsidRPr="00A85B8B" w:rsidRDefault="00EB2C83" w:rsidP="00CF106D">
            <w:pPr>
              <w:rPr>
                <w:rFonts w:ascii="Times New Roman" w:eastAsia="Calibri" w:hAnsi="Times New Roman" w:cs="Times New Roman"/>
              </w:rPr>
            </w:pPr>
          </w:p>
        </w:tc>
        <w:tc>
          <w:tcPr>
            <w:tcW w:w="546" w:type="dxa"/>
            <w:tcBorders>
              <w:top w:val="single" w:sz="4" w:space="0" w:color="auto"/>
              <w:bottom w:val="single" w:sz="4" w:space="0" w:color="auto"/>
            </w:tcBorders>
            <w:vAlign w:val="bottom"/>
          </w:tcPr>
          <w:p w14:paraId="5DC4EA27" w14:textId="77777777" w:rsidR="00EB2C83" w:rsidRPr="00A85B8B" w:rsidRDefault="00EB2C83" w:rsidP="00CF106D">
            <w:pPr>
              <w:rPr>
                <w:rFonts w:ascii="Times New Roman" w:eastAsia="Calibri" w:hAnsi="Times New Roman" w:cs="Times New Roman"/>
                <w:i/>
              </w:rPr>
            </w:pPr>
            <w:r w:rsidRPr="00A85B8B">
              <w:rPr>
                <w:rFonts w:ascii="Times New Roman" w:eastAsia="Calibri" w:hAnsi="Times New Roman" w:cs="Times New Roman"/>
                <w:i/>
              </w:rPr>
              <w:t>n</w:t>
            </w:r>
          </w:p>
        </w:tc>
        <w:tc>
          <w:tcPr>
            <w:tcW w:w="1795" w:type="dxa"/>
            <w:tcBorders>
              <w:top w:val="single" w:sz="4" w:space="0" w:color="auto"/>
              <w:bottom w:val="single" w:sz="4" w:space="0" w:color="auto"/>
            </w:tcBorders>
            <w:shd w:val="clear" w:color="auto" w:fill="auto"/>
          </w:tcPr>
          <w:p w14:paraId="6657B6C7" w14:textId="77777777" w:rsidR="00EB2C83" w:rsidRPr="00A85B8B" w:rsidRDefault="00EB2C83" w:rsidP="00CF106D">
            <w:pPr>
              <w:rPr>
                <w:rFonts w:ascii="Times New Roman" w:eastAsia="Calibri" w:hAnsi="Times New Roman" w:cs="Times New Roman"/>
              </w:rPr>
            </w:pPr>
            <w:r w:rsidRPr="00A85B8B">
              <w:rPr>
                <w:rFonts w:ascii="Times New Roman" w:eastAsia="Calibri" w:hAnsi="Times New Roman" w:cs="Times New Roman"/>
              </w:rPr>
              <w:t>Unadjusted model</w:t>
            </w:r>
          </w:p>
        </w:tc>
        <w:tc>
          <w:tcPr>
            <w:tcW w:w="1710" w:type="dxa"/>
            <w:tcBorders>
              <w:top w:val="single" w:sz="4" w:space="0" w:color="auto"/>
              <w:bottom w:val="single" w:sz="4" w:space="0" w:color="auto"/>
              <w:right w:val="single" w:sz="4" w:space="0" w:color="auto"/>
            </w:tcBorders>
            <w:shd w:val="clear" w:color="auto" w:fill="auto"/>
          </w:tcPr>
          <w:p w14:paraId="4E0BDD9D" w14:textId="77777777" w:rsidR="00EB2C83" w:rsidRPr="00A85B8B" w:rsidRDefault="00EB2C83" w:rsidP="00CF106D">
            <w:pPr>
              <w:rPr>
                <w:rFonts w:ascii="Times New Roman" w:eastAsia="Calibri" w:hAnsi="Times New Roman" w:cs="Times New Roman"/>
              </w:rPr>
            </w:pPr>
            <w:r w:rsidRPr="00A85B8B">
              <w:rPr>
                <w:rFonts w:ascii="Times New Roman" w:eastAsia="Calibri" w:hAnsi="Times New Roman" w:cs="Times New Roman"/>
              </w:rPr>
              <w:t xml:space="preserve">Confounder model </w:t>
            </w:r>
          </w:p>
        </w:tc>
        <w:tc>
          <w:tcPr>
            <w:tcW w:w="1710" w:type="dxa"/>
            <w:tcBorders>
              <w:top w:val="single" w:sz="4" w:space="0" w:color="auto"/>
              <w:left w:val="single" w:sz="4" w:space="0" w:color="auto"/>
              <w:bottom w:val="single" w:sz="4" w:space="0" w:color="auto"/>
            </w:tcBorders>
          </w:tcPr>
          <w:p w14:paraId="30E22742" w14:textId="5DC3B7DE" w:rsidR="00EB2C83" w:rsidRPr="00A85B8B" w:rsidRDefault="00CF106D" w:rsidP="00CF106D">
            <w:pPr>
              <w:rPr>
                <w:rFonts w:ascii="Times New Roman" w:eastAsia="Calibri" w:hAnsi="Times New Roman" w:cs="Times New Roman"/>
              </w:rPr>
            </w:pPr>
            <w:r>
              <w:rPr>
                <w:rFonts w:ascii="Times New Roman" w:eastAsia="Calibri" w:hAnsi="Times New Roman" w:cs="Times New Roman"/>
              </w:rPr>
              <w:t xml:space="preserve">Unadjusted model </w:t>
            </w:r>
          </w:p>
        </w:tc>
        <w:tc>
          <w:tcPr>
            <w:tcW w:w="1710" w:type="dxa"/>
            <w:tcBorders>
              <w:top w:val="single" w:sz="4" w:space="0" w:color="auto"/>
              <w:bottom w:val="single" w:sz="4" w:space="0" w:color="auto"/>
            </w:tcBorders>
          </w:tcPr>
          <w:p w14:paraId="0CEFA850" w14:textId="131CB488" w:rsidR="00EB2C83" w:rsidRPr="00A85B8B" w:rsidRDefault="00CF106D" w:rsidP="00CF106D">
            <w:pPr>
              <w:rPr>
                <w:rFonts w:ascii="Times New Roman" w:eastAsia="Calibri" w:hAnsi="Times New Roman" w:cs="Times New Roman"/>
              </w:rPr>
            </w:pPr>
            <w:r>
              <w:rPr>
                <w:rFonts w:ascii="Times New Roman" w:eastAsia="Calibri" w:hAnsi="Times New Roman" w:cs="Times New Roman"/>
              </w:rPr>
              <w:t xml:space="preserve">Confounder model </w:t>
            </w:r>
          </w:p>
        </w:tc>
      </w:tr>
      <w:tr w:rsidR="00CF106D" w:rsidRPr="00A85B8B" w14:paraId="2333E034" w14:textId="6118C13A" w:rsidTr="00C37C64">
        <w:tc>
          <w:tcPr>
            <w:tcW w:w="1619" w:type="dxa"/>
            <w:vMerge w:val="restart"/>
            <w:tcBorders>
              <w:top w:val="single" w:sz="4" w:space="0" w:color="auto"/>
            </w:tcBorders>
            <w:shd w:val="clear" w:color="auto" w:fill="auto"/>
            <w:vAlign w:val="center"/>
          </w:tcPr>
          <w:p w14:paraId="4A32E724" w14:textId="77777777"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Glycemic index (SDS)</w:t>
            </w:r>
          </w:p>
        </w:tc>
        <w:tc>
          <w:tcPr>
            <w:tcW w:w="1350" w:type="dxa"/>
            <w:tcBorders>
              <w:top w:val="single" w:sz="4" w:space="0" w:color="auto"/>
            </w:tcBorders>
            <w:shd w:val="clear" w:color="auto" w:fill="auto"/>
            <w:vAlign w:val="center"/>
          </w:tcPr>
          <w:p w14:paraId="1DDA32FC" w14:textId="77777777"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 xml:space="preserve">Nulliparous </w:t>
            </w:r>
          </w:p>
        </w:tc>
        <w:tc>
          <w:tcPr>
            <w:tcW w:w="546" w:type="dxa"/>
            <w:tcBorders>
              <w:top w:val="single" w:sz="4" w:space="0" w:color="auto"/>
            </w:tcBorders>
          </w:tcPr>
          <w:p w14:paraId="56E2BE65" w14:textId="3CDADC53" w:rsidR="00CF106D" w:rsidRPr="00A85B8B" w:rsidRDefault="00CF106D" w:rsidP="00CF106D">
            <w:pPr>
              <w:rPr>
                <w:rFonts w:ascii="Times New Roman" w:eastAsia="Calibri" w:hAnsi="Times New Roman" w:cs="Times New Roman"/>
              </w:rPr>
            </w:pPr>
            <w:r>
              <w:rPr>
                <w:rFonts w:ascii="Times New Roman" w:eastAsia="Calibri" w:hAnsi="Times New Roman" w:cs="Times New Roman"/>
              </w:rPr>
              <w:t>594</w:t>
            </w:r>
          </w:p>
        </w:tc>
        <w:tc>
          <w:tcPr>
            <w:tcW w:w="1795" w:type="dxa"/>
            <w:tcBorders>
              <w:top w:val="single" w:sz="4" w:space="0" w:color="auto"/>
            </w:tcBorders>
            <w:shd w:val="clear" w:color="auto" w:fill="auto"/>
          </w:tcPr>
          <w:p w14:paraId="53AF0228" w14:textId="64444839"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0.9</w:t>
            </w:r>
            <w:r>
              <w:rPr>
                <w:rFonts w:ascii="Times New Roman" w:eastAsia="Calibri" w:hAnsi="Times New Roman" w:cs="Times New Roman"/>
              </w:rPr>
              <w:t>9</w:t>
            </w:r>
            <w:r w:rsidRPr="00A85B8B">
              <w:rPr>
                <w:rFonts w:ascii="Times New Roman" w:eastAsia="Calibri" w:hAnsi="Times New Roman" w:cs="Times New Roman"/>
              </w:rPr>
              <w:t xml:space="preserve"> (</w:t>
            </w:r>
            <w:r>
              <w:rPr>
                <w:rFonts w:ascii="Times New Roman" w:eastAsia="Calibri" w:hAnsi="Times New Roman" w:cs="Times New Roman"/>
              </w:rPr>
              <w:t>0.92</w:t>
            </w:r>
            <w:r w:rsidRPr="00A85B8B">
              <w:rPr>
                <w:rFonts w:ascii="Times New Roman" w:eastAsia="Calibri" w:hAnsi="Times New Roman" w:cs="Times New Roman"/>
              </w:rPr>
              <w:t>, 1.0</w:t>
            </w:r>
            <w:r>
              <w:rPr>
                <w:rFonts w:ascii="Times New Roman" w:eastAsia="Calibri" w:hAnsi="Times New Roman" w:cs="Times New Roman"/>
              </w:rPr>
              <w:t>8</w:t>
            </w:r>
            <w:r w:rsidRPr="00A85B8B">
              <w:rPr>
                <w:rFonts w:ascii="Times New Roman" w:eastAsia="Calibri" w:hAnsi="Times New Roman" w:cs="Times New Roman"/>
              </w:rPr>
              <w:t>)</w:t>
            </w:r>
          </w:p>
        </w:tc>
        <w:tc>
          <w:tcPr>
            <w:tcW w:w="1710" w:type="dxa"/>
            <w:tcBorders>
              <w:top w:val="single" w:sz="4" w:space="0" w:color="auto"/>
              <w:right w:val="single" w:sz="4" w:space="0" w:color="auto"/>
            </w:tcBorders>
            <w:shd w:val="clear" w:color="auto" w:fill="auto"/>
          </w:tcPr>
          <w:p w14:paraId="7BF28DB9" w14:textId="36D2CE3A"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0.95 (0.8</w:t>
            </w:r>
            <w:r>
              <w:rPr>
                <w:rFonts w:ascii="Times New Roman" w:eastAsia="Calibri" w:hAnsi="Times New Roman" w:cs="Times New Roman"/>
              </w:rPr>
              <w:t>7</w:t>
            </w:r>
            <w:r w:rsidRPr="00A85B8B">
              <w:rPr>
                <w:rFonts w:ascii="Times New Roman" w:eastAsia="Calibri" w:hAnsi="Times New Roman" w:cs="Times New Roman"/>
              </w:rPr>
              <w:t>, 1.0</w:t>
            </w:r>
            <w:r>
              <w:rPr>
                <w:rFonts w:ascii="Times New Roman" w:eastAsia="Calibri" w:hAnsi="Times New Roman" w:cs="Times New Roman"/>
              </w:rPr>
              <w:t>4</w:t>
            </w:r>
            <w:r w:rsidRPr="00A85B8B">
              <w:rPr>
                <w:rFonts w:ascii="Times New Roman" w:eastAsia="Calibri" w:hAnsi="Times New Roman" w:cs="Times New Roman"/>
              </w:rPr>
              <w:t>)</w:t>
            </w:r>
          </w:p>
        </w:tc>
        <w:tc>
          <w:tcPr>
            <w:tcW w:w="1710" w:type="dxa"/>
            <w:tcBorders>
              <w:top w:val="single" w:sz="4" w:space="0" w:color="auto"/>
              <w:left w:val="single" w:sz="4" w:space="0" w:color="auto"/>
            </w:tcBorders>
          </w:tcPr>
          <w:p w14:paraId="4060338F" w14:textId="569F59DE"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1.0</w:t>
            </w:r>
            <w:r>
              <w:rPr>
                <w:rFonts w:ascii="Times New Roman" w:eastAsia="Calibri" w:hAnsi="Times New Roman" w:cs="Times New Roman"/>
              </w:rPr>
              <w:t>4</w:t>
            </w:r>
            <w:r w:rsidRPr="00A85B8B">
              <w:rPr>
                <w:rFonts w:ascii="Times New Roman" w:eastAsia="Calibri" w:hAnsi="Times New Roman" w:cs="Times New Roman"/>
              </w:rPr>
              <w:t xml:space="preserve"> (0.87, 1.26)</w:t>
            </w:r>
          </w:p>
        </w:tc>
        <w:tc>
          <w:tcPr>
            <w:tcW w:w="1710" w:type="dxa"/>
            <w:tcBorders>
              <w:top w:val="single" w:sz="4" w:space="0" w:color="auto"/>
            </w:tcBorders>
          </w:tcPr>
          <w:p w14:paraId="0DB9C8CE" w14:textId="7AC987E6"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1.10 (0.9</w:t>
            </w:r>
            <w:r>
              <w:rPr>
                <w:rFonts w:ascii="Times New Roman" w:eastAsia="Calibri" w:hAnsi="Times New Roman" w:cs="Times New Roman"/>
              </w:rPr>
              <w:t>0</w:t>
            </w:r>
            <w:r w:rsidRPr="00A85B8B">
              <w:rPr>
                <w:rFonts w:ascii="Times New Roman" w:eastAsia="Calibri" w:hAnsi="Times New Roman" w:cs="Times New Roman"/>
              </w:rPr>
              <w:t>, 1.34)</w:t>
            </w:r>
          </w:p>
        </w:tc>
      </w:tr>
      <w:tr w:rsidR="00CF106D" w:rsidRPr="00A85B8B" w14:paraId="18B59EF8" w14:textId="2B594E8B" w:rsidTr="00C37C64">
        <w:tc>
          <w:tcPr>
            <w:tcW w:w="1619" w:type="dxa"/>
            <w:vMerge/>
            <w:tcBorders>
              <w:bottom w:val="single" w:sz="4" w:space="0" w:color="auto"/>
            </w:tcBorders>
            <w:shd w:val="clear" w:color="auto" w:fill="auto"/>
          </w:tcPr>
          <w:p w14:paraId="182CF73F" w14:textId="77777777" w:rsidR="00CF106D" w:rsidRPr="00A85B8B" w:rsidRDefault="00CF106D" w:rsidP="00CF106D">
            <w:pPr>
              <w:rPr>
                <w:rFonts w:ascii="Times New Roman" w:eastAsia="Calibri" w:hAnsi="Times New Roman" w:cs="Times New Roman"/>
              </w:rPr>
            </w:pPr>
          </w:p>
        </w:tc>
        <w:tc>
          <w:tcPr>
            <w:tcW w:w="1350" w:type="dxa"/>
            <w:tcBorders>
              <w:bottom w:val="single" w:sz="4" w:space="0" w:color="auto"/>
            </w:tcBorders>
            <w:shd w:val="clear" w:color="auto" w:fill="auto"/>
            <w:vAlign w:val="center"/>
          </w:tcPr>
          <w:p w14:paraId="1015E2E3" w14:textId="77777777"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Multiparous</w:t>
            </w:r>
          </w:p>
        </w:tc>
        <w:tc>
          <w:tcPr>
            <w:tcW w:w="546" w:type="dxa"/>
            <w:tcBorders>
              <w:bottom w:val="single" w:sz="4" w:space="0" w:color="auto"/>
            </w:tcBorders>
          </w:tcPr>
          <w:p w14:paraId="32ADDE61" w14:textId="2A61A458" w:rsidR="00CF106D" w:rsidRPr="00A85B8B" w:rsidRDefault="00CF106D" w:rsidP="00CF106D">
            <w:pPr>
              <w:rPr>
                <w:rFonts w:ascii="Times New Roman" w:eastAsia="Calibri" w:hAnsi="Times New Roman" w:cs="Times New Roman"/>
              </w:rPr>
            </w:pPr>
            <w:r>
              <w:rPr>
                <w:rFonts w:ascii="Times New Roman" w:eastAsia="Calibri" w:hAnsi="Times New Roman" w:cs="Times New Roman"/>
              </w:rPr>
              <w:t>227</w:t>
            </w:r>
          </w:p>
        </w:tc>
        <w:tc>
          <w:tcPr>
            <w:tcW w:w="1795" w:type="dxa"/>
            <w:tcBorders>
              <w:bottom w:val="single" w:sz="4" w:space="0" w:color="auto"/>
            </w:tcBorders>
            <w:shd w:val="clear" w:color="auto" w:fill="auto"/>
          </w:tcPr>
          <w:p w14:paraId="533906C1" w14:textId="7EE76A74" w:rsidR="00CF106D" w:rsidRPr="00A85B8B" w:rsidRDefault="00CF106D" w:rsidP="00CF106D">
            <w:pPr>
              <w:rPr>
                <w:rFonts w:ascii="Times New Roman" w:eastAsia="Calibri" w:hAnsi="Times New Roman" w:cs="Times New Roman"/>
              </w:rPr>
            </w:pPr>
            <w:r w:rsidRPr="00A85B8B">
              <w:rPr>
                <w:rFonts w:ascii="Times New Roman" w:eastAsia="Calibri" w:hAnsi="Times New Roman" w:cs="Times New Roman"/>
              </w:rPr>
              <w:t>1.05 (0.9</w:t>
            </w:r>
            <w:r>
              <w:rPr>
                <w:rFonts w:ascii="Times New Roman" w:eastAsia="Calibri" w:hAnsi="Times New Roman" w:cs="Times New Roman"/>
              </w:rPr>
              <w:t>3</w:t>
            </w:r>
            <w:r w:rsidRPr="00A85B8B">
              <w:rPr>
                <w:rFonts w:ascii="Times New Roman" w:eastAsia="Calibri" w:hAnsi="Times New Roman" w:cs="Times New Roman"/>
              </w:rPr>
              <w:t>, 1.19)</w:t>
            </w:r>
          </w:p>
        </w:tc>
        <w:tc>
          <w:tcPr>
            <w:tcW w:w="1710" w:type="dxa"/>
            <w:tcBorders>
              <w:bottom w:val="single" w:sz="4" w:space="0" w:color="auto"/>
              <w:right w:val="single" w:sz="4" w:space="0" w:color="auto"/>
            </w:tcBorders>
            <w:shd w:val="clear" w:color="auto" w:fill="auto"/>
          </w:tcPr>
          <w:p w14:paraId="4DC4F9F2" w14:textId="79DA93F7" w:rsidR="00CF106D" w:rsidRPr="00A85B8B" w:rsidRDefault="00CF106D" w:rsidP="00CF106D">
            <w:pPr>
              <w:rPr>
                <w:rFonts w:ascii="Times New Roman" w:eastAsia="Calibri" w:hAnsi="Times New Roman" w:cs="Times New Roman"/>
              </w:rPr>
            </w:pPr>
            <w:r>
              <w:rPr>
                <w:rFonts w:ascii="Times New Roman" w:eastAsia="Calibri" w:hAnsi="Times New Roman" w:cs="Times New Roman"/>
              </w:rPr>
              <w:t>0.96 (0.83, 1.12)</w:t>
            </w:r>
          </w:p>
        </w:tc>
        <w:tc>
          <w:tcPr>
            <w:tcW w:w="1710" w:type="dxa"/>
            <w:tcBorders>
              <w:left w:val="single" w:sz="4" w:space="0" w:color="auto"/>
              <w:bottom w:val="single" w:sz="4" w:space="0" w:color="auto"/>
            </w:tcBorders>
          </w:tcPr>
          <w:p w14:paraId="2C6620E6" w14:textId="3A4783E6" w:rsidR="00CF106D" w:rsidRDefault="00CF106D" w:rsidP="00CF106D">
            <w:pPr>
              <w:rPr>
                <w:rFonts w:ascii="Times New Roman" w:eastAsia="Calibri" w:hAnsi="Times New Roman" w:cs="Times New Roman"/>
              </w:rPr>
            </w:pPr>
            <w:r w:rsidRPr="00A85B8B">
              <w:rPr>
                <w:rFonts w:ascii="Times New Roman" w:eastAsia="Calibri" w:hAnsi="Times New Roman" w:cs="Times New Roman"/>
              </w:rPr>
              <w:t>0.</w:t>
            </w:r>
            <w:r>
              <w:rPr>
                <w:rFonts w:ascii="Times New Roman" w:eastAsia="Calibri" w:hAnsi="Times New Roman" w:cs="Times New Roman"/>
              </w:rPr>
              <w:t>90</w:t>
            </w:r>
            <w:r w:rsidRPr="00A85B8B">
              <w:rPr>
                <w:rFonts w:ascii="Times New Roman" w:eastAsia="Calibri" w:hAnsi="Times New Roman" w:cs="Times New Roman"/>
              </w:rPr>
              <w:t xml:space="preserve"> (0.69, 1.1</w:t>
            </w:r>
            <w:r>
              <w:rPr>
                <w:rFonts w:ascii="Times New Roman" w:eastAsia="Calibri" w:hAnsi="Times New Roman" w:cs="Times New Roman"/>
              </w:rPr>
              <w:t>6</w:t>
            </w:r>
            <w:r w:rsidRPr="00A85B8B">
              <w:rPr>
                <w:rFonts w:ascii="Times New Roman" w:eastAsia="Calibri" w:hAnsi="Times New Roman" w:cs="Times New Roman"/>
              </w:rPr>
              <w:t>)</w:t>
            </w:r>
          </w:p>
        </w:tc>
        <w:tc>
          <w:tcPr>
            <w:tcW w:w="1710" w:type="dxa"/>
            <w:tcBorders>
              <w:bottom w:val="single" w:sz="4" w:space="0" w:color="auto"/>
            </w:tcBorders>
          </w:tcPr>
          <w:p w14:paraId="1C26FDD2" w14:textId="206F7293" w:rsidR="00CF106D" w:rsidRDefault="00CF106D" w:rsidP="00CF106D">
            <w:pPr>
              <w:rPr>
                <w:rFonts w:ascii="Times New Roman" w:eastAsia="Calibri" w:hAnsi="Times New Roman" w:cs="Times New Roman"/>
              </w:rPr>
            </w:pPr>
            <w:r w:rsidRPr="00A85B8B">
              <w:rPr>
                <w:rFonts w:ascii="Times New Roman" w:eastAsia="Calibri" w:hAnsi="Times New Roman" w:cs="Times New Roman"/>
              </w:rPr>
              <w:t>0.93 (0.6</w:t>
            </w:r>
            <w:r>
              <w:rPr>
                <w:rFonts w:ascii="Times New Roman" w:eastAsia="Calibri" w:hAnsi="Times New Roman" w:cs="Times New Roman"/>
              </w:rPr>
              <w:t>8</w:t>
            </w:r>
            <w:r w:rsidRPr="00A85B8B">
              <w:rPr>
                <w:rFonts w:ascii="Times New Roman" w:eastAsia="Calibri" w:hAnsi="Times New Roman" w:cs="Times New Roman"/>
              </w:rPr>
              <w:t>, 1.26)</w:t>
            </w:r>
          </w:p>
        </w:tc>
      </w:tr>
      <w:tr w:rsidR="00CF106D" w:rsidRPr="00A85B8B" w14:paraId="05468646" w14:textId="1EE4142B" w:rsidTr="00C37C64">
        <w:tc>
          <w:tcPr>
            <w:tcW w:w="1619" w:type="dxa"/>
            <w:vMerge w:val="restart"/>
            <w:tcBorders>
              <w:top w:val="single" w:sz="4" w:space="0" w:color="auto"/>
            </w:tcBorders>
            <w:shd w:val="clear" w:color="auto" w:fill="auto"/>
            <w:vAlign w:val="center"/>
          </w:tcPr>
          <w:p w14:paraId="0AA052B5" w14:textId="77777777" w:rsidR="00CF106D" w:rsidRPr="00A85B8B"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Glycemic load (SDS)</w:t>
            </w:r>
          </w:p>
        </w:tc>
        <w:tc>
          <w:tcPr>
            <w:tcW w:w="1350" w:type="dxa"/>
            <w:tcBorders>
              <w:top w:val="single" w:sz="4" w:space="0" w:color="auto"/>
            </w:tcBorders>
            <w:shd w:val="clear" w:color="auto" w:fill="auto"/>
            <w:vAlign w:val="center"/>
          </w:tcPr>
          <w:p w14:paraId="4391AF96" w14:textId="77777777" w:rsidR="00CF106D" w:rsidRPr="00A85B8B"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Nulliparous</w:t>
            </w:r>
          </w:p>
        </w:tc>
        <w:tc>
          <w:tcPr>
            <w:tcW w:w="546" w:type="dxa"/>
            <w:tcBorders>
              <w:top w:val="single" w:sz="4" w:space="0" w:color="auto"/>
            </w:tcBorders>
          </w:tcPr>
          <w:p w14:paraId="4709F26C" w14:textId="3F745ED3" w:rsidR="00CF106D" w:rsidRPr="00A85B8B" w:rsidRDefault="00CF106D" w:rsidP="00CF106D">
            <w:pPr>
              <w:shd w:val="clear" w:color="auto" w:fill="FFFFFF"/>
              <w:rPr>
                <w:rFonts w:ascii="Times New Roman" w:eastAsia="Calibri" w:hAnsi="Times New Roman" w:cs="Times New Roman"/>
              </w:rPr>
            </w:pPr>
            <w:r>
              <w:rPr>
                <w:rFonts w:ascii="Times New Roman" w:eastAsia="Calibri" w:hAnsi="Times New Roman" w:cs="Times New Roman"/>
              </w:rPr>
              <w:t>594</w:t>
            </w:r>
          </w:p>
        </w:tc>
        <w:tc>
          <w:tcPr>
            <w:tcW w:w="1795" w:type="dxa"/>
            <w:tcBorders>
              <w:top w:val="single" w:sz="4" w:space="0" w:color="auto"/>
            </w:tcBorders>
            <w:shd w:val="clear" w:color="auto" w:fill="auto"/>
          </w:tcPr>
          <w:p w14:paraId="63A5E669" w14:textId="0E6CB28F" w:rsidR="00CF106D" w:rsidRPr="00A85B8B" w:rsidRDefault="00CF106D" w:rsidP="00CF106D">
            <w:pPr>
              <w:shd w:val="clear" w:color="auto" w:fill="FFFFFF"/>
              <w:rPr>
                <w:rFonts w:ascii="Times New Roman" w:eastAsia="Calibri" w:hAnsi="Times New Roman" w:cs="Times New Roman"/>
              </w:rPr>
            </w:pPr>
            <w:r w:rsidRPr="00A83A76">
              <w:rPr>
                <w:rFonts w:ascii="Times New Roman" w:eastAsia="Calibri" w:hAnsi="Times New Roman" w:cs="Times New Roman"/>
              </w:rPr>
              <w:t>0.92 (0.85, 1.00)</w:t>
            </w:r>
            <w:r w:rsidR="00A83A76" w:rsidRPr="00A83A76">
              <w:rPr>
                <w:rFonts w:ascii="Times New Roman" w:eastAsia="Calibri" w:hAnsi="Times New Roman" w:cs="Times New Roman"/>
              </w:rPr>
              <w:t>*</w:t>
            </w:r>
          </w:p>
        </w:tc>
        <w:tc>
          <w:tcPr>
            <w:tcW w:w="1710" w:type="dxa"/>
            <w:tcBorders>
              <w:top w:val="single" w:sz="4" w:space="0" w:color="auto"/>
              <w:right w:val="single" w:sz="4" w:space="0" w:color="auto"/>
            </w:tcBorders>
            <w:shd w:val="clear" w:color="auto" w:fill="auto"/>
          </w:tcPr>
          <w:p w14:paraId="6E85276E" w14:textId="6EAA828F" w:rsidR="00CF106D" w:rsidRPr="00A85B8B" w:rsidRDefault="00CF106D" w:rsidP="00CF106D">
            <w:pPr>
              <w:shd w:val="clear" w:color="auto" w:fill="FFFFFF"/>
              <w:rPr>
                <w:rFonts w:ascii="Times New Roman" w:eastAsia="Calibri" w:hAnsi="Times New Roman" w:cs="Times New Roman"/>
              </w:rPr>
            </w:pPr>
            <w:r>
              <w:rPr>
                <w:rFonts w:ascii="Times New Roman" w:eastAsia="Calibri" w:hAnsi="Times New Roman" w:cs="Times New Roman"/>
              </w:rPr>
              <w:t>0.92</w:t>
            </w:r>
            <w:r w:rsidRPr="00A85B8B">
              <w:rPr>
                <w:rFonts w:ascii="Times New Roman" w:eastAsia="Calibri" w:hAnsi="Times New Roman" w:cs="Times New Roman"/>
              </w:rPr>
              <w:t xml:space="preserve"> (0.</w:t>
            </w:r>
            <w:r>
              <w:rPr>
                <w:rFonts w:ascii="Times New Roman" w:eastAsia="Calibri" w:hAnsi="Times New Roman" w:cs="Times New Roman"/>
              </w:rPr>
              <w:t>82</w:t>
            </w:r>
            <w:r w:rsidRPr="00A85B8B">
              <w:rPr>
                <w:rFonts w:ascii="Times New Roman" w:eastAsia="Calibri" w:hAnsi="Times New Roman" w:cs="Times New Roman"/>
              </w:rPr>
              <w:t>, 1.0</w:t>
            </w:r>
            <w:r>
              <w:rPr>
                <w:rFonts w:ascii="Times New Roman" w:eastAsia="Calibri" w:hAnsi="Times New Roman" w:cs="Times New Roman"/>
              </w:rPr>
              <w:t>2</w:t>
            </w:r>
            <w:r w:rsidRPr="00A85B8B">
              <w:rPr>
                <w:rFonts w:ascii="Times New Roman" w:eastAsia="Calibri" w:hAnsi="Times New Roman" w:cs="Times New Roman"/>
              </w:rPr>
              <w:t>)</w:t>
            </w:r>
          </w:p>
        </w:tc>
        <w:tc>
          <w:tcPr>
            <w:tcW w:w="1710" w:type="dxa"/>
            <w:tcBorders>
              <w:top w:val="single" w:sz="4" w:space="0" w:color="auto"/>
              <w:left w:val="single" w:sz="4" w:space="0" w:color="auto"/>
            </w:tcBorders>
          </w:tcPr>
          <w:p w14:paraId="2280889C" w14:textId="649BD7C2" w:rsidR="00CF106D"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1.22 (1.0</w:t>
            </w:r>
            <w:r>
              <w:rPr>
                <w:rFonts w:ascii="Times New Roman" w:eastAsia="Calibri" w:hAnsi="Times New Roman" w:cs="Times New Roman"/>
              </w:rPr>
              <w:t>3</w:t>
            </w:r>
            <w:r w:rsidRPr="00A85B8B">
              <w:rPr>
                <w:rFonts w:ascii="Times New Roman" w:eastAsia="Calibri" w:hAnsi="Times New Roman" w:cs="Times New Roman"/>
              </w:rPr>
              <w:t>, 1.45)</w:t>
            </w:r>
          </w:p>
        </w:tc>
        <w:tc>
          <w:tcPr>
            <w:tcW w:w="1710" w:type="dxa"/>
            <w:tcBorders>
              <w:top w:val="single" w:sz="4" w:space="0" w:color="auto"/>
            </w:tcBorders>
          </w:tcPr>
          <w:p w14:paraId="2EE675E9" w14:textId="6E8B3A28" w:rsidR="00CF106D"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1.2</w:t>
            </w:r>
            <w:r>
              <w:rPr>
                <w:rFonts w:ascii="Times New Roman" w:eastAsia="Calibri" w:hAnsi="Times New Roman" w:cs="Times New Roman"/>
              </w:rPr>
              <w:t>4</w:t>
            </w:r>
            <w:r w:rsidRPr="00A85B8B">
              <w:rPr>
                <w:rFonts w:ascii="Times New Roman" w:eastAsia="Calibri" w:hAnsi="Times New Roman" w:cs="Times New Roman"/>
              </w:rPr>
              <w:t xml:space="preserve"> (</w:t>
            </w:r>
            <w:r>
              <w:rPr>
                <w:rFonts w:ascii="Times New Roman" w:eastAsia="Calibri" w:hAnsi="Times New Roman" w:cs="Times New Roman"/>
              </w:rPr>
              <w:t>0.99</w:t>
            </w:r>
            <w:r w:rsidRPr="00A85B8B">
              <w:rPr>
                <w:rFonts w:ascii="Times New Roman" w:eastAsia="Calibri" w:hAnsi="Times New Roman" w:cs="Times New Roman"/>
              </w:rPr>
              <w:t>, 1.56)</w:t>
            </w:r>
          </w:p>
        </w:tc>
      </w:tr>
      <w:tr w:rsidR="00CF106D" w:rsidRPr="00A85B8B" w14:paraId="5E6097F2" w14:textId="5A463FA3" w:rsidTr="00C37C64">
        <w:tc>
          <w:tcPr>
            <w:tcW w:w="1619" w:type="dxa"/>
            <w:vMerge/>
            <w:tcBorders>
              <w:bottom w:val="single" w:sz="4" w:space="0" w:color="auto"/>
            </w:tcBorders>
            <w:shd w:val="clear" w:color="auto" w:fill="auto"/>
          </w:tcPr>
          <w:p w14:paraId="7D99E0B3" w14:textId="77777777" w:rsidR="00CF106D" w:rsidRPr="00A85B8B" w:rsidRDefault="00CF106D" w:rsidP="00CF106D">
            <w:pPr>
              <w:shd w:val="clear" w:color="auto" w:fill="FFFFFF"/>
              <w:rPr>
                <w:rFonts w:ascii="Times New Roman" w:eastAsia="Calibri" w:hAnsi="Times New Roman" w:cs="Times New Roman"/>
              </w:rPr>
            </w:pPr>
          </w:p>
        </w:tc>
        <w:tc>
          <w:tcPr>
            <w:tcW w:w="1350" w:type="dxa"/>
            <w:tcBorders>
              <w:bottom w:val="single" w:sz="4" w:space="0" w:color="auto"/>
            </w:tcBorders>
            <w:shd w:val="clear" w:color="auto" w:fill="auto"/>
            <w:vAlign w:val="center"/>
          </w:tcPr>
          <w:p w14:paraId="134E38DA" w14:textId="77777777" w:rsidR="00CF106D" w:rsidRPr="00A85B8B"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Multiparous</w:t>
            </w:r>
          </w:p>
        </w:tc>
        <w:tc>
          <w:tcPr>
            <w:tcW w:w="546" w:type="dxa"/>
            <w:tcBorders>
              <w:bottom w:val="single" w:sz="4" w:space="0" w:color="auto"/>
            </w:tcBorders>
          </w:tcPr>
          <w:p w14:paraId="3AE7C68E" w14:textId="6BC6270A" w:rsidR="00CF106D" w:rsidRPr="00A85B8B" w:rsidRDefault="00CF106D" w:rsidP="00CF106D">
            <w:pPr>
              <w:shd w:val="clear" w:color="auto" w:fill="FFFFFF"/>
              <w:rPr>
                <w:rFonts w:ascii="Times New Roman" w:eastAsia="Calibri" w:hAnsi="Times New Roman" w:cs="Times New Roman"/>
              </w:rPr>
            </w:pPr>
            <w:r>
              <w:rPr>
                <w:rFonts w:ascii="Times New Roman" w:eastAsia="Calibri" w:hAnsi="Times New Roman" w:cs="Times New Roman"/>
              </w:rPr>
              <w:t>227</w:t>
            </w:r>
          </w:p>
        </w:tc>
        <w:tc>
          <w:tcPr>
            <w:tcW w:w="1795" w:type="dxa"/>
            <w:tcBorders>
              <w:bottom w:val="single" w:sz="4" w:space="0" w:color="auto"/>
            </w:tcBorders>
            <w:shd w:val="clear" w:color="auto" w:fill="auto"/>
          </w:tcPr>
          <w:p w14:paraId="68B91ABD" w14:textId="4D50AE7A" w:rsidR="00CF106D" w:rsidRPr="00A85B8B"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1.0</w:t>
            </w:r>
            <w:r>
              <w:rPr>
                <w:rFonts w:ascii="Times New Roman" w:eastAsia="Calibri" w:hAnsi="Times New Roman" w:cs="Times New Roman"/>
              </w:rPr>
              <w:t>1</w:t>
            </w:r>
            <w:r w:rsidRPr="00A85B8B">
              <w:rPr>
                <w:rFonts w:ascii="Times New Roman" w:eastAsia="Calibri" w:hAnsi="Times New Roman" w:cs="Times New Roman"/>
              </w:rPr>
              <w:t xml:space="preserve"> (0.</w:t>
            </w:r>
            <w:r>
              <w:rPr>
                <w:rFonts w:ascii="Times New Roman" w:eastAsia="Calibri" w:hAnsi="Times New Roman" w:cs="Times New Roman"/>
              </w:rPr>
              <w:t>88</w:t>
            </w:r>
            <w:r w:rsidRPr="00A85B8B">
              <w:rPr>
                <w:rFonts w:ascii="Times New Roman" w:eastAsia="Calibri" w:hAnsi="Times New Roman" w:cs="Times New Roman"/>
              </w:rPr>
              <w:t>, 1.1</w:t>
            </w:r>
            <w:r>
              <w:rPr>
                <w:rFonts w:ascii="Times New Roman" w:eastAsia="Calibri" w:hAnsi="Times New Roman" w:cs="Times New Roman"/>
              </w:rPr>
              <w:t>6</w:t>
            </w:r>
            <w:r w:rsidRPr="00A85B8B">
              <w:rPr>
                <w:rFonts w:ascii="Times New Roman" w:eastAsia="Calibri" w:hAnsi="Times New Roman" w:cs="Times New Roman"/>
              </w:rPr>
              <w:t>)</w:t>
            </w:r>
          </w:p>
        </w:tc>
        <w:tc>
          <w:tcPr>
            <w:tcW w:w="1710" w:type="dxa"/>
            <w:tcBorders>
              <w:bottom w:val="single" w:sz="4" w:space="0" w:color="auto"/>
              <w:right w:val="single" w:sz="4" w:space="0" w:color="auto"/>
            </w:tcBorders>
            <w:shd w:val="clear" w:color="auto" w:fill="auto"/>
          </w:tcPr>
          <w:p w14:paraId="2043A6BE" w14:textId="2B2CE1AF" w:rsidR="00CF106D" w:rsidRPr="00A85B8B" w:rsidRDefault="00CF106D" w:rsidP="00CF106D">
            <w:pPr>
              <w:shd w:val="clear" w:color="auto" w:fill="FFFFFF"/>
              <w:rPr>
                <w:rFonts w:ascii="Times New Roman" w:eastAsia="Calibri" w:hAnsi="Times New Roman" w:cs="Times New Roman"/>
              </w:rPr>
            </w:pPr>
            <w:r>
              <w:rPr>
                <w:rFonts w:ascii="Times New Roman" w:eastAsia="Calibri" w:hAnsi="Times New Roman" w:cs="Times New Roman"/>
              </w:rPr>
              <w:t>0.97 (0.81, 1.15)</w:t>
            </w:r>
          </w:p>
        </w:tc>
        <w:tc>
          <w:tcPr>
            <w:tcW w:w="1710" w:type="dxa"/>
            <w:tcBorders>
              <w:left w:val="single" w:sz="4" w:space="0" w:color="auto"/>
              <w:bottom w:val="single" w:sz="4" w:space="0" w:color="auto"/>
            </w:tcBorders>
          </w:tcPr>
          <w:p w14:paraId="457E4F38" w14:textId="49B11913" w:rsidR="00CF106D"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0.9</w:t>
            </w:r>
            <w:r>
              <w:rPr>
                <w:rFonts w:ascii="Times New Roman" w:eastAsia="Calibri" w:hAnsi="Times New Roman" w:cs="Times New Roman"/>
              </w:rPr>
              <w:t>3</w:t>
            </w:r>
            <w:r w:rsidRPr="00A85B8B">
              <w:rPr>
                <w:rFonts w:ascii="Times New Roman" w:eastAsia="Calibri" w:hAnsi="Times New Roman" w:cs="Times New Roman"/>
              </w:rPr>
              <w:t xml:space="preserve"> (0.6</w:t>
            </w:r>
            <w:r>
              <w:rPr>
                <w:rFonts w:ascii="Times New Roman" w:eastAsia="Calibri" w:hAnsi="Times New Roman" w:cs="Times New Roman"/>
              </w:rPr>
              <w:t>9</w:t>
            </w:r>
            <w:r w:rsidRPr="00A85B8B">
              <w:rPr>
                <w:rFonts w:ascii="Times New Roman" w:eastAsia="Calibri" w:hAnsi="Times New Roman" w:cs="Times New Roman"/>
              </w:rPr>
              <w:t>, 1.</w:t>
            </w:r>
            <w:r>
              <w:rPr>
                <w:rFonts w:ascii="Times New Roman" w:eastAsia="Calibri" w:hAnsi="Times New Roman" w:cs="Times New Roman"/>
              </w:rPr>
              <w:t>22</w:t>
            </w:r>
            <w:r w:rsidRPr="00A85B8B">
              <w:rPr>
                <w:rFonts w:ascii="Times New Roman" w:eastAsia="Calibri" w:hAnsi="Times New Roman" w:cs="Times New Roman"/>
              </w:rPr>
              <w:t>)</w:t>
            </w:r>
          </w:p>
        </w:tc>
        <w:tc>
          <w:tcPr>
            <w:tcW w:w="1710" w:type="dxa"/>
            <w:tcBorders>
              <w:bottom w:val="single" w:sz="4" w:space="0" w:color="auto"/>
            </w:tcBorders>
          </w:tcPr>
          <w:p w14:paraId="540441CE" w14:textId="6E42F8AE" w:rsidR="00CF106D" w:rsidRDefault="00CF106D" w:rsidP="00CF106D">
            <w:pPr>
              <w:shd w:val="clear" w:color="auto" w:fill="FFFFFF"/>
              <w:rPr>
                <w:rFonts w:ascii="Times New Roman" w:eastAsia="Calibri" w:hAnsi="Times New Roman" w:cs="Times New Roman"/>
              </w:rPr>
            </w:pPr>
            <w:r w:rsidRPr="00A85B8B">
              <w:rPr>
                <w:rFonts w:ascii="Times New Roman" w:eastAsia="Calibri" w:hAnsi="Times New Roman" w:cs="Times New Roman"/>
              </w:rPr>
              <w:t>0.9</w:t>
            </w:r>
            <w:r>
              <w:rPr>
                <w:rFonts w:ascii="Times New Roman" w:eastAsia="Calibri" w:hAnsi="Times New Roman" w:cs="Times New Roman"/>
              </w:rPr>
              <w:t>7</w:t>
            </w:r>
            <w:r w:rsidRPr="00A85B8B">
              <w:rPr>
                <w:rFonts w:ascii="Times New Roman" w:eastAsia="Calibri" w:hAnsi="Times New Roman" w:cs="Times New Roman"/>
              </w:rPr>
              <w:t xml:space="preserve"> (0.6</w:t>
            </w:r>
            <w:r>
              <w:rPr>
                <w:rFonts w:ascii="Times New Roman" w:eastAsia="Calibri" w:hAnsi="Times New Roman" w:cs="Times New Roman"/>
              </w:rPr>
              <w:t>8</w:t>
            </w:r>
            <w:r w:rsidRPr="00A85B8B">
              <w:rPr>
                <w:rFonts w:ascii="Times New Roman" w:eastAsia="Calibri" w:hAnsi="Times New Roman" w:cs="Times New Roman"/>
              </w:rPr>
              <w:t>, 1.3</w:t>
            </w:r>
            <w:r>
              <w:rPr>
                <w:rFonts w:ascii="Times New Roman" w:eastAsia="Calibri" w:hAnsi="Times New Roman" w:cs="Times New Roman"/>
              </w:rPr>
              <w:t>8</w:t>
            </w:r>
            <w:r w:rsidRPr="00A85B8B">
              <w:rPr>
                <w:rFonts w:ascii="Times New Roman" w:eastAsia="Calibri" w:hAnsi="Times New Roman" w:cs="Times New Roman"/>
              </w:rPr>
              <w:t>)</w:t>
            </w:r>
          </w:p>
        </w:tc>
      </w:tr>
      <w:tr w:rsidR="00CF106D" w:rsidRPr="003831F3" w14:paraId="77887321" w14:textId="425D63C3" w:rsidTr="00A83A76">
        <w:tc>
          <w:tcPr>
            <w:tcW w:w="10440" w:type="dxa"/>
            <w:gridSpan w:val="7"/>
            <w:tcBorders>
              <w:top w:val="single" w:sz="4" w:space="0" w:color="auto"/>
              <w:bottom w:val="single" w:sz="4" w:space="0" w:color="auto"/>
            </w:tcBorders>
            <w:shd w:val="clear" w:color="auto" w:fill="auto"/>
          </w:tcPr>
          <w:p w14:paraId="0AD30AA5" w14:textId="597EED18" w:rsidR="00CF106D" w:rsidRDefault="00CF106D" w:rsidP="00CF106D">
            <w:pPr>
              <w:pStyle w:val="NoSpacing"/>
              <w:rPr>
                <w:rFonts w:ascii="Times New Roman" w:hAnsi="Times New Roman" w:cs="Times New Roman"/>
              </w:rPr>
            </w:pPr>
            <w:r>
              <w:rPr>
                <w:rFonts w:ascii="Times New Roman" w:hAnsi="Times New Roman" w:cs="Times New Roman"/>
                <w:b/>
              </w:rPr>
              <w:t xml:space="preserve">A) </w:t>
            </w:r>
            <w:r>
              <w:rPr>
                <w:rFonts w:ascii="Times New Roman" w:hAnsi="Times New Roman" w:cs="Times New Roman"/>
              </w:rPr>
              <w:t>Values represent the fecundability per SDS</w:t>
            </w:r>
            <w:r w:rsidR="00801CD9">
              <w:rPr>
                <w:rFonts w:ascii="Times New Roman" w:hAnsi="Times New Roman" w:cs="Times New Roman"/>
              </w:rPr>
              <w:t xml:space="preserve"> (standard deviation score)</w:t>
            </w:r>
            <w:r>
              <w:rPr>
                <w:rFonts w:ascii="Times New Roman" w:hAnsi="Times New Roman" w:cs="Times New Roman"/>
              </w:rPr>
              <w:t xml:space="preserve"> increase in dietary glycemic index</w:t>
            </w:r>
            <w:r w:rsidR="00801CD9">
              <w:rPr>
                <w:rFonts w:ascii="Times New Roman" w:hAnsi="Times New Roman" w:cs="Times New Roman"/>
              </w:rPr>
              <w:t xml:space="preserve"> </w:t>
            </w:r>
            <w:r>
              <w:rPr>
                <w:rFonts w:ascii="Times New Roman" w:hAnsi="Times New Roman" w:cs="Times New Roman"/>
              </w:rPr>
              <w:t>or</w:t>
            </w:r>
            <w:r w:rsidR="00801CD9">
              <w:rPr>
                <w:rFonts w:ascii="Times New Roman" w:hAnsi="Times New Roman" w:cs="Times New Roman"/>
              </w:rPr>
              <w:t xml:space="preserve"> </w:t>
            </w:r>
            <w:r>
              <w:rPr>
                <w:rFonts w:ascii="Times New Roman" w:hAnsi="Times New Roman" w:cs="Times New Roman"/>
              </w:rPr>
              <w:t>load</w:t>
            </w:r>
            <w:r w:rsidR="00801CD9">
              <w:rPr>
                <w:rFonts w:ascii="Times New Roman" w:hAnsi="Times New Roman" w:cs="Times New Roman"/>
              </w:rPr>
              <w:t xml:space="preserve"> in women,</w:t>
            </w:r>
            <w:r>
              <w:rPr>
                <w:rFonts w:ascii="Times New Roman" w:hAnsi="Times New Roman" w:cs="Times New Roman"/>
              </w:rPr>
              <w:t xml:space="preserve"> stratified for parity. Fecundability represents the probability of conceiving within one month</w:t>
            </w:r>
            <w:r w:rsidR="00801CD9">
              <w:rPr>
                <w:rFonts w:ascii="Times New Roman" w:hAnsi="Times New Roman" w:cs="Times New Roman"/>
              </w:rPr>
              <w:t xml:space="preserve"> (28 days)</w:t>
            </w:r>
            <w:r>
              <w:rPr>
                <w:rFonts w:ascii="Times New Roman" w:hAnsi="Times New Roman" w:cs="Times New Roman"/>
              </w:rPr>
              <w:t xml:space="preserve">. Models were analysed using Cox proportional hazard models. Fecundability ratios were derived from the </w:t>
            </w:r>
            <w:r w:rsidR="00801CD9">
              <w:rPr>
                <w:rFonts w:ascii="Times New Roman" w:hAnsi="Times New Roman" w:cs="Times New Roman"/>
              </w:rPr>
              <w:t>ha</w:t>
            </w:r>
            <w:r>
              <w:rPr>
                <w:rFonts w:ascii="Times New Roman" w:hAnsi="Times New Roman" w:cs="Times New Roman"/>
              </w:rPr>
              <w:t xml:space="preserve">zard </w:t>
            </w:r>
            <w:r w:rsidR="00801CD9">
              <w:rPr>
                <w:rFonts w:ascii="Times New Roman" w:hAnsi="Times New Roman" w:cs="Times New Roman"/>
              </w:rPr>
              <w:t>r</w:t>
            </w:r>
            <w:r>
              <w:rPr>
                <w:rFonts w:ascii="Times New Roman" w:hAnsi="Times New Roman" w:cs="Times New Roman"/>
              </w:rPr>
              <w:t xml:space="preserve">atios of the Cox proportional hazard models. </w:t>
            </w:r>
            <w:r>
              <w:rPr>
                <w:rFonts w:ascii="Times New Roman" w:hAnsi="Times New Roman" w:cs="Times New Roman"/>
                <w:b/>
              </w:rPr>
              <w:t>B)</w:t>
            </w:r>
            <w:r w:rsidRPr="00D10A11">
              <w:rPr>
                <w:rFonts w:ascii="Times New Roman" w:hAnsi="Times New Roman" w:cs="Times New Roman"/>
              </w:rPr>
              <w:t xml:space="preserve"> Values represent</w:t>
            </w:r>
            <w:r>
              <w:rPr>
                <w:rFonts w:ascii="Times New Roman" w:hAnsi="Times New Roman" w:cs="Times New Roman"/>
              </w:rPr>
              <w:t xml:space="preserve"> the</w:t>
            </w:r>
            <w:r w:rsidRPr="00D10A11">
              <w:rPr>
                <w:rFonts w:ascii="Times New Roman" w:hAnsi="Times New Roman" w:cs="Times New Roman"/>
              </w:rPr>
              <w:t xml:space="preserve"> odds o</w:t>
            </w:r>
            <w:r w:rsidR="00801CD9">
              <w:rPr>
                <w:rFonts w:ascii="Times New Roman" w:hAnsi="Times New Roman" w:cs="Times New Roman"/>
              </w:rPr>
              <w:t>f</w:t>
            </w:r>
            <w:r w:rsidRPr="00D10A11">
              <w:rPr>
                <w:rFonts w:ascii="Times New Roman" w:hAnsi="Times New Roman" w:cs="Times New Roman"/>
              </w:rPr>
              <w:t xml:space="preserve"> subfertility (</w:t>
            </w:r>
            <w:r w:rsidRPr="009B027B">
              <w:rPr>
                <w:rFonts w:ascii="Times New Roman" w:hAnsi="Times New Roman" w:cs="Times New Roman"/>
              </w:rPr>
              <w:t>≥ 12 months to conceive</w:t>
            </w:r>
            <w:r>
              <w:rPr>
                <w:rFonts w:ascii="Times New Roman" w:hAnsi="Times New Roman" w:cs="Times New Roman"/>
              </w:rPr>
              <w:t xml:space="preserve">) </w:t>
            </w:r>
            <w:r w:rsidRPr="00D10A11">
              <w:rPr>
                <w:rFonts w:ascii="Times New Roman" w:hAnsi="Times New Roman" w:cs="Times New Roman"/>
              </w:rPr>
              <w:t>per</w:t>
            </w:r>
            <w:r>
              <w:rPr>
                <w:rFonts w:ascii="Times New Roman" w:hAnsi="Times New Roman" w:cs="Times New Roman"/>
              </w:rPr>
              <w:t xml:space="preserve"> </w:t>
            </w:r>
            <w:r w:rsidRPr="00D10A11">
              <w:rPr>
                <w:rFonts w:ascii="Times New Roman" w:hAnsi="Times New Roman" w:cs="Times New Roman"/>
              </w:rPr>
              <w:t>SDS increase in</w:t>
            </w:r>
            <w:r w:rsidR="00801CD9">
              <w:rPr>
                <w:rFonts w:ascii="Times New Roman" w:hAnsi="Times New Roman" w:cs="Times New Roman"/>
              </w:rPr>
              <w:t xml:space="preserve"> the</w:t>
            </w:r>
            <w:r>
              <w:rPr>
                <w:rFonts w:ascii="Times New Roman" w:hAnsi="Times New Roman" w:cs="Times New Roman"/>
              </w:rPr>
              <w:t xml:space="preserve"> dietary glycemic index or</w:t>
            </w:r>
            <w:r w:rsidR="00801CD9">
              <w:rPr>
                <w:rFonts w:ascii="Times New Roman" w:hAnsi="Times New Roman" w:cs="Times New Roman"/>
              </w:rPr>
              <w:t xml:space="preserve"> </w:t>
            </w:r>
            <w:r>
              <w:rPr>
                <w:rFonts w:ascii="Times New Roman" w:hAnsi="Times New Roman" w:cs="Times New Roman"/>
              </w:rPr>
              <w:t>load</w:t>
            </w:r>
            <w:r w:rsidR="00801CD9">
              <w:rPr>
                <w:rFonts w:ascii="Times New Roman" w:hAnsi="Times New Roman" w:cs="Times New Roman"/>
              </w:rPr>
              <w:t xml:space="preserve"> in women</w:t>
            </w:r>
            <w:r>
              <w:rPr>
                <w:rFonts w:ascii="Times New Roman" w:hAnsi="Times New Roman" w:cs="Times New Roman"/>
              </w:rPr>
              <w:t>, stratified for parity.</w:t>
            </w:r>
            <w:r w:rsidRPr="00D10A11">
              <w:rPr>
                <w:rFonts w:ascii="Times New Roman" w:hAnsi="Times New Roman" w:cs="Times New Roman"/>
              </w:rPr>
              <w:t xml:space="preserve"> </w:t>
            </w:r>
            <w:r>
              <w:rPr>
                <w:rFonts w:ascii="Times New Roman" w:hAnsi="Times New Roman" w:cs="Times New Roman"/>
              </w:rPr>
              <w:t>Models were</w:t>
            </w:r>
            <w:r w:rsidRPr="00D10A11">
              <w:rPr>
                <w:rFonts w:ascii="Times New Roman" w:hAnsi="Times New Roman" w:cs="Times New Roman"/>
              </w:rPr>
              <w:t xml:space="preserve"> analy</w:t>
            </w:r>
            <w:r>
              <w:rPr>
                <w:rFonts w:ascii="Times New Roman" w:hAnsi="Times New Roman" w:cs="Times New Roman"/>
              </w:rPr>
              <w:t>s</w:t>
            </w:r>
            <w:r w:rsidRPr="00D10A11">
              <w:rPr>
                <w:rFonts w:ascii="Times New Roman" w:hAnsi="Times New Roman" w:cs="Times New Roman"/>
              </w:rPr>
              <w:t xml:space="preserve">ed using logistic regression models.  </w:t>
            </w:r>
          </w:p>
          <w:p w14:paraId="1D3F4937" w14:textId="3E17F1CF" w:rsidR="00CF106D" w:rsidRDefault="00CF106D" w:rsidP="00CF106D">
            <w:pPr>
              <w:pStyle w:val="NoSpacing"/>
              <w:rPr>
                <w:rFonts w:ascii="Times New Roman" w:hAnsi="Times New Roman" w:cs="Times New Roman"/>
              </w:rPr>
            </w:pPr>
          </w:p>
          <w:p w14:paraId="0D263441" w14:textId="77777777" w:rsidR="00CF106D" w:rsidRDefault="00801CD9" w:rsidP="00CF106D">
            <w:pPr>
              <w:pStyle w:val="NoSpacing"/>
              <w:rPr>
                <w:rFonts w:ascii="Times New Roman" w:hAnsi="Times New Roman" w:cs="Times New Roman"/>
              </w:rPr>
            </w:pPr>
            <w:r>
              <w:rPr>
                <w:rFonts w:ascii="Times New Roman" w:hAnsi="Times New Roman" w:cs="Times New Roman"/>
              </w:rPr>
              <w:t>Confounder</w:t>
            </w:r>
            <w:r w:rsidR="00CF106D">
              <w:rPr>
                <w:rFonts w:ascii="Times New Roman" w:hAnsi="Times New Roman" w:cs="Times New Roman"/>
              </w:rPr>
              <w:t xml:space="preserve"> model include</w:t>
            </w:r>
            <w:r>
              <w:rPr>
                <w:rFonts w:ascii="Times New Roman" w:hAnsi="Times New Roman" w:cs="Times New Roman"/>
              </w:rPr>
              <w:t>d</w:t>
            </w:r>
            <w:r w:rsidR="00CF106D">
              <w:rPr>
                <w:rFonts w:ascii="Times New Roman" w:hAnsi="Times New Roman" w:cs="Times New Roman"/>
              </w:rPr>
              <w:t xml:space="preserve">: age, </w:t>
            </w:r>
            <w:r w:rsidR="00CF106D" w:rsidRPr="00BA797E">
              <w:rPr>
                <w:rFonts w:ascii="Times New Roman" w:hAnsi="Times New Roman" w:cs="Times New Roman"/>
              </w:rPr>
              <w:t>ethnicit</w:t>
            </w:r>
            <w:r w:rsidR="00CF106D">
              <w:rPr>
                <w:rFonts w:ascii="Times New Roman" w:hAnsi="Times New Roman" w:cs="Times New Roman"/>
              </w:rPr>
              <w:t xml:space="preserve">y, educational level, </w:t>
            </w:r>
            <w:r w:rsidR="00CF106D" w:rsidRPr="00BA797E">
              <w:rPr>
                <w:rFonts w:ascii="Times New Roman" w:hAnsi="Times New Roman" w:cs="Times New Roman"/>
              </w:rPr>
              <w:t>alcohol use, smokin</w:t>
            </w:r>
            <w:r w:rsidR="00CF106D">
              <w:rPr>
                <w:rFonts w:ascii="Times New Roman" w:hAnsi="Times New Roman" w:cs="Times New Roman"/>
              </w:rPr>
              <w:t>g, pre-pregnancy body mass index, and total energy intake.</w:t>
            </w:r>
          </w:p>
          <w:p w14:paraId="4F28D3C0" w14:textId="77777777" w:rsidR="00A83A76" w:rsidRDefault="00A83A76" w:rsidP="00CF106D">
            <w:pPr>
              <w:pStyle w:val="NoSpacing"/>
              <w:rPr>
                <w:rFonts w:ascii="Times New Roman" w:hAnsi="Times New Roman" w:cs="Times New Roman"/>
              </w:rPr>
            </w:pPr>
          </w:p>
          <w:p w14:paraId="13C90736" w14:textId="60C99699" w:rsidR="00A83A76" w:rsidRDefault="00A83A76" w:rsidP="00CF106D">
            <w:pPr>
              <w:pStyle w:val="NoSpacing"/>
              <w:rPr>
                <w:rFonts w:ascii="Times New Roman" w:hAnsi="Times New Roman" w:cs="Times New Roman"/>
              </w:rPr>
            </w:pPr>
            <w:r>
              <w:rPr>
                <w:rFonts w:ascii="Times New Roman" w:hAnsi="Times New Roman" w:cs="Times New Roman"/>
              </w:rPr>
              <w:t xml:space="preserve">*p-value &lt; 0.05. </w:t>
            </w:r>
          </w:p>
        </w:tc>
      </w:tr>
    </w:tbl>
    <w:p w14:paraId="3AB1FF59"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599DCA67" w14:textId="77777777" w:rsidR="00BB0F01" w:rsidRPr="00A85B8B" w:rsidRDefault="00BB0F01" w:rsidP="00BB0F01">
      <w:pPr>
        <w:spacing w:after="200" w:line="276" w:lineRule="auto"/>
        <w:rPr>
          <w:rFonts w:ascii="Times New Roman" w:eastAsia="Calibri" w:hAnsi="Times New Roman" w:cs="Times New Roman"/>
          <w:sz w:val="22"/>
          <w:szCs w:val="22"/>
          <w:lang w:val="en-US"/>
        </w:rPr>
      </w:pPr>
    </w:p>
    <w:p w14:paraId="2ACEF8A8" w14:textId="1B65630F" w:rsidR="005E2539" w:rsidRDefault="00BB0F01" w:rsidP="00A85B8B">
      <w:pPr>
        <w:spacing w:after="200" w:line="276" w:lineRule="auto"/>
        <w:rPr>
          <w:rFonts w:ascii="Times New Roman" w:eastAsia="Calibri" w:hAnsi="Times New Roman" w:cs="Times New Roman"/>
          <w:b/>
          <w:sz w:val="22"/>
          <w:szCs w:val="22"/>
          <w:lang w:val="en-US"/>
        </w:rPr>
      </w:pPr>
      <w:r w:rsidRPr="00A85B8B">
        <w:rPr>
          <w:rFonts w:ascii="Times New Roman" w:eastAsia="Calibri" w:hAnsi="Times New Roman" w:cs="Times New Roman"/>
          <w:b/>
          <w:sz w:val="22"/>
          <w:szCs w:val="22"/>
          <w:lang w:val="en-US"/>
        </w:rPr>
        <w:br w:type="page"/>
      </w:r>
      <w:r w:rsidR="00A85B8B" w:rsidRPr="00A85B8B">
        <w:rPr>
          <w:rFonts w:ascii="Times New Roman" w:eastAsia="Calibri" w:hAnsi="Times New Roman" w:cs="Times New Roman"/>
          <w:b/>
          <w:sz w:val="22"/>
          <w:szCs w:val="22"/>
          <w:lang w:val="en-US"/>
        </w:rPr>
        <w:lastRenderedPageBreak/>
        <w:t>S</w:t>
      </w:r>
      <w:r w:rsidR="00C2655E">
        <w:rPr>
          <w:rFonts w:ascii="Times New Roman" w:eastAsia="Calibri" w:hAnsi="Times New Roman" w:cs="Times New Roman"/>
          <w:b/>
          <w:sz w:val="22"/>
          <w:szCs w:val="22"/>
          <w:lang w:val="en-US"/>
        </w:rPr>
        <w:t>upplementary I</w:t>
      </w:r>
      <w:r w:rsidR="00A85B8B" w:rsidRPr="00A85B8B">
        <w:rPr>
          <w:rFonts w:ascii="Times New Roman" w:eastAsia="Calibri" w:hAnsi="Times New Roman" w:cs="Times New Roman"/>
          <w:b/>
          <w:sz w:val="22"/>
          <w:szCs w:val="22"/>
          <w:lang w:val="en-US"/>
        </w:rPr>
        <w:t xml:space="preserve">nformation </w:t>
      </w:r>
      <w:r w:rsidR="005E2539">
        <w:rPr>
          <w:rFonts w:ascii="Times New Roman" w:eastAsia="Calibri" w:hAnsi="Times New Roman" w:cs="Times New Roman"/>
          <w:b/>
          <w:sz w:val="22"/>
          <w:szCs w:val="22"/>
          <w:lang w:val="en-US"/>
        </w:rPr>
        <w:t xml:space="preserve">S1. </w:t>
      </w:r>
      <w:r w:rsidR="005E2539" w:rsidRPr="00C2655E">
        <w:rPr>
          <w:rFonts w:ascii="Times New Roman" w:eastAsia="Calibri" w:hAnsi="Times New Roman" w:cs="Times New Roman"/>
          <w:sz w:val="22"/>
          <w:szCs w:val="22"/>
          <w:lang w:val="en-US"/>
        </w:rPr>
        <w:t>Additional informati</w:t>
      </w:r>
      <w:r w:rsidR="005E2539">
        <w:rPr>
          <w:rFonts w:ascii="Times New Roman" w:eastAsia="Calibri" w:hAnsi="Times New Roman" w:cs="Times New Roman"/>
          <w:sz w:val="22"/>
          <w:szCs w:val="22"/>
          <w:lang w:val="en-US"/>
        </w:rPr>
        <w:t xml:space="preserve">on </w:t>
      </w:r>
      <w:r w:rsidR="001F0888">
        <w:rPr>
          <w:rFonts w:ascii="Times New Roman" w:eastAsia="Calibri" w:hAnsi="Times New Roman" w:cs="Times New Roman"/>
          <w:sz w:val="22"/>
          <w:szCs w:val="22"/>
          <w:lang w:val="en-US"/>
        </w:rPr>
        <w:t xml:space="preserve">on </w:t>
      </w:r>
      <w:r w:rsidR="005E2539">
        <w:rPr>
          <w:rFonts w:ascii="Times New Roman" w:eastAsia="Calibri" w:hAnsi="Times New Roman" w:cs="Times New Roman"/>
          <w:sz w:val="22"/>
          <w:szCs w:val="22"/>
          <w:lang w:val="en-US"/>
        </w:rPr>
        <w:t>dietary intake data and processing</w:t>
      </w:r>
    </w:p>
    <w:p w14:paraId="6C6FEA51" w14:textId="00B4F746" w:rsidR="00A85B8B" w:rsidRPr="005E2539" w:rsidRDefault="00A85B8B" w:rsidP="005E2539">
      <w:pPr>
        <w:pStyle w:val="ListParagraph"/>
        <w:numPr>
          <w:ilvl w:val="1"/>
          <w:numId w:val="12"/>
        </w:numPr>
        <w:rPr>
          <w:rFonts w:ascii="Times New Roman" w:eastAsia="Calibri" w:hAnsi="Times New Roman" w:cs="Times New Roman"/>
          <w:b/>
          <w:lang w:val="en-US"/>
        </w:rPr>
      </w:pPr>
      <w:r w:rsidRPr="005E2539">
        <w:rPr>
          <w:rFonts w:ascii="Times New Roman" w:eastAsia="Calibri" w:hAnsi="Times New Roman" w:cs="Times New Roman"/>
          <w:lang w:val="en-US"/>
        </w:rPr>
        <w:t>Additional information on processing of dietary intake data</w:t>
      </w:r>
      <w:r w:rsidRPr="005E2539">
        <w:rPr>
          <w:rFonts w:ascii="Times New Roman" w:eastAsia="Calibri" w:hAnsi="Times New Roman" w:cs="Times New Roman"/>
          <w:b/>
          <w:lang w:val="en-US"/>
        </w:rPr>
        <w:t xml:space="preserve"> </w:t>
      </w:r>
    </w:p>
    <w:p w14:paraId="1C7D1898" w14:textId="1DB7184C" w:rsidR="00A85B8B" w:rsidRDefault="00C573B1" w:rsidP="0028247E">
      <w:pPr>
        <w:rPr>
          <w:rFonts w:ascii="Times New Roman" w:eastAsia="Calibri" w:hAnsi="Times New Roman" w:cs="Times New Roman"/>
          <w:sz w:val="22"/>
          <w:szCs w:val="22"/>
          <w:lang w:val="en-US"/>
        </w:rPr>
      </w:pPr>
      <w:r>
        <w:rPr>
          <w:rFonts w:ascii="Times New Roman" w:eastAsia="Calibri" w:hAnsi="Times New Roman" w:cs="Times New Roman"/>
          <w:sz w:val="22"/>
          <w:szCs w:val="22"/>
          <w:lang w:val="en-US"/>
        </w:rPr>
        <w:t xml:space="preserve">For majority of the questions in the food frequency questionnaire (FFQ) participants were allowed to provide only one answer. When participants accidentally marked the wrong answer, they could correct their response by marking the correct answer box and fully coloring the answer box with the incorrect answer. During scanning of the questionnaires, when two answers were marked for a single question, the scanning systematically entered an “error” code. </w:t>
      </w:r>
      <w:r w:rsidR="00A85B8B" w:rsidRPr="00A85B8B">
        <w:rPr>
          <w:rFonts w:ascii="Times New Roman" w:eastAsia="Calibri" w:hAnsi="Times New Roman" w:cs="Times New Roman"/>
          <w:sz w:val="22"/>
          <w:szCs w:val="22"/>
          <w:lang w:val="en-US"/>
        </w:rPr>
        <w:t>In the</w:t>
      </w:r>
      <w:r>
        <w:rPr>
          <w:rFonts w:ascii="Times New Roman" w:eastAsia="Calibri" w:hAnsi="Times New Roman" w:cs="Times New Roman"/>
          <w:sz w:val="22"/>
          <w:szCs w:val="22"/>
          <w:lang w:val="en-US"/>
        </w:rPr>
        <w:t xml:space="preserve"> generated</w:t>
      </w:r>
      <w:r w:rsidR="00A85B8B" w:rsidRPr="00A85B8B">
        <w:rPr>
          <w:rFonts w:ascii="Times New Roman" w:eastAsia="Calibri" w:hAnsi="Times New Roman" w:cs="Times New Roman"/>
          <w:sz w:val="22"/>
          <w:szCs w:val="22"/>
          <w:lang w:val="en-US"/>
        </w:rPr>
        <w:t xml:space="preserve"> datasets, all instances of “error” codes were reviewed and cross-checked with the corresponding scanned questionnaires. When the system incorrectly recorded an “error” code, meaning the participant had fully colored one answer box and marked the correct answer box , the “error” code was recoded to the participants correct answer. When the system correctly recorded an "error" code, </w:t>
      </w:r>
      <w:r>
        <w:rPr>
          <w:rFonts w:ascii="Times New Roman" w:eastAsia="Calibri" w:hAnsi="Times New Roman" w:cs="Times New Roman"/>
          <w:sz w:val="22"/>
          <w:szCs w:val="22"/>
          <w:lang w:val="en-US"/>
        </w:rPr>
        <w:t>and the</w:t>
      </w:r>
      <w:r w:rsidR="00A85B8B" w:rsidRPr="00A85B8B">
        <w:rPr>
          <w:rFonts w:ascii="Times New Roman" w:eastAsia="Calibri" w:hAnsi="Times New Roman" w:cs="Times New Roman"/>
          <w:sz w:val="22"/>
          <w:szCs w:val="22"/>
          <w:lang w:val="en-US"/>
        </w:rPr>
        <w:t xml:space="preserve"> participant provided two adjacent answers, such as "2 tablespoons of cereal" and "3 tablespoons of cereal," the "error" code was recoded to the highest value given by the participant</w:t>
      </w:r>
      <w:r w:rsidR="002268AE">
        <w:rPr>
          <w:rFonts w:ascii="Times New Roman" w:eastAsia="Calibri" w:hAnsi="Times New Roman" w:cs="Times New Roman"/>
          <w:sz w:val="22"/>
          <w:szCs w:val="22"/>
          <w:lang w:val="en-US"/>
        </w:rPr>
        <w:t xml:space="preserve"> (in this example “3 tablespoons of cereal”)</w:t>
      </w:r>
      <w:r w:rsidR="00A85B8B" w:rsidRPr="00A85B8B">
        <w:rPr>
          <w:rFonts w:ascii="Times New Roman" w:eastAsia="Calibri" w:hAnsi="Times New Roman" w:cs="Times New Roman"/>
          <w:sz w:val="22"/>
          <w:szCs w:val="22"/>
          <w:lang w:val="en-US"/>
        </w:rPr>
        <w:t xml:space="preserve">. This choice was made to avoid complications with nutrient intake calculations, as using intermediate values (e.g., working with fractions) could pose difficulties. The preference was for the higher value, as </w:t>
      </w:r>
      <w:r w:rsidR="002268AE">
        <w:rPr>
          <w:rFonts w:ascii="Times New Roman" w:eastAsia="Calibri" w:hAnsi="Times New Roman" w:cs="Times New Roman"/>
          <w:sz w:val="22"/>
          <w:szCs w:val="22"/>
          <w:lang w:val="en-US"/>
        </w:rPr>
        <w:t xml:space="preserve">individuals using self-reporting dietary instruments </w:t>
      </w:r>
      <w:r w:rsidR="00A85B8B" w:rsidRPr="00A85B8B">
        <w:rPr>
          <w:rFonts w:ascii="Times New Roman" w:eastAsia="Calibri" w:hAnsi="Times New Roman" w:cs="Times New Roman"/>
          <w:sz w:val="22"/>
          <w:szCs w:val="22"/>
          <w:lang w:val="en-US"/>
        </w:rPr>
        <w:t>are more likely to underreport than overreport</w:t>
      </w:r>
      <w:r w:rsidR="002268AE">
        <w:rPr>
          <w:rFonts w:ascii="Times New Roman" w:eastAsia="Calibri" w:hAnsi="Times New Roman" w:cs="Times New Roman"/>
          <w:sz w:val="22"/>
          <w:szCs w:val="22"/>
          <w:lang w:val="en-US"/>
        </w:rPr>
        <w:t xml:space="preserve"> their intake (1,2)</w:t>
      </w:r>
      <w:r w:rsidR="00A85B8B" w:rsidRPr="00A85B8B">
        <w:rPr>
          <w:rFonts w:ascii="Times New Roman" w:eastAsia="Calibri" w:hAnsi="Times New Roman" w:cs="Times New Roman"/>
          <w:sz w:val="22"/>
          <w:szCs w:val="22"/>
          <w:lang w:val="en-US"/>
        </w:rPr>
        <w:t xml:space="preserve">. </w:t>
      </w:r>
      <w:r w:rsidR="002268AE">
        <w:rPr>
          <w:rFonts w:ascii="Times New Roman" w:eastAsia="Calibri" w:hAnsi="Times New Roman" w:cs="Times New Roman"/>
          <w:sz w:val="22"/>
          <w:szCs w:val="22"/>
          <w:lang w:val="en-US"/>
        </w:rPr>
        <w:t>When the system correctly recorded an “error” code, and the participant provided two non-adjacent answers, the answer was considered missing. Finally, w</w:t>
      </w:r>
      <w:r w:rsidR="00A85B8B" w:rsidRPr="00A85B8B">
        <w:rPr>
          <w:rFonts w:ascii="Times New Roman" w:eastAsia="Calibri" w:hAnsi="Times New Roman" w:cs="Times New Roman"/>
          <w:sz w:val="22"/>
          <w:szCs w:val="22"/>
          <w:lang w:val="en-US"/>
        </w:rPr>
        <w:t>hen the system correctly recorded an "error" code</w:t>
      </w:r>
      <w:r w:rsidR="002268AE">
        <w:rPr>
          <w:rFonts w:ascii="Times New Roman" w:eastAsia="Calibri" w:hAnsi="Times New Roman" w:cs="Times New Roman"/>
          <w:sz w:val="22"/>
          <w:szCs w:val="22"/>
          <w:lang w:val="en-US"/>
        </w:rPr>
        <w:t xml:space="preserve">, and the participant answered </w:t>
      </w:r>
      <w:r w:rsidR="00A85B8B" w:rsidRPr="00A85B8B">
        <w:rPr>
          <w:rFonts w:ascii="Times New Roman" w:eastAsia="Calibri" w:hAnsi="Times New Roman" w:cs="Times New Roman"/>
          <w:sz w:val="22"/>
          <w:szCs w:val="22"/>
          <w:lang w:val="en-US"/>
        </w:rPr>
        <w:t>"these four weeks I have not consumed</w:t>
      </w:r>
      <w:r w:rsidR="002268AE">
        <w:rPr>
          <w:rFonts w:ascii="Times New Roman" w:eastAsia="Calibri" w:hAnsi="Times New Roman" w:cs="Times New Roman"/>
          <w:sz w:val="22"/>
          <w:szCs w:val="22"/>
          <w:lang w:val="en-US"/>
        </w:rPr>
        <w:t xml:space="preserve"> this product</w:t>
      </w:r>
      <w:r w:rsidR="00A85B8B" w:rsidRPr="00A85B8B">
        <w:rPr>
          <w:rFonts w:ascii="Times New Roman" w:eastAsia="Calibri" w:hAnsi="Times New Roman" w:cs="Times New Roman"/>
          <w:sz w:val="22"/>
          <w:szCs w:val="22"/>
          <w:lang w:val="en-US"/>
        </w:rPr>
        <w:t>," alongside another response option like "1 day per week," the choice was made to select "these four weeks I have not consumed</w:t>
      </w:r>
      <w:r w:rsidR="002268AE">
        <w:rPr>
          <w:rFonts w:ascii="Times New Roman" w:eastAsia="Calibri" w:hAnsi="Times New Roman" w:cs="Times New Roman"/>
          <w:sz w:val="22"/>
          <w:szCs w:val="22"/>
          <w:lang w:val="en-US"/>
        </w:rPr>
        <w:t xml:space="preserve"> this product</w:t>
      </w:r>
      <w:r w:rsidR="00A85B8B" w:rsidRPr="00A85B8B">
        <w:rPr>
          <w:rFonts w:ascii="Times New Roman" w:eastAsia="Calibri" w:hAnsi="Times New Roman" w:cs="Times New Roman"/>
          <w:sz w:val="22"/>
          <w:szCs w:val="22"/>
          <w:lang w:val="en-US"/>
        </w:rPr>
        <w:t>". This decision was based on the likelihood that the mother's eating habits temporarily changed due to pregnancy-related symptoms in the first trimester (e.g., nausea/decreased appetite). These "error" codes were recoded to “these four weeks I have not consumed”. This recoding method was applied similarly to men's questionnaires to synchronize the process. In cases of uncertainty, the associated questionnaires were reviewed and discussed by two colleagues for verification.</w:t>
      </w:r>
    </w:p>
    <w:p w14:paraId="142BCB0B" w14:textId="1EE2CFA4" w:rsidR="002268AE" w:rsidRDefault="002268AE" w:rsidP="00A85B8B">
      <w:pPr>
        <w:spacing w:line="480" w:lineRule="auto"/>
        <w:rPr>
          <w:rFonts w:ascii="Times New Roman" w:eastAsia="Calibri" w:hAnsi="Times New Roman" w:cs="Times New Roman"/>
          <w:sz w:val="22"/>
          <w:szCs w:val="22"/>
          <w:lang w:val="en-US"/>
        </w:rPr>
      </w:pPr>
    </w:p>
    <w:p w14:paraId="7E448943" w14:textId="628A5198" w:rsidR="002268AE" w:rsidRDefault="002268AE" w:rsidP="0028247E">
      <w:pPr>
        <w:pStyle w:val="ListParagraph"/>
        <w:numPr>
          <w:ilvl w:val="0"/>
          <w:numId w:val="11"/>
        </w:numPr>
        <w:spacing w:line="240" w:lineRule="auto"/>
        <w:rPr>
          <w:rFonts w:ascii="Times New Roman" w:eastAsia="Calibri" w:hAnsi="Times New Roman" w:cs="Times New Roman"/>
          <w:lang w:val="en-US"/>
        </w:rPr>
      </w:pPr>
      <w:proofErr w:type="spellStart"/>
      <w:r w:rsidRPr="002268AE">
        <w:rPr>
          <w:rFonts w:ascii="Times New Roman" w:eastAsia="Calibri" w:hAnsi="Times New Roman" w:cs="Times New Roman"/>
          <w:lang w:val="en-US"/>
        </w:rPr>
        <w:t>Schoeller</w:t>
      </w:r>
      <w:proofErr w:type="spellEnd"/>
      <w:r w:rsidRPr="002268AE">
        <w:rPr>
          <w:rFonts w:ascii="Times New Roman" w:eastAsia="Calibri" w:hAnsi="Times New Roman" w:cs="Times New Roman"/>
          <w:lang w:val="en-US"/>
        </w:rPr>
        <w:t xml:space="preserve">, DA. </w:t>
      </w:r>
      <w:r w:rsidR="001B66A8">
        <w:rPr>
          <w:rFonts w:ascii="Times New Roman" w:eastAsia="Calibri" w:hAnsi="Times New Roman" w:cs="Times New Roman"/>
          <w:lang w:val="en-US"/>
        </w:rPr>
        <w:t>How accurate is self-reported dietary energy intake? (19</w:t>
      </w:r>
      <w:r w:rsidR="006C7A42">
        <w:rPr>
          <w:rFonts w:ascii="Times New Roman" w:eastAsia="Calibri" w:hAnsi="Times New Roman" w:cs="Times New Roman"/>
          <w:lang w:val="en-US"/>
        </w:rPr>
        <w:t>9</w:t>
      </w:r>
      <w:r w:rsidR="001B66A8">
        <w:rPr>
          <w:rFonts w:ascii="Times New Roman" w:eastAsia="Calibri" w:hAnsi="Times New Roman" w:cs="Times New Roman"/>
          <w:lang w:val="en-US"/>
        </w:rPr>
        <w:t xml:space="preserve">0). </w:t>
      </w:r>
      <w:proofErr w:type="spellStart"/>
      <w:r w:rsidR="001B66A8">
        <w:rPr>
          <w:rFonts w:ascii="Times New Roman" w:eastAsia="Calibri" w:hAnsi="Times New Roman" w:cs="Times New Roman"/>
          <w:lang w:val="en-US"/>
        </w:rPr>
        <w:t>Nutr</w:t>
      </w:r>
      <w:proofErr w:type="spellEnd"/>
      <w:r w:rsidR="001B66A8">
        <w:rPr>
          <w:rFonts w:ascii="Times New Roman" w:eastAsia="Calibri" w:hAnsi="Times New Roman" w:cs="Times New Roman"/>
          <w:lang w:val="en-US"/>
        </w:rPr>
        <w:t xml:space="preserve"> Rev. 4</w:t>
      </w:r>
      <w:r w:rsidR="006C7A42">
        <w:rPr>
          <w:rFonts w:ascii="Times New Roman" w:eastAsia="Calibri" w:hAnsi="Times New Roman" w:cs="Times New Roman"/>
          <w:lang w:val="en-US"/>
        </w:rPr>
        <w:t>8:</w:t>
      </w:r>
      <w:r w:rsidR="001B66A8">
        <w:rPr>
          <w:rFonts w:ascii="Times New Roman" w:eastAsia="Calibri" w:hAnsi="Times New Roman" w:cs="Times New Roman"/>
          <w:lang w:val="en-US"/>
        </w:rPr>
        <w:t xml:space="preserve">10:373-9.  </w:t>
      </w:r>
    </w:p>
    <w:p w14:paraId="5CFFD500" w14:textId="264978F3" w:rsidR="001B66A8" w:rsidRDefault="001B66A8" w:rsidP="0028247E">
      <w:pPr>
        <w:pStyle w:val="ListParagraph"/>
        <w:numPr>
          <w:ilvl w:val="0"/>
          <w:numId w:val="11"/>
        </w:numPr>
        <w:spacing w:line="240" w:lineRule="auto"/>
        <w:rPr>
          <w:rFonts w:ascii="Times New Roman" w:eastAsia="Calibri" w:hAnsi="Times New Roman" w:cs="Times New Roman"/>
          <w:lang w:val="en-US"/>
        </w:rPr>
      </w:pPr>
      <w:r>
        <w:rPr>
          <w:rFonts w:ascii="Times New Roman" w:eastAsia="Calibri" w:hAnsi="Times New Roman" w:cs="Times New Roman"/>
          <w:lang w:val="en-US"/>
        </w:rPr>
        <w:t xml:space="preserve">Burrows, TL, </w:t>
      </w:r>
      <w:r w:rsidR="006C7A42">
        <w:rPr>
          <w:rFonts w:ascii="Times New Roman" w:eastAsia="Calibri" w:hAnsi="Times New Roman" w:cs="Times New Roman"/>
          <w:lang w:val="en-US"/>
        </w:rPr>
        <w:t xml:space="preserve">Ho YY, Rollo ME, Collins CE. Validity of dietary assessment methods when compared to the method of doubly labeled water: a systematic review in adults.  (2019). Front Endocrinol (Lausanne). 10:850. </w:t>
      </w:r>
    </w:p>
    <w:p w14:paraId="18E65BD0" w14:textId="77777777" w:rsidR="005E2539" w:rsidRPr="005E2539" w:rsidRDefault="005E2539" w:rsidP="005E2539">
      <w:pPr>
        <w:rPr>
          <w:rFonts w:ascii="Times New Roman" w:eastAsia="Calibri" w:hAnsi="Times New Roman" w:cs="Times New Roman"/>
          <w:sz w:val="22"/>
          <w:szCs w:val="22"/>
          <w:lang w:val="en-US"/>
        </w:rPr>
      </w:pPr>
    </w:p>
    <w:p w14:paraId="1E3612EF" w14:textId="77777777" w:rsidR="005E2539" w:rsidRDefault="005E2539" w:rsidP="005E2539">
      <w:pPr>
        <w:rPr>
          <w:rFonts w:ascii="Times New Roman" w:eastAsia="Calibri" w:hAnsi="Times New Roman" w:cs="Times New Roman"/>
          <w:sz w:val="22"/>
          <w:szCs w:val="22"/>
          <w:lang w:val="en-US"/>
        </w:rPr>
      </w:pPr>
    </w:p>
    <w:p w14:paraId="40EBF332" w14:textId="77777777" w:rsidR="005E2539" w:rsidRDefault="005E2539" w:rsidP="005E2539">
      <w:pPr>
        <w:rPr>
          <w:rFonts w:ascii="Times New Roman" w:eastAsia="Calibri" w:hAnsi="Times New Roman" w:cs="Times New Roman"/>
          <w:sz w:val="22"/>
          <w:szCs w:val="22"/>
          <w:lang w:val="en-US"/>
        </w:rPr>
      </w:pPr>
    </w:p>
    <w:p w14:paraId="70C1E8AB" w14:textId="77777777" w:rsidR="005E2539" w:rsidRDefault="005E2539" w:rsidP="005E2539">
      <w:pPr>
        <w:rPr>
          <w:rFonts w:ascii="Times New Roman" w:eastAsia="Calibri" w:hAnsi="Times New Roman" w:cs="Times New Roman"/>
          <w:sz w:val="22"/>
          <w:szCs w:val="22"/>
          <w:lang w:val="en-US"/>
        </w:rPr>
      </w:pPr>
    </w:p>
    <w:p w14:paraId="7AE19B7C" w14:textId="77777777" w:rsidR="005E2539" w:rsidRDefault="005E2539" w:rsidP="005E2539">
      <w:pPr>
        <w:rPr>
          <w:rFonts w:ascii="Times New Roman" w:eastAsia="Calibri" w:hAnsi="Times New Roman" w:cs="Times New Roman"/>
          <w:sz w:val="22"/>
          <w:szCs w:val="22"/>
          <w:lang w:val="en-US"/>
        </w:rPr>
      </w:pPr>
    </w:p>
    <w:p w14:paraId="53FA6BAF" w14:textId="77777777" w:rsidR="005E2539" w:rsidRDefault="005E2539" w:rsidP="005E2539">
      <w:pPr>
        <w:rPr>
          <w:rFonts w:ascii="Times New Roman" w:eastAsia="Calibri" w:hAnsi="Times New Roman" w:cs="Times New Roman"/>
          <w:sz w:val="22"/>
          <w:szCs w:val="22"/>
          <w:lang w:val="en-US"/>
        </w:rPr>
      </w:pPr>
    </w:p>
    <w:p w14:paraId="6D8F1DB7" w14:textId="77777777" w:rsidR="005E2539" w:rsidRDefault="005E2539" w:rsidP="005E2539">
      <w:pPr>
        <w:rPr>
          <w:rFonts w:ascii="Times New Roman" w:eastAsia="Calibri" w:hAnsi="Times New Roman" w:cs="Times New Roman"/>
          <w:sz w:val="22"/>
          <w:szCs w:val="22"/>
          <w:lang w:val="en-US"/>
        </w:rPr>
      </w:pPr>
    </w:p>
    <w:p w14:paraId="49CA6A91" w14:textId="77777777" w:rsidR="005E2539" w:rsidRDefault="005E2539" w:rsidP="005E2539">
      <w:pPr>
        <w:rPr>
          <w:rFonts w:ascii="Times New Roman" w:eastAsia="Calibri" w:hAnsi="Times New Roman" w:cs="Times New Roman"/>
          <w:sz w:val="22"/>
          <w:szCs w:val="22"/>
          <w:lang w:val="en-US"/>
        </w:rPr>
      </w:pPr>
    </w:p>
    <w:p w14:paraId="0C7ED2A8" w14:textId="77777777" w:rsidR="005E2539" w:rsidRDefault="005E2539" w:rsidP="005E2539">
      <w:pPr>
        <w:rPr>
          <w:rFonts w:ascii="Times New Roman" w:eastAsia="Calibri" w:hAnsi="Times New Roman" w:cs="Times New Roman"/>
          <w:sz w:val="22"/>
          <w:szCs w:val="22"/>
          <w:lang w:val="en-US"/>
        </w:rPr>
      </w:pPr>
    </w:p>
    <w:p w14:paraId="384931AC" w14:textId="77777777" w:rsidR="005E2539" w:rsidRDefault="005E2539" w:rsidP="005E2539">
      <w:pPr>
        <w:rPr>
          <w:rFonts w:ascii="Times New Roman" w:eastAsia="Calibri" w:hAnsi="Times New Roman" w:cs="Times New Roman"/>
          <w:sz w:val="22"/>
          <w:szCs w:val="22"/>
          <w:lang w:val="en-US"/>
        </w:rPr>
      </w:pPr>
    </w:p>
    <w:p w14:paraId="7BDC6DF6" w14:textId="77777777" w:rsidR="005E2539" w:rsidRDefault="005E2539" w:rsidP="005E2539">
      <w:pPr>
        <w:rPr>
          <w:rFonts w:ascii="Times New Roman" w:eastAsia="Calibri" w:hAnsi="Times New Roman" w:cs="Times New Roman"/>
          <w:sz w:val="22"/>
          <w:szCs w:val="22"/>
          <w:lang w:val="en-US"/>
        </w:rPr>
      </w:pPr>
    </w:p>
    <w:p w14:paraId="31F79807" w14:textId="77777777" w:rsidR="005E2539" w:rsidRDefault="005E2539" w:rsidP="005E2539">
      <w:pPr>
        <w:rPr>
          <w:rFonts w:ascii="Times New Roman" w:eastAsia="Calibri" w:hAnsi="Times New Roman" w:cs="Times New Roman"/>
          <w:sz w:val="22"/>
          <w:szCs w:val="22"/>
          <w:lang w:val="en-US"/>
        </w:rPr>
      </w:pPr>
    </w:p>
    <w:p w14:paraId="6EFB7AFC" w14:textId="77777777" w:rsidR="005E2539" w:rsidRDefault="005E2539" w:rsidP="005E2539">
      <w:pPr>
        <w:rPr>
          <w:rFonts w:ascii="Times New Roman" w:eastAsia="Calibri" w:hAnsi="Times New Roman" w:cs="Times New Roman"/>
          <w:sz w:val="22"/>
          <w:szCs w:val="22"/>
          <w:lang w:val="en-US"/>
        </w:rPr>
      </w:pPr>
    </w:p>
    <w:p w14:paraId="56D23DDB" w14:textId="77777777" w:rsidR="005E2539" w:rsidRDefault="005E2539" w:rsidP="005E2539">
      <w:pPr>
        <w:rPr>
          <w:rFonts w:ascii="Times New Roman" w:eastAsia="Calibri" w:hAnsi="Times New Roman" w:cs="Times New Roman"/>
          <w:sz w:val="22"/>
          <w:szCs w:val="22"/>
          <w:lang w:val="en-US"/>
        </w:rPr>
      </w:pPr>
    </w:p>
    <w:p w14:paraId="265E482B" w14:textId="77777777" w:rsidR="005E2539" w:rsidRDefault="005E2539" w:rsidP="005E2539">
      <w:pPr>
        <w:rPr>
          <w:rFonts w:ascii="Times New Roman" w:eastAsia="Calibri" w:hAnsi="Times New Roman" w:cs="Times New Roman"/>
          <w:sz w:val="22"/>
          <w:szCs w:val="22"/>
          <w:lang w:val="en-US"/>
        </w:rPr>
      </w:pPr>
    </w:p>
    <w:p w14:paraId="407732CA" w14:textId="77777777" w:rsidR="005E2539" w:rsidRDefault="005E2539" w:rsidP="005E2539">
      <w:pPr>
        <w:rPr>
          <w:rFonts w:ascii="Times New Roman" w:eastAsia="Calibri" w:hAnsi="Times New Roman" w:cs="Times New Roman"/>
          <w:sz w:val="22"/>
          <w:szCs w:val="22"/>
          <w:lang w:val="en-US"/>
        </w:rPr>
      </w:pPr>
    </w:p>
    <w:p w14:paraId="4DC56B43" w14:textId="77777777" w:rsidR="005E2539" w:rsidRDefault="005E2539" w:rsidP="005E2539">
      <w:pPr>
        <w:rPr>
          <w:rFonts w:ascii="Times New Roman" w:eastAsia="Calibri" w:hAnsi="Times New Roman" w:cs="Times New Roman"/>
          <w:sz w:val="22"/>
          <w:szCs w:val="22"/>
          <w:lang w:val="en-US"/>
        </w:rPr>
      </w:pPr>
    </w:p>
    <w:p w14:paraId="00CBC464" w14:textId="77777777" w:rsidR="005E2539" w:rsidRDefault="005E2539" w:rsidP="005E2539">
      <w:pPr>
        <w:rPr>
          <w:rFonts w:ascii="Times New Roman" w:eastAsia="Calibri" w:hAnsi="Times New Roman" w:cs="Times New Roman"/>
          <w:sz w:val="22"/>
          <w:szCs w:val="22"/>
          <w:lang w:val="en-US"/>
        </w:rPr>
      </w:pPr>
    </w:p>
    <w:p w14:paraId="5B864BC6" w14:textId="77777777" w:rsidR="005E2539" w:rsidRDefault="005E2539" w:rsidP="005E2539">
      <w:pPr>
        <w:rPr>
          <w:rFonts w:ascii="Times New Roman" w:eastAsia="Calibri" w:hAnsi="Times New Roman" w:cs="Times New Roman"/>
          <w:sz w:val="22"/>
          <w:szCs w:val="22"/>
          <w:lang w:val="en-US"/>
        </w:rPr>
      </w:pPr>
    </w:p>
    <w:p w14:paraId="44F4840B" w14:textId="77777777" w:rsidR="005E2539" w:rsidRDefault="005E2539" w:rsidP="005E2539">
      <w:pPr>
        <w:rPr>
          <w:rFonts w:ascii="Times New Roman" w:eastAsia="Calibri" w:hAnsi="Times New Roman" w:cs="Times New Roman"/>
          <w:sz w:val="22"/>
          <w:szCs w:val="22"/>
          <w:lang w:val="en-US"/>
        </w:rPr>
      </w:pPr>
    </w:p>
    <w:p w14:paraId="4CD50819" w14:textId="28718023" w:rsidR="005E2539" w:rsidRPr="00A85B8B" w:rsidRDefault="005E2539" w:rsidP="005E2539">
      <w:pPr>
        <w:rPr>
          <w:rFonts w:ascii="Times New Roman" w:eastAsia="Calibri" w:hAnsi="Times New Roman" w:cs="Times New Roman"/>
          <w:sz w:val="22"/>
          <w:szCs w:val="22"/>
          <w:lang w:val="en-US"/>
        </w:rPr>
      </w:pPr>
      <w:r w:rsidRPr="005E2539">
        <w:rPr>
          <w:rFonts w:ascii="Times New Roman" w:eastAsia="Calibri" w:hAnsi="Times New Roman" w:cs="Times New Roman"/>
          <w:sz w:val="22"/>
          <w:szCs w:val="22"/>
          <w:lang w:val="en-US"/>
        </w:rPr>
        <w:t xml:space="preserve">1.2 </w:t>
      </w:r>
      <w:r w:rsidRPr="00A85B8B">
        <w:rPr>
          <w:rFonts w:ascii="Times New Roman" w:eastAsia="Calibri" w:hAnsi="Times New Roman" w:cs="Times New Roman"/>
          <w:sz w:val="22"/>
          <w:szCs w:val="22"/>
          <w:lang w:val="en-US"/>
        </w:rPr>
        <w:t xml:space="preserve">Matching food items of the </w:t>
      </w:r>
      <w:r>
        <w:rPr>
          <w:rFonts w:ascii="Times New Roman" w:eastAsia="Calibri" w:hAnsi="Times New Roman" w:cs="Times New Roman"/>
          <w:sz w:val="22"/>
          <w:szCs w:val="22"/>
          <w:lang w:val="en-US"/>
        </w:rPr>
        <w:t>food frequency questionnaire</w:t>
      </w:r>
      <w:r w:rsidRPr="00A85B8B">
        <w:rPr>
          <w:rFonts w:ascii="Times New Roman" w:eastAsia="Calibri" w:hAnsi="Times New Roman" w:cs="Times New Roman"/>
          <w:sz w:val="22"/>
          <w:szCs w:val="22"/>
          <w:lang w:val="en-US"/>
        </w:rPr>
        <w:t xml:space="preserve"> with </w:t>
      </w:r>
      <w:r>
        <w:rPr>
          <w:rFonts w:ascii="Times New Roman" w:eastAsia="Calibri" w:hAnsi="Times New Roman" w:cs="Times New Roman"/>
          <w:sz w:val="22"/>
          <w:szCs w:val="22"/>
          <w:lang w:val="en-US"/>
        </w:rPr>
        <w:t xml:space="preserve">glycemic index </w:t>
      </w:r>
      <w:r w:rsidRPr="00A85B8B">
        <w:rPr>
          <w:rFonts w:ascii="Times New Roman" w:eastAsia="Calibri" w:hAnsi="Times New Roman" w:cs="Times New Roman"/>
          <w:sz w:val="22"/>
          <w:szCs w:val="22"/>
          <w:lang w:val="en-US"/>
        </w:rPr>
        <w:t xml:space="preserve">values </w:t>
      </w:r>
    </w:p>
    <w:p w14:paraId="7A6E1E55" w14:textId="0860A457" w:rsidR="005E2539" w:rsidRDefault="005E2539" w:rsidP="005E2539">
      <w:pPr>
        <w:rPr>
          <w:rFonts w:ascii="Calibri" w:eastAsia="Calibri" w:hAnsi="Calibri" w:cs="Times New Roman"/>
          <w:sz w:val="22"/>
          <w:szCs w:val="22"/>
          <w:lang w:val="en-US"/>
        </w:rPr>
      </w:pPr>
    </w:p>
    <w:p w14:paraId="5C134266" w14:textId="2916406E" w:rsidR="005E2539" w:rsidRPr="00A85B8B" w:rsidRDefault="0097139B" w:rsidP="005E2539">
      <w:pPr>
        <w:rPr>
          <w:rFonts w:ascii="Calibri" w:eastAsia="Calibri" w:hAnsi="Calibri" w:cs="Times New Roman"/>
          <w:sz w:val="22"/>
          <w:szCs w:val="22"/>
          <w:lang w:val="en-US"/>
        </w:rPr>
      </w:pPr>
      <w:r>
        <w:rPr>
          <w:rFonts w:ascii="Times New Roman" w:eastAsia="Calibri" w:hAnsi="Times New Roman" w:cs="Times New Roman"/>
          <w:noProof/>
          <w:sz w:val="22"/>
          <w:szCs w:val="22"/>
          <w:lang w:val="en-US"/>
        </w:rPr>
        <w:drawing>
          <wp:anchor distT="0" distB="0" distL="114300" distR="114300" simplePos="0" relativeHeight="251704320" behindDoc="1" locked="0" layoutInCell="1" allowOverlap="1" wp14:anchorId="4853DF4D" wp14:editId="7090A846">
            <wp:simplePos x="0" y="0"/>
            <wp:positionH relativeFrom="margin">
              <wp:align>left</wp:align>
            </wp:positionH>
            <wp:positionV relativeFrom="paragraph">
              <wp:posOffset>8255</wp:posOffset>
            </wp:positionV>
            <wp:extent cx="5249314" cy="3467100"/>
            <wp:effectExtent l="0" t="0" r="8890" b="0"/>
            <wp:wrapTight wrapText="bothSides">
              <wp:wrapPolygon edited="0">
                <wp:start x="4155" y="0"/>
                <wp:lineTo x="4155" y="1305"/>
                <wp:lineTo x="5331" y="1899"/>
                <wp:lineTo x="7761" y="1899"/>
                <wp:lineTo x="7683" y="3798"/>
                <wp:lineTo x="4468" y="3798"/>
                <wp:lineTo x="4155" y="3916"/>
                <wp:lineTo x="4155" y="6171"/>
                <wp:lineTo x="6899" y="7596"/>
                <wp:lineTo x="7761" y="7596"/>
                <wp:lineTo x="3998" y="8901"/>
                <wp:lineTo x="3998" y="9495"/>
                <wp:lineTo x="0" y="10207"/>
                <wp:lineTo x="0" y="13530"/>
                <wp:lineTo x="11837" y="15191"/>
                <wp:lineTo x="5801" y="16022"/>
                <wp:lineTo x="5488" y="16022"/>
                <wp:lineTo x="5488" y="17090"/>
                <wp:lineTo x="2744" y="17327"/>
                <wp:lineTo x="2430" y="17446"/>
                <wp:lineTo x="2430" y="21481"/>
                <wp:lineTo x="21558" y="21481"/>
                <wp:lineTo x="21558" y="17446"/>
                <wp:lineTo x="21401" y="17327"/>
                <wp:lineTo x="18579" y="17090"/>
                <wp:lineTo x="18736" y="16141"/>
                <wp:lineTo x="17717" y="15903"/>
                <wp:lineTo x="12386" y="15191"/>
                <wp:lineTo x="16149" y="13411"/>
                <wp:lineTo x="16306" y="10444"/>
                <wp:lineTo x="15914" y="10207"/>
                <wp:lineTo x="12151" y="9495"/>
                <wp:lineTo x="12308" y="9020"/>
                <wp:lineTo x="11837" y="8782"/>
                <wp:lineTo x="8153" y="7596"/>
                <wp:lineTo x="9094" y="7596"/>
                <wp:lineTo x="11994" y="6171"/>
                <wp:lineTo x="11994" y="5697"/>
                <wp:lineTo x="13092" y="5697"/>
                <wp:lineTo x="18501" y="4154"/>
                <wp:lineTo x="18658" y="949"/>
                <wp:lineTo x="17560" y="712"/>
                <wp:lineTo x="11994" y="0"/>
                <wp:lineTo x="4155" y="0"/>
              </wp:wrapPolygon>
            </wp:wrapTight>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5249314" cy="3467100"/>
                    </a:xfrm>
                    <a:prstGeom prst="rect">
                      <a:avLst/>
                    </a:prstGeom>
                    <a:noFill/>
                  </pic:spPr>
                </pic:pic>
              </a:graphicData>
            </a:graphic>
          </wp:anchor>
        </w:drawing>
      </w:r>
    </w:p>
    <w:p w14:paraId="7F25397D" w14:textId="091C9895" w:rsidR="005E2539" w:rsidRPr="005E2539" w:rsidRDefault="005E2539" w:rsidP="005E2539">
      <w:pPr>
        <w:rPr>
          <w:rFonts w:ascii="Times New Roman" w:eastAsia="Calibri" w:hAnsi="Times New Roman" w:cs="Times New Roman"/>
          <w:sz w:val="22"/>
          <w:szCs w:val="22"/>
          <w:lang w:val="en-US"/>
        </w:rPr>
      </w:pPr>
    </w:p>
    <w:p w14:paraId="11C36377" w14:textId="19953187" w:rsidR="005E2539" w:rsidRDefault="005E2539" w:rsidP="005E2539">
      <w:pPr>
        <w:rPr>
          <w:rFonts w:ascii="Times New Roman" w:eastAsia="Calibri" w:hAnsi="Times New Roman" w:cs="Times New Roman"/>
          <w:b/>
          <w:sz w:val="22"/>
          <w:szCs w:val="22"/>
          <w:lang w:val="en-US"/>
        </w:rPr>
      </w:pPr>
    </w:p>
    <w:p w14:paraId="5E90CE78"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6341707D"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7853C60E"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312D053E"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6D26406A"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3CA053D2"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253E8701"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3B49B9E5"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2D60550E"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32FE0250"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494330B0" w14:textId="77777777" w:rsidR="0097139B" w:rsidRDefault="0097139B" w:rsidP="005E2539">
      <w:pPr>
        <w:spacing w:after="200" w:line="276" w:lineRule="auto"/>
        <w:rPr>
          <w:rFonts w:ascii="Times New Roman" w:eastAsia="Calibri" w:hAnsi="Times New Roman" w:cs="Times New Roman"/>
          <w:bCs/>
          <w:sz w:val="22"/>
          <w:szCs w:val="22"/>
          <w:lang w:val="en-US"/>
        </w:rPr>
      </w:pPr>
    </w:p>
    <w:p w14:paraId="61A3450C" w14:textId="5F152542" w:rsidR="005E2539" w:rsidRPr="00A85B8B" w:rsidRDefault="005E2539" w:rsidP="005E2539">
      <w:pPr>
        <w:spacing w:after="200" w:line="276" w:lineRule="auto"/>
        <w:rPr>
          <w:rFonts w:ascii="Times New Roman" w:eastAsia="Calibri" w:hAnsi="Times New Roman" w:cs="Times New Roman"/>
          <w:sz w:val="22"/>
          <w:szCs w:val="22"/>
          <w:lang w:val="en-US"/>
        </w:rPr>
      </w:pPr>
      <w:r w:rsidRPr="005E2539">
        <w:rPr>
          <w:rFonts w:ascii="Times New Roman" w:eastAsia="Calibri" w:hAnsi="Times New Roman" w:cs="Times New Roman"/>
          <w:bCs/>
          <w:sz w:val="22"/>
          <w:szCs w:val="22"/>
          <w:lang w:val="en-US"/>
        </w:rPr>
        <w:t>1.3</w:t>
      </w:r>
      <w:r w:rsidRPr="00A85B8B">
        <w:rPr>
          <w:rFonts w:ascii="Times New Roman" w:eastAsia="Calibri" w:hAnsi="Times New Roman" w:cs="Times New Roman"/>
          <w:sz w:val="22"/>
          <w:szCs w:val="22"/>
          <w:lang w:val="en-US"/>
        </w:rPr>
        <w:t xml:space="preserve"> Dietary reference values for Dutch adults </w:t>
      </w:r>
    </w:p>
    <w:tbl>
      <w:tblPr>
        <w:tblStyle w:val="TabelErasmusMC1"/>
        <w:tblW w:w="9090"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ayout w:type="fixed"/>
        <w:tblLook w:val="04A0" w:firstRow="1" w:lastRow="0" w:firstColumn="1" w:lastColumn="0" w:noHBand="0" w:noVBand="1"/>
      </w:tblPr>
      <w:tblGrid>
        <w:gridCol w:w="3510"/>
        <w:gridCol w:w="930"/>
        <w:gridCol w:w="930"/>
        <w:gridCol w:w="930"/>
        <w:gridCol w:w="930"/>
        <w:gridCol w:w="930"/>
        <w:gridCol w:w="930"/>
      </w:tblGrid>
      <w:tr w:rsidR="005E2539" w:rsidRPr="00A85B8B" w14:paraId="59E1A941" w14:textId="77777777" w:rsidTr="00F57B48">
        <w:tc>
          <w:tcPr>
            <w:tcW w:w="3510" w:type="dxa"/>
            <w:tcBorders>
              <w:top w:val="single" w:sz="4" w:space="0" w:color="auto"/>
            </w:tcBorders>
          </w:tcPr>
          <w:p w14:paraId="4F9CC3A3" w14:textId="77777777" w:rsidR="005E2539" w:rsidRPr="00A85B8B" w:rsidRDefault="005E2539" w:rsidP="00F57B48">
            <w:pPr>
              <w:rPr>
                <w:rFonts w:ascii="Times New Roman" w:eastAsia="Calibri" w:hAnsi="Times New Roman" w:cs="Times New Roman"/>
                <w:lang w:val="en-US"/>
              </w:rPr>
            </w:pPr>
          </w:p>
        </w:tc>
        <w:tc>
          <w:tcPr>
            <w:tcW w:w="2790" w:type="dxa"/>
            <w:gridSpan w:val="3"/>
            <w:tcBorders>
              <w:top w:val="single" w:sz="4" w:space="0" w:color="auto"/>
            </w:tcBorders>
          </w:tcPr>
          <w:p w14:paraId="4C0A1BBB"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Women</w:t>
            </w:r>
          </w:p>
        </w:tc>
        <w:tc>
          <w:tcPr>
            <w:tcW w:w="2790" w:type="dxa"/>
            <w:gridSpan w:val="3"/>
            <w:tcBorders>
              <w:top w:val="single" w:sz="4" w:space="0" w:color="auto"/>
            </w:tcBorders>
          </w:tcPr>
          <w:p w14:paraId="3AD6B4C4"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Men</w:t>
            </w:r>
          </w:p>
        </w:tc>
      </w:tr>
      <w:tr w:rsidR="005E2539" w:rsidRPr="00A85B8B" w14:paraId="42692177" w14:textId="77777777" w:rsidTr="00F57B48">
        <w:tc>
          <w:tcPr>
            <w:tcW w:w="3510" w:type="dxa"/>
            <w:tcBorders>
              <w:top w:val="single" w:sz="4" w:space="0" w:color="auto"/>
            </w:tcBorders>
          </w:tcPr>
          <w:p w14:paraId="41270B97" w14:textId="77777777" w:rsidR="005E2539" w:rsidRPr="00A85B8B" w:rsidRDefault="005E2539" w:rsidP="00F57B48">
            <w:pPr>
              <w:rPr>
                <w:rFonts w:ascii="Times New Roman" w:eastAsia="Calibri" w:hAnsi="Times New Roman" w:cs="Times New Roman"/>
                <w:lang w:val="en-US"/>
              </w:rPr>
            </w:pPr>
          </w:p>
        </w:tc>
        <w:tc>
          <w:tcPr>
            <w:tcW w:w="930" w:type="dxa"/>
            <w:tcBorders>
              <w:top w:val="single" w:sz="4" w:space="0" w:color="auto"/>
            </w:tcBorders>
          </w:tcPr>
          <w:p w14:paraId="11F465B1"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lang w:val="en-US"/>
              </w:rPr>
              <w:t>EAR</w:t>
            </w:r>
          </w:p>
        </w:tc>
        <w:tc>
          <w:tcPr>
            <w:tcW w:w="930" w:type="dxa"/>
            <w:tcBorders>
              <w:top w:val="single" w:sz="4" w:space="0" w:color="auto"/>
            </w:tcBorders>
          </w:tcPr>
          <w:p w14:paraId="67EDF5DD"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lang w:val="en-US"/>
              </w:rPr>
              <w:t>RDA</w:t>
            </w:r>
          </w:p>
        </w:tc>
        <w:tc>
          <w:tcPr>
            <w:tcW w:w="930" w:type="dxa"/>
            <w:tcBorders>
              <w:top w:val="single" w:sz="4" w:space="0" w:color="auto"/>
            </w:tcBorders>
          </w:tcPr>
          <w:p w14:paraId="2EFE12D3"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lang w:val="en-US"/>
              </w:rPr>
              <w:t>AI</w:t>
            </w:r>
          </w:p>
        </w:tc>
        <w:tc>
          <w:tcPr>
            <w:tcW w:w="930" w:type="dxa"/>
            <w:tcBorders>
              <w:top w:val="single" w:sz="4" w:space="0" w:color="auto"/>
            </w:tcBorders>
          </w:tcPr>
          <w:p w14:paraId="642505F0"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lang w:val="en-US"/>
              </w:rPr>
              <w:t>EAR</w:t>
            </w:r>
          </w:p>
        </w:tc>
        <w:tc>
          <w:tcPr>
            <w:tcW w:w="930" w:type="dxa"/>
            <w:tcBorders>
              <w:top w:val="single" w:sz="4" w:space="0" w:color="auto"/>
            </w:tcBorders>
          </w:tcPr>
          <w:p w14:paraId="7B61A77E"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lang w:val="en-US"/>
              </w:rPr>
              <w:t>RDA</w:t>
            </w:r>
          </w:p>
        </w:tc>
        <w:tc>
          <w:tcPr>
            <w:tcW w:w="930" w:type="dxa"/>
            <w:tcBorders>
              <w:top w:val="single" w:sz="4" w:space="0" w:color="auto"/>
            </w:tcBorders>
          </w:tcPr>
          <w:p w14:paraId="6C638EC6"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lang w:val="en-US"/>
              </w:rPr>
              <w:t xml:space="preserve">AI </w:t>
            </w:r>
          </w:p>
        </w:tc>
      </w:tr>
      <w:tr w:rsidR="005E2539" w:rsidRPr="00A85B8B" w14:paraId="58FDA2A3" w14:textId="77777777" w:rsidTr="00F57B48">
        <w:trPr>
          <w:trHeight w:val="264"/>
        </w:trPr>
        <w:tc>
          <w:tcPr>
            <w:tcW w:w="3510" w:type="dxa"/>
          </w:tcPr>
          <w:p w14:paraId="56359C7C" w14:textId="77777777" w:rsidR="005E2539" w:rsidRPr="00A85B8B" w:rsidRDefault="005E2539" w:rsidP="00F57B48">
            <w:pPr>
              <w:rPr>
                <w:rFonts w:ascii="Times New Roman" w:eastAsia="Calibri" w:hAnsi="Times New Roman" w:cs="Times New Roman"/>
                <w:b/>
                <w:lang w:val="en-US"/>
              </w:rPr>
            </w:pPr>
            <w:r w:rsidRPr="00A85B8B">
              <w:rPr>
                <w:rFonts w:ascii="Times New Roman" w:eastAsia="Calibri" w:hAnsi="Times New Roman" w:cs="Times New Roman"/>
                <w:b/>
                <w:i/>
                <w:lang w:val="en-US"/>
              </w:rPr>
              <w:t xml:space="preserve">Nutrient </w:t>
            </w:r>
          </w:p>
        </w:tc>
        <w:tc>
          <w:tcPr>
            <w:tcW w:w="930" w:type="dxa"/>
          </w:tcPr>
          <w:p w14:paraId="61C11B1C" w14:textId="77777777" w:rsidR="005E2539" w:rsidRPr="00A85B8B" w:rsidRDefault="005E2539" w:rsidP="00F57B48">
            <w:pPr>
              <w:rPr>
                <w:rFonts w:ascii="Times New Roman" w:eastAsia="Calibri" w:hAnsi="Times New Roman" w:cs="Times New Roman"/>
                <w:lang w:val="en-US"/>
              </w:rPr>
            </w:pPr>
          </w:p>
        </w:tc>
        <w:tc>
          <w:tcPr>
            <w:tcW w:w="930" w:type="dxa"/>
          </w:tcPr>
          <w:p w14:paraId="4839E7C0" w14:textId="77777777" w:rsidR="005E2539" w:rsidRPr="00A85B8B" w:rsidRDefault="005E2539" w:rsidP="00F57B48">
            <w:pPr>
              <w:rPr>
                <w:rFonts w:ascii="Times New Roman" w:eastAsia="Calibri" w:hAnsi="Times New Roman" w:cs="Times New Roman"/>
                <w:lang w:val="en-US"/>
              </w:rPr>
            </w:pPr>
          </w:p>
        </w:tc>
        <w:tc>
          <w:tcPr>
            <w:tcW w:w="930" w:type="dxa"/>
          </w:tcPr>
          <w:p w14:paraId="707C7DC6" w14:textId="77777777" w:rsidR="005E2539" w:rsidRPr="00A85B8B" w:rsidRDefault="005E2539" w:rsidP="00F57B48">
            <w:pPr>
              <w:rPr>
                <w:rFonts w:ascii="Times New Roman" w:eastAsia="Calibri" w:hAnsi="Times New Roman" w:cs="Times New Roman"/>
                <w:lang w:val="en-US"/>
              </w:rPr>
            </w:pPr>
          </w:p>
        </w:tc>
        <w:tc>
          <w:tcPr>
            <w:tcW w:w="930" w:type="dxa"/>
          </w:tcPr>
          <w:p w14:paraId="72F20AA4" w14:textId="77777777" w:rsidR="005E2539" w:rsidRPr="00A85B8B" w:rsidRDefault="005E2539" w:rsidP="00F57B48">
            <w:pPr>
              <w:rPr>
                <w:rFonts w:ascii="Times New Roman" w:eastAsia="Calibri" w:hAnsi="Times New Roman" w:cs="Times New Roman"/>
                <w:lang w:val="en-US"/>
              </w:rPr>
            </w:pPr>
          </w:p>
        </w:tc>
        <w:tc>
          <w:tcPr>
            <w:tcW w:w="930" w:type="dxa"/>
          </w:tcPr>
          <w:p w14:paraId="4A8F1D34" w14:textId="77777777" w:rsidR="005E2539" w:rsidRPr="00A85B8B" w:rsidRDefault="005E2539" w:rsidP="00F57B48">
            <w:pPr>
              <w:rPr>
                <w:rFonts w:ascii="Times New Roman" w:eastAsia="Calibri" w:hAnsi="Times New Roman" w:cs="Times New Roman"/>
                <w:lang w:val="en-US"/>
              </w:rPr>
            </w:pPr>
          </w:p>
        </w:tc>
        <w:tc>
          <w:tcPr>
            <w:tcW w:w="930" w:type="dxa"/>
          </w:tcPr>
          <w:p w14:paraId="6F6035D2" w14:textId="77777777" w:rsidR="005E2539" w:rsidRPr="00A85B8B" w:rsidRDefault="005E2539" w:rsidP="00F57B48">
            <w:pPr>
              <w:rPr>
                <w:rFonts w:ascii="Times New Roman" w:eastAsia="Calibri" w:hAnsi="Times New Roman" w:cs="Times New Roman"/>
                <w:lang w:val="en-US"/>
              </w:rPr>
            </w:pPr>
          </w:p>
        </w:tc>
      </w:tr>
      <w:tr w:rsidR="005E2539" w:rsidRPr="00A85B8B" w14:paraId="393DD444" w14:textId="77777777" w:rsidTr="00F57B48">
        <w:trPr>
          <w:trHeight w:val="264"/>
        </w:trPr>
        <w:tc>
          <w:tcPr>
            <w:tcW w:w="3510" w:type="dxa"/>
          </w:tcPr>
          <w:p w14:paraId="1555300B" w14:textId="77777777" w:rsidR="005E2539" w:rsidRPr="00A85B8B" w:rsidRDefault="005E2539" w:rsidP="00F57B48">
            <w:pPr>
              <w:rPr>
                <w:rFonts w:ascii="Times New Roman" w:eastAsia="Calibri" w:hAnsi="Times New Roman" w:cs="Times New Roman"/>
                <w:lang w:val="en-US"/>
              </w:rPr>
            </w:pPr>
            <w:proofErr w:type="spellStart"/>
            <w:r w:rsidRPr="00A85B8B">
              <w:rPr>
                <w:rFonts w:ascii="Times New Roman" w:eastAsia="Calibri" w:hAnsi="Times New Roman" w:cs="Times New Roman"/>
                <w:lang w:val="en-US"/>
              </w:rPr>
              <w:t>Fibre</w:t>
            </w:r>
            <w:proofErr w:type="spellEnd"/>
            <w:r w:rsidRPr="00A85B8B">
              <w:rPr>
                <w:rFonts w:ascii="Times New Roman" w:eastAsia="Calibri" w:hAnsi="Times New Roman" w:cs="Times New Roman"/>
                <w:lang w:val="en-US"/>
              </w:rPr>
              <w:t xml:space="preserve"> (g/MJ)</w:t>
            </w:r>
          </w:p>
        </w:tc>
        <w:tc>
          <w:tcPr>
            <w:tcW w:w="930" w:type="dxa"/>
          </w:tcPr>
          <w:p w14:paraId="0020CDE6" w14:textId="77777777" w:rsidR="005E2539" w:rsidRPr="00A85B8B" w:rsidRDefault="005E2539" w:rsidP="00F57B48">
            <w:pPr>
              <w:rPr>
                <w:rFonts w:ascii="Times New Roman" w:eastAsia="Calibri" w:hAnsi="Times New Roman" w:cs="Times New Roman"/>
                <w:lang w:val="en-US"/>
              </w:rPr>
            </w:pPr>
          </w:p>
        </w:tc>
        <w:tc>
          <w:tcPr>
            <w:tcW w:w="930" w:type="dxa"/>
          </w:tcPr>
          <w:p w14:paraId="05879101" w14:textId="77777777" w:rsidR="005E2539" w:rsidRPr="00A85B8B" w:rsidRDefault="005E2539" w:rsidP="00F57B48">
            <w:pPr>
              <w:rPr>
                <w:rFonts w:ascii="Times New Roman" w:eastAsia="Calibri" w:hAnsi="Times New Roman" w:cs="Times New Roman"/>
                <w:lang w:val="en-US"/>
              </w:rPr>
            </w:pPr>
          </w:p>
        </w:tc>
        <w:tc>
          <w:tcPr>
            <w:tcW w:w="930" w:type="dxa"/>
          </w:tcPr>
          <w:p w14:paraId="3CD2796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3.4</w:t>
            </w:r>
          </w:p>
        </w:tc>
        <w:tc>
          <w:tcPr>
            <w:tcW w:w="930" w:type="dxa"/>
          </w:tcPr>
          <w:p w14:paraId="71893D4C" w14:textId="77777777" w:rsidR="005E2539" w:rsidRPr="00A85B8B" w:rsidRDefault="005E2539" w:rsidP="00F57B48">
            <w:pPr>
              <w:rPr>
                <w:rFonts w:ascii="Times New Roman" w:eastAsia="Calibri" w:hAnsi="Times New Roman" w:cs="Times New Roman"/>
                <w:lang w:val="en-US"/>
              </w:rPr>
            </w:pPr>
          </w:p>
        </w:tc>
        <w:tc>
          <w:tcPr>
            <w:tcW w:w="930" w:type="dxa"/>
          </w:tcPr>
          <w:p w14:paraId="3901797B" w14:textId="77777777" w:rsidR="005E2539" w:rsidRPr="00A85B8B" w:rsidRDefault="005E2539" w:rsidP="00F57B48">
            <w:pPr>
              <w:rPr>
                <w:rFonts w:ascii="Times New Roman" w:eastAsia="Calibri" w:hAnsi="Times New Roman" w:cs="Times New Roman"/>
                <w:lang w:val="en-US"/>
              </w:rPr>
            </w:pPr>
          </w:p>
        </w:tc>
        <w:tc>
          <w:tcPr>
            <w:tcW w:w="930" w:type="dxa"/>
          </w:tcPr>
          <w:p w14:paraId="089E3AA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3.4</w:t>
            </w:r>
          </w:p>
        </w:tc>
      </w:tr>
      <w:tr w:rsidR="005E2539" w:rsidRPr="00A85B8B" w14:paraId="248B951E" w14:textId="77777777" w:rsidTr="00F57B48">
        <w:trPr>
          <w:trHeight w:val="264"/>
        </w:trPr>
        <w:tc>
          <w:tcPr>
            <w:tcW w:w="3510" w:type="dxa"/>
          </w:tcPr>
          <w:p w14:paraId="1405113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Protein (g/kg/day)</w:t>
            </w:r>
          </w:p>
        </w:tc>
        <w:tc>
          <w:tcPr>
            <w:tcW w:w="930" w:type="dxa"/>
          </w:tcPr>
          <w:p w14:paraId="21733784"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0.66</w:t>
            </w:r>
          </w:p>
        </w:tc>
        <w:tc>
          <w:tcPr>
            <w:tcW w:w="930" w:type="dxa"/>
          </w:tcPr>
          <w:p w14:paraId="5C257B13"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0.83</w:t>
            </w:r>
          </w:p>
        </w:tc>
        <w:tc>
          <w:tcPr>
            <w:tcW w:w="930" w:type="dxa"/>
          </w:tcPr>
          <w:p w14:paraId="24EF639E" w14:textId="77777777" w:rsidR="005E2539" w:rsidRPr="00A85B8B" w:rsidRDefault="005E2539" w:rsidP="00F57B48">
            <w:pPr>
              <w:rPr>
                <w:rFonts w:ascii="Times New Roman" w:eastAsia="Calibri" w:hAnsi="Times New Roman" w:cs="Times New Roman"/>
                <w:lang w:val="en-US"/>
              </w:rPr>
            </w:pPr>
          </w:p>
        </w:tc>
        <w:tc>
          <w:tcPr>
            <w:tcW w:w="930" w:type="dxa"/>
          </w:tcPr>
          <w:p w14:paraId="0ECD6477"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0.66</w:t>
            </w:r>
          </w:p>
        </w:tc>
        <w:tc>
          <w:tcPr>
            <w:tcW w:w="930" w:type="dxa"/>
          </w:tcPr>
          <w:p w14:paraId="7893E851"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0.83</w:t>
            </w:r>
          </w:p>
        </w:tc>
        <w:tc>
          <w:tcPr>
            <w:tcW w:w="930" w:type="dxa"/>
          </w:tcPr>
          <w:p w14:paraId="5D446961" w14:textId="77777777" w:rsidR="005E2539" w:rsidRPr="00A85B8B" w:rsidRDefault="005E2539" w:rsidP="00F57B48">
            <w:pPr>
              <w:rPr>
                <w:rFonts w:ascii="Times New Roman" w:eastAsia="Calibri" w:hAnsi="Times New Roman" w:cs="Times New Roman"/>
                <w:lang w:val="en-US"/>
              </w:rPr>
            </w:pPr>
          </w:p>
        </w:tc>
      </w:tr>
      <w:tr w:rsidR="005E2539" w:rsidRPr="00A85B8B" w14:paraId="6EB749B1" w14:textId="77777777" w:rsidTr="00F57B48">
        <w:trPr>
          <w:trHeight w:val="264"/>
        </w:trPr>
        <w:tc>
          <w:tcPr>
            <w:tcW w:w="3510" w:type="dxa"/>
          </w:tcPr>
          <w:p w14:paraId="19E4627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Fats (</w:t>
            </w:r>
            <w:proofErr w:type="spellStart"/>
            <w:r w:rsidRPr="00A85B8B">
              <w:rPr>
                <w:rFonts w:ascii="Times New Roman" w:eastAsia="Calibri" w:hAnsi="Times New Roman" w:cs="Times New Roman"/>
                <w:lang w:val="en-US"/>
              </w:rPr>
              <w:t>en</w:t>
            </w:r>
            <w:proofErr w:type="spellEnd"/>
            <w:r w:rsidRPr="00A85B8B">
              <w:rPr>
                <w:rFonts w:ascii="Times New Roman" w:eastAsia="Calibri" w:hAnsi="Times New Roman" w:cs="Times New Roman"/>
                <w:lang w:val="en-US"/>
              </w:rPr>
              <w:t>%)</w:t>
            </w:r>
          </w:p>
        </w:tc>
        <w:tc>
          <w:tcPr>
            <w:tcW w:w="930" w:type="dxa"/>
          </w:tcPr>
          <w:p w14:paraId="69A1218D" w14:textId="77777777" w:rsidR="005E2539" w:rsidRPr="00A85B8B" w:rsidRDefault="005E2539" w:rsidP="00F57B48">
            <w:pPr>
              <w:rPr>
                <w:rFonts w:ascii="Times New Roman" w:eastAsia="Calibri" w:hAnsi="Times New Roman" w:cs="Times New Roman"/>
                <w:lang w:val="en-US"/>
              </w:rPr>
            </w:pPr>
          </w:p>
        </w:tc>
        <w:tc>
          <w:tcPr>
            <w:tcW w:w="930" w:type="dxa"/>
          </w:tcPr>
          <w:p w14:paraId="65910745" w14:textId="77777777" w:rsidR="005E2539" w:rsidRPr="00A85B8B" w:rsidRDefault="005E2539" w:rsidP="00F57B48">
            <w:pPr>
              <w:rPr>
                <w:rFonts w:ascii="Times New Roman" w:eastAsia="Calibri" w:hAnsi="Times New Roman" w:cs="Times New Roman"/>
                <w:lang w:val="en-US"/>
              </w:rPr>
            </w:pPr>
          </w:p>
        </w:tc>
        <w:tc>
          <w:tcPr>
            <w:tcW w:w="930" w:type="dxa"/>
          </w:tcPr>
          <w:p w14:paraId="07D0D53C"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20-40</w:t>
            </w:r>
          </w:p>
        </w:tc>
        <w:tc>
          <w:tcPr>
            <w:tcW w:w="930" w:type="dxa"/>
          </w:tcPr>
          <w:p w14:paraId="7191193D" w14:textId="77777777" w:rsidR="005E2539" w:rsidRPr="00A85B8B" w:rsidRDefault="005E2539" w:rsidP="00F57B48">
            <w:pPr>
              <w:rPr>
                <w:rFonts w:ascii="Times New Roman" w:eastAsia="Calibri" w:hAnsi="Times New Roman" w:cs="Times New Roman"/>
                <w:lang w:val="en-US"/>
              </w:rPr>
            </w:pPr>
          </w:p>
        </w:tc>
        <w:tc>
          <w:tcPr>
            <w:tcW w:w="930" w:type="dxa"/>
          </w:tcPr>
          <w:p w14:paraId="66822D12" w14:textId="77777777" w:rsidR="005E2539" w:rsidRPr="00A85B8B" w:rsidRDefault="005E2539" w:rsidP="00F57B48">
            <w:pPr>
              <w:rPr>
                <w:rFonts w:ascii="Times New Roman" w:eastAsia="Calibri" w:hAnsi="Times New Roman" w:cs="Times New Roman"/>
                <w:lang w:val="en-US"/>
              </w:rPr>
            </w:pPr>
          </w:p>
        </w:tc>
        <w:tc>
          <w:tcPr>
            <w:tcW w:w="930" w:type="dxa"/>
          </w:tcPr>
          <w:p w14:paraId="2B080BB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20-40</w:t>
            </w:r>
          </w:p>
        </w:tc>
      </w:tr>
      <w:tr w:rsidR="005E2539" w:rsidRPr="00A85B8B" w14:paraId="10C6807A" w14:textId="77777777" w:rsidTr="00F57B48">
        <w:trPr>
          <w:trHeight w:val="264"/>
        </w:trPr>
        <w:tc>
          <w:tcPr>
            <w:tcW w:w="3510" w:type="dxa"/>
          </w:tcPr>
          <w:p w14:paraId="08930B0F"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Retinol Activity Equivalent (</w:t>
            </w:r>
            <w:proofErr w:type="spellStart"/>
            <w:r w:rsidRPr="00A85B8B">
              <w:rPr>
                <w:rFonts w:ascii="Times New Roman" w:eastAsia="Calibri" w:hAnsi="Times New Roman" w:cs="Times New Roman"/>
                <w:lang w:val="en-US"/>
              </w:rPr>
              <w:t>μg</w:t>
            </w:r>
            <w:proofErr w:type="spellEnd"/>
            <w:r w:rsidRPr="00A85B8B">
              <w:rPr>
                <w:rFonts w:ascii="Times New Roman" w:eastAsia="Calibri" w:hAnsi="Times New Roman" w:cs="Times New Roman"/>
                <w:lang w:val="en-US"/>
              </w:rPr>
              <w:t>/day)</w:t>
            </w:r>
          </w:p>
        </w:tc>
        <w:tc>
          <w:tcPr>
            <w:tcW w:w="930" w:type="dxa"/>
          </w:tcPr>
          <w:p w14:paraId="0C1BE664"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525</w:t>
            </w:r>
          </w:p>
        </w:tc>
        <w:tc>
          <w:tcPr>
            <w:tcW w:w="930" w:type="dxa"/>
          </w:tcPr>
          <w:p w14:paraId="256236B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680</w:t>
            </w:r>
          </w:p>
        </w:tc>
        <w:tc>
          <w:tcPr>
            <w:tcW w:w="930" w:type="dxa"/>
          </w:tcPr>
          <w:p w14:paraId="43D8C5CB" w14:textId="77777777" w:rsidR="005E2539" w:rsidRPr="00A85B8B" w:rsidRDefault="005E2539" w:rsidP="00F57B48">
            <w:pPr>
              <w:rPr>
                <w:rFonts w:ascii="Times New Roman" w:eastAsia="Calibri" w:hAnsi="Times New Roman" w:cs="Times New Roman"/>
                <w:lang w:val="en-US"/>
              </w:rPr>
            </w:pPr>
          </w:p>
        </w:tc>
        <w:tc>
          <w:tcPr>
            <w:tcW w:w="930" w:type="dxa"/>
          </w:tcPr>
          <w:p w14:paraId="6E28DE0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615</w:t>
            </w:r>
          </w:p>
        </w:tc>
        <w:tc>
          <w:tcPr>
            <w:tcW w:w="930" w:type="dxa"/>
          </w:tcPr>
          <w:p w14:paraId="30D99D5D"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800</w:t>
            </w:r>
          </w:p>
        </w:tc>
        <w:tc>
          <w:tcPr>
            <w:tcW w:w="930" w:type="dxa"/>
          </w:tcPr>
          <w:p w14:paraId="2776B9E6" w14:textId="77777777" w:rsidR="005E2539" w:rsidRPr="00A85B8B" w:rsidRDefault="005E2539" w:rsidP="00F57B48">
            <w:pPr>
              <w:rPr>
                <w:rFonts w:ascii="Times New Roman" w:eastAsia="Calibri" w:hAnsi="Times New Roman" w:cs="Times New Roman"/>
                <w:lang w:val="en-US"/>
              </w:rPr>
            </w:pPr>
          </w:p>
        </w:tc>
      </w:tr>
      <w:tr w:rsidR="005E2539" w:rsidRPr="00A85B8B" w14:paraId="6BBC97FD" w14:textId="77777777" w:rsidTr="00F57B48">
        <w:trPr>
          <w:trHeight w:val="264"/>
        </w:trPr>
        <w:tc>
          <w:tcPr>
            <w:tcW w:w="3510" w:type="dxa"/>
          </w:tcPr>
          <w:p w14:paraId="2A3B8C95"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Vitamin B6 (mg/day)</w:t>
            </w:r>
          </w:p>
        </w:tc>
        <w:tc>
          <w:tcPr>
            <w:tcW w:w="930" w:type="dxa"/>
          </w:tcPr>
          <w:p w14:paraId="498CF5D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 xml:space="preserve">1.1 </w:t>
            </w:r>
          </w:p>
        </w:tc>
        <w:tc>
          <w:tcPr>
            <w:tcW w:w="930" w:type="dxa"/>
          </w:tcPr>
          <w:p w14:paraId="3FBF038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1.5</w:t>
            </w:r>
          </w:p>
        </w:tc>
        <w:tc>
          <w:tcPr>
            <w:tcW w:w="930" w:type="dxa"/>
          </w:tcPr>
          <w:p w14:paraId="1DF83402" w14:textId="77777777" w:rsidR="005E2539" w:rsidRPr="00A85B8B" w:rsidRDefault="005E2539" w:rsidP="00F57B48">
            <w:pPr>
              <w:rPr>
                <w:rFonts w:ascii="Times New Roman" w:eastAsia="Calibri" w:hAnsi="Times New Roman" w:cs="Times New Roman"/>
                <w:lang w:val="en-US"/>
              </w:rPr>
            </w:pPr>
          </w:p>
        </w:tc>
        <w:tc>
          <w:tcPr>
            <w:tcW w:w="930" w:type="dxa"/>
          </w:tcPr>
          <w:p w14:paraId="55EFE6E6"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1.1</w:t>
            </w:r>
          </w:p>
        </w:tc>
        <w:tc>
          <w:tcPr>
            <w:tcW w:w="930" w:type="dxa"/>
          </w:tcPr>
          <w:p w14:paraId="6F79EBE7"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1.5</w:t>
            </w:r>
          </w:p>
        </w:tc>
        <w:tc>
          <w:tcPr>
            <w:tcW w:w="930" w:type="dxa"/>
          </w:tcPr>
          <w:p w14:paraId="335C01C4" w14:textId="77777777" w:rsidR="005E2539" w:rsidRPr="00A85B8B" w:rsidRDefault="005E2539" w:rsidP="00F57B48">
            <w:pPr>
              <w:rPr>
                <w:rFonts w:ascii="Times New Roman" w:eastAsia="Calibri" w:hAnsi="Times New Roman" w:cs="Times New Roman"/>
                <w:lang w:val="en-US"/>
              </w:rPr>
            </w:pPr>
          </w:p>
        </w:tc>
      </w:tr>
      <w:tr w:rsidR="005E2539" w:rsidRPr="00A85B8B" w14:paraId="4680C016" w14:textId="77777777" w:rsidTr="00F57B48">
        <w:trPr>
          <w:trHeight w:val="264"/>
        </w:trPr>
        <w:tc>
          <w:tcPr>
            <w:tcW w:w="3510" w:type="dxa"/>
          </w:tcPr>
          <w:p w14:paraId="3D1FB24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Dietary Folate Equivalents (</w:t>
            </w:r>
            <w:proofErr w:type="spellStart"/>
            <w:r w:rsidRPr="00A85B8B">
              <w:rPr>
                <w:rFonts w:ascii="Times New Roman" w:eastAsia="Calibri" w:hAnsi="Times New Roman" w:cs="Times New Roman"/>
                <w:lang w:val="en-US"/>
              </w:rPr>
              <w:t>μg</w:t>
            </w:r>
            <w:proofErr w:type="spellEnd"/>
            <w:r w:rsidRPr="00A85B8B">
              <w:rPr>
                <w:rFonts w:ascii="Times New Roman" w:eastAsia="Calibri" w:hAnsi="Times New Roman" w:cs="Times New Roman"/>
                <w:lang w:val="en-US"/>
              </w:rPr>
              <w:t>/day)</w:t>
            </w:r>
          </w:p>
        </w:tc>
        <w:tc>
          <w:tcPr>
            <w:tcW w:w="930" w:type="dxa"/>
          </w:tcPr>
          <w:p w14:paraId="04083BAC"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200</w:t>
            </w:r>
          </w:p>
        </w:tc>
        <w:tc>
          <w:tcPr>
            <w:tcW w:w="930" w:type="dxa"/>
          </w:tcPr>
          <w:p w14:paraId="4AE5E716"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300</w:t>
            </w:r>
          </w:p>
        </w:tc>
        <w:tc>
          <w:tcPr>
            <w:tcW w:w="930" w:type="dxa"/>
          </w:tcPr>
          <w:p w14:paraId="70DF1A45" w14:textId="77777777" w:rsidR="005E2539" w:rsidRPr="00A85B8B" w:rsidRDefault="005E2539" w:rsidP="00F57B48">
            <w:pPr>
              <w:rPr>
                <w:rFonts w:ascii="Times New Roman" w:eastAsia="Calibri" w:hAnsi="Times New Roman" w:cs="Times New Roman"/>
                <w:lang w:val="en-US"/>
              </w:rPr>
            </w:pPr>
          </w:p>
        </w:tc>
        <w:tc>
          <w:tcPr>
            <w:tcW w:w="930" w:type="dxa"/>
          </w:tcPr>
          <w:p w14:paraId="39FFBCC2"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200</w:t>
            </w:r>
          </w:p>
        </w:tc>
        <w:tc>
          <w:tcPr>
            <w:tcW w:w="930" w:type="dxa"/>
          </w:tcPr>
          <w:p w14:paraId="22F92356"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300</w:t>
            </w:r>
          </w:p>
        </w:tc>
        <w:tc>
          <w:tcPr>
            <w:tcW w:w="930" w:type="dxa"/>
          </w:tcPr>
          <w:p w14:paraId="4ACD714F" w14:textId="77777777" w:rsidR="005E2539" w:rsidRPr="00A85B8B" w:rsidRDefault="005E2539" w:rsidP="00F57B48">
            <w:pPr>
              <w:rPr>
                <w:rFonts w:ascii="Times New Roman" w:eastAsia="Calibri" w:hAnsi="Times New Roman" w:cs="Times New Roman"/>
                <w:lang w:val="en-US"/>
              </w:rPr>
            </w:pPr>
          </w:p>
        </w:tc>
      </w:tr>
      <w:tr w:rsidR="005E2539" w:rsidRPr="00A85B8B" w14:paraId="4CCCEC48" w14:textId="77777777" w:rsidTr="00F57B48">
        <w:trPr>
          <w:trHeight w:val="264"/>
        </w:trPr>
        <w:tc>
          <w:tcPr>
            <w:tcW w:w="3510" w:type="dxa"/>
          </w:tcPr>
          <w:p w14:paraId="5455E468"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Vitamin B12 (</w:t>
            </w:r>
            <w:proofErr w:type="spellStart"/>
            <w:r w:rsidRPr="00A85B8B">
              <w:rPr>
                <w:rFonts w:ascii="Times New Roman" w:eastAsia="Calibri" w:hAnsi="Times New Roman" w:cs="Times New Roman"/>
                <w:lang w:val="en-US"/>
              </w:rPr>
              <w:t>μg</w:t>
            </w:r>
            <w:proofErr w:type="spellEnd"/>
            <w:r w:rsidRPr="00A85B8B">
              <w:rPr>
                <w:rFonts w:ascii="Times New Roman" w:eastAsia="Calibri" w:hAnsi="Times New Roman" w:cs="Times New Roman"/>
                <w:lang w:val="en-US"/>
              </w:rPr>
              <w:t>/day)</w:t>
            </w:r>
          </w:p>
        </w:tc>
        <w:tc>
          <w:tcPr>
            <w:tcW w:w="930" w:type="dxa"/>
          </w:tcPr>
          <w:p w14:paraId="7E285081"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2.0</w:t>
            </w:r>
          </w:p>
        </w:tc>
        <w:tc>
          <w:tcPr>
            <w:tcW w:w="930" w:type="dxa"/>
          </w:tcPr>
          <w:p w14:paraId="6BA5663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2.8</w:t>
            </w:r>
          </w:p>
        </w:tc>
        <w:tc>
          <w:tcPr>
            <w:tcW w:w="930" w:type="dxa"/>
          </w:tcPr>
          <w:p w14:paraId="434E2D0F" w14:textId="77777777" w:rsidR="005E2539" w:rsidRPr="00A85B8B" w:rsidRDefault="005E2539" w:rsidP="00F57B48">
            <w:pPr>
              <w:rPr>
                <w:rFonts w:ascii="Times New Roman" w:eastAsia="Calibri" w:hAnsi="Times New Roman" w:cs="Times New Roman"/>
                <w:lang w:val="en-US"/>
              </w:rPr>
            </w:pPr>
          </w:p>
        </w:tc>
        <w:tc>
          <w:tcPr>
            <w:tcW w:w="930" w:type="dxa"/>
          </w:tcPr>
          <w:p w14:paraId="29236866"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2.0</w:t>
            </w:r>
          </w:p>
        </w:tc>
        <w:tc>
          <w:tcPr>
            <w:tcW w:w="930" w:type="dxa"/>
          </w:tcPr>
          <w:p w14:paraId="4E68E3A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2.8</w:t>
            </w:r>
          </w:p>
        </w:tc>
        <w:tc>
          <w:tcPr>
            <w:tcW w:w="930" w:type="dxa"/>
          </w:tcPr>
          <w:p w14:paraId="28F15169" w14:textId="77777777" w:rsidR="005E2539" w:rsidRPr="00A85B8B" w:rsidRDefault="005E2539" w:rsidP="00F57B48">
            <w:pPr>
              <w:rPr>
                <w:rFonts w:ascii="Times New Roman" w:eastAsia="Calibri" w:hAnsi="Times New Roman" w:cs="Times New Roman"/>
                <w:lang w:val="en-US"/>
              </w:rPr>
            </w:pPr>
          </w:p>
        </w:tc>
      </w:tr>
      <w:tr w:rsidR="005E2539" w:rsidRPr="00A85B8B" w14:paraId="6C3937DE" w14:textId="77777777" w:rsidTr="00F57B48">
        <w:trPr>
          <w:trHeight w:val="264"/>
        </w:trPr>
        <w:tc>
          <w:tcPr>
            <w:tcW w:w="3510" w:type="dxa"/>
          </w:tcPr>
          <w:p w14:paraId="6C915667"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Vitamin C (mg/day)</w:t>
            </w:r>
          </w:p>
        </w:tc>
        <w:tc>
          <w:tcPr>
            <w:tcW w:w="930" w:type="dxa"/>
          </w:tcPr>
          <w:p w14:paraId="1EAC9BDD"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50</w:t>
            </w:r>
          </w:p>
        </w:tc>
        <w:tc>
          <w:tcPr>
            <w:tcW w:w="930" w:type="dxa"/>
          </w:tcPr>
          <w:p w14:paraId="5EE43D3B"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75</w:t>
            </w:r>
          </w:p>
        </w:tc>
        <w:tc>
          <w:tcPr>
            <w:tcW w:w="930" w:type="dxa"/>
          </w:tcPr>
          <w:p w14:paraId="750DF95D" w14:textId="77777777" w:rsidR="005E2539" w:rsidRPr="00A85B8B" w:rsidRDefault="005E2539" w:rsidP="00F57B48">
            <w:pPr>
              <w:rPr>
                <w:rFonts w:ascii="Times New Roman" w:eastAsia="Calibri" w:hAnsi="Times New Roman" w:cs="Times New Roman"/>
                <w:lang w:val="en-US"/>
              </w:rPr>
            </w:pPr>
          </w:p>
        </w:tc>
        <w:tc>
          <w:tcPr>
            <w:tcW w:w="930" w:type="dxa"/>
          </w:tcPr>
          <w:p w14:paraId="34246B6F"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60</w:t>
            </w:r>
          </w:p>
        </w:tc>
        <w:tc>
          <w:tcPr>
            <w:tcW w:w="930" w:type="dxa"/>
          </w:tcPr>
          <w:p w14:paraId="743A4488"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75</w:t>
            </w:r>
          </w:p>
        </w:tc>
        <w:tc>
          <w:tcPr>
            <w:tcW w:w="930" w:type="dxa"/>
          </w:tcPr>
          <w:p w14:paraId="7A6412FC" w14:textId="77777777" w:rsidR="005E2539" w:rsidRPr="00A85B8B" w:rsidRDefault="005E2539" w:rsidP="00F57B48">
            <w:pPr>
              <w:rPr>
                <w:rFonts w:ascii="Times New Roman" w:eastAsia="Calibri" w:hAnsi="Times New Roman" w:cs="Times New Roman"/>
                <w:lang w:val="en-US"/>
              </w:rPr>
            </w:pPr>
          </w:p>
        </w:tc>
      </w:tr>
      <w:tr w:rsidR="005E2539" w:rsidRPr="00A85B8B" w14:paraId="1EE94A7E" w14:textId="77777777" w:rsidTr="00F57B48">
        <w:trPr>
          <w:trHeight w:val="264"/>
        </w:trPr>
        <w:tc>
          <w:tcPr>
            <w:tcW w:w="3510" w:type="dxa"/>
          </w:tcPr>
          <w:p w14:paraId="6A213642"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Vitamin D (</w:t>
            </w:r>
            <w:proofErr w:type="spellStart"/>
            <w:r w:rsidRPr="00A85B8B">
              <w:rPr>
                <w:rFonts w:ascii="Times New Roman" w:eastAsia="Calibri" w:hAnsi="Times New Roman" w:cs="Times New Roman"/>
                <w:lang w:val="en-US"/>
              </w:rPr>
              <w:t>μg</w:t>
            </w:r>
            <w:proofErr w:type="spellEnd"/>
            <w:r w:rsidRPr="00A85B8B">
              <w:rPr>
                <w:rFonts w:ascii="Times New Roman" w:eastAsia="Calibri" w:hAnsi="Times New Roman" w:cs="Times New Roman"/>
                <w:lang w:val="en-US"/>
              </w:rPr>
              <w:t>/day)</w:t>
            </w:r>
          </w:p>
        </w:tc>
        <w:tc>
          <w:tcPr>
            <w:tcW w:w="930" w:type="dxa"/>
          </w:tcPr>
          <w:p w14:paraId="172B7080" w14:textId="77777777" w:rsidR="005E2539" w:rsidRPr="00A85B8B" w:rsidRDefault="005E2539" w:rsidP="00F57B48">
            <w:pPr>
              <w:rPr>
                <w:rFonts w:ascii="Times New Roman" w:eastAsia="Calibri" w:hAnsi="Times New Roman" w:cs="Times New Roman"/>
                <w:lang w:val="en-US"/>
              </w:rPr>
            </w:pPr>
          </w:p>
        </w:tc>
        <w:tc>
          <w:tcPr>
            <w:tcW w:w="930" w:type="dxa"/>
          </w:tcPr>
          <w:p w14:paraId="78878EE7" w14:textId="77777777" w:rsidR="005E2539" w:rsidRPr="00A85B8B" w:rsidRDefault="005E2539" w:rsidP="00F57B48">
            <w:pPr>
              <w:rPr>
                <w:rFonts w:ascii="Times New Roman" w:eastAsia="Calibri" w:hAnsi="Times New Roman" w:cs="Times New Roman"/>
                <w:lang w:val="en-US"/>
              </w:rPr>
            </w:pPr>
          </w:p>
        </w:tc>
        <w:tc>
          <w:tcPr>
            <w:tcW w:w="930" w:type="dxa"/>
          </w:tcPr>
          <w:p w14:paraId="03821ACC"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10</w:t>
            </w:r>
          </w:p>
        </w:tc>
        <w:tc>
          <w:tcPr>
            <w:tcW w:w="930" w:type="dxa"/>
          </w:tcPr>
          <w:p w14:paraId="314AC6B9" w14:textId="77777777" w:rsidR="005E2539" w:rsidRPr="00A85B8B" w:rsidRDefault="005E2539" w:rsidP="00F57B48">
            <w:pPr>
              <w:rPr>
                <w:rFonts w:ascii="Times New Roman" w:eastAsia="Calibri" w:hAnsi="Times New Roman" w:cs="Times New Roman"/>
                <w:lang w:val="en-US"/>
              </w:rPr>
            </w:pPr>
          </w:p>
        </w:tc>
        <w:tc>
          <w:tcPr>
            <w:tcW w:w="930" w:type="dxa"/>
          </w:tcPr>
          <w:p w14:paraId="1CB66D0B" w14:textId="77777777" w:rsidR="005E2539" w:rsidRPr="00A85B8B" w:rsidRDefault="005E2539" w:rsidP="00F57B48">
            <w:pPr>
              <w:rPr>
                <w:rFonts w:ascii="Times New Roman" w:eastAsia="Calibri" w:hAnsi="Times New Roman" w:cs="Times New Roman"/>
                <w:lang w:val="en-US"/>
              </w:rPr>
            </w:pPr>
          </w:p>
        </w:tc>
        <w:tc>
          <w:tcPr>
            <w:tcW w:w="930" w:type="dxa"/>
          </w:tcPr>
          <w:p w14:paraId="1D81FD90"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10</w:t>
            </w:r>
          </w:p>
        </w:tc>
      </w:tr>
      <w:tr w:rsidR="005E2539" w:rsidRPr="00A85B8B" w14:paraId="1ED53203" w14:textId="77777777" w:rsidTr="00F57B48">
        <w:trPr>
          <w:trHeight w:val="264"/>
        </w:trPr>
        <w:tc>
          <w:tcPr>
            <w:tcW w:w="3510" w:type="dxa"/>
          </w:tcPr>
          <w:p w14:paraId="76DB7AB1"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Calcium (mg/day)</w:t>
            </w:r>
          </w:p>
        </w:tc>
        <w:tc>
          <w:tcPr>
            <w:tcW w:w="930" w:type="dxa"/>
          </w:tcPr>
          <w:p w14:paraId="5CFEDDF9"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750</w:t>
            </w:r>
          </w:p>
        </w:tc>
        <w:tc>
          <w:tcPr>
            <w:tcW w:w="930" w:type="dxa"/>
          </w:tcPr>
          <w:p w14:paraId="38967518"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950</w:t>
            </w:r>
          </w:p>
        </w:tc>
        <w:tc>
          <w:tcPr>
            <w:tcW w:w="930" w:type="dxa"/>
          </w:tcPr>
          <w:p w14:paraId="7F16F92D" w14:textId="77777777" w:rsidR="005E2539" w:rsidRPr="00A85B8B" w:rsidRDefault="005E2539" w:rsidP="00F57B48">
            <w:pPr>
              <w:rPr>
                <w:rFonts w:ascii="Times New Roman" w:eastAsia="Calibri" w:hAnsi="Times New Roman" w:cs="Times New Roman"/>
                <w:lang w:val="en-US"/>
              </w:rPr>
            </w:pPr>
          </w:p>
        </w:tc>
        <w:tc>
          <w:tcPr>
            <w:tcW w:w="930" w:type="dxa"/>
          </w:tcPr>
          <w:p w14:paraId="2F621CEC"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750</w:t>
            </w:r>
          </w:p>
        </w:tc>
        <w:tc>
          <w:tcPr>
            <w:tcW w:w="930" w:type="dxa"/>
          </w:tcPr>
          <w:p w14:paraId="61FC6106"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950</w:t>
            </w:r>
          </w:p>
        </w:tc>
        <w:tc>
          <w:tcPr>
            <w:tcW w:w="930" w:type="dxa"/>
          </w:tcPr>
          <w:p w14:paraId="2A231479" w14:textId="77777777" w:rsidR="005E2539" w:rsidRPr="00A85B8B" w:rsidRDefault="005E2539" w:rsidP="00F57B48">
            <w:pPr>
              <w:rPr>
                <w:rFonts w:ascii="Times New Roman" w:eastAsia="Calibri" w:hAnsi="Times New Roman" w:cs="Times New Roman"/>
                <w:lang w:val="en-US"/>
              </w:rPr>
            </w:pPr>
          </w:p>
        </w:tc>
      </w:tr>
      <w:tr w:rsidR="005E2539" w:rsidRPr="00A85B8B" w14:paraId="67891BD3" w14:textId="77777777" w:rsidTr="00F57B48">
        <w:trPr>
          <w:trHeight w:val="264"/>
        </w:trPr>
        <w:tc>
          <w:tcPr>
            <w:tcW w:w="3510" w:type="dxa"/>
          </w:tcPr>
          <w:p w14:paraId="73EC5E93"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Iron (mg/day)</w:t>
            </w:r>
          </w:p>
        </w:tc>
        <w:tc>
          <w:tcPr>
            <w:tcW w:w="930" w:type="dxa"/>
          </w:tcPr>
          <w:p w14:paraId="4DF5242A"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7</w:t>
            </w:r>
          </w:p>
        </w:tc>
        <w:tc>
          <w:tcPr>
            <w:tcW w:w="930" w:type="dxa"/>
          </w:tcPr>
          <w:p w14:paraId="5079355A"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16</w:t>
            </w:r>
          </w:p>
        </w:tc>
        <w:tc>
          <w:tcPr>
            <w:tcW w:w="930" w:type="dxa"/>
          </w:tcPr>
          <w:p w14:paraId="55008C38" w14:textId="77777777" w:rsidR="005E2539" w:rsidRPr="00A85B8B" w:rsidRDefault="005E2539" w:rsidP="00F57B48">
            <w:pPr>
              <w:rPr>
                <w:rFonts w:ascii="Times New Roman" w:eastAsia="Calibri" w:hAnsi="Times New Roman" w:cs="Times New Roman"/>
                <w:lang w:val="en-US"/>
              </w:rPr>
            </w:pPr>
          </w:p>
        </w:tc>
        <w:tc>
          <w:tcPr>
            <w:tcW w:w="930" w:type="dxa"/>
          </w:tcPr>
          <w:p w14:paraId="111027F9"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6</w:t>
            </w:r>
          </w:p>
        </w:tc>
        <w:tc>
          <w:tcPr>
            <w:tcW w:w="930" w:type="dxa"/>
          </w:tcPr>
          <w:p w14:paraId="33DA36F3"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11</w:t>
            </w:r>
          </w:p>
        </w:tc>
        <w:tc>
          <w:tcPr>
            <w:tcW w:w="930" w:type="dxa"/>
          </w:tcPr>
          <w:p w14:paraId="557AEAA8" w14:textId="77777777" w:rsidR="005E2539" w:rsidRPr="00A85B8B" w:rsidRDefault="005E2539" w:rsidP="00F57B48">
            <w:pPr>
              <w:rPr>
                <w:rFonts w:ascii="Times New Roman" w:eastAsia="Calibri" w:hAnsi="Times New Roman" w:cs="Times New Roman"/>
                <w:lang w:val="en-US"/>
              </w:rPr>
            </w:pPr>
          </w:p>
        </w:tc>
      </w:tr>
      <w:tr w:rsidR="005E2539" w:rsidRPr="00A85B8B" w14:paraId="550B9B85" w14:textId="77777777" w:rsidTr="00F57B48">
        <w:trPr>
          <w:trHeight w:val="264"/>
        </w:trPr>
        <w:tc>
          <w:tcPr>
            <w:tcW w:w="3510" w:type="dxa"/>
          </w:tcPr>
          <w:p w14:paraId="11FD63F8"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Magnesium (mg/day)</w:t>
            </w:r>
          </w:p>
        </w:tc>
        <w:tc>
          <w:tcPr>
            <w:tcW w:w="930" w:type="dxa"/>
          </w:tcPr>
          <w:p w14:paraId="40F0CD4D" w14:textId="77777777" w:rsidR="005E2539" w:rsidRPr="00A85B8B" w:rsidRDefault="005E2539" w:rsidP="00F57B48">
            <w:pPr>
              <w:rPr>
                <w:rFonts w:ascii="Times New Roman" w:eastAsia="Calibri" w:hAnsi="Times New Roman" w:cs="Times New Roman"/>
                <w:lang w:val="en-US"/>
              </w:rPr>
            </w:pPr>
          </w:p>
        </w:tc>
        <w:tc>
          <w:tcPr>
            <w:tcW w:w="930" w:type="dxa"/>
          </w:tcPr>
          <w:p w14:paraId="7100E341" w14:textId="77777777" w:rsidR="005E2539" w:rsidRPr="00A85B8B" w:rsidRDefault="005E2539" w:rsidP="00F57B48">
            <w:pPr>
              <w:rPr>
                <w:rFonts w:ascii="Times New Roman" w:eastAsia="Calibri" w:hAnsi="Times New Roman" w:cs="Times New Roman"/>
                <w:lang w:val="en-US"/>
              </w:rPr>
            </w:pPr>
          </w:p>
        </w:tc>
        <w:tc>
          <w:tcPr>
            <w:tcW w:w="930" w:type="dxa"/>
          </w:tcPr>
          <w:p w14:paraId="4A1B1E1D"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300</w:t>
            </w:r>
          </w:p>
        </w:tc>
        <w:tc>
          <w:tcPr>
            <w:tcW w:w="930" w:type="dxa"/>
          </w:tcPr>
          <w:p w14:paraId="0D5F0EC9" w14:textId="77777777" w:rsidR="005E2539" w:rsidRPr="00A85B8B" w:rsidRDefault="005E2539" w:rsidP="00F57B48">
            <w:pPr>
              <w:rPr>
                <w:rFonts w:ascii="Times New Roman" w:eastAsia="Calibri" w:hAnsi="Times New Roman" w:cs="Times New Roman"/>
                <w:lang w:val="en-US"/>
              </w:rPr>
            </w:pPr>
          </w:p>
        </w:tc>
        <w:tc>
          <w:tcPr>
            <w:tcW w:w="930" w:type="dxa"/>
          </w:tcPr>
          <w:p w14:paraId="12C6FD1B" w14:textId="77777777" w:rsidR="005E2539" w:rsidRPr="00A85B8B" w:rsidRDefault="005E2539" w:rsidP="00F57B48">
            <w:pPr>
              <w:rPr>
                <w:rFonts w:ascii="Times New Roman" w:eastAsia="Calibri" w:hAnsi="Times New Roman" w:cs="Times New Roman"/>
                <w:lang w:val="en-US"/>
              </w:rPr>
            </w:pPr>
          </w:p>
        </w:tc>
        <w:tc>
          <w:tcPr>
            <w:tcW w:w="930" w:type="dxa"/>
          </w:tcPr>
          <w:p w14:paraId="76E89E3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350</w:t>
            </w:r>
          </w:p>
        </w:tc>
      </w:tr>
      <w:tr w:rsidR="005E2539" w:rsidRPr="00A85B8B" w14:paraId="4F7F906E" w14:textId="77777777" w:rsidTr="00F57B48">
        <w:trPr>
          <w:trHeight w:val="264"/>
        </w:trPr>
        <w:tc>
          <w:tcPr>
            <w:tcW w:w="3510" w:type="dxa"/>
          </w:tcPr>
          <w:p w14:paraId="395A25D8"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Zinc (mg/day)</w:t>
            </w:r>
          </w:p>
        </w:tc>
        <w:tc>
          <w:tcPr>
            <w:tcW w:w="930" w:type="dxa"/>
          </w:tcPr>
          <w:p w14:paraId="526A91DB"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5.7</w:t>
            </w:r>
          </w:p>
        </w:tc>
        <w:tc>
          <w:tcPr>
            <w:tcW w:w="930" w:type="dxa"/>
          </w:tcPr>
          <w:p w14:paraId="5D6A55D9"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7</w:t>
            </w:r>
          </w:p>
        </w:tc>
        <w:tc>
          <w:tcPr>
            <w:tcW w:w="930" w:type="dxa"/>
          </w:tcPr>
          <w:p w14:paraId="536C571F" w14:textId="77777777" w:rsidR="005E2539" w:rsidRPr="00A85B8B" w:rsidRDefault="005E2539" w:rsidP="00F57B48">
            <w:pPr>
              <w:rPr>
                <w:rFonts w:ascii="Times New Roman" w:eastAsia="Calibri" w:hAnsi="Times New Roman" w:cs="Times New Roman"/>
                <w:lang w:val="en-US"/>
              </w:rPr>
            </w:pPr>
          </w:p>
        </w:tc>
        <w:tc>
          <w:tcPr>
            <w:tcW w:w="930" w:type="dxa"/>
          </w:tcPr>
          <w:p w14:paraId="7E5732AC"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6.4</w:t>
            </w:r>
          </w:p>
        </w:tc>
        <w:tc>
          <w:tcPr>
            <w:tcW w:w="930" w:type="dxa"/>
          </w:tcPr>
          <w:p w14:paraId="723FFEB2"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9</w:t>
            </w:r>
          </w:p>
        </w:tc>
        <w:tc>
          <w:tcPr>
            <w:tcW w:w="930" w:type="dxa"/>
          </w:tcPr>
          <w:p w14:paraId="1C1AE994" w14:textId="77777777" w:rsidR="005E2539" w:rsidRPr="00A85B8B" w:rsidRDefault="005E2539" w:rsidP="00F57B48">
            <w:pPr>
              <w:rPr>
                <w:rFonts w:ascii="Times New Roman" w:eastAsia="Calibri" w:hAnsi="Times New Roman" w:cs="Times New Roman"/>
                <w:lang w:val="en-US"/>
              </w:rPr>
            </w:pPr>
          </w:p>
        </w:tc>
      </w:tr>
      <w:tr w:rsidR="005E2539" w:rsidRPr="00A85B8B" w14:paraId="6DD69891" w14:textId="77777777" w:rsidTr="00F57B48">
        <w:trPr>
          <w:trHeight w:val="264"/>
        </w:trPr>
        <w:tc>
          <w:tcPr>
            <w:tcW w:w="3510" w:type="dxa"/>
            <w:tcBorders>
              <w:bottom w:val="single" w:sz="4" w:space="0" w:color="auto"/>
            </w:tcBorders>
          </w:tcPr>
          <w:p w14:paraId="6BD4B89B"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EPA + DHA (g/day)</w:t>
            </w:r>
          </w:p>
        </w:tc>
        <w:tc>
          <w:tcPr>
            <w:tcW w:w="930" w:type="dxa"/>
            <w:tcBorders>
              <w:bottom w:val="single" w:sz="4" w:space="0" w:color="auto"/>
            </w:tcBorders>
          </w:tcPr>
          <w:p w14:paraId="5ABAFAAF" w14:textId="77777777" w:rsidR="005E2539" w:rsidRPr="00A85B8B" w:rsidRDefault="005E2539" w:rsidP="00F57B48">
            <w:pPr>
              <w:rPr>
                <w:rFonts w:ascii="Times New Roman" w:eastAsia="Calibri" w:hAnsi="Times New Roman" w:cs="Times New Roman"/>
                <w:lang w:val="en-US"/>
              </w:rPr>
            </w:pPr>
          </w:p>
        </w:tc>
        <w:tc>
          <w:tcPr>
            <w:tcW w:w="930" w:type="dxa"/>
            <w:tcBorders>
              <w:bottom w:val="single" w:sz="4" w:space="0" w:color="auto"/>
            </w:tcBorders>
          </w:tcPr>
          <w:p w14:paraId="522FE676" w14:textId="77777777" w:rsidR="005E2539" w:rsidRPr="00A85B8B" w:rsidRDefault="005E2539" w:rsidP="00F57B48">
            <w:pPr>
              <w:rPr>
                <w:rFonts w:ascii="Times New Roman" w:eastAsia="Calibri" w:hAnsi="Times New Roman" w:cs="Times New Roman"/>
                <w:lang w:val="en-US"/>
              </w:rPr>
            </w:pPr>
          </w:p>
        </w:tc>
        <w:tc>
          <w:tcPr>
            <w:tcW w:w="930" w:type="dxa"/>
            <w:tcBorders>
              <w:bottom w:val="single" w:sz="4" w:space="0" w:color="auto"/>
            </w:tcBorders>
          </w:tcPr>
          <w:p w14:paraId="12A9235F"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0.2</w:t>
            </w:r>
          </w:p>
        </w:tc>
        <w:tc>
          <w:tcPr>
            <w:tcW w:w="930" w:type="dxa"/>
            <w:tcBorders>
              <w:bottom w:val="single" w:sz="4" w:space="0" w:color="auto"/>
            </w:tcBorders>
          </w:tcPr>
          <w:p w14:paraId="7DBEB991" w14:textId="77777777" w:rsidR="005E2539" w:rsidRPr="00A85B8B" w:rsidRDefault="005E2539" w:rsidP="00F57B48">
            <w:pPr>
              <w:rPr>
                <w:rFonts w:ascii="Times New Roman" w:eastAsia="Calibri" w:hAnsi="Times New Roman" w:cs="Times New Roman"/>
                <w:lang w:val="en-US"/>
              </w:rPr>
            </w:pPr>
          </w:p>
        </w:tc>
        <w:tc>
          <w:tcPr>
            <w:tcW w:w="930" w:type="dxa"/>
            <w:tcBorders>
              <w:bottom w:val="single" w:sz="4" w:space="0" w:color="auto"/>
            </w:tcBorders>
          </w:tcPr>
          <w:p w14:paraId="18E1E983" w14:textId="77777777" w:rsidR="005E2539" w:rsidRPr="00A85B8B" w:rsidRDefault="005E2539" w:rsidP="00F57B48">
            <w:pPr>
              <w:rPr>
                <w:rFonts w:ascii="Times New Roman" w:eastAsia="Calibri" w:hAnsi="Times New Roman" w:cs="Times New Roman"/>
                <w:lang w:val="en-US"/>
              </w:rPr>
            </w:pPr>
          </w:p>
        </w:tc>
        <w:tc>
          <w:tcPr>
            <w:tcW w:w="930" w:type="dxa"/>
            <w:tcBorders>
              <w:bottom w:val="single" w:sz="4" w:space="0" w:color="auto"/>
            </w:tcBorders>
          </w:tcPr>
          <w:p w14:paraId="2DC8078E" w14:textId="77777777" w:rsidR="005E2539" w:rsidRPr="00A85B8B" w:rsidRDefault="005E2539" w:rsidP="00F57B48">
            <w:pPr>
              <w:rPr>
                <w:rFonts w:ascii="Times New Roman" w:eastAsia="Calibri" w:hAnsi="Times New Roman" w:cs="Times New Roman"/>
                <w:lang w:val="en-US"/>
              </w:rPr>
            </w:pPr>
            <w:r w:rsidRPr="00A85B8B">
              <w:rPr>
                <w:rFonts w:ascii="Times New Roman" w:eastAsia="Calibri" w:hAnsi="Times New Roman" w:cs="Times New Roman"/>
                <w:lang w:val="en-US"/>
              </w:rPr>
              <w:t>0.2</w:t>
            </w:r>
          </w:p>
        </w:tc>
      </w:tr>
      <w:tr w:rsidR="005E2539" w:rsidRPr="00586C86" w14:paraId="301DCA82" w14:textId="77777777" w:rsidTr="00F57B48">
        <w:trPr>
          <w:trHeight w:val="264"/>
        </w:trPr>
        <w:tc>
          <w:tcPr>
            <w:tcW w:w="9090" w:type="dxa"/>
            <w:gridSpan w:val="7"/>
            <w:tcBorders>
              <w:top w:val="single" w:sz="4" w:space="0" w:color="auto"/>
              <w:bottom w:val="single" w:sz="4" w:space="0" w:color="auto"/>
            </w:tcBorders>
          </w:tcPr>
          <w:p w14:paraId="5CA7E58A" w14:textId="31BDE6F4" w:rsidR="005E2539" w:rsidRPr="002A6D05" w:rsidRDefault="005E2539" w:rsidP="00F57B48">
            <w:pPr>
              <w:pStyle w:val="NoSpacing"/>
              <w:rPr>
                <w:rFonts w:ascii="Times New Roman" w:hAnsi="Times New Roman" w:cs="Times New Roman"/>
                <w:lang w:val="en-US"/>
              </w:rPr>
            </w:pPr>
            <w:r>
              <w:rPr>
                <w:rFonts w:ascii="Times New Roman" w:hAnsi="Times New Roman" w:cs="Times New Roman"/>
                <w:lang w:val="en-US"/>
              </w:rPr>
              <w:t xml:space="preserve">Dietary reference values established by the Dutch Health Council for adults. EAR: Estimated average requirement, RDA: Recommended daily allowance, AI: Adequate Intake, </w:t>
            </w:r>
            <w:r w:rsidRPr="000B7116">
              <w:rPr>
                <w:rFonts w:ascii="Times New Roman" w:hAnsi="Times New Roman" w:cs="Times New Roman"/>
                <w:lang w:val="en-US"/>
              </w:rPr>
              <w:t>EPA</w:t>
            </w:r>
            <w:r w:rsidR="001C65D8">
              <w:rPr>
                <w:rFonts w:ascii="Times New Roman" w:hAnsi="Times New Roman" w:cs="Times New Roman"/>
                <w:lang w:val="en-US"/>
              </w:rPr>
              <w:t>:</w:t>
            </w:r>
            <w:r w:rsidRPr="000B7116">
              <w:rPr>
                <w:rFonts w:ascii="Times New Roman" w:hAnsi="Times New Roman" w:cs="Times New Roman"/>
                <w:lang w:val="en-US"/>
              </w:rPr>
              <w:t xml:space="preserve"> eicosapentaenoic acid, DHA</w:t>
            </w:r>
            <w:r w:rsidR="001C65D8">
              <w:rPr>
                <w:rFonts w:ascii="Times New Roman" w:hAnsi="Times New Roman" w:cs="Times New Roman"/>
                <w:lang w:val="en-US"/>
              </w:rPr>
              <w:t xml:space="preserve">: </w:t>
            </w:r>
            <w:r w:rsidRPr="000B7116">
              <w:rPr>
                <w:rFonts w:ascii="Times New Roman" w:hAnsi="Times New Roman" w:cs="Times New Roman"/>
                <w:lang w:val="en-US"/>
              </w:rPr>
              <w:t>docosahexaenoic acid.</w:t>
            </w:r>
            <w:r>
              <w:rPr>
                <w:rFonts w:ascii="Times New Roman" w:hAnsi="Times New Roman" w:cs="Times New Roman"/>
                <w:lang w:val="en-US"/>
              </w:rPr>
              <w:t xml:space="preserve"> </w:t>
            </w:r>
          </w:p>
        </w:tc>
      </w:tr>
    </w:tbl>
    <w:p w14:paraId="01EE9BDF" w14:textId="77777777" w:rsidR="005E2539" w:rsidRDefault="005E2539" w:rsidP="005E2539">
      <w:pPr>
        <w:rPr>
          <w:rFonts w:ascii="Times New Roman" w:eastAsia="Calibri" w:hAnsi="Times New Roman" w:cs="Times New Roman"/>
          <w:b/>
          <w:sz w:val="22"/>
          <w:szCs w:val="22"/>
          <w:lang w:val="en-US"/>
        </w:rPr>
      </w:pPr>
    </w:p>
    <w:p w14:paraId="100E307A" w14:textId="73FA3A80" w:rsidR="005E2539" w:rsidRPr="005E2539" w:rsidRDefault="005E2539" w:rsidP="005E2539">
      <w:pPr>
        <w:rPr>
          <w:rFonts w:ascii="Times New Roman" w:eastAsia="Calibri" w:hAnsi="Times New Roman" w:cs="Times New Roman"/>
          <w:sz w:val="22"/>
          <w:szCs w:val="22"/>
          <w:lang w:val="en-US"/>
        </w:rPr>
      </w:pPr>
    </w:p>
    <w:sectPr w:rsidR="005E2539" w:rsidRPr="005E253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FA98A77" w14:textId="77777777" w:rsidR="0079236F" w:rsidRDefault="0079236F" w:rsidP="00512DD1">
      <w:r>
        <w:separator/>
      </w:r>
    </w:p>
  </w:endnote>
  <w:endnote w:type="continuationSeparator" w:id="0">
    <w:p w14:paraId="7ADECE61" w14:textId="77777777" w:rsidR="0079236F" w:rsidRDefault="0079236F" w:rsidP="00512DD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950776156"/>
      <w:docPartObj>
        <w:docPartGallery w:val="Page Numbers (Bottom of Page)"/>
        <w:docPartUnique/>
      </w:docPartObj>
    </w:sdtPr>
    <w:sdtEndPr>
      <w:rPr>
        <w:rFonts w:ascii="Times New Roman" w:hAnsi="Times New Roman" w:cs="Times New Roman"/>
        <w:noProof/>
        <w:sz w:val="22"/>
        <w:szCs w:val="22"/>
      </w:rPr>
    </w:sdtEndPr>
    <w:sdtContent>
      <w:p w14:paraId="3252310B" w14:textId="1CAC4761" w:rsidR="0079236F" w:rsidRPr="00FE1F75" w:rsidRDefault="0079236F">
        <w:pPr>
          <w:pStyle w:val="Footer"/>
          <w:jc w:val="center"/>
          <w:rPr>
            <w:rFonts w:ascii="Times New Roman" w:hAnsi="Times New Roman" w:cs="Times New Roman"/>
            <w:sz w:val="22"/>
            <w:szCs w:val="22"/>
          </w:rPr>
        </w:pPr>
        <w:r w:rsidRPr="00FE1F75">
          <w:rPr>
            <w:rFonts w:ascii="Times New Roman" w:hAnsi="Times New Roman" w:cs="Times New Roman"/>
            <w:sz w:val="22"/>
            <w:szCs w:val="22"/>
          </w:rPr>
          <w:fldChar w:fldCharType="begin"/>
        </w:r>
        <w:r w:rsidRPr="00FE1F75">
          <w:rPr>
            <w:rFonts w:ascii="Times New Roman" w:hAnsi="Times New Roman" w:cs="Times New Roman"/>
            <w:sz w:val="22"/>
            <w:szCs w:val="22"/>
          </w:rPr>
          <w:instrText xml:space="preserve"> PAGE   \* MERGEFORMAT </w:instrText>
        </w:r>
        <w:r w:rsidRPr="00FE1F75">
          <w:rPr>
            <w:rFonts w:ascii="Times New Roman" w:hAnsi="Times New Roman" w:cs="Times New Roman"/>
            <w:sz w:val="22"/>
            <w:szCs w:val="22"/>
          </w:rPr>
          <w:fldChar w:fldCharType="separate"/>
        </w:r>
        <w:r w:rsidR="004B3BA5">
          <w:rPr>
            <w:rFonts w:ascii="Times New Roman" w:hAnsi="Times New Roman" w:cs="Times New Roman"/>
            <w:noProof/>
            <w:sz w:val="22"/>
            <w:szCs w:val="22"/>
          </w:rPr>
          <w:t>10</w:t>
        </w:r>
        <w:r w:rsidRPr="00FE1F75">
          <w:rPr>
            <w:rFonts w:ascii="Times New Roman" w:hAnsi="Times New Roman" w:cs="Times New Roman"/>
            <w:noProof/>
            <w:sz w:val="22"/>
            <w:szCs w:val="22"/>
          </w:rPr>
          <w:fldChar w:fldCharType="end"/>
        </w:r>
      </w:p>
    </w:sdtContent>
  </w:sdt>
  <w:p w14:paraId="16304EDC" w14:textId="77777777" w:rsidR="0079236F" w:rsidRDefault="0079236F">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00575F6" w14:textId="77777777" w:rsidR="0079236F" w:rsidRDefault="0079236F" w:rsidP="00512DD1">
      <w:r>
        <w:separator/>
      </w:r>
    </w:p>
  </w:footnote>
  <w:footnote w:type="continuationSeparator" w:id="0">
    <w:p w14:paraId="72F56690" w14:textId="77777777" w:rsidR="0079236F" w:rsidRDefault="0079236F" w:rsidP="00512DD1">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6D4ECE"/>
    <w:multiLevelType w:val="hybridMultilevel"/>
    <w:tmpl w:val="DAAA5FE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42A3EEE"/>
    <w:multiLevelType w:val="hybridMultilevel"/>
    <w:tmpl w:val="CA42CB08"/>
    <w:lvl w:ilvl="0" w:tplc="00B8FFBE">
      <w:start w:val="1"/>
      <w:numFmt w:val="bullet"/>
      <w:lvlText w:val=""/>
      <w:lvlJc w:val="left"/>
      <w:pPr>
        <w:ind w:left="720" w:hanging="360"/>
      </w:pPr>
      <w:rPr>
        <w:rFonts w:ascii="Wingdings" w:eastAsiaTheme="minorHAnsi" w:hAnsi="Wingdings" w:cstheme="minorBidi"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14FA6E0B"/>
    <w:multiLevelType w:val="hybridMultilevel"/>
    <w:tmpl w:val="9F0AE052"/>
    <w:lvl w:ilvl="0" w:tplc="9EF23CB6">
      <w:numFmt w:val="bullet"/>
      <w:lvlText w:val=""/>
      <w:lvlJc w:val="left"/>
      <w:pPr>
        <w:ind w:left="720" w:hanging="360"/>
      </w:pPr>
      <w:rPr>
        <w:rFonts w:ascii="Symbol" w:eastAsiaTheme="minorHAnsi" w:hAnsi="Symbol"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89420A1"/>
    <w:multiLevelType w:val="hybridMultilevel"/>
    <w:tmpl w:val="EF3673DC"/>
    <w:lvl w:ilvl="0" w:tplc="4334860C">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CCC37A8"/>
    <w:multiLevelType w:val="hybridMultilevel"/>
    <w:tmpl w:val="E2F69BFC"/>
    <w:lvl w:ilvl="0" w:tplc="2C426D84">
      <w:start w:val="4"/>
      <w:numFmt w:val="bullet"/>
      <w:lvlText w:val="-"/>
      <w:lvlJc w:val="left"/>
      <w:pPr>
        <w:ind w:left="720" w:hanging="360"/>
      </w:pPr>
      <w:rPr>
        <w:rFonts w:ascii="Times New Roman" w:eastAsiaTheme="minorHAnsi"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4C68761E"/>
    <w:multiLevelType w:val="hybridMultilevel"/>
    <w:tmpl w:val="5D82A7A8"/>
    <w:lvl w:ilvl="0" w:tplc="0413000F">
      <w:start w:val="1"/>
      <w:numFmt w:val="decimal"/>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6" w15:restartNumberingAfterBreak="0">
    <w:nsid w:val="4F64013B"/>
    <w:multiLevelType w:val="hybridMultilevel"/>
    <w:tmpl w:val="7F484DB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58CA738A"/>
    <w:multiLevelType w:val="hybridMultilevel"/>
    <w:tmpl w:val="20DE5D6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663D7E1C"/>
    <w:multiLevelType w:val="multilevel"/>
    <w:tmpl w:val="CB52C2C6"/>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b w:val="0"/>
        <w:bCs/>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9" w15:restartNumberingAfterBreak="0">
    <w:nsid w:val="68CB125A"/>
    <w:multiLevelType w:val="hybridMultilevel"/>
    <w:tmpl w:val="8E222CB0"/>
    <w:lvl w:ilvl="0" w:tplc="DE40B670">
      <w:start w:val="8"/>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E760030"/>
    <w:multiLevelType w:val="hybridMultilevel"/>
    <w:tmpl w:val="69EAC734"/>
    <w:lvl w:ilvl="0" w:tplc="5934901E">
      <w:start w:val="3"/>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76706D71"/>
    <w:multiLevelType w:val="hybridMultilevel"/>
    <w:tmpl w:val="B1F8FFCA"/>
    <w:lvl w:ilvl="0" w:tplc="E8885A5A">
      <w:start w:val="1"/>
      <w:numFmt w:val="bullet"/>
      <w:lvlText w:val=""/>
      <w:lvlJc w:val="left"/>
      <w:pPr>
        <w:ind w:left="720" w:hanging="360"/>
      </w:pPr>
      <w:rPr>
        <w:rFonts w:ascii="Wingdings" w:eastAsiaTheme="minorHAnsi" w:hAnsi="Wingdings"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0191502">
    <w:abstractNumId w:val="5"/>
  </w:num>
  <w:num w:numId="2" w16cid:durableId="1992098346">
    <w:abstractNumId w:val="3"/>
  </w:num>
  <w:num w:numId="3" w16cid:durableId="1538471836">
    <w:abstractNumId w:val="7"/>
  </w:num>
  <w:num w:numId="4" w16cid:durableId="1748840250">
    <w:abstractNumId w:val="0"/>
  </w:num>
  <w:num w:numId="5" w16cid:durableId="820852982">
    <w:abstractNumId w:val="1"/>
  </w:num>
  <w:num w:numId="6" w16cid:durableId="291400626">
    <w:abstractNumId w:val="2"/>
  </w:num>
  <w:num w:numId="7" w16cid:durableId="317732212">
    <w:abstractNumId w:val="4"/>
  </w:num>
  <w:num w:numId="8" w16cid:durableId="1284338730">
    <w:abstractNumId w:val="11"/>
  </w:num>
  <w:num w:numId="9" w16cid:durableId="45759198">
    <w:abstractNumId w:val="9"/>
  </w:num>
  <w:num w:numId="10" w16cid:durableId="1809469641">
    <w:abstractNumId w:val="10"/>
  </w:num>
  <w:num w:numId="11" w16cid:durableId="1942453570">
    <w:abstractNumId w:val="6"/>
  </w:num>
  <w:num w:numId="12" w16cid:durableId="1966228358">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attachedTemplate r:id="rId1"/>
  <w:defaultTabStop w:val="708"/>
  <w:hyphenationZone w:val="425"/>
  <w:characterSpacingControl w:val="doNotCompress"/>
  <w:hdrShapeDefaults>
    <o:shapedefaults v:ext="edit" spidmax="593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EN.InstantFormat" w:val="&lt;ENInstantFormat&gt;&lt;Enabled&gt;1&lt;/Enabled&gt;&lt;ScanUnformatted&gt;1&lt;/ScanUnformatted&gt;&lt;ScanChanges&gt;1&lt;/ScanChanges&gt;&lt;Suspended&gt;1&lt;/Suspended&gt;&lt;/ENInstantFormat&gt;"/>
    <w:docVar w:name="EN.Layout" w:val="&lt;ENLayout&gt;&lt;Style&gt;Numbered&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s>
  <w:rsids>
    <w:rsidRoot w:val="00A85B8B"/>
    <w:rsid w:val="000074BE"/>
    <w:rsid w:val="000106A5"/>
    <w:rsid w:val="00014917"/>
    <w:rsid w:val="000424A4"/>
    <w:rsid w:val="0007240A"/>
    <w:rsid w:val="000E1014"/>
    <w:rsid w:val="00136128"/>
    <w:rsid w:val="001631D0"/>
    <w:rsid w:val="00176782"/>
    <w:rsid w:val="001871D1"/>
    <w:rsid w:val="001B0C15"/>
    <w:rsid w:val="001B2EB7"/>
    <w:rsid w:val="001B66A8"/>
    <w:rsid w:val="001C2AEF"/>
    <w:rsid w:val="001C4F1B"/>
    <w:rsid w:val="001C65D8"/>
    <w:rsid w:val="001D68C9"/>
    <w:rsid w:val="001F0888"/>
    <w:rsid w:val="002103F2"/>
    <w:rsid w:val="00210C8D"/>
    <w:rsid w:val="0021416E"/>
    <w:rsid w:val="00214FB4"/>
    <w:rsid w:val="00224AF1"/>
    <w:rsid w:val="002268AE"/>
    <w:rsid w:val="002551B9"/>
    <w:rsid w:val="0026344B"/>
    <w:rsid w:val="002659B4"/>
    <w:rsid w:val="0027124E"/>
    <w:rsid w:val="0028247E"/>
    <w:rsid w:val="002A12D9"/>
    <w:rsid w:val="002A1A4B"/>
    <w:rsid w:val="002A6D05"/>
    <w:rsid w:val="002C1A2C"/>
    <w:rsid w:val="002D0281"/>
    <w:rsid w:val="00341184"/>
    <w:rsid w:val="00341FD2"/>
    <w:rsid w:val="00350413"/>
    <w:rsid w:val="0035093A"/>
    <w:rsid w:val="003636AD"/>
    <w:rsid w:val="003831F3"/>
    <w:rsid w:val="00401DA7"/>
    <w:rsid w:val="00415484"/>
    <w:rsid w:val="00463EA8"/>
    <w:rsid w:val="0046468E"/>
    <w:rsid w:val="004B2E0E"/>
    <w:rsid w:val="004B3BA5"/>
    <w:rsid w:val="004C6408"/>
    <w:rsid w:val="005037A0"/>
    <w:rsid w:val="00504ED3"/>
    <w:rsid w:val="00505048"/>
    <w:rsid w:val="00512DD1"/>
    <w:rsid w:val="00524CEF"/>
    <w:rsid w:val="00533815"/>
    <w:rsid w:val="005546C0"/>
    <w:rsid w:val="00557E22"/>
    <w:rsid w:val="00584DE8"/>
    <w:rsid w:val="00586C86"/>
    <w:rsid w:val="005B32CF"/>
    <w:rsid w:val="005D2586"/>
    <w:rsid w:val="005E2539"/>
    <w:rsid w:val="005E3DB9"/>
    <w:rsid w:val="005F448F"/>
    <w:rsid w:val="005F5466"/>
    <w:rsid w:val="00626EBF"/>
    <w:rsid w:val="006524D3"/>
    <w:rsid w:val="0067541B"/>
    <w:rsid w:val="006C7A42"/>
    <w:rsid w:val="00701D0F"/>
    <w:rsid w:val="007069C0"/>
    <w:rsid w:val="00751A39"/>
    <w:rsid w:val="007768BC"/>
    <w:rsid w:val="0079236F"/>
    <w:rsid w:val="007B57CE"/>
    <w:rsid w:val="007C6F32"/>
    <w:rsid w:val="007D15DF"/>
    <w:rsid w:val="007D5424"/>
    <w:rsid w:val="007D701D"/>
    <w:rsid w:val="007F302D"/>
    <w:rsid w:val="00801CD9"/>
    <w:rsid w:val="00834AAC"/>
    <w:rsid w:val="0089183E"/>
    <w:rsid w:val="008B248A"/>
    <w:rsid w:val="008B56BD"/>
    <w:rsid w:val="008E58F9"/>
    <w:rsid w:val="0091035A"/>
    <w:rsid w:val="00951547"/>
    <w:rsid w:val="00955057"/>
    <w:rsid w:val="00955BB4"/>
    <w:rsid w:val="00955F0D"/>
    <w:rsid w:val="0097139B"/>
    <w:rsid w:val="00973063"/>
    <w:rsid w:val="009A487A"/>
    <w:rsid w:val="009B027B"/>
    <w:rsid w:val="00A2209B"/>
    <w:rsid w:val="00A43568"/>
    <w:rsid w:val="00A7596B"/>
    <w:rsid w:val="00A83A76"/>
    <w:rsid w:val="00A851B4"/>
    <w:rsid w:val="00A85B8B"/>
    <w:rsid w:val="00AD043D"/>
    <w:rsid w:val="00AD54CB"/>
    <w:rsid w:val="00AE17C1"/>
    <w:rsid w:val="00AF1A70"/>
    <w:rsid w:val="00B32C7F"/>
    <w:rsid w:val="00B41773"/>
    <w:rsid w:val="00B502BF"/>
    <w:rsid w:val="00B55708"/>
    <w:rsid w:val="00B5745B"/>
    <w:rsid w:val="00B63F7C"/>
    <w:rsid w:val="00B73650"/>
    <w:rsid w:val="00B779C8"/>
    <w:rsid w:val="00B943C9"/>
    <w:rsid w:val="00B94791"/>
    <w:rsid w:val="00B95890"/>
    <w:rsid w:val="00B96CA1"/>
    <w:rsid w:val="00BB0F01"/>
    <w:rsid w:val="00BB688C"/>
    <w:rsid w:val="00C013E8"/>
    <w:rsid w:val="00C13831"/>
    <w:rsid w:val="00C2655E"/>
    <w:rsid w:val="00C37C64"/>
    <w:rsid w:val="00C573B1"/>
    <w:rsid w:val="00C63745"/>
    <w:rsid w:val="00CC55D4"/>
    <w:rsid w:val="00CC66C6"/>
    <w:rsid w:val="00CF106D"/>
    <w:rsid w:val="00D151CA"/>
    <w:rsid w:val="00D35AEC"/>
    <w:rsid w:val="00D833F9"/>
    <w:rsid w:val="00D9435D"/>
    <w:rsid w:val="00DC3FE4"/>
    <w:rsid w:val="00DD0A0B"/>
    <w:rsid w:val="00E1026C"/>
    <w:rsid w:val="00E21FF4"/>
    <w:rsid w:val="00E51B2C"/>
    <w:rsid w:val="00E96746"/>
    <w:rsid w:val="00EB2C83"/>
    <w:rsid w:val="00EB53EF"/>
    <w:rsid w:val="00ED09B2"/>
    <w:rsid w:val="00ED32D4"/>
    <w:rsid w:val="00ED42DF"/>
    <w:rsid w:val="00EE55B9"/>
    <w:rsid w:val="00EF11AB"/>
    <w:rsid w:val="00F21639"/>
    <w:rsid w:val="00F27E36"/>
    <w:rsid w:val="00F32347"/>
    <w:rsid w:val="00F57B48"/>
    <w:rsid w:val="00F60498"/>
    <w:rsid w:val="00F62457"/>
    <w:rsid w:val="00F6571E"/>
    <w:rsid w:val="00F95CEF"/>
    <w:rsid w:val="00FB1D24"/>
    <w:rsid w:val="00FD0913"/>
    <w:rsid w:val="00FE0FC8"/>
    <w:rsid w:val="00FE1F75"/>
    <w:rsid w:val="00FF1D8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59393"/>
    <o:shapelayout v:ext="edit">
      <o:idmap v:ext="edit" data="1"/>
    </o:shapelayout>
  </w:shapeDefaults>
  <w:decimalSymbol w:val="."/>
  <w:listSeparator w:val=","/>
  <w14:docId w14:val="513D2BB3"/>
  <w15:chartTrackingRefBased/>
  <w15:docId w15:val="{C9C75797-5465-49BD-9BC6-10E1FE792F7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nl-NL"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A85B8B"/>
    <w:pPr>
      <w:spacing w:before="100" w:beforeAutospacing="1" w:after="100" w:afterAutospacing="1"/>
      <w:outlineLvl w:val="0"/>
    </w:pPr>
    <w:rPr>
      <w:rFonts w:ascii="Times New Roman" w:eastAsia="Times New Roman" w:hAnsi="Times New Roman" w:cs="Times New Roman"/>
      <w:b/>
      <w:bCs/>
      <w:kern w:val="36"/>
      <w:sz w:val="48"/>
      <w:szCs w:val="48"/>
      <w:lang w:val="en-US"/>
    </w:rPr>
  </w:style>
  <w:style w:type="paragraph" w:styleId="Heading3">
    <w:name w:val="heading 3"/>
    <w:basedOn w:val="Normal"/>
    <w:next w:val="Normal"/>
    <w:link w:val="Heading3Char"/>
    <w:uiPriority w:val="9"/>
    <w:semiHidden/>
    <w:unhideWhenUsed/>
    <w:qFormat/>
    <w:rsid w:val="00A85B8B"/>
    <w:pPr>
      <w:keepNext/>
      <w:keepLines/>
      <w:spacing w:before="40"/>
      <w:outlineLvl w:val="2"/>
    </w:pPr>
    <w:rPr>
      <w:rFonts w:ascii="Cambria" w:eastAsia="Times New Roman" w:hAnsi="Cambria" w:cs="Times New Roman"/>
      <w:color w:val="243F6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aliases w:val="Tabel Erasmus MC"/>
    <w:basedOn w:val="TableNormal"/>
    <w:uiPriority w:val="39"/>
    <w:rsid w:val="0046468E"/>
    <w:rPr>
      <w:rFonts w:ascii="Arial" w:hAnsi="Arial"/>
    </w:rPr>
    <w:tblPr>
      <w:tblBorders>
        <w:top w:val="single" w:sz="4" w:space="0" w:color="89D4F1"/>
        <w:left w:val="single" w:sz="4" w:space="0" w:color="89D4F1"/>
        <w:bottom w:val="single" w:sz="4" w:space="0" w:color="89D4F1"/>
        <w:right w:val="single" w:sz="4" w:space="0" w:color="89D4F1"/>
        <w:insideH w:val="single" w:sz="4" w:space="0" w:color="89D4F1"/>
        <w:insideV w:val="single" w:sz="4" w:space="0" w:color="89D4F1"/>
      </w:tblBorders>
      <w:tblCellMar>
        <w:top w:w="57" w:type="dxa"/>
        <w:left w:w="57" w:type="dxa"/>
        <w:bottom w:w="57" w:type="dxa"/>
        <w:right w:w="57" w:type="dxa"/>
      </w:tblCellMar>
    </w:tblPr>
  </w:style>
  <w:style w:type="table" w:styleId="ListTable6Colorful-Accent2">
    <w:name w:val="List Table 6 Colorful Accent 2"/>
    <w:basedOn w:val="TableNormal"/>
    <w:uiPriority w:val="51"/>
    <w:rsid w:val="00CC55D4"/>
    <w:rPr>
      <w:rFonts w:ascii="Times New Roman" w:eastAsia="Times New Roman" w:hAnsi="Times New Roman" w:cs="Times New Roman"/>
      <w:color w:val="C45911" w:themeColor="accent2" w:themeShade="BF"/>
      <w:sz w:val="20"/>
      <w:szCs w:val="20"/>
      <w:lang w:val="en-GB" w:eastAsia="en-GB"/>
    </w:rPr>
    <w:tblPr>
      <w:tblStyleRowBandSize w:val="1"/>
      <w:tblStyleColBandSize w:val="1"/>
      <w:tblBorders>
        <w:top w:val="single" w:sz="4" w:space="0" w:color="ED7D31" w:themeColor="accent2"/>
        <w:bottom w:val="single" w:sz="4" w:space="0" w:color="ED7D31" w:themeColor="accent2"/>
      </w:tblBorders>
    </w:tblPr>
    <w:tblStylePr w:type="firstRow">
      <w:rPr>
        <w:b/>
        <w:bCs/>
      </w:rPr>
      <w:tblPr/>
      <w:tcPr>
        <w:tcBorders>
          <w:bottom w:val="single" w:sz="4" w:space="0" w:color="ED7D31" w:themeColor="accent2"/>
        </w:tcBorders>
      </w:tcPr>
    </w:tblStylePr>
    <w:tblStylePr w:type="lastRow">
      <w:rPr>
        <w:b/>
        <w:bCs/>
      </w:rPr>
      <w:tblPr/>
      <w:tcPr>
        <w:tcBorders>
          <w:top w:val="double" w:sz="4" w:space="0" w:color="ED7D31" w:themeColor="accent2"/>
        </w:tcBorders>
      </w:tcPr>
    </w:tblStylePr>
    <w:tblStylePr w:type="firstCol">
      <w:rPr>
        <w:b/>
        <w:bCs/>
      </w:rPr>
    </w:tblStylePr>
    <w:tblStylePr w:type="lastCol">
      <w:rPr>
        <w:b/>
        <w:bCs/>
      </w:rPr>
    </w:tblStylePr>
    <w:tblStylePr w:type="band1Vert">
      <w:tblPr/>
      <w:tcPr>
        <w:shd w:val="clear" w:color="auto" w:fill="FBE4D5" w:themeFill="accent2" w:themeFillTint="33"/>
      </w:tcPr>
    </w:tblStylePr>
    <w:tblStylePr w:type="band1Horz">
      <w:tblPr/>
      <w:tcPr>
        <w:shd w:val="clear" w:color="auto" w:fill="FBE4D5" w:themeFill="accent2" w:themeFillTint="33"/>
      </w:tcPr>
    </w:tblStylePr>
  </w:style>
  <w:style w:type="paragraph" w:styleId="Header">
    <w:name w:val="header"/>
    <w:basedOn w:val="Normal"/>
    <w:link w:val="HeaderChar"/>
    <w:uiPriority w:val="99"/>
    <w:unhideWhenUsed/>
    <w:rsid w:val="00512DD1"/>
    <w:pPr>
      <w:tabs>
        <w:tab w:val="center" w:pos="4536"/>
        <w:tab w:val="right" w:pos="9072"/>
      </w:tabs>
    </w:pPr>
  </w:style>
  <w:style w:type="character" w:customStyle="1" w:styleId="HeaderChar">
    <w:name w:val="Header Char"/>
    <w:basedOn w:val="DefaultParagraphFont"/>
    <w:link w:val="Header"/>
    <w:uiPriority w:val="99"/>
    <w:rsid w:val="00512DD1"/>
  </w:style>
  <w:style w:type="paragraph" w:styleId="Footer">
    <w:name w:val="footer"/>
    <w:basedOn w:val="Normal"/>
    <w:link w:val="FooterChar"/>
    <w:uiPriority w:val="99"/>
    <w:unhideWhenUsed/>
    <w:rsid w:val="00512DD1"/>
    <w:pPr>
      <w:tabs>
        <w:tab w:val="center" w:pos="4536"/>
        <w:tab w:val="right" w:pos="9072"/>
      </w:tabs>
    </w:pPr>
  </w:style>
  <w:style w:type="character" w:customStyle="1" w:styleId="FooterChar">
    <w:name w:val="Footer Char"/>
    <w:basedOn w:val="DefaultParagraphFont"/>
    <w:link w:val="Footer"/>
    <w:uiPriority w:val="99"/>
    <w:rsid w:val="00512DD1"/>
  </w:style>
  <w:style w:type="character" w:styleId="Hyperlink">
    <w:name w:val="Hyperlink"/>
    <w:basedOn w:val="DefaultParagraphFont"/>
    <w:uiPriority w:val="99"/>
    <w:unhideWhenUsed/>
    <w:rsid w:val="00A85B8B"/>
    <w:rPr>
      <w:color w:val="0563C1" w:themeColor="hyperlink"/>
      <w:u w:val="single"/>
    </w:rPr>
  </w:style>
  <w:style w:type="character" w:customStyle="1" w:styleId="Heading1Char">
    <w:name w:val="Heading 1 Char"/>
    <w:basedOn w:val="DefaultParagraphFont"/>
    <w:link w:val="Heading1"/>
    <w:uiPriority w:val="9"/>
    <w:rsid w:val="00A85B8B"/>
    <w:rPr>
      <w:rFonts w:ascii="Times New Roman" w:eastAsia="Times New Roman" w:hAnsi="Times New Roman" w:cs="Times New Roman"/>
      <w:b/>
      <w:bCs/>
      <w:kern w:val="36"/>
      <w:sz w:val="48"/>
      <w:szCs w:val="48"/>
      <w:lang w:val="en-US"/>
    </w:rPr>
  </w:style>
  <w:style w:type="paragraph" w:customStyle="1" w:styleId="Heading31">
    <w:name w:val="Heading 31"/>
    <w:basedOn w:val="Normal"/>
    <w:next w:val="Normal"/>
    <w:uiPriority w:val="9"/>
    <w:semiHidden/>
    <w:unhideWhenUsed/>
    <w:qFormat/>
    <w:rsid w:val="00A85B8B"/>
    <w:pPr>
      <w:keepNext/>
      <w:keepLines/>
      <w:spacing w:before="40" w:line="276" w:lineRule="auto"/>
      <w:outlineLvl w:val="2"/>
    </w:pPr>
    <w:rPr>
      <w:rFonts w:ascii="Cambria" w:eastAsia="Times New Roman" w:hAnsi="Cambria" w:cs="Times New Roman"/>
      <w:color w:val="243F60"/>
    </w:rPr>
  </w:style>
  <w:style w:type="numbering" w:customStyle="1" w:styleId="NoList1">
    <w:name w:val="No List1"/>
    <w:next w:val="NoList"/>
    <w:uiPriority w:val="99"/>
    <w:semiHidden/>
    <w:unhideWhenUsed/>
    <w:rsid w:val="00A85B8B"/>
  </w:style>
  <w:style w:type="paragraph" w:styleId="ListParagraph">
    <w:name w:val="List Paragraph"/>
    <w:basedOn w:val="Normal"/>
    <w:link w:val="ListParagraphChar"/>
    <w:uiPriority w:val="34"/>
    <w:qFormat/>
    <w:rsid w:val="00A85B8B"/>
    <w:pPr>
      <w:spacing w:after="200" w:line="276" w:lineRule="auto"/>
      <w:ind w:left="720"/>
      <w:contextualSpacing/>
    </w:pPr>
    <w:rPr>
      <w:sz w:val="22"/>
      <w:szCs w:val="22"/>
    </w:rPr>
  </w:style>
  <w:style w:type="character" w:customStyle="1" w:styleId="ListParagraphChar">
    <w:name w:val="List Paragraph Char"/>
    <w:basedOn w:val="DefaultParagraphFont"/>
    <w:link w:val="ListParagraph"/>
    <w:uiPriority w:val="34"/>
    <w:rsid w:val="00A85B8B"/>
    <w:rPr>
      <w:sz w:val="22"/>
      <w:szCs w:val="22"/>
    </w:rPr>
  </w:style>
  <w:style w:type="paragraph" w:styleId="NoSpacing">
    <w:name w:val="No Spacing"/>
    <w:link w:val="NoSpacingChar"/>
    <w:uiPriority w:val="1"/>
    <w:qFormat/>
    <w:rsid w:val="00A85B8B"/>
    <w:rPr>
      <w:sz w:val="22"/>
      <w:szCs w:val="22"/>
    </w:rPr>
  </w:style>
  <w:style w:type="character" w:styleId="CommentReference">
    <w:name w:val="annotation reference"/>
    <w:basedOn w:val="DefaultParagraphFont"/>
    <w:uiPriority w:val="99"/>
    <w:semiHidden/>
    <w:unhideWhenUsed/>
    <w:rsid w:val="00A85B8B"/>
    <w:rPr>
      <w:sz w:val="16"/>
      <w:szCs w:val="16"/>
    </w:rPr>
  </w:style>
  <w:style w:type="paragraph" w:styleId="CommentText">
    <w:name w:val="annotation text"/>
    <w:basedOn w:val="Normal"/>
    <w:link w:val="CommentTextChar"/>
    <w:uiPriority w:val="99"/>
    <w:unhideWhenUsed/>
    <w:rsid w:val="00A85B8B"/>
    <w:pPr>
      <w:spacing w:after="200"/>
    </w:pPr>
    <w:rPr>
      <w:sz w:val="20"/>
      <w:szCs w:val="20"/>
    </w:rPr>
  </w:style>
  <w:style w:type="character" w:customStyle="1" w:styleId="CommentTextChar">
    <w:name w:val="Comment Text Char"/>
    <w:basedOn w:val="DefaultParagraphFont"/>
    <w:link w:val="CommentText"/>
    <w:uiPriority w:val="99"/>
    <w:rsid w:val="00A85B8B"/>
    <w:rPr>
      <w:sz w:val="20"/>
      <w:szCs w:val="20"/>
    </w:rPr>
  </w:style>
  <w:style w:type="paragraph" w:styleId="BalloonText">
    <w:name w:val="Balloon Text"/>
    <w:basedOn w:val="Normal"/>
    <w:link w:val="BalloonTextChar"/>
    <w:uiPriority w:val="99"/>
    <w:semiHidden/>
    <w:unhideWhenUsed/>
    <w:rsid w:val="00A85B8B"/>
    <w:rPr>
      <w:rFonts w:ascii="Segoe UI" w:hAnsi="Segoe UI" w:cs="Segoe UI"/>
      <w:sz w:val="18"/>
      <w:szCs w:val="18"/>
    </w:rPr>
  </w:style>
  <w:style w:type="character" w:customStyle="1" w:styleId="BalloonTextChar">
    <w:name w:val="Balloon Text Char"/>
    <w:basedOn w:val="DefaultParagraphFont"/>
    <w:link w:val="BalloonText"/>
    <w:uiPriority w:val="99"/>
    <w:semiHidden/>
    <w:rsid w:val="00A85B8B"/>
    <w:rPr>
      <w:rFonts w:ascii="Segoe UI" w:hAnsi="Segoe UI" w:cs="Segoe UI"/>
      <w:sz w:val="18"/>
      <w:szCs w:val="18"/>
    </w:rPr>
  </w:style>
  <w:style w:type="paragraph" w:styleId="CommentSubject">
    <w:name w:val="annotation subject"/>
    <w:basedOn w:val="CommentText"/>
    <w:next w:val="CommentText"/>
    <w:link w:val="CommentSubjectChar"/>
    <w:uiPriority w:val="99"/>
    <w:semiHidden/>
    <w:unhideWhenUsed/>
    <w:rsid w:val="00A85B8B"/>
    <w:rPr>
      <w:b/>
      <w:bCs/>
    </w:rPr>
  </w:style>
  <w:style w:type="character" w:customStyle="1" w:styleId="CommentSubjectChar">
    <w:name w:val="Comment Subject Char"/>
    <w:basedOn w:val="CommentTextChar"/>
    <w:link w:val="CommentSubject"/>
    <w:uiPriority w:val="99"/>
    <w:semiHidden/>
    <w:rsid w:val="00A85B8B"/>
    <w:rPr>
      <w:b/>
      <w:bCs/>
      <w:sz w:val="20"/>
      <w:szCs w:val="20"/>
    </w:rPr>
  </w:style>
  <w:style w:type="character" w:customStyle="1" w:styleId="NoSpacingChar">
    <w:name w:val="No Spacing Char"/>
    <w:basedOn w:val="DefaultParagraphFont"/>
    <w:link w:val="NoSpacing"/>
    <w:uiPriority w:val="1"/>
    <w:locked/>
    <w:rsid w:val="00A85B8B"/>
    <w:rPr>
      <w:sz w:val="22"/>
      <w:szCs w:val="22"/>
    </w:rPr>
  </w:style>
  <w:style w:type="paragraph" w:customStyle="1" w:styleId="EndNoteBibliographyTitle">
    <w:name w:val="EndNote Bibliography Title"/>
    <w:basedOn w:val="Normal"/>
    <w:link w:val="EndNoteBibliographyTitleChar"/>
    <w:rsid w:val="00A85B8B"/>
    <w:pPr>
      <w:spacing w:line="276" w:lineRule="auto"/>
      <w:jc w:val="center"/>
    </w:pPr>
    <w:rPr>
      <w:rFonts w:ascii="Calibri" w:hAnsi="Calibri" w:cs="Calibri"/>
      <w:noProof/>
      <w:sz w:val="22"/>
      <w:szCs w:val="22"/>
      <w:lang w:val="en-US"/>
    </w:rPr>
  </w:style>
  <w:style w:type="character" w:customStyle="1" w:styleId="EndNoteBibliographyTitleChar">
    <w:name w:val="EndNote Bibliography Title Char"/>
    <w:basedOn w:val="DefaultParagraphFont"/>
    <w:link w:val="EndNoteBibliographyTitle"/>
    <w:rsid w:val="00A85B8B"/>
    <w:rPr>
      <w:rFonts w:ascii="Calibri" w:hAnsi="Calibri" w:cs="Calibri"/>
      <w:noProof/>
      <w:sz w:val="22"/>
      <w:szCs w:val="22"/>
      <w:lang w:val="en-US"/>
    </w:rPr>
  </w:style>
  <w:style w:type="paragraph" w:customStyle="1" w:styleId="EndNoteBibliography">
    <w:name w:val="EndNote Bibliography"/>
    <w:basedOn w:val="Normal"/>
    <w:link w:val="EndNoteBibliographyChar"/>
    <w:rsid w:val="00A85B8B"/>
    <w:pPr>
      <w:spacing w:after="200"/>
    </w:pPr>
    <w:rPr>
      <w:rFonts w:ascii="Calibri" w:hAnsi="Calibri" w:cs="Calibri"/>
      <w:noProof/>
      <w:sz w:val="22"/>
      <w:szCs w:val="22"/>
      <w:lang w:val="en-US"/>
    </w:rPr>
  </w:style>
  <w:style w:type="character" w:customStyle="1" w:styleId="EndNoteBibliographyChar">
    <w:name w:val="EndNote Bibliography Char"/>
    <w:basedOn w:val="DefaultParagraphFont"/>
    <w:link w:val="EndNoteBibliography"/>
    <w:rsid w:val="00A85B8B"/>
    <w:rPr>
      <w:rFonts w:ascii="Calibri" w:hAnsi="Calibri" w:cs="Calibri"/>
      <w:noProof/>
      <w:sz w:val="22"/>
      <w:szCs w:val="22"/>
      <w:lang w:val="en-US"/>
    </w:rPr>
  </w:style>
  <w:style w:type="table" w:customStyle="1" w:styleId="TabelErasmusMC1">
    <w:name w:val="Tabel Erasmus MC1"/>
    <w:basedOn w:val="TableNormal"/>
    <w:next w:val="TableGrid"/>
    <w:uiPriority w:val="59"/>
    <w:rsid w:val="00A85B8B"/>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semiHidden/>
    <w:rsid w:val="00A85B8B"/>
    <w:rPr>
      <w:rFonts w:ascii="Cambria" w:eastAsia="Times New Roman" w:hAnsi="Cambria" w:cs="Times New Roman"/>
      <w:color w:val="243F60"/>
      <w:sz w:val="24"/>
      <w:szCs w:val="24"/>
    </w:rPr>
  </w:style>
  <w:style w:type="paragraph" w:styleId="HTMLPreformatted">
    <w:name w:val="HTML Preformatted"/>
    <w:basedOn w:val="Normal"/>
    <w:link w:val="HTMLPreformattedChar"/>
    <w:uiPriority w:val="99"/>
    <w:semiHidden/>
    <w:unhideWhenUsed/>
    <w:rsid w:val="00A85B8B"/>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eastAsia="Times New Roman" w:hAnsi="Courier New" w:cs="Courier New"/>
      <w:sz w:val="20"/>
      <w:szCs w:val="20"/>
      <w:lang w:val="en-US"/>
    </w:rPr>
  </w:style>
  <w:style w:type="character" w:customStyle="1" w:styleId="HTMLPreformattedChar">
    <w:name w:val="HTML Preformatted Char"/>
    <w:basedOn w:val="DefaultParagraphFont"/>
    <w:link w:val="HTMLPreformatted"/>
    <w:uiPriority w:val="99"/>
    <w:semiHidden/>
    <w:rsid w:val="00A85B8B"/>
    <w:rPr>
      <w:rFonts w:ascii="Courier New" w:eastAsia="Times New Roman" w:hAnsi="Courier New" w:cs="Courier New"/>
      <w:sz w:val="20"/>
      <w:szCs w:val="20"/>
      <w:lang w:val="en-US"/>
    </w:rPr>
  </w:style>
  <w:style w:type="character" w:customStyle="1" w:styleId="gnvwddmdl3b">
    <w:name w:val="gnvwddmdl3b"/>
    <w:basedOn w:val="DefaultParagraphFont"/>
    <w:rsid w:val="00A85B8B"/>
  </w:style>
  <w:style w:type="table" w:customStyle="1" w:styleId="TableGrid1">
    <w:name w:val="Table Grid1"/>
    <w:basedOn w:val="TableNormal"/>
    <w:next w:val="TableGrid"/>
    <w:uiPriority w:val="39"/>
    <w:rsid w:val="00A85B8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2">
    <w:name w:val="Table Grid2"/>
    <w:basedOn w:val="TableNormal"/>
    <w:next w:val="TableGrid"/>
    <w:uiPriority w:val="39"/>
    <w:rsid w:val="00A85B8B"/>
    <w:rPr>
      <w:sz w:val="22"/>
      <w:szCs w:val="22"/>
      <w:lang w:val="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paragraph">
    <w:name w:val="paragraph"/>
    <w:basedOn w:val="Normal"/>
    <w:rsid w:val="00A85B8B"/>
    <w:pPr>
      <w:spacing w:before="100" w:beforeAutospacing="1" w:after="100" w:afterAutospacing="1"/>
    </w:pPr>
    <w:rPr>
      <w:rFonts w:ascii="Times New Roman" w:eastAsia="Times New Roman" w:hAnsi="Times New Roman" w:cs="Times New Roman"/>
      <w:lang w:val="en-US"/>
    </w:rPr>
  </w:style>
  <w:style w:type="character" w:customStyle="1" w:styleId="normaltextrun">
    <w:name w:val="normaltextrun"/>
    <w:basedOn w:val="DefaultParagraphFont"/>
    <w:rsid w:val="00A85B8B"/>
  </w:style>
  <w:style w:type="character" w:customStyle="1" w:styleId="eop">
    <w:name w:val="eop"/>
    <w:basedOn w:val="DefaultParagraphFont"/>
    <w:rsid w:val="00A85B8B"/>
  </w:style>
  <w:style w:type="paragraph" w:styleId="Revision">
    <w:name w:val="Revision"/>
    <w:hidden/>
    <w:uiPriority w:val="99"/>
    <w:semiHidden/>
    <w:rsid w:val="00A85B8B"/>
    <w:rPr>
      <w:sz w:val="22"/>
      <w:szCs w:val="22"/>
    </w:rPr>
  </w:style>
  <w:style w:type="character" w:customStyle="1" w:styleId="Heading3Char1">
    <w:name w:val="Heading 3 Char1"/>
    <w:basedOn w:val="DefaultParagraphFont"/>
    <w:uiPriority w:val="9"/>
    <w:semiHidden/>
    <w:rsid w:val="00A85B8B"/>
    <w:rPr>
      <w:rFonts w:asciiTheme="majorHAnsi" w:eastAsiaTheme="majorEastAsia" w:hAnsiTheme="majorHAnsi" w:cstheme="majorBidi"/>
      <w:color w:val="1F3763" w:themeColor="accent1" w:themeShade="7F"/>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image" Target="media/image3.png"/><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jpeg"/><Relationship Id="rId5" Type="http://schemas.openxmlformats.org/officeDocument/2006/relationships/settings" Target="settings.xml"/><Relationship Id="rId15" Type="http://schemas.openxmlformats.org/officeDocument/2006/relationships/theme" Target="theme/theme1.xml"/><Relationship Id="rId10" Type="http://schemas.openxmlformats.org/officeDocument/2006/relationships/image" Target="media/image1.png"/><Relationship Id="rId4" Type="http://schemas.openxmlformats.org/officeDocument/2006/relationships/styles" Target="styles.xml"/><Relationship Id="rId9" Type="http://schemas.openxmlformats.org/officeDocument/2006/relationships/hyperlink" Target="mailto:r.gaillard@erasmusmc.nl)" TargetMode="External"/><Relationship Id="rId14"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080569\AppData\Local\Temp\Templafy\WordVsto\5mhb1o3q.dotx" TargetMode="External"/></Relationships>
</file>

<file path=word/theme/theme1.xml><?xml version="1.0" encoding="utf-8"?>
<a:theme xmlns:a="http://schemas.openxmlformats.org/drawingml/2006/main" name="Kantoorth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TemplafyTemplateConfiguration><![CDATA[{"elementsMetadata":[],"transformationConfigurations":[],"templateName":"Blanco_Word_doc","templateDescription":"","enableDocumentContentUpdater":false,"version":"2.0"}]]></TemplafyTemplateConfiguration>
</file>

<file path=customXml/item2.xml><?xml version="1.0" encoding="utf-8"?>
<TemplafyFormConfiguration><![CDATA[{"formFields":[],"formDataEntries":[]}]]></TemplafyFormConfiguration>
</file>

<file path=customXml/itemProps1.xml><?xml version="1.0" encoding="utf-8"?>
<ds:datastoreItem xmlns:ds="http://schemas.openxmlformats.org/officeDocument/2006/customXml" ds:itemID="{88410EE0-F98B-4058-BA2A-4A6D59726E27}">
  <ds:schemaRefs/>
</ds:datastoreItem>
</file>

<file path=customXml/itemProps2.xml><?xml version="1.0" encoding="utf-8"?>
<ds:datastoreItem xmlns:ds="http://schemas.openxmlformats.org/officeDocument/2006/customXml" ds:itemID="{9A32F8E7-CF5B-439E-A7AE-FB42C17106FF}">
  <ds:schemaRefs/>
</ds:datastoreItem>
</file>

<file path=docProps/app.xml><?xml version="1.0" encoding="utf-8"?>
<Properties xmlns="http://schemas.openxmlformats.org/officeDocument/2006/extended-properties" xmlns:vt="http://schemas.openxmlformats.org/officeDocument/2006/docPropsVTypes">
  <Template>5mhb1o3q.dotx</Template>
  <TotalTime>15</TotalTime>
  <Pages>15</Pages>
  <Words>3262</Words>
  <Characters>18600</Characters>
  <Application>Microsoft Office Word</Application>
  <DocSecurity>0</DocSecurity>
  <Lines>155</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21819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M.C. Schipper</dc:creator>
  <cp:keywords/>
  <dc:description/>
  <cp:lastModifiedBy>Mireille Schipper</cp:lastModifiedBy>
  <cp:revision>8</cp:revision>
  <cp:lastPrinted>2024-06-25T11:40:00Z</cp:lastPrinted>
  <dcterms:created xsi:type="dcterms:W3CDTF">2024-09-12T09:36:00Z</dcterms:created>
  <dcterms:modified xsi:type="dcterms:W3CDTF">2024-10-11T13:55:00Z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f5dc6714-9f23-4030-b547-8c94b19e0b7a_Enabled">
    <vt:lpwstr>true</vt:lpwstr>
  </property>
  <property fmtid="{D5CDD505-2E9C-101B-9397-08002B2CF9AE}" pid="3" name="MSIP_Label_f5dc6714-9f23-4030-b547-8c94b19e0b7a_SetDate">
    <vt:lpwstr>2022-11-25T13:09:38Z</vt:lpwstr>
  </property>
  <property fmtid="{D5CDD505-2E9C-101B-9397-08002B2CF9AE}" pid="4" name="MSIP_Label_f5dc6714-9f23-4030-b547-8c94b19e0b7a_Method">
    <vt:lpwstr>Standard</vt:lpwstr>
  </property>
  <property fmtid="{D5CDD505-2E9C-101B-9397-08002B2CF9AE}" pid="5" name="MSIP_Label_f5dc6714-9f23-4030-b547-8c94b19e0b7a_Name">
    <vt:lpwstr>Internal Information (R3)</vt:lpwstr>
  </property>
  <property fmtid="{D5CDD505-2E9C-101B-9397-08002B2CF9AE}" pid="6" name="MSIP_Label_f5dc6714-9f23-4030-b547-8c94b19e0b7a_SiteId">
    <vt:lpwstr>acbd4e6b-e845-4677-853c-a8d24faf3655</vt:lpwstr>
  </property>
  <property fmtid="{D5CDD505-2E9C-101B-9397-08002B2CF9AE}" pid="7" name="MSIP_Label_f5dc6714-9f23-4030-b547-8c94b19e0b7a_ActionId">
    <vt:lpwstr>f08f2f8c-0ac0-4afb-bb12-d8b14412b7fc</vt:lpwstr>
  </property>
  <property fmtid="{D5CDD505-2E9C-101B-9397-08002B2CF9AE}" pid="8" name="MSIP_Label_f5dc6714-9f23-4030-b547-8c94b19e0b7a_ContentBits">
    <vt:lpwstr>0</vt:lpwstr>
  </property>
  <property fmtid="{D5CDD505-2E9C-101B-9397-08002B2CF9AE}" pid="9" name="TemplafyTenantId">
    <vt:lpwstr>erasmusmc</vt:lpwstr>
  </property>
  <property fmtid="{D5CDD505-2E9C-101B-9397-08002B2CF9AE}" pid="10" name="TemplafyTemplateId">
    <vt:lpwstr>856153146742276928</vt:lpwstr>
  </property>
  <property fmtid="{D5CDD505-2E9C-101B-9397-08002B2CF9AE}" pid="11" name="TemplafyUserProfileId">
    <vt:lpwstr>637734535382424057</vt:lpwstr>
  </property>
  <property fmtid="{D5CDD505-2E9C-101B-9397-08002B2CF9AE}" pid="12" name="TemplafyFromBlank">
    <vt:bool>true</vt:bool>
  </property>
</Properties>
</file>