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80EEB" w14:textId="0A2B01E0" w:rsidR="002870F1" w:rsidRPr="000825F5" w:rsidRDefault="0066428D" w:rsidP="00F95D0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25F5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</w:p>
    <w:p w14:paraId="226B14D4" w14:textId="77777777" w:rsidR="00EA496D" w:rsidRPr="000825F5" w:rsidRDefault="00EA496D" w:rsidP="00F95D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E1E44" w14:textId="45BEBF71" w:rsidR="002870F1" w:rsidRPr="000825F5" w:rsidRDefault="00B121BF" w:rsidP="00F95D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materials</w:t>
      </w:r>
      <w:r w:rsidR="002870F1" w:rsidRPr="000825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F153D" w:rsidRPr="000825F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46749747"/>
      <w:r w:rsidR="002870F1" w:rsidRPr="000825F5">
        <w:rPr>
          <w:rFonts w:ascii="Times New Roman" w:hAnsi="Times New Roman" w:cs="Times New Roman"/>
          <w:sz w:val="24"/>
          <w:szCs w:val="24"/>
        </w:rPr>
        <w:t xml:space="preserve">Supplementary details </w:t>
      </w:r>
      <w:r w:rsidR="0066517E">
        <w:rPr>
          <w:rFonts w:ascii="Times New Roman" w:hAnsi="Times New Roman" w:cs="Times New Roman"/>
          <w:sz w:val="24"/>
          <w:szCs w:val="24"/>
        </w:rPr>
        <w:t>including</w:t>
      </w:r>
      <w:r w:rsidR="002870F1" w:rsidRPr="000825F5">
        <w:rPr>
          <w:rFonts w:ascii="Times New Roman" w:hAnsi="Times New Roman" w:cs="Times New Roman"/>
          <w:sz w:val="24"/>
          <w:szCs w:val="24"/>
        </w:rPr>
        <w:t xml:space="preserve"> </w:t>
      </w:r>
      <w:r w:rsidR="002301EE">
        <w:rPr>
          <w:rFonts w:ascii="Times New Roman" w:hAnsi="Times New Roman" w:cs="Times New Roman"/>
          <w:sz w:val="24"/>
          <w:szCs w:val="24"/>
        </w:rPr>
        <w:t>investigation overview</w:t>
      </w:r>
      <w:r w:rsidR="00834F25">
        <w:rPr>
          <w:rFonts w:ascii="Times New Roman" w:hAnsi="Times New Roman" w:cs="Times New Roman"/>
          <w:sz w:val="24"/>
          <w:szCs w:val="24"/>
        </w:rPr>
        <w:t xml:space="preserve"> or graphical </w:t>
      </w:r>
      <w:r w:rsidR="0066517E">
        <w:rPr>
          <w:rFonts w:ascii="Times New Roman" w:hAnsi="Times New Roman" w:cs="Times New Roman"/>
          <w:sz w:val="24"/>
          <w:szCs w:val="24"/>
        </w:rPr>
        <w:t>abstract</w:t>
      </w:r>
      <w:r w:rsidR="002301EE">
        <w:rPr>
          <w:rFonts w:ascii="Times New Roman" w:hAnsi="Times New Roman" w:cs="Times New Roman"/>
          <w:sz w:val="24"/>
          <w:szCs w:val="24"/>
        </w:rPr>
        <w:t xml:space="preserve">, primers used and EPIC array probes. </w:t>
      </w:r>
    </w:p>
    <w:bookmarkEnd w:id="0"/>
    <w:p w14:paraId="36FFAD19" w14:textId="77777777" w:rsidR="00EA496D" w:rsidRPr="000825F5" w:rsidRDefault="00EA496D" w:rsidP="00F95D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11455" w14:textId="633593E0" w:rsidR="00B038AF" w:rsidRPr="000825F5" w:rsidRDefault="002301EE" w:rsidP="00F95D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6A4D72" w:rsidRPr="000825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3D53" w:rsidRPr="000825F5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C3424D" w:rsidRPr="000825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A4D72" w:rsidRPr="000825F5">
        <w:rPr>
          <w:rFonts w:ascii="Times New Roman" w:hAnsi="Times New Roman" w:cs="Times New Roman"/>
          <w:sz w:val="24"/>
          <w:szCs w:val="24"/>
        </w:rPr>
        <w:t xml:space="preserve"> </w:t>
      </w:r>
      <w:r w:rsidR="00D145E7" w:rsidRPr="00D145E7">
        <w:rPr>
          <w:rFonts w:ascii="Times New Roman" w:hAnsi="Times New Roman" w:cs="Times New Roman"/>
          <w:sz w:val="24"/>
          <w:szCs w:val="24"/>
        </w:rPr>
        <w:t xml:space="preserve">Overview showing the analysis of samples from the FASSTT Offspring trial in relation to regulation of </w:t>
      </w:r>
      <w:r w:rsidR="00D145E7" w:rsidRPr="003E1E51">
        <w:rPr>
          <w:rFonts w:ascii="Times New Roman" w:hAnsi="Times New Roman" w:cs="Times New Roman"/>
          <w:i/>
          <w:iCs/>
          <w:sz w:val="24"/>
          <w:szCs w:val="24"/>
        </w:rPr>
        <w:t>ZFP57</w:t>
      </w:r>
      <w:r w:rsidR="00DF70D9">
        <w:rPr>
          <w:rFonts w:ascii="Times New Roman" w:hAnsi="Times New Roman" w:cs="Times New Roman"/>
          <w:sz w:val="24"/>
          <w:szCs w:val="24"/>
        </w:rPr>
        <w:t>.</w:t>
      </w:r>
    </w:p>
    <w:p w14:paraId="6BAC777D" w14:textId="77777777" w:rsidR="00EA496D" w:rsidRPr="000825F5" w:rsidRDefault="00EA496D" w:rsidP="00F95D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27BCFD" w14:textId="702554DD" w:rsidR="00EA496D" w:rsidRPr="000825F5" w:rsidRDefault="006A4D72" w:rsidP="00F95D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25F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C3D53" w:rsidRPr="000825F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71BD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96B13" w:rsidRPr="000825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825F5">
        <w:rPr>
          <w:rFonts w:ascii="Times New Roman" w:hAnsi="Times New Roman" w:cs="Times New Roman"/>
          <w:sz w:val="24"/>
          <w:szCs w:val="24"/>
        </w:rPr>
        <w:t xml:space="preserve"> </w:t>
      </w:r>
      <w:r w:rsidR="003461F1" w:rsidRPr="005A7AD4">
        <w:rPr>
          <w:rFonts w:ascii="Times New Roman" w:hAnsi="Times New Roman" w:cs="Times New Roman"/>
          <w:sz w:val="24"/>
          <w:szCs w:val="24"/>
        </w:rPr>
        <w:t>Primer sequences used in this study</w:t>
      </w:r>
      <w:r w:rsidR="00DF70D9">
        <w:rPr>
          <w:rFonts w:ascii="Times New Roman" w:hAnsi="Times New Roman" w:cs="Times New Roman"/>
          <w:sz w:val="24"/>
          <w:szCs w:val="24"/>
        </w:rPr>
        <w:t>.</w:t>
      </w:r>
    </w:p>
    <w:p w14:paraId="168F5912" w14:textId="77777777" w:rsidR="00C0449B" w:rsidRPr="000825F5" w:rsidRDefault="00C0449B" w:rsidP="00F95D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12B0B5" w14:textId="28B2D86B" w:rsidR="00B038AF" w:rsidRPr="000825F5" w:rsidRDefault="00B5583D" w:rsidP="00F95D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25F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C3D53" w:rsidRPr="000825F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71BD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96B13" w:rsidRPr="000825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825F5">
        <w:rPr>
          <w:rFonts w:ascii="Times New Roman" w:hAnsi="Times New Roman" w:cs="Times New Roman"/>
          <w:sz w:val="24"/>
          <w:szCs w:val="24"/>
        </w:rPr>
        <w:t xml:space="preserve"> </w:t>
      </w:r>
      <w:r w:rsidR="00DF70D9" w:rsidRPr="005A7AD4">
        <w:rPr>
          <w:rFonts w:ascii="Times New Roman" w:hAnsi="Times New Roman" w:cs="Times New Roman"/>
          <w:i/>
          <w:iCs/>
          <w:sz w:val="24"/>
          <w:szCs w:val="24"/>
        </w:rPr>
        <w:t>ZFP57</w:t>
      </w:r>
      <w:r w:rsidR="00DF70D9" w:rsidRPr="005A7AD4">
        <w:rPr>
          <w:rFonts w:ascii="Times New Roman" w:hAnsi="Times New Roman" w:cs="Times New Roman"/>
          <w:sz w:val="24"/>
          <w:szCs w:val="24"/>
        </w:rPr>
        <w:t xml:space="preserve"> EPIC array CpG sites for UCSC human genome 19</w:t>
      </w:r>
      <w:r w:rsidR="00DF70D9">
        <w:rPr>
          <w:rFonts w:ascii="Times New Roman" w:hAnsi="Times New Roman" w:cs="Times New Roman"/>
          <w:sz w:val="24"/>
          <w:szCs w:val="24"/>
        </w:rPr>
        <w:t>.</w:t>
      </w:r>
    </w:p>
    <w:p w14:paraId="5F9844EE" w14:textId="77777777" w:rsidR="002817DB" w:rsidRPr="000825F5" w:rsidRDefault="002817DB" w:rsidP="00C801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97A0BF" w14:textId="0260F1C0" w:rsidR="00B96B13" w:rsidRPr="000825F5" w:rsidRDefault="00B96B13">
      <w:pPr>
        <w:rPr>
          <w:rFonts w:ascii="Times New Roman" w:hAnsi="Times New Roman" w:cs="Times New Roman"/>
          <w:sz w:val="24"/>
          <w:szCs w:val="24"/>
        </w:rPr>
      </w:pPr>
      <w:bookmarkStart w:id="1" w:name="_Hlk45844968"/>
    </w:p>
    <w:p w14:paraId="5BB230F3" w14:textId="77777777" w:rsidR="00753855" w:rsidRDefault="000825F5" w:rsidP="00A46DE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B15B5AA" w14:textId="088B82DB" w:rsidR="00753855" w:rsidRDefault="00753855" w:rsidP="00A46DE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FA4CDFA" wp14:editId="5DFD38BD">
            <wp:extent cx="5731510" cy="3808095"/>
            <wp:effectExtent l="0" t="0" r="2540" b="1905"/>
            <wp:docPr id="1700219280" name="Picture 1" descr="A diagram of a dna molecu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219280" name="Picture 1" descr="A diagram of a dna molecu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D10A7" w14:textId="06E348C8" w:rsidR="00753855" w:rsidRDefault="00061AAC" w:rsidP="00644DC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7AD4">
        <w:rPr>
          <w:rFonts w:ascii="Arial" w:hAnsi="Arial" w:cs="Arial"/>
          <w:b/>
          <w:bCs/>
          <w:i/>
          <w:iCs/>
          <w:sz w:val="18"/>
          <w:szCs w:val="18"/>
        </w:rPr>
        <w:t xml:space="preserve">Figure </w:t>
      </w:r>
      <w:r w:rsidR="00040FA5">
        <w:rPr>
          <w:rFonts w:ascii="Arial" w:hAnsi="Arial" w:cs="Arial"/>
          <w:b/>
          <w:bCs/>
          <w:i/>
          <w:iCs/>
          <w:sz w:val="18"/>
          <w:szCs w:val="18"/>
        </w:rPr>
        <w:t>S</w:t>
      </w:r>
      <w:r w:rsidRPr="005A7AD4">
        <w:rPr>
          <w:rFonts w:ascii="Arial" w:hAnsi="Arial" w:cs="Arial"/>
          <w:b/>
          <w:bCs/>
          <w:i/>
          <w:iCs/>
          <w:sz w:val="18"/>
          <w:szCs w:val="18"/>
        </w:rPr>
        <w:t xml:space="preserve">1. Overview showing the analysis of samples from the FASSTT Offspring trial in relation to regulation of ZFP57. </w:t>
      </w:r>
      <w:r w:rsidRPr="005A7AD4">
        <w:rPr>
          <w:rFonts w:ascii="Arial" w:eastAsia="Calibri Light" w:hAnsi="Arial" w:cs="Arial"/>
          <w:sz w:val="18"/>
          <w:szCs w:val="18"/>
        </w:rPr>
        <w:t xml:space="preserve">The figure is split into three sections. </w:t>
      </w:r>
      <w:r w:rsidRPr="005A7AD4">
        <w:rPr>
          <w:rFonts w:ascii="Arial" w:eastAsia="Calibri Light" w:hAnsi="Arial" w:cs="Arial"/>
          <w:b/>
          <w:bCs/>
          <w:sz w:val="18"/>
          <w:szCs w:val="18"/>
        </w:rPr>
        <w:t>Top panel)</w:t>
      </w:r>
      <w:r w:rsidRPr="005A7AD4">
        <w:rPr>
          <w:rFonts w:ascii="Arial" w:eastAsia="Calibri Light" w:hAnsi="Arial" w:cs="Arial"/>
          <w:sz w:val="18"/>
          <w:szCs w:val="18"/>
        </w:rPr>
        <w:t xml:space="preserve"> depicts the FASSTT trial showing the number of cord blood samples on the left (n=93) and the blood collection timepoints and cognitive test outcomes on the right. </w:t>
      </w:r>
      <w:r w:rsidRPr="005A7AD4">
        <w:rPr>
          <w:rFonts w:ascii="Arial" w:eastAsia="Calibri Light" w:hAnsi="Arial" w:cs="Arial"/>
          <w:b/>
          <w:bCs/>
          <w:sz w:val="18"/>
          <w:szCs w:val="18"/>
        </w:rPr>
        <w:t xml:space="preserve">Middle panel) </w:t>
      </w:r>
      <w:r w:rsidRPr="005A7AD4">
        <w:rPr>
          <w:rFonts w:ascii="Arial" w:eastAsia="Calibri Light" w:hAnsi="Arial" w:cs="Arial"/>
          <w:sz w:val="18"/>
          <w:szCs w:val="18"/>
        </w:rPr>
        <w:t xml:space="preserve">Shows the DMR promoter on the </w:t>
      </w:r>
      <w:r w:rsidRPr="005A7AD4">
        <w:rPr>
          <w:rFonts w:ascii="Arial" w:eastAsia="Calibri Light" w:hAnsi="Arial" w:cs="Arial"/>
          <w:i/>
          <w:iCs/>
          <w:sz w:val="18"/>
          <w:szCs w:val="18"/>
        </w:rPr>
        <w:t>ZFP57</w:t>
      </w:r>
      <w:r w:rsidRPr="005A7AD4">
        <w:rPr>
          <w:rFonts w:ascii="Arial" w:eastAsia="Calibri Light" w:hAnsi="Arial" w:cs="Arial"/>
          <w:sz w:val="18"/>
          <w:szCs w:val="18"/>
        </w:rPr>
        <w:t xml:space="preserve"> gene and how </w:t>
      </w:r>
      <w:proofErr w:type="spellStart"/>
      <w:r w:rsidRPr="005A7AD4">
        <w:rPr>
          <w:rFonts w:ascii="Arial" w:eastAsia="Calibri Light" w:hAnsi="Arial" w:cs="Arial"/>
          <w:sz w:val="18"/>
          <w:szCs w:val="18"/>
        </w:rPr>
        <w:t>mQTLs</w:t>
      </w:r>
      <w:proofErr w:type="spellEnd"/>
      <w:r w:rsidRPr="005A7AD4">
        <w:rPr>
          <w:rFonts w:ascii="Arial" w:eastAsia="Calibri Light" w:hAnsi="Arial" w:cs="Arial"/>
          <w:sz w:val="18"/>
          <w:szCs w:val="18"/>
        </w:rPr>
        <w:t xml:space="preserve"> work in linkage disequilibrium within the region. </w:t>
      </w:r>
      <w:r w:rsidRPr="005A7AD4">
        <w:rPr>
          <w:rFonts w:ascii="Arial" w:eastAsia="Calibri Light" w:hAnsi="Arial" w:cs="Arial"/>
          <w:b/>
          <w:bCs/>
          <w:sz w:val="18"/>
          <w:szCs w:val="18"/>
        </w:rPr>
        <w:t xml:space="preserve">Bottom panel) </w:t>
      </w:r>
      <w:r w:rsidRPr="005A7AD4">
        <w:rPr>
          <w:rFonts w:ascii="Arial" w:eastAsia="Calibri Light" w:hAnsi="Arial" w:cs="Arial"/>
          <w:sz w:val="18"/>
          <w:szCs w:val="18"/>
        </w:rPr>
        <w:t xml:space="preserve">Shows the SNPs and </w:t>
      </w:r>
      <w:proofErr w:type="spellStart"/>
      <w:r w:rsidRPr="005A7AD4">
        <w:rPr>
          <w:rFonts w:ascii="Arial" w:eastAsia="Calibri Light" w:hAnsi="Arial" w:cs="Arial"/>
          <w:sz w:val="18"/>
          <w:szCs w:val="18"/>
        </w:rPr>
        <w:t>mQTLs</w:t>
      </w:r>
      <w:proofErr w:type="spellEnd"/>
      <w:r w:rsidRPr="005A7AD4">
        <w:rPr>
          <w:rFonts w:ascii="Arial" w:eastAsia="Calibri Light" w:hAnsi="Arial" w:cs="Arial"/>
          <w:sz w:val="18"/>
          <w:szCs w:val="18"/>
        </w:rPr>
        <w:t xml:space="preserve"> assessed in this analysis, how DNA methylation, folic acid and the cognitive analysis interlink and how long this effect can be seen in children. Abbreviations: GW, gestational week; FA, Folic Acid; </w:t>
      </w:r>
      <w:proofErr w:type="spellStart"/>
      <w:r w:rsidRPr="005A7AD4">
        <w:rPr>
          <w:rFonts w:ascii="Arial" w:eastAsia="Calibri Light" w:hAnsi="Arial" w:cs="Arial"/>
          <w:sz w:val="18"/>
          <w:szCs w:val="18"/>
        </w:rPr>
        <w:t>mQTL</w:t>
      </w:r>
      <w:proofErr w:type="spellEnd"/>
      <w:r w:rsidRPr="005A7AD4">
        <w:rPr>
          <w:rFonts w:ascii="Arial" w:eastAsia="Calibri Light" w:hAnsi="Arial" w:cs="Arial"/>
          <w:sz w:val="18"/>
          <w:szCs w:val="18"/>
        </w:rPr>
        <w:t xml:space="preserve">, methylation Quantitative Trait Locus; </w:t>
      </w:r>
      <w:proofErr w:type="spellStart"/>
      <w:r w:rsidRPr="005A7AD4">
        <w:rPr>
          <w:rFonts w:ascii="Arial" w:eastAsia="Calibri Light" w:hAnsi="Arial" w:cs="Arial"/>
          <w:sz w:val="18"/>
          <w:szCs w:val="18"/>
        </w:rPr>
        <w:t>DNAm</w:t>
      </w:r>
      <w:proofErr w:type="spellEnd"/>
      <w:r w:rsidRPr="005A7AD4">
        <w:rPr>
          <w:rFonts w:ascii="Arial" w:eastAsia="Calibri Light" w:hAnsi="Arial" w:cs="Arial"/>
          <w:sz w:val="18"/>
          <w:szCs w:val="18"/>
        </w:rPr>
        <w:t>, DNA methylation; SNP, Single Nucleotide Polymorphism; FASSTT, Folic Acid Supplementation in Second and Third Trimester.</w:t>
      </w:r>
    </w:p>
    <w:p w14:paraId="6A252E93" w14:textId="77777777" w:rsidR="00753855" w:rsidRDefault="00753855" w:rsidP="00A46D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5F315C" w14:textId="77777777" w:rsidR="00753855" w:rsidRDefault="00753855" w:rsidP="00A46D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C3CD4D" w14:textId="77777777" w:rsidR="00753855" w:rsidRDefault="00753855" w:rsidP="00A46D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EAA2F5" w14:textId="77777777" w:rsidR="00753855" w:rsidRDefault="00753855" w:rsidP="00A46D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D7E3DC" w14:textId="77777777" w:rsidR="00753855" w:rsidRDefault="00753855" w:rsidP="00A46D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3B260A" w14:textId="77777777" w:rsidR="00753855" w:rsidRDefault="00753855" w:rsidP="00A46D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3DB0CC" w14:textId="77777777" w:rsidR="00753855" w:rsidRDefault="00753855" w:rsidP="00A46D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900EA9" w14:textId="77777777" w:rsidR="00753855" w:rsidRDefault="00753855" w:rsidP="00A46D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B41F3B" w14:textId="77777777" w:rsidR="00753855" w:rsidRDefault="00753855" w:rsidP="00A46D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A5F721" w14:textId="77777777" w:rsidR="00753855" w:rsidRDefault="00753855" w:rsidP="00A46D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83E651" w14:textId="77777777" w:rsidR="00753855" w:rsidRDefault="00753855" w:rsidP="00A46D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9E5BC7" w14:textId="77777777" w:rsidR="00061AAC" w:rsidRDefault="00061AAC" w:rsidP="00A46D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BE7C39" w14:textId="2A5D03F7" w:rsidR="00A46DE7" w:rsidRPr="005A7AD4" w:rsidRDefault="00A46DE7" w:rsidP="00A46DE7">
      <w:pPr>
        <w:rPr>
          <w:rFonts w:ascii="Times New Roman" w:hAnsi="Times New Roman" w:cs="Times New Roman"/>
          <w:sz w:val="24"/>
          <w:szCs w:val="24"/>
        </w:rPr>
      </w:pPr>
      <w:r w:rsidRPr="005A7AD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040FA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A7AD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5A7AD4">
        <w:rPr>
          <w:rFonts w:ascii="Times New Roman" w:hAnsi="Times New Roman" w:cs="Times New Roman"/>
          <w:sz w:val="24"/>
          <w:szCs w:val="24"/>
        </w:rPr>
        <w:t xml:space="preserve"> Primer sequences used in this study</w:t>
      </w:r>
    </w:p>
    <w:tbl>
      <w:tblPr>
        <w:tblW w:w="5087" w:type="pct"/>
        <w:tblLook w:val="04A0" w:firstRow="1" w:lastRow="0" w:firstColumn="1" w:lastColumn="0" w:noHBand="0" w:noVBand="1"/>
      </w:tblPr>
      <w:tblGrid>
        <w:gridCol w:w="1720"/>
        <w:gridCol w:w="1670"/>
        <w:gridCol w:w="1274"/>
        <w:gridCol w:w="4509"/>
      </w:tblGrid>
      <w:tr w:rsidR="00A46DE7" w:rsidRPr="005A7AD4" w14:paraId="4743F751" w14:textId="77777777" w:rsidTr="00373BE7">
        <w:trPr>
          <w:trHeight w:val="300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9556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Application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DD2E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Gene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1EDB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Primer</w:t>
            </w:r>
          </w:p>
        </w:tc>
        <w:tc>
          <w:tcPr>
            <w:tcW w:w="2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75D3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Oligo sequence (5`-3`)</w:t>
            </w:r>
          </w:p>
        </w:tc>
      </w:tr>
      <w:tr w:rsidR="00A46DE7" w:rsidRPr="005A7AD4" w14:paraId="2090E25F" w14:textId="77777777" w:rsidTr="00373BE7">
        <w:trPr>
          <w:trHeight w:val="390"/>
        </w:trPr>
        <w:tc>
          <w:tcPr>
            <w:tcW w:w="9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CC33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 xml:space="preserve">CpG </w:t>
            </w:r>
            <w:proofErr w:type="spellStart"/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pyroassay</w:t>
            </w:r>
            <w:proofErr w:type="spellEnd"/>
          </w:p>
        </w:tc>
        <w:tc>
          <w:tcPr>
            <w:tcW w:w="9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77FA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ZFP57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752F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FW</w:t>
            </w:r>
          </w:p>
        </w:tc>
        <w:tc>
          <w:tcPr>
            <w:tcW w:w="2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4ADE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GGGATTTTTTTTAGTTATTGTTTTGTAT</w:t>
            </w:r>
          </w:p>
        </w:tc>
      </w:tr>
      <w:tr w:rsidR="00A46DE7" w:rsidRPr="005A7AD4" w14:paraId="0030E652" w14:textId="77777777" w:rsidTr="00373BE7">
        <w:trPr>
          <w:trHeight w:val="390"/>
        </w:trPr>
        <w:tc>
          <w:tcPr>
            <w:tcW w:w="9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0C92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2C1F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72DB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RV- 5`Btn</w:t>
            </w:r>
          </w:p>
        </w:tc>
        <w:tc>
          <w:tcPr>
            <w:tcW w:w="2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3457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ACTAACAAACCCCTACTTTACCAAAC</w:t>
            </w:r>
          </w:p>
        </w:tc>
      </w:tr>
      <w:tr w:rsidR="00A46DE7" w:rsidRPr="005A7AD4" w14:paraId="0621DF70" w14:textId="77777777" w:rsidTr="00373BE7">
        <w:trPr>
          <w:trHeight w:val="315"/>
        </w:trPr>
        <w:tc>
          <w:tcPr>
            <w:tcW w:w="9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7CCD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BA57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52D3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Seq</w:t>
            </w:r>
            <w:proofErr w:type="spellEnd"/>
          </w:p>
        </w:tc>
        <w:tc>
          <w:tcPr>
            <w:tcW w:w="2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63D5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ATTGTTTTGTATTTATTTATTAGA</w:t>
            </w:r>
          </w:p>
        </w:tc>
      </w:tr>
      <w:tr w:rsidR="00A46DE7" w:rsidRPr="005A7AD4" w14:paraId="6940023E" w14:textId="77777777" w:rsidTr="00373BE7">
        <w:trPr>
          <w:trHeight w:val="300"/>
        </w:trPr>
        <w:tc>
          <w:tcPr>
            <w:tcW w:w="9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5854E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 xml:space="preserve">SNP </w:t>
            </w:r>
            <w:proofErr w:type="spellStart"/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pyroassay</w:t>
            </w:r>
            <w:proofErr w:type="spellEnd"/>
          </w:p>
        </w:tc>
        <w:tc>
          <w:tcPr>
            <w:tcW w:w="9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F554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ZFP57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51E3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FW1</w:t>
            </w:r>
          </w:p>
        </w:tc>
        <w:tc>
          <w:tcPr>
            <w:tcW w:w="2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380C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ACCCTTTCCAGCCATTGC</w:t>
            </w:r>
          </w:p>
        </w:tc>
      </w:tr>
      <w:tr w:rsidR="00A46DE7" w:rsidRPr="005A7AD4" w14:paraId="4B83DB3E" w14:textId="77777777" w:rsidTr="00373BE7">
        <w:trPr>
          <w:trHeight w:val="300"/>
        </w:trPr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A2F537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A62004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F58B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RV1-5`Btn</w:t>
            </w:r>
          </w:p>
        </w:tc>
        <w:tc>
          <w:tcPr>
            <w:tcW w:w="2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C942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GCTAACAAGCGCCTGCTTT</w:t>
            </w:r>
          </w:p>
        </w:tc>
      </w:tr>
      <w:tr w:rsidR="00A46DE7" w:rsidRPr="005A7AD4" w14:paraId="36AFFFFE" w14:textId="77777777" w:rsidTr="00373BE7">
        <w:trPr>
          <w:trHeight w:val="300"/>
        </w:trPr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7EB371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B6A854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73C9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Seq1</w:t>
            </w:r>
          </w:p>
        </w:tc>
        <w:tc>
          <w:tcPr>
            <w:tcW w:w="2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B49F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CGCTCCTGGCCCTGT</w:t>
            </w:r>
          </w:p>
        </w:tc>
      </w:tr>
      <w:tr w:rsidR="00A46DE7" w:rsidRPr="005A7AD4" w14:paraId="6615ED8F" w14:textId="77777777" w:rsidTr="00373BE7">
        <w:trPr>
          <w:trHeight w:val="300"/>
        </w:trPr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C9103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3DC7C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E43F6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FW2-5`Btn</w:t>
            </w:r>
          </w:p>
        </w:tc>
        <w:tc>
          <w:tcPr>
            <w:tcW w:w="2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1EFB5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hAnsi="Times New Roman" w:cs="Times New Roman"/>
                <w:shd w:val="clear" w:color="auto" w:fill="FFFFFF"/>
              </w:rPr>
              <w:t>CCCTGTCCTCCGCGCTTA</w:t>
            </w:r>
          </w:p>
        </w:tc>
      </w:tr>
      <w:tr w:rsidR="00A46DE7" w:rsidRPr="005A7AD4" w14:paraId="5C0AA7B5" w14:textId="77777777" w:rsidTr="00373BE7">
        <w:trPr>
          <w:trHeight w:val="300"/>
        </w:trPr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77C0F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F47FB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93DD4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RV2</w:t>
            </w:r>
          </w:p>
        </w:tc>
        <w:tc>
          <w:tcPr>
            <w:tcW w:w="2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5B918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hAnsi="Times New Roman" w:cs="Times New Roman"/>
                <w:shd w:val="clear" w:color="auto" w:fill="FFFFFF"/>
              </w:rPr>
              <w:t>GGCTGGGGTTCCGGATCT</w:t>
            </w:r>
          </w:p>
        </w:tc>
      </w:tr>
      <w:tr w:rsidR="00A46DE7" w:rsidRPr="005A7AD4" w14:paraId="29449E35" w14:textId="77777777" w:rsidTr="00373BE7">
        <w:trPr>
          <w:trHeight w:val="300"/>
        </w:trPr>
        <w:tc>
          <w:tcPr>
            <w:tcW w:w="9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AA5D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82EF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FD9CC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Seq2</w:t>
            </w:r>
          </w:p>
        </w:tc>
        <w:tc>
          <w:tcPr>
            <w:tcW w:w="2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3522F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hAnsi="Times New Roman" w:cs="Times New Roman"/>
                <w:shd w:val="clear" w:color="auto" w:fill="FFFFFF"/>
              </w:rPr>
              <w:t>GTTCCGGATCTGGGC</w:t>
            </w:r>
          </w:p>
        </w:tc>
      </w:tr>
      <w:tr w:rsidR="00A46DE7" w:rsidRPr="005A7AD4" w14:paraId="3E60535F" w14:textId="77777777" w:rsidTr="00373BE7">
        <w:trPr>
          <w:trHeight w:val="300"/>
        </w:trPr>
        <w:tc>
          <w:tcPr>
            <w:tcW w:w="9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1585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Clonal analysis</w:t>
            </w:r>
          </w:p>
        </w:tc>
        <w:tc>
          <w:tcPr>
            <w:tcW w:w="9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66FB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ZFP57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98F5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FW</w:t>
            </w:r>
          </w:p>
        </w:tc>
        <w:tc>
          <w:tcPr>
            <w:tcW w:w="2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A686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GGGATTTTTTTTAGTTATTGTTTTGTAT</w:t>
            </w:r>
          </w:p>
        </w:tc>
      </w:tr>
      <w:tr w:rsidR="00A46DE7" w:rsidRPr="005A7AD4" w14:paraId="72243E77" w14:textId="77777777" w:rsidTr="00373BE7">
        <w:trPr>
          <w:trHeight w:val="300"/>
        </w:trPr>
        <w:tc>
          <w:tcPr>
            <w:tcW w:w="9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448C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6AF3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E00B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RV</w:t>
            </w:r>
          </w:p>
        </w:tc>
        <w:tc>
          <w:tcPr>
            <w:tcW w:w="2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D1E5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ACTAACAAACCCCTACTTTACCAAAC</w:t>
            </w:r>
          </w:p>
        </w:tc>
      </w:tr>
      <w:tr w:rsidR="00A46DE7" w:rsidRPr="005A7AD4" w14:paraId="6E5AE182" w14:textId="77777777" w:rsidTr="009D3191">
        <w:trPr>
          <w:trHeight w:val="596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5A3B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Sequencing of vectors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B8524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pJET1.2_vector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F8BB9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Seq</w:t>
            </w:r>
            <w:proofErr w:type="spellEnd"/>
          </w:p>
        </w:tc>
        <w:tc>
          <w:tcPr>
            <w:tcW w:w="2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00349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CGACTCACTATAGGGAGAGCGGC</w:t>
            </w:r>
          </w:p>
        </w:tc>
      </w:tr>
      <w:tr w:rsidR="00A46DE7" w:rsidRPr="005A7AD4" w14:paraId="5E52ACFD" w14:textId="77777777" w:rsidTr="00373BE7">
        <w:trPr>
          <w:trHeight w:val="433"/>
        </w:trPr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A17D6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RT PCR and RT-qPCR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13DE3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ZFP57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022CE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Set2FW</w:t>
            </w:r>
          </w:p>
        </w:tc>
        <w:tc>
          <w:tcPr>
            <w:tcW w:w="2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3FD8B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CCCTAAATCGCGGTCCACTG</w:t>
            </w:r>
          </w:p>
        </w:tc>
      </w:tr>
      <w:tr w:rsidR="00A46DE7" w:rsidRPr="005A7AD4" w14:paraId="44DD9F74" w14:textId="77777777" w:rsidTr="00373BE7">
        <w:trPr>
          <w:trHeight w:val="433"/>
        </w:trPr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4A8A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1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F67CC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DEAE1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Set3RV</w:t>
            </w:r>
          </w:p>
        </w:tc>
        <w:tc>
          <w:tcPr>
            <w:tcW w:w="2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8979F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GCAGGCCTTCTCTCTTAGGC</w:t>
            </w:r>
          </w:p>
        </w:tc>
      </w:tr>
      <w:tr w:rsidR="00A46DE7" w:rsidRPr="005A7AD4" w14:paraId="03463A0B" w14:textId="77777777" w:rsidTr="00373BE7">
        <w:trPr>
          <w:trHeight w:val="433"/>
        </w:trPr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062D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1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8A871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2C473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FW</w:t>
            </w:r>
          </w:p>
        </w:tc>
        <w:tc>
          <w:tcPr>
            <w:tcW w:w="2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761F8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CCCAAACACAGAAGGCCTTT</w:t>
            </w:r>
          </w:p>
        </w:tc>
      </w:tr>
      <w:tr w:rsidR="00A46DE7" w:rsidRPr="005A7AD4" w14:paraId="08388750" w14:textId="77777777" w:rsidTr="00373BE7">
        <w:trPr>
          <w:trHeight w:val="433"/>
        </w:trPr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D6E65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1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0ED96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77C9E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RV</w:t>
            </w:r>
          </w:p>
        </w:tc>
        <w:tc>
          <w:tcPr>
            <w:tcW w:w="2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48D2B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GGTCCTGTCCATAGTCCCAG</w:t>
            </w:r>
          </w:p>
        </w:tc>
      </w:tr>
      <w:tr w:rsidR="00A46DE7" w:rsidRPr="005A7AD4" w14:paraId="269D9696" w14:textId="77777777" w:rsidTr="00373BE7">
        <w:trPr>
          <w:trHeight w:val="433"/>
        </w:trPr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AF9F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1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D635F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9E9AF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2PRV</w:t>
            </w:r>
          </w:p>
        </w:tc>
        <w:tc>
          <w:tcPr>
            <w:tcW w:w="2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6C4ED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GGTTTGATGTGGCTTCCTGT</w:t>
            </w:r>
          </w:p>
        </w:tc>
      </w:tr>
      <w:tr w:rsidR="00A46DE7" w:rsidRPr="005A7AD4" w14:paraId="7E4C8463" w14:textId="77777777" w:rsidTr="00373BE7">
        <w:trPr>
          <w:trHeight w:val="433"/>
        </w:trPr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ADD8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1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7F788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HPRT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001DD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FW</w:t>
            </w:r>
          </w:p>
        </w:tc>
        <w:tc>
          <w:tcPr>
            <w:tcW w:w="2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42C83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 xml:space="preserve">AGCCCTGGCGTCGTGATTAGT </w:t>
            </w:r>
          </w:p>
        </w:tc>
      </w:tr>
      <w:tr w:rsidR="00A46DE7" w:rsidRPr="005A7AD4" w14:paraId="7D06D4DB" w14:textId="77777777" w:rsidTr="00373BE7">
        <w:trPr>
          <w:trHeight w:val="433"/>
        </w:trPr>
        <w:tc>
          <w:tcPr>
            <w:tcW w:w="9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D242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1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21767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893B2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>RV</w:t>
            </w:r>
          </w:p>
        </w:tc>
        <w:tc>
          <w:tcPr>
            <w:tcW w:w="2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7063A" w14:textId="77777777" w:rsidR="00A46DE7" w:rsidRPr="005A7AD4" w:rsidRDefault="00A46DE7" w:rsidP="00373BE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lang w:eastAsia="en-GB"/>
              </w:rPr>
              <w:t xml:space="preserve">CCCGTTGAGCACACAGAGGCCTA </w:t>
            </w:r>
          </w:p>
        </w:tc>
      </w:tr>
    </w:tbl>
    <w:p w14:paraId="0A20C415" w14:textId="77777777" w:rsidR="00A46DE7" w:rsidRPr="005A7AD4" w:rsidRDefault="00A46DE7" w:rsidP="00A46DE7">
      <w:pPr>
        <w:rPr>
          <w:rFonts w:ascii="Times New Roman" w:hAnsi="Times New Roman" w:cs="Times New Roman"/>
          <w:sz w:val="18"/>
          <w:szCs w:val="18"/>
        </w:rPr>
      </w:pPr>
      <w:r w:rsidRPr="005A7AD4">
        <w:rPr>
          <w:rFonts w:ascii="Times New Roman" w:hAnsi="Times New Roman" w:cs="Times New Roman"/>
          <w:sz w:val="18"/>
          <w:szCs w:val="18"/>
        </w:rPr>
        <w:t xml:space="preserve">5`Btn (Biotin tag at the 5` end of the DNA sequence), </w:t>
      </w:r>
      <w:proofErr w:type="spellStart"/>
      <w:r w:rsidRPr="005A7AD4">
        <w:rPr>
          <w:rFonts w:ascii="Times New Roman" w:hAnsi="Times New Roman" w:cs="Times New Roman"/>
          <w:sz w:val="18"/>
          <w:szCs w:val="18"/>
        </w:rPr>
        <w:t>Seq</w:t>
      </w:r>
      <w:proofErr w:type="spellEnd"/>
      <w:r w:rsidRPr="005A7AD4">
        <w:rPr>
          <w:rFonts w:ascii="Times New Roman" w:hAnsi="Times New Roman" w:cs="Times New Roman"/>
          <w:sz w:val="18"/>
          <w:szCs w:val="18"/>
        </w:rPr>
        <w:t xml:space="preserve"> (sequencing primer)</w:t>
      </w:r>
    </w:p>
    <w:p w14:paraId="260F0A1C" w14:textId="58489672" w:rsidR="00A46DE7" w:rsidRPr="005A7AD4" w:rsidRDefault="009D3191" w:rsidP="009D3191">
      <w:pPr>
        <w:tabs>
          <w:tab w:val="left" w:pos="5325"/>
        </w:tabs>
      </w:pPr>
      <w:r>
        <w:tab/>
      </w:r>
    </w:p>
    <w:p w14:paraId="2A039BA8" w14:textId="77777777" w:rsidR="00A46DE7" w:rsidRPr="005A7AD4" w:rsidRDefault="00A46DE7" w:rsidP="00A46DE7">
      <w:pPr>
        <w:tabs>
          <w:tab w:val="left" w:pos="1035"/>
        </w:tabs>
        <w:spacing w:line="480" w:lineRule="auto"/>
        <w:rPr>
          <w:highlight w:val="yellow"/>
        </w:rPr>
      </w:pPr>
    </w:p>
    <w:p w14:paraId="3B8BAE72" w14:textId="77777777" w:rsidR="008630D3" w:rsidRDefault="008630D3" w:rsidP="00A46DE7">
      <w:pPr>
        <w:tabs>
          <w:tab w:val="left" w:pos="1035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0AE65E" w14:textId="77777777" w:rsidR="008630D3" w:rsidRDefault="008630D3" w:rsidP="00A46DE7">
      <w:pPr>
        <w:tabs>
          <w:tab w:val="left" w:pos="1035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BE435" w14:textId="77777777" w:rsidR="008630D3" w:rsidRDefault="008630D3" w:rsidP="00A46DE7">
      <w:pPr>
        <w:tabs>
          <w:tab w:val="left" w:pos="1035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3F598" w14:textId="77777777" w:rsidR="008630D3" w:rsidRDefault="008630D3" w:rsidP="00A46DE7">
      <w:pPr>
        <w:tabs>
          <w:tab w:val="left" w:pos="1035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6D8B5" w14:textId="77777777" w:rsidR="008630D3" w:rsidRDefault="008630D3" w:rsidP="00A46DE7">
      <w:pPr>
        <w:tabs>
          <w:tab w:val="left" w:pos="1035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73A72" w14:textId="1DF80B37" w:rsidR="00A46DE7" w:rsidRPr="005A7AD4" w:rsidRDefault="00A46DE7" w:rsidP="00A46DE7">
      <w:pPr>
        <w:tabs>
          <w:tab w:val="left" w:pos="1035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A7AD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040FA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A7AD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5A7AD4">
        <w:rPr>
          <w:rFonts w:ascii="Times New Roman" w:hAnsi="Times New Roman" w:cs="Times New Roman"/>
          <w:sz w:val="24"/>
          <w:szCs w:val="24"/>
        </w:rPr>
        <w:t xml:space="preserve"> </w:t>
      </w:r>
      <w:r w:rsidRPr="005A7AD4">
        <w:rPr>
          <w:rFonts w:ascii="Times New Roman" w:hAnsi="Times New Roman" w:cs="Times New Roman"/>
          <w:i/>
          <w:iCs/>
          <w:sz w:val="24"/>
          <w:szCs w:val="24"/>
        </w:rPr>
        <w:t>ZFP57</w:t>
      </w:r>
      <w:r w:rsidRPr="005A7AD4">
        <w:rPr>
          <w:rFonts w:ascii="Times New Roman" w:hAnsi="Times New Roman" w:cs="Times New Roman"/>
          <w:sz w:val="24"/>
          <w:szCs w:val="24"/>
        </w:rPr>
        <w:t xml:space="preserve"> EPIC array CpG sites for UCSC human genome 19. </w:t>
      </w:r>
    </w:p>
    <w:tbl>
      <w:tblPr>
        <w:tblStyle w:val="TableGrid"/>
        <w:tblW w:w="8966" w:type="dxa"/>
        <w:tblLook w:val="04A0" w:firstRow="1" w:lastRow="0" w:firstColumn="1" w:lastColumn="0" w:noHBand="0" w:noVBand="1"/>
      </w:tblPr>
      <w:tblGrid>
        <w:gridCol w:w="3043"/>
        <w:gridCol w:w="3367"/>
        <w:gridCol w:w="2556"/>
      </w:tblGrid>
      <w:tr w:rsidR="00A46DE7" w:rsidRPr="005A7AD4" w14:paraId="35BA39DB" w14:textId="77777777" w:rsidTr="00373BE7">
        <w:trPr>
          <w:trHeight w:val="270"/>
        </w:trPr>
        <w:tc>
          <w:tcPr>
            <w:tcW w:w="3043" w:type="dxa"/>
            <w:noWrap/>
            <w:hideMark/>
          </w:tcPr>
          <w:p w14:paraId="640A0D04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cgid</w:t>
            </w:r>
            <w:proofErr w:type="spellEnd"/>
          </w:p>
        </w:tc>
        <w:tc>
          <w:tcPr>
            <w:tcW w:w="3367" w:type="dxa"/>
            <w:noWrap/>
            <w:hideMark/>
          </w:tcPr>
          <w:p w14:paraId="70A237FA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Chromosome</w:t>
            </w:r>
          </w:p>
        </w:tc>
        <w:tc>
          <w:tcPr>
            <w:tcW w:w="2556" w:type="dxa"/>
            <w:noWrap/>
            <w:hideMark/>
          </w:tcPr>
          <w:p w14:paraId="1A4A76BF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Start</w:t>
            </w:r>
          </w:p>
        </w:tc>
      </w:tr>
      <w:tr w:rsidR="00A46DE7" w:rsidRPr="005A7AD4" w14:paraId="44841267" w14:textId="77777777" w:rsidTr="00373BE7">
        <w:trPr>
          <w:trHeight w:val="270"/>
        </w:trPr>
        <w:tc>
          <w:tcPr>
            <w:tcW w:w="3043" w:type="dxa"/>
            <w:noWrap/>
            <w:hideMark/>
          </w:tcPr>
          <w:p w14:paraId="444A5070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cg07134666</w:t>
            </w:r>
          </w:p>
        </w:tc>
        <w:tc>
          <w:tcPr>
            <w:tcW w:w="3367" w:type="dxa"/>
            <w:noWrap/>
            <w:hideMark/>
          </w:tcPr>
          <w:p w14:paraId="71FCB645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chr6</w:t>
            </w:r>
          </w:p>
        </w:tc>
        <w:tc>
          <w:tcPr>
            <w:tcW w:w="2556" w:type="dxa"/>
            <w:noWrap/>
            <w:hideMark/>
          </w:tcPr>
          <w:p w14:paraId="06E97041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29648400</w:t>
            </w:r>
          </w:p>
        </w:tc>
      </w:tr>
      <w:tr w:rsidR="00A46DE7" w:rsidRPr="005A7AD4" w14:paraId="7CBEAF26" w14:textId="77777777" w:rsidTr="00373BE7">
        <w:trPr>
          <w:trHeight w:val="270"/>
        </w:trPr>
        <w:tc>
          <w:tcPr>
            <w:tcW w:w="3043" w:type="dxa"/>
            <w:noWrap/>
            <w:hideMark/>
          </w:tcPr>
          <w:p w14:paraId="19C2DA61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cg00588198</w:t>
            </w:r>
          </w:p>
        </w:tc>
        <w:tc>
          <w:tcPr>
            <w:tcW w:w="3367" w:type="dxa"/>
            <w:noWrap/>
            <w:hideMark/>
          </w:tcPr>
          <w:p w14:paraId="6340705C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chr6</w:t>
            </w:r>
          </w:p>
        </w:tc>
        <w:tc>
          <w:tcPr>
            <w:tcW w:w="2556" w:type="dxa"/>
            <w:noWrap/>
            <w:hideMark/>
          </w:tcPr>
          <w:p w14:paraId="3A23714F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29648452</w:t>
            </w:r>
          </w:p>
        </w:tc>
      </w:tr>
      <w:tr w:rsidR="00A46DE7" w:rsidRPr="005A7AD4" w14:paraId="007ADF4D" w14:textId="77777777" w:rsidTr="00373BE7">
        <w:trPr>
          <w:trHeight w:val="270"/>
        </w:trPr>
        <w:tc>
          <w:tcPr>
            <w:tcW w:w="3043" w:type="dxa"/>
            <w:noWrap/>
            <w:hideMark/>
          </w:tcPr>
          <w:p w14:paraId="3A5241A3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cg06032337</w:t>
            </w:r>
          </w:p>
        </w:tc>
        <w:tc>
          <w:tcPr>
            <w:tcW w:w="3367" w:type="dxa"/>
            <w:noWrap/>
            <w:hideMark/>
          </w:tcPr>
          <w:p w14:paraId="00ACD55F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chr6</w:t>
            </w:r>
          </w:p>
        </w:tc>
        <w:tc>
          <w:tcPr>
            <w:tcW w:w="2556" w:type="dxa"/>
            <w:noWrap/>
            <w:hideMark/>
          </w:tcPr>
          <w:p w14:paraId="0182581C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29648468</w:t>
            </w:r>
          </w:p>
        </w:tc>
      </w:tr>
      <w:tr w:rsidR="00A46DE7" w:rsidRPr="005A7AD4" w14:paraId="2544691D" w14:textId="77777777" w:rsidTr="00373BE7">
        <w:trPr>
          <w:trHeight w:val="270"/>
        </w:trPr>
        <w:tc>
          <w:tcPr>
            <w:tcW w:w="3043" w:type="dxa"/>
            <w:noWrap/>
            <w:hideMark/>
          </w:tcPr>
          <w:p w14:paraId="04D543A2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cg16885113</w:t>
            </w:r>
          </w:p>
        </w:tc>
        <w:tc>
          <w:tcPr>
            <w:tcW w:w="3367" w:type="dxa"/>
            <w:noWrap/>
            <w:hideMark/>
          </w:tcPr>
          <w:p w14:paraId="049060F6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chr6</w:t>
            </w:r>
          </w:p>
        </w:tc>
        <w:tc>
          <w:tcPr>
            <w:tcW w:w="2556" w:type="dxa"/>
            <w:noWrap/>
            <w:hideMark/>
          </w:tcPr>
          <w:p w14:paraId="31E47AB6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29648507</w:t>
            </w:r>
          </w:p>
        </w:tc>
      </w:tr>
      <w:tr w:rsidR="00A46DE7" w:rsidRPr="005A7AD4" w14:paraId="510348AD" w14:textId="77777777" w:rsidTr="00373BE7">
        <w:trPr>
          <w:trHeight w:val="270"/>
        </w:trPr>
        <w:tc>
          <w:tcPr>
            <w:tcW w:w="3043" w:type="dxa"/>
            <w:noWrap/>
            <w:hideMark/>
          </w:tcPr>
          <w:p w14:paraId="4C8136EE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cg20228636</w:t>
            </w:r>
          </w:p>
        </w:tc>
        <w:tc>
          <w:tcPr>
            <w:tcW w:w="3367" w:type="dxa"/>
            <w:noWrap/>
            <w:hideMark/>
          </w:tcPr>
          <w:p w14:paraId="1425278C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chr6</w:t>
            </w:r>
          </w:p>
        </w:tc>
        <w:tc>
          <w:tcPr>
            <w:tcW w:w="2556" w:type="dxa"/>
            <w:noWrap/>
            <w:hideMark/>
          </w:tcPr>
          <w:p w14:paraId="706AEC97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29648525</w:t>
            </w:r>
          </w:p>
        </w:tc>
      </w:tr>
      <w:tr w:rsidR="00A46DE7" w:rsidRPr="005A7AD4" w14:paraId="284BCCDB" w14:textId="77777777" w:rsidTr="00373BE7">
        <w:trPr>
          <w:trHeight w:val="270"/>
        </w:trPr>
        <w:tc>
          <w:tcPr>
            <w:tcW w:w="3043" w:type="dxa"/>
            <w:noWrap/>
            <w:hideMark/>
          </w:tcPr>
          <w:p w14:paraId="0607FD60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cg11383134</w:t>
            </w:r>
          </w:p>
        </w:tc>
        <w:tc>
          <w:tcPr>
            <w:tcW w:w="3367" w:type="dxa"/>
            <w:noWrap/>
            <w:hideMark/>
          </w:tcPr>
          <w:p w14:paraId="7B900E42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chr6</w:t>
            </w:r>
          </w:p>
        </w:tc>
        <w:tc>
          <w:tcPr>
            <w:tcW w:w="2556" w:type="dxa"/>
            <w:noWrap/>
            <w:hideMark/>
          </w:tcPr>
          <w:p w14:paraId="607FF7A1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29648590</w:t>
            </w:r>
          </w:p>
        </w:tc>
      </w:tr>
      <w:tr w:rsidR="00A46DE7" w:rsidRPr="005A7AD4" w14:paraId="51E32E03" w14:textId="77777777" w:rsidTr="00373BE7">
        <w:trPr>
          <w:trHeight w:val="270"/>
        </w:trPr>
        <w:tc>
          <w:tcPr>
            <w:tcW w:w="3043" w:type="dxa"/>
            <w:noWrap/>
            <w:hideMark/>
          </w:tcPr>
          <w:p w14:paraId="7EFEC093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cg03198009</w:t>
            </w:r>
          </w:p>
        </w:tc>
        <w:tc>
          <w:tcPr>
            <w:tcW w:w="3367" w:type="dxa"/>
            <w:noWrap/>
            <w:hideMark/>
          </w:tcPr>
          <w:p w14:paraId="0E2ED180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chr6</w:t>
            </w:r>
          </w:p>
        </w:tc>
        <w:tc>
          <w:tcPr>
            <w:tcW w:w="2556" w:type="dxa"/>
            <w:noWrap/>
            <w:hideMark/>
          </w:tcPr>
          <w:p w14:paraId="3527C5FC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29648604</w:t>
            </w:r>
          </w:p>
        </w:tc>
      </w:tr>
      <w:tr w:rsidR="00A46DE7" w:rsidRPr="005A7AD4" w14:paraId="0732CDAE" w14:textId="77777777" w:rsidTr="00373BE7">
        <w:trPr>
          <w:trHeight w:val="270"/>
        </w:trPr>
        <w:tc>
          <w:tcPr>
            <w:tcW w:w="3043" w:type="dxa"/>
            <w:noWrap/>
            <w:hideMark/>
          </w:tcPr>
          <w:p w14:paraId="1368FE49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cg03449857</w:t>
            </w:r>
          </w:p>
        </w:tc>
        <w:tc>
          <w:tcPr>
            <w:tcW w:w="3367" w:type="dxa"/>
            <w:noWrap/>
            <w:hideMark/>
          </w:tcPr>
          <w:p w14:paraId="3DEFFE27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chr6</w:t>
            </w:r>
          </w:p>
        </w:tc>
        <w:tc>
          <w:tcPr>
            <w:tcW w:w="2556" w:type="dxa"/>
            <w:noWrap/>
            <w:hideMark/>
          </w:tcPr>
          <w:p w14:paraId="3AF5EA85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29648623</w:t>
            </w:r>
          </w:p>
        </w:tc>
      </w:tr>
      <w:tr w:rsidR="00A46DE7" w:rsidRPr="005A7AD4" w14:paraId="40A8FBB2" w14:textId="77777777" w:rsidTr="00373BE7">
        <w:trPr>
          <w:trHeight w:val="270"/>
        </w:trPr>
        <w:tc>
          <w:tcPr>
            <w:tcW w:w="3043" w:type="dxa"/>
            <w:noWrap/>
            <w:hideMark/>
          </w:tcPr>
          <w:p w14:paraId="43094C20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cg15570656</w:t>
            </w:r>
          </w:p>
        </w:tc>
        <w:tc>
          <w:tcPr>
            <w:tcW w:w="3367" w:type="dxa"/>
            <w:noWrap/>
            <w:hideMark/>
          </w:tcPr>
          <w:p w14:paraId="56BA3F24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chr6</w:t>
            </w:r>
          </w:p>
        </w:tc>
        <w:tc>
          <w:tcPr>
            <w:tcW w:w="2556" w:type="dxa"/>
            <w:noWrap/>
            <w:hideMark/>
          </w:tcPr>
          <w:p w14:paraId="421527E9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29648628</w:t>
            </w:r>
          </w:p>
        </w:tc>
      </w:tr>
      <w:tr w:rsidR="00A46DE7" w:rsidRPr="005A7AD4" w14:paraId="6883D814" w14:textId="77777777" w:rsidTr="00373BE7">
        <w:trPr>
          <w:trHeight w:val="270"/>
        </w:trPr>
        <w:tc>
          <w:tcPr>
            <w:tcW w:w="3043" w:type="dxa"/>
            <w:noWrap/>
            <w:hideMark/>
          </w:tcPr>
          <w:p w14:paraId="2DCCC4A4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cg02157626</w:t>
            </w:r>
          </w:p>
        </w:tc>
        <w:tc>
          <w:tcPr>
            <w:tcW w:w="3367" w:type="dxa"/>
            <w:noWrap/>
            <w:hideMark/>
          </w:tcPr>
          <w:p w14:paraId="23A08D6A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chr6</w:t>
            </w:r>
          </w:p>
        </w:tc>
        <w:tc>
          <w:tcPr>
            <w:tcW w:w="2556" w:type="dxa"/>
            <w:noWrap/>
            <w:hideMark/>
          </w:tcPr>
          <w:p w14:paraId="615DDA12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29648736</w:t>
            </w:r>
          </w:p>
        </w:tc>
      </w:tr>
      <w:tr w:rsidR="00A46DE7" w:rsidRPr="005A7AD4" w14:paraId="6B9C5274" w14:textId="77777777" w:rsidTr="00373BE7">
        <w:trPr>
          <w:trHeight w:val="270"/>
        </w:trPr>
        <w:tc>
          <w:tcPr>
            <w:tcW w:w="3043" w:type="dxa"/>
            <w:noWrap/>
            <w:hideMark/>
          </w:tcPr>
          <w:p w14:paraId="2505548E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cg13835168</w:t>
            </w:r>
          </w:p>
        </w:tc>
        <w:tc>
          <w:tcPr>
            <w:tcW w:w="3367" w:type="dxa"/>
            <w:noWrap/>
            <w:hideMark/>
          </w:tcPr>
          <w:p w14:paraId="58898488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chr6</w:t>
            </w:r>
          </w:p>
        </w:tc>
        <w:tc>
          <w:tcPr>
            <w:tcW w:w="2556" w:type="dxa"/>
            <w:noWrap/>
            <w:hideMark/>
          </w:tcPr>
          <w:p w14:paraId="2EAE310C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29648756</w:t>
            </w:r>
          </w:p>
        </w:tc>
      </w:tr>
      <w:tr w:rsidR="00A46DE7" w:rsidRPr="005A7AD4" w14:paraId="52FEA5F9" w14:textId="77777777" w:rsidTr="00373BE7">
        <w:trPr>
          <w:trHeight w:val="270"/>
        </w:trPr>
        <w:tc>
          <w:tcPr>
            <w:tcW w:w="3043" w:type="dxa"/>
            <w:noWrap/>
            <w:hideMark/>
          </w:tcPr>
          <w:p w14:paraId="671415B6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cg08041448</w:t>
            </w:r>
          </w:p>
        </w:tc>
        <w:tc>
          <w:tcPr>
            <w:tcW w:w="3367" w:type="dxa"/>
            <w:noWrap/>
            <w:hideMark/>
          </w:tcPr>
          <w:p w14:paraId="0891E4C7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chr6</w:t>
            </w:r>
          </w:p>
        </w:tc>
        <w:tc>
          <w:tcPr>
            <w:tcW w:w="2556" w:type="dxa"/>
            <w:noWrap/>
            <w:hideMark/>
          </w:tcPr>
          <w:p w14:paraId="60024ADB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29648901</w:t>
            </w:r>
          </w:p>
        </w:tc>
      </w:tr>
      <w:tr w:rsidR="00A46DE7" w:rsidRPr="005A7AD4" w14:paraId="3ADDBA01" w14:textId="77777777" w:rsidTr="00373BE7">
        <w:trPr>
          <w:trHeight w:val="270"/>
        </w:trPr>
        <w:tc>
          <w:tcPr>
            <w:tcW w:w="3043" w:type="dxa"/>
            <w:noWrap/>
            <w:hideMark/>
          </w:tcPr>
          <w:p w14:paraId="0E322950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cg24100841</w:t>
            </w:r>
          </w:p>
        </w:tc>
        <w:tc>
          <w:tcPr>
            <w:tcW w:w="3367" w:type="dxa"/>
            <w:noWrap/>
            <w:hideMark/>
          </w:tcPr>
          <w:p w14:paraId="35678C19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chr6</w:t>
            </w:r>
          </w:p>
        </w:tc>
        <w:tc>
          <w:tcPr>
            <w:tcW w:w="2556" w:type="dxa"/>
            <w:noWrap/>
            <w:hideMark/>
          </w:tcPr>
          <w:p w14:paraId="60767119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29649024</w:t>
            </w:r>
          </w:p>
        </w:tc>
      </w:tr>
      <w:tr w:rsidR="00A46DE7" w:rsidRPr="005A7AD4" w14:paraId="20EC2F43" w14:textId="77777777" w:rsidTr="00373BE7">
        <w:trPr>
          <w:trHeight w:val="270"/>
        </w:trPr>
        <w:tc>
          <w:tcPr>
            <w:tcW w:w="3043" w:type="dxa"/>
            <w:noWrap/>
            <w:hideMark/>
          </w:tcPr>
          <w:p w14:paraId="67357DBF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cg19636627</w:t>
            </w:r>
          </w:p>
        </w:tc>
        <w:tc>
          <w:tcPr>
            <w:tcW w:w="3367" w:type="dxa"/>
            <w:noWrap/>
            <w:hideMark/>
          </w:tcPr>
          <w:p w14:paraId="0A25E9DF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chr6</w:t>
            </w:r>
          </w:p>
        </w:tc>
        <w:tc>
          <w:tcPr>
            <w:tcW w:w="2556" w:type="dxa"/>
            <w:noWrap/>
            <w:hideMark/>
          </w:tcPr>
          <w:p w14:paraId="6B89CF8C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29649084</w:t>
            </w:r>
          </w:p>
        </w:tc>
      </w:tr>
      <w:tr w:rsidR="00A46DE7" w:rsidRPr="005A7AD4" w14:paraId="3F081FDE" w14:textId="77777777" w:rsidTr="00373BE7">
        <w:trPr>
          <w:trHeight w:val="270"/>
        </w:trPr>
        <w:tc>
          <w:tcPr>
            <w:tcW w:w="3043" w:type="dxa"/>
            <w:noWrap/>
            <w:hideMark/>
          </w:tcPr>
          <w:p w14:paraId="1FDDEB7E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cg05863862</w:t>
            </w:r>
          </w:p>
        </w:tc>
        <w:tc>
          <w:tcPr>
            <w:tcW w:w="3367" w:type="dxa"/>
            <w:noWrap/>
            <w:hideMark/>
          </w:tcPr>
          <w:p w14:paraId="1FA0058F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chr6</w:t>
            </w:r>
          </w:p>
        </w:tc>
        <w:tc>
          <w:tcPr>
            <w:tcW w:w="2556" w:type="dxa"/>
            <w:noWrap/>
            <w:hideMark/>
          </w:tcPr>
          <w:p w14:paraId="59020F0C" w14:textId="77777777" w:rsidR="00A46DE7" w:rsidRPr="005A7AD4" w:rsidRDefault="00A46DE7" w:rsidP="00373BE7">
            <w:pPr>
              <w:tabs>
                <w:tab w:val="left" w:pos="103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29649807</w:t>
            </w:r>
          </w:p>
        </w:tc>
      </w:tr>
    </w:tbl>
    <w:p w14:paraId="35BB5FB1" w14:textId="77777777" w:rsidR="00A46DE7" w:rsidRPr="005A7AD4" w:rsidRDefault="00A46DE7" w:rsidP="00A46DE7">
      <w:pPr>
        <w:tabs>
          <w:tab w:val="left" w:pos="1035"/>
        </w:tabs>
        <w:spacing w:line="480" w:lineRule="auto"/>
      </w:pPr>
    </w:p>
    <w:p w14:paraId="7052CD2F" w14:textId="77777777" w:rsidR="00A46DE7" w:rsidRPr="005A7AD4" w:rsidRDefault="00A46DE7" w:rsidP="00A46DE7">
      <w:pPr>
        <w:tabs>
          <w:tab w:val="left" w:pos="1035"/>
        </w:tabs>
        <w:spacing w:line="480" w:lineRule="auto"/>
      </w:pPr>
    </w:p>
    <w:bookmarkEnd w:id="1"/>
    <w:p w14:paraId="5F211C83" w14:textId="339673A5" w:rsidR="000825F5" w:rsidRDefault="000825F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825F5" w:rsidSect="008630D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EDCC6" w14:textId="77777777" w:rsidR="009E11CC" w:rsidRDefault="009E11CC" w:rsidP="00511CC2">
      <w:pPr>
        <w:spacing w:after="0" w:line="240" w:lineRule="auto"/>
      </w:pPr>
      <w:r>
        <w:separator/>
      </w:r>
    </w:p>
  </w:endnote>
  <w:endnote w:type="continuationSeparator" w:id="0">
    <w:p w14:paraId="6565DA5A" w14:textId="77777777" w:rsidR="009E11CC" w:rsidRDefault="009E11CC" w:rsidP="00511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94BDB" w14:textId="77777777" w:rsidR="009E11CC" w:rsidRDefault="009E11CC" w:rsidP="00511CC2">
      <w:pPr>
        <w:spacing w:after="0" w:line="240" w:lineRule="auto"/>
      </w:pPr>
      <w:r>
        <w:separator/>
      </w:r>
    </w:p>
  </w:footnote>
  <w:footnote w:type="continuationSeparator" w:id="0">
    <w:p w14:paraId="083AF453" w14:textId="77777777" w:rsidR="009E11CC" w:rsidRDefault="009E11CC" w:rsidP="00511C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5CE"/>
    <w:rsid w:val="0000721D"/>
    <w:rsid w:val="00007726"/>
    <w:rsid w:val="00020C28"/>
    <w:rsid w:val="00040FA5"/>
    <w:rsid w:val="00041ECA"/>
    <w:rsid w:val="000451C6"/>
    <w:rsid w:val="00061AAC"/>
    <w:rsid w:val="00077D5F"/>
    <w:rsid w:val="00081849"/>
    <w:rsid w:val="000825F5"/>
    <w:rsid w:val="0009380F"/>
    <w:rsid w:val="000B5008"/>
    <w:rsid w:val="000B50D2"/>
    <w:rsid w:val="000C0D32"/>
    <w:rsid w:val="000C319C"/>
    <w:rsid w:val="000D054F"/>
    <w:rsid w:val="000E7ED7"/>
    <w:rsid w:val="000F17B7"/>
    <w:rsid w:val="00117424"/>
    <w:rsid w:val="00134A33"/>
    <w:rsid w:val="00157111"/>
    <w:rsid w:val="00190FF9"/>
    <w:rsid w:val="00196052"/>
    <w:rsid w:val="00196F92"/>
    <w:rsid w:val="001C6461"/>
    <w:rsid w:val="001D0368"/>
    <w:rsid w:val="001D4CA4"/>
    <w:rsid w:val="0021350F"/>
    <w:rsid w:val="00216242"/>
    <w:rsid w:val="002301EE"/>
    <w:rsid w:val="00242B10"/>
    <w:rsid w:val="0024710F"/>
    <w:rsid w:val="00255F5E"/>
    <w:rsid w:val="00265083"/>
    <w:rsid w:val="00275FFA"/>
    <w:rsid w:val="00276D54"/>
    <w:rsid w:val="002817DB"/>
    <w:rsid w:val="00283034"/>
    <w:rsid w:val="002870F1"/>
    <w:rsid w:val="002B195A"/>
    <w:rsid w:val="002F0EE6"/>
    <w:rsid w:val="0030009D"/>
    <w:rsid w:val="00315925"/>
    <w:rsid w:val="003276BA"/>
    <w:rsid w:val="00345FCD"/>
    <w:rsid w:val="003461F1"/>
    <w:rsid w:val="0035602C"/>
    <w:rsid w:val="00362E02"/>
    <w:rsid w:val="00372075"/>
    <w:rsid w:val="00383BC5"/>
    <w:rsid w:val="003B32C7"/>
    <w:rsid w:val="003E1E51"/>
    <w:rsid w:val="003E3745"/>
    <w:rsid w:val="00406256"/>
    <w:rsid w:val="004111B1"/>
    <w:rsid w:val="0042115A"/>
    <w:rsid w:val="0043739A"/>
    <w:rsid w:val="00457CA1"/>
    <w:rsid w:val="00475C7C"/>
    <w:rsid w:val="0049131D"/>
    <w:rsid w:val="00496CE0"/>
    <w:rsid w:val="004A7E26"/>
    <w:rsid w:val="004C4A6C"/>
    <w:rsid w:val="004D5D63"/>
    <w:rsid w:val="00505ED8"/>
    <w:rsid w:val="00511CC2"/>
    <w:rsid w:val="00522512"/>
    <w:rsid w:val="00530F50"/>
    <w:rsid w:val="0053576E"/>
    <w:rsid w:val="0054104D"/>
    <w:rsid w:val="0054212A"/>
    <w:rsid w:val="00542915"/>
    <w:rsid w:val="00552D7A"/>
    <w:rsid w:val="00564BC2"/>
    <w:rsid w:val="005729E3"/>
    <w:rsid w:val="00594799"/>
    <w:rsid w:val="005965B9"/>
    <w:rsid w:val="005A4F3E"/>
    <w:rsid w:val="005F153D"/>
    <w:rsid w:val="005F6FD7"/>
    <w:rsid w:val="0060435A"/>
    <w:rsid w:val="00605E28"/>
    <w:rsid w:val="00623DAF"/>
    <w:rsid w:val="00644DC8"/>
    <w:rsid w:val="00646DA4"/>
    <w:rsid w:val="00661F82"/>
    <w:rsid w:val="0066428D"/>
    <w:rsid w:val="00664F37"/>
    <w:rsid w:val="0066517E"/>
    <w:rsid w:val="0067120A"/>
    <w:rsid w:val="00672DEF"/>
    <w:rsid w:val="00677BAD"/>
    <w:rsid w:val="006935C8"/>
    <w:rsid w:val="006A01A1"/>
    <w:rsid w:val="006A4D72"/>
    <w:rsid w:val="006A7D39"/>
    <w:rsid w:val="006B0732"/>
    <w:rsid w:val="006B4DE7"/>
    <w:rsid w:val="006B6227"/>
    <w:rsid w:val="006C0CFC"/>
    <w:rsid w:val="0070183E"/>
    <w:rsid w:val="00705B06"/>
    <w:rsid w:val="00721791"/>
    <w:rsid w:val="00753855"/>
    <w:rsid w:val="00763BE8"/>
    <w:rsid w:val="00771BD1"/>
    <w:rsid w:val="00781B1F"/>
    <w:rsid w:val="007961C8"/>
    <w:rsid w:val="00796BCC"/>
    <w:rsid w:val="007A5119"/>
    <w:rsid w:val="007A6604"/>
    <w:rsid w:val="007B75AF"/>
    <w:rsid w:val="007C3D53"/>
    <w:rsid w:val="007D46EB"/>
    <w:rsid w:val="00824097"/>
    <w:rsid w:val="00826373"/>
    <w:rsid w:val="00826894"/>
    <w:rsid w:val="00834F25"/>
    <w:rsid w:val="00836DE3"/>
    <w:rsid w:val="00842A3C"/>
    <w:rsid w:val="00852D83"/>
    <w:rsid w:val="00861079"/>
    <w:rsid w:val="008630D3"/>
    <w:rsid w:val="00877366"/>
    <w:rsid w:val="008A76FB"/>
    <w:rsid w:val="008A7780"/>
    <w:rsid w:val="008A7BC8"/>
    <w:rsid w:val="008E341C"/>
    <w:rsid w:val="008E6A85"/>
    <w:rsid w:val="00914257"/>
    <w:rsid w:val="00920129"/>
    <w:rsid w:val="0093671A"/>
    <w:rsid w:val="00950459"/>
    <w:rsid w:val="00966FEE"/>
    <w:rsid w:val="009739D1"/>
    <w:rsid w:val="00974ACE"/>
    <w:rsid w:val="009754C1"/>
    <w:rsid w:val="009B28F8"/>
    <w:rsid w:val="009C52D7"/>
    <w:rsid w:val="009C7C08"/>
    <w:rsid w:val="009D1ECD"/>
    <w:rsid w:val="009D3191"/>
    <w:rsid w:val="009E11CC"/>
    <w:rsid w:val="009E1CD9"/>
    <w:rsid w:val="009E5FD0"/>
    <w:rsid w:val="00A05599"/>
    <w:rsid w:val="00A15DF4"/>
    <w:rsid w:val="00A34B81"/>
    <w:rsid w:val="00A46DE7"/>
    <w:rsid w:val="00A51626"/>
    <w:rsid w:val="00A52C74"/>
    <w:rsid w:val="00A71F15"/>
    <w:rsid w:val="00AE0685"/>
    <w:rsid w:val="00B02F65"/>
    <w:rsid w:val="00B038AF"/>
    <w:rsid w:val="00B07AF4"/>
    <w:rsid w:val="00B121BF"/>
    <w:rsid w:val="00B14929"/>
    <w:rsid w:val="00B1788F"/>
    <w:rsid w:val="00B5583D"/>
    <w:rsid w:val="00B603AA"/>
    <w:rsid w:val="00B6756E"/>
    <w:rsid w:val="00B767F3"/>
    <w:rsid w:val="00B9481B"/>
    <w:rsid w:val="00B96B13"/>
    <w:rsid w:val="00BA3645"/>
    <w:rsid w:val="00BE0494"/>
    <w:rsid w:val="00BF6960"/>
    <w:rsid w:val="00C0449B"/>
    <w:rsid w:val="00C14512"/>
    <w:rsid w:val="00C15895"/>
    <w:rsid w:val="00C303BC"/>
    <w:rsid w:val="00C3424D"/>
    <w:rsid w:val="00C600D8"/>
    <w:rsid w:val="00C8017D"/>
    <w:rsid w:val="00C84A81"/>
    <w:rsid w:val="00CB12F7"/>
    <w:rsid w:val="00CB3FCB"/>
    <w:rsid w:val="00CC0C12"/>
    <w:rsid w:val="00CC33A4"/>
    <w:rsid w:val="00CC69AF"/>
    <w:rsid w:val="00CE4DAF"/>
    <w:rsid w:val="00CE5CF8"/>
    <w:rsid w:val="00CF72DA"/>
    <w:rsid w:val="00D145E7"/>
    <w:rsid w:val="00D206B2"/>
    <w:rsid w:val="00D225CE"/>
    <w:rsid w:val="00D32ED9"/>
    <w:rsid w:val="00D45DFA"/>
    <w:rsid w:val="00D5666E"/>
    <w:rsid w:val="00D92149"/>
    <w:rsid w:val="00DB31F5"/>
    <w:rsid w:val="00DD2ADA"/>
    <w:rsid w:val="00DF217A"/>
    <w:rsid w:val="00DF70D9"/>
    <w:rsid w:val="00E11883"/>
    <w:rsid w:val="00E554A5"/>
    <w:rsid w:val="00E60D97"/>
    <w:rsid w:val="00E80734"/>
    <w:rsid w:val="00E82FA8"/>
    <w:rsid w:val="00E86356"/>
    <w:rsid w:val="00E971C6"/>
    <w:rsid w:val="00E97DEC"/>
    <w:rsid w:val="00EA496D"/>
    <w:rsid w:val="00EA663F"/>
    <w:rsid w:val="00EB1D36"/>
    <w:rsid w:val="00ED1258"/>
    <w:rsid w:val="00ED45BE"/>
    <w:rsid w:val="00ED7924"/>
    <w:rsid w:val="00EE2D07"/>
    <w:rsid w:val="00F04F47"/>
    <w:rsid w:val="00F068AA"/>
    <w:rsid w:val="00F11B85"/>
    <w:rsid w:val="00F14ECD"/>
    <w:rsid w:val="00F21580"/>
    <w:rsid w:val="00F33DA1"/>
    <w:rsid w:val="00F532EE"/>
    <w:rsid w:val="00F561A7"/>
    <w:rsid w:val="00F75AE3"/>
    <w:rsid w:val="00F8311B"/>
    <w:rsid w:val="00F95D06"/>
    <w:rsid w:val="00FC0103"/>
    <w:rsid w:val="00FC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CDA74"/>
  <w15:chartTrackingRefBased/>
  <w15:docId w15:val="{0C9A9954-966C-43DE-BD77-88DCF81E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D7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1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CC2"/>
  </w:style>
  <w:style w:type="paragraph" w:styleId="Footer">
    <w:name w:val="footer"/>
    <w:basedOn w:val="Normal"/>
    <w:link w:val="FooterChar"/>
    <w:uiPriority w:val="99"/>
    <w:unhideWhenUsed/>
    <w:rsid w:val="00511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CC2"/>
  </w:style>
  <w:style w:type="table" w:styleId="TableGrid">
    <w:name w:val="Table Grid"/>
    <w:basedOn w:val="TableNormal"/>
    <w:uiPriority w:val="39"/>
    <w:rsid w:val="007B7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75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5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5AF"/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FC0103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2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21D"/>
    <w:rPr>
      <w:b/>
      <w:bCs/>
      <w:sz w:val="20"/>
      <w:szCs w:val="20"/>
    </w:rPr>
  </w:style>
  <w:style w:type="paragraph" w:styleId="NoSpacing">
    <w:name w:val="No Spacing"/>
    <w:uiPriority w:val="1"/>
    <w:qFormat/>
    <w:rsid w:val="007A51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91CAADA9CEB4E9A8B84854C8EABDE" ma:contentTypeVersion="13" ma:contentTypeDescription="Create a new document." ma:contentTypeScope="" ma:versionID="e670548e76e61207006ac90f594ba078">
  <xsd:schema xmlns:xsd="http://www.w3.org/2001/XMLSchema" xmlns:xs="http://www.w3.org/2001/XMLSchema" xmlns:p="http://schemas.microsoft.com/office/2006/metadata/properties" xmlns:ns3="44d45889-0cf3-4eb5-a01d-c3df6a49cff7" xmlns:ns4="94892f7a-bf0b-4538-ae45-e4bdb4d774b7" targetNamespace="http://schemas.microsoft.com/office/2006/metadata/properties" ma:root="true" ma:fieldsID="7ef4f10fc44c473ac00f56d240bc8542" ns3:_="" ns4:_="">
    <xsd:import namespace="44d45889-0cf3-4eb5-a01d-c3df6a49cff7"/>
    <xsd:import namespace="94892f7a-bf0b-4538-ae45-e4bdb4d774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45889-0cf3-4eb5-a01d-c3df6a49c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92f7a-bf0b-4538-ae45-e4bdb4d774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DB5AEA-F536-4741-9F18-82FAB8BA9C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2C9985-58A5-418A-B368-CC98A63E2A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42C592-7CA1-48DA-AAED-D7C90BFFE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45889-0cf3-4eb5-a01d-c3df6a49cff7"/>
    <ds:schemaRef ds:uri="94892f7a-bf0b-4538-ae45-e4bdb4d774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Cathal Lowry</dc:creator>
  <cp:keywords/>
  <dc:description/>
  <cp:lastModifiedBy>Luke Hilman</cp:lastModifiedBy>
  <cp:revision>4</cp:revision>
  <dcterms:created xsi:type="dcterms:W3CDTF">2024-11-21T17:43:00Z</dcterms:created>
  <dcterms:modified xsi:type="dcterms:W3CDTF">2024-11-21T17:48:00Z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0x010100C0B91CAADA9CEB4E9A8B84854C8EABDE</vt:lpwstr>
  </property>
</Properties>
</file>