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2D19DC" w14:textId="45DD3377" w:rsidR="00A65DA9" w:rsidRDefault="00A65DA9" w:rsidP="00B21199">
      <w:pPr>
        <w:widowControl w:val="0"/>
        <w:spacing w:after="0" w:line="480" w:lineRule="auto"/>
        <w:jc w:val="both"/>
        <w:rPr>
          <w:rFonts w:ascii="Times New Roman" w:hAnsi="Times New Roman" w:cs="Times New Roman"/>
          <w:b/>
          <w:sz w:val="24"/>
          <w:szCs w:val="24"/>
        </w:rPr>
      </w:pPr>
      <w:bookmarkStart w:id="0" w:name="_Hlk168307436"/>
      <w:r>
        <w:rPr>
          <w:rFonts w:ascii="Times New Roman" w:hAnsi="Times New Roman" w:cs="Times New Roman" w:hint="eastAsia"/>
          <w:b/>
          <w:sz w:val="24"/>
          <w:szCs w:val="24"/>
        </w:rPr>
        <w:t xml:space="preserve">Additional </w:t>
      </w:r>
      <w:r w:rsidR="00BE119B">
        <w:rPr>
          <w:rFonts w:ascii="Times New Roman" w:hAnsi="Times New Roman" w:cs="Times New Roman" w:hint="eastAsia"/>
          <w:b/>
          <w:sz w:val="24"/>
          <w:szCs w:val="24"/>
        </w:rPr>
        <w:t>f</w:t>
      </w:r>
      <w:r w:rsidR="00280D6C">
        <w:rPr>
          <w:rFonts w:ascii="Times New Roman" w:hAnsi="Times New Roman" w:cs="Times New Roman" w:hint="eastAsia"/>
          <w:b/>
          <w:sz w:val="24"/>
          <w:szCs w:val="24"/>
        </w:rPr>
        <w:t>ile</w:t>
      </w:r>
      <w:r w:rsidR="00850F86">
        <w:rPr>
          <w:rFonts w:ascii="Times New Roman" w:hAnsi="Times New Roman" w:cs="Times New Roman" w:hint="eastAsia"/>
          <w:b/>
          <w:sz w:val="24"/>
          <w:szCs w:val="24"/>
        </w:rPr>
        <w:t xml:space="preserve"> </w:t>
      </w:r>
      <w:r w:rsidR="00280D6C">
        <w:rPr>
          <w:rFonts w:ascii="Times New Roman" w:hAnsi="Times New Roman" w:cs="Times New Roman" w:hint="eastAsia"/>
          <w:b/>
          <w:sz w:val="24"/>
          <w:szCs w:val="24"/>
        </w:rPr>
        <w:t>1</w:t>
      </w:r>
    </w:p>
    <w:p w14:paraId="34725E1B" w14:textId="7ED1B8BE" w:rsidR="00B21199" w:rsidRPr="00DC1D86" w:rsidRDefault="00B21199" w:rsidP="00B21199">
      <w:pPr>
        <w:widowControl w:val="0"/>
        <w:spacing w:after="0" w:line="480" w:lineRule="auto"/>
        <w:jc w:val="both"/>
        <w:rPr>
          <w:rFonts w:ascii="等线" w:eastAsia="等线" w:hAnsi="等线" w:hint="eastAsia"/>
          <w:noProof/>
          <w:kern w:val="2"/>
          <w:sz w:val="20"/>
          <w:szCs w:val="20"/>
        </w:rPr>
      </w:pPr>
      <w:r w:rsidRPr="0077019A">
        <w:rPr>
          <w:rFonts w:ascii="Times New Roman" w:eastAsia="等线" w:hAnsi="Times New Roman" w:cs="Times New Roman"/>
          <w:b/>
          <w:noProof/>
          <w:kern w:val="2"/>
          <w:sz w:val="20"/>
          <w:szCs w:val="20"/>
        </w:rPr>
        <w:t>Fig</w:t>
      </w:r>
      <w:r w:rsidR="00F5327C">
        <w:rPr>
          <w:rFonts w:ascii="Times New Roman" w:eastAsia="等线" w:hAnsi="Times New Roman" w:cs="Times New Roman" w:hint="eastAsia"/>
          <w:b/>
          <w:noProof/>
          <w:kern w:val="2"/>
          <w:sz w:val="20"/>
          <w:szCs w:val="20"/>
        </w:rPr>
        <w:t xml:space="preserve">. </w:t>
      </w:r>
      <w:r w:rsidR="00EB577C" w:rsidRPr="0077019A">
        <w:rPr>
          <w:rFonts w:ascii="Times New Roman" w:eastAsia="等线" w:hAnsi="Times New Roman" w:cs="Times New Roman"/>
          <w:b/>
          <w:noProof/>
          <w:kern w:val="2"/>
          <w:sz w:val="20"/>
          <w:szCs w:val="20"/>
        </w:rPr>
        <w:t>S</w:t>
      </w:r>
      <w:r w:rsidRPr="0077019A">
        <w:rPr>
          <w:rFonts w:ascii="Times New Roman" w:eastAsia="等线" w:hAnsi="Times New Roman" w:cs="Times New Roman"/>
          <w:b/>
          <w:noProof/>
          <w:kern w:val="2"/>
          <w:sz w:val="20"/>
          <w:szCs w:val="20"/>
        </w:rPr>
        <w:t xml:space="preserve">1. </w:t>
      </w:r>
      <w:r w:rsidRPr="0077019A">
        <w:rPr>
          <w:rFonts w:ascii="Times New Roman" w:eastAsia="等线" w:hAnsi="Times New Roman" w:cs="Times New Roman"/>
          <w:noProof/>
          <w:kern w:val="2"/>
          <w:sz w:val="20"/>
          <w:szCs w:val="20"/>
        </w:rPr>
        <w:t>Association between continuous HDL-C levels and incident MACE</w:t>
      </w:r>
      <w:r w:rsidR="00211819">
        <w:rPr>
          <w:rFonts w:ascii="Times New Roman" w:eastAsia="等线" w:hAnsi="Times New Roman" w:cs="Times New Roman" w:hint="eastAsia"/>
          <w:noProof/>
          <w:kern w:val="2"/>
          <w:sz w:val="20"/>
          <w:szCs w:val="20"/>
        </w:rPr>
        <w:t>s</w:t>
      </w:r>
      <w:r w:rsidRPr="0077019A">
        <w:rPr>
          <w:rFonts w:ascii="Times New Roman" w:eastAsia="等线" w:hAnsi="Times New Roman" w:cs="Times New Roman"/>
          <w:noProof/>
          <w:kern w:val="2"/>
          <w:sz w:val="20"/>
          <w:szCs w:val="20"/>
        </w:rPr>
        <w:t xml:space="preserve"> estimated by restricted cubic splines models among subgroups.</w:t>
      </w:r>
      <w:r w:rsidRPr="00DC1D86">
        <w:rPr>
          <w:rFonts w:ascii="等线" w:eastAsia="等线" w:hAnsi="等线"/>
          <w:noProof/>
          <w:kern w:val="2"/>
          <w:sz w:val="20"/>
          <w:szCs w:val="20"/>
        </w:rPr>
        <w:t xml:space="preserve"> </w:t>
      </w:r>
    </w:p>
    <w:p w14:paraId="1F50E6C7" w14:textId="47DA3120" w:rsidR="004A6A39" w:rsidRPr="0077019A" w:rsidRDefault="004A6A39" w:rsidP="00B21199">
      <w:pPr>
        <w:widowControl w:val="0"/>
        <w:spacing w:after="0" w:line="480" w:lineRule="auto"/>
        <w:jc w:val="both"/>
        <w:rPr>
          <w:rFonts w:ascii="Times New Roman" w:eastAsia="等线" w:hAnsi="Times New Roman" w:cs="Times New Roman"/>
          <w:b/>
          <w:noProof/>
          <w:kern w:val="2"/>
          <w:sz w:val="20"/>
          <w:szCs w:val="20"/>
        </w:rPr>
      </w:pPr>
      <w:bookmarkStart w:id="1" w:name="_Hlk168328586"/>
      <w:r w:rsidRPr="0077019A">
        <w:rPr>
          <w:rFonts w:ascii="Times New Roman" w:eastAsia="等线" w:hAnsi="Times New Roman" w:cs="Times New Roman"/>
          <w:b/>
          <w:noProof/>
          <w:kern w:val="2"/>
          <w:sz w:val="20"/>
          <w:szCs w:val="20"/>
        </w:rPr>
        <w:t>Fig</w:t>
      </w:r>
      <w:r w:rsidR="00F5327C">
        <w:rPr>
          <w:rFonts w:ascii="Times New Roman" w:eastAsia="等线" w:hAnsi="Times New Roman" w:cs="Times New Roman" w:hint="eastAsia"/>
          <w:b/>
          <w:noProof/>
          <w:kern w:val="2"/>
          <w:sz w:val="20"/>
          <w:szCs w:val="20"/>
        </w:rPr>
        <w:t>.</w:t>
      </w:r>
      <w:r w:rsidRPr="0077019A">
        <w:rPr>
          <w:rFonts w:ascii="Times New Roman" w:eastAsia="等线" w:hAnsi="Times New Roman" w:cs="Times New Roman"/>
          <w:b/>
          <w:noProof/>
          <w:kern w:val="2"/>
          <w:sz w:val="20"/>
          <w:szCs w:val="20"/>
        </w:rPr>
        <w:t xml:space="preserve"> </w:t>
      </w:r>
      <w:r w:rsidR="00EB577C" w:rsidRPr="0077019A">
        <w:rPr>
          <w:rFonts w:ascii="Times New Roman" w:eastAsia="等线" w:hAnsi="Times New Roman" w:cs="Times New Roman"/>
          <w:b/>
          <w:noProof/>
          <w:kern w:val="2"/>
          <w:sz w:val="20"/>
          <w:szCs w:val="20"/>
        </w:rPr>
        <w:t>S</w:t>
      </w:r>
      <w:r w:rsidRPr="0077019A">
        <w:rPr>
          <w:rFonts w:ascii="Times New Roman" w:eastAsia="等线" w:hAnsi="Times New Roman" w:cs="Times New Roman"/>
          <w:b/>
          <w:noProof/>
          <w:kern w:val="2"/>
          <w:sz w:val="20"/>
          <w:szCs w:val="20"/>
        </w:rPr>
        <w:t xml:space="preserve">2. </w:t>
      </w:r>
      <w:r w:rsidRPr="0077019A">
        <w:rPr>
          <w:rFonts w:ascii="Times New Roman" w:eastAsia="等线" w:hAnsi="Times New Roman" w:cs="Times New Roman"/>
          <w:noProof/>
          <w:kern w:val="2"/>
          <w:sz w:val="20"/>
          <w:szCs w:val="20"/>
        </w:rPr>
        <w:t>Restricted cubic splines models for incident MACE</w:t>
      </w:r>
      <w:r w:rsidR="00211819">
        <w:rPr>
          <w:rFonts w:ascii="Times New Roman" w:eastAsia="等线" w:hAnsi="Times New Roman" w:cs="Times New Roman" w:hint="eastAsia"/>
          <w:noProof/>
          <w:kern w:val="2"/>
          <w:sz w:val="20"/>
          <w:szCs w:val="20"/>
        </w:rPr>
        <w:t>s</w:t>
      </w:r>
      <w:r w:rsidRPr="0077019A">
        <w:rPr>
          <w:rFonts w:ascii="Times New Roman" w:eastAsia="等线" w:hAnsi="Times New Roman" w:cs="Times New Roman"/>
          <w:noProof/>
          <w:kern w:val="2"/>
          <w:sz w:val="20"/>
          <w:szCs w:val="20"/>
        </w:rPr>
        <w:t xml:space="preserve"> with adjustment for all baseline covariates.</w:t>
      </w:r>
    </w:p>
    <w:bookmarkEnd w:id="1"/>
    <w:p w14:paraId="5F99A444" w14:textId="13B5B666" w:rsidR="004A6A39" w:rsidRPr="0077019A" w:rsidRDefault="004A6A39" w:rsidP="00B21199">
      <w:pPr>
        <w:widowControl w:val="0"/>
        <w:spacing w:after="0" w:line="480" w:lineRule="auto"/>
        <w:jc w:val="both"/>
        <w:rPr>
          <w:rFonts w:ascii="Times New Roman" w:eastAsia="等线" w:hAnsi="Times New Roman" w:cs="Times New Roman"/>
          <w:b/>
          <w:noProof/>
          <w:kern w:val="2"/>
          <w:sz w:val="20"/>
          <w:szCs w:val="20"/>
        </w:rPr>
      </w:pPr>
      <w:r w:rsidRPr="0077019A">
        <w:rPr>
          <w:rFonts w:ascii="Times New Roman" w:eastAsia="等线" w:hAnsi="Times New Roman" w:cs="Times New Roman"/>
          <w:b/>
          <w:noProof/>
          <w:kern w:val="2"/>
          <w:sz w:val="20"/>
          <w:szCs w:val="20"/>
        </w:rPr>
        <w:t>Fig</w:t>
      </w:r>
      <w:r w:rsidR="00F5327C">
        <w:rPr>
          <w:rFonts w:ascii="Times New Roman" w:eastAsia="等线" w:hAnsi="Times New Roman" w:cs="Times New Roman" w:hint="eastAsia"/>
          <w:b/>
          <w:noProof/>
          <w:kern w:val="2"/>
          <w:sz w:val="20"/>
          <w:szCs w:val="20"/>
        </w:rPr>
        <w:t>.</w:t>
      </w:r>
      <w:r w:rsidRPr="0077019A">
        <w:rPr>
          <w:rFonts w:ascii="Times New Roman" w:eastAsia="等线" w:hAnsi="Times New Roman" w:cs="Times New Roman"/>
          <w:b/>
          <w:noProof/>
          <w:kern w:val="2"/>
          <w:sz w:val="20"/>
          <w:szCs w:val="20"/>
        </w:rPr>
        <w:t xml:space="preserve"> </w:t>
      </w:r>
      <w:r w:rsidR="00EB577C" w:rsidRPr="0077019A">
        <w:rPr>
          <w:rFonts w:ascii="Times New Roman" w:eastAsia="等线" w:hAnsi="Times New Roman" w:cs="Times New Roman"/>
          <w:b/>
          <w:noProof/>
          <w:kern w:val="2"/>
          <w:sz w:val="20"/>
          <w:szCs w:val="20"/>
        </w:rPr>
        <w:t>S</w:t>
      </w:r>
      <w:r w:rsidRPr="0077019A">
        <w:rPr>
          <w:rFonts w:ascii="Times New Roman" w:eastAsia="等线" w:hAnsi="Times New Roman" w:cs="Times New Roman"/>
          <w:b/>
          <w:noProof/>
          <w:kern w:val="2"/>
          <w:sz w:val="20"/>
          <w:szCs w:val="20"/>
        </w:rPr>
        <w:t xml:space="preserve">3. </w:t>
      </w:r>
      <w:r w:rsidRPr="0077019A">
        <w:rPr>
          <w:rFonts w:ascii="Times New Roman" w:eastAsia="等线" w:hAnsi="Times New Roman" w:cs="Times New Roman"/>
          <w:noProof/>
          <w:kern w:val="2"/>
          <w:sz w:val="20"/>
          <w:szCs w:val="20"/>
        </w:rPr>
        <w:t>Restricted cubic splines models for secondary outcomes with adjustment for all baseline covariates.</w:t>
      </w:r>
    </w:p>
    <w:p w14:paraId="7090E798" w14:textId="545A15A3" w:rsidR="00B21199" w:rsidRPr="0077019A" w:rsidRDefault="00B21199" w:rsidP="00B21199">
      <w:pPr>
        <w:widowControl w:val="0"/>
        <w:spacing w:after="0" w:line="480" w:lineRule="auto"/>
        <w:jc w:val="both"/>
        <w:rPr>
          <w:rFonts w:ascii="Times New Roman" w:eastAsia="等线" w:hAnsi="Times New Roman" w:cs="Times New Roman"/>
          <w:noProof/>
          <w:kern w:val="2"/>
          <w:sz w:val="20"/>
          <w:szCs w:val="20"/>
        </w:rPr>
      </w:pPr>
      <w:bookmarkStart w:id="2" w:name="_Hlk168325693"/>
      <w:bookmarkEnd w:id="0"/>
      <w:r w:rsidRPr="0077019A">
        <w:rPr>
          <w:rFonts w:ascii="Times New Roman" w:eastAsia="等线" w:hAnsi="Times New Roman" w:cs="Times New Roman"/>
          <w:b/>
          <w:noProof/>
          <w:kern w:val="2"/>
          <w:sz w:val="20"/>
          <w:szCs w:val="20"/>
        </w:rPr>
        <w:t>Fig</w:t>
      </w:r>
      <w:r w:rsidR="00F5327C">
        <w:rPr>
          <w:rFonts w:ascii="Times New Roman" w:eastAsia="等线" w:hAnsi="Times New Roman" w:cs="Times New Roman" w:hint="eastAsia"/>
          <w:b/>
          <w:noProof/>
          <w:kern w:val="2"/>
          <w:sz w:val="20"/>
          <w:szCs w:val="20"/>
        </w:rPr>
        <w:t xml:space="preserve">. </w:t>
      </w:r>
      <w:r w:rsidR="00EB577C" w:rsidRPr="0077019A">
        <w:rPr>
          <w:rFonts w:ascii="Times New Roman" w:eastAsia="等线" w:hAnsi="Times New Roman" w:cs="Times New Roman"/>
          <w:b/>
          <w:noProof/>
          <w:kern w:val="2"/>
          <w:sz w:val="20"/>
          <w:szCs w:val="20"/>
        </w:rPr>
        <w:t>S</w:t>
      </w:r>
      <w:r w:rsidR="004A6A39" w:rsidRPr="0077019A">
        <w:rPr>
          <w:rFonts w:ascii="Times New Roman" w:eastAsia="等线" w:hAnsi="Times New Roman" w:cs="Times New Roman"/>
          <w:b/>
          <w:noProof/>
          <w:kern w:val="2"/>
          <w:sz w:val="20"/>
          <w:szCs w:val="20"/>
        </w:rPr>
        <w:t>4</w:t>
      </w:r>
      <w:r w:rsidRPr="0077019A">
        <w:rPr>
          <w:rFonts w:ascii="Times New Roman" w:eastAsia="等线" w:hAnsi="Times New Roman" w:cs="Times New Roman"/>
          <w:b/>
          <w:noProof/>
          <w:kern w:val="2"/>
          <w:sz w:val="20"/>
          <w:szCs w:val="20"/>
        </w:rPr>
        <w:t xml:space="preserve">. </w:t>
      </w:r>
      <w:r w:rsidRPr="0077019A">
        <w:rPr>
          <w:rFonts w:ascii="Times New Roman" w:eastAsia="等线" w:hAnsi="Times New Roman" w:cs="Times New Roman"/>
          <w:noProof/>
          <w:kern w:val="2"/>
          <w:sz w:val="20"/>
          <w:szCs w:val="20"/>
        </w:rPr>
        <w:t>Restricted cubic splines models for incident MACE</w:t>
      </w:r>
      <w:r w:rsidR="00211819">
        <w:rPr>
          <w:rFonts w:ascii="Times New Roman" w:eastAsia="等线" w:hAnsi="Times New Roman" w:cs="Times New Roman" w:hint="eastAsia"/>
          <w:noProof/>
          <w:kern w:val="2"/>
          <w:sz w:val="20"/>
          <w:szCs w:val="20"/>
        </w:rPr>
        <w:t>s</w:t>
      </w:r>
      <w:r w:rsidRPr="0077019A">
        <w:rPr>
          <w:rFonts w:ascii="Times New Roman" w:eastAsia="等线" w:hAnsi="Times New Roman" w:cs="Times New Roman"/>
          <w:noProof/>
          <w:kern w:val="2"/>
          <w:sz w:val="20"/>
          <w:szCs w:val="20"/>
        </w:rPr>
        <w:t xml:space="preserve"> among individuals with more than 1-year follow-up.</w:t>
      </w:r>
      <w:r w:rsidRPr="00DC1D86">
        <w:rPr>
          <w:rFonts w:ascii="等线" w:eastAsia="等线" w:hAnsi="等线"/>
          <w:noProof/>
          <w:kern w:val="2"/>
          <w:sz w:val="20"/>
          <w:szCs w:val="20"/>
        </w:rPr>
        <w:t xml:space="preserve"> </w:t>
      </w:r>
    </w:p>
    <w:p w14:paraId="46B51C13" w14:textId="62C9F5DB" w:rsidR="004A6A39" w:rsidRDefault="00B21199" w:rsidP="00B21199">
      <w:pPr>
        <w:widowControl w:val="0"/>
        <w:spacing w:after="0" w:line="480" w:lineRule="auto"/>
        <w:jc w:val="both"/>
        <w:rPr>
          <w:rFonts w:ascii="Times New Roman" w:eastAsia="等线" w:hAnsi="Times New Roman" w:cs="Times New Roman"/>
          <w:noProof/>
          <w:kern w:val="2"/>
          <w:sz w:val="20"/>
          <w:szCs w:val="20"/>
        </w:rPr>
      </w:pPr>
      <w:bookmarkStart w:id="3" w:name="_Hlk168325755"/>
      <w:bookmarkEnd w:id="2"/>
      <w:r w:rsidRPr="0077019A">
        <w:rPr>
          <w:rFonts w:ascii="Times New Roman" w:eastAsia="等线" w:hAnsi="Times New Roman" w:cs="Times New Roman"/>
          <w:b/>
          <w:noProof/>
          <w:kern w:val="2"/>
          <w:sz w:val="20"/>
          <w:szCs w:val="20"/>
        </w:rPr>
        <w:t>Fig</w:t>
      </w:r>
      <w:r w:rsidR="00F5327C">
        <w:rPr>
          <w:rFonts w:ascii="Times New Roman" w:eastAsia="等线" w:hAnsi="Times New Roman" w:cs="Times New Roman" w:hint="eastAsia"/>
          <w:b/>
          <w:noProof/>
          <w:kern w:val="2"/>
          <w:sz w:val="20"/>
          <w:szCs w:val="20"/>
        </w:rPr>
        <w:t xml:space="preserve">. </w:t>
      </w:r>
      <w:r w:rsidR="00EB577C" w:rsidRPr="0077019A">
        <w:rPr>
          <w:rFonts w:ascii="Times New Roman" w:eastAsia="等线" w:hAnsi="Times New Roman" w:cs="Times New Roman"/>
          <w:b/>
          <w:noProof/>
          <w:kern w:val="2"/>
          <w:sz w:val="20"/>
          <w:szCs w:val="20"/>
        </w:rPr>
        <w:t>S</w:t>
      </w:r>
      <w:r w:rsidR="004A6A39" w:rsidRPr="0077019A">
        <w:rPr>
          <w:rFonts w:ascii="Times New Roman" w:eastAsia="等线" w:hAnsi="Times New Roman" w:cs="Times New Roman"/>
          <w:b/>
          <w:noProof/>
          <w:kern w:val="2"/>
          <w:sz w:val="20"/>
          <w:szCs w:val="20"/>
        </w:rPr>
        <w:t>5</w:t>
      </w:r>
      <w:r w:rsidRPr="0077019A">
        <w:rPr>
          <w:rFonts w:ascii="Times New Roman" w:eastAsia="等线" w:hAnsi="Times New Roman" w:cs="Times New Roman"/>
          <w:b/>
          <w:noProof/>
          <w:kern w:val="2"/>
          <w:sz w:val="20"/>
          <w:szCs w:val="20"/>
        </w:rPr>
        <w:t xml:space="preserve">. </w:t>
      </w:r>
      <w:r w:rsidRPr="0077019A">
        <w:rPr>
          <w:rFonts w:ascii="Times New Roman" w:eastAsia="等线" w:hAnsi="Times New Roman" w:cs="Times New Roman"/>
          <w:noProof/>
          <w:kern w:val="2"/>
          <w:sz w:val="20"/>
          <w:szCs w:val="20"/>
        </w:rPr>
        <w:t>Restricted cubic splines models for incident MACE</w:t>
      </w:r>
      <w:r w:rsidR="00211819">
        <w:rPr>
          <w:rFonts w:ascii="Times New Roman" w:eastAsia="等线" w:hAnsi="Times New Roman" w:cs="Times New Roman" w:hint="eastAsia"/>
          <w:noProof/>
          <w:kern w:val="2"/>
          <w:sz w:val="20"/>
          <w:szCs w:val="20"/>
        </w:rPr>
        <w:t>s</w:t>
      </w:r>
      <w:r w:rsidRPr="0077019A">
        <w:rPr>
          <w:rFonts w:ascii="Times New Roman" w:eastAsia="等线" w:hAnsi="Times New Roman" w:cs="Times New Roman"/>
          <w:noProof/>
          <w:kern w:val="2"/>
          <w:sz w:val="20"/>
          <w:szCs w:val="20"/>
        </w:rPr>
        <w:t xml:space="preserve"> among individuals without any pre-existing cardiovascular diseases and procedures.</w:t>
      </w:r>
    </w:p>
    <w:p w14:paraId="25870DF1" w14:textId="65CB349D" w:rsidR="00DC1D86" w:rsidRPr="0077019A" w:rsidRDefault="00DC1D86" w:rsidP="00B21199">
      <w:pPr>
        <w:widowControl w:val="0"/>
        <w:spacing w:after="0" w:line="480" w:lineRule="auto"/>
        <w:jc w:val="both"/>
        <w:rPr>
          <w:rFonts w:ascii="Times New Roman" w:eastAsia="等线" w:hAnsi="Times New Roman" w:cs="Times New Roman"/>
          <w:noProof/>
          <w:kern w:val="2"/>
          <w:sz w:val="20"/>
          <w:szCs w:val="20"/>
        </w:rPr>
      </w:pPr>
      <w:r w:rsidRPr="0077019A">
        <w:rPr>
          <w:rFonts w:ascii="Times New Roman" w:eastAsia="等线" w:hAnsi="Times New Roman" w:cs="Times New Roman"/>
          <w:b/>
          <w:bCs/>
          <w:noProof/>
          <w:kern w:val="2"/>
          <w:sz w:val="20"/>
          <w:szCs w:val="20"/>
        </w:rPr>
        <w:t>Fig</w:t>
      </w:r>
      <w:r w:rsidR="00F5327C">
        <w:rPr>
          <w:rFonts w:ascii="Times New Roman" w:eastAsia="等线" w:hAnsi="Times New Roman" w:cs="Times New Roman" w:hint="eastAsia"/>
          <w:b/>
          <w:bCs/>
          <w:noProof/>
          <w:kern w:val="2"/>
          <w:sz w:val="20"/>
          <w:szCs w:val="20"/>
        </w:rPr>
        <w:t>.</w:t>
      </w:r>
      <w:r w:rsidRPr="0077019A">
        <w:rPr>
          <w:rFonts w:ascii="Times New Roman" w:eastAsia="等线" w:hAnsi="Times New Roman" w:cs="Times New Roman"/>
          <w:b/>
          <w:bCs/>
          <w:noProof/>
          <w:kern w:val="2"/>
          <w:sz w:val="20"/>
          <w:szCs w:val="20"/>
        </w:rPr>
        <w:t xml:space="preserve"> S6.</w:t>
      </w:r>
      <w:r w:rsidRPr="00DC1D86">
        <w:rPr>
          <w:rFonts w:ascii="Times New Roman" w:eastAsia="等线" w:hAnsi="Times New Roman" w:cs="Times New Roman"/>
          <w:noProof/>
          <w:kern w:val="2"/>
          <w:sz w:val="20"/>
          <w:szCs w:val="20"/>
        </w:rPr>
        <w:t xml:space="preserve"> Restricted cubic splines models for incident 3-point MACE</w:t>
      </w:r>
      <w:r w:rsidR="00211819">
        <w:rPr>
          <w:rFonts w:ascii="Times New Roman" w:eastAsia="等线" w:hAnsi="Times New Roman" w:cs="Times New Roman" w:hint="eastAsia"/>
          <w:noProof/>
          <w:kern w:val="2"/>
          <w:sz w:val="20"/>
          <w:szCs w:val="20"/>
        </w:rPr>
        <w:t>s</w:t>
      </w:r>
      <w:r w:rsidRPr="00DC1D86">
        <w:rPr>
          <w:rFonts w:ascii="Times New Roman" w:eastAsia="等线" w:hAnsi="Times New Roman" w:cs="Times New Roman"/>
          <w:noProof/>
          <w:kern w:val="2"/>
          <w:sz w:val="20"/>
          <w:szCs w:val="20"/>
        </w:rPr>
        <w:t xml:space="preserve"> among individuals without any pre-existing cardiovascular diseases and procedures.</w:t>
      </w:r>
    </w:p>
    <w:p w14:paraId="66F92B43" w14:textId="15920704" w:rsidR="00B21199" w:rsidRPr="0077019A" w:rsidRDefault="00B21199" w:rsidP="00B21199">
      <w:pPr>
        <w:widowControl w:val="0"/>
        <w:spacing w:after="0" w:line="480" w:lineRule="auto"/>
        <w:jc w:val="both"/>
        <w:rPr>
          <w:rFonts w:ascii="Times New Roman" w:eastAsia="等线" w:hAnsi="Times New Roman" w:cs="Times New Roman"/>
          <w:noProof/>
          <w:kern w:val="2"/>
          <w:sz w:val="20"/>
          <w:szCs w:val="20"/>
        </w:rPr>
      </w:pPr>
      <w:bookmarkStart w:id="4" w:name="_Hlk161100434"/>
      <w:bookmarkStart w:id="5" w:name="_Hlk168325980"/>
      <w:bookmarkEnd w:id="3"/>
      <w:r w:rsidRPr="0077019A">
        <w:rPr>
          <w:rFonts w:ascii="Times New Roman" w:eastAsia="等线" w:hAnsi="Times New Roman" w:cs="Times New Roman"/>
          <w:b/>
          <w:noProof/>
          <w:kern w:val="2"/>
          <w:sz w:val="20"/>
          <w:szCs w:val="20"/>
        </w:rPr>
        <w:t xml:space="preserve">Table </w:t>
      </w:r>
      <w:r w:rsidR="00EB577C" w:rsidRPr="0077019A">
        <w:rPr>
          <w:rFonts w:ascii="Times New Roman" w:eastAsia="等线" w:hAnsi="Times New Roman" w:cs="Times New Roman"/>
          <w:b/>
          <w:noProof/>
          <w:kern w:val="2"/>
          <w:sz w:val="20"/>
          <w:szCs w:val="20"/>
        </w:rPr>
        <w:t>S</w:t>
      </w:r>
      <w:r w:rsidRPr="0077019A">
        <w:rPr>
          <w:rFonts w:ascii="Times New Roman" w:eastAsia="等线" w:hAnsi="Times New Roman" w:cs="Times New Roman"/>
          <w:b/>
          <w:noProof/>
          <w:kern w:val="2"/>
          <w:sz w:val="20"/>
          <w:szCs w:val="20"/>
        </w:rPr>
        <w:t xml:space="preserve">1. </w:t>
      </w:r>
      <w:r w:rsidRPr="0077019A">
        <w:rPr>
          <w:rFonts w:ascii="Times New Roman" w:eastAsia="等线" w:hAnsi="Times New Roman" w:cs="Times New Roman"/>
          <w:noProof/>
          <w:kern w:val="2"/>
          <w:sz w:val="20"/>
          <w:szCs w:val="20"/>
        </w:rPr>
        <w:t xml:space="preserve">List of disease diagnosis codes, procedure codes, and laboratory criteria for each clinical diagnosis. </w:t>
      </w:r>
      <w:bookmarkStart w:id="6" w:name="_Hlk161100449"/>
      <w:bookmarkEnd w:id="4"/>
    </w:p>
    <w:p w14:paraId="3EF1271A" w14:textId="63D9EC32" w:rsidR="00B21199" w:rsidRPr="0077019A" w:rsidRDefault="00B21199" w:rsidP="00B21199">
      <w:pPr>
        <w:widowControl w:val="0"/>
        <w:spacing w:after="0" w:line="480" w:lineRule="auto"/>
        <w:jc w:val="both"/>
        <w:rPr>
          <w:rFonts w:ascii="Times New Roman" w:eastAsia="等线" w:hAnsi="Times New Roman" w:cs="Times New Roman"/>
          <w:noProof/>
          <w:kern w:val="2"/>
          <w:sz w:val="20"/>
          <w:szCs w:val="20"/>
        </w:rPr>
      </w:pPr>
      <w:bookmarkStart w:id="7" w:name="_Hlk161100483"/>
      <w:bookmarkEnd w:id="5"/>
      <w:bookmarkEnd w:id="6"/>
      <w:r w:rsidRPr="0077019A">
        <w:rPr>
          <w:rFonts w:ascii="Times New Roman" w:eastAsia="等线" w:hAnsi="Times New Roman" w:cs="Times New Roman"/>
          <w:b/>
          <w:noProof/>
          <w:kern w:val="2"/>
          <w:sz w:val="20"/>
          <w:szCs w:val="20"/>
        </w:rPr>
        <w:t xml:space="preserve">Table </w:t>
      </w:r>
      <w:r w:rsidR="00EB577C" w:rsidRPr="0077019A">
        <w:rPr>
          <w:rFonts w:ascii="Times New Roman" w:eastAsia="等线" w:hAnsi="Times New Roman" w:cs="Times New Roman"/>
          <w:b/>
          <w:noProof/>
          <w:kern w:val="2"/>
          <w:sz w:val="20"/>
          <w:szCs w:val="20"/>
        </w:rPr>
        <w:t>S</w:t>
      </w:r>
      <w:r w:rsidRPr="0077019A">
        <w:rPr>
          <w:rFonts w:ascii="Times New Roman" w:eastAsia="等线" w:hAnsi="Times New Roman" w:cs="Times New Roman"/>
          <w:b/>
          <w:noProof/>
          <w:kern w:val="2"/>
          <w:sz w:val="20"/>
          <w:szCs w:val="20"/>
        </w:rPr>
        <w:t xml:space="preserve">2. </w:t>
      </w:r>
      <w:r w:rsidRPr="0077019A">
        <w:rPr>
          <w:rFonts w:ascii="Times New Roman" w:eastAsia="等线" w:hAnsi="Times New Roman" w:cs="Times New Roman"/>
          <w:noProof/>
          <w:kern w:val="2"/>
          <w:sz w:val="20"/>
          <w:szCs w:val="20"/>
        </w:rPr>
        <w:t xml:space="preserve">List of drug items and identify codes. </w:t>
      </w:r>
      <w:bookmarkStart w:id="8" w:name="_Hlk161100506"/>
      <w:bookmarkEnd w:id="7"/>
    </w:p>
    <w:p w14:paraId="7BC93741" w14:textId="2D806948" w:rsidR="00B21199" w:rsidRDefault="00B21199" w:rsidP="00B21199">
      <w:pPr>
        <w:widowControl w:val="0"/>
        <w:spacing w:after="0" w:line="480" w:lineRule="auto"/>
        <w:jc w:val="both"/>
        <w:rPr>
          <w:rFonts w:ascii="Times New Roman" w:eastAsia="等线" w:hAnsi="Times New Roman" w:cs="Times New Roman"/>
          <w:noProof/>
          <w:kern w:val="2"/>
          <w:sz w:val="20"/>
          <w:szCs w:val="20"/>
        </w:rPr>
      </w:pPr>
      <w:bookmarkStart w:id="9" w:name="_Hlk161100518"/>
      <w:bookmarkStart w:id="10" w:name="_Hlk168326268"/>
      <w:bookmarkEnd w:id="8"/>
      <w:r w:rsidRPr="0077019A">
        <w:rPr>
          <w:rFonts w:ascii="Times New Roman" w:eastAsia="等线" w:hAnsi="Times New Roman" w:cs="Times New Roman"/>
          <w:b/>
          <w:noProof/>
          <w:kern w:val="2"/>
          <w:sz w:val="20"/>
          <w:szCs w:val="20"/>
        </w:rPr>
        <w:t xml:space="preserve">Table </w:t>
      </w:r>
      <w:r w:rsidR="00EB577C" w:rsidRPr="0077019A">
        <w:rPr>
          <w:rFonts w:ascii="Times New Roman" w:eastAsia="等线" w:hAnsi="Times New Roman" w:cs="Times New Roman"/>
          <w:b/>
          <w:noProof/>
          <w:kern w:val="2"/>
          <w:sz w:val="20"/>
          <w:szCs w:val="20"/>
        </w:rPr>
        <w:t>S</w:t>
      </w:r>
      <w:r w:rsidRPr="0077019A">
        <w:rPr>
          <w:rFonts w:ascii="Times New Roman" w:eastAsia="等线" w:hAnsi="Times New Roman" w:cs="Times New Roman"/>
          <w:b/>
          <w:noProof/>
          <w:kern w:val="2"/>
          <w:sz w:val="20"/>
          <w:szCs w:val="20"/>
        </w:rPr>
        <w:t xml:space="preserve">3. </w:t>
      </w:r>
      <w:r w:rsidRPr="0077019A">
        <w:rPr>
          <w:rFonts w:ascii="Times New Roman" w:eastAsia="等线" w:hAnsi="Times New Roman" w:cs="Times New Roman"/>
          <w:noProof/>
          <w:kern w:val="2"/>
          <w:sz w:val="20"/>
          <w:szCs w:val="20"/>
        </w:rPr>
        <w:t xml:space="preserve">Data completion rate. </w:t>
      </w:r>
      <w:bookmarkStart w:id="11" w:name="_Hlk161100686"/>
      <w:bookmarkEnd w:id="9"/>
    </w:p>
    <w:p w14:paraId="5E08A285" w14:textId="77777777" w:rsidR="00996093" w:rsidRPr="00444BD3" w:rsidRDefault="00996093" w:rsidP="00996093">
      <w:pPr>
        <w:widowControl w:val="0"/>
        <w:spacing w:after="0" w:line="480" w:lineRule="auto"/>
        <w:jc w:val="both"/>
        <w:rPr>
          <w:rFonts w:ascii="Times New Roman" w:eastAsia="等线" w:hAnsi="Times New Roman" w:cs="Times New Roman"/>
          <w:bCs/>
          <w:noProof/>
          <w:kern w:val="2"/>
          <w:sz w:val="20"/>
          <w:szCs w:val="20"/>
        </w:rPr>
      </w:pPr>
      <w:bookmarkStart w:id="12" w:name="_Hlk161100802"/>
      <w:bookmarkEnd w:id="10"/>
      <w:bookmarkEnd w:id="11"/>
      <w:r w:rsidRPr="00147F0C">
        <w:rPr>
          <w:rFonts w:ascii="Times New Roman" w:eastAsia="等线" w:hAnsi="Times New Roman" w:cs="Times New Roman"/>
          <w:b/>
          <w:bCs/>
          <w:noProof/>
          <w:kern w:val="2"/>
          <w:sz w:val="20"/>
          <w:szCs w:val="20"/>
        </w:rPr>
        <w:t xml:space="preserve">Table S4. </w:t>
      </w:r>
      <w:r w:rsidRPr="00444BD3">
        <w:rPr>
          <w:rFonts w:ascii="Times New Roman" w:eastAsia="等线" w:hAnsi="Times New Roman" w:cs="Times New Roman"/>
          <w:bCs/>
          <w:noProof/>
          <w:kern w:val="2"/>
          <w:sz w:val="20"/>
          <w:szCs w:val="20"/>
        </w:rPr>
        <w:t>Hazard ratios and crude incidence rate of secondary outcomes for low HDL-C and high HDL-C groups compared with medium HDL-C group.</w:t>
      </w:r>
    </w:p>
    <w:p w14:paraId="1B7E2B61" w14:textId="4611F51B" w:rsidR="00B21199" w:rsidRPr="00DC1D86" w:rsidRDefault="00B21199" w:rsidP="00B21199">
      <w:pPr>
        <w:widowControl w:val="0"/>
        <w:spacing w:after="0" w:line="480" w:lineRule="auto"/>
        <w:jc w:val="both"/>
        <w:rPr>
          <w:rFonts w:ascii="等线" w:eastAsia="等线" w:hAnsi="等线" w:hint="eastAsia"/>
          <w:noProof/>
          <w:kern w:val="2"/>
          <w:sz w:val="20"/>
          <w:szCs w:val="20"/>
        </w:rPr>
      </w:pPr>
      <w:r w:rsidRPr="0077019A">
        <w:rPr>
          <w:rFonts w:ascii="Times New Roman" w:eastAsia="等线" w:hAnsi="Times New Roman" w:cs="Times New Roman"/>
          <w:b/>
          <w:noProof/>
          <w:kern w:val="2"/>
          <w:sz w:val="20"/>
          <w:szCs w:val="20"/>
        </w:rPr>
        <w:t xml:space="preserve">Table </w:t>
      </w:r>
      <w:r w:rsidR="00EB577C" w:rsidRPr="0077019A">
        <w:rPr>
          <w:rFonts w:ascii="Times New Roman" w:eastAsia="等线" w:hAnsi="Times New Roman" w:cs="Times New Roman"/>
          <w:b/>
          <w:noProof/>
          <w:kern w:val="2"/>
          <w:sz w:val="20"/>
          <w:szCs w:val="20"/>
        </w:rPr>
        <w:t>S</w:t>
      </w:r>
      <w:r w:rsidR="004468BA">
        <w:rPr>
          <w:rFonts w:ascii="Times New Roman" w:eastAsia="等线" w:hAnsi="Times New Roman" w:cs="Times New Roman" w:hint="eastAsia"/>
          <w:b/>
          <w:noProof/>
          <w:kern w:val="2"/>
          <w:sz w:val="20"/>
          <w:szCs w:val="20"/>
        </w:rPr>
        <w:t>5</w:t>
      </w:r>
      <w:r w:rsidRPr="0077019A">
        <w:rPr>
          <w:rFonts w:ascii="Times New Roman" w:eastAsia="等线" w:hAnsi="Times New Roman" w:cs="Times New Roman"/>
          <w:b/>
          <w:noProof/>
          <w:kern w:val="2"/>
          <w:sz w:val="20"/>
          <w:szCs w:val="20"/>
        </w:rPr>
        <w:t xml:space="preserve">. </w:t>
      </w:r>
      <w:r w:rsidRPr="0077019A">
        <w:rPr>
          <w:rFonts w:ascii="Times New Roman" w:eastAsia="等线" w:hAnsi="Times New Roman" w:cs="Times New Roman"/>
          <w:noProof/>
          <w:kern w:val="2"/>
          <w:sz w:val="20"/>
          <w:szCs w:val="20"/>
        </w:rPr>
        <w:t>Baseline characteristics for individuals without missing covariates and stratified by different HDL-C categories.</w:t>
      </w:r>
      <w:r w:rsidRPr="00DC1D86">
        <w:rPr>
          <w:rFonts w:ascii="等线" w:eastAsia="等线" w:hAnsi="等线"/>
          <w:noProof/>
          <w:kern w:val="2"/>
          <w:sz w:val="20"/>
          <w:szCs w:val="20"/>
        </w:rPr>
        <w:t xml:space="preserve"> </w:t>
      </w:r>
      <w:bookmarkStart w:id="13" w:name="_Hlk161101878"/>
      <w:bookmarkEnd w:id="12"/>
    </w:p>
    <w:p w14:paraId="536CE2FE" w14:textId="39F4F389" w:rsidR="00B21199" w:rsidRPr="0077019A" w:rsidRDefault="00B21199" w:rsidP="00B21199">
      <w:pPr>
        <w:widowControl w:val="0"/>
        <w:spacing w:after="0" w:line="480" w:lineRule="auto"/>
        <w:jc w:val="both"/>
        <w:rPr>
          <w:rFonts w:ascii="Times New Roman" w:eastAsia="等线" w:hAnsi="Times New Roman" w:cs="Times New Roman"/>
          <w:noProof/>
          <w:kern w:val="2"/>
          <w:sz w:val="20"/>
          <w:szCs w:val="20"/>
        </w:rPr>
      </w:pPr>
      <w:bookmarkStart w:id="14" w:name="_Hlk161101947"/>
      <w:bookmarkEnd w:id="13"/>
      <w:r w:rsidRPr="0077019A">
        <w:rPr>
          <w:rFonts w:ascii="Times New Roman" w:eastAsia="等线" w:hAnsi="Times New Roman" w:cs="Times New Roman"/>
          <w:b/>
          <w:noProof/>
          <w:kern w:val="2"/>
          <w:sz w:val="20"/>
          <w:szCs w:val="20"/>
        </w:rPr>
        <w:t xml:space="preserve">Table </w:t>
      </w:r>
      <w:r w:rsidR="00EB577C" w:rsidRPr="0077019A">
        <w:rPr>
          <w:rFonts w:ascii="Times New Roman" w:eastAsia="等线" w:hAnsi="Times New Roman" w:cs="Times New Roman"/>
          <w:b/>
          <w:noProof/>
          <w:kern w:val="2"/>
          <w:sz w:val="20"/>
          <w:szCs w:val="20"/>
        </w:rPr>
        <w:t>S</w:t>
      </w:r>
      <w:r w:rsidR="004468BA">
        <w:rPr>
          <w:rFonts w:ascii="Times New Roman" w:eastAsia="等线" w:hAnsi="Times New Roman" w:cs="Times New Roman" w:hint="eastAsia"/>
          <w:b/>
          <w:noProof/>
          <w:kern w:val="2"/>
          <w:sz w:val="20"/>
          <w:szCs w:val="20"/>
        </w:rPr>
        <w:t>6</w:t>
      </w:r>
      <w:r w:rsidRPr="0077019A">
        <w:rPr>
          <w:rFonts w:ascii="Times New Roman" w:eastAsia="等线" w:hAnsi="Times New Roman" w:cs="Times New Roman"/>
          <w:b/>
          <w:noProof/>
          <w:kern w:val="2"/>
          <w:sz w:val="20"/>
          <w:szCs w:val="20"/>
        </w:rPr>
        <w:t xml:space="preserve">. </w:t>
      </w:r>
      <w:r w:rsidRPr="0077019A">
        <w:rPr>
          <w:rFonts w:ascii="Times New Roman" w:eastAsia="等线" w:hAnsi="Times New Roman" w:cs="Times New Roman"/>
          <w:noProof/>
          <w:kern w:val="2"/>
          <w:sz w:val="20"/>
          <w:szCs w:val="20"/>
        </w:rPr>
        <w:t>Hazard ratios and crude incidence rate of MACE</w:t>
      </w:r>
      <w:r w:rsidR="00211819">
        <w:rPr>
          <w:rFonts w:ascii="Times New Roman" w:eastAsia="等线" w:hAnsi="Times New Roman" w:cs="Times New Roman" w:hint="eastAsia"/>
          <w:noProof/>
          <w:kern w:val="2"/>
          <w:sz w:val="20"/>
          <w:szCs w:val="20"/>
        </w:rPr>
        <w:t>s</w:t>
      </w:r>
      <w:r w:rsidRPr="0077019A">
        <w:rPr>
          <w:rFonts w:ascii="Times New Roman" w:eastAsia="等线" w:hAnsi="Times New Roman" w:cs="Times New Roman"/>
          <w:noProof/>
          <w:kern w:val="2"/>
          <w:sz w:val="20"/>
          <w:szCs w:val="20"/>
        </w:rPr>
        <w:t xml:space="preserve"> among individuals without missing covariates. </w:t>
      </w:r>
      <w:bookmarkStart w:id="15" w:name="_Hlk161102059"/>
      <w:bookmarkEnd w:id="14"/>
    </w:p>
    <w:p w14:paraId="46CD4BBA" w14:textId="06E3E7EE" w:rsidR="00DC1D86" w:rsidRPr="0077019A" w:rsidRDefault="00DC1D86" w:rsidP="00B21199">
      <w:pPr>
        <w:widowControl w:val="0"/>
        <w:spacing w:after="0" w:line="480" w:lineRule="auto"/>
        <w:jc w:val="both"/>
        <w:rPr>
          <w:rFonts w:ascii="Times New Roman" w:eastAsia="等线" w:hAnsi="Times New Roman" w:cs="Times New Roman"/>
          <w:noProof/>
          <w:kern w:val="2"/>
          <w:sz w:val="20"/>
          <w:szCs w:val="20"/>
        </w:rPr>
      </w:pPr>
      <w:r w:rsidRPr="0077019A">
        <w:rPr>
          <w:rFonts w:ascii="Times New Roman" w:eastAsia="等线" w:hAnsi="Times New Roman" w:cs="Times New Roman"/>
          <w:b/>
          <w:bCs/>
          <w:noProof/>
          <w:kern w:val="2"/>
          <w:sz w:val="20"/>
          <w:szCs w:val="20"/>
        </w:rPr>
        <w:t>Table S</w:t>
      </w:r>
      <w:r w:rsidR="004468BA">
        <w:rPr>
          <w:rFonts w:ascii="Times New Roman" w:eastAsia="等线" w:hAnsi="Times New Roman" w:cs="Times New Roman" w:hint="eastAsia"/>
          <w:b/>
          <w:bCs/>
          <w:noProof/>
          <w:kern w:val="2"/>
          <w:sz w:val="20"/>
          <w:szCs w:val="20"/>
        </w:rPr>
        <w:t>7</w:t>
      </w:r>
      <w:r w:rsidRPr="0077019A">
        <w:rPr>
          <w:rFonts w:ascii="Times New Roman" w:eastAsia="等线" w:hAnsi="Times New Roman" w:cs="Times New Roman"/>
          <w:b/>
          <w:bCs/>
          <w:noProof/>
          <w:kern w:val="2"/>
          <w:sz w:val="20"/>
          <w:szCs w:val="20"/>
        </w:rPr>
        <w:t>.</w:t>
      </w:r>
      <w:r w:rsidRPr="0077019A">
        <w:rPr>
          <w:rFonts w:ascii="Times New Roman" w:eastAsia="等线" w:hAnsi="Times New Roman" w:cs="Times New Roman"/>
          <w:noProof/>
          <w:kern w:val="2"/>
          <w:sz w:val="20"/>
          <w:szCs w:val="20"/>
        </w:rPr>
        <w:t xml:space="preserve"> Hazard ratios and crude incidence rate of MACEs for low HDL-C and high HDL-C groups compared with medium HDL-C group for male.</w:t>
      </w:r>
    </w:p>
    <w:p w14:paraId="4A85B935" w14:textId="306E895A" w:rsidR="00DC1D86" w:rsidRPr="0077019A" w:rsidRDefault="00DC1D86" w:rsidP="00B21199">
      <w:pPr>
        <w:widowControl w:val="0"/>
        <w:spacing w:after="0" w:line="480" w:lineRule="auto"/>
        <w:jc w:val="both"/>
        <w:rPr>
          <w:rFonts w:ascii="Times New Roman" w:eastAsia="等线" w:hAnsi="Times New Roman" w:cs="Times New Roman"/>
          <w:noProof/>
          <w:kern w:val="2"/>
          <w:sz w:val="20"/>
          <w:szCs w:val="20"/>
        </w:rPr>
      </w:pPr>
      <w:r w:rsidRPr="0077019A">
        <w:rPr>
          <w:rFonts w:ascii="Times New Roman" w:eastAsia="等线" w:hAnsi="Times New Roman" w:cs="Times New Roman"/>
          <w:b/>
          <w:bCs/>
          <w:noProof/>
          <w:kern w:val="2"/>
          <w:sz w:val="20"/>
          <w:szCs w:val="20"/>
        </w:rPr>
        <w:t>Table S</w:t>
      </w:r>
      <w:r w:rsidR="004468BA">
        <w:rPr>
          <w:rFonts w:ascii="Times New Roman" w:eastAsia="等线" w:hAnsi="Times New Roman" w:cs="Times New Roman" w:hint="eastAsia"/>
          <w:b/>
          <w:bCs/>
          <w:noProof/>
          <w:kern w:val="2"/>
          <w:sz w:val="20"/>
          <w:szCs w:val="20"/>
        </w:rPr>
        <w:t>8</w:t>
      </w:r>
      <w:r w:rsidRPr="0077019A">
        <w:rPr>
          <w:rFonts w:ascii="Times New Roman" w:eastAsia="等线" w:hAnsi="Times New Roman" w:cs="Times New Roman"/>
          <w:b/>
          <w:bCs/>
          <w:noProof/>
          <w:kern w:val="2"/>
          <w:sz w:val="20"/>
          <w:szCs w:val="20"/>
        </w:rPr>
        <w:t>.</w:t>
      </w:r>
      <w:r w:rsidRPr="0077019A">
        <w:rPr>
          <w:rFonts w:ascii="Times New Roman" w:eastAsia="等线" w:hAnsi="Times New Roman" w:cs="Times New Roman"/>
          <w:noProof/>
          <w:kern w:val="2"/>
          <w:sz w:val="20"/>
          <w:szCs w:val="20"/>
        </w:rPr>
        <w:t xml:space="preserve"> Hazard ratios and crude incidence rate of MACEs for low HDL-C and high HDL-C groups compared with medium HDL-C group for female.</w:t>
      </w:r>
    </w:p>
    <w:p w14:paraId="0920BE90" w14:textId="7DF1F8E8" w:rsidR="00DC1D86" w:rsidRPr="0077019A" w:rsidRDefault="00DC1D86" w:rsidP="00B21199">
      <w:pPr>
        <w:widowControl w:val="0"/>
        <w:spacing w:after="0" w:line="480" w:lineRule="auto"/>
        <w:jc w:val="both"/>
        <w:rPr>
          <w:rFonts w:ascii="Times New Roman" w:eastAsia="等线" w:hAnsi="Times New Roman" w:cs="Times New Roman"/>
          <w:noProof/>
          <w:kern w:val="2"/>
          <w:sz w:val="20"/>
          <w:szCs w:val="20"/>
        </w:rPr>
      </w:pPr>
      <w:r w:rsidRPr="0077019A">
        <w:rPr>
          <w:rFonts w:ascii="Times New Roman" w:eastAsia="等线" w:hAnsi="Times New Roman" w:cs="Times New Roman"/>
          <w:b/>
          <w:bCs/>
          <w:noProof/>
          <w:kern w:val="2"/>
          <w:sz w:val="20"/>
          <w:szCs w:val="20"/>
        </w:rPr>
        <w:t>Table S</w:t>
      </w:r>
      <w:r w:rsidR="004468BA">
        <w:rPr>
          <w:rFonts w:ascii="Times New Roman" w:eastAsia="等线" w:hAnsi="Times New Roman" w:cs="Times New Roman" w:hint="eastAsia"/>
          <w:b/>
          <w:bCs/>
          <w:noProof/>
          <w:kern w:val="2"/>
          <w:sz w:val="20"/>
          <w:szCs w:val="20"/>
        </w:rPr>
        <w:t>9</w:t>
      </w:r>
      <w:r w:rsidRPr="0077019A">
        <w:rPr>
          <w:rFonts w:ascii="Times New Roman" w:eastAsia="等线" w:hAnsi="Times New Roman" w:cs="Times New Roman"/>
          <w:b/>
          <w:bCs/>
          <w:noProof/>
          <w:kern w:val="2"/>
          <w:sz w:val="20"/>
          <w:szCs w:val="20"/>
        </w:rPr>
        <w:t>.</w:t>
      </w:r>
      <w:r w:rsidRPr="0077019A">
        <w:rPr>
          <w:rFonts w:ascii="Times New Roman" w:eastAsia="等线" w:hAnsi="Times New Roman" w:cs="Times New Roman"/>
          <w:noProof/>
          <w:kern w:val="2"/>
          <w:sz w:val="20"/>
          <w:szCs w:val="20"/>
        </w:rPr>
        <w:t xml:space="preserve"> Hazard ratios and crude incidence rate of 3-point MACEs for low HDL-C and high HDL-C groups compared with medium HDL-C group.</w:t>
      </w:r>
    </w:p>
    <w:p w14:paraId="6C837E88" w14:textId="77777777" w:rsidR="00DC1D86" w:rsidRDefault="00DC1D86" w:rsidP="00B21199">
      <w:pPr>
        <w:widowControl w:val="0"/>
        <w:spacing w:after="0" w:line="480" w:lineRule="auto"/>
        <w:jc w:val="both"/>
        <w:rPr>
          <w:rFonts w:ascii="Times New Roman" w:eastAsia="等线" w:hAnsi="Times New Roman" w:cs="Times New Roman"/>
          <w:noProof/>
          <w:kern w:val="2"/>
          <w:sz w:val="24"/>
          <w:szCs w:val="24"/>
        </w:rPr>
      </w:pPr>
    </w:p>
    <w:p w14:paraId="73626E21" w14:textId="15D65459" w:rsidR="007227EC" w:rsidRDefault="007227EC" w:rsidP="00B21199">
      <w:pPr>
        <w:widowControl w:val="0"/>
        <w:spacing w:after="0" w:line="480" w:lineRule="auto"/>
        <w:jc w:val="both"/>
        <w:rPr>
          <w:rFonts w:ascii="Times New Roman" w:eastAsia="等线" w:hAnsi="Times New Roman" w:cs="Times New Roman"/>
          <w:noProof/>
          <w:kern w:val="2"/>
          <w:sz w:val="24"/>
          <w:szCs w:val="24"/>
        </w:rPr>
      </w:pPr>
    </w:p>
    <w:p w14:paraId="5A6EA39C" w14:textId="4E7BE3A6" w:rsidR="007227EC" w:rsidRDefault="007227EC" w:rsidP="00B21199">
      <w:pPr>
        <w:widowControl w:val="0"/>
        <w:spacing w:after="0" w:line="480" w:lineRule="auto"/>
        <w:jc w:val="both"/>
        <w:rPr>
          <w:rFonts w:ascii="Times New Roman" w:eastAsia="等线" w:hAnsi="Times New Roman" w:cs="Times New Roman"/>
          <w:noProof/>
          <w:kern w:val="2"/>
          <w:sz w:val="24"/>
          <w:szCs w:val="24"/>
        </w:rPr>
      </w:pPr>
    </w:p>
    <w:p w14:paraId="76D9865C" w14:textId="1E9CF4AC" w:rsidR="007227EC" w:rsidRDefault="007227EC" w:rsidP="00B21199">
      <w:pPr>
        <w:widowControl w:val="0"/>
        <w:spacing w:after="0" w:line="480" w:lineRule="auto"/>
        <w:jc w:val="both"/>
        <w:rPr>
          <w:rFonts w:ascii="Times New Roman" w:eastAsia="等线" w:hAnsi="Times New Roman" w:cs="Times New Roman"/>
          <w:noProof/>
          <w:kern w:val="2"/>
          <w:sz w:val="24"/>
          <w:szCs w:val="24"/>
        </w:rPr>
      </w:pPr>
      <w:r w:rsidRPr="007227EC">
        <w:rPr>
          <w:rFonts w:ascii="Times New Roman" w:eastAsia="等线" w:hAnsi="Times New Roman" w:cs="Times New Roman"/>
          <w:noProof/>
          <w:kern w:val="2"/>
          <w:sz w:val="24"/>
          <w:szCs w:val="24"/>
        </w:rPr>
        <w:lastRenderedPageBreak/>
        <w:t>Fig</w:t>
      </w:r>
      <w:r w:rsidR="005D4A19">
        <w:rPr>
          <w:rFonts w:ascii="Times New Roman" w:eastAsia="等线" w:hAnsi="Times New Roman" w:cs="Times New Roman" w:hint="eastAsia"/>
          <w:noProof/>
          <w:kern w:val="2"/>
          <w:sz w:val="24"/>
          <w:szCs w:val="24"/>
        </w:rPr>
        <w:t>. S</w:t>
      </w:r>
      <w:r w:rsidRPr="007227EC">
        <w:rPr>
          <w:rFonts w:ascii="Times New Roman" w:eastAsia="等线" w:hAnsi="Times New Roman" w:cs="Times New Roman"/>
          <w:noProof/>
          <w:kern w:val="2"/>
          <w:sz w:val="24"/>
          <w:szCs w:val="24"/>
        </w:rPr>
        <w:t>1. Association between continuous HDL-C levels and incident MACE</w:t>
      </w:r>
      <w:r w:rsidR="00211819">
        <w:rPr>
          <w:rFonts w:ascii="Times New Roman" w:eastAsia="等线" w:hAnsi="Times New Roman" w:cs="Times New Roman" w:hint="eastAsia"/>
          <w:noProof/>
          <w:kern w:val="2"/>
          <w:sz w:val="24"/>
          <w:szCs w:val="24"/>
        </w:rPr>
        <w:t>s</w:t>
      </w:r>
      <w:r w:rsidRPr="007227EC">
        <w:rPr>
          <w:rFonts w:ascii="Times New Roman" w:eastAsia="等线" w:hAnsi="Times New Roman" w:cs="Times New Roman"/>
          <w:noProof/>
          <w:kern w:val="2"/>
          <w:sz w:val="24"/>
          <w:szCs w:val="24"/>
        </w:rPr>
        <w:t xml:space="preserve"> estimated by restricted cubic splines models among subgroups.</w:t>
      </w:r>
    </w:p>
    <w:p w14:paraId="44E322AA" w14:textId="5189EBC7" w:rsidR="007227EC" w:rsidRPr="00B21199" w:rsidRDefault="007227EC" w:rsidP="007227EC">
      <w:pPr>
        <w:widowControl w:val="0"/>
        <w:spacing w:after="0" w:line="480" w:lineRule="auto"/>
        <w:jc w:val="center"/>
        <w:rPr>
          <w:rFonts w:ascii="Times New Roman" w:eastAsia="等线" w:hAnsi="Times New Roman" w:cs="Times New Roman"/>
          <w:noProof/>
          <w:kern w:val="2"/>
          <w:sz w:val="24"/>
          <w:szCs w:val="24"/>
        </w:rPr>
      </w:pPr>
      <w:r>
        <w:rPr>
          <w:rFonts w:ascii="Times New Roman" w:eastAsia="等线" w:hAnsi="Times New Roman" w:cs="Times New Roman"/>
          <w:noProof/>
          <w:kern w:val="2"/>
          <w:sz w:val="24"/>
          <w:szCs w:val="24"/>
        </w:rPr>
        <w:drawing>
          <wp:inline distT="0" distB="0" distL="0" distR="0" wp14:anchorId="33270BF5" wp14:editId="26FB11A2">
            <wp:extent cx="5944537" cy="594453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4537" cy="5944537"/>
                    </a:xfrm>
                    <a:prstGeom prst="rect">
                      <a:avLst/>
                    </a:prstGeom>
                  </pic:spPr>
                </pic:pic>
              </a:graphicData>
            </a:graphic>
          </wp:inline>
        </w:drawing>
      </w:r>
    </w:p>
    <w:bookmarkEnd w:id="15"/>
    <w:p w14:paraId="4D31FA46" w14:textId="4E73281A" w:rsidR="00B21199" w:rsidRDefault="008C7950" w:rsidP="00F40778">
      <w:pPr>
        <w:spacing w:line="360" w:lineRule="auto"/>
        <w:rPr>
          <w:rFonts w:ascii="Times New Roman" w:hAnsi="Times New Roman" w:cs="Times New Roman"/>
        </w:rPr>
      </w:pPr>
      <w:r w:rsidRPr="00BF765B">
        <w:rPr>
          <w:rFonts w:ascii="Times New Roman" w:hAnsi="Times New Roman" w:cs="Times New Roman"/>
        </w:rPr>
        <w:t>MACE</w:t>
      </w:r>
      <w:r w:rsidR="00211819">
        <w:rPr>
          <w:rFonts w:ascii="Times New Roman" w:hAnsi="Times New Roman" w:cs="Times New Roman" w:hint="eastAsia"/>
        </w:rPr>
        <w:t>s</w:t>
      </w:r>
      <w:r>
        <w:rPr>
          <w:rFonts w:ascii="Times New Roman" w:hAnsi="Times New Roman" w:cs="Times New Roman"/>
        </w:rPr>
        <w:t xml:space="preserve"> = </w:t>
      </w:r>
      <w:r w:rsidRPr="00BF765B">
        <w:rPr>
          <w:rFonts w:ascii="Times New Roman" w:hAnsi="Times New Roman" w:cs="Times New Roman"/>
        </w:rPr>
        <w:t>Major adverse cardiovascular events; HDL-C</w:t>
      </w:r>
      <w:r>
        <w:rPr>
          <w:rFonts w:ascii="Times New Roman" w:hAnsi="Times New Roman" w:cs="Times New Roman"/>
        </w:rPr>
        <w:t xml:space="preserve"> = </w:t>
      </w:r>
      <w:r w:rsidRPr="00BF765B">
        <w:rPr>
          <w:rFonts w:ascii="Times New Roman" w:hAnsi="Times New Roman" w:cs="Times New Roman"/>
        </w:rPr>
        <w:t>High-density lipoprotein cholesterol; HbA1c</w:t>
      </w:r>
      <w:r>
        <w:rPr>
          <w:rFonts w:ascii="Times New Roman" w:hAnsi="Times New Roman" w:cs="Times New Roman"/>
        </w:rPr>
        <w:t xml:space="preserve"> =</w:t>
      </w:r>
      <w:r w:rsidRPr="00BF765B">
        <w:rPr>
          <w:rFonts w:ascii="Times New Roman" w:hAnsi="Times New Roman" w:cs="Times New Roman"/>
        </w:rPr>
        <w:t xml:space="preserve"> Glycated hemoglobin; CI</w:t>
      </w:r>
      <w:r>
        <w:rPr>
          <w:rFonts w:ascii="Times New Roman" w:hAnsi="Times New Roman" w:cs="Times New Roman"/>
        </w:rPr>
        <w:t xml:space="preserve"> =</w:t>
      </w:r>
      <w:r w:rsidRPr="00BF765B">
        <w:rPr>
          <w:rFonts w:ascii="Times New Roman" w:hAnsi="Times New Roman" w:cs="Times New Roman"/>
        </w:rPr>
        <w:t xml:space="preserve"> Confidence interval.</w:t>
      </w:r>
      <w:r w:rsidR="003C7359">
        <w:rPr>
          <w:rFonts w:ascii="Times New Roman" w:hAnsi="Times New Roman" w:cs="Times New Roman"/>
        </w:rPr>
        <w:t xml:space="preserve"> </w:t>
      </w:r>
      <w:r w:rsidR="00BF765B" w:rsidRPr="00BF765B">
        <w:rPr>
          <w:rFonts w:ascii="Times New Roman" w:hAnsi="Times New Roman" w:cs="Times New Roman"/>
        </w:rPr>
        <w:t xml:space="preserve">The reference point </w:t>
      </w:r>
      <w:r w:rsidR="001352CE">
        <w:rPr>
          <w:rFonts w:ascii="Times New Roman" w:hAnsi="Times New Roman" w:cs="Times New Roman" w:hint="eastAsia"/>
        </w:rPr>
        <w:t xml:space="preserve">was </w:t>
      </w:r>
      <w:r w:rsidR="00BF765B" w:rsidRPr="00BF765B">
        <w:rPr>
          <w:rFonts w:ascii="Times New Roman" w:hAnsi="Times New Roman" w:cs="Times New Roman"/>
        </w:rPr>
        <w:t>set at the HDL-C level of 60 mg/dL.</w:t>
      </w:r>
      <w:r w:rsidR="00E66ADC">
        <w:rPr>
          <w:rFonts w:ascii="Times New Roman" w:hAnsi="Times New Roman" w:cs="Times New Roman"/>
        </w:rPr>
        <w:t xml:space="preserve"> </w:t>
      </w:r>
    </w:p>
    <w:p w14:paraId="22375DE0" w14:textId="02439A8E" w:rsidR="00C458B6" w:rsidRDefault="00C458B6">
      <w:pPr>
        <w:rPr>
          <w:rFonts w:ascii="Times New Roman" w:hAnsi="Times New Roman" w:cs="Times New Roman"/>
        </w:rPr>
      </w:pPr>
    </w:p>
    <w:p w14:paraId="768CE1F8" w14:textId="77777777" w:rsidR="008C7950" w:rsidRDefault="008C7950">
      <w:pPr>
        <w:rPr>
          <w:rFonts w:ascii="Times New Roman" w:hAnsi="Times New Roman" w:cs="Times New Roman"/>
        </w:rPr>
      </w:pPr>
    </w:p>
    <w:p w14:paraId="1EB7BE93" w14:textId="272011A1" w:rsidR="004A6A39" w:rsidRDefault="004A6A39">
      <w:pPr>
        <w:rPr>
          <w:rFonts w:ascii="Times New Roman" w:hAnsi="Times New Roman" w:cs="Times New Roman"/>
          <w:sz w:val="24"/>
        </w:rPr>
      </w:pPr>
      <w:r w:rsidRPr="004A6A39">
        <w:rPr>
          <w:rFonts w:ascii="Times New Roman" w:hAnsi="Times New Roman" w:cs="Times New Roman"/>
          <w:sz w:val="24"/>
        </w:rPr>
        <w:lastRenderedPageBreak/>
        <w:t>Fig</w:t>
      </w:r>
      <w:r w:rsidR="005D4A19">
        <w:rPr>
          <w:rFonts w:ascii="Times New Roman" w:hAnsi="Times New Roman" w:cs="Times New Roman" w:hint="eastAsia"/>
          <w:sz w:val="24"/>
        </w:rPr>
        <w:t>.</w:t>
      </w:r>
      <w:r w:rsidRPr="004A6A39">
        <w:rPr>
          <w:rFonts w:ascii="Times New Roman" w:hAnsi="Times New Roman" w:cs="Times New Roman"/>
          <w:sz w:val="24"/>
        </w:rPr>
        <w:t xml:space="preserve"> </w:t>
      </w:r>
      <w:r w:rsidR="00EB577C">
        <w:rPr>
          <w:rFonts w:ascii="Times New Roman" w:hAnsi="Times New Roman" w:cs="Times New Roman"/>
          <w:sz w:val="24"/>
        </w:rPr>
        <w:t>S</w:t>
      </w:r>
      <w:r w:rsidRPr="004A6A39">
        <w:rPr>
          <w:rFonts w:ascii="Times New Roman" w:hAnsi="Times New Roman" w:cs="Times New Roman"/>
          <w:sz w:val="24"/>
        </w:rPr>
        <w:t>2. Restricted cubic splines models for incident MACE</w:t>
      </w:r>
      <w:r w:rsidR="00211819">
        <w:rPr>
          <w:rFonts w:ascii="Times New Roman" w:hAnsi="Times New Roman" w:cs="Times New Roman" w:hint="eastAsia"/>
          <w:sz w:val="24"/>
        </w:rPr>
        <w:t>s</w:t>
      </w:r>
      <w:r w:rsidRPr="004A6A39">
        <w:rPr>
          <w:rFonts w:ascii="Times New Roman" w:hAnsi="Times New Roman" w:cs="Times New Roman"/>
          <w:sz w:val="24"/>
        </w:rPr>
        <w:t xml:space="preserve"> with adjustment for all baseline covariates.</w:t>
      </w:r>
    </w:p>
    <w:p w14:paraId="4CFDB07E" w14:textId="09B4DDC3" w:rsidR="004A6A39" w:rsidRDefault="00E66ADC">
      <w:pPr>
        <w:rPr>
          <w:rFonts w:ascii="Times New Roman" w:hAnsi="Times New Roman" w:cs="Times New Roman"/>
          <w:sz w:val="24"/>
        </w:rPr>
      </w:pPr>
      <w:r>
        <w:rPr>
          <w:rFonts w:ascii="Times New Roman" w:hAnsi="Times New Roman" w:cs="Times New Roman"/>
          <w:noProof/>
          <w:sz w:val="24"/>
        </w:rPr>
        <w:drawing>
          <wp:inline distT="0" distB="0" distL="0" distR="0" wp14:anchorId="22D163F8" wp14:editId="4383B7C1">
            <wp:extent cx="5988372" cy="38924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988372" cy="3892442"/>
                    </a:xfrm>
                    <a:prstGeom prst="rect">
                      <a:avLst/>
                    </a:prstGeom>
                    <a:noFill/>
                    <a:ln>
                      <a:noFill/>
                    </a:ln>
                  </pic:spPr>
                </pic:pic>
              </a:graphicData>
            </a:graphic>
          </wp:inline>
        </w:drawing>
      </w:r>
    </w:p>
    <w:p w14:paraId="23126C3D" w14:textId="54084938" w:rsidR="00E66ADC" w:rsidRDefault="00BD43DD" w:rsidP="00F40778">
      <w:pPr>
        <w:widowControl w:val="0"/>
        <w:spacing w:after="0" w:line="360" w:lineRule="auto"/>
        <w:jc w:val="both"/>
        <w:rPr>
          <w:rFonts w:ascii="Times New Roman" w:hAnsi="Times New Roman" w:cs="Times New Roman"/>
          <w:kern w:val="2"/>
          <w:sz w:val="24"/>
          <w:szCs w:val="24"/>
        </w:rPr>
      </w:pPr>
      <w:r w:rsidRPr="00BD43DD">
        <w:rPr>
          <w:rFonts w:ascii="Times New Roman" w:hAnsi="Times New Roman" w:cs="Times New Roman"/>
          <w:kern w:val="2"/>
          <w:sz w:val="24"/>
          <w:szCs w:val="24"/>
        </w:rPr>
        <w:t>MACE</w:t>
      </w:r>
      <w:r w:rsidR="00211819">
        <w:rPr>
          <w:rFonts w:ascii="Times New Roman" w:hAnsi="Times New Roman" w:cs="Times New Roman" w:hint="eastAsia"/>
          <w:kern w:val="2"/>
          <w:sz w:val="24"/>
          <w:szCs w:val="24"/>
        </w:rPr>
        <w:t>s</w:t>
      </w:r>
      <w:r>
        <w:rPr>
          <w:rFonts w:ascii="Times New Roman" w:hAnsi="Times New Roman" w:cs="Times New Roman"/>
          <w:kern w:val="2"/>
          <w:sz w:val="24"/>
          <w:szCs w:val="24"/>
        </w:rPr>
        <w:t xml:space="preserve"> =</w:t>
      </w:r>
      <w:r w:rsidRPr="00BD43DD">
        <w:rPr>
          <w:rFonts w:ascii="Times New Roman" w:hAnsi="Times New Roman" w:cs="Times New Roman"/>
          <w:kern w:val="2"/>
          <w:sz w:val="24"/>
          <w:szCs w:val="24"/>
        </w:rPr>
        <w:t xml:space="preserve"> Major adverse cardiovascular event</w:t>
      </w:r>
      <w:r w:rsidR="00211819">
        <w:rPr>
          <w:rFonts w:ascii="Times New Roman" w:hAnsi="Times New Roman" w:cs="Times New Roman" w:hint="eastAsia"/>
          <w:kern w:val="2"/>
          <w:sz w:val="24"/>
          <w:szCs w:val="24"/>
        </w:rPr>
        <w:t>s</w:t>
      </w:r>
      <w:r w:rsidRPr="00BD43DD">
        <w:rPr>
          <w:rFonts w:ascii="Times New Roman" w:hAnsi="Times New Roman" w:cs="Times New Roman"/>
          <w:kern w:val="2"/>
          <w:sz w:val="24"/>
          <w:szCs w:val="24"/>
        </w:rPr>
        <w:t>; HDL-C</w:t>
      </w:r>
      <w:r>
        <w:rPr>
          <w:rFonts w:ascii="Times New Roman" w:hAnsi="Times New Roman" w:cs="Times New Roman"/>
          <w:kern w:val="2"/>
          <w:sz w:val="24"/>
          <w:szCs w:val="24"/>
        </w:rPr>
        <w:t xml:space="preserve"> =</w:t>
      </w:r>
      <w:r w:rsidRPr="00BD43DD">
        <w:rPr>
          <w:rFonts w:ascii="Times New Roman" w:hAnsi="Times New Roman" w:cs="Times New Roman"/>
          <w:kern w:val="2"/>
          <w:sz w:val="24"/>
          <w:szCs w:val="24"/>
        </w:rPr>
        <w:t xml:space="preserve"> High-density lipoprotein cholesterol; CI</w:t>
      </w:r>
      <w:r>
        <w:rPr>
          <w:rFonts w:ascii="Times New Roman" w:hAnsi="Times New Roman" w:cs="Times New Roman"/>
          <w:kern w:val="2"/>
          <w:sz w:val="24"/>
          <w:szCs w:val="24"/>
        </w:rPr>
        <w:t xml:space="preserve"> =</w:t>
      </w:r>
      <w:r w:rsidRPr="00BD43DD">
        <w:rPr>
          <w:rFonts w:ascii="Times New Roman" w:hAnsi="Times New Roman" w:cs="Times New Roman"/>
          <w:kern w:val="2"/>
          <w:sz w:val="24"/>
          <w:szCs w:val="24"/>
        </w:rPr>
        <w:t xml:space="preserve"> Confidence interval;</w:t>
      </w:r>
      <w:r>
        <w:rPr>
          <w:rFonts w:ascii="Times New Roman" w:hAnsi="Times New Roman" w:cs="Times New Roman"/>
          <w:kern w:val="2"/>
          <w:sz w:val="24"/>
          <w:szCs w:val="24"/>
        </w:rPr>
        <w:t xml:space="preserve"> </w:t>
      </w:r>
      <w:r w:rsidR="00E66ADC" w:rsidRPr="00E66ADC">
        <w:rPr>
          <w:rFonts w:ascii="Times New Roman" w:hAnsi="Times New Roman" w:cs="Times New Roman"/>
          <w:kern w:val="2"/>
          <w:sz w:val="24"/>
          <w:szCs w:val="24"/>
        </w:rPr>
        <w:t xml:space="preserve">Association between continuous HDL-C levels and incident MACE estimated by restricted cubic splines models with adjustment for all baseline covariates. The reference point </w:t>
      </w:r>
      <w:r w:rsidR="001352CE">
        <w:rPr>
          <w:rFonts w:ascii="Times New Roman" w:hAnsi="Times New Roman" w:cs="Times New Roman" w:hint="eastAsia"/>
          <w:kern w:val="2"/>
          <w:sz w:val="24"/>
          <w:szCs w:val="24"/>
        </w:rPr>
        <w:t xml:space="preserve">was </w:t>
      </w:r>
      <w:r w:rsidR="00E66ADC" w:rsidRPr="00E66ADC">
        <w:rPr>
          <w:rFonts w:ascii="Times New Roman" w:hAnsi="Times New Roman" w:cs="Times New Roman"/>
          <w:kern w:val="2"/>
          <w:sz w:val="24"/>
          <w:szCs w:val="24"/>
        </w:rPr>
        <w:t>set at the HDL-C level of 60 mg/dL; Hazard ratio is calculated after adjusting for covariates, including sociodemographic characteristics (age, sex, smoking status, and alcohol status), clinical and laboratory parameters (BMI, HbA1c, fasting glucose, systolic blood pressure, diastolic blood pressure, LDL-C, triglyceride, eGFR, albuminuria status, duration of diabetes and Charlson Comorbidity Index including pre-existing cardiovascular diseases), diabetic complications (retinopathy and neuropathy), medication use within the 6 months before the index date (Oral anti-diabetic medications, insulin, anti-hypertensive medications, anticoagulants, antiplatelets, lipid-lowering agents and NSAIDs), and index year.</w:t>
      </w:r>
      <w:r w:rsidR="00E66ADC">
        <w:rPr>
          <w:rFonts w:ascii="Times New Roman" w:hAnsi="Times New Roman" w:cs="Times New Roman"/>
          <w:kern w:val="2"/>
          <w:sz w:val="24"/>
          <w:szCs w:val="24"/>
        </w:rPr>
        <w:t xml:space="preserve"> </w:t>
      </w:r>
    </w:p>
    <w:p w14:paraId="6DE9DEE6" w14:textId="401909AD" w:rsidR="00F40778" w:rsidRDefault="00F40778" w:rsidP="00F40778">
      <w:pPr>
        <w:widowControl w:val="0"/>
        <w:spacing w:after="0" w:line="360" w:lineRule="auto"/>
        <w:jc w:val="both"/>
        <w:rPr>
          <w:rFonts w:ascii="Times New Roman" w:hAnsi="Times New Roman" w:cs="Times New Roman"/>
          <w:kern w:val="2"/>
          <w:sz w:val="24"/>
          <w:szCs w:val="24"/>
        </w:rPr>
      </w:pPr>
    </w:p>
    <w:p w14:paraId="1B950FE3" w14:textId="77777777" w:rsidR="00F40778" w:rsidRPr="00E66ADC" w:rsidRDefault="00F40778" w:rsidP="00F40778">
      <w:pPr>
        <w:widowControl w:val="0"/>
        <w:spacing w:after="0" w:line="360" w:lineRule="auto"/>
        <w:jc w:val="both"/>
        <w:rPr>
          <w:rFonts w:ascii="Times New Roman" w:hAnsi="Times New Roman" w:cs="Times New Roman"/>
          <w:kern w:val="2"/>
          <w:sz w:val="24"/>
          <w:szCs w:val="24"/>
        </w:rPr>
      </w:pPr>
    </w:p>
    <w:p w14:paraId="386D04A4" w14:textId="4C36966F" w:rsidR="004A6A39" w:rsidRDefault="00E66ADC">
      <w:pPr>
        <w:rPr>
          <w:rFonts w:ascii="Times New Roman" w:hAnsi="Times New Roman" w:cs="Times New Roman"/>
          <w:sz w:val="24"/>
        </w:rPr>
      </w:pPr>
      <w:r w:rsidRPr="00E66ADC">
        <w:rPr>
          <w:rFonts w:ascii="Times New Roman" w:hAnsi="Times New Roman" w:cs="Times New Roman"/>
          <w:sz w:val="24"/>
        </w:rPr>
        <w:lastRenderedPageBreak/>
        <w:t>Fig</w:t>
      </w:r>
      <w:r w:rsidR="005D4A19">
        <w:rPr>
          <w:rFonts w:ascii="Times New Roman" w:hAnsi="Times New Roman" w:cs="Times New Roman" w:hint="eastAsia"/>
          <w:sz w:val="24"/>
        </w:rPr>
        <w:t>.</w:t>
      </w:r>
      <w:r w:rsidRPr="00E66ADC">
        <w:rPr>
          <w:rFonts w:ascii="Times New Roman" w:hAnsi="Times New Roman" w:cs="Times New Roman"/>
          <w:sz w:val="24"/>
        </w:rPr>
        <w:t xml:space="preserve"> </w:t>
      </w:r>
      <w:r w:rsidR="00EB577C">
        <w:rPr>
          <w:rFonts w:ascii="Times New Roman" w:hAnsi="Times New Roman" w:cs="Times New Roman"/>
          <w:sz w:val="24"/>
        </w:rPr>
        <w:t>S</w:t>
      </w:r>
      <w:r w:rsidRPr="00E66ADC">
        <w:rPr>
          <w:rFonts w:ascii="Times New Roman" w:hAnsi="Times New Roman" w:cs="Times New Roman"/>
          <w:sz w:val="24"/>
        </w:rPr>
        <w:t>3. Restricted cubic splines models for secondary outcomes with adjustment for all baseline covariates.</w:t>
      </w:r>
    </w:p>
    <w:p w14:paraId="49E2E964" w14:textId="44431E51" w:rsidR="004A6A39" w:rsidRDefault="00E66ADC" w:rsidP="00E66ADC">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71C7DBF7" wp14:editId="728716D4">
            <wp:extent cx="5955203" cy="3870882"/>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955203" cy="3870882"/>
                    </a:xfrm>
                    <a:prstGeom prst="rect">
                      <a:avLst/>
                    </a:prstGeom>
                    <a:noFill/>
                    <a:ln>
                      <a:noFill/>
                    </a:ln>
                  </pic:spPr>
                </pic:pic>
              </a:graphicData>
            </a:graphic>
          </wp:inline>
        </w:drawing>
      </w:r>
    </w:p>
    <w:p w14:paraId="4D08E2AF" w14:textId="0CF4FD04" w:rsidR="004A6A39" w:rsidRDefault="00BD43DD" w:rsidP="00F40778">
      <w:pPr>
        <w:widowControl w:val="0"/>
        <w:spacing w:after="0" w:line="360" w:lineRule="auto"/>
        <w:jc w:val="both"/>
        <w:rPr>
          <w:rFonts w:ascii="Times New Roman" w:hAnsi="Times New Roman" w:cs="Times New Roman"/>
          <w:kern w:val="2"/>
          <w:sz w:val="24"/>
          <w:szCs w:val="24"/>
        </w:rPr>
      </w:pPr>
      <w:r w:rsidRPr="00E66ADC">
        <w:rPr>
          <w:rFonts w:ascii="Times New Roman" w:hAnsi="Times New Roman" w:cs="Times New Roman"/>
          <w:kern w:val="2"/>
          <w:sz w:val="24"/>
          <w:szCs w:val="24"/>
        </w:rPr>
        <w:t>HDL-C</w:t>
      </w:r>
      <w:r>
        <w:rPr>
          <w:rFonts w:ascii="Times New Roman" w:hAnsi="Times New Roman" w:cs="Times New Roman"/>
          <w:kern w:val="2"/>
          <w:sz w:val="24"/>
          <w:szCs w:val="24"/>
        </w:rPr>
        <w:t xml:space="preserve"> =</w:t>
      </w:r>
      <w:r w:rsidRPr="00E66ADC">
        <w:rPr>
          <w:rFonts w:ascii="Times New Roman" w:hAnsi="Times New Roman" w:cs="Times New Roman"/>
          <w:kern w:val="2"/>
          <w:sz w:val="24"/>
          <w:szCs w:val="24"/>
        </w:rPr>
        <w:t xml:space="preserve"> High-density lipoprotein cholesterol; CI</w:t>
      </w:r>
      <w:r>
        <w:rPr>
          <w:rFonts w:ascii="Times New Roman" w:hAnsi="Times New Roman" w:cs="Times New Roman"/>
          <w:kern w:val="2"/>
          <w:sz w:val="24"/>
          <w:szCs w:val="24"/>
        </w:rPr>
        <w:t xml:space="preserve"> =</w:t>
      </w:r>
      <w:r w:rsidRPr="00E66ADC">
        <w:rPr>
          <w:rFonts w:ascii="Times New Roman" w:hAnsi="Times New Roman" w:cs="Times New Roman"/>
          <w:kern w:val="2"/>
          <w:sz w:val="24"/>
          <w:szCs w:val="24"/>
        </w:rPr>
        <w:t xml:space="preserve"> Confidence interval;</w:t>
      </w:r>
      <w:r>
        <w:rPr>
          <w:rFonts w:ascii="Times New Roman" w:hAnsi="Times New Roman" w:cs="Times New Roman"/>
          <w:kern w:val="2"/>
          <w:sz w:val="24"/>
          <w:szCs w:val="24"/>
        </w:rPr>
        <w:t xml:space="preserve"> </w:t>
      </w:r>
      <w:r w:rsidR="00E66ADC" w:rsidRPr="00E66ADC">
        <w:rPr>
          <w:rFonts w:ascii="Times New Roman" w:hAnsi="Times New Roman" w:cs="Times New Roman"/>
          <w:kern w:val="2"/>
          <w:sz w:val="24"/>
          <w:szCs w:val="24"/>
        </w:rPr>
        <w:t xml:space="preserve">Association between continuous HDL-C levels and incident secondary outcomes estimated by restricted cubic splines models with adjustment for all baseline covariates. The reference point </w:t>
      </w:r>
      <w:r w:rsidR="001352CE">
        <w:rPr>
          <w:rFonts w:ascii="Times New Roman" w:hAnsi="Times New Roman" w:cs="Times New Roman" w:hint="eastAsia"/>
          <w:kern w:val="2"/>
          <w:sz w:val="24"/>
          <w:szCs w:val="24"/>
        </w:rPr>
        <w:t xml:space="preserve">was </w:t>
      </w:r>
      <w:r w:rsidR="00E66ADC" w:rsidRPr="00E66ADC">
        <w:rPr>
          <w:rFonts w:ascii="Times New Roman" w:hAnsi="Times New Roman" w:cs="Times New Roman"/>
          <w:kern w:val="2"/>
          <w:sz w:val="24"/>
          <w:szCs w:val="24"/>
        </w:rPr>
        <w:t>set at the HDL-C level of 60 mg/dL; Hazard ratio is calculated after adjusting for covariates, including sociodemographic characteristics (age, sex, smoking status, and alcohol status), clinical and laboratory parameters (BMI, HbA1c, fasting glucose, systolic blood pressure, diastolic blood pressure, LDL-C, triglyceride, eGFR, albuminuria status, duration of diabetes and Charlson Comorbidity Index including pre-existing cardiovascular diseases), diabetic complications (retinopathy and neuropathy), medication use within the 6 months before the index date (Oral anti-diabetic medications, insulin, anti-hypertensive medications, anticoagulants, antiplatelets, lipid-lowering agents and NSAIDs), and index year.</w:t>
      </w:r>
      <w:r w:rsidR="00E66ADC">
        <w:rPr>
          <w:rFonts w:ascii="Times New Roman" w:hAnsi="Times New Roman" w:cs="Times New Roman"/>
          <w:kern w:val="2"/>
          <w:sz w:val="24"/>
          <w:szCs w:val="24"/>
        </w:rPr>
        <w:t xml:space="preserve"> </w:t>
      </w:r>
    </w:p>
    <w:p w14:paraId="69D237A2" w14:textId="77777777" w:rsidR="00BD43DD" w:rsidRDefault="00BD43DD" w:rsidP="00F40778">
      <w:pPr>
        <w:widowControl w:val="0"/>
        <w:spacing w:after="0" w:line="360" w:lineRule="auto"/>
        <w:jc w:val="both"/>
        <w:rPr>
          <w:rFonts w:ascii="Times New Roman" w:hAnsi="Times New Roman" w:cs="Times New Roman"/>
          <w:kern w:val="2"/>
          <w:sz w:val="24"/>
          <w:szCs w:val="24"/>
        </w:rPr>
      </w:pPr>
    </w:p>
    <w:p w14:paraId="407232FE" w14:textId="781B1B9A" w:rsidR="00F40778" w:rsidRDefault="00F40778" w:rsidP="00F40778">
      <w:pPr>
        <w:widowControl w:val="0"/>
        <w:spacing w:after="0" w:line="360" w:lineRule="auto"/>
        <w:jc w:val="both"/>
        <w:rPr>
          <w:rFonts w:ascii="Times New Roman" w:hAnsi="Times New Roman" w:cs="Times New Roman"/>
          <w:b/>
          <w:kern w:val="2"/>
          <w:sz w:val="24"/>
          <w:szCs w:val="24"/>
        </w:rPr>
      </w:pPr>
    </w:p>
    <w:p w14:paraId="42FEE146" w14:textId="77777777" w:rsidR="00F40778" w:rsidRPr="00E66ADC" w:rsidRDefault="00F40778" w:rsidP="00F40778">
      <w:pPr>
        <w:widowControl w:val="0"/>
        <w:spacing w:after="0" w:line="360" w:lineRule="auto"/>
        <w:jc w:val="both"/>
        <w:rPr>
          <w:rFonts w:ascii="Times New Roman" w:hAnsi="Times New Roman" w:cs="Times New Roman"/>
          <w:b/>
          <w:kern w:val="2"/>
          <w:sz w:val="24"/>
          <w:szCs w:val="24"/>
        </w:rPr>
      </w:pPr>
    </w:p>
    <w:p w14:paraId="2157724B" w14:textId="73717349" w:rsidR="00C458B6" w:rsidRDefault="00C458B6">
      <w:pPr>
        <w:rPr>
          <w:rFonts w:ascii="Times New Roman" w:hAnsi="Times New Roman" w:cs="Times New Roman"/>
          <w:sz w:val="24"/>
        </w:rPr>
      </w:pPr>
      <w:r w:rsidRPr="00C458B6">
        <w:rPr>
          <w:rFonts w:ascii="Times New Roman" w:hAnsi="Times New Roman" w:cs="Times New Roman"/>
          <w:sz w:val="24"/>
        </w:rPr>
        <w:lastRenderedPageBreak/>
        <w:t>Fig</w:t>
      </w:r>
      <w:r w:rsidR="005D4A19">
        <w:rPr>
          <w:rFonts w:ascii="Times New Roman" w:hAnsi="Times New Roman" w:cs="Times New Roman" w:hint="eastAsia"/>
          <w:sz w:val="24"/>
        </w:rPr>
        <w:t>.</w:t>
      </w:r>
      <w:r w:rsidRPr="00C458B6">
        <w:rPr>
          <w:rFonts w:ascii="Times New Roman" w:hAnsi="Times New Roman" w:cs="Times New Roman"/>
          <w:sz w:val="24"/>
        </w:rPr>
        <w:t xml:space="preserve"> </w:t>
      </w:r>
      <w:r w:rsidR="00EB577C">
        <w:rPr>
          <w:rFonts w:ascii="Times New Roman" w:hAnsi="Times New Roman" w:cs="Times New Roman"/>
          <w:sz w:val="24"/>
        </w:rPr>
        <w:t>S</w:t>
      </w:r>
      <w:r w:rsidR="00E66ADC">
        <w:rPr>
          <w:rFonts w:ascii="Times New Roman" w:hAnsi="Times New Roman" w:cs="Times New Roman"/>
          <w:sz w:val="24"/>
        </w:rPr>
        <w:t>4</w:t>
      </w:r>
      <w:r w:rsidRPr="00C458B6">
        <w:rPr>
          <w:rFonts w:ascii="Times New Roman" w:hAnsi="Times New Roman" w:cs="Times New Roman"/>
          <w:sz w:val="24"/>
        </w:rPr>
        <w:t>. Restricted cubic splines models for incident MACE</w:t>
      </w:r>
      <w:r w:rsidR="00211819">
        <w:rPr>
          <w:rFonts w:ascii="Times New Roman" w:hAnsi="Times New Roman" w:cs="Times New Roman" w:hint="eastAsia"/>
          <w:sz w:val="24"/>
        </w:rPr>
        <w:t>s</w:t>
      </w:r>
      <w:r w:rsidRPr="00C458B6">
        <w:rPr>
          <w:rFonts w:ascii="Times New Roman" w:hAnsi="Times New Roman" w:cs="Times New Roman"/>
          <w:sz w:val="24"/>
        </w:rPr>
        <w:t xml:space="preserve"> among individuals with more than 1-year follow-up.</w:t>
      </w:r>
    </w:p>
    <w:p w14:paraId="70053BF2" w14:textId="13D9AD93" w:rsidR="00C458B6" w:rsidRDefault="00C458B6">
      <w:pPr>
        <w:rPr>
          <w:rFonts w:ascii="Times New Roman" w:hAnsi="Times New Roman" w:cs="Times New Roman"/>
          <w:sz w:val="24"/>
        </w:rPr>
      </w:pPr>
    </w:p>
    <w:p w14:paraId="20E4A138" w14:textId="20B59873" w:rsidR="00C458B6" w:rsidRDefault="00C458B6">
      <w:pPr>
        <w:rPr>
          <w:rFonts w:ascii="Times New Roman" w:hAnsi="Times New Roman" w:cs="Times New Roman"/>
          <w:sz w:val="24"/>
        </w:rPr>
      </w:pPr>
      <w:r>
        <w:rPr>
          <w:rFonts w:ascii="Times New Roman" w:hAnsi="Times New Roman" w:cs="Times New Roman"/>
          <w:noProof/>
          <w:sz w:val="24"/>
        </w:rPr>
        <w:drawing>
          <wp:inline distT="0" distB="0" distL="0" distR="0" wp14:anchorId="47AEAB29" wp14:editId="28AC3C03">
            <wp:extent cx="6162921" cy="400589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62921" cy="4005898"/>
                    </a:xfrm>
                    <a:prstGeom prst="rect">
                      <a:avLst/>
                    </a:prstGeom>
                  </pic:spPr>
                </pic:pic>
              </a:graphicData>
            </a:graphic>
          </wp:inline>
        </w:drawing>
      </w:r>
    </w:p>
    <w:p w14:paraId="71A62F1E" w14:textId="6B60B6CB" w:rsidR="00C458B6" w:rsidRDefault="00BD43DD" w:rsidP="00F40778">
      <w:pPr>
        <w:spacing w:line="360" w:lineRule="auto"/>
        <w:rPr>
          <w:rFonts w:ascii="Times New Roman" w:hAnsi="Times New Roman" w:cs="Times New Roman"/>
          <w:sz w:val="24"/>
        </w:rPr>
      </w:pPr>
      <w:r w:rsidRPr="00E37127">
        <w:rPr>
          <w:rFonts w:ascii="Times New Roman" w:hAnsi="Times New Roman" w:cs="Times New Roman"/>
          <w:sz w:val="24"/>
        </w:rPr>
        <w:t>MACE</w:t>
      </w:r>
      <w:r w:rsidR="00211819">
        <w:rPr>
          <w:rFonts w:ascii="Times New Roman" w:hAnsi="Times New Roman" w:cs="Times New Roman" w:hint="eastAsia"/>
          <w:sz w:val="24"/>
        </w:rPr>
        <w:t>s</w:t>
      </w:r>
      <w:r>
        <w:rPr>
          <w:rFonts w:ascii="Times New Roman" w:hAnsi="Times New Roman" w:cs="Times New Roman"/>
          <w:sz w:val="24"/>
        </w:rPr>
        <w:t xml:space="preserve"> =</w:t>
      </w:r>
      <w:r w:rsidRPr="00E37127">
        <w:rPr>
          <w:rFonts w:ascii="Times New Roman" w:hAnsi="Times New Roman" w:cs="Times New Roman"/>
          <w:sz w:val="24"/>
        </w:rPr>
        <w:t xml:space="preserve"> Major adverse cardiovascular events; HDL-C</w:t>
      </w:r>
      <w:r>
        <w:rPr>
          <w:rFonts w:ascii="Times New Roman" w:hAnsi="Times New Roman" w:cs="Times New Roman"/>
          <w:sz w:val="24"/>
        </w:rPr>
        <w:t xml:space="preserve"> =</w:t>
      </w:r>
      <w:r w:rsidRPr="00E37127">
        <w:rPr>
          <w:rFonts w:ascii="Times New Roman" w:hAnsi="Times New Roman" w:cs="Times New Roman"/>
          <w:sz w:val="24"/>
        </w:rPr>
        <w:t xml:space="preserve"> High-density lipoprotein cholesterol; CI</w:t>
      </w:r>
      <w:r>
        <w:rPr>
          <w:rFonts w:ascii="Times New Roman" w:hAnsi="Times New Roman" w:cs="Times New Roman"/>
          <w:sz w:val="24"/>
        </w:rPr>
        <w:t xml:space="preserve"> =</w:t>
      </w:r>
      <w:r w:rsidRPr="00E37127">
        <w:rPr>
          <w:rFonts w:ascii="Times New Roman" w:hAnsi="Times New Roman" w:cs="Times New Roman"/>
          <w:sz w:val="24"/>
        </w:rPr>
        <w:t xml:space="preserve"> Confidence interval; </w:t>
      </w:r>
      <w:r w:rsidR="00E66ADC" w:rsidRPr="00E37127">
        <w:rPr>
          <w:rFonts w:ascii="Times New Roman" w:hAnsi="Times New Roman" w:cs="Times New Roman"/>
          <w:sz w:val="24"/>
        </w:rPr>
        <w:t xml:space="preserve">The reference point </w:t>
      </w:r>
      <w:r w:rsidR="001352CE">
        <w:rPr>
          <w:rFonts w:ascii="Times New Roman" w:hAnsi="Times New Roman" w:cs="Times New Roman" w:hint="eastAsia"/>
          <w:sz w:val="24"/>
        </w:rPr>
        <w:t xml:space="preserve">was </w:t>
      </w:r>
      <w:r w:rsidR="00E66ADC" w:rsidRPr="00E37127">
        <w:rPr>
          <w:rFonts w:ascii="Times New Roman" w:hAnsi="Times New Roman" w:cs="Times New Roman"/>
          <w:sz w:val="24"/>
        </w:rPr>
        <w:t>set at the HDL-C level of 60 mg/dL.</w:t>
      </w:r>
      <w:r w:rsidR="00E66ADC">
        <w:rPr>
          <w:rFonts w:ascii="Times New Roman" w:hAnsi="Times New Roman" w:cs="Times New Roman"/>
          <w:sz w:val="24"/>
        </w:rPr>
        <w:t xml:space="preserve"> </w:t>
      </w:r>
    </w:p>
    <w:p w14:paraId="7D6DC98E" w14:textId="77DA552D" w:rsidR="00C458B6" w:rsidRDefault="00C458B6">
      <w:pPr>
        <w:rPr>
          <w:rFonts w:ascii="Times New Roman" w:hAnsi="Times New Roman" w:cs="Times New Roman"/>
          <w:sz w:val="24"/>
        </w:rPr>
      </w:pPr>
    </w:p>
    <w:p w14:paraId="0E02A4A6" w14:textId="16732D2E" w:rsidR="00C458B6" w:rsidRDefault="00C458B6">
      <w:pPr>
        <w:rPr>
          <w:rFonts w:ascii="Times New Roman" w:hAnsi="Times New Roman" w:cs="Times New Roman"/>
          <w:sz w:val="24"/>
        </w:rPr>
      </w:pPr>
    </w:p>
    <w:p w14:paraId="5B98EC04" w14:textId="14A33909" w:rsidR="00C458B6" w:rsidRDefault="00C458B6">
      <w:pPr>
        <w:rPr>
          <w:rFonts w:ascii="Times New Roman" w:hAnsi="Times New Roman" w:cs="Times New Roman"/>
          <w:sz w:val="24"/>
        </w:rPr>
      </w:pPr>
    </w:p>
    <w:p w14:paraId="54CFD11B" w14:textId="4395D38C" w:rsidR="00C458B6" w:rsidRDefault="00C458B6">
      <w:pPr>
        <w:rPr>
          <w:rFonts w:ascii="Times New Roman" w:hAnsi="Times New Roman" w:cs="Times New Roman"/>
          <w:sz w:val="24"/>
        </w:rPr>
      </w:pPr>
    </w:p>
    <w:p w14:paraId="65E17A6C" w14:textId="162275E7" w:rsidR="00C458B6" w:rsidRDefault="00C458B6">
      <w:pPr>
        <w:rPr>
          <w:rFonts w:ascii="Times New Roman" w:hAnsi="Times New Roman" w:cs="Times New Roman"/>
          <w:sz w:val="24"/>
        </w:rPr>
      </w:pPr>
    </w:p>
    <w:p w14:paraId="4311CB47" w14:textId="1CB02AA7" w:rsidR="00C458B6" w:rsidRDefault="00C458B6">
      <w:pPr>
        <w:rPr>
          <w:rFonts w:ascii="Times New Roman" w:hAnsi="Times New Roman" w:cs="Times New Roman"/>
          <w:sz w:val="24"/>
        </w:rPr>
      </w:pPr>
    </w:p>
    <w:p w14:paraId="2D610390" w14:textId="15163AAA" w:rsidR="00C458B6" w:rsidRDefault="00C458B6">
      <w:pPr>
        <w:rPr>
          <w:rFonts w:ascii="Times New Roman" w:hAnsi="Times New Roman" w:cs="Times New Roman"/>
          <w:sz w:val="24"/>
        </w:rPr>
      </w:pPr>
    </w:p>
    <w:p w14:paraId="29638720" w14:textId="77777777" w:rsidR="00BD43DD" w:rsidRDefault="00BD43DD">
      <w:pPr>
        <w:rPr>
          <w:rFonts w:ascii="Times New Roman" w:hAnsi="Times New Roman" w:cs="Times New Roman"/>
          <w:sz w:val="24"/>
        </w:rPr>
      </w:pPr>
    </w:p>
    <w:p w14:paraId="67429839" w14:textId="77777777" w:rsidR="00F40778" w:rsidRDefault="00F40778">
      <w:pPr>
        <w:rPr>
          <w:rFonts w:ascii="Times New Roman" w:hAnsi="Times New Roman" w:cs="Times New Roman"/>
          <w:sz w:val="24"/>
        </w:rPr>
      </w:pPr>
    </w:p>
    <w:p w14:paraId="3EEB17B5" w14:textId="164F48E6" w:rsidR="00C458B6" w:rsidRDefault="00C458B6">
      <w:pPr>
        <w:rPr>
          <w:rFonts w:ascii="Times New Roman" w:hAnsi="Times New Roman" w:cs="Times New Roman"/>
          <w:sz w:val="24"/>
        </w:rPr>
      </w:pPr>
      <w:bookmarkStart w:id="16" w:name="_Hlk179210132"/>
      <w:r w:rsidRPr="00C458B6">
        <w:rPr>
          <w:rFonts w:ascii="Times New Roman" w:hAnsi="Times New Roman" w:cs="Times New Roman"/>
          <w:sz w:val="24"/>
        </w:rPr>
        <w:lastRenderedPageBreak/>
        <w:t>Fig</w:t>
      </w:r>
      <w:r w:rsidR="005D4A19">
        <w:rPr>
          <w:rFonts w:ascii="Times New Roman" w:hAnsi="Times New Roman" w:cs="Times New Roman" w:hint="eastAsia"/>
          <w:sz w:val="24"/>
        </w:rPr>
        <w:t>.</w:t>
      </w:r>
      <w:r w:rsidRPr="00C458B6">
        <w:rPr>
          <w:rFonts w:ascii="Times New Roman" w:hAnsi="Times New Roman" w:cs="Times New Roman"/>
          <w:sz w:val="24"/>
        </w:rPr>
        <w:t xml:space="preserve"> </w:t>
      </w:r>
      <w:r w:rsidR="00EB577C">
        <w:rPr>
          <w:rFonts w:ascii="Times New Roman" w:hAnsi="Times New Roman" w:cs="Times New Roman"/>
          <w:sz w:val="24"/>
        </w:rPr>
        <w:t>S</w:t>
      </w:r>
      <w:r w:rsidR="00E66ADC">
        <w:rPr>
          <w:rFonts w:ascii="Times New Roman" w:hAnsi="Times New Roman" w:cs="Times New Roman"/>
          <w:sz w:val="24"/>
        </w:rPr>
        <w:t>5</w:t>
      </w:r>
      <w:r w:rsidRPr="00C458B6">
        <w:rPr>
          <w:rFonts w:ascii="Times New Roman" w:hAnsi="Times New Roman" w:cs="Times New Roman"/>
          <w:sz w:val="24"/>
        </w:rPr>
        <w:t>. Restricted cubic splines models for incident MACE</w:t>
      </w:r>
      <w:r w:rsidR="00211819">
        <w:rPr>
          <w:rFonts w:ascii="Times New Roman" w:hAnsi="Times New Roman" w:cs="Times New Roman" w:hint="eastAsia"/>
          <w:sz w:val="24"/>
        </w:rPr>
        <w:t>s</w:t>
      </w:r>
      <w:r w:rsidRPr="00C458B6">
        <w:rPr>
          <w:rFonts w:ascii="Times New Roman" w:hAnsi="Times New Roman" w:cs="Times New Roman"/>
          <w:sz w:val="24"/>
        </w:rPr>
        <w:t xml:space="preserve"> among individuals without any pre-existing cardiovascular diseases and procedures.</w:t>
      </w:r>
    </w:p>
    <w:bookmarkEnd w:id="16"/>
    <w:p w14:paraId="0845F05A" w14:textId="0F3C98B7" w:rsidR="00C458B6" w:rsidRDefault="00C458B6" w:rsidP="00C458B6">
      <w:pPr>
        <w:rPr>
          <w:rFonts w:ascii="Times New Roman" w:hAnsi="Times New Roman" w:cs="Times New Roman"/>
          <w:sz w:val="24"/>
        </w:rPr>
      </w:pPr>
      <w:r>
        <w:rPr>
          <w:rFonts w:ascii="Times New Roman" w:hAnsi="Times New Roman" w:cs="Times New Roman"/>
          <w:noProof/>
          <w:sz w:val="24"/>
        </w:rPr>
        <w:drawing>
          <wp:inline distT="0" distB="0" distL="0" distR="0" wp14:anchorId="29DD21A9" wp14:editId="4E3A2BB9">
            <wp:extent cx="5889289" cy="3828038"/>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89289" cy="3828038"/>
                    </a:xfrm>
                    <a:prstGeom prst="rect">
                      <a:avLst/>
                    </a:prstGeom>
                  </pic:spPr>
                </pic:pic>
              </a:graphicData>
            </a:graphic>
          </wp:inline>
        </w:drawing>
      </w:r>
    </w:p>
    <w:p w14:paraId="22BB5B55" w14:textId="296B8331" w:rsidR="00C458B6" w:rsidRDefault="00BD43DD" w:rsidP="00F40778">
      <w:pPr>
        <w:spacing w:line="360" w:lineRule="auto"/>
        <w:rPr>
          <w:rFonts w:ascii="Times New Roman" w:hAnsi="Times New Roman" w:cs="Times New Roman"/>
          <w:sz w:val="24"/>
        </w:rPr>
      </w:pPr>
      <w:r w:rsidRPr="00E37127">
        <w:rPr>
          <w:rFonts w:ascii="Times New Roman" w:hAnsi="Times New Roman" w:cs="Times New Roman"/>
          <w:sz w:val="24"/>
        </w:rPr>
        <w:t>MACE</w:t>
      </w:r>
      <w:r w:rsidR="00211819">
        <w:rPr>
          <w:rFonts w:ascii="Times New Roman" w:hAnsi="Times New Roman" w:cs="Times New Roman" w:hint="eastAsia"/>
          <w:sz w:val="24"/>
        </w:rPr>
        <w:t>s</w:t>
      </w:r>
      <w:r>
        <w:rPr>
          <w:rFonts w:ascii="Times New Roman" w:hAnsi="Times New Roman" w:cs="Times New Roman"/>
          <w:sz w:val="24"/>
        </w:rPr>
        <w:t xml:space="preserve"> =</w:t>
      </w:r>
      <w:r w:rsidRPr="00E37127">
        <w:rPr>
          <w:rFonts w:ascii="Times New Roman" w:hAnsi="Times New Roman" w:cs="Times New Roman"/>
          <w:sz w:val="24"/>
        </w:rPr>
        <w:t xml:space="preserve"> Major adverse cardiovascular events; </w:t>
      </w:r>
      <w:r w:rsidR="00211819" w:rsidRPr="00E37127">
        <w:rPr>
          <w:rFonts w:ascii="Times New Roman" w:hAnsi="Times New Roman" w:cs="Times New Roman"/>
          <w:sz w:val="24"/>
        </w:rPr>
        <w:t>CVD</w:t>
      </w:r>
      <w:r w:rsidR="00211819">
        <w:rPr>
          <w:rFonts w:ascii="Times New Roman" w:hAnsi="Times New Roman" w:cs="Times New Roman"/>
          <w:sz w:val="24"/>
        </w:rPr>
        <w:t xml:space="preserve"> =</w:t>
      </w:r>
      <w:r w:rsidR="00211819" w:rsidRPr="00E37127">
        <w:rPr>
          <w:rFonts w:ascii="Times New Roman" w:hAnsi="Times New Roman" w:cs="Times New Roman"/>
          <w:sz w:val="24"/>
        </w:rPr>
        <w:t xml:space="preserve"> </w:t>
      </w:r>
      <w:proofErr w:type="gramStart"/>
      <w:r w:rsidR="00211819" w:rsidRPr="00E37127">
        <w:rPr>
          <w:rFonts w:ascii="Times New Roman" w:hAnsi="Times New Roman" w:cs="Times New Roman"/>
          <w:sz w:val="24"/>
        </w:rPr>
        <w:t>Cardiovascular diseases</w:t>
      </w:r>
      <w:proofErr w:type="gramEnd"/>
      <w:r w:rsidR="00211819" w:rsidRPr="00E37127">
        <w:rPr>
          <w:rFonts w:ascii="Times New Roman" w:hAnsi="Times New Roman" w:cs="Times New Roman"/>
          <w:sz w:val="24"/>
        </w:rPr>
        <w:t xml:space="preserve">; </w:t>
      </w:r>
      <w:r w:rsidRPr="00E37127">
        <w:rPr>
          <w:rFonts w:ascii="Times New Roman" w:hAnsi="Times New Roman" w:cs="Times New Roman"/>
          <w:sz w:val="24"/>
        </w:rPr>
        <w:t>HDL-C</w:t>
      </w:r>
      <w:r>
        <w:rPr>
          <w:rFonts w:ascii="Times New Roman" w:hAnsi="Times New Roman" w:cs="Times New Roman"/>
          <w:sz w:val="24"/>
        </w:rPr>
        <w:t xml:space="preserve"> =</w:t>
      </w:r>
      <w:r w:rsidRPr="00E37127">
        <w:rPr>
          <w:rFonts w:ascii="Times New Roman" w:hAnsi="Times New Roman" w:cs="Times New Roman"/>
          <w:sz w:val="24"/>
        </w:rPr>
        <w:t xml:space="preserve"> High-density lipoprotein cholesterol; CI</w:t>
      </w:r>
      <w:r>
        <w:rPr>
          <w:rFonts w:ascii="Times New Roman" w:hAnsi="Times New Roman" w:cs="Times New Roman"/>
          <w:sz w:val="24"/>
        </w:rPr>
        <w:t xml:space="preserve"> =</w:t>
      </w:r>
      <w:r w:rsidRPr="00E37127">
        <w:rPr>
          <w:rFonts w:ascii="Times New Roman" w:hAnsi="Times New Roman" w:cs="Times New Roman"/>
          <w:sz w:val="24"/>
        </w:rPr>
        <w:t xml:space="preserve"> Confidence interval; </w:t>
      </w:r>
      <w:r w:rsidR="00E66ADC" w:rsidRPr="00E37127">
        <w:rPr>
          <w:rFonts w:ascii="Times New Roman" w:hAnsi="Times New Roman" w:cs="Times New Roman"/>
          <w:sz w:val="24"/>
        </w:rPr>
        <w:t>The reference point</w:t>
      </w:r>
      <w:r w:rsidR="001352CE">
        <w:rPr>
          <w:rFonts w:ascii="Times New Roman" w:hAnsi="Times New Roman" w:cs="Times New Roman" w:hint="eastAsia"/>
          <w:sz w:val="24"/>
        </w:rPr>
        <w:t xml:space="preserve"> was</w:t>
      </w:r>
      <w:r w:rsidR="00E66ADC" w:rsidRPr="00E37127">
        <w:rPr>
          <w:rFonts w:ascii="Times New Roman" w:hAnsi="Times New Roman" w:cs="Times New Roman"/>
          <w:sz w:val="24"/>
        </w:rPr>
        <w:t xml:space="preserve"> set at the HDL-C level of 60 mg/dL.</w:t>
      </w:r>
      <w:r w:rsidR="00E66ADC">
        <w:rPr>
          <w:rFonts w:ascii="Times New Roman" w:hAnsi="Times New Roman" w:cs="Times New Roman"/>
          <w:sz w:val="24"/>
        </w:rPr>
        <w:t xml:space="preserve"> </w:t>
      </w:r>
    </w:p>
    <w:p w14:paraId="2078B02A" w14:textId="77777777" w:rsidR="00F206D1" w:rsidRDefault="00F206D1" w:rsidP="00F40778">
      <w:pPr>
        <w:spacing w:line="360" w:lineRule="auto"/>
        <w:rPr>
          <w:rFonts w:ascii="Times New Roman" w:hAnsi="Times New Roman" w:cs="Times New Roman"/>
          <w:sz w:val="24"/>
        </w:rPr>
      </w:pPr>
    </w:p>
    <w:p w14:paraId="0FB25EA2" w14:textId="77777777" w:rsidR="00F206D1" w:rsidRDefault="00F206D1" w:rsidP="00F40778">
      <w:pPr>
        <w:spacing w:line="360" w:lineRule="auto"/>
        <w:rPr>
          <w:rFonts w:ascii="Times New Roman" w:hAnsi="Times New Roman" w:cs="Times New Roman"/>
          <w:sz w:val="24"/>
        </w:rPr>
      </w:pPr>
    </w:p>
    <w:p w14:paraId="4A7C3DD6" w14:textId="77777777" w:rsidR="00F206D1" w:rsidRDefault="00F206D1" w:rsidP="00F40778">
      <w:pPr>
        <w:spacing w:line="360" w:lineRule="auto"/>
        <w:rPr>
          <w:rFonts w:ascii="Times New Roman" w:hAnsi="Times New Roman" w:cs="Times New Roman"/>
          <w:sz w:val="24"/>
        </w:rPr>
      </w:pPr>
    </w:p>
    <w:p w14:paraId="52452328" w14:textId="77777777" w:rsidR="00F206D1" w:rsidRDefault="00F206D1" w:rsidP="00F40778">
      <w:pPr>
        <w:spacing w:line="360" w:lineRule="auto"/>
        <w:rPr>
          <w:rFonts w:ascii="Times New Roman" w:hAnsi="Times New Roman" w:cs="Times New Roman"/>
          <w:sz w:val="24"/>
        </w:rPr>
      </w:pPr>
    </w:p>
    <w:p w14:paraId="41771137" w14:textId="77777777" w:rsidR="00F206D1" w:rsidRDefault="00F206D1" w:rsidP="00F40778">
      <w:pPr>
        <w:spacing w:line="360" w:lineRule="auto"/>
        <w:rPr>
          <w:rFonts w:ascii="Times New Roman" w:hAnsi="Times New Roman" w:cs="Times New Roman"/>
          <w:sz w:val="24"/>
        </w:rPr>
      </w:pPr>
    </w:p>
    <w:p w14:paraId="22716F13" w14:textId="77777777" w:rsidR="00F206D1" w:rsidRDefault="00F206D1" w:rsidP="00F40778">
      <w:pPr>
        <w:spacing w:line="360" w:lineRule="auto"/>
        <w:rPr>
          <w:rFonts w:ascii="Times New Roman" w:hAnsi="Times New Roman" w:cs="Times New Roman"/>
          <w:sz w:val="24"/>
        </w:rPr>
      </w:pPr>
    </w:p>
    <w:p w14:paraId="37873AAE" w14:textId="77777777" w:rsidR="00F206D1" w:rsidRDefault="00F206D1" w:rsidP="00F40778">
      <w:pPr>
        <w:spacing w:line="360" w:lineRule="auto"/>
        <w:rPr>
          <w:rFonts w:ascii="Times New Roman" w:hAnsi="Times New Roman" w:cs="Times New Roman"/>
          <w:sz w:val="24"/>
        </w:rPr>
      </w:pPr>
    </w:p>
    <w:p w14:paraId="24EB47E4" w14:textId="77777777" w:rsidR="00F206D1" w:rsidRDefault="00F206D1" w:rsidP="00F40778">
      <w:pPr>
        <w:spacing w:line="360" w:lineRule="auto"/>
        <w:rPr>
          <w:rFonts w:ascii="Times New Roman" w:hAnsi="Times New Roman" w:cs="Times New Roman"/>
          <w:sz w:val="24"/>
        </w:rPr>
      </w:pPr>
    </w:p>
    <w:p w14:paraId="2A62B90E" w14:textId="1F47B910" w:rsidR="00F206D1" w:rsidRDefault="00F206D1" w:rsidP="00F206D1">
      <w:pPr>
        <w:rPr>
          <w:rFonts w:ascii="Times New Roman" w:hAnsi="Times New Roman" w:cs="Times New Roman"/>
          <w:sz w:val="24"/>
        </w:rPr>
      </w:pPr>
      <w:r w:rsidRPr="00C458B6">
        <w:rPr>
          <w:rFonts w:ascii="Times New Roman" w:hAnsi="Times New Roman" w:cs="Times New Roman"/>
          <w:sz w:val="24"/>
        </w:rPr>
        <w:lastRenderedPageBreak/>
        <w:t>Fig</w:t>
      </w:r>
      <w:r w:rsidR="005D4A19">
        <w:rPr>
          <w:rFonts w:ascii="Times New Roman" w:hAnsi="Times New Roman" w:cs="Times New Roman" w:hint="eastAsia"/>
          <w:sz w:val="24"/>
        </w:rPr>
        <w:t>.</w:t>
      </w:r>
      <w:r w:rsidRPr="00C458B6">
        <w:rPr>
          <w:rFonts w:ascii="Times New Roman" w:hAnsi="Times New Roman" w:cs="Times New Roman"/>
          <w:sz w:val="24"/>
        </w:rPr>
        <w:t xml:space="preserve"> </w:t>
      </w:r>
      <w:r>
        <w:rPr>
          <w:rFonts w:ascii="Times New Roman" w:hAnsi="Times New Roman" w:cs="Times New Roman"/>
          <w:sz w:val="24"/>
        </w:rPr>
        <w:t>S</w:t>
      </w:r>
      <w:r>
        <w:rPr>
          <w:rFonts w:ascii="Times New Roman" w:hAnsi="Times New Roman" w:cs="Times New Roman" w:hint="eastAsia"/>
          <w:sz w:val="24"/>
        </w:rPr>
        <w:t>6</w:t>
      </w:r>
      <w:r w:rsidRPr="00C458B6">
        <w:rPr>
          <w:rFonts w:ascii="Times New Roman" w:hAnsi="Times New Roman" w:cs="Times New Roman"/>
          <w:sz w:val="24"/>
        </w:rPr>
        <w:t xml:space="preserve">. Restricted cubic splines models for incident </w:t>
      </w:r>
      <w:r w:rsidR="00542B03">
        <w:rPr>
          <w:rFonts w:ascii="Times New Roman" w:hAnsi="Times New Roman" w:cs="Times New Roman" w:hint="eastAsia"/>
          <w:sz w:val="24"/>
        </w:rPr>
        <w:t>3</w:t>
      </w:r>
      <w:r>
        <w:rPr>
          <w:rFonts w:ascii="Times New Roman" w:hAnsi="Times New Roman" w:cs="Times New Roman" w:hint="eastAsia"/>
          <w:sz w:val="24"/>
        </w:rPr>
        <w:t xml:space="preserve">-point </w:t>
      </w:r>
      <w:r w:rsidRPr="00C458B6">
        <w:rPr>
          <w:rFonts w:ascii="Times New Roman" w:hAnsi="Times New Roman" w:cs="Times New Roman"/>
          <w:sz w:val="24"/>
        </w:rPr>
        <w:t>MACE</w:t>
      </w:r>
      <w:r w:rsidR="00F46C42">
        <w:rPr>
          <w:rFonts w:ascii="Times New Roman" w:hAnsi="Times New Roman" w:cs="Times New Roman" w:hint="eastAsia"/>
          <w:sz w:val="24"/>
        </w:rPr>
        <w:t>s</w:t>
      </w:r>
      <w:r w:rsidRPr="00C458B6">
        <w:rPr>
          <w:rFonts w:ascii="Times New Roman" w:hAnsi="Times New Roman" w:cs="Times New Roman"/>
          <w:sz w:val="24"/>
        </w:rPr>
        <w:t xml:space="preserve"> among individuals without any pre-existing cardiovascular diseases and procedures.</w:t>
      </w:r>
    </w:p>
    <w:p w14:paraId="2B790EDA" w14:textId="535D1192" w:rsidR="00542B03" w:rsidRDefault="00CD49DD" w:rsidP="0077019A">
      <w:pPr>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61312" behindDoc="0" locked="0" layoutInCell="1" allowOverlap="1" wp14:anchorId="032DDCCC" wp14:editId="171D1DAD">
                <wp:simplePos x="0" y="0"/>
                <wp:positionH relativeFrom="column">
                  <wp:posOffset>4030345</wp:posOffset>
                </wp:positionH>
                <wp:positionV relativeFrom="paragraph">
                  <wp:posOffset>3003028</wp:posOffset>
                </wp:positionV>
                <wp:extent cx="591471" cy="302534"/>
                <wp:effectExtent l="0" t="0" r="0" b="2540"/>
                <wp:wrapNone/>
                <wp:docPr id="816991452" name="文本框 1"/>
                <wp:cNvGraphicFramePr/>
                <a:graphic xmlns:a="http://schemas.openxmlformats.org/drawingml/2006/main">
                  <a:graphicData uri="http://schemas.microsoft.com/office/word/2010/wordprocessingShape">
                    <wps:wsp>
                      <wps:cNvSpPr txBox="1"/>
                      <wps:spPr>
                        <a:xfrm>
                          <a:off x="0" y="0"/>
                          <a:ext cx="591471" cy="302534"/>
                        </a:xfrm>
                        <a:prstGeom prst="rect">
                          <a:avLst/>
                        </a:prstGeom>
                        <a:solidFill>
                          <a:schemeClr val="lt1"/>
                        </a:solidFill>
                        <a:ln w="6350">
                          <a:noFill/>
                        </a:ln>
                      </wps:spPr>
                      <wps:txbx>
                        <w:txbxContent>
                          <w:p w14:paraId="4840CCAE" w14:textId="36F5F393" w:rsidR="00CD49DD" w:rsidRPr="0077019A" w:rsidRDefault="00CD49DD" w:rsidP="00CD49DD">
                            <w:pPr>
                              <w:rPr>
                                <w:rFonts w:ascii="Times New Roman" w:hAnsi="Times New Roman" w:cs="Times New Roman"/>
                                <w:sz w:val="20"/>
                                <w:szCs w:val="20"/>
                              </w:rPr>
                            </w:pPr>
                            <w:r w:rsidRPr="0077019A">
                              <w:rPr>
                                <w:rFonts w:ascii="Times New Roman" w:hAnsi="Times New Roman" w:cs="Times New Roman"/>
                                <w:sz w:val="20"/>
                                <w:szCs w:val="20"/>
                              </w:rPr>
                              <w:t>(</w:t>
                            </w:r>
                            <w:r>
                              <w:rPr>
                                <w:rFonts w:ascii="Times New Roman" w:hAnsi="Times New Roman" w:cs="Times New Roman" w:hint="eastAsia"/>
                                <w:sz w:val="20"/>
                                <w:szCs w:val="20"/>
                              </w:rPr>
                              <w:t>b</w:t>
                            </w:r>
                            <w:r w:rsidRPr="0077019A">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32DDCCC" id="_x0000_t202" coordsize="21600,21600" o:spt="202" path="m,l,21600r21600,l21600,xe">
                <v:stroke joinstyle="miter"/>
                <v:path gradientshapeok="t" o:connecttype="rect"/>
              </v:shapetype>
              <v:shape id="文本框 1" o:spid="_x0000_s1026" type="#_x0000_t202" style="position:absolute;margin-left:317.35pt;margin-top:236.45pt;width:46.55pt;height:23.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" fillcolor="white [3201]" stroked="f" strokeweight=".5pt">
                <v:textbox>
                  <w:txbxContent>
                    <w:p w14:paraId="4840CCAE" w14:textId="36F5F393" w:rsidR="00CD49DD" w:rsidRPr="0077019A" w:rsidRDefault="00CD49DD" w:rsidP="00CD49DD">
                      <w:pPr>
                        <w:rPr>
                          <w:rFonts w:ascii="Times New Roman" w:hAnsi="Times New Roman" w:cs="Times New Roman"/>
                          <w:sz w:val="20"/>
                          <w:szCs w:val="20"/>
                        </w:rPr>
                      </w:pPr>
                      <w:r w:rsidRPr="0077019A">
                        <w:rPr>
                          <w:rFonts w:ascii="Times New Roman" w:hAnsi="Times New Roman" w:cs="Times New Roman"/>
                          <w:sz w:val="20"/>
                          <w:szCs w:val="20"/>
                        </w:rPr>
                        <w:t>(</w:t>
                      </w:r>
                      <w:r>
                        <w:rPr>
                          <w:rFonts w:ascii="Times New Roman" w:hAnsi="Times New Roman" w:cs="Times New Roman" w:hint="eastAsia"/>
                          <w:sz w:val="20"/>
                          <w:szCs w:val="20"/>
                        </w:rPr>
                        <w:t>b</w:t>
                      </w:r>
                      <w:r w:rsidRPr="0077019A">
                        <w:rPr>
                          <w:rFonts w:ascii="Times New Roman" w:hAnsi="Times New Roman" w:cs="Times New Roman"/>
                          <w:sz w:val="20"/>
                          <w:szCs w:val="20"/>
                        </w:rPr>
                        <w:t>)</w:t>
                      </w:r>
                    </w:p>
                  </w:txbxContent>
                </v:textbox>
              </v:shape>
            </w:pict>
          </mc:Fallback>
        </mc:AlternateContent>
      </w:r>
      <w:r>
        <w:rPr>
          <w:rFonts w:ascii="Times New Roman" w:hAnsi="Times New Roman" w:cs="Times New Roman"/>
          <w:noProof/>
          <w:sz w:val="24"/>
        </w:rPr>
        <mc:AlternateContent>
          <mc:Choice Requires="wps">
            <w:drawing>
              <wp:anchor distT="0" distB="0" distL="114300" distR="114300" simplePos="0" relativeHeight="251659264" behindDoc="0" locked="0" layoutInCell="1" allowOverlap="1" wp14:anchorId="0CF13B50" wp14:editId="7F217BAD">
                <wp:simplePos x="0" y="0"/>
                <wp:positionH relativeFrom="column">
                  <wp:posOffset>1426955</wp:posOffset>
                </wp:positionH>
                <wp:positionV relativeFrom="paragraph">
                  <wp:posOffset>3027458</wp:posOffset>
                </wp:positionV>
                <wp:extent cx="591471" cy="302534"/>
                <wp:effectExtent l="0" t="0" r="0" b="2540"/>
                <wp:wrapNone/>
                <wp:docPr id="978899981" name="文本框 1"/>
                <wp:cNvGraphicFramePr/>
                <a:graphic xmlns:a="http://schemas.openxmlformats.org/drawingml/2006/main">
                  <a:graphicData uri="http://schemas.microsoft.com/office/word/2010/wordprocessingShape">
                    <wps:wsp>
                      <wps:cNvSpPr txBox="1"/>
                      <wps:spPr>
                        <a:xfrm>
                          <a:off x="0" y="0"/>
                          <a:ext cx="591471" cy="302534"/>
                        </a:xfrm>
                        <a:prstGeom prst="rect">
                          <a:avLst/>
                        </a:prstGeom>
                        <a:solidFill>
                          <a:schemeClr val="lt1"/>
                        </a:solidFill>
                        <a:ln w="6350">
                          <a:noFill/>
                        </a:ln>
                      </wps:spPr>
                      <wps:txbx>
                        <w:txbxContent>
                          <w:p w14:paraId="24ED3168" w14:textId="2AC814CE" w:rsidR="00CD49DD" w:rsidRPr="0077019A" w:rsidRDefault="00CD49DD">
                            <w:pPr>
                              <w:rPr>
                                <w:rFonts w:ascii="Times New Roman" w:hAnsi="Times New Roman" w:cs="Times New Roman"/>
                                <w:sz w:val="20"/>
                                <w:szCs w:val="20"/>
                              </w:rPr>
                            </w:pPr>
                            <w:r w:rsidRPr="0077019A">
                              <w:rPr>
                                <w:rFonts w:ascii="Times New Roman" w:hAnsi="Times New Roman" w:cs="Times New Roman"/>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F13B50" id="_x0000_s1027" type="#_x0000_t202" style="position:absolute;margin-left:112.35pt;margin-top:238.4pt;width:46.55pt;height:23.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" fillcolor="white [3201]" stroked="f" strokeweight=".5pt">
                <v:textbox>
                  <w:txbxContent>
                    <w:p w14:paraId="24ED3168" w14:textId="2AC814CE" w:rsidR="00CD49DD" w:rsidRPr="0077019A" w:rsidRDefault="00CD49DD">
                      <w:pPr>
                        <w:rPr>
                          <w:rFonts w:ascii="Times New Roman" w:hAnsi="Times New Roman" w:cs="Times New Roman"/>
                          <w:sz w:val="20"/>
                          <w:szCs w:val="20"/>
                        </w:rPr>
                      </w:pPr>
                      <w:r w:rsidRPr="0077019A">
                        <w:rPr>
                          <w:rFonts w:ascii="Times New Roman" w:hAnsi="Times New Roman" w:cs="Times New Roman"/>
                          <w:sz w:val="20"/>
                          <w:szCs w:val="20"/>
                        </w:rPr>
                        <w:t>(a)</w:t>
                      </w:r>
                    </w:p>
                  </w:txbxContent>
                </v:textbox>
              </v:shape>
            </w:pict>
          </mc:Fallback>
        </mc:AlternateContent>
      </w:r>
      <w:r w:rsidR="00F206D1">
        <w:rPr>
          <w:rFonts w:ascii="Times New Roman" w:hAnsi="Times New Roman" w:cs="Times New Roman"/>
          <w:noProof/>
          <w:sz w:val="24"/>
        </w:rPr>
        <w:drawing>
          <wp:inline distT="0" distB="0" distL="0" distR="0" wp14:anchorId="22AD9BB3" wp14:editId="10286375">
            <wp:extent cx="5889289" cy="3828037"/>
            <wp:effectExtent l="0" t="0" r="0" b="1270"/>
            <wp:docPr id="2154813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481353" name="Picture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89289" cy="3828037"/>
                    </a:xfrm>
                    <a:prstGeom prst="rect">
                      <a:avLst/>
                    </a:prstGeom>
                  </pic:spPr>
                </pic:pic>
              </a:graphicData>
            </a:graphic>
          </wp:inline>
        </w:drawing>
      </w:r>
    </w:p>
    <w:p w14:paraId="7E7CA1F6" w14:textId="55532DF7" w:rsidR="00F206D1" w:rsidRDefault="003C1F07" w:rsidP="00F40778">
      <w:pPr>
        <w:spacing w:line="360" w:lineRule="auto"/>
        <w:rPr>
          <w:rFonts w:ascii="Times New Roman" w:hAnsi="Times New Roman" w:cs="Times New Roman"/>
          <w:sz w:val="24"/>
        </w:rPr>
      </w:pPr>
      <w:r w:rsidRPr="00E37127">
        <w:rPr>
          <w:rFonts w:ascii="Times New Roman" w:hAnsi="Times New Roman" w:cs="Times New Roman"/>
          <w:sz w:val="24"/>
        </w:rPr>
        <w:t>MACE</w:t>
      </w:r>
      <w:r w:rsidR="00F46C42">
        <w:rPr>
          <w:rFonts w:ascii="Times New Roman" w:hAnsi="Times New Roman" w:cs="Times New Roman" w:hint="eastAsia"/>
          <w:sz w:val="24"/>
        </w:rPr>
        <w:t>s</w:t>
      </w:r>
      <w:r>
        <w:rPr>
          <w:rFonts w:ascii="Times New Roman" w:hAnsi="Times New Roman" w:cs="Times New Roman"/>
          <w:sz w:val="24"/>
        </w:rPr>
        <w:t xml:space="preserve"> =</w:t>
      </w:r>
      <w:r w:rsidRPr="00E37127">
        <w:rPr>
          <w:rFonts w:ascii="Times New Roman" w:hAnsi="Times New Roman" w:cs="Times New Roman"/>
          <w:sz w:val="24"/>
        </w:rPr>
        <w:t xml:space="preserve"> Major adverse cardiovascular events; HDL-C</w:t>
      </w:r>
      <w:r>
        <w:rPr>
          <w:rFonts w:ascii="Times New Roman" w:hAnsi="Times New Roman" w:cs="Times New Roman"/>
          <w:sz w:val="24"/>
        </w:rPr>
        <w:t xml:space="preserve"> =</w:t>
      </w:r>
      <w:r w:rsidRPr="00E37127">
        <w:rPr>
          <w:rFonts w:ascii="Times New Roman" w:hAnsi="Times New Roman" w:cs="Times New Roman"/>
          <w:sz w:val="24"/>
        </w:rPr>
        <w:t xml:space="preserve"> High-density lipoprotein cholesterol; CI</w:t>
      </w:r>
      <w:r>
        <w:rPr>
          <w:rFonts w:ascii="Times New Roman" w:hAnsi="Times New Roman" w:cs="Times New Roman"/>
          <w:sz w:val="24"/>
        </w:rPr>
        <w:t xml:space="preserve"> =</w:t>
      </w:r>
      <w:r w:rsidRPr="00E37127">
        <w:rPr>
          <w:rFonts w:ascii="Times New Roman" w:hAnsi="Times New Roman" w:cs="Times New Roman"/>
          <w:sz w:val="24"/>
        </w:rPr>
        <w:t xml:space="preserve"> Confidence interval; The reference point </w:t>
      </w:r>
      <w:r w:rsidR="001352CE">
        <w:rPr>
          <w:rFonts w:ascii="Times New Roman" w:hAnsi="Times New Roman" w:cs="Times New Roman" w:hint="eastAsia"/>
          <w:sz w:val="24"/>
        </w:rPr>
        <w:t xml:space="preserve">was </w:t>
      </w:r>
      <w:r w:rsidRPr="00E37127">
        <w:rPr>
          <w:rFonts w:ascii="Times New Roman" w:hAnsi="Times New Roman" w:cs="Times New Roman"/>
          <w:sz w:val="24"/>
        </w:rPr>
        <w:t>set at the HDL-C level of 60 mg/dL.</w:t>
      </w:r>
      <w:r>
        <w:rPr>
          <w:rFonts w:ascii="Times New Roman" w:hAnsi="Times New Roman" w:cs="Times New Roman"/>
          <w:sz w:val="24"/>
        </w:rPr>
        <w:t xml:space="preserve"> </w:t>
      </w:r>
    </w:p>
    <w:p w14:paraId="4A109CAA" w14:textId="2FEFA46E" w:rsidR="003066E4" w:rsidRPr="0077019A" w:rsidRDefault="00CD49DD" w:rsidP="0077019A">
      <w:pPr>
        <w:pStyle w:val="ae"/>
        <w:numPr>
          <w:ilvl w:val="0"/>
          <w:numId w:val="1"/>
        </w:numPr>
        <w:spacing w:line="360" w:lineRule="auto"/>
        <w:ind w:firstLineChars="0"/>
        <w:rPr>
          <w:rFonts w:ascii="Times New Roman" w:hAnsi="Times New Roman" w:cs="Times New Roman"/>
          <w:sz w:val="24"/>
        </w:rPr>
      </w:pPr>
      <w:r>
        <w:rPr>
          <w:rFonts w:ascii="Times New Roman" w:hAnsi="Times New Roman" w:cs="Times New Roman" w:hint="eastAsia"/>
          <w:sz w:val="24"/>
        </w:rPr>
        <w:t>Model</w:t>
      </w:r>
      <w:r w:rsidR="003066E4" w:rsidRPr="0077019A">
        <w:rPr>
          <w:rFonts w:ascii="Times New Roman" w:hAnsi="Times New Roman" w:cs="Times New Roman"/>
          <w:sz w:val="24"/>
        </w:rPr>
        <w:t xml:space="preserve"> </w:t>
      </w:r>
      <w:r w:rsidR="00771BCC">
        <w:rPr>
          <w:rFonts w:ascii="Times New Roman" w:hAnsi="Times New Roman" w:cs="Times New Roman" w:hint="eastAsia"/>
          <w:sz w:val="24"/>
        </w:rPr>
        <w:t xml:space="preserve">1 </w:t>
      </w:r>
      <w:r w:rsidR="003066E4" w:rsidRPr="0077019A">
        <w:rPr>
          <w:rFonts w:ascii="Times New Roman" w:hAnsi="Times New Roman" w:cs="Times New Roman"/>
          <w:sz w:val="24"/>
        </w:rPr>
        <w:t>without adjustment (Model 1)</w:t>
      </w:r>
      <w:r w:rsidRPr="0077019A">
        <w:rPr>
          <w:rFonts w:ascii="Times New Roman" w:hAnsi="Times New Roman" w:cs="Times New Roman"/>
          <w:sz w:val="24"/>
        </w:rPr>
        <w:t xml:space="preserve">; </w:t>
      </w:r>
      <w:r w:rsidR="003066E4" w:rsidRPr="0077019A">
        <w:rPr>
          <w:rFonts w:ascii="Times New Roman" w:hAnsi="Times New Roman" w:cs="Times New Roman"/>
          <w:sz w:val="24"/>
        </w:rPr>
        <w:t>(b)</w:t>
      </w:r>
      <w:r>
        <w:rPr>
          <w:rFonts w:ascii="Times New Roman" w:hAnsi="Times New Roman" w:cs="Times New Roman" w:hint="eastAsia"/>
          <w:sz w:val="24"/>
        </w:rPr>
        <w:t xml:space="preserve"> Model</w:t>
      </w:r>
      <w:r w:rsidR="00771BCC">
        <w:rPr>
          <w:rFonts w:ascii="Times New Roman" w:hAnsi="Times New Roman" w:cs="Times New Roman" w:hint="eastAsia"/>
          <w:sz w:val="24"/>
        </w:rPr>
        <w:t xml:space="preserve"> 2</w:t>
      </w:r>
      <w:r w:rsidR="003066E4" w:rsidRPr="0077019A">
        <w:rPr>
          <w:rFonts w:ascii="Times New Roman" w:hAnsi="Times New Roman" w:cs="Times New Roman"/>
          <w:sz w:val="24"/>
        </w:rPr>
        <w:t xml:space="preserve"> with adjustment for age, sex, and index year (Model 2)</w:t>
      </w:r>
    </w:p>
    <w:p w14:paraId="139E282E" w14:textId="77777777" w:rsidR="00542B03" w:rsidRPr="003C1F07" w:rsidRDefault="00542B03" w:rsidP="00F40778">
      <w:pPr>
        <w:spacing w:line="360" w:lineRule="auto"/>
        <w:rPr>
          <w:rFonts w:ascii="Times New Roman" w:hAnsi="Times New Roman" w:cs="Times New Roman"/>
          <w:sz w:val="24"/>
        </w:rPr>
      </w:pPr>
    </w:p>
    <w:p w14:paraId="50E4119C" w14:textId="58847632" w:rsidR="00C458B6" w:rsidRDefault="00C458B6" w:rsidP="00C458B6">
      <w:pPr>
        <w:rPr>
          <w:rFonts w:ascii="Times New Roman" w:hAnsi="Times New Roman" w:cs="Times New Roman"/>
          <w:sz w:val="24"/>
        </w:rPr>
      </w:pPr>
    </w:p>
    <w:p w14:paraId="6CB744E9" w14:textId="4DDB9C4C" w:rsidR="00C458B6" w:rsidRDefault="00C458B6" w:rsidP="00C458B6">
      <w:pPr>
        <w:rPr>
          <w:rFonts w:ascii="Times New Roman" w:hAnsi="Times New Roman" w:cs="Times New Roman"/>
          <w:sz w:val="24"/>
        </w:rPr>
      </w:pPr>
    </w:p>
    <w:p w14:paraId="7D0800F9" w14:textId="371A49D7" w:rsidR="00C458B6" w:rsidRDefault="00C458B6" w:rsidP="00C458B6">
      <w:pPr>
        <w:rPr>
          <w:rFonts w:ascii="Times New Roman" w:hAnsi="Times New Roman" w:cs="Times New Roman"/>
          <w:sz w:val="24"/>
        </w:rPr>
      </w:pPr>
    </w:p>
    <w:p w14:paraId="068FA0D7" w14:textId="4F1A0284" w:rsidR="00C458B6" w:rsidRDefault="00C458B6" w:rsidP="00C458B6">
      <w:pPr>
        <w:rPr>
          <w:rFonts w:ascii="Times New Roman" w:hAnsi="Times New Roman" w:cs="Times New Roman"/>
          <w:sz w:val="24"/>
        </w:rPr>
      </w:pPr>
    </w:p>
    <w:p w14:paraId="33DF5473" w14:textId="19B79918" w:rsidR="00C458B6" w:rsidRDefault="00C458B6" w:rsidP="00C458B6">
      <w:pPr>
        <w:rPr>
          <w:rFonts w:ascii="Times New Roman" w:hAnsi="Times New Roman" w:cs="Times New Roman"/>
          <w:sz w:val="24"/>
        </w:rPr>
      </w:pPr>
    </w:p>
    <w:p w14:paraId="3378F4FA" w14:textId="425AEAB2" w:rsidR="00C458B6" w:rsidRDefault="00C458B6" w:rsidP="00C458B6">
      <w:pPr>
        <w:rPr>
          <w:rFonts w:ascii="Times New Roman" w:hAnsi="Times New Roman" w:cs="Times New Roman"/>
          <w:sz w:val="24"/>
        </w:rPr>
      </w:pPr>
    </w:p>
    <w:p w14:paraId="34EA7A45" w14:textId="2261671C" w:rsidR="00C458B6" w:rsidRDefault="00C458B6" w:rsidP="00C458B6">
      <w:pPr>
        <w:rPr>
          <w:rFonts w:ascii="Times New Roman" w:hAnsi="Times New Roman" w:cs="Times New Roman"/>
          <w:sz w:val="24"/>
        </w:rPr>
      </w:pPr>
    </w:p>
    <w:p w14:paraId="04BE6637" w14:textId="47E305AE" w:rsidR="00C458B6" w:rsidRPr="00B21199" w:rsidRDefault="00C458B6" w:rsidP="00C458B6">
      <w:pPr>
        <w:widowControl w:val="0"/>
        <w:spacing w:after="0" w:line="480" w:lineRule="auto"/>
        <w:rPr>
          <w:rFonts w:ascii="Times New Roman" w:eastAsia="等线" w:hAnsi="Times New Roman" w:cs="Times New Roman"/>
          <w:noProof/>
          <w:kern w:val="2"/>
          <w:sz w:val="24"/>
          <w:szCs w:val="24"/>
        </w:rPr>
      </w:pPr>
      <w:r w:rsidRPr="00B21199">
        <w:rPr>
          <w:rFonts w:ascii="Times New Roman" w:eastAsia="等线" w:hAnsi="Times New Roman" w:cs="Times New Roman"/>
          <w:noProof/>
          <w:kern w:val="2"/>
          <w:sz w:val="24"/>
          <w:szCs w:val="24"/>
        </w:rPr>
        <w:lastRenderedPageBreak/>
        <w:t>Table</w:t>
      </w:r>
      <w:r w:rsidRPr="00C458B6">
        <w:rPr>
          <w:rFonts w:ascii="Times New Roman" w:eastAsia="等线" w:hAnsi="Times New Roman" w:cs="Times New Roman"/>
          <w:noProof/>
          <w:kern w:val="2"/>
          <w:sz w:val="24"/>
          <w:szCs w:val="24"/>
        </w:rPr>
        <w:t xml:space="preserve"> </w:t>
      </w:r>
      <w:r w:rsidR="00EB577C">
        <w:rPr>
          <w:rFonts w:ascii="Times New Roman" w:eastAsia="等线" w:hAnsi="Times New Roman" w:cs="Times New Roman"/>
          <w:noProof/>
          <w:kern w:val="2"/>
          <w:sz w:val="24"/>
          <w:szCs w:val="24"/>
        </w:rPr>
        <w:t>S</w:t>
      </w:r>
      <w:r w:rsidRPr="00C458B6">
        <w:rPr>
          <w:rFonts w:ascii="Times New Roman" w:eastAsia="等线" w:hAnsi="Times New Roman" w:cs="Times New Roman"/>
          <w:noProof/>
          <w:kern w:val="2"/>
          <w:sz w:val="24"/>
          <w:szCs w:val="24"/>
        </w:rPr>
        <w:t>1</w:t>
      </w:r>
      <w:r w:rsidRPr="00B21199">
        <w:rPr>
          <w:rFonts w:ascii="Times New Roman" w:eastAsia="等线" w:hAnsi="Times New Roman" w:cs="Times New Roman"/>
          <w:noProof/>
          <w:kern w:val="2"/>
          <w:sz w:val="24"/>
          <w:szCs w:val="24"/>
        </w:rPr>
        <w:t xml:space="preserve">. List of disease diagnosis codes, procedure codes, and laboratory criteria for each clinical diagnosis. </w:t>
      </w:r>
    </w:p>
    <w:tbl>
      <w:tblPr>
        <w:tblStyle w:val="a3"/>
        <w:tblW w:w="0" w:type="auto"/>
        <w:tblLook w:val="04A0" w:firstRow="1" w:lastRow="0" w:firstColumn="1" w:lastColumn="0" w:noHBand="0" w:noVBand="1"/>
      </w:tblPr>
      <w:tblGrid>
        <w:gridCol w:w="2089"/>
        <w:gridCol w:w="1551"/>
        <w:gridCol w:w="1600"/>
        <w:gridCol w:w="1235"/>
        <w:gridCol w:w="1040"/>
        <w:gridCol w:w="1835"/>
      </w:tblGrid>
      <w:tr w:rsidR="00C458B6" w:rsidRPr="00C458B6" w14:paraId="7D0C8D87" w14:textId="77777777" w:rsidTr="00C458B6">
        <w:trPr>
          <w:trHeight w:val="919"/>
        </w:trPr>
        <w:tc>
          <w:tcPr>
            <w:tcW w:w="2089" w:type="dxa"/>
          </w:tcPr>
          <w:p w14:paraId="4F28DA60"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Disease diagnosis</w:t>
            </w:r>
          </w:p>
        </w:tc>
        <w:tc>
          <w:tcPr>
            <w:tcW w:w="1551" w:type="dxa"/>
          </w:tcPr>
          <w:p w14:paraId="6D4E7A8D"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ICD-9-CM diagnosis code</w:t>
            </w:r>
          </w:p>
        </w:tc>
        <w:tc>
          <w:tcPr>
            <w:tcW w:w="1600" w:type="dxa"/>
          </w:tcPr>
          <w:p w14:paraId="76C05FB7"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ICD-9-CM procedure code</w:t>
            </w:r>
          </w:p>
        </w:tc>
        <w:tc>
          <w:tcPr>
            <w:tcW w:w="1235" w:type="dxa"/>
          </w:tcPr>
          <w:p w14:paraId="4D24F048"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ICD-10-CM code</w:t>
            </w:r>
          </w:p>
        </w:tc>
        <w:tc>
          <w:tcPr>
            <w:tcW w:w="1040" w:type="dxa"/>
          </w:tcPr>
          <w:p w14:paraId="1D22DD4A"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ICPC-2</w:t>
            </w:r>
          </w:p>
        </w:tc>
        <w:tc>
          <w:tcPr>
            <w:tcW w:w="1835" w:type="dxa"/>
          </w:tcPr>
          <w:p w14:paraId="5D901F45"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Laboratory criteria</w:t>
            </w:r>
          </w:p>
        </w:tc>
      </w:tr>
      <w:tr w:rsidR="00C458B6" w:rsidRPr="00C458B6" w14:paraId="56AB4B23" w14:textId="77777777" w:rsidTr="00C458B6">
        <w:trPr>
          <w:trHeight w:val="1228"/>
        </w:trPr>
        <w:tc>
          <w:tcPr>
            <w:tcW w:w="2089" w:type="dxa"/>
          </w:tcPr>
          <w:p w14:paraId="659E70B9"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Type 2 diabetes</w:t>
            </w:r>
          </w:p>
        </w:tc>
        <w:tc>
          <w:tcPr>
            <w:tcW w:w="1551" w:type="dxa"/>
          </w:tcPr>
          <w:p w14:paraId="0A574CA4" w14:textId="77777777" w:rsidR="00C458B6" w:rsidRPr="00C458B6" w:rsidRDefault="00C458B6" w:rsidP="00C458B6">
            <w:pPr>
              <w:rPr>
                <w:rFonts w:ascii="Times New Roman" w:hAnsi="Times New Roman" w:cs="Times New Roman"/>
                <w:color w:val="000000"/>
                <w:sz w:val="20"/>
                <w:szCs w:val="20"/>
              </w:rPr>
            </w:pPr>
            <w:r w:rsidRPr="00C458B6">
              <w:rPr>
                <w:rFonts w:ascii="Times New Roman" w:hAnsi="Times New Roman" w:cs="Times New Roman"/>
                <w:color w:val="000000"/>
                <w:sz w:val="20"/>
                <w:szCs w:val="20"/>
              </w:rPr>
              <w:t>250.0[02] 250.1[02] 250.2[02] 250.3[02] 250.4[02] 250.5[02] 250.6[02] 250.7[02] 250.8[02] 250.9[02]</w:t>
            </w:r>
          </w:p>
        </w:tc>
        <w:tc>
          <w:tcPr>
            <w:tcW w:w="1600" w:type="dxa"/>
          </w:tcPr>
          <w:p w14:paraId="5223E47A" w14:textId="77777777" w:rsidR="00C458B6" w:rsidRPr="00C458B6" w:rsidRDefault="00C458B6" w:rsidP="00C458B6">
            <w:pPr>
              <w:tabs>
                <w:tab w:val="left" w:pos="2730"/>
              </w:tabs>
              <w:rPr>
                <w:rFonts w:ascii="Times New Roman" w:hAnsi="Times New Roman" w:cs="Times New Roman"/>
                <w:sz w:val="20"/>
                <w:szCs w:val="20"/>
              </w:rPr>
            </w:pPr>
          </w:p>
        </w:tc>
        <w:tc>
          <w:tcPr>
            <w:tcW w:w="1235" w:type="dxa"/>
          </w:tcPr>
          <w:p w14:paraId="4600FF4D" w14:textId="77777777" w:rsidR="00C458B6" w:rsidRPr="00C458B6" w:rsidRDefault="00C458B6" w:rsidP="00C458B6">
            <w:pPr>
              <w:tabs>
                <w:tab w:val="left" w:pos="2730"/>
              </w:tabs>
              <w:rPr>
                <w:rFonts w:ascii="Times New Roman" w:hAnsi="Times New Roman" w:cs="Times New Roman"/>
                <w:sz w:val="20"/>
                <w:szCs w:val="20"/>
              </w:rPr>
            </w:pPr>
          </w:p>
        </w:tc>
        <w:tc>
          <w:tcPr>
            <w:tcW w:w="1040" w:type="dxa"/>
          </w:tcPr>
          <w:p w14:paraId="2F4F04CA"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T90</w:t>
            </w:r>
          </w:p>
        </w:tc>
        <w:tc>
          <w:tcPr>
            <w:tcW w:w="1835" w:type="dxa"/>
          </w:tcPr>
          <w:p w14:paraId="05778EBB" w14:textId="77777777" w:rsidR="00C458B6" w:rsidRPr="00C458B6" w:rsidRDefault="00C458B6" w:rsidP="00C458B6">
            <w:pPr>
              <w:tabs>
                <w:tab w:val="left" w:pos="2730"/>
              </w:tabs>
              <w:rPr>
                <w:rFonts w:ascii="Times New Roman" w:hAnsi="Times New Roman" w:cs="Times New Roman"/>
                <w:sz w:val="20"/>
                <w:szCs w:val="20"/>
              </w:rPr>
            </w:pPr>
          </w:p>
        </w:tc>
      </w:tr>
      <w:tr w:rsidR="00C458B6" w:rsidRPr="00C458B6" w14:paraId="243963B1" w14:textId="77777777" w:rsidTr="00C458B6">
        <w:trPr>
          <w:trHeight w:val="610"/>
        </w:trPr>
        <w:tc>
          <w:tcPr>
            <w:tcW w:w="2089" w:type="dxa"/>
          </w:tcPr>
          <w:p w14:paraId="046E6831"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End-stage kidney disease</w:t>
            </w:r>
          </w:p>
        </w:tc>
        <w:tc>
          <w:tcPr>
            <w:tcW w:w="1551" w:type="dxa"/>
          </w:tcPr>
          <w:p w14:paraId="1A9FD78D"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 xml:space="preserve">585.5 585.6 586 </w:t>
            </w:r>
          </w:p>
        </w:tc>
        <w:tc>
          <w:tcPr>
            <w:tcW w:w="1600" w:type="dxa"/>
          </w:tcPr>
          <w:p w14:paraId="011CF519"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39.95 54.98 55.6</w:t>
            </w:r>
          </w:p>
        </w:tc>
        <w:tc>
          <w:tcPr>
            <w:tcW w:w="1235" w:type="dxa"/>
          </w:tcPr>
          <w:p w14:paraId="4EF36E63" w14:textId="77777777" w:rsidR="00C458B6" w:rsidRPr="00C458B6" w:rsidRDefault="00C458B6" w:rsidP="00C458B6">
            <w:pPr>
              <w:tabs>
                <w:tab w:val="left" w:pos="2730"/>
              </w:tabs>
              <w:rPr>
                <w:rFonts w:ascii="Times New Roman" w:hAnsi="Times New Roman" w:cs="Times New Roman"/>
                <w:sz w:val="20"/>
                <w:szCs w:val="20"/>
              </w:rPr>
            </w:pPr>
          </w:p>
        </w:tc>
        <w:tc>
          <w:tcPr>
            <w:tcW w:w="1040" w:type="dxa"/>
          </w:tcPr>
          <w:p w14:paraId="6BDEAF8B" w14:textId="77777777" w:rsidR="00C458B6" w:rsidRPr="00C458B6" w:rsidRDefault="00C458B6" w:rsidP="00C458B6">
            <w:pPr>
              <w:tabs>
                <w:tab w:val="left" w:pos="2730"/>
              </w:tabs>
              <w:rPr>
                <w:rFonts w:ascii="Times New Roman" w:hAnsi="Times New Roman" w:cs="Times New Roman"/>
                <w:sz w:val="20"/>
                <w:szCs w:val="20"/>
              </w:rPr>
            </w:pPr>
          </w:p>
        </w:tc>
        <w:tc>
          <w:tcPr>
            <w:tcW w:w="1835" w:type="dxa"/>
          </w:tcPr>
          <w:p w14:paraId="59015C29"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eGFR &lt;15mL/min/1.73m2</w:t>
            </w:r>
          </w:p>
        </w:tc>
      </w:tr>
      <w:tr w:rsidR="00C458B6" w:rsidRPr="00C458B6" w14:paraId="69B37E5A" w14:textId="77777777" w:rsidTr="00C458B6">
        <w:trPr>
          <w:trHeight w:val="308"/>
        </w:trPr>
        <w:tc>
          <w:tcPr>
            <w:tcW w:w="2089" w:type="dxa"/>
          </w:tcPr>
          <w:p w14:paraId="48B24C20"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Dialysis</w:t>
            </w:r>
          </w:p>
        </w:tc>
        <w:tc>
          <w:tcPr>
            <w:tcW w:w="1551" w:type="dxa"/>
          </w:tcPr>
          <w:p w14:paraId="7B1F44C2"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585.6 V45.11 V56.0</w:t>
            </w:r>
          </w:p>
        </w:tc>
        <w:tc>
          <w:tcPr>
            <w:tcW w:w="1600" w:type="dxa"/>
          </w:tcPr>
          <w:p w14:paraId="799DBE35"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39.95 54.98</w:t>
            </w:r>
          </w:p>
        </w:tc>
        <w:tc>
          <w:tcPr>
            <w:tcW w:w="1235" w:type="dxa"/>
          </w:tcPr>
          <w:p w14:paraId="339701A6" w14:textId="77777777" w:rsidR="00C458B6" w:rsidRPr="00C458B6" w:rsidRDefault="00C458B6" w:rsidP="00C458B6">
            <w:pPr>
              <w:tabs>
                <w:tab w:val="left" w:pos="2730"/>
              </w:tabs>
              <w:rPr>
                <w:rFonts w:ascii="Times New Roman" w:hAnsi="Times New Roman" w:cs="Times New Roman"/>
                <w:sz w:val="20"/>
                <w:szCs w:val="20"/>
              </w:rPr>
            </w:pPr>
          </w:p>
        </w:tc>
        <w:tc>
          <w:tcPr>
            <w:tcW w:w="1040" w:type="dxa"/>
          </w:tcPr>
          <w:p w14:paraId="432703AA" w14:textId="77777777" w:rsidR="00C458B6" w:rsidRPr="00C458B6" w:rsidRDefault="00C458B6" w:rsidP="00C458B6">
            <w:pPr>
              <w:tabs>
                <w:tab w:val="left" w:pos="2730"/>
              </w:tabs>
              <w:rPr>
                <w:rFonts w:ascii="Times New Roman" w:hAnsi="Times New Roman" w:cs="Times New Roman"/>
                <w:sz w:val="20"/>
                <w:szCs w:val="20"/>
              </w:rPr>
            </w:pPr>
          </w:p>
        </w:tc>
        <w:tc>
          <w:tcPr>
            <w:tcW w:w="1835" w:type="dxa"/>
          </w:tcPr>
          <w:p w14:paraId="4AC459BD" w14:textId="77777777" w:rsidR="00C458B6" w:rsidRPr="00C458B6" w:rsidRDefault="00C458B6" w:rsidP="00C458B6">
            <w:pPr>
              <w:tabs>
                <w:tab w:val="left" w:pos="2730"/>
              </w:tabs>
              <w:rPr>
                <w:rFonts w:ascii="Times New Roman" w:hAnsi="Times New Roman" w:cs="Times New Roman"/>
                <w:sz w:val="20"/>
                <w:szCs w:val="20"/>
              </w:rPr>
            </w:pPr>
          </w:p>
        </w:tc>
      </w:tr>
      <w:tr w:rsidR="00C458B6" w:rsidRPr="00C458B6" w14:paraId="5A0DEE22" w14:textId="77777777" w:rsidTr="00C458B6">
        <w:trPr>
          <w:trHeight w:val="308"/>
        </w:trPr>
        <w:tc>
          <w:tcPr>
            <w:tcW w:w="2089" w:type="dxa"/>
          </w:tcPr>
          <w:p w14:paraId="2603229B"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Kidney transplant</w:t>
            </w:r>
          </w:p>
        </w:tc>
        <w:tc>
          <w:tcPr>
            <w:tcW w:w="1551" w:type="dxa"/>
          </w:tcPr>
          <w:p w14:paraId="61535AF7"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 xml:space="preserve">V42.0 996.81 </w:t>
            </w:r>
          </w:p>
        </w:tc>
        <w:tc>
          <w:tcPr>
            <w:tcW w:w="1600" w:type="dxa"/>
          </w:tcPr>
          <w:p w14:paraId="55D59A95"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55.61 55.69</w:t>
            </w:r>
          </w:p>
        </w:tc>
        <w:tc>
          <w:tcPr>
            <w:tcW w:w="1235" w:type="dxa"/>
          </w:tcPr>
          <w:p w14:paraId="7E9832B2" w14:textId="77777777" w:rsidR="00C458B6" w:rsidRPr="00C458B6" w:rsidRDefault="00C458B6" w:rsidP="00C458B6">
            <w:pPr>
              <w:tabs>
                <w:tab w:val="left" w:pos="2730"/>
              </w:tabs>
              <w:rPr>
                <w:rFonts w:ascii="Times New Roman" w:hAnsi="Times New Roman" w:cs="Times New Roman"/>
                <w:sz w:val="20"/>
                <w:szCs w:val="20"/>
              </w:rPr>
            </w:pPr>
          </w:p>
        </w:tc>
        <w:tc>
          <w:tcPr>
            <w:tcW w:w="1040" w:type="dxa"/>
          </w:tcPr>
          <w:p w14:paraId="2FDDDE6F" w14:textId="77777777" w:rsidR="00C458B6" w:rsidRPr="00C458B6" w:rsidRDefault="00C458B6" w:rsidP="00C458B6">
            <w:pPr>
              <w:tabs>
                <w:tab w:val="left" w:pos="2730"/>
              </w:tabs>
              <w:rPr>
                <w:rFonts w:ascii="Times New Roman" w:hAnsi="Times New Roman" w:cs="Times New Roman"/>
                <w:sz w:val="20"/>
                <w:szCs w:val="20"/>
              </w:rPr>
            </w:pPr>
          </w:p>
        </w:tc>
        <w:tc>
          <w:tcPr>
            <w:tcW w:w="1835" w:type="dxa"/>
          </w:tcPr>
          <w:p w14:paraId="6DAB2742" w14:textId="77777777" w:rsidR="00C458B6" w:rsidRPr="00C458B6" w:rsidRDefault="00C458B6" w:rsidP="00C458B6">
            <w:pPr>
              <w:tabs>
                <w:tab w:val="left" w:pos="2730"/>
              </w:tabs>
              <w:rPr>
                <w:rFonts w:ascii="Times New Roman" w:hAnsi="Times New Roman" w:cs="Times New Roman"/>
                <w:sz w:val="20"/>
                <w:szCs w:val="20"/>
              </w:rPr>
            </w:pPr>
          </w:p>
        </w:tc>
      </w:tr>
      <w:tr w:rsidR="00C458B6" w:rsidRPr="00C458B6" w14:paraId="30EF3B67" w14:textId="77777777" w:rsidTr="00C458B6">
        <w:trPr>
          <w:trHeight w:val="308"/>
        </w:trPr>
        <w:tc>
          <w:tcPr>
            <w:tcW w:w="2089" w:type="dxa"/>
          </w:tcPr>
          <w:p w14:paraId="63758290"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Cardiovascular disease</w:t>
            </w:r>
          </w:p>
        </w:tc>
        <w:tc>
          <w:tcPr>
            <w:tcW w:w="1551" w:type="dxa"/>
          </w:tcPr>
          <w:p w14:paraId="2E1EC3F4"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410-414.9 428.x 430-438.99</w:t>
            </w:r>
          </w:p>
        </w:tc>
        <w:tc>
          <w:tcPr>
            <w:tcW w:w="1600" w:type="dxa"/>
          </w:tcPr>
          <w:p w14:paraId="6D5021DC"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36.03 36.04 36.06 36.07 36.09 36.1 36.10 36.11 36.12 36.13 36.14 36.15 36.16 36.17 36.19 36.2 36.31 36.32 36.33 36.34 36.39 36.91 36.99</w:t>
            </w:r>
          </w:p>
        </w:tc>
        <w:tc>
          <w:tcPr>
            <w:tcW w:w="1235" w:type="dxa"/>
          </w:tcPr>
          <w:p w14:paraId="362FD3EF" w14:textId="77777777" w:rsidR="00C458B6" w:rsidRPr="00C458B6" w:rsidRDefault="00C458B6" w:rsidP="00C458B6">
            <w:pPr>
              <w:tabs>
                <w:tab w:val="left" w:pos="2730"/>
              </w:tabs>
              <w:rPr>
                <w:rFonts w:ascii="Times New Roman" w:hAnsi="Times New Roman" w:cs="Times New Roman"/>
                <w:sz w:val="20"/>
                <w:szCs w:val="20"/>
              </w:rPr>
            </w:pPr>
          </w:p>
        </w:tc>
        <w:tc>
          <w:tcPr>
            <w:tcW w:w="1040" w:type="dxa"/>
          </w:tcPr>
          <w:p w14:paraId="63E23796"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 xml:space="preserve">K74 K75 K76 K77 K89 K90 K91 </w:t>
            </w:r>
          </w:p>
        </w:tc>
        <w:tc>
          <w:tcPr>
            <w:tcW w:w="1835" w:type="dxa"/>
          </w:tcPr>
          <w:p w14:paraId="787B656F" w14:textId="77777777" w:rsidR="00C458B6" w:rsidRPr="00C458B6" w:rsidRDefault="00C458B6" w:rsidP="00C458B6">
            <w:pPr>
              <w:tabs>
                <w:tab w:val="left" w:pos="2730"/>
              </w:tabs>
              <w:rPr>
                <w:rFonts w:ascii="Times New Roman" w:hAnsi="Times New Roman" w:cs="Times New Roman"/>
                <w:sz w:val="20"/>
                <w:szCs w:val="20"/>
              </w:rPr>
            </w:pPr>
          </w:p>
        </w:tc>
      </w:tr>
      <w:tr w:rsidR="00C458B6" w:rsidRPr="00C458B6" w14:paraId="2C35EF66" w14:textId="77777777" w:rsidTr="00C458B6">
        <w:trPr>
          <w:trHeight w:val="308"/>
        </w:trPr>
        <w:tc>
          <w:tcPr>
            <w:tcW w:w="2089" w:type="dxa"/>
          </w:tcPr>
          <w:p w14:paraId="64C69D6E"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 xml:space="preserve">  Major adverse cardiovascular events</w:t>
            </w:r>
          </w:p>
        </w:tc>
        <w:tc>
          <w:tcPr>
            <w:tcW w:w="1551" w:type="dxa"/>
          </w:tcPr>
          <w:p w14:paraId="32927BF3" w14:textId="77777777" w:rsidR="00C458B6" w:rsidRPr="00C458B6" w:rsidRDefault="00C458B6" w:rsidP="00C458B6">
            <w:pPr>
              <w:tabs>
                <w:tab w:val="left" w:pos="2730"/>
              </w:tabs>
              <w:rPr>
                <w:rFonts w:ascii="Times New Roman" w:hAnsi="Times New Roman" w:cs="Times New Roman"/>
                <w:sz w:val="20"/>
                <w:szCs w:val="20"/>
              </w:rPr>
            </w:pPr>
          </w:p>
        </w:tc>
        <w:tc>
          <w:tcPr>
            <w:tcW w:w="1600" w:type="dxa"/>
          </w:tcPr>
          <w:p w14:paraId="38A9DDD6" w14:textId="77777777" w:rsidR="00C458B6" w:rsidRPr="00C458B6" w:rsidRDefault="00C458B6" w:rsidP="00C458B6">
            <w:pPr>
              <w:tabs>
                <w:tab w:val="left" w:pos="2730"/>
              </w:tabs>
              <w:rPr>
                <w:rFonts w:ascii="Times New Roman" w:hAnsi="Times New Roman" w:cs="Times New Roman"/>
                <w:sz w:val="20"/>
                <w:szCs w:val="20"/>
              </w:rPr>
            </w:pPr>
          </w:p>
        </w:tc>
        <w:tc>
          <w:tcPr>
            <w:tcW w:w="1235" w:type="dxa"/>
          </w:tcPr>
          <w:p w14:paraId="67B03C4C" w14:textId="77777777" w:rsidR="00C458B6" w:rsidRPr="00C458B6" w:rsidRDefault="00C458B6" w:rsidP="00C458B6">
            <w:pPr>
              <w:tabs>
                <w:tab w:val="left" w:pos="2730"/>
              </w:tabs>
              <w:rPr>
                <w:rFonts w:ascii="Times New Roman" w:hAnsi="Times New Roman" w:cs="Times New Roman"/>
                <w:sz w:val="20"/>
                <w:szCs w:val="20"/>
              </w:rPr>
            </w:pPr>
          </w:p>
        </w:tc>
        <w:tc>
          <w:tcPr>
            <w:tcW w:w="1040" w:type="dxa"/>
          </w:tcPr>
          <w:p w14:paraId="6F061C7A" w14:textId="77777777" w:rsidR="00C458B6" w:rsidRPr="00C458B6" w:rsidRDefault="00C458B6" w:rsidP="00C458B6">
            <w:pPr>
              <w:tabs>
                <w:tab w:val="left" w:pos="2730"/>
              </w:tabs>
              <w:rPr>
                <w:rFonts w:ascii="Times New Roman" w:hAnsi="Times New Roman" w:cs="Times New Roman"/>
                <w:sz w:val="20"/>
                <w:szCs w:val="20"/>
              </w:rPr>
            </w:pPr>
          </w:p>
        </w:tc>
        <w:tc>
          <w:tcPr>
            <w:tcW w:w="1835" w:type="dxa"/>
          </w:tcPr>
          <w:p w14:paraId="587F7199" w14:textId="77777777" w:rsidR="00C458B6" w:rsidRPr="00C458B6" w:rsidRDefault="00C458B6" w:rsidP="00C458B6">
            <w:pPr>
              <w:tabs>
                <w:tab w:val="left" w:pos="2730"/>
              </w:tabs>
              <w:rPr>
                <w:rFonts w:ascii="Times New Roman" w:hAnsi="Times New Roman" w:cs="Times New Roman"/>
                <w:sz w:val="20"/>
                <w:szCs w:val="20"/>
              </w:rPr>
            </w:pPr>
          </w:p>
        </w:tc>
      </w:tr>
      <w:tr w:rsidR="00C458B6" w:rsidRPr="00C458B6" w14:paraId="26F31AA9" w14:textId="77777777" w:rsidTr="00C458B6">
        <w:trPr>
          <w:trHeight w:val="308"/>
        </w:trPr>
        <w:tc>
          <w:tcPr>
            <w:tcW w:w="2089" w:type="dxa"/>
          </w:tcPr>
          <w:p w14:paraId="2C2DD65A"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 xml:space="preserve">    Myocardial infarction</w:t>
            </w:r>
          </w:p>
        </w:tc>
        <w:tc>
          <w:tcPr>
            <w:tcW w:w="1551" w:type="dxa"/>
          </w:tcPr>
          <w:p w14:paraId="7584FA4E"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410.x</w:t>
            </w:r>
          </w:p>
        </w:tc>
        <w:tc>
          <w:tcPr>
            <w:tcW w:w="1600" w:type="dxa"/>
          </w:tcPr>
          <w:p w14:paraId="09838AB6" w14:textId="77777777" w:rsidR="00C458B6" w:rsidRPr="00C458B6" w:rsidRDefault="00C458B6" w:rsidP="00C458B6">
            <w:pPr>
              <w:tabs>
                <w:tab w:val="left" w:pos="2730"/>
              </w:tabs>
              <w:rPr>
                <w:rFonts w:ascii="Times New Roman" w:hAnsi="Times New Roman" w:cs="Times New Roman"/>
                <w:sz w:val="20"/>
                <w:szCs w:val="20"/>
              </w:rPr>
            </w:pPr>
          </w:p>
        </w:tc>
        <w:tc>
          <w:tcPr>
            <w:tcW w:w="1235" w:type="dxa"/>
          </w:tcPr>
          <w:p w14:paraId="166D0BB6" w14:textId="77777777" w:rsidR="00C458B6" w:rsidRPr="00C458B6" w:rsidRDefault="00C458B6" w:rsidP="00C458B6">
            <w:pPr>
              <w:tabs>
                <w:tab w:val="left" w:pos="2730"/>
              </w:tabs>
              <w:rPr>
                <w:rFonts w:ascii="Times New Roman" w:hAnsi="Times New Roman" w:cs="Times New Roman"/>
                <w:sz w:val="20"/>
                <w:szCs w:val="20"/>
              </w:rPr>
            </w:pPr>
          </w:p>
        </w:tc>
        <w:tc>
          <w:tcPr>
            <w:tcW w:w="1040" w:type="dxa"/>
          </w:tcPr>
          <w:p w14:paraId="7067034E"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K75</w:t>
            </w:r>
          </w:p>
        </w:tc>
        <w:tc>
          <w:tcPr>
            <w:tcW w:w="1835" w:type="dxa"/>
          </w:tcPr>
          <w:p w14:paraId="3AF6BE66" w14:textId="77777777" w:rsidR="00C458B6" w:rsidRPr="00C458B6" w:rsidRDefault="00C458B6" w:rsidP="00C458B6">
            <w:pPr>
              <w:tabs>
                <w:tab w:val="left" w:pos="2730"/>
              </w:tabs>
              <w:rPr>
                <w:rFonts w:ascii="Times New Roman" w:hAnsi="Times New Roman" w:cs="Times New Roman"/>
                <w:sz w:val="20"/>
                <w:szCs w:val="20"/>
              </w:rPr>
            </w:pPr>
          </w:p>
        </w:tc>
      </w:tr>
      <w:tr w:rsidR="00C458B6" w:rsidRPr="00C458B6" w14:paraId="7F5EDBCC" w14:textId="77777777" w:rsidTr="00C458B6">
        <w:trPr>
          <w:trHeight w:val="308"/>
        </w:trPr>
        <w:tc>
          <w:tcPr>
            <w:tcW w:w="2089" w:type="dxa"/>
          </w:tcPr>
          <w:p w14:paraId="5752836F"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 xml:space="preserve">    Stroke</w:t>
            </w:r>
          </w:p>
        </w:tc>
        <w:tc>
          <w:tcPr>
            <w:tcW w:w="1551" w:type="dxa"/>
          </w:tcPr>
          <w:p w14:paraId="13892274"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430-438.99</w:t>
            </w:r>
          </w:p>
        </w:tc>
        <w:tc>
          <w:tcPr>
            <w:tcW w:w="1600" w:type="dxa"/>
          </w:tcPr>
          <w:p w14:paraId="0EFB698D" w14:textId="77777777" w:rsidR="00C458B6" w:rsidRPr="00C458B6" w:rsidRDefault="00C458B6" w:rsidP="00C458B6">
            <w:pPr>
              <w:tabs>
                <w:tab w:val="left" w:pos="2730"/>
              </w:tabs>
              <w:rPr>
                <w:rFonts w:ascii="Times New Roman" w:hAnsi="Times New Roman" w:cs="Times New Roman"/>
                <w:sz w:val="20"/>
                <w:szCs w:val="20"/>
              </w:rPr>
            </w:pPr>
          </w:p>
        </w:tc>
        <w:tc>
          <w:tcPr>
            <w:tcW w:w="1235" w:type="dxa"/>
          </w:tcPr>
          <w:p w14:paraId="5E0CFC8B" w14:textId="77777777" w:rsidR="00C458B6" w:rsidRPr="00C458B6" w:rsidRDefault="00C458B6" w:rsidP="00C458B6">
            <w:pPr>
              <w:tabs>
                <w:tab w:val="left" w:pos="2730"/>
              </w:tabs>
              <w:rPr>
                <w:rFonts w:ascii="Times New Roman" w:hAnsi="Times New Roman" w:cs="Times New Roman"/>
                <w:sz w:val="20"/>
                <w:szCs w:val="20"/>
              </w:rPr>
            </w:pPr>
          </w:p>
        </w:tc>
        <w:tc>
          <w:tcPr>
            <w:tcW w:w="1040" w:type="dxa"/>
          </w:tcPr>
          <w:p w14:paraId="334154C9"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K89 K90 K91</w:t>
            </w:r>
          </w:p>
        </w:tc>
        <w:tc>
          <w:tcPr>
            <w:tcW w:w="1835" w:type="dxa"/>
          </w:tcPr>
          <w:p w14:paraId="6C5E7942" w14:textId="77777777" w:rsidR="00C458B6" w:rsidRPr="00C458B6" w:rsidRDefault="00C458B6" w:rsidP="00C458B6">
            <w:pPr>
              <w:tabs>
                <w:tab w:val="left" w:pos="2730"/>
              </w:tabs>
              <w:rPr>
                <w:rFonts w:ascii="Times New Roman" w:hAnsi="Times New Roman" w:cs="Times New Roman"/>
                <w:sz w:val="20"/>
                <w:szCs w:val="20"/>
              </w:rPr>
            </w:pPr>
          </w:p>
        </w:tc>
      </w:tr>
      <w:tr w:rsidR="00C458B6" w:rsidRPr="00C458B6" w14:paraId="0F126F13" w14:textId="77777777" w:rsidTr="00C458B6">
        <w:trPr>
          <w:trHeight w:val="308"/>
        </w:trPr>
        <w:tc>
          <w:tcPr>
            <w:tcW w:w="2089" w:type="dxa"/>
          </w:tcPr>
          <w:p w14:paraId="75232701"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 xml:space="preserve">    Heart Failure</w:t>
            </w:r>
          </w:p>
        </w:tc>
        <w:tc>
          <w:tcPr>
            <w:tcW w:w="1551" w:type="dxa"/>
          </w:tcPr>
          <w:p w14:paraId="609C41FB"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428.x</w:t>
            </w:r>
          </w:p>
        </w:tc>
        <w:tc>
          <w:tcPr>
            <w:tcW w:w="1600" w:type="dxa"/>
          </w:tcPr>
          <w:p w14:paraId="659C1452" w14:textId="77777777" w:rsidR="00C458B6" w:rsidRPr="00C458B6" w:rsidRDefault="00C458B6" w:rsidP="00C458B6">
            <w:pPr>
              <w:tabs>
                <w:tab w:val="left" w:pos="2730"/>
              </w:tabs>
              <w:rPr>
                <w:rFonts w:ascii="Times New Roman" w:hAnsi="Times New Roman" w:cs="Times New Roman"/>
                <w:sz w:val="20"/>
                <w:szCs w:val="20"/>
              </w:rPr>
            </w:pPr>
          </w:p>
        </w:tc>
        <w:tc>
          <w:tcPr>
            <w:tcW w:w="1235" w:type="dxa"/>
          </w:tcPr>
          <w:p w14:paraId="2FC47B56" w14:textId="77777777" w:rsidR="00C458B6" w:rsidRPr="00C458B6" w:rsidRDefault="00C458B6" w:rsidP="00C458B6">
            <w:pPr>
              <w:tabs>
                <w:tab w:val="left" w:pos="2730"/>
              </w:tabs>
              <w:rPr>
                <w:rFonts w:ascii="Times New Roman" w:hAnsi="Times New Roman" w:cs="Times New Roman"/>
                <w:sz w:val="20"/>
                <w:szCs w:val="20"/>
              </w:rPr>
            </w:pPr>
          </w:p>
        </w:tc>
        <w:tc>
          <w:tcPr>
            <w:tcW w:w="1040" w:type="dxa"/>
          </w:tcPr>
          <w:p w14:paraId="1FBC5B26"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K77</w:t>
            </w:r>
          </w:p>
        </w:tc>
        <w:tc>
          <w:tcPr>
            <w:tcW w:w="1835" w:type="dxa"/>
          </w:tcPr>
          <w:p w14:paraId="18019088" w14:textId="77777777" w:rsidR="00C458B6" w:rsidRPr="00C458B6" w:rsidRDefault="00C458B6" w:rsidP="00C458B6">
            <w:pPr>
              <w:tabs>
                <w:tab w:val="left" w:pos="2730"/>
              </w:tabs>
              <w:rPr>
                <w:rFonts w:ascii="Times New Roman" w:hAnsi="Times New Roman" w:cs="Times New Roman"/>
                <w:sz w:val="20"/>
                <w:szCs w:val="20"/>
              </w:rPr>
            </w:pPr>
          </w:p>
        </w:tc>
      </w:tr>
      <w:tr w:rsidR="00C458B6" w:rsidRPr="00C458B6" w14:paraId="352E7961" w14:textId="77777777" w:rsidTr="00C458B6">
        <w:trPr>
          <w:trHeight w:val="617"/>
        </w:trPr>
        <w:tc>
          <w:tcPr>
            <w:tcW w:w="2089" w:type="dxa"/>
          </w:tcPr>
          <w:p w14:paraId="513BF22F"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 xml:space="preserve">    Cardiovascular mortality</w:t>
            </w:r>
          </w:p>
        </w:tc>
        <w:tc>
          <w:tcPr>
            <w:tcW w:w="1551" w:type="dxa"/>
          </w:tcPr>
          <w:p w14:paraId="03C6DD74" w14:textId="77777777" w:rsidR="00C458B6" w:rsidRPr="00C458B6" w:rsidRDefault="00C458B6" w:rsidP="00C458B6">
            <w:pPr>
              <w:tabs>
                <w:tab w:val="left" w:pos="2730"/>
              </w:tabs>
              <w:rPr>
                <w:rFonts w:ascii="Times New Roman" w:hAnsi="Times New Roman" w:cs="Times New Roman"/>
                <w:sz w:val="20"/>
                <w:szCs w:val="20"/>
              </w:rPr>
            </w:pPr>
          </w:p>
        </w:tc>
        <w:tc>
          <w:tcPr>
            <w:tcW w:w="1600" w:type="dxa"/>
          </w:tcPr>
          <w:p w14:paraId="7F2A5F96" w14:textId="77777777" w:rsidR="00C458B6" w:rsidRPr="00C458B6" w:rsidRDefault="00C458B6" w:rsidP="00C458B6">
            <w:pPr>
              <w:tabs>
                <w:tab w:val="left" w:pos="2730"/>
              </w:tabs>
              <w:rPr>
                <w:rFonts w:ascii="Times New Roman" w:hAnsi="Times New Roman" w:cs="Times New Roman"/>
                <w:sz w:val="20"/>
                <w:szCs w:val="20"/>
              </w:rPr>
            </w:pPr>
          </w:p>
        </w:tc>
        <w:tc>
          <w:tcPr>
            <w:tcW w:w="1235" w:type="dxa"/>
          </w:tcPr>
          <w:p w14:paraId="17A20364"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I00-99</w:t>
            </w:r>
          </w:p>
        </w:tc>
        <w:tc>
          <w:tcPr>
            <w:tcW w:w="1040" w:type="dxa"/>
          </w:tcPr>
          <w:p w14:paraId="3D68DD95" w14:textId="77777777" w:rsidR="00C458B6" w:rsidRPr="00C458B6" w:rsidRDefault="00C458B6" w:rsidP="00C458B6">
            <w:pPr>
              <w:tabs>
                <w:tab w:val="left" w:pos="2730"/>
              </w:tabs>
              <w:rPr>
                <w:rFonts w:ascii="Times New Roman" w:hAnsi="Times New Roman" w:cs="Times New Roman"/>
                <w:sz w:val="20"/>
                <w:szCs w:val="20"/>
              </w:rPr>
            </w:pPr>
          </w:p>
        </w:tc>
        <w:tc>
          <w:tcPr>
            <w:tcW w:w="1835" w:type="dxa"/>
          </w:tcPr>
          <w:p w14:paraId="7B097730" w14:textId="77777777" w:rsidR="00C458B6" w:rsidRPr="00C458B6" w:rsidRDefault="00C458B6" w:rsidP="00C458B6">
            <w:pPr>
              <w:tabs>
                <w:tab w:val="left" w:pos="2730"/>
              </w:tabs>
              <w:rPr>
                <w:rFonts w:ascii="Times New Roman" w:hAnsi="Times New Roman" w:cs="Times New Roman"/>
                <w:sz w:val="20"/>
                <w:szCs w:val="20"/>
              </w:rPr>
            </w:pPr>
          </w:p>
        </w:tc>
      </w:tr>
      <w:tr w:rsidR="00C458B6" w:rsidRPr="00C458B6" w14:paraId="50501BB9" w14:textId="77777777" w:rsidTr="00C458B6">
        <w:trPr>
          <w:trHeight w:val="617"/>
        </w:trPr>
        <w:tc>
          <w:tcPr>
            <w:tcW w:w="2089" w:type="dxa"/>
          </w:tcPr>
          <w:p w14:paraId="52F34B57"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 xml:space="preserve">  Pre-existing cardiovascular diseases</w:t>
            </w:r>
          </w:p>
        </w:tc>
        <w:tc>
          <w:tcPr>
            <w:tcW w:w="1551" w:type="dxa"/>
          </w:tcPr>
          <w:p w14:paraId="5A9E1EEC"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411-414.99</w:t>
            </w:r>
          </w:p>
        </w:tc>
        <w:tc>
          <w:tcPr>
            <w:tcW w:w="1600" w:type="dxa"/>
          </w:tcPr>
          <w:p w14:paraId="7F152729"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 xml:space="preserve">36.03 36.04 36.06 36.07 36.09 36.1 36.10 36.11 36.12 36.13 36.14 36.15 36.16 36.17 36.19 36.2 36.31 36.32 36.33 36.34 </w:t>
            </w:r>
            <w:r w:rsidRPr="00C458B6">
              <w:rPr>
                <w:rFonts w:ascii="Times New Roman" w:hAnsi="Times New Roman" w:cs="Times New Roman"/>
                <w:sz w:val="20"/>
                <w:szCs w:val="20"/>
              </w:rPr>
              <w:lastRenderedPageBreak/>
              <w:t>36.39 36.91 36.99</w:t>
            </w:r>
          </w:p>
        </w:tc>
        <w:tc>
          <w:tcPr>
            <w:tcW w:w="1235" w:type="dxa"/>
          </w:tcPr>
          <w:p w14:paraId="698C5185" w14:textId="77777777" w:rsidR="00C458B6" w:rsidRPr="00C458B6" w:rsidRDefault="00C458B6" w:rsidP="00C458B6">
            <w:pPr>
              <w:tabs>
                <w:tab w:val="left" w:pos="2730"/>
              </w:tabs>
              <w:rPr>
                <w:rFonts w:ascii="Times New Roman" w:hAnsi="Times New Roman" w:cs="Times New Roman"/>
                <w:sz w:val="20"/>
                <w:szCs w:val="20"/>
              </w:rPr>
            </w:pPr>
          </w:p>
        </w:tc>
        <w:tc>
          <w:tcPr>
            <w:tcW w:w="1040" w:type="dxa"/>
          </w:tcPr>
          <w:p w14:paraId="47203E72"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K74 K76</w:t>
            </w:r>
          </w:p>
        </w:tc>
        <w:tc>
          <w:tcPr>
            <w:tcW w:w="1835" w:type="dxa"/>
          </w:tcPr>
          <w:p w14:paraId="3B08812B" w14:textId="77777777" w:rsidR="00C458B6" w:rsidRPr="00C458B6" w:rsidRDefault="00C458B6" w:rsidP="00C458B6">
            <w:pPr>
              <w:tabs>
                <w:tab w:val="left" w:pos="2730"/>
              </w:tabs>
              <w:rPr>
                <w:rFonts w:ascii="Times New Roman" w:hAnsi="Times New Roman" w:cs="Times New Roman"/>
                <w:sz w:val="20"/>
                <w:szCs w:val="20"/>
              </w:rPr>
            </w:pPr>
          </w:p>
        </w:tc>
      </w:tr>
      <w:tr w:rsidR="00C458B6" w:rsidRPr="00C458B6" w14:paraId="7597143B" w14:textId="77777777" w:rsidTr="00C458B6">
        <w:trPr>
          <w:trHeight w:val="308"/>
        </w:trPr>
        <w:tc>
          <w:tcPr>
            <w:tcW w:w="2089" w:type="dxa"/>
          </w:tcPr>
          <w:p w14:paraId="2C445E87"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Diabetic retinopathy</w:t>
            </w:r>
          </w:p>
        </w:tc>
        <w:tc>
          <w:tcPr>
            <w:tcW w:w="1551" w:type="dxa"/>
          </w:tcPr>
          <w:p w14:paraId="55EB1E1C"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362.01 362.03-362.06</w:t>
            </w:r>
          </w:p>
        </w:tc>
        <w:tc>
          <w:tcPr>
            <w:tcW w:w="1600" w:type="dxa"/>
          </w:tcPr>
          <w:p w14:paraId="37EEF36F" w14:textId="77777777" w:rsidR="00C458B6" w:rsidRPr="00C458B6" w:rsidRDefault="00C458B6" w:rsidP="00C458B6">
            <w:pPr>
              <w:tabs>
                <w:tab w:val="left" w:pos="2730"/>
              </w:tabs>
              <w:rPr>
                <w:rFonts w:ascii="Times New Roman" w:hAnsi="Times New Roman" w:cs="Times New Roman"/>
                <w:sz w:val="20"/>
                <w:szCs w:val="20"/>
              </w:rPr>
            </w:pPr>
          </w:p>
        </w:tc>
        <w:tc>
          <w:tcPr>
            <w:tcW w:w="1235" w:type="dxa"/>
          </w:tcPr>
          <w:p w14:paraId="64FDCC4D" w14:textId="77777777" w:rsidR="00C458B6" w:rsidRPr="00C458B6" w:rsidRDefault="00C458B6" w:rsidP="00C458B6">
            <w:pPr>
              <w:tabs>
                <w:tab w:val="left" w:pos="2730"/>
              </w:tabs>
              <w:rPr>
                <w:rFonts w:ascii="Times New Roman" w:hAnsi="Times New Roman" w:cs="Times New Roman"/>
                <w:sz w:val="20"/>
                <w:szCs w:val="20"/>
              </w:rPr>
            </w:pPr>
          </w:p>
        </w:tc>
        <w:tc>
          <w:tcPr>
            <w:tcW w:w="1040" w:type="dxa"/>
          </w:tcPr>
          <w:p w14:paraId="7793A426"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F83</w:t>
            </w:r>
          </w:p>
        </w:tc>
        <w:tc>
          <w:tcPr>
            <w:tcW w:w="1835" w:type="dxa"/>
          </w:tcPr>
          <w:p w14:paraId="760D4182" w14:textId="77777777" w:rsidR="00C458B6" w:rsidRPr="00C458B6" w:rsidRDefault="00C458B6" w:rsidP="00C458B6">
            <w:pPr>
              <w:tabs>
                <w:tab w:val="left" w:pos="2730"/>
              </w:tabs>
              <w:rPr>
                <w:rFonts w:ascii="Times New Roman" w:hAnsi="Times New Roman" w:cs="Times New Roman"/>
                <w:sz w:val="20"/>
                <w:szCs w:val="20"/>
              </w:rPr>
            </w:pPr>
          </w:p>
        </w:tc>
      </w:tr>
      <w:tr w:rsidR="00C458B6" w:rsidRPr="00C458B6" w14:paraId="538AB004" w14:textId="77777777" w:rsidTr="00C458B6">
        <w:trPr>
          <w:trHeight w:val="617"/>
        </w:trPr>
        <w:tc>
          <w:tcPr>
            <w:tcW w:w="2089" w:type="dxa"/>
          </w:tcPr>
          <w:p w14:paraId="3FF00CF3"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Diabetic neuropathy</w:t>
            </w:r>
          </w:p>
        </w:tc>
        <w:tc>
          <w:tcPr>
            <w:tcW w:w="1551" w:type="dxa"/>
          </w:tcPr>
          <w:p w14:paraId="772DA74E"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249.6x 250.6x 337.1x 355.x 357.2</w:t>
            </w:r>
          </w:p>
        </w:tc>
        <w:tc>
          <w:tcPr>
            <w:tcW w:w="1600" w:type="dxa"/>
          </w:tcPr>
          <w:p w14:paraId="2D786428" w14:textId="77777777" w:rsidR="00C458B6" w:rsidRPr="00C458B6" w:rsidRDefault="00C458B6" w:rsidP="00C458B6">
            <w:pPr>
              <w:tabs>
                <w:tab w:val="left" w:pos="2730"/>
              </w:tabs>
              <w:rPr>
                <w:rFonts w:ascii="Times New Roman" w:hAnsi="Times New Roman" w:cs="Times New Roman"/>
                <w:sz w:val="20"/>
                <w:szCs w:val="20"/>
              </w:rPr>
            </w:pPr>
          </w:p>
        </w:tc>
        <w:tc>
          <w:tcPr>
            <w:tcW w:w="1235" w:type="dxa"/>
          </w:tcPr>
          <w:p w14:paraId="7EA72014" w14:textId="77777777" w:rsidR="00C458B6" w:rsidRPr="00C458B6" w:rsidRDefault="00C458B6" w:rsidP="00C458B6">
            <w:pPr>
              <w:tabs>
                <w:tab w:val="left" w:pos="2730"/>
              </w:tabs>
              <w:rPr>
                <w:rFonts w:ascii="Times New Roman" w:hAnsi="Times New Roman" w:cs="Times New Roman"/>
                <w:sz w:val="20"/>
                <w:szCs w:val="20"/>
              </w:rPr>
            </w:pPr>
          </w:p>
        </w:tc>
        <w:tc>
          <w:tcPr>
            <w:tcW w:w="1040" w:type="dxa"/>
          </w:tcPr>
          <w:p w14:paraId="6C869F64" w14:textId="77777777" w:rsidR="00C458B6" w:rsidRPr="00C458B6" w:rsidRDefault="00C458B6" w:rsidP="00C458B6">
            <w:pPr>
              <w:tabs>
                <w:tab w:val="left" w:pos="2730"/>
              </w:tabs>
              <w:rPr>
                <w:rFonts w:ascii="Times New Roman" w:hAnsi="Times New Roman" w:cs="Times New Roman"/>
                <w:sz w:val="20"/>
                <w:szCs w:val="20"/>
              </w:rPr>
            </w:pPr>
            <w:r w:rsidRPr="00C458B6">
              <w:rPr>
                <w:rFonts w:ascii="Times New Roman" w:hAnsi="Times New Roman" w:cs="Times New Roman"/>
                <w:sz w:val="20"/>
                <w:szCs w:val="20"/>
              </w:rPr>
              <w:t>N94</w:t>
            </w:r>
          </w:p>
        </w:tc>
        <w:tc>
          <w:tcPr>
            <w:tcW w:w="1835" w:type="dxa"/>
          </w:tcPr>
          <w:p w14:paraId="039DB08C" w14:textId="77777777" w:rsidR="00C458B6" w:rsidRPr="00C458B6" w:rsidRDefault="00C458B6" w:rsidP="00C458B6">
            <w:pPr>
              <w:tabs>
                <w:tab w:val="left" w:pos="2730"/>
              </w:tabs>
              <w:rPr>
                <w:rFonts w:ascii="Times New Roman" w:hAnsi="Times New Roman" w:cs="Times New Roman"/>
                <w:sz w:val="20"/>
                <w:szCs w:val="20"/>
              </w:rPr>
            </w:pPr>
          </w:p>
        </w:tc>
      </w:tr>
    </w:tbl>
    <w:p w14:paraId="77A02CB0" w14:textId="77777777" w:rsidR="00C458B6" w:rsidRDefault="00C458B6" w:rsidP="00C458B6">
      <w:pPr>
        <w:widowControl w:val="0"/>
        <w:spacing w:after="0" w:line="480" w:lineRule="auto"/>
        <w:jc w:val="both"/>
        <w:rPr>
          <w:rFonts w:ascii="Times New Roman" w:eastAsia="等线" w:hAnsi="Times New Roman" w:cs="Times New Roman"/>
          <w:noProof/>
          <w:kern w:val="2"/>
          <w:szCs w:val="24"/>
        </w:rPr>
      </w:pPr>
    </w:p>
    <w:p w14:paraId="0A8F7C66" w14:textId="2966C984" w:rsidR="00C458B6" w:rsidRPr="00C458B6" w:rsidRDefault="00C458B6" w:rsidP="00F40778">
      <w:pPr>
        <w:widowControl w:val="0"/>
        <w:spacing w:after="0" w:line="360" w:lineRule="auto"/>
        <w:jc w:val="both"/>
        <w:rPr>
          <w:rFonts w:ascii="Times New Roman" w:eastAsia="等线" w:hAnsi="Times New Roman" w:cs="Times New Roman"/>
          <w:noProof/>
          <w:kern w:val="2"/>
          <w:sz w:val="24"/>
          <w:szCs w:val="24"/>
        </w:rPr>
      </w:pPr>
      <w:r w:rsidRPr="00C458B6">
        <w:rPr>
          <w:rFonts w:ascii="Times New Roman" w:eastAsia="等线" w:hAnsi="Times New Roman" w:cs="Times New Roman"/>
          <w:noProof/>
          <w:kern w:val="2"/>
          <w:sz w:val="24"/>
          <w:szCs w:val="24"/>
        </w:rPr>
        <w:t>ICD-9-CM</w:t>
      </w:r>
      <w:r w:rsidR="00BD43DD">
        <w:rPr>
          <w:rFonts w:ascii="Times New Roman" w:eastAsia="等线" w:hAnsi="Times New Roman" w:cs="Times New Roman"/>
          <w:noProof/>
          <w:kern w:val="2"/>
          <w:sz w:val="24"/>
          <w:szCs w:val="24"/>
        </w:rPr>
        <w:t xml:space="preserve"> =</w:t>
      </w:r>
      <w:r w:rsidRPr="00C458B6">
        <w:rPr>
          <w:rFonts w:ascii="Times New Roman" w:eastAsia="等线" w:hAnsi="Times New Roman" w:cs="Times New Roman"/>
          <w:noProof/>
          <w:kern w:val="2"/>
          <w:sz w:val="24"/>
          <w:szCs w:val="24"/>
        </w:rPr>
        <w:t xml:space="preserve"> International Classification of Diseases, 9th Revision, Clinical Modification; ICD-10-CM</w:t>
      </w:r>
      <w:r w:rsidR="00BD43DD">
        <w:rPr>
          <w:rFonts w:ascii="Times New Roman" w:eastAsia="等线" w:hAnsi="Times New Roman" w:cs="Times New Roman"/>
          <w:noProof/>
          <w:kern w:val="2"/>
          <w:sz w:val="24"/>
          <w:szCs w:val="24"/>
        </w:rPr>
        <w:t xml:space="preserve"> = </w:t>
      </w:r>
      <w:r w:rsidRPr="00C458B6">
        <w:rPr>
          <w:rFonts w:ascii="Times New Roman" w:eastAsia="等线" w:hAnsi="Times New Roman" w:cs="Times New Roman"/>
          <w:noProof/>
          <w:kern w:val="2"/>
          <w:sz w:val="24"/>
          <w:szCs w:val="24"/>
        </w:rPr>
        <w:t>International Classification of Diseases, 10th Revision, Clinical Modification; ICPC-2</w:t>
      </w:r>
      <w:r w:rsidR="00BD43DD">
        <w:rPr>
          <w:rFonts w:ascii="Times New Roman" w:eastAsia="等线" w:hAnsi="Times New Roman" w:cs="Times New Roman"/>
          <w:noProof/>
          <w:kern w:val="2"/>
          <w:sz w:val="24"/>
          <w:szCs w:val="24"/>
        </w:rPr>
        <w:t xml:space="preserve"> =</w:t>
      </w:r>
      <w:r w:rsidRPr="00C458B6">
        <w:rPr>
          <w:rFonts w:ascii="Times New Roman" w:eastAsia="等线" w:hAnsi="Times New Roman" w:cs="Times New Roman"/>
          <w:noProof/>
          <w:kern w:val="2"/>
          <w:sz w:val="24"/>
          <w:szCs w:val="24"/>
        </w:rPr>
        <w:t xml:space="preserve"> International Classification of Primary Care, Second Edition; eGFR</w:t>
      </w:r>
      <w:r w:rsidR="00BD43DD">
        <w:rPr>
          <w:rFonts w:ascii="Times New Roman" w:eastAsia="等线" w:hAnsi="Times New Roman" w:cs="Times New Roman"/>
          <w:noProof/>
          <w:kern w:val="2"/>
          <w:sz w:val="24"/>
          <w:szCs w:val="24"/>
        </w:rPr>
        <w:t xml:space="preserve"> =</w:t>
      </w:r>
      <w:r w:rsidRPr="00C458B6">
        <w:rPr>
          <w:rFonts w:ascii="Times New Roman" w:eastAsia="等线" w:hAnsi="Times New Roman" w:cs="Times New Roman"/>
          <w:noProof/>
          <w:kern w:val="2"/>
          <w:sz w:val="24"/>
          <w:szCs w:val="24"/>
        </w:rPr>
        <w:t xml:space="preserve"> Estimated glomerular filtration rate.</w:t>
      </w:r>
    </w:p>
    <w:p w14:paraId="3DA3FA98" w14:textId="77777777" w:rsidR="00C458B6" w:rsidRPr="00C458B6" w:rsidRDefault="00C458B6" w:rsidP="00C458B6">
      <w:pPr>
        <w:widowControl w:val="0"/>
        <w:spacing w:after="0" w:line="480" w:lineRule="auto"/>
        <w:jc w:val="both"/>
        <w:rPr>
          <w:rFonts w:ascii="Times New Roman" w:eastAsia="等线" w:hAnsi="Times New Roman" w:cs="Times New Roman"/>
          <w:noProof/>
          <w:kern w:val="2"/>
          <w:sz w:val="24"/>
          <w:szCs w:val="24"/>
        </w:rPr>
      </w:pPr>
    </w:p>
    <w:p w14:paraId="0851703A" w14:textId="1763FE56" w:rsidR="00C458B6" w:rsidRDefault="00C458B6" w:rsidP="00C458B6">
      <w:pPr>
        <w:rPr>
          <w:rFonts w:ascii="Times New Roman" w:hAnsi="Times New Roman" w:cs="Times New Roman"/>
          <w:sz w:val="24"/>
        </w:rPr>
      </w:pPr>
    </w:p>
    <w:p w14:paraId="7220F61B" w14:textId="758E68B2" w:rsidR="00C458B6" w:rsidRDefault="00C458B6" w:rsidP="00C458B6">
      <w:pPr>
        <w:rPr>
          <w:rFonts w:ascii="Times New Roman" w:hAnsi="Times New Roman" w:cs="Times New Roman"/>
          <w:sz w:val="24"/>
        </w:rPr>
      </w:pPr>
    </w:p>
    <w:p w14:paraId="7353790F" w14:textId="64583327" w:rsidR="00C458B6" w:rsidRDefault="00C458B6" w:rsidP="00C458B6">
      <w:pPr>
        <w:rPr>
          <w:rFonts w:ascii="Times New Roman" w:hAnsi="Times New Roman" w:cs="Times New Roman"/>
          <w:sz w:val="24"/>
        </w:rPr>
      </w:pPr>
    </w:p>
    <w:p w14:paraId="26AF3F01" w14:textId="2C10C90E" w:rsidR="00C458B6" w:rsidRDefault="00C458B6" w:rsidP="00C458B6">
      <w:pPr>
        <w:rPr>
          <w:rFonts w:ascii="Times New Roman" w:hAnsi="Times New Roman" w:cs="Times New Roman"/>
          <w:sz w:val="24"/>
        </w:rPr>
      </w:pPr>
    </w:p>
    <w:p w14:paraId="1AFDE0B3" w14:textId="18A1F8DD" w:rsidR="00C458B6" w:rsidRDefault="00C458B6" w:rsidP="00C458B6">
      <w:pPr>
        <w:rPr>
          <w:rFonts w:ascii="Times New Roman" w:hAnsi="Times New Roman" w:cs="Times New Roman"/>
          <w:sz w:val="24"/>
        </w:rPr>
      </w:pPr>
    </w:p>
    <w:p w14:paraId="18D4F4DA" w14:textId="3CC21C5F" w:rsidR="00C458B6" w:rsidRDefault="00C458B6" w:rsidP="00C458B6">
      <w:pPr>
        <w:rPr>
          <w:rFonts w:ascii="Times New Roman" w:hAnsi="Times New Roman" w:cs="Times New Roman"/>
          <w:sz w:val="24"/>
        </w:rPr>
      </w:pPr>
    </w:p>
    <w:p w14:paraId="7DC745CB" w14:textId="60CD826B" w:rsidR="00C458B6" w:rsidRDefault="00C458B6" w:rsidP="00C458B6">
      <w:pPr>
        <w:rPr>
          <w:rFonts w:ascii="Times New Roman" w:hAnsi="Times New Roman" w:cs="Times New Roman"/>
          <w:sz w:val="24"/>
        </w:rPr>
      </w:pPr>
    </w:p>
    <w:p w14:paraId="47111E82" w14:textId="76CC40AF" w:rsidR="00C458B6" w:rsidRDefault="00C458B6" w:rsidP="00C458B6">
      <w:pPr>
        <w:rPr>
          <w:rFonts w:ascii="Times New Roman" w:hAnsi="Times New Roman" w:cs="Times New Roman"/>
          <w:sz w:val="24"/>
        </w:rPr>
      </w:pPr>
    </w:p>
    <w:p w14:paraId="14DA6327" w14:textId="191A8019" w:rsidR="00C458B6" w:rsidRDefault="00C458B6" w:rsidP="00C458B6">
      <w:pPr>
        <w:rPr>
          <w:rFonts w:ascii="Times New Roman" w:hAnsi="Times New Roman" w:cs="Times New Roman"/>
          <w:sz w:val="24"/>
        </w:rPr>
      </w:pPr>
    </w:p>
    <w:p w14:paraId="28B10A03" w14:textId="2AD9E125" w:rsidR="00C458B6" w:rsidRDefault="00C458B6" w:rsidP="00C458B6">
      <w:pPr>
        <w:rPr>
          <w:rFonts w:ascii="Times New Roman" w:hAnsi="Times New Roman" w:cs="Times New Roman"/>
          <w:sz w:val="24"/>
        </w:rPr>
      </w:pPr>
    </w:p>
    <w:p w14:paraId="039F09EF" w14:textId="074CBFDD" w:rsidR="00C458B6" w:rsidRDefault="00C458B6" w:rsidP="00C458B6">
      <w:pPr>
        <w:rPr>
          <w:rFonts w:ascii="Times New Roman" w:hAnsi="Times New Roman" w:cs="Times New Roman"/>
          <w:sz w:val="24"/>
        </w:rPr>
      </w:pPr>
    </w:p>
    <w:p w14:paraId="266930F1" w14:textId="2C87551C" w:rsidR="00C458B6" w:rsidRDefault="00C458B6" w:rsidP="00C458B6">
      <w:pPr>
        <w:rPr>
          <w:rFonts w:ascii="Times New Roman" w:hAnsi="Times New Roman" w:cs="Times New Roman"/>
          <w:sz w:val="24"/>
        </w:rPr>
      </w:pPr>
    </w:p>
    <w:p w14:paraId="5ED8D88E" w14:textId="3FF8A111" w:rsidR="00C458B6" w:rsidRDefault="00C458B6" w:rsidP="00C458B6">
      <w:pPr>
        <w:rPr>
          <w:rFonts w:ascii="Times New Roman" w:hAnsi="Times New Roman" w:cs="Times New Roman"/>
          <w:sz w:val="24"/>
        </w:rPr>
      </w:pPr>
    </w:p>
    <w:p w14:paraId="4047EF14" w14:textId="22ABAD4E" w:rsidR="00C458B6" w:rsidRDefault="00C458B6" w:rsidP="00C458B6">
      <w:pPr>
        <w:rPr>
          <w:rFonts w:ascii="Times New Roman" w:hAnsi="Times New Roman" w:cs="Times New Roman"/>
          <w:sz w:val="24"/>
        </w:rPr>
      </w:pPr>
    </w:p>
    <w:p w14:paraId="2F24576A" w14:textId="203A3B53" w:rsidR="00C458B6" w:rsidRDefault="00C458B6" w:rsidP="00C458B6">
      <w:pPr>
        <w:rPr>
          <w:rFonts w:ascii="Times New Roman" w:hAnsi="Times New Roman" w:cs="Times New Roman"/>
          <w:sz w:val="24"/>
        </w:rPr>
      </w:pPr>
    </w:p>
    <w:p w14:paraId="7502B35E" w14:textId="03A823A6" w:rsidR="00C458B6" w:rsidRDefault="00C458B6" w:rsidP="00C458B6">
      <w:pPr>
        <w:rPr>
          <w:rFonts w:ascii="Times New Roman" w:hAnsi="Times New Roman" w:cs="Times New Roman"/>
          <w:sz w:val="24"/>
        </w:rPr>
      </w:pPr>
    </w:p>
    <w:p w14:paraId="646C4C94" w14:textId="29C2A93A" w:rsidR="00C458B6" w:rsidRDefault="00C458B6" w:rsidP="00C458B6">
      <w:pPr>
        <w:rPr>
          <w:rFonts w:ascii="Times New Roman" w:hAnsi="Times New Roman" w:cs="Times New Roman"/>
          <w:sz w:val="24"/>
        </w:rPr>
      </w:pPr>
    </w:p>
    <w:p w14:paraId="0C903718" w14:textId="77777777" w:rsidR="00C458B6" w:rsidRDefault="00C458B6" w:rsidP="00C458B6">
      <w:pPr>
        <w:rPr>
          <w:rFonts w:ascii="Times New Roman" w:hAnsi="Times New Roman" w:cs="Times New Roman"/>
          <w:sz w:val="24"/>
        </w:rPr>
        <w:sectPr w:rsidR="00C458B6">
          <w:pgSz w:w="12240" w:h="15840"/>
          <w:pgMar w:top="1440" w:right="1440" w:bottom="1440" w:left="1440" w:header="720" w:footer="720" w:gutter="0"/>
          <w:cols w:space="720"/>
          <w:docGrid w:linePitch="360"/>
        </w:sectPr>
      </w:pPr>
    </w:p>
    <w:p w14:paraId="75647CCD" w14:textId="05E38F50" w:rsidR="00C458B6" w:rsidRPr="00C458B6" w:rsidRDefault="00C458B6" w:rsidP="00C458B6">
      <w:pPr>
        <w:rPr>
          <w:rFonts w:ascii="Times New Roman" w:hAnsi="Times New Roman" w:cs="Times New Roman"/>
          <w:sz w:val="24"/>
        </w:rPr>
      </w:pPr>
      <w:r w:rsidRPr="00C458B6">
        <w:rPr>
          <w:rFonts w:ascii="Times New Roman" w:hAnsi="Times New Roman" w:cs="Times New Roman"/>
          <w:sz w:val="24"/>
        </w:rPr>
        <w:lastRenderedPageBreak/>
        <w:t xml:space="preserve">Table </w:t>
      </w:r>
      <w:r w:rsidR="00EB577C">
        <w:rPr>
          <w:rFonts w:ascii="Times New Roman" w:hAnsi="Times New Roman" w:cs="Times New Roman"/>
          <w:sz w:val="24"/>
        </w:rPr>
        <w:t>S</w:t>
      </w:r>
      <w:r w:rsidRPr="00C458B6">
        <w:rPr>
          <w:rFonts w:ascii="Times New Roman" w:hAnsi="Times New Roman" w:cs="Times New Roman"/>
          <w:sz w:val="24"/>
        </w:rPr>
        <w:t>2. List of drug items and identify codes.</w:t>
      </w:r>
    </w:p>
    <w:tbl>
      <w:tblPr>
        <w:tblStyle w:val="TableGrid1"/>
        <w:tblW w:w="12595" w:type="dxa"/>
        <w:jc w:val="center"/>
        <w:tblLook w:val="04A0" w:firstRow="1" w:lastRow="0" w:firstColumn="1" w:lastColumn="0" w:noHBand="0" w:noVBand="1"/>
      </w:tblPr>
      <w:tblGrid>
        <w:gridCol w:w="2305"/>
        <w:gridCol w:w="8670"/>
        <w:gridCol w:w="1620"/>
      </w:tblGrid>
      <w:tr w:rsidR="00C458B6" w:rsidRPr="00C458B6" w14:paraId="4CFAB1C6" w14:textId="77777777" w:rsidTr="009C6427">
        <w:trPr>
          <w:trHeight w:val="300"/>
          <w:jc w:val="center"/>
        </w:trPr>
        <w:tc>
          <w:tcPr>
            <w:tcW w:w="2305" w:type="dxa"/>
            <w:noWrap/>
            <w:hideMark/>
          </w:tcPr>
          <w:p w14:paraId="2B14B1CB" w14:textId="77777777" w:rsidR="00C458B6" w:rsidRPr="00C458B6" w:rsidRDefault="00C458B6" w:rsidP="00C458B6">
            <w:pPr>
              <w:tabs>
                <w:tab w:val="left" w:pos="2730"/>
              </w:tabs>
              <w:rPr>
                <w:rFonts w:ascii="Times New Roman" w:hAnsi="Times New Roman" w:cs="Times New Roman"/>
                <w:b/>
                <w:sz w:val="22"/>
              </w:rPr>
            </w:pPr>
            <w:r w:rsidRPr="00C458B6">
              <w:rPr>
                <w:rFonts w:ascii="Times New Roman" w:hAnsi="Times New Roman" w:cs="Times New Roman"/>
                <w:b/>
                <w:sz w:val="22"/>
              </w:rPr>
              <w:t>Drug</w:t>
            </w:r>
          </w:p>
        </w:tc>
        <w:tc>
          <w:tcPr>
            <w:tcW w:w="8670" w:type="dxa"/>
            <w:noWrap/>
            <w:hideMark/>
          </w:tcPr>
          <w:p w14:paraId="53F5932F" w14:textId="77777777" w:rsidR="00C458B6" w:rsidRPr="00C458B6" w:rsidRDefault="00C458B6" w:rsidP="00C458B6">
            <w:pPr>
              <w:tabs>
                <w:tab w:val="left" w:pos="2730"/>
              </w:tabs>
              <w:rPr>
                <w:rFonts w:ascii="Times New Roman" w:hAnsi="Times New Roman" w:cs="Times New Roman"/>
                <w:b/>
                <w:sz w:val="22"/>
              </w:rPr>
            </w:pPr>
            <w:r w:rsidRPr="00C458B6">
              <w:rPr>
                <w:rFonts w:ascii="Times New Roman" w:hAnsi="Times New Roman" w:cs="Times New Roman"/>
                <w:b/>
                <w:sz w:val="22"/>
              </w:rPr>
              <w:t>Items</w:t>
            </w:r>
          </w:p>
        </w:tc>
        <w:tc>
          <w:tcPr>
            <w:tcW w:w="1620" w:type="dxa"/>
            <w:noWrap/>
            <w:hideMark/>
          </w:tcPr>
          <w:p w14:paraId="0F1C5522" w14:textId="77777777" w:rsidR="00C458B6" w:rsidRPr="00C458B6" w:rsidRDefault="00C458B6" w:rsidP="00C458B6">
            <w:pPr>
              <w:tabs>
                <w:tab w:val="left" w:pos="2730"/>
              </w:tabs>
              <w:rPr>
                <w:rFonts w:ascii="Times New Roman" w:hAnsi="Times New Roman" w:cs="Times New Roman"/>
                <w:b/>
                <w:sz w:val="22"/>
              </w:rPr>
            </w:pPr>
            <w:r w:rsidRPr="00C458B6">
              <w:rPr>
                <w:rFonts w:ascii="Times New Roman" w:hAnsi="Times New Roman" w:cs="Times New Roman"/>
                <w:b/>
                <w:sz w:val="22"/>
              </w:rPr>
              <w:t>BNF </w:t>
            </w:r>
          </w:p>
        </w:tc>
      </w:tr>
      <w:tr w:rsidR="00C458B6" w:rsidRPr="00C458B6" w14:paraId="5237B324" w14:textId="77777777" w:rsidTr="009C6427">
        <w:trPr>
          <w:trHeight w:val="300"/>
          <w:jc w:val="center"/>
        </w:trPr>
        <w:tc>
          <w:tcPr>
            <w:tcW w:w="12595" w:type="dxa"/>
            <w:gridSpan w:val="3"/>
            <w:noWrap/>
          </w:tcPr>
          <w:p w14:paraId="2ECEE519" w14:textId="77777777" w:rsidR="00C458B6" w:rsidRPr="00C458B6" w:rsidRDefault="00C458B6" w:rsidP="00C458B6">
            <w:pPr>
              <w:tabs>
                <w:tab w:val="left" w:pos="2730"/>
              </w:tabs>
              <w:rPr>
                <w:rFonts w:ascii="Times New Roman" w:hAnsi="Times New Roman" w:cs="Times New Roman"/>
                <w:b/>
                <w:sz w:val="22"/>
              </w:rPr>
            </w:pPr>
            <w:r w:rsidRPr="00C458B6">
              <w:rPr>
                <w:rFonts w:ascii="Times New Roman" w:hAnsi="Times New Roman" w:cs="Times New Roman"/>
                <w:b/>
                <w:sz w:val="22"/>
              </w:rPr>
              <w:t>Anti-diabetic medications</w:t>
            </w:r>
          </w:p>
        </w:tc>
      </w:tr>
      <w:tr w:rsidR="00C458B6" w:rsidRPr="00C458B6" w14:paraId="269E5C32" w14:textId="77777777" w:rsidTr="009C6427">
        <w:trPr>
          <w:trHeight w:val="300"/>
          <w:jc w:val="center"/>
        </w:trPr>
        <w:tc>
          <w:tcPr>
            <w:tcW w:w="2305" w:type="dxa"/>
            <w:noWrap/>
          </w:tcPr>
          <w:p w14:paraId="3DE05BB9"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 xml:space="preserve">  Insulin</w:t>
            </w:r>
          </w:p>
        </w:tc>
        <w:tc>
          <w:tcPr>
            <w:tcW w:w="8670" w:type="dxa"/>
            <w:noWrap/>
          </w:tcPr>
          <w:p w14:paraId="632B9468" w14:textId="77777777" w:rsidR="00C458B6" w:rsidRPr="00C458B6" w:rsidRDefault="00C458B6" w:rsidP="00C458B6">
            <w:pPr>
              <w:tabs>
                <w:tab w:val="left" w:pos="2730"/>
              </w:tabs>
              <w:rPr>
                <w:rFonts w:ascii="Times New Roman" w:hAnsi="Times New Roman" w:cs="Times New Roman"/>
                <w:sz w:val="22"/>
              </w:rPr>
            </w:pPr>
          </w:p>
        </w:tc>
        <w:tc>
          <w:tcPr>
            <w:tcW w:w="1620" w:type="dxa"/>
            <w:noWrap/>
          </w:tcPr>
          <w:p w14:paraId="19E94F92"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6.1.1</w:t>
            </w:r>
          </w:p>
        </w:tc>
      </w:tr>
      <w:tr w:rsidR="00C458B6" w:rsidRPr="00C458B6" w14:paraId="6F363924" w14:textId="77777777" w:rsidTr="009C6427">
        <w:trPr>
          <w:trHeight w:val="300"/>
          <w:jc w:val="center"/>
        </w:trPr>
        <w:tc>
          <w:tcPr>
            <w:tcW w:w="10975" w:type="dxa"/>
            <w:gridSpan w:val="2"/>
            <w:noWrap/>
            <w:hideMark/>
          </w:tcPr>
          <w:p w14:paraId="2443C0EF"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bCs/>
                <w:sz w:val="22"/>
              </w:rPr>
              <w:t xml:space="preserve">  Oral anti-diabetic medications</w:t>
            </w:r>
          </w:p>
        </w:tc>
        <w:tc>
          <w:tcPr>
            <w:tcW w:w="1620" w:type="dxa"/>
          </w:tcPr>
          <w:p w14:paraId="564D5156"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6.1.2</w:t>
            </w:r>
          </w:p>
        </w:tc>
      </w:tr>
      <w:tr w:rsidR="00C458B6" w:rsidRPr="00C458B6" w14:paraId="1E2A9FE7" w14:textId="77777777" w:rsidTr="009C6427">
        <w:trPr>
          <w:trHeight w:val="300"/>
          <w:jc w:val="center"/>
        </w:trPr>
        <w:tc>
          <w:tcPr>
            <w:tcW w:w="2305" w:type="dxa"/>
            <w:noWrap/>
            <w:hideMark/>
          </w:tcPr>
          <w:p w14:paraId="0E3AFF4F"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 xml:space="preserve">    SGLT2i</w:t>
            </w:r>
          </w:p>
        </w:tc>
        <w:tc>
          <w:tcPr>
            <w:tcW w:w="8670" w:type="dxa"/>
            <w:hideMark/>
          </w:tcPr>
          <w:p w14:paraId="08613C77"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Canagliflozin, Dapagliflozin, Empagliflozin, Ertugliflozin</w:t>
            </w:r>
          </w:p>
        </w:tc>
        <w:tc>
          <w:tcPr>
            <w:tcW w:w="1620" w:type="dxa"/>
            <w:hideMark/>
          </w:tcPr>
          <w:p w14:paraId="15594EA4" w14:textId="77777777" w:rsidR="00C458B6" w:rsidRPr="00C458B6" w:rsidRDefault="00C458B6" w:rsidP="00C458B6">
            <w:pPr>
              <w:tabs>
                <w:tab w:val="left" w:pos="2730"/>
              </w:tabs>
              <w:rPr>
                <w:rFonts w:ascii="Times New Roman" w:hAnsi="Times New Roman" w:cs="Times New Roman"/>
                <w:sz w:val="22"/>
              </w:rPr>
            </w:pPr>
          </w:p>
        </w:tc>
      </w:tr>
      <w:tr w:rsidR="00C458B6" w:rsidRPr="00C458B6" w14:paraId="5AEF2126" w14:textId="77777777" w:rsidTr="009C6427">
        <w:trPr>
          <w:trHeight w:val="300"/>
          <w:jc w:val="center"/>
        </w:trPr>
        <w:tc>
          <w:tcPr>
            <w:tcW w:w="2305" w:type="dxa"/>
            <w:noWrap/>
            <w:hideMark/>
          </w:tcPr>
          <w:p w14:paraId="64452ED7"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 xml:space="preserve">    GLP1rA</w:t>
            </w:r>
          </w:p>
        </w:tc>
        <w:tc>
          <w:tcPr>
            <w:tcW w:w="8670" w:type="dxa"/>
            <w:hideMark/>
          </w:tcPr>
          <w:p w14:paraId="4D22EAB6"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 xml:space="preserve">Dulaglutide, Exenatide, Liraglutide, </w:t>
            </w:r>
            <w:proofErr w:type="spellStart"/>
            <w:r w:rsidRPr="00C458B6">
              <w:rPr>
                <w:rFonts w:ascii="Times New Roman" w:hAnsi="Times New Roman" w:cs="Times New Roman"/>
                <w:sz w:val="22"/>
              </w:rPr>
              <w:t>Lixisenatide</w:t>
            </w:r>
            <w:proofErr w:type="spellEnd"/>
          </w:p>
        </w:tc>
        <w:tc>
          <w:tcPr>
            <w:tcW w:w="1620" w:type="dxa"/>
            <w:hideMark/>
          </w:tcPr>
          <w:p w14:paraId="4F932494" w14:textId="77777777" w:rsidR="00C458B6" w:rsidRPr="00C458B6" w:rsidRDefault="00C458B6" w:rsidP="00C458B6">
            <w:pPr>
              <w:tabs>
                <w:tab w:val="left" w:pos="2730"/>
              </w:tabs>
              <w:rPr>
                <w:rFonts w:ascii="Times New Roman" w:hAnsi="Times New Roman" w:cs="Times New Roman"/>
                <w:sz w:val="22"/>
              </w:rPr>
            </w:pPr>
          </w:p>
        </w:tc>
      </w:tr>
      <w:tr w:rsidR="00C458B6" w:rsidRPr="00C458B6" w14:paraId="4503768C" w14:textId="77777777" w:rsidTr="009C6427">
        <w:trPr>
          <w:trHeight w:val="300"/>
          <w:jc w:val="center"/>
        </w:trPr>
        <w:tc>
          <w:tcPr>
            <w:tcW w:w="2305" w:type="dxa"/>
            <w:noWrap/>
            <w:hideMark/>
          </w:tcPr>
          <w:p w14:paraId="22D7916A"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 xml:space="preserve">    Metformin</w:t>
            </w:r>
          </w:p>
        </w:tc>
        <w:tc>
          <w:tcPr>
            <w:tcW w:w="8670" w:type="dxa"/>
            <w:hideMark/>
          </w:tcPr>
          <w:p w14:paraId="42F2447B"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 xml:space="preserve">Metformin HCL, </w:t>
            </w:r>
            <w:proofErr w:type="spellStart"/>
            <w:r w:rsidRPr="00C458B6">
              <w:rPr>
                <w:rFonts w:ascii="Times New Roman" w:hAnsi="Times New Roman" w:cs="Times New Roman"/>
                <w:sz w:val="22"/>
              </w:rPr>
              <w:t>Avandamet</w:t>
            </w:r>
            <w:proofErr w:type="spellEnd"/>
            <w:r w:rsidRPr="00C458B6">
              <w:rPr>
                <w:rFonts w:ascii="Times New Roman" w:hAnsi="Times New Roman" w:cs="Times New Roman"/>
                <w:sz w:val="22"/>
              </w:rPr>
              <w:t xml:space="preserve">, </w:t>
            </w:r>
            <w:proofErr w:type="spellStart"/>
            <w:r w:rsidRPr="00C458B6">
              <w:rPr>
                <w:rFonts w:ascii="Times New Roman" w:hAnsi="Times New Roman" w:cs="Times New Roman"/>
                <w:sz w:val="22"/>
              </w:rPr>
              <w:t>Glucovance</w:t>
            </w:r>
            <w:proofErr w:type="spellEnd"/>
            <w:r w:rsidRPr="00C458B6">
              <w:rPr>
                <w:rFonts w:ascii="Times New Roman" w:hAnsi="Times New Roman" w:cs="Times New Roman"/>
                <w:sz w:val="22"/>
              </w:rPr>
              <w:t xml:space="preserve">, Janumet, </w:t>
            </w:r>
            <w:proofErr w:type="spellStart"/>
            <w:r w:rsidRPr="00C458B6">
              <w:rPr>
                <w:rFonts w:ascii="Times New Roman" w:hAnsi="Times New Roman" w:cs="Times New Roman"/>
                <w:sz w:val="22"/>
              </w:rPr>
              <w:t>Kombiglyze</w:t>
            </w:r>
            <w:proofErr w:type="spellEnd"/>
            <w:r w:rsidRPr="00C458B6">
              <w:rPr>
                <w:rFonts w:ascii="Times New Roman" w:hAnsi="Times New Roman" w:cs="Times New Roman"/>
                <w:sz w:val="22"/>
              </w:rPr>
              <w:t xml:space="preserve"> XR, </w:t>
            </w:r>
            <w:proofErr w:type="spellStart"/>
            <w:r w:rsidRPr="00C458B6">
              <w:rPr>
                <w:rFonts w:ascii="Times New Roman" w:hAnsi="Times New Roman" w:cs="Times New Roman"/>
                <w:sz w:val="22"/>
              </w:rPr>
              <w:t>Xigduo</w:t>
            </w:r>
            <w:proofErr w:type="spellEnd"/>
            <w:r w:rsidRPr="00C458B6">
              <w:rPr>
                <w:rFonts w:ascii="Times New Roman" w:hAnsi="Times New Roman" w:cs="Times New Roman"/>
                <w:sz w:val="22"/>
              </w:rPr>
              <w:t xml:space="preserve"> XR</w:t>
            </w:r>
          </w:p>
        </w:tc>
        <w:tc>
          <w:tcPr>
            <w:tcW w:w="1620" w:type="dxa"/>
            <w:hideMark/>
          </w:tcPr>
          <w:p w14:paraId="633A0CA1" w14:textId="77777777" w:rsidR="00C458B6" w:rsidRPr="00C458B6" w:rsidRDefault="00C458B6" w:rsidP="00C458B6">
            <w:pPr>
              <w:tabs>
                <w:tab w:val="left" w:pos="2730"/>
              </w:tabs>
              <w:rPr>
                <w:rFonts w:ascii="Times New Roman" w:hAnsi="Times New Roman" w:cs="Times New Roman"/>
                <w:sz w:val="22"/>
              </w:rPr>
            </w:pPr>
          </w:p>
        </w:tc>
      </w:tr>
      <w:tr w:rsidR="00C458B6" w:rsidRPr="00C458B6" w14:paraId="467355F2" w14:textId="77777777" w:rsidTr="009C6427">
        <w:trPr>
          <w:trHeight w:val="300"/>
          <w:jc w:val="center"/>
        </w:trPr>
        <w:tc>
          <w:tcPr>
            <w:tcW w:w="2305" w:type="dxa"/>
            <w:noWrap/>
            <w:hideMark/>
          </w:tcPr>
          <w:p w14:paraId="30E7AE94"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 xml:space="preserve">    Sulfonylurea</w:t>
            </w:r>
          </w:p>
        </w:tc>
        <w:tc>
          <w:tcPr>
            <w:tcW w:w="8670" w:type="dxa"/>
            <w:hideMark/>
          </w:tcPr>
          <w:p w14:paraId="432135D0"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 xml:space="preserve">Chlorpropamide, </w:t>
            </w:r>
            <w:proofErr w:type="spellStart"/>
            <w:r w:rsidRPr="00C458B6">
              <w:rPr>
                <w:rFonts w:ascii="Times New Roman" w:hAnsi="Times New Roman" w:cs="Times New Roman"/>
                <w:sz w:val="22"/>
              </w:rPr>
              <w:t>Glibenclamide</w:t>
            </w:r>
            <w:proofErr w:type="spellEnd"/>
            <w:r w:rsidRPr="00C458B6">
              <w:rPr>
                <w:rFonts w:ascii="Times New Roman" w:hAnsi="Times New Roman" w:cs="Times New Roman"/>
                <w:sz w:val="22"/>
              </w:rPr>
              <w:t xml:space="preserve">, Gliclazide, Glimepiride, Glipizide, </w:t>
            </w:r>
            <w:proofErr w:type="spellStart"/>
            <w:r w:rsidRPr="00C458B6">
              <w:rPr>
                <w:rFonts w:ascii="Times New Roman" w:hAnsi="Times New Roman" w:cs="Times New Roman"/>
                <w:sz w:val="22"/>
              </w:rPr>
              <w:t>Glucovance</w:t>
            </w:r>
            <w:proofErr w:type="spellEnd"/>
            <w:r w:rsidRPr="00C458B6">
              <w:rPr>
                <w:rFonts w:ascii="Times New Roman" w:hAnsi="Times New Roman" w:cs="Times New Roman"/>
                <w:sz w:val="22"/>
              </w:rPr>
              <w:t>, Tolbutamide</w:t>
            </w:r>
          </w:p>
        </w:tc>
        <w:tc>
          <w:tcPr>
            <w:tcW w:w="1620" w:type="dxa"/>
            <w:hideMark/>
          </w:tcPr>
          <w:p w14:paraId="6C1A426E" w14:textId="77777777" w:rsidR="00C458B6" w:rsidRPr="00C458B6" w:rsidRDefault="00C458B6" w:rsidP="00C458B6">
            <w:pPr>
              <w:tabs>
                <w:tab w:val="left" w:pos="2730"/>
              </w:tabs>
              <w:rPr>
                <w:rFonts w:ascii="Times New Roman" w:hAnsi="Times New Roman" w:cs="Times New Roman"/>
                <w:sz w:val="22"/>
              </w:rPr>
            </w:pPr>
          </w:p>
        </w:tc>
      </w:tr>
      <w:tr w:rsidR="00C458B6" w:rsidRPr="00C458B6" w14:paraId="44853C86" w14:textId="77777777" w:rsidTr="009C6427">
        <w:trPr>
          <w:trHeight w:val="300"/>
          <w:jc w:val="center"/>
        </w:trPr>
        <w:tc>
          <w:tcPr>
            <w:tcW w:w="2305" w:type="dxa"/>
            <w:noWrap/>
            <w:hideMark/>
          </w:tcPr>
          <w:p w14:paraId="51B4F29D"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 xml:space="preserve">    Thiazolidinedione</w:t>
            </w:r>
          </w:p>
        </w:tc>
        <w:tc>
          <w:tcPr>
            <w:tcW w:w="8670" w:type="dxa"/>
            <w:hideMark/>
          </w:tcPr>
          <w:p w14:paraId="25CC58BD"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 xml:space="preserve">Pioglitazone (HCL), rosiglitazone (Maleate), </w:t>
            </w:r>
            <w:proofErr w:type="spellStart"/>
            <w:r w:rsidRPr="00C458B6">
              <w:rPr>
                <w:rFonts w:ascii="Times New Roman" w:hAnsi="Times New Roman" w:cs="Times New Roman"/>
                <w:sz w:val="22"/>
              </w:rPr>
              <w:t>Actosmet</w:t>
            </w:r>
            <w:proofErr w:type="spellEnd"/>
            <w:r w:rsidRPr="00C458B6">
              <w:rPr>
                <w:rFonts w:ascii="Times New Roman" w:hAnsi="Times New Roman" w:cs="Times New Roman"/>
                <w:sz w:val="22"/>
              </w:rPr>
              <w:t xml:space="preserve">, </w:t>
            </w:r>
            <w:proofErr w:type="spellStart"/>
            <w:r w:rsidRPr="00C458B6">
              <w:rPr>
                <w:rFonts w:ascii="Times New Roman" w:hAnsi="Times New Roman" w:cs="Times New Roman"/>
                <w:sz w:val="22"/>
              </w:rPr>
              <w:t>Avandamet</w:t>
            </w:r>
            <w:proofErr w:type="spellEnd"/>
          </w:p>
        </w:tc>
        <w:tc>
          <w:tcPr>
            <w:tcW w:w="1620" w:type="dxa"/>
            <w:hideMark/>
          </w:tcPr>
          <w:p w14:paraId="2B750D20" w14:textId="77777777" w:rsidR="00C458B6" w:rsidRPr="00C458B6" w:rsidRDefault="00C458B6" w:rsidP="00C458B6">
            <w:pPr>
              <w:tabs>
                <w:tab w:val="left" w:pos="2730"/>
              </w:tabs>
              <w:rPr>
                <w:rFonts w:ascii="Times New Roman" w:hAnsi="Times New Roman" w:cs="Times New Roman"/>
                <w:sz w:val="22"/>
              </w:rPr>
            </w:pPr>
          </w:p>
        </w:tc>
      </w:tr>
      <w:tr w:rsidR="00C458B6" w:rsidRPr="00C458B6" w14:paraId="31FB34B2" w14:textId="77777777" w:rsidTr="009C6427">
        <w:trPr>
          <w:trHeight w:val="600"/>
          <w:jc w:val="center"/>
        </w:trPr>
        <w:tc>
          <w:tcPr>
            <w:tcW w:w="2305" w:type="dxa"/>
            <w:noWrap/>
            <w:hideMark/>
          </w:tcPr>
          <w:p w14:paraId="466FA77D"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 xml:space="preserve">    DPP4i</w:t>
            </w:r>
          </w:p>
        </w:tc>
        <w:tc>
          <w:tcPr>
            <w:tcW w:w="8670" w:type="dxa"/>
            <w:hideMark/>
          </w:tcPr>
          <w:p w14:paraId="447932D6"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 xml:space="preserve">Alogliptin (Benzoate), </w:t>
            </w:r>
            <w:proofErr w:type="spellStart"/>
            <w:r w:rsidRPr="00C458B6">
              <w:rPr>
                <w:rFonts w:ascii="Times New Roman" w:hAnsi="Times New Roman" w:cs="Times New Roman"/>
                <w:sz w:val="22"/>
              </w:rPr>
              <w:t>Galvus</w:t>
            </w:r>
            <w:proofErr w:type="spellEnd"/>
            <w:r w:rsidRPr="00C458B6">
              <w:rPr>
                <w:rFonts w:ascii="Times New Roman" w:hAnsi="Times New Roman" w:cs="Times New Roman"/>
                <w:sz w:val="22"/>
              </w:rPr>
              <w:t xml:space="preserve"> Met, Janumet, </w:t>
            </w:r>
            <w:proofErr w:type="spellStart"/>
            <w:r w:rsidRPr="00C458B6">
              <w:rPr>
                <w:rFonts w:ascii="Times New Roman" w:hAnsi="Times New Roman" w:cs="Times New Roman"/>
                <w:sz w:val="22"/>
              </w:rPr>
              <w:t>Kombiglyze</w:t>
            </w:r>
            <w:proofErr w:type="spellEnd"/>
            <w:r w:rsidRPr="00C458B6">
              <w:rPr>
                <w:rFonts w:ascii="Times New Roman" w:hAnsi="Times New Roman" w:cs="Times New Roman"/>
                <w:sz w:val="22"/>
              </w:rPr>
              <w:t xml:space="preserve"> XR, Linagliptin, </w:t>
            </w:r>
            <w:proofErr w:type="spellStart"/>
            <w:r w:rsidRPr="00C458B6">
              <w:rPr>
                <w:rFonts w:ascii="Times New Roman" w:hAnsi="Times New Roman" w:cs="Times New Roman"/>
                <w:sz w:val="22"/>
              </w:rPr>
              <w:t>Omarigliptin</w:t>
            </w:r>
            <w:proofErr w:type="spellEnd"/>
            <w:r w:rsidRPr="00C458B6">
              <w:rPr>
                <w:rFonts w:ascii="Times New Roman" w:hAnsi="Times New Roman" w:cs="Times New Roman"/>
                <w:sz w:val="22"/>
              </w:rPr>
              <w:t xml:space="preserve">, Oseni, </w:t>
            </w:r>
            <w:proofErr w:type="spellStart"/>
            <w:r w:rsidRPr="00C458B6">
              <w:rPr>
                <w:rFonts w:ascii="Times New Roman" w:hAnsi="Times New Roman" w:cs="Times New Roman"/>
                <w:sz w:val="22"/>
              </w:rPr>
              <w:t>Saxagliptin</w:t>
            </w:r>
            <w:proofErr w:type="spellEnd"/>
            <w:r w:rsidRPr="00C458B6">
              <w:rPr>
                <w:rFonts w:ascii="Times New Roman" w:hAnsi="Times New Roman" w:cs="Times New Roman"/>
                <w:sz w:val="22"/>
              </w:rPr>
              <w:t xml:space="preserve"> (HCL), Sitagliptin (Phosphate), </w:t>
            </w:r>
            <w:proofErr w:type="spellStart"/>
            <w:r w:rsidRPr="00C458B6">
              <w:rPr>
                <w:rFonts w:ascii="Times New Roman" w:hAnsi="Times New Roman" w:cs="Times New Roman"/>
                <w:sz w:val="22"/>
              </w:rPr>
              <w:t>Trajenta</w:t>
            </w:r>
            <w:proofErr w:type="spellEnd"/>
            <w:r w:rsidRPr="00C458B6">
              <w:rPr>
                <w:rFonts w:ascii="Times New Roman" w:hAnsi="Times New Roman" w:cs="Times New Roman"/>
                <w:sz w:val="22"/>
              </w:rPr>
              <w:t xml:space="preserve"> Duo, Vildagliptin</w:t>
            </w:r>
          </w:p>
        </w:tc>
        <w:tc>
          <w:tcPr>
            <w:tcW w:w="1620" w:type="dxa"/>
            <w:hideMark/>
          </w:tcPr>
          <w:p w14:paraId="78A02011" w14:textId="77777777" w:rsidR="00C458B6" w:rsidRPr="00C458B6" w:rsidRDefault="00C458B6" w:rsidP="00C458B6">
            <w:pPr>
              <w:tabs>
                <w:tab w:val="left" w:pos="2730"/>
              </w:tabs>
              <w:rPr>
                <w:rFonts w:ascii="Times New Roman" w:hAnsi="Times New Roman" w:cs="Times New Roman"/>
                <w:sz w:val="22"/>
              </w:rPr>
            </w:pPr>
          </w:p>
        </w:tc>
      </w:tr>
      <w:tr w:rsidR="00C458B6" w:rsidRPr="00C458B6" w14:paraId="75577BC8" w14:textId="77777777" w:rsidTr="009C6427">
        <w:trPr>
          <w:trHeight w:val="300"/>
          <w:jc w:val="center"/>
        </w:trPr>
        <w:tc>
          <w:tcPr>
            <w:tcW w:w="10975" w:type="dxa"/>
            <w:gridSpan w:val="2"/>
            <w:noWrap/>
            <w:hideMark/>
          </w:tcPr>
          <w:p w14:paraId="0D2168B5"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b/>
                <w:bCs/>
                <w:sz w:val="22"/>
              </w:rPr>
              <w:t>Anti-hypertensive medications</w:t>
            </w:r>
          </w:p>
        </w:tc>
        <w:tc>
          <w:tcPr>
            <w:tcW w:w="1620" w:type="dxa"/>
          </w:tcPr>
          <w:p w14:paraId="55BAABA3" w14:textId="77777777" w:rsidR="00C458B6" w:rsidRPr="00C458B6" w:rsidRDefault="00C458B6" w:rsidP="00C458B6">
            <w:pPr>
              <w:tabs>
                <w:tab w:val="left" w:pos="2730"/>
              </w:tabs>
              <w:rPr>
                <w:rFonts w:ascii="Times New Roman" w:hAnsi="Times New Roman" w:cs="Times New Roman"/>
                <w:sz w:val="22"/>
              </w:rPr>
            </w:pPr>
          </w:p>
        </w:tc>
      </w:tr>
      <w:tr w:rsidR="00C458B6" w:rsidRPr="00C458B6" w14:paraId="31B23B23" w14:textId="77777777" w:rsidTr="009C6427">
        <w:trPr>
          <w:trHeight w:val="1200"/>
          <w:jc w:val="center"/>
        </w:trPr>
        <w:tc>
          <w:tcPr>
            <w:tcW w:w="2305" w:type="dxa"/>
            <w:noWrap/>
            <w:hideMark/>
          </w:tcPr>
          <w:p w14:paraId="38349341"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ACEI/ARB</w:t>
            </w:r>
          </w:p>
        </w:tc>
        <w:tc>
          <w:tcPr>
            <w:tcW w:w="8670" w:type="dxa"/>
            <w:hideMark/>
          </w:tcPr>
          <w:p w14:paraId="5401F828"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 xml:space="preserve">Captopril, Cilazapril, Enalapril, </w:t>
            </w:r>
            <w:proofErr w:type="spellStart"/>
            <w:r w:rsidRPr="00C458B6">
              <w:rPr>
                <w:rFonts w:ascii="Times New Roman" w:hAnsi="Times New Roman" w:cs="Times New Roman"/>
                <w:sz w:val="22"/>
              </w:rPr>
              <w:t>Fosinopril</w:t>
            </w:r>
            <w:proofErr w:type="spellEnd"/>
            <w:r w:rsidRPr="00C458B6">
              <w:rPr>
                <w:rFonts w:ascii="Times New Roman" w:hAnsi="Times New Roman" w:cs="Times New Roman"/>
                <w:sz w:val="22"/>
              </w:rPr>
              <w:t>, Lisinopril, Perindopril, Quinapril, Ramipril</w:t>
            </w:r>
            <w:r w:rsidRPr="00C458B6">
              <w:rPr>
                <w:rFonts w:ascii="Times New Roman" w:hAnsi="Times New Roman" w:cs="Times New Roman"/>
                <w:sz w:val="22"/>
              </w:rPr>
              <w:br/>
            </w:r>
            <w:proofErr w:type="spellStart"/>
            <w:r w:rsidRPr="00C458B6">
              <w:rPr>
                <w:rFonts w:ascii="Times New Roman" w:hAnsi="Times New Roman" w:cs="Times New Roman"/>
                <w:sz w:val="22"/>
              </w:rPr>
              <w:t>Azilsartan</w:t>
            </w:r>
            <w:proofErr w:type="spellEnd"/>
            <w:r w:rsidRPr="00C458B6">
              <w:rPr>
                <w:rFonts w:ascii="Times New Roman" w:hAnsi="Times New Roman" w:cs="Times New Roman"/>
                <w:sz w:val="22"/>
              </w:rPr>
              <w:t xml:space="preserve">, </w:t>
            </w:r>
            <w:proofErr w:type="spellStart"/>
            <w:r w:rsidRPr="00C458B6">
              <w:rPr>
                <w:rFonts w:ascii="Times New Roman" w:hAnsi="Times New Roman" w:cs="Times New Roman"/>
                <w:sz w:val="22"/>
              </w:rPr>
              <w:t>Azoren</w:t>
            </w:r>
            <w:proofErr w:type="spellEnd"/>
            <w:r w:rsidRPr="00C458B6">
              <w:rPr>
                <w:rFonts w:ascii="Times New Roman" w:hAnsi="Times New Roman" w:cs="Times New Roman"/>
                <w:sz w:val="22"/>
              </w:rPr>
              <w:t xml:space="preserve">, Candesartan, </w:t>
            </w:r>
            <w:proofErr w:type="spellStart"/>
            <w:r w:rsidRPr="00C458B6">
              <w:rPr>
                <w:rFonts w:ascii="Times New Roman" w:hAnsi="Times New Roman" w:cs="Times New Roman"/>
                <w:sz w:val="22"/>
              </w:rPr>
              <w:t>Exforge</w:t>
            </w:r>
            <w:proofErr w:type="spellEnd"/>
            <w:r w:rsidRPr="00C458B6">
              <w:rPr>
                <w:rFonts w:ascii="Times New Roman" w:hAnsi="Times New Roman" w:cs="Times New Roman"/>
                <w:sz w:val="22"/>
              </w:rPr>
              <w:t xml:space="preserve"> (Valsartan &amp; Amlodipine), Irbesartan, Losartan, Olmesartan, </w:t>
            </w:r>
            <w:proofErr w:type="spellStart"/>
            <w:r w:rsidRPr="00C458B6">
              <w:rPr>
                <w:rFonts w:ascii="Times New Roman" w:hAnsi="Times New Roman" w:cs="Times New Roman"/>
                <w:sz w:val="22"/>
              </w:rPr>
              <w:t>Sparsentan</w:t>
            </w:r>
            <w:proofErr w:type="spellEnd"/>
            <w:r w:rsidRPr="00C458B6">
              <w:rPr>
                <w:rFonts w:ascii="Times New Roman" w:hAnsi="Times New Roman" w:cs="Times New Roman"/>
                <w:sz w:val="22"/>
              </w:rPr>
              <w:t>/Irbesartan, Telmisartan, Telmisartan (</w:t>
            </w:r>
            <w:proofErr w:type="spellStart"/>
            <w:r w:rsidRPr="00C458B6">
              <w:rPr>
                <w:rFonts w:ascii="Times New Roman" w:hAnsi="Times New Roman" w:cs="Times New Roman"/>
                <w:sz w:val="22"/>
              </w:rPr>
              <w:t>Micardis</w:t>
            </w:r>
            <w:proofErr w:type="spellEnd"/>
            <w:r w:rsidRPr="00C458B6">
              <w:rPr>
                <w:rFonts w:ascii="Times New Roman" w:hAnsi="Times New Roman" w:cs="Times New Roman"/>
                <w:sz w:val="22"/>
              </w:rPr>
              <w:t xml:space="preserve"> Plus), Valsartan, Valsartan (Co-Diovan)</w:t>
            </w:r>
          </w:p>
        </w:tc>
        <w:tc>
          <w:tcPr>
            <w:tcW w:w="1620" w:type="dxa"/>
            <w:hideMark/>
          </w:tcPr>
          <w:p w14:paraId="6A9A04AC"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2.5.5.1; 2.5.5.2</w:t>
            </w:r>
          </w:p>
        </w:tc>
      </w:tr>
      <w:tr w:rsidR="00C458B6" w:rsidRPr="00C458B6" w14:paraId="3E38149A" w14:textId="77777777" w:rsidTr="009C6427">
        <w:trPr>
          <w:trHeight w:val="600"/>
          <w:jc w:val="center"/>
        </w:trPr>
        <w:tc>
          <w:tcPr>
            <w:tcW w:w="2305" w:type="dxa"/>
            <w:noWrap/>
            <w:hideMark/>
          </w:tcPr>
          <w:p w14:paraId="1D9382D6"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Beta blockers</w:t>
            </w:r>
          </w:p>
        </w:tc>
        <w:tc>
          <w:tcPr>
            <w:tcW w:w="8670" w:type="dxa"/>
            <w:hideMark/>
          </w:tcPr>
          <w:p w14:paraId="3F0F0C68"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 xml:space="preserve">Acebutolol, Atenolol, Bisoprolol, Carvedilol, </w:t>
            </w:r>
            <w:proofErr w:type="spellStart"/>
            <w:r w:rsidRPr="00C458B6">
              <w:rPr>
                <w:rFonts w:ascii="Times New Roman" w:hAnsi="Times New Roman" w:cs="Times New Roman"/>
                <w:sz w:val="22"/>
              </w:rPr>
              <w:t>Celiprolol</w:t>
            </w:r>
            <w:proofErr w:type="spellEnd"/>
            <w:r w:rsidRPr="00C458B6">
              <w:rPr>
                <w:rFonts w:ascii="Times New Roman" w:hAnsi="Times New Roman" w:cs="Times New Roman"/>
                <w:sz w:val="22"/>
              </w:rPr>
              <w:t xml:space="preserve">, Esmolol, Labetalol, </w:t>
            </w:r>
            <w:proofErr w:type="spellStart"/>
            <w:r w:rsidRPr="00C458B6">
              <w:rPr>
                <w:rFonts w:ascii="Times New Roman" w:hAnsi="Times New Roman" w:cs="Times New Roman"/>
                <w:sz w:val="22"/>
              </w:rPr>
              <w:t>Lodoz</w:t>
            </w:r>
            <w:proofErr w:type="spellEnd"/>
            <w:r w:rsidRPr="00C458B6">
              <w:rPr>
                <w:rFonts w:ascii="Times New Roman" w:hAnsi="Times New Roman" w:cs="Times New Roman"/>
                <w:sz w:val="22"/>
              </w:rPr>
              <w:t>, Metoprolol, Nadolol, Nebivolol, Pindolol, Propranolol, Sotalol</w:t>
            </w:r>
          </w:p>
        </w:tc>
        <w:tc>
          <w:tcPr>
            <w:tcW w:w="1620" w:type="dxa"/>
            <w:hideMark/>
          </w:tcPr>
          <w:p w14:paraId="3F5BC241"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2.4</w:t>
            </w:r>
          </w:p>
        </w:tc>
      </w:tr>
      <w:tr w:rsidR="00C458B6" w:rsidRPr="00C458B6" w14:paraId="5A03900C" w14:textId="77777777" w:rsidTr="009C6427">
        <w:trPr>
          <w:trHeight w:val="1200"/>
          <w:jc w:val="center"/>
        </w:trPr>
        <w:tc>
          <w:tcPr>
            <w:tcW w:w="2305" w:type="dxa"/>
            <w:noWrap/>
            <w:hideMark/>
          </w:tcPr>
          <w:p w14:paraId="087B1B62"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Calcium channel blockers</w:t>
            </w:r>
          </w:p>
        </w:tc>
        <w:tc>
          <w:tcPr>
            <w:tcW w:w="8670" w:type="dxa"/>
            <w:hideMark/>
          </w:tcPr>
          <w:p w14:paraId="75D6445B"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 xml:space="preserve">Amlodipine, </w:t>
            </w:r>
            <w:proofErr w:type="spellStart"/>
            <w:r w:rsidRPr="00C458B6">
              <w:rPr>
                <w:rFonts w:ascii="Times New Roman" w:hAnsi="Times New Roman" w:cs="Times New Roman"/>
                <w:sz w:val="22"/>
              </w:rPr>
              <w:t>Azoren</w:t>
            </w:r>
            <w:proofErr w:type="spellEnd"/>
            <w:r w:rsidRPr="00C458B6">
              <w:rPr>
                <w:rFonts w:ascii="Times New Roman" w:hAnsi="Times New Roman" w:cs="Times New Roman"/>
                <w:sz w:val="22"/>
              </w:rPr>
              <w:t xml:space="preserve"> (Olmesartan </w:t>
            </w:r>
            <w:proofErr w:type="spellStart"/>
            <w:r w:rsidRPr="00C458B6">
              <w:rPr>
                <w:rFonts w:ascii="Times New Roman" w:hAnsi="Times New Roman" w:cs="Times New Roman"/>
                <w:sz w:val="22"/>
              </w:rPr>
              <w:t>Medoxomil</w:t>
            </w:r>
            <w:proofErr w:type="spellEnd"/>
            <w:r w:rsidRPr="00C458B6">
              <w:rPr>
                <w:rFonts w:ascii="Times New Roman" w:hAnsi="Times New Roman" w:cs="Times New Roman"/>
                <w:sz w:val="22"/>
              </w:rPr>
              <w:t xml:space="preserve"> &amp; Amlodipine), </w:t>
            </w:r>
            <w:proofErr w:type="spellStart"/>
            <w:r w:rsidRPr="00C458B6">
              <w:rPr>
                <w:rFonts w:ascii="Times New Roman" w:hAnsi="Times New Roman" w:cs="Times New Roman"/>
                <w:sz w:val="22"/>
              </w:rPr>
              <w:t>Caduet</w:t>
            </w:r>
            <w:proofErr w:type="spellEnd"/>
            <w:r w:rsidRPr="00C458B6">
              <w:rPr>
                <w:rFonts w:ascii="Times New Roman" w:hAnsi="Times New Roman" w:cs="Times New Roman"/>
                <w:sz w:val="22"/>
              </w:rPr>
              <w:t xml:space="preserve"> (Amlodipine &amp; Atorvastatin), Diltiazem, </w:t>
            </w:r>
            <w:proofErr w:type="spellStart"/>
            <w:r w:rsidRPr="00C458B6">
              <w:rPr>
                <w:rFonts w:ascii="Times New Roman" w:hAnsi="Times New Roman" w:cs="Times New Roman"/>
                <w:sz w:val="22"/>
              </w:rPr>
              <w:t>Exforge</w:t>
            </w:r>
            <w:proofErr w:type="spellEnd"/>
            <w:r w:rsidRPr="00C458B6">
              <w:rPr>
                <w:rFonts w:ascii="Times New Roman" w:hAnsi="Times New Roman" w:cs="Times New Roman"/>
                <w:sz w:val="22"/>
              </w:rPr>
              <w:t xml:space="preserve"> (Valsartan &amp; Amlodipine), Felodipine, Gabapentin, </w:t>
            </w:r>
            <w:proofErr w:type="spellStart"/>
            <w:r w:rsidRPr="00C458B6">
              <w:rPr>
                <w:rFonts w:ascii="Times New Roman" w:hAnsi="Times New Roman" w:cs="Times New Roman"/>
                <w:sz w:val="22"/>
              </w:rPr>
              <w:t>Isradipine</w:t>
            </w:r>
            <w:proofErr w:type="spellEnd"/>
            <w:r w:rsidRPr="00C458B6">
              <w:rPr>
                <w:rFonts w:ascii="Times New Roman" w:hAnsi="Times New Roman" w:cs="Times New Roman"/>
                <w:sz w:val="22"/>
              </w:rPr>
              <w:t xml:space="preserve">, </w:t>
            </w:r>
            <w:proofErr w:type="spellStart"/>
            <w:r w:rsidRPr="00C458B6">
              <w:rPr>
                <w:rFonts w:ascii="Times New Roman" w:hAnsi="Times New Roman" w:cs="Times New Roman"/>
                <w:sz w:val="22"/>
              </w:rPr>
              <w:t>Lacidipine</w:t>
            </w:r>
            <w:proofErr w:type="spellEnd"/>
            <w:r w:rsidRPr="00C458B6">
              <w:rPr>
                <w:rFonts w:ascii="Times New Roman" w:hAnsi="Times New Roman" w:cs="Times New Roman"/>
                <w:sz w:val="22"/>
              </w:rPr>
              <w:t>, Lercanidipine, Nicardipine, Nifedipine, Nimodipine, Nitrendipine, Pregabalin, Verapamil</w:t>
            </w:r>
          </w:p>
        </w:tc>
        <w:tc>
          <w:tcPr>
            <w:tcW w:w="1620" w:type="dxa"/>
            <w:hideMark/>
          </w:tcPr>
          <w:p w14:paraId="38095B62"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2.6.2</w:t>
            </w:r>
          </w:p>
        </w:tc>
      </w:tr>
      <w:tr w:rsidR="00C458B6" w:rsidRPr="00C458B6" w14:paraId="07DB00A1" w14:textId="77777777" w:rsidTr="009C6427">
        <w:trPr>
          <w:trHeight w:val="1500"/>
          <w:jc w:val="center"/>
        </w:trPr>
        <w:tc>
          <w:tcPr>
            <w:tcW w:w="2305" w:type="dxa"/>
            <w:noWrap/>
            <w:hideMark/>
          </w:tcPr>
          <w:p w14:paraId="55BA0735"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Diuretics</w:t>
            </w:r>
          </w:p>
        </w:tc>
        <w:tc>
          <w:tcPr>
            <w:tcW w:w="8670" w:type="dxa"/>
            <w:hideMark/>
          </w:tcPr>
          <w:p w14:paraId="5CB356D7"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 xml:space="preserve">Amiloride, Bumetanide, Chlorthalidone, Co-Diovan (Valsartan &amp; Hydrochlorothiazide), </w:t>
            </w:r>
            <w:proofErr w:type="spellStart"/>
            <w:r w:rsidRPr="00C458B6">
              <w:rPr>
                <w:rFonts w:ascii="Times New Roman" w:hAnsi="Times New Roman" w:cs="Times New Roman"/>
                <w:sz w:val="22"/>
              </w:rPr>
              <w:t>Dyazide</w:t>
            </w:r>
            <w:proofErr w:type="spellEnd"/>
            <w:r w:rsidRPr="00C458B6">
              <w:rPr>
                <w:rFonts w:ascii="Times New Roman" w:hAnsi="Times New Roman" w:cs="Times New Roman"/>
                <w:sz w:val="22"/>
              </w:rPr>
              <w:t xml:space="preserve"> (Triamterene &amp; Hydrochlorothiazide), Eplerenone, Furosemide, Hydrochlorothiazide, Indapamide, Irbesartan &amp; Hydrochlorothiazide, </w:t>
            </w:r>
            <w:proofErr w:type="spellStart"/>
            <w:r w:rsidRPr="00C458B6">
              <w:rPr>
                <w:rFonts w:ascii="Times New Roman" w:hAnsi="Times New Roman" w:cs="Times New Roman"/>
                <w:sz w:val="22"/>
              </w:rPr>
              <w:t>Lodoz</w:t>
            </w:r>
            <w:proofErr w:type="spellEnd"/>
            <w:r w:rsidRPr="00C458B6">
              <w:rPr>
                <w:rFonts w:ascii="Times New Roman" w:hAnsi="Times New Roman" w:cs="Times New Roman"/>
                <w:sz w:val="22"/>
              </w:rPr>
              <w:t xml:space="preserve"> (Bisoprolol &amp; Hydrochlorothiazide), Losartan K &amp; Hydrochlorothiazide, Metolazone, </w:t>
            </w:r>
            <w:proofErr w:type="spellStart"/>
            <w:r w:rsidRPr="00C458B6">
              <w:rPr>
                <w:rFonts w:ascii="Times New Roman" w:hAnsi="Times New Roman" w:cs="Times New Roman"/>
                <w:sz w:val="22"/>
              </w:rPr>
              <w:t>Micardis</w:t>
            </w:r>
            <w:proofErr w:type="spellEnd"/>
            <w:r w:rsidRPr="00C458B6">
              <w:rPr>
                <w:rFonts w:ascii="Times New Roman" w:hAnsi="Times New Roman" w:cs="Times New Roman"/>
                <w:sz w:val="22"/>
              </w:rPr>
              <w:t xml:space="preserve"> (Telmisartan &amp; Hydrochlorothiazide), </w:t>
            </w:r>
            <w:proofErr w:type="spellStart"/>
            <w:r w:rsidRPr="00C458B6">
              <w:rPr>
                <w:rFonts w:ascii="Times New Roman" w:hAnsi="Times New Roman" w:cs="Times New Roman"/>
                <w:sz w:val="22"/>
              </w:rPr>
              <w:t>Moduretic</w:t>
            </w:r>
            <w:proofErr w:type="spellEnd"/>
            <w:r w:rsidRPr="00C458B6">
              <w:rPr>
                <w:rFonts w:ascii="Times New Roman" w:hAnsi="Times New Roman" w:cs="Times New Roman"/>
                <w:sz w:val="22"/>
              </w:rPr>
              <w:t xml:space="preserve"> (Amiloride &amp; Hydrochlorothiazide), Spironolactone</w:t>
            </w:r>
          </w:p>
        </w:tc>
        <w:tc>
          <w:tcPr>
            <w:tcW w:w="1620" w:type="dxa"/>
            <w:hideMark/>
          </w:tcPr>
          <w:p w14:paraId="67176718"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2.2</w:t>
            </w:r>
          </w:p>
        </w:tc>
      </w:tr>
      <w:tr w:rsidR="00C458B6" w:rsidRPr="00C458B6" w14:paraId="18945202" w14:textId="77777777" w:rsidTr="009C6427">
        <w:trPr>
          <w:trHeight w:val="300"/>
          <w:jc w:val="center"/>
        </w:trPr>
        <w:tc>
          <w:tcPr>
            <w:tcW w:w="2305" w:type="dxa"/>
            <w:noWrap/>
            <w:hideMark/>
          </w:tcPr>
          <w:p w14:paraId="77B3CC18"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Others anti-hypertensive drugs</w:t>
            </w:r>
          </w:p>
        </w:tc>
        <w:tc>
          <w:tcPr>
            <w:tcW w:w="8670" w:type="dxa"/>
            <w:hideMark/>
          </w:tcPr>
          <w:p w14:paraId="47A9A9FB" w14:textId="77777777" w:rsidR="00C458B6" w:rsidRPr="00C458B6" w:rsidRDefault="00C458B6" w:rsidP="00C458B6">
            <w:pPr>
              <w:tabs>
                <w:tab w:val="left" w:pos="2730"/>
              </w:tabs>
              <w:rPr>
                <w:rFonts w:ascii="Times New Roman" w:hAnsi="Times New Roman" w:cs="Times New Roman"/>
                <w:sz w:val="22"/>
              </w:rPr>
            </w:pPr>
            <w:proofErr w:type="spellStart"/>
            <w:r w:rsidRPr="00C458B6">
              <w:rPr>
                <w:rFonts w:ascii="Times New Roman" w:hAnsi="Times New Roman" w:cs="Times New Roman"/>
                <w:sz w:val="22"/>
              </w:rPr>
              <w:t>Aliskiren</w:t>
            </w:r>
            <w:proofErr w:type="spellEnd"/>
            <w:r w:rsidRPr="00C458B6">
              <w:rPr>
                <w:rFonts w:ascii="Times New Roman" w:hAnsi="Times New Roman" w:cs="Times New Roman"/>
                <w:sz w:val="22"/>
              </w:rPr>
              <w:t>, Clonidine, Hydralazine, Methyldopa, Minoxidil, Prazosin, Reserpine</w:t>
            </w:r>
          </w:p>
        </w:tc>
        <w:tc>
          <w:tcPr>
            <w:tcW w:w="1620" w:type="dxa"/>
            <w:hideMark/>
          </w:tcPr>
          <w:p w14:paraId="52EAE65D" w14:textId="77777777" w:rsidR="00C458B6" w:rsidRPr="00C458B6" w:rsidRDefault="00C458B6" w:rsidP="00C458B6">
            <w:pPr>
              <w:tabs>
                <w:tab w:val="left" w:pos="2730"/>
              </w:tabs>
              <w:rPr>
                <w:rFonts w:ascii="Times New Roman" w:hAnsi="Times New Roman" w:cs="Times New Roman"/>
                <w:sz w:val="22"/>
              </w:rPr>
            </w:pPr>
          </w:p>
        </w:tc>
      </w:tr>
      <w:tr w:rsidR="00C458B6" w:rsidRPr="00C458B6" w14:paraId="33921FA6" w14:textId="77777777" w:rsidTr="009C6427">
        <w:trPr>
          <w:trHeight w:val="300"/>
          <w:jc w:val="center"/>
        </w:trPr>
        <w:tc>
          <w:tcPr>
            <w:tcW w:w="2305" w:type="dxa"/>
            <w:noWrap/>
          </w:tcPr>
          <w:p w14:paraId="0D1AD080" w14:textId="77777777" w:rsidR="00C458B6" w:rsidRPr="00C458B6" w:rsidRDefault="00C458B6" w:rsidP="00C458B6">
            <w:pPr>
              <w:tabs>
                <w:tab w:val="left" w:pos="2730"/>
              </w:tabs>
              <w:rPr>
                <w:rFonts w:ascii="Times New Roman" w:hAnsi="Times New Roman" w:cs="Times New Roman"/>
                <w:b/>
                <w:sz w:val="22"/>
              </w:rPr>
            </w:pPr>
            <w:r w:rsidRPr="00C458B6">
              <w:rPr>
                <w:rFonts w:ascii="Times New Roman" w:hAnsi="Times New Roman" w:cs="Times New Roman"/>
                <w:b/>
                <w:sz w:val="22"/>
              </w:rPr>
              <w:lastRenderedPageBreak/>
              <w:t>Anticoagulants</w:t>
            </w:r>
          </w:p>
        </w:tc>
        <w:tc>
          <w:tcPr>
            <w:tcW w:w="8670" w:type="dxa"/>
          </w:tcPr>
          <w:p w14:paraId="58BD73B3"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 xml:space="preserve">Apixaban, </w:t>
            </w:r>
            <w:proofErr w:type="spellStart"/>
            <w:r w:rsidRPr="00C458B6">
              <w:rPr>
                <w:rFonts w:ascii="Times New Roman" w:hAnsi="Times New Roman" w:cs="Times New Roman"/>
                <w:sz w:val="22"/>
              </w:rPr>
              <w:t>Argatroban</w:t>
            </w:r>
            <w:proofErr w:type="spellEnd"/>
            <w:r w:rsidRPr="00C458B6">
              <w:rPr>
                <w:rFonts w:ascii="Times New Roman" w:hAnsi="Times New Roman" w:cs="Times New Roman"/>
                <w:sz w:val="22"/>
              </w:rPr>
              <w:t xml:space="preserve">, AVE5026/Placebo, Dabigatran, </w:t>
            </w:r>
            <w:proofErr w:type="spellStart"/>
            <w:r w:rsidRPr="00C458B6">
              <w:rPr>
                <w:rFonts w:ascii="Times New Roman" w:hAnsi="Times New Roman" w:cs="Times New Roman"/>
                <w:sz w:val="22"/>
              </w:rPr>
              <w:t>Dalteparin</w:t>
            </w:r>
            <w:proofErr w:type="spellEnd"/>
            <w:r w:rsidRPr="00C458B6">
              <w:rPr>
                <w:rFonts w:ascii="Times New Roman" w:hAnsi="Times New Roman" w:cs="Times New Roman"/>
                <w:sz w:val="22"/>
              </w:rPr>
              <w:t xml:space="preserve"> sodium, Defibrotide, </w:t>
            </w:r>
            <w:proofErr w:type="spellStart"/>
            <w:r w:rsidRPr="00C458B6">
              <w:rPr>
                <w:rFonts w:ascii="Times New Roman" w:hAnsi="Times New Roman" w:cs="Times New Roman"/>
                <w:sz w:val="22"/>
              </w:rPr>
              <w:t>Edoxaban</w:t>
            </w:r>
            <w:proofErr w:type="spellEnd"/>
            <w:r w:rsidRPr="00C458B6">
              <w:rPr>
                <w:rFonts w:ascii="Times New Roman" w:hAnsi="Times New Roman" w:cs="Times New Roman"/>
                <w:sz w:val="22"/>
              </w:rPr>
              <w:t xml:space="preserve">, Enoxaparin sodium prefilled syringe, </w:t>
            </w:r>
            <w:proofErr w:type="spellStart"/>
            <w:r w:rsidRPr="00C458B6">
              <w:rPr>
                <w:rFonts w:ascii="Times New Roman" w:hAnsi="Times New Roman" w:cs="Times New Roman"/>
                <w:sz w:val="22"/>
              </w:rPr>
              <w:t>Epoprostenol</w:t>
            </w:r>
            <w:proofErr w:type="spellEnd"/>
            <w:r w:rsidRPr="00C458B6">
              <w:rPr>
                <w:rFonts w:ascii="Times New Roman" w:hAnsi="Times New Roman" w:cs="Times New Roman"/>
                <w:sz w:val="22"/>
              </w:rPr>
              <w:t>, Fondaparinux sodium prefilled syringe, Heparin calcium (</w:t>
            </w:r>
            <w:proofErr w:type="spellStart"/>
            <w:r w:rsidRPr="00C458B6">
              <w:rPr>
                <w:rFonts w:ascii="Times New Roman" w:hAnsi="Times New Roman" w:cs="Times New Roman"/>
                <w:sz w:val="22"/>
              </w:rPr>
              <w:t>Monoparin</w:t>
            </w:r>
            <w:proofErr w:type="spellEnd"/>
            <w:r w:rsidRPr="00C458B6">
              <w:rPr>
                <w:rFonts w:ascii="Times New Roman" w:hAnsi="Times New Roman" w:cs="Times New Roman"/>
                <w:sz w:val="22"/>
              </w:rPr>
              <w:t xml:space="preserve">-CA), Heparin saline, </w:t>
            </w:r>
            <w:proofErr w:type="spellStart"/>
            <w:r w:rsidRPr="00C458B6">
              <w:rPr>
                <w:rFonts w:ascii="Times New Roman" w:hAnsi="Times New Roman" w:cs="Times New Roman"/>
                <w:sz w:val="22"/>
              </w:rPr>
              <w:t>Heparinised</w:t>
            </w:r>
            <w:proofErr w:type="spellEnd"/>
            <w:r w:rsidRPr="00C458B6">
              <w:rPr>
                <w:rFonts w:ascii="Times New Roman" w:hAnsi="Times New Roman" w:cs="Times New Roman"/>
                <w:sz w:val="22"/>
              </w:rPr>
              <w:t xml:space="preserve"> saline, Nadroparin calcium, Rivaroxaban, Tinzaparin sodium, Warfarin sodium</w:t>
            </w:r>
          </w:p>
        </w:tc>
        <w:tc>
          <w:tcPr>
            <w:tcW w:w="1620" w:type="dxa"/>
          </w:tcPr>
          <w:p w14:paraId="770C7284"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2.8.1; 2.8.2</w:t>
            </w:r>
          </w:p>
        </w:tc>
      </w:tr>
      <w:tr w:rsidR="00C458B6" w:rsidRPr="00C458B6" w14:paraId="40AD8D36" w14:textId="77777777" w:rsidTr="009C6427">
        <w:trPr>
          <w:trHeight w:val="300"/>
          <w:jc w:val="center"/>
        </w:trPr>
        <w:tc>
          <w:tcPr>
            <w:tcW w:w="2305" w:type="dxa"/>
            <w:noWrap/>
          </w:tcPr>
          <w:p w14:paraId="07D4FA26" w14:textId="77777777" w:rsidR="00C458B6" w:rsidRPr="00C458B6" w:rsidRDefault="00C458B6" w:rsidP="00C458B6">
            <w:pPr>
              <w:tabs>
                <w:tab w:val="left" w:pos="2730"/>
              </w:tabs>
              <w:rPr>
                <w:rFonts w:ascii="Times New Roman" w:hAnsi="Times New Roman" w:cs="Times New Roman"/>
                <w:b/>
                <w:sz w:val="22"/>
              </w:rPr>
            </w:pPr>
            <w:r w:rsidRPr="00C458B6">
              <w:rPr>
                <w:rFonts w:ascii="Times New Roman" w:hAnsi="Times New Roman" w:cs="Times New Roman"/>
                <w:b/>
                <w:sz w:val="22"/>
              </w:rPr>
              <w:t>Antiplatelet</w:t>
            </w:r>
          </w:p>
        </w:tc>
        <w:tc>
          <w:tcPr>
            <w:tcW w:w="8670" w:type="dxa"/>
          </w:tcPr>
          <w:p w14:paraId="108D4B4A"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 xml:space="preserve">Abciximab, Aggrenox (or </w:t>
            </w:r>
            <w:proofErr w:type="spellStart"/>
            <w:r w:rsidRPr="00C458B6">
              <w:rPr>
                <w:rFonts w:ascii="Times New Roman" w:hAnsi="Times New Roman" w:cs="Times New Roman"/>
                <w:sz w:val="22"/>
              </w:rPr>
              <w:t>equiv</w:t>
            </w:r>
            <w:proofErr w:type="spellEnd"/>
            <w:r w:rsidRPr="00C458B6">
              <w:rPr>
                <w:rFonts w:ascii="Times New Roman" w:hAnsi="Times New Roman" w:cs="Times New Roman"/>
                <w:sz w:val="22"/>
              </w:rPr>
              <w:t xml:space="preserve">), Aspirin, Clopidogrel (hydrogen sulphate), </w:t>
            </w:r>
            <w:proofErr w:type="spellStart"/>
            <w:r w:rsidRPr="00C458B6">
              <w:rPr>
                <w:rFonts w:ascii="Times New Roman" w:hAnsi="Times New Roman" w:cs="Times New Roman"/>
                <w:sz w:val="22"/>
              </w:rPr>
              <w:t>Coplavix</w:t>
            </w:r>
            <w:proofErr w:type="spellEnd"/>
            <w:r w:rsidRPr="00C458B6">
              <w:rPr>
                <w:rFonts w:ascii="Times New Roman" w:hAnsi="Times New Roman" w:cs="Times New Roman"/>
                <w:sz w:val="22"/>
              </w:rPr>
              <w:t xml:space="preserve"> (or </w:t>
            </w:r>
            <w:proofErr w:type="spellStart"/>
            <w:r w:rsidRPr="00C458B6">
              <w:rPr>
                <w:rFonts w:ascii="Times New Roman" w:hAnsi="Times New Roman" w:cs="Times New Roman"/>
                <w:sz w:val="22"/>
              </w:rPr>
              <w:t>equiv</w:t>
            </w:r>
            <w:proofErr w:type="spellEnd"/>
            <w:r w:rsidRPr="00C458B6">
              <w:rPr>
                <w:rFonts w:ascii="Times New Roman" w:hAnsi="Times New Roman" w:cs="Times New Roman"/>
                <w:sz w:val="22"/>
              </w:rPr>
              <w:t xml:space="preserve">), Dipyridamole, Eptifibatide, </w:t>
            </w:r>
            <w:proofErr w:type="spellStart"/>
            <w:r w:rsidRPr="00C458B6">
              <w:rPr>
                <w:rFonts w:ascii="Times New Roman" w:hAnsi="Times New Roman" w:cs="Times New Roman"/>
                <w:sz w:val="22"/>
              </w:rPr>
              <w:t>Persantin</w:t>
            </w:r>
            <w:proofErr w:type="spellEnd"/>
            <w:r w:rsidRPr="00C458B6">
              <w:rPr>
                <w:rFonts w:ascii="Times New Roman" w:hAnsi="Times New Roman" w:cs="Times New Roman"/>
                <w:sz w:val="22"/>
              </w:rPr>
              <w:t xml:space="preserve"> Plus (or </w:t>
            </w:r>
            <w:proofErr w:type="spellStart"/>
            <w:r w:rsidRPr="00C458B6">
              <w:rPr>
                <w:rFonts w:ascii="Times New Roman" w:hAnsi="Times New Roman" w:cs="Times New Roman"/>
                <w:sz w:val="22"/>
              </w:rPr>
              <w:t>equiv</w:t>
            </w:r>
            <w:proofErr w:type="spellEnd"/>
            <w:r w:rsidRPr="00C458B6">
              <w:rPr>
                <w:rFonts w:ascii="Times New Roman" w:hAnsi="Times New Roman" w:cs="Times New Roman"/>
                <w:sz w:val="22"/>
              </w:rPr>
              <w:t>), Prasugrel (HCL), Ticagrelor, Ticlopidine HCL.</w:t>
            </w:r>
          </w:p>
        </w:tc>
        <w:tc>
          <w:tcPr>
            <w:tcW w:w="1620" w:type="dxa"/>
          </w:tcPr>
          <w:p w14:paraId="178E144D"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2.9</w:t>
            </w:r>
          </w:p>
        </w:tc>
      </w:tr>
      <w:tr w:rsidR="00C458B6" w:rsidRPr="00C458B6" w14:paraId="4248CAAE" w14:textId="77777777" w:rsidTr="009C6427">
        <w:trPr>
          <w:trHeight w:val="300"/>
          <w:jc w:val="center"/>
        </w:trPr>
        <w:tc>
          <w:tcPr>
            <w:tcW w:w="10975" w:type="dxa"/>
            <w:gridSpan w:val="2"/>
            <w:noWrap/>
            <w:hideMark/>
          </w:tcPr>
          <w:p w14:paraId="5D0F3625"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b/>
                <w:bCs/>
                <w:sz w:val="22"/>
              </w:rPr>
              <w:t xml:space="preserve">Lipid-lowering agents </w:t>
            </w:r>
          </w:p>
        </w:tc>
        <w:tc>
          <w:tcPr>
            <w:tcW w:w="1620" w:type="dxa"/>
          </w:tcPr>
          <w:p w14:paraId="2B9D0801"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2.12</w:t>
            </w:r>
          </w:p>
        </w:tc>
      </w:tr>
      <w:tr w:rsidR="00C458B6" w:rsidRPr="00C458B6" w14:paraId="603E35A3" w14:textId="77777777" w:rsidTr="009C6427">
        <w:trPr>
          <w:trHeight w:val="600"/>
          <w:jc w:val="center"/>
        </w:trPr>
        <w:tc>
          <w:tcPr>
            <w:tcW w:w="2305" w:type="dxa"/>
            <w:noWrap/>
            <w:hideMark/>
          </w:tcPr>
          <w:p w14:paraId="7D945783"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Statins</w:t>
            </w:r>
          </w:p>
        </w:tc>
        <w:tc>
          <w:tcPr>
            <w:tcW w:w="8670" w:type="dxa"/>
            <w:hideMark/>
          </w:tcPr>
          <w:p w14:paraId="3EEE48C8"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 xml:space="preserve">Atorvastatin, </w:t>
            </w:r>
            <w:proofErr w:type="spellStart"/>
            <w:r w:rsidRPr="00C458B6">
              <w:rPr>
                <w:rFonts w:ascii="Times New Roman" w:hAnsi="Times New Roman" w:cs="Times New Roman"/>
                <w:sz w:val="22"/>
              </w:rPr>
              <w:t>Caduet</w:t>
            </w:r>
            <w:proofErr w:type="spellEnd"/>
            <w:r w:rsidRPr="00C458B6">
              <w:rPr>
                <w:rFonts w:ascii="Times New Roman" w:hAnsi="Times New Roman" w:cs="Times New Roman"/>
                <w:sz w:val="22"/>
              </w:rPr>
              <w:t xml:space="preserve"> (Amlodipine &amp; Atorvastatin), Fluvastatin, Lovastatin, Pravastatin, Rosuvastatin, Simvastatin, Vytorin (ezetimibe &amp; simvastatin)</w:t>
            </w:r>
          </w:p>
        </w:tc>
        <w:tc>
          <w:tcPr>
            <w:tcW w:w="1620" w:type="dxa"/>
            <w:hideMark/>
          </w:tcPr>
          <w:p w14:paraId="566AF4CD" w14:textId="77777777" w:rsidR="00C458B6" w:rsidRPr="00C458B6" w:rsidRDefault="00C458B6" w:rsidP="00C458B6">
            <w:pPr>
              <w:tabs>
                <w:tab w:val="left" w:pos="2730"/>
              </w:tabs>
              <w:rPr>
                <w:rFonts w:ascii="Times New Roman" w:hAnsi="Times New Roman" w:cs="Times New Roman"/>
                <w:sz w:val="22"/>
              </w:rPr>
            </w:pPr>
          </w:p>
        </w:tc>
      </w:tr>
      <w:tr w:rsidR="00C458B6" w:rsidRPr="00C458B6" w14:paraId="715143B0" w14:textId="77777777" w:rsidTr="009C6427">
        <w:trPr>
          <w:trHeight w:val="600"/>
          <w:jc w:val="center"/>
        </w:trPr>
        <w:tc>
          <w:tcPr>
            <w:tcW w:w="2305" w:type="dxa"/>
            <w:noWrap/>
          </w:tcPr>
          <w:p w14:paraId="4D9C8DE6"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Fibrates</w:t>
            </w:r>
          </w:p>
        </w:tc>
        <w:tc>
          <w:tcPr>
            <w:tcW w:w="8670" w:type="dxa"/>
          </w:tcPr>
          <w:p w14:paraId="09FC88AD"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pacing w:val="2"/>
                <w:sz w:val="22"/>
                <w:shd w:val="clear" w:color="auto" w:fill="FFFFFF"/>
              </w:rPr>
              <w:t>Bezafibrate, Clofibrate, Fenofibrate, Gemfibrozil</w:t>
            </w:r>
          </w:p>
        </w:tc>
        <w:tc>
          <w:tcPr>
            <w:tcW w:w="1620" w:type="dxa"/>
          </w:tcPr>
          <w:p w14:paraId="3813F957" w14:textId="77777777" w:rsidR="00C458B6" w:rsidRPr="00C458B6" w:rsidRDefault="00C458B6" w:rsidP="00C458B6">
            <w:pPr>
              <w:tabs>
                <w:tab w:val="left" w:pos="2730"/>
              </w:tabs>
              <w:rPr>
                <w:rFonts w:ascii="Times New Roman" w:hAnsi="Times New Roman" w:cs="Times New Roman"/>
                <w:sz w:val="22"/>
              </w:rPr>
            </w:pPr>
          </w:p>
        </w:tc>
      </w:tr>
      <w:tr w:rsidR="00C458B6" w:rsidRPr="00C458B6" w14:paraId="17D0C273" w14:textId="77777777" w:rsidTr="009C6427">
        <w:trPr>
          <w:trHeight w:val="600"/>
          <w:jc w:val="center"/>
        </w:trPr>
        <w:tc>
          <w:tcPr>
            <w:tcW w:w="2305" w:type="dxa"/>
            <w:noWrap/>
          </w:tcPr>
          <w:p w14:paraId="559EA2E8"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Ezetimibe</w:t>
            </w:r>
          </w:p>
        </w:tc>
        <w:tc>
          <w:tcPr>
            <w:tcW w:w="8670" w:type="dxa"/>
          </w:tcPr>
          <w:p w14:paraId="41DC94BE"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pacing w:val="2"/>
                <w:sz w:val="22"/>
                <w:shd w:val="clear" w:color="auto" w:fill="FFFFFF"/>
              </w:rPr>
              <w:t>Ezetimibe</w:t>
            </w:r>
          </w:p>
        </w:tc>
        <w:tc>
          <w:tcPr>
            <w:tcW w:w="1620" w:type="dxa"/>
          </w:tcPr>
          <w:p w14:paraId="46431D88" w14:textId="77777777" w:rsidR="00C458B6" w:rsidRPr="00C458B6" w:rsidRDefault="00C458B6" w:rsidP="00C458B6">
            <w:pPr>
              <w:tabs>
                <w:tab w:val="left" w:pos="2730"/>
              </w:tabs>
              <w:rPr>
                <w:rFonts w:ascii="Times New Roman" w:hAnsi="Times New Roman" w:cs="Times New Roman"/>
                <w:sz w:val="22"/>
              </w:rPr>
            </w:pPr>
          </w:p>
        </w:tc>
      </w:tr>
      <w:tr w:rsidR="00C458B6" w:rsidRPr="00C458B6" w14:paraId="0105AE48" w14:textId="77777777" w:rsidTr="009C6427">
        <w:trPr>
          <w:trHeight w:val="1200"/>
          <w:jc w:val="center"/>
        </w:trPr>
        <w:tc>
          <w:tcPr>
            <w:tcW w:w="2305" w:type="dxa"/>
            <w:noWrap/>
            <w:hideMark/>
          </w:tcPr>
          <w:p w14:paraId="3EC079AA"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 xml:space="preserve">Other lipid-lowering agents </w:t>
            </w:r>
          </w:p>
        </w:tc>
        <w:tc>
          <w:tcPr>
            <w:tcW w:w="8670" w:type="dxa"/>
            <w:hideMark/>
          </w:tcPr>
          <w:p w14:paraId="790837F6" w14:textId="77777777" w:rsidR="00C458B6" w:rsidRPr="00C458B6" w:rsidRDefault="00C458B6" w:rsidP="00C458B6">
            <w:pPr>
              <w:tabs>
                <w:tab w:val="left" w:pos="2730"/>
              </w:tabs>
              <w:rPr>
                <w:rFonts w:ascii="Times New Roman" w:hAnsi="Times New Roman" w:cs="Times New Roman"/>
                <w:sz w:val="22"/>
              </w:rPr>
            </w:pPr>
            <w:proofErr w:type="spellStart"/>
            <w:r w:rsidRPr="00C458B6">
              <w:rPr>
                <w:rFonts w:ascii="Times New Roman" w:hAnsi="Times New Roman" w:cs="Times New Roman"/>
                <w:sz w:val="22"/>
              </w:rPr>
              <w:t>Acipimox</w:t>
            </w:r>
            <w:proofErr w:type="spellEnd"/>
            <w:r w:rsidRPr="00C458B6">
              <w:rPr>
                <w:rFonts w:ascii="Times New Roman" w:hAnsi="Times New Roman" w:cs="Times New Roman"/>
                <w:sz w:val="22"/>
              </w:rPr>
              <w:t xml:space="preserve">, Alirocumab, Alpha </w:t>
            </w:r>
            <w:proofErr w:type="spellStart"/>
            <w:r w:rsidRPr="00C458B6">
              <w:rPr>
                <w:rFonts w:ascii="Times New Roman" w:hAnsi="Times New Roman" w:cs="Times New Roman"/>
                <w:sz w:val="22"/>
              </w:rPr>
              <w:t>tocopheryl</w:t>
            </w:r>
            <w:proofErr w:type="spellEnd"/>
            <w:r w:rsidRPr="00C458B6">
              <w:rPr>
                <w:rFonts w:ascii="Times New Roman" w:hAnsi="Times New Roman" w:cs="Times New Roman"/>
                <w:sz w:val="22"/>
              </w:rPr>
              <w:t xml:space="preserve"> nicotinate (DL) (VIT E), Benfluorex HCL, Bezafibrate SR, Cholestyramine, Clofibrate, </w:t>
            </w:r>
            <w:proofErr w:type="spellStart"/>
            <w:r w:rsidRPr="00C458B6">
              <w:rPr>
                <w:rFonts w:ascii="Times New Roman" w:hAnsi="Times New Roman" w:cs="Times New Roman"/>
                <w:sz w:val="22"/>
              </w:rPr>
              <w:t>Evolocumab</w:t>
            </w:r>
            <w:proofErr w:type="spellEnd"/>
            <w:r w:rsidRPr="00C458B6">
              <w:rPr>
                <w:rFonts w:ascii="Times New Roman" w:hAnsi="Times New Roman" w:cs="Times New Roman"/>
                <w:sz w:val="22"/>
              </w:rPr>
              <w:t xml:space="preserve"> (Repatha), Ezetimibe, Fenofibrate, Gemfibrozil, </w:t>
            </w:r>
            <w:proofErr w:type="spellStart"/>
            <w:r w:rsidRPr="00C458B6">
              <w:rPr>
                <w:rFonts w:ascii="Times New Roman" w:hAnsi="Times New Roman" w:cs="Times New Roman"/>
                <w:sz w:val="22"/>
              </w:rPr>
              <w:t>Maxepa</w:t>
            </w:r>
            <w:proofErr w:type="spellEnd"/>
            <w:r w:rsidRPr="00C458B6">
              <w:rPr>
                <w:rFonts w:ascii="Times New Roman" w:hAnsi="Times New Roman" w:cs="Times New Roman"/>
                <w:sz w:val="22"/>
              </w:rPr>
              <w:t xml:space="preserve">, Nicotinic acid extended release, Nicotinic acid prolonged release, Nicotinic acid, Probucol, </w:t>
            </w:r>
            <w:proofErr w:type="spellStart"/>
            <w:r w:rsidRPr="00C458B6">
              <w:rPr>
                <w:rFonts w:ascii="Times New Roman" w:hAnsi="Times New Roman" w:cs="Times New Roman"/>
                <w:sz w:val="22"/>
              </w:rPr>
              <w:t>Tredaptive</w:t>
            </w:r>
            <w:proofErr w:type="spellEnd"/>
          </w:p>
        </w:tc>
        <w:tc>
          <w:tcPr>
            <w:tcW w:w="1620" w:type="dxa"/>
            <w:hideMark/>
          </w:tcPr>
          <w:p w14:paraId="4B57C3F7" w14:textId="77777777" w:rsidR="00C458B6" w:rsidRPr="00C458B6" w:rsidRDefault="00C458B6" w:rsidP="00C458B6">
            <w:pPr>
              <w:tabs>
                <w:tab w:val="left" w:pos="2730"/>
              </w:tabs>
              <w:rPr>
                <w:rFonts w:ascii="Times New Roman" w:hAnsi="Times New Roman" w:cs="Times New Roman"/>
                <w:sz w:val="22"/>
              </w:rPr>
            </w:pPr>
          </w:p>
        </w:tc>
      </w:tr>
      <w:tr w:rsidR="00C458B6" w:rsidRPr="00C458B6" w14:paraId="21D4991D" w14:textId="77777777" w:rsidTr="009C6427">
        <w:trPr>
          <w:trHeight w:val="1200"/>
          <w:jc w:val="center"/>
        </w:trPr>
        <w:tc>
          <w:tcPr>
            <w:tcW w:w="2305" w:type="dxa"/>
            <w:noWrap/>
          </w:tcPr>
          <w:p w14:paraId="51FBA193" w14:textId="77777777" w:rsidR="00C458B6" w:rsidRPr="00C458B6" w:rsidRDefault="00C458B6" w:rsidP="00C458B6">
            <w:pPr>
              <w:tabs>
                <w:tab w:val="left" w:pos="2730"/>
              </w:tabs>
              <w:rPr>
                <w:rFonts w:ascii="Times New Roman" w:hAnsi="Times New Roman" w:cs="Times New Roman"/>
                <w:b/>
                <w:sz w:val="22"/>
              </w:rPr>
            </w:pPr>
            <w:r w:rsidRPr="00C458B6">
              <w:rPr>
                <w:rFonts w:ascii="Times New Roman" w:hAnsi="Times New Roman" w:cs="Times New Roman"/>
                <w:b/>
                <w:sz w:val="22"/>
              </w:rPr>
              <w:t>NSAIDs</w:t>
            </w:r>
          </w:p>
        </w:tc>
        <w:tc>
          <w:tcPr>
            <w:tcW w:w="8670" w:type="dxa"/>
          </w:tcPr>
          <w:p w14:paraId="3D725EB1"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pacing w:val="2"/>
                <w:sz w:val="22"/>
                <w:shd w:val="clear" w:color="auto" w:fill="FFFFFF"/>
              </w:rPr>
              <w:t xml:space="preserve">Celecoxib, Diclofenac Potassium, Diclofenac Sodium, Diflunisal, Etodolac, Etoricoxib, Flurbiprofen, Glucosamine Sulphate, Ibuprofen, Indomethacin, Ketoprofen, </w:t>
            </w:r>
            <w:proofErr w:type="spellStart"/>
            <w:r w:rsidRPr="00C458B6">
              <w:rPr>
                <w:rFonts w:ascii="Times New Roman" w:hAnsi="Times New Roman" w:cs="Times New Roman"/>
                <w:spacing w:val="2"/>
                <w:sz w:val="22"/>
                <w:shd w:val="clear" w:color="auto" w:fill="FFFFFF"/>
              </w:rPr>
              <w:t>Lonazolac</w:t>
            </w:r>
            <w:proofErr w:type="spellEnd"/>
            <w:r w:rsidRPr="00C458B6">
              <w:rPr>
                <w:rFonts w:ascii="Times New Roman" w:hAnsi="Times New Roman" w:cs="Times New Roman"/>
                <w:spacing w:val="2"/>
                <w:sz w:val="22"/>
                <w:shd w:val="clear" w:color="auto" w:fill="FFFFFF"/>
              </w:rPr>
              <w:t xml:space="preserve"> Calcium, Mefenamic Acid, Meloxicam, </w:t>
            </w:r>
            <w:proofErr w:type="spellStart"/>
            <w:r w:rsidRPr="00C458B6">
              <w:rPr>
                <w:rFonts w:ascii="Times New Roman" w:hAnsi="Times New Roman" w:cs="Times New Roman"/>
                <w:spacing w:val="2"/>
                <w:sz w:val="22"/>
                <w:shd w:val="clear" w:color="auto" w:fill="FFFFFF"/>
              </w:rPr>
              <w:t>Nabumetone</w:t>
            </w:r>
            <w:proofErr w:type="spellEnd"/>
            <w:r w:rsidRPr="00C458B6">
              <w:rPr>
                <w:rFonts w:ascii="Times New Roman" w:hAnsi="Times New Roman" w:cs="Times New Roman"/>
                <w:spacing w:val="2"/>
                <w:sz w:val="22"/>
                <w:shd w:val="clear" w:color="auto" w:fill="FFFFFF"/>
              </w:rPr>
              <w:t xml:space="preserve">, Naproxen, </w:t>
            </w:r>
            <w:proofErr w:type="spellStart"/>
            <w:r w:rsidRPr="00C458B6">
              <w:rPr>
                <w:rFonts w:ascii="Times New Roman" w:hAnsi="Times New Roman" w:cs="Times New Roman"/>
                <w:spacing w:val="2"/>
                <w:sz w:val="22"/>
                <w:shd w:val="clear" w:color="auto" w:fill="FFFFFF"/>
              </w:rPr>
              <w:t>Neurofenac</w:t>
            </w:r>
            <w:proofErr w:type="spellEnd"/>
            <w:r w:rsidRPr="00C458B6">
              <w:rPr>
                <w:rFonts w:ascii="Times New Roman" w:hAnsi="Times New Roman" w:cs="Times New Roman"/>
                <w:spacing w:val="2"/>
                <w:sz w:val="22"/>
                <w:shd w:val="clear" w:color="auto" w:fill="FFFFFF"/>
              </w:rPr>
              <w:t xml:space="preserve"> (or </w:t>
            </w:r>
            <w:proofErr w:type="spellStart"/>
            <w:r w:rsidRPr="00C458B6">
              <w:rPr>
                <w:rFonts w:ascii="Times New Roman" w:hAnsi="Times New Roman" w:cs="Times New Roman"/>
                <w:spacing w:val="2"/>
                <w:sz w:val="22"/>
                <w:shd w:val="clear" w:color="auto" w:fill="FFFFFF"/>
              </w:rPr>
              <w:t>equiv</w:t>
            </w:r>
            <w:proofErr w:type="spellEnd"/>
            <w:r w:rsidRPr="00C458B6">
              <w:rPr>
                <w:rFonts w:ascii="Times New Roman" w:hAnsi="Times New Roman" w:cs="Times New Roman"/>
                <w:spacing w:val="2"/>
                <w:sz w:val="22"/>
                <w:shd w:val="clear" w:color="auto" w:fill="FFFFFF"/>
              </w:rPr>
              <w:t xml:space="preserve">), Piroxicam, Proglumetacin </w:t>
            </w:r>
            <w:proofErr w:type="spellStart"/>
            <w:r w:rsidRPr="00C458B6">
              <w:rPr>
                <w:rFonts w:ascii="Times New Roman" w:hAnsi="Times New Roman" w:cs="Times New Roman"/>
                <w:spacing w:val="2"/>
                <w:sz w:val="22"/>
                <w:shd w:val="clear" w:color="auto" w:fill="FFFFFF"/>
              </w:rPr>
              <w:t>Dimaleate</w:t>
            </w:r>
            <w:proofErr w:type="spellEnd"/>
            <w:r w:rsidRPr="00C458B6">
              <w:rPr>
                <w:rFonts w:ascii="Times New Roman" w:hAnsi="Times New Roman" w:cs="Times New Roman"/>
                <w:spacing w:val="2"/>
                <w:sz w:val="22"/>
                <w:shd w:val="clear" w:color="auto" w:fill="FFFFFF"/>
              </w:rPr>
              <w:t xml:space="preserve"> (</w:t>
            </w:r>
            <w:proofErr w:type="spellStart"/>
            <w:r w:rsidRPr="00C458B6">
              <w:rPr>
                <w:rFonts w:ascii="Times New Roman" w:hAnsi="Times New Roman" w:cs="Times New Roman"/>
                <w:spacing w:val="2"/>
                <w:sz w:val="22"/>
                <w:shd w:val="clear" w:color="auto" w:fill="FFFFFF"/>
              </w:rPr>
              <w:t>Protacin</w:t>
            </w:r>
            <w:proofErr w:type="spellEnd"/>
            <w:r w:rsidRPr="00C458B6">
              <w:rPr>
                <w:rFonts w:ascii="Times New Roman" w:hAnsi="Times New Roman" w:cs="Times New Roman"/>
                <w:spacing w:val="2"/>
                <w:sz w:val="22"/>
                <w:shd w:val="clear" w:color="auto" w:fill="FFFFFF"/>
              </w:rPr>
              <w:t>), Sulindac, Tenoxicam</w:t>
            </w:r>
          </w:p>
        </w:tc>
        <w:tc>
          <w:tcPr>
            <w:tcW w:w="1620" w:type="dxa"/>
          </w:tcPr>
          <w:p w14:paraId="67A78CE2" w14:textId="77777777" w:rsidR="00C458B6" w:rsidRPr="00C458B6" w:rsidRDefault="00C458B6" w:rsidP="00C458B6">
            <w:pPr>
              <w:tabs>
                <w:tab w:val="left" w:pos="2730"/>
              </w:tabs>
              <w:rPr>
                <w:rFonts w:ascii="Times New Roman" w:hAnsi="Times New Roman" w:cs="Times New Roman"/>
                <w:sz w:val="22"/>
              </w:rPr>
            </w:pPr>
            <w:r w:rsidRPr="00C458B6">
              <w:rPr>
                <w:rFonts w:ascii="Times New Roman" w:hAnsi="Times New Roman" w:cs="Times New Roman"/>
                <w:sz w:val="22"/>
              </w:rPr>
              <w:t>10.1.1</w:t>
            </w:r>
          </w:p>
        </w:tc>
      </w:tr>
    </w:tbl>
    <w:p w14:paraId="3D13195B" w14:textId="77777777" w:rsidR="00C458B6" w:rsidRDefault="00C458B6" w:rsidP="00C458B6">
      <w:pPr>
        <w:widowControl w:val="0"/>
        <w:spacing w:after="0" w:line="480" w:lineRule="auto"/>
        <w:jc w:val="both"/>
        <w:rPr>
          <w:rFonts w:ascii="Times New Roman" w:eastAsia="等线" w:hAnsi="Times New Roman" w:cs="Times New Roman"/>
          <w:noProof/>
          <w:kern w:val="2"/>
          <w:szCs w:val="24"/>
        </w:rPr>
      </w:pPr>
    </w:p>
    <w:p w14:paraId="7402AD4C" w14:textId="1F00E253" w:rsidR="00C458B6" w:rsidRDefault="00C458B6" w:rsidP="00F40778">
      <w:pPr>
        <w:widowControl w:val="0"/>
        <w:spacing w:after="0" w:line="360" w:lineRule="auto"/>
        <w:jc w:val="both"/>
        <w:rPr>
          <w:rFonts w:ascii="Times New Roman" w:eastAsia="等线" w:hAnsi="Times New Roman" w:cs="Times New Roman"/>
          <w:noProof/>
          <w:kern w:val="2"/>
          <w:sz w:val="24"/>
          <w:szCs w:val="24"/>
        </w:rPr>
      </w:pPr>
      <w:r w:rsidRPr="00C458B6">
        <w:rPr>
          <w:rFonts w:ascii="Times New Roman" w:eastAsia="等线" w:hAnsi="Times New Roman" w:cs="Times New Roman"/>
          <w:noProof/>
          <w:kern w:val="2"/>
          <w:sz w:val="24"/>
          <w:szCs w:val="24"/>
        </w:rPr>
        <w:t>DPP4i</w:t>
      </w:r>
      <w:r w:rsidR="00BD43DD">
        <w:rPr>
          <w:rFonts w:ascii="Times New Roman" w:eastAsia="等线" w:hAnsi="Times New Roman" w:cs="Times New Roman"/>
          <w:noProof/>
          <w:kern w:val="2"/>
          <w:sz w:val="24"/>
          <w:szCs w:val="24"/>
        </w:rPr>
        <w:t xml:space="preserve"> = </w:t>
      </w:r>
      <w:r w:rsidRPr="00C458B6">
        <w:rPr>
          <w:rFonts w:ascii="Times New Roman" w:eastAsia="等线" w:hAnsi="Times New Roman" w:cs="Times New Roman"/>
          <w:noProof/>
          <w:kern w:val="2"/>
          <w:sz w:val="24"/>
          <w:szCs w:val="24"/>
        </w:rPr>
        <w:t>Dipeptidyl peptidase 4 inhibitors; SGLT2i</w:t>
      </w:r>
      <w:r w:rsidR="00BD43DD">
        <w:rPr>
          <w:rFonts w:ascii="Times New Roman" w:eastAsia="等线" w:hAnsi="Times New Roman" w:cs="Times New Roman"/>
          <w:noProof/>
          <w:kern w:val="2"/>
          <w:sz w:val="24"/>
          <w:szCs w:val="24"/>
        </w:rPr>
        <w:t xml:space="preserve"> =</w:t>
      </w:r>
      <w:r w:rsidRPr="00C458B6">
        <w:rPr>
          <w:rFonts w:ascii="Times New Roman" w:eastAsia="等线" w:hAnsi="Times New Roman" w:cs="Times New Roman"/>
          <w:noProof/>
          <w:kern w:val="2"/>
          <w:sz w:val="24"/>
          <w:szCs w:val="24"/>
        </w:rPr>
        <w:t xml:space="preserve"> Sodium-glucose cotransporter 2 inhibitors; GLP1rA</w:t>
      </w:r>
      <w:r w:rsidR="00BD43DD">
        <w:rPr>
          <w:rFonts w:ascii="Times New Roman" w:eastAsia="等线" w:hAnsi="Times New Roman" w:cs="Times New Roman"/>
          <w:noProof/>
          <w:kern w:val="2"/>
          <w:sz w:val="24"/>
          <w:szCs w:val="24"/>
        </w:rPr>
        <w:t xml:space="preserve"> =</w:t>
      </w:r>
      <w:r w:rsidRPr="00C458B6">
        <w:rPr>
          <w:rFonts w:ascii="Times New Roman" w:eastAsia="等线" w:hAnsi="Times New Roman" w:cs="Times New Roman"/>
          <w:noProof/>
          <w:kern w:val="2"/>
          <w:sz w:val="24"/>
          <w:szCs w:val="24"/>
        </w:rPr>
        <w:t xml:space="preserve"> </w:t>
      </w:r>
      <w:r w:rsidR="00BD43DD">
        <w:rPr>
          <w:rFonts w:ascii="Times New Roman" w:eastAsia="等线" w:hAnsi="Times New Roman" w:cs="Times New Roman"/>
          <w:noProof/>
          <w:kern w:val="2"/>
          <w:sz w:val="24"/>
          <w:szCs w:val="24"/>
        </w:rPr>
        <w:t>Glucagon-like</w:t>
      </w:r>
      <w:r w:rsidRPr="00C458B6">
        <w:rPr>
          <w:rFonts w:ascii="Times New Roman" w:eastAsia="等线" w:hAnsi="Times New Roman" w:cs="Times New Roman"/>
          <w:noProof/>
          <w:kern w:val="2"/>
          <w:sz w:val="24"/>
          <w:szCs w:val="24"/>
        </w:rPr>
        <w:t xml:space="preserve"> peptide 1 receptor agonists; ACEI/ARB</w:t>
      </w:r>
      <w:r w:rsidR="00BD43DD">
        <w:rPr>
          <w:rFonts w:ascii="Times New Roman" w:eastAsia="等线" w:hAnsi="Times New Roman" w:cs="Times New Roman"/>
          <w:noProof/>
          <w:kern w:val="2"/>
          <w:sz w:val="24"/>
          <w:szCs w:val="24"/>
        </w:rPr>
        <w:t xml:space="preserve"> =</w:t>
      </w:r>
      <w:r w:rsidRPr="00C458B6">
        <w:rPr>
          <w:rFonts w:ascii="Times New Roman" w:eastAsia="等线" w:hAnsi="Times New Roman" w:cs="Times New Roman"/>
          <w:noProof/>
          <w:kern w:val="2"/>
          <w:sz w:val="24"/>
          <w:szCs w:val="24"/>
        </w:rPr>
        <w:t xml:space="preserve"> Angiotensin-converting enzyme inhibitors / Angiotensin receptor blockers; NSAIDs</w:t>
      </w:r>
      <w:r w:rsidR="00BD43DD">
        <w:rPr>
          <w:rFonts w:ascii="Times New Roman" w:eastAsia="等线" w:hAnsi="Times New Roman" w:cs="Times New Roman"/>
          <w:noProof/>
          <w:kern w:val="2"/>
          <w:sz w:val="24"/>
          <w:szCs w:val="24"/>
        </w:rPr>
        <w:t xml:space="preserve"> = </w:t>
      </w:r>
      <w:r w:rsidRPr="00C458B6">
        <w:rPr>
          <w:rFonts w:ascii="Times New Roman" w:eastAsia="等线" w:hAnsi="Times New Roman" w:cs="Times New Roman"/>
          <w:noProof/>
          <w:kern w:val="2"/>
          <w:sz w:val="24"/>
          <w:szCs w:val="24"/>
        </w:rPr>
        <w:t>Non-steroidal anti-inflammatory drugs; BNF</w:t>
      </w:r>
      <w:r w:rsidR="00BD43DD">
        <w:rPr>
          <w:rFonts w:ascii="Times New Roman" w:eastAsia="等线" w:hAnsi="Times New Roman" w:cs="Times New Roman"/>
          <w:noProof/>
          <w:kern w:val="2"/>
          <w:sz w:val="24"/>
          <w:szCs w:val="24"/>
        </w:rPr>
        <w:t xml:space="preserve"> = </w:t>
      </w:r>
      <w:r w:rsidRPr="00C458B6">
        <w:rPr>
          <w:rFonts w:ascii="Times New Roman" w:eastAsia="等线" w:hAnsi="Times New Roman" w:cs="Times New Roman"/>
          <w:noProof/>
          <w:kern w:val="2"/>
          <w:sz w:val="24"/>
          <w:szCs w:val="24"/>
        </w:rPr>
        <w:t>British National Formulary.</w:t>
      </w:r>
    </w:p>
    <w:p w14:paraId="1E9B7C32" w14:textId="77777777" w:rsidR="00F40778" w:rsidRPr="00C458B6" w:rsidRDefault="00F40778" w:rsidP="00F40778">
      <w:pPr>
        <w:widowControl w:val="0"/>
        <w:spacing w:after="0" w:line="360" w:lineRule="auto"/>
        <w:jc w:val="both"/>
        <w:rPr>
          <w:rFonts w:ascii="Times New Roman" w:eastAsia="等线" w:hAnsi="Times New Roman" w:cs="Times New Roman"/>
          <w:noProof/>
          <w:kern w:val="2"/>
          <w:sz w:val="24"/>
          <w:szCs w:val="24"/>
        </w:rPr>
      </w:pPr>
    </w:p>
    <w:p w14:paraId="406694DE" w14:textId="77777777" w:rsidR="00C458B6" w:rsidRDefault="00C458B6" w:rsidP="00C458B6">
      <w:pPr>
        <w:rPr>
          <w:rFonts w:ascii="Times New Roman" w:hAnsi="Times New Roman" w:cs="Times New Roman"/>
          <w:sz w:val="24"/>
        </w:rPr>
      </w:pPr>
    </w:p>
    <w:p w14:paraId="359EAFA3" w14:textId="77777777" w:rsidR="00C458B6" w:rsidRDefault="00C458B6" w:rsidP="00C458B6">
      <w:pPr>
        <w:rPr>
          <w:rFonts w:ascii="Times New Roman" w:hAnsi="Times New Roman" w:cs="Times New Roman"/>
          <w:sz w:val="24"/>
        </w:rPr>
      </w:pPr>
    </w:p>
    <w:p w14:paraId="179E2E42" w14:textId="0F5B96F4" w:rsidR="00C458B6" w:rsidRPr="00B21199" w:rsidRDefault="00C458B6" w:rsidP="00C458B6">
      <w:pPr>
        <w:widowControl w:val="0"/>
        <w:spacing w:after="0" w:line="480" w:lineRule="auto"/>
        <w:jc w:val="both"/>
        <w:rPr>
          <w:rFonts w:ascii="Times New Roman" w:eastAsia="等线" w:hAnsi="Times New Roman" w:cs="Times New Roman"/>
          <w:noProof/>
          <w:kern w:val="2"/>
          <w:sz w:val="24"/>
          <w:szCs w:val="24"/>
        </w:rPr>
      </w:pPr>
      <w:r w:rsidRPr="00B21199">
        <w:rPr>
          <w:rFonts w:ascii="Times New Roman" w:eastAsia="等线" w:hAnsi="Times New Roman" w:cs="Times New Roman"/>
          <w:noProof/>
          <w:kern w:val="2"/>
          <w:sz w:val="24"/>
          <w:szCs w:val="24"/>
        </w:rPr>
        <w:lastRenderedPageBreak/>
        <w:t>Table</w:t>
      </w:r>
      <w:r w:rsidRPr="00C458B6">
        <w:rPr>
          <w:rFonts w:ascii="Times New Roman" w:eastAsia="等线" w:hAnsi="Times New Roman" w:cs="Times New Roman"/>
          <w:noProof/>
          <w:kern w:val="2"/>
          <w:sz w:val="24"/>
          <w:szCs w:val="24"/>
        </w:rPr>
        <w:t xml:space="preserve"> </w:t>
      </w:r>
      <w:r w:rsidR="00EB577C">
        <w:rPr>
          <w:rFonts w:ascii="Times New Roman" w:eastAsia="等线" w:hAnsi="Times New Roman" w:cs="Times New Roman"/>
          <w:noProof/>
          <w:kern w:val="2"/>
          <w:sz w:val="24"/>
          <w:szCs w:val="24"/>
        </w:rPr>
        <w:t>S</w:t>
      </w:r>
      <w:r w:rsidRPr="00C458B6">
        <w:rPr>
          <w:rFonts w:ascii="Times New Roman" w:eastAsia="等线" w:hAnsi="Times New Roman" w:cs="Times New Roman"/>
          <w:noProof/>
          <w:kern w:val="2"/>
          <w:sz w:val="24"/>
          <w:szCs w:val="24"/>
        </w:rPr>
        <w:t>3</w:t>
      </w:r>
      <w:r w:rsidRPr="00B21199">
        <w:rPr>
          <w:rFonts w:ascii="Times New Roman" w:eastAsia="等线" w:hAnsi="Times New Roman" w:cs="Times New Roman"/>
          <w:noProof/>
          <w:kern w:val="2"/>
          <w:sz w:val="24"/>
          <w:szCs w:val="24"/>
        </w:rPr>
        <w:t xml:space="preserve">. Data completion rate. </w:t>
      </w:r>
    </w:p>
    <w:tbl>
      <w:tblPr>
        <w:tblStyle w:val="TableGrid2"/>
        <w:tblW w:w="12977" w:type="dxa"/>
        <w:tblLook w:val="04A0" w:firstRow="1" w:lastRow="0" w:firstColumn="1" w:lastColumn="0" w:noHBand="0" w:noVBand="1"/>
      </w:tblPr>
      <w:tblGrid>
        <w:gridCol w:w="3349"/>
        <w:gridCol w:w="2452"/>
        <w:gridCol w:w="2392"/>
        <w:gridCol w:w="2392"/>
        <w:gridCol w:w="2392"/>
      </w:tblGrid>
      <w:tr w:rsidR="00C458B6" w:rsidRPr="00C458B6" w14:paraId="7734E246" w14:textId="77777777" w:rsidTr="009C6427">
        <w:trPr>
          <w:trHeight w:val="442"/>
        </w:trPr>
        <w:tc>
          <w:tcPr>
            <w:tcW w:w="3349" w:type="dxa"/>
            <w:vMerge w:val="restart"/>
          </w:tcPr>
          <w:p w14:paraId="38ABB93B" w14:textId="77777777" w:rsidR="00C458B6" w:rsidRPr="00C458B6" w:rsidRDefault="00C458B6" w:rsidP="00C458B6">
            <w:pPr>
              <w:widowControl w:val="0"/>
              <w:tabs>
                <w:tab w:val="left" w:pos="2730"/>
              </w:tabs>
              <w:jc w:val="both"/>
              <w:rPr>
                <w:rFonts w:ascii="Times New Roman" w:hAnsi="Times New Roman" w:cs="Times New Roman"/>
                <w:b/>
                <w:sz w:val="18"/>
                <w:szCs w:val="20"/>
              </w:rPr>
            </w:pPr>
          </w:p>
        </w:tc>
        <w:tc>
          <w:tcPr>
            <w:tcW w:w="9627" w:type="dxa"/>
            <w:gridSpan w:val="4"/>
            <w:vAlign w:val="center"/>
          </w:tcPr>
          <w:p w14:paraId="2EEDE347" w14:textId="64F7EE4A" w:rsidR="00C458B6" w:rsidRPr="00C458B6" w:rsidRDefault="00C458B6" w:rsidP="00C458B6">
            <w:pPr>
              <w:jc w:val="center"/>
              <w:rPr>
                <w:rFonts w:ascii="Times New Roman" w:hAnsi="Times New Roman" w:cs="Times New Roman"/>
                <w:b/>
                <w:color w:val="000000"/>
                <w:sz w:val="18"/>
                <w:szCs w:val="20"/>
              </w:rPr>
            </w:pPr>
            <w:r w:rsidRPr="00C458B6">
              <w:rPr>
                <w:rFonts w:ascii="Times New Roman" w:hAnsi="Times New Roman" w:cs="Times New Roman"/>
                <w:b/>
                <w:color w:val="000000"/>
                <w:sz w:val="18"/>
                <w:szCs w:val="20"/>
              </w:rPr>
              <w:t xml:space="preserve">HDL-C </w:t>
            </w:r>
            <w:proofErr w:type="spellStart"/>
            <w:r w:rsidRPr="00C458B6">
              <w:rPr>
                <w:rFonts w:ascii="Times New Roman" w:hAnsi="Times New Roman" w:cs="Times New Roman"/>
                <w:b/>
                <w:color w:val="000000"/>
                <w:sz w:val="18"/>
                <w:szCs w:val="20"/>
              </w:rPr>
              <w:t>levels</w:t>
            </w:r>
            <w:r w:rsidR="004611C5" w:rsidRPr="0077019A">
              <w:rPr>
                <w:rFonts w:ascii="Times New Roman" w:hAnsi="Times New Roman" w:cs="Times New Roman"/>
                <w:b/>
                <w:color w:val="000000"/>
                <w:sz w:val="18"/>
                <w:szCs w:val="20"/>
                <w:vertAlign w:val="superscript"/>
              </w:rPr>
              <w:t>a</w:t>
            </w:r>
            <w:proofErr w:type="spellEnd"/>
          </w:p>
        </w:tc>
      </w:tr>
      <w:tr w:rsidR="00C458B6" w:rsidRPr="00C458B6" w14:paraId="42B17DBE" w14:textId="77777777" w:rsidTr="009C6427">
        <w:trPr>
          <w:trHeight w:val="442"/>
        </w:trPr>
        <w:tc>
          <w:tcPr>
            <w:tcW w:w="3349" w:type="dxa"/>
            <w:vMerge/>
          </w:tcPr>
          <w:p w14:paraId="42D97C35" w14:textId="77777777" w:rsidR="00C458B6" w:rsidRPr="00C458B6" w:rsidRDefault="00C458B6" w:rsidP="00C458B6">
            <w:pPr>
              <w:widowControl w:val="0"/>
              <w:tabs>
                <w:tab w:val="left" w:pos="2730"/>
              </w:tabs>
              <w:jc w:val="both"/>
              <w:rPr>
                <w:rFonts w:ascii="Times New Roman" w:hAnsi="Times New Roman" w:cs="Times New Roman"/>
                <w:b/>
                <w:sz w:val="18"/>
                <w:szCs w:val="20"/>
              </w:rPr>
            </w:pPr>
          </w:p>
        </w:tc>
        <w:tc>
          <w:tcPr>
            <w:tcW w:w="2452" w:type="dxa"/>
          </w:tcPr>
          <w:p w14:paraId="2C7EE2EF" w14:textId="77777777" w:rsidR="00C458B6" w:rsidRPr="00C458B6" w:rsidRDefault="00C458B6" w:rsidP="00C458B6">
            <w:pPr>
              <w:jc w:val="center"/>
              <w:rPr>
                <w:rFonts w:ascii="Times New Roman" w:hAnsi="Times New Roman" w:cs="Times New Roman"/>
                <w:b/>
                <w:color w:val="000000"/>
                <w:sz w:val="18"/>
                <w:szCs w:val="20"/>
              </w:rPr>
            </w:pPr>
            <w:r w:rsidRPr="00C458B6">
              <w:rPr>
                <w:rFonts w:ascii="Times New Roman" w:hAnsi="Times New Roman" w:cs="Times New Roman"/>
                <w:b/>
                <w:color w:val="000000"/>
                <w:sz w:val="18"/>
                <w:szCs w:val="20"/>
              </w:rPr>
              <w:t>All individuals</w:t>
            </w:r>
            <w:r w:rsidRPr="00C458B6">
              <w:rPr>
                <w:rFonts w:ascii="Times New Roman" w:hAnsi="Times New Roman" w:cs="Times New Roman"/>
                <w:b/>
                <w:color w:val="000000"/>
                <w:sz w:val="18"/>
                <w:szCs w:val="20"/>
              </w:rPr>
              <w:br/>
              <w:t xml:space="preserve"> (N=596,943)</w:t>
            </w:r>
          </w:p>
        </w:tc>
        <w:tc>
          <w:tcPr>
            <w:tcW w:w="2392" w:type="dxa"/>
          </w:tcPr>
          <w:p w14:paraId="1AD4B0F6" w14:textId="77777777" w:rsidR="00C458B6" w:rsidRPr="00C458B6" w:rsidRDefault="00C458B6" w:rsidP="00C458B6">
            <w:pPr>
              <w:jc w:val="center"/>
              <w:rPr>
                <w:rFonts w:ascii="Times New Roman" w:hAnsi="Times New Roman" w:cs="Times New Roman"/>
                <w:b/>
                <w:color w:val="000000"/>
                <w:sz w:val="18"/>
                <w:szCs w:val="20"/>
              </w:rPr>
            </w:pPr>
            <w:r w:rsidRPr="00C458B6">
              <w:rPr>
                <w:rFonts w:ascii="Times New Roman" w:hAnsi="Times New Roman" w:cs="Times New Roman"/>
                <w:b/>
                <w:color w:val="000000"/>
                <w:sz w:val="18"/>
                <w:szCs w:val="20"/>
              </w:rPr>
              <w:t>Low HDL-C</w:t>
            </w:r>
            <w:r w:rsidRPr="00C458B6">
              <w:rPr>
                <w:rFonts w:ascii="Times New Roman" w:hAnsi="Times New Roman" w:cs="Times New Roman"/>
                <w:b/>
                <w:color w:val="000000"/>
                <w:sz w:val="18"/>
                <w:szCs w:val="20"/>
              </w:rPr>
              <w:br/>
              <w:t xml:space="preserve"> (N=168,931)</w:t>
            </w:r>
          </w:p>
        </w:tc>
        <w:tc>
          <w:tcPr>
            <w:tcW w:w="2392" w:type="dxa"/>
          </w:tcPr>
          <w:p w14:paraId="6C958171" w14:textId="77777777" w:rsidR="00C458B6" w:rsidRPr="00C458B6" w:rsidRDefault="00C458B6" w:rsidP="00C458B6">
            <w:pPr>
              <w:jc w:val="center"/>
              <w:rPr>
                <w:rFonts w:ascii="Times New Roman" w:hAnsi="Times New Roman" w:cs="Times New Roman"/>
                <w:b/>
                <w:color w:val="000000"/>
                <w:sz w:val="18"/>
                <w:szCs w:val="20"/>
              </w:rPr>
            </w:pPr>
            <w:r w:rsidRPr="00C458B6">
              <w:rPr>
                <w:rFonts w:ascii="Times New Roman" w:hAnsi="Times New Roman" w:cs="Times New Roman"/>
                <w:b/>
                <w:color w:val="000000"/>
                <w:sz w:val="18"/>
                <w:szCs w:val="20"/>
              </w:rPr>
              <w:t>Medium HDL-C</w:t>
            </w:r>
            <w:r w:rsidRPr="00C458B6">
              <w:rPr>
                <w:rFonts w:ascii="Times New Roman" w:hAnsi="Times New Roman" w:cs="Times New Roman"/>
                <w:b/>
                <w:color w:val="000000"/>
                <w:sz w:val="18"/>
                <w:szCs w:val="20"/>
              </w:rPr>
              <w:br/>
              <w:t xml:space="preserve"> (N=412,863)</w:t>
            </w:r>
          </w:p>
        </w:tc>
        <w:tc>
          <w:tcPr>
            <w:tcW w:w="2390" w:type="dxa"/>
          </w:tcPr>
          <w:p w14:paraId="3E93AF1B" w14:textId="77777777" w:rsidR="00C458B6" w:rsidRPr="00C458B6" w:rsidRDefault="00C458B6" w:rsidP="00C458B6">
            <w:pPr>
              <w:jc w:val="center"/>
              <w:rPr>
                <w:rFonts w:ascii="Times New Roman" w:hAnsi="Times New Roman" w:cs="Times New Roman"/>
                <w:b/>
                <w:color w:val="000000"/>
                <w:sz w:val="18"/>
                <w:szCs w:val="20"/>
              </w:rPr>
            </w:pPr>
            <w:r w:rsidRPr="00C458B6">
              <w:rPr>
                <w:rFonts w:ascii="Times New Roman" w:hAnsi="Times New Roman" w:cs="Times New Roman"/>
                <w:b/>
                <w:color w:val="000000"/>
                <w:sz w:val="18"/>
                <w:szCs w:val="20"/>
              </w:rPr>
              <w:t>High HDL-C</w:t>
            </w:r>
            <w:r w:rsidRPr="00C458B6">
              <w:rPr>
                <w:rFonts w:ascii="Times New Roman" w:hAnsi="Times New Roman" w:cs="Times New Roman"/>
                <w:b/>
                <w:color w:val="000000"/>
                <w:sz w:val="18"/>
                <w:szCs w:val="20"/>
              </w:rPr>
              <w:br/>
              <w:t xml:space="preserve"> (N=15,149)</w:t>
            </w:r>
          </w:p>
        </w:tc>
      </w:tr>
      <w:tr w:rsidR="00C458B6" w:rsidRPr="00C458B6" w14:paraId="08EFBAF7" w14:textId="77777777" w:rsidTr="009C6427">
        <w:trPr>
          <w:trHeight w:val="214"/>
        </w:trPr>
        <w:tc>
          <w:tcPr>
            <w:tcW w:w="3349" w:type="dxa"/>
            <w:vMerge/>
          </w:tcPr>
          <w:p w14:paraId="2E31C12F" w14:textId="77777777" w:rsidR="00C458B6" w:rsidRPr="00C458B6" w:rsidRDefault="00C458B6" w:rsidP="00C458B6">
            <w:pPr>
              <w:jc w:val="both"/>
              <w:rPr>
                <w:rFonts w:ascii="Times New Roman" w:hAnsi="Times New Roman" w:cs="Times New Roman"/>
                <w:b/>
                <w:bCs/>
                <w:color w:val="000000"/>
                <w:sz w:val="18"/>
                <w:szCs w:val="20"/>
              </w:rPr>
            </w:pPr>
          </w:p>
        </w:tc>
        <w:tc>
          <w:tcPr>
            <w:tcW w:w="2452" w:type="dxa"/>
          </w:tcPr>
          <w:p w14:paraId="45CCF5C6"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b/>
                <w:bCs/>
                <w:color w:val="000000"/>
                <w:sz w:val="18"/>
                <w:szCs w:val="20"/>
              </w:rPr>
              <w:t>Factors, % (n)</w:t>
            </w:r>
          </w:p>
        </w:tc>
        <w:tc>
          <w:tcPr>
            <w:tcW w:w="2392" w:type="dxa"/>
          </w:tcPr>
          <w:p w14:paraId="62FD94A1"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b/>
                <w:bCs/>
                <w:color w:val="000000"/>
                <w:sz w:val="18"/>
                <w:szCs w:val="20"/>
              </w:rPr>
              <w:t>Factors, % (n)</w:t>
            </w:r>
          </w:p>
        </w:tc>
        <w:tc>
          <w:tcPr>
            <w:tcW w:w="2392" w:type="dxa"/>
          </w:tcPr>
          <w:p w14:paraId="353BCD50"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b/>
                <w:bCs/>
                <w:color w:val="000000"/>
                <w:sz w:val="18"/>
                <w:szCs w:val="20"/>
              </w:rPr>
              <w:t>Factors, % (n)</w:t>
            </w:r>
          </w:p>
        </w:tc>
        <w:tc>
          <w:tcPr>
            <w:tcW w:w="2390" w:type="dxa"/>
          </w:tcPr>
          <w:p w14:paraId="52405452"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b/>
                <w:bCs/>
                <w:color w:val="000000"/>
                <w:sz w:val="18"/>
                <w:szCs w:val="20"/>
              </w:rPr>
              <w:t>Factors, % (n)</w:t>
            </w:r>
          </w:p>
        </w:tc>
      </w:tr>
      <w:tr w:rsidR="00C458B6" w:rsidRPr="00C458B6" w14:paraId="21D6BF14" w14:textId="77777777" w:rsidTr="009C6427">
        <w:trPr>
          <w:trHeight w:val="220"/>
        </w:trPr>
        <w:tc>
          <w:tcPr>
            <w:tcW w:w="12977" w:type="dxa"/>
            <w:gridSpan w:val="5"/>
          </w:tcPr>
          <w:p w14:paraId="6FE43BCB" w14:textId="77777777" w:rsidR="00C458B6" w:rsidRPr="00C458B6" w:rsidRDefault="00C458B6" w:rsidP="00C458B6">
            <w:pPr>
              <w:widowControl w:val="0"/>
              <w:tabs>
                <w:tab w:val="left" w:pos="2730"/>
              </w:tabs>
              <w:rPr>
                <w:rFonts w:ascii="Times New Roman" w:hAnsi="Times New Roman" w:cs="Times New Roman"/>
                <w:sz w:val="18"/>
                <w:szCs w:val="20"/>
              </w:rPr>
            </w:pPr>
            <w:r w:rsidRPr="00C458B6">
              <w:rPr>
                <w:rFonts w:ascii="Times New Roman" w:hAnsi="Times New Roman" w:cs="Times New Roman"/>
                <w:b/>
                <w:sz w:val="18"/>
                <w:szCs w:val="20"/>
              </w:rPr>
              <w:t>Socio-demographics</w:t>
            </w:r>
          </w:p>
        </w:tc>
      </w:tr>
      <w:tr w:rsidR="00C458B6" w:rsidRPr="00C458B6" w14:paraId="5E31E36C" w14:textId="77777777" w:rsidTr="009C6427">
        <w:trPr>
          <w:trHeight w:val="220"/>
        </w:trPr>
        <w:tc>
          <w:tcPr>
            <w:tcW w:w="3349" w:type="dxa"/>
          </w:tcPr>
          <w:p w14:paraId="466D1E22" w14:textId="77777777" w:rsidR="00C458B6" w:rsidRPr="00C458B6" w:rsidRDefault="00C458B6" w:rsidP="00C458B6">
            <w:pPr>
              <w:widowControl w:val="0"/>
              <w:tabs>
                <w:tab w:val="left" w:pos="2730"/>
              </w:tabs>
              <w:rPr>
                <w:rFonts w:ascii="Times New Roman" w:hAnsi="Times New Roman" w:cs="Times New Roman"/>
                <w:sz w:val="18"/>
                <w:szCs w:val="20"/>
              </w:rPr>
            </w:pPr>
            <w:r w:rsidRPr="00C458B6">
              <w:rPr>
                <w:rFonts w:ascii="Times New Roman" w:hAnsi="Times New Roman" w:cs="Times New Roman"/>
                <w:sz w:val="18"/>
                <w:szCs w:val="20"/>
              </w:rPr>
              <w:t>Sex</w:t>
            </w:r>
          </w:p>
        </w:tc>
        <w:tc>
          <w:tcPr>
            <w:tcW w:w="2452" w:type="dxa"/>
          </w:tcPr>
          <w:p w14:paraId="6329DD35"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(596,943)</w:t>
            </w:r>
          </w:p>
        </w:tc>
        <w:tc>
          <w:tcPr>
            <w:tcW w:w="2392" w:type="dxa"/>
          </w:tcPr>
          <w:p w14:paraId="581838CF"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(168,931)</w:t>
            </w:r>
          </w:p>
        </w:tc>
        <w:tc>
          <w:tcPr>
            <w:tcW w:w="2392" w:type="dxa"/>
          </w:tcPr>
          <w:p w14:paraId="34482F06"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(412,863)</w:t>
            </w:r>
          </w:p>
        </w:tc>
        <w:tc>
          <w:tcPr>
            <w:tcW w:w="2390" w:type="dxa"/>
          </w:tcPr>
          <w:p w14:paraId="5040BA24"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(15,149)</w:t>
            </w:r>
          </w:p>
        </w:tc>
      </w:tr>
      <w:tr w:rsidR="00C458B6" w:rsidRPr="00C458B6" w14:paraId="55D50F1B" w14:textId="77777777" w:rsidTr="009C6427">
        <w:trPr>
          <w:trHeight w:val="220"/>
        </w:trPr>
        <w:tc>
          <w:tcPr>
            <w:tcW w:w="3349" w:type="dxa"/>
          </w:tcPr>
          <w:p w14:paraId="3AEE991A" w14:textId="77777777" w:rsidR="00C458B6" w:rsidRPr="00C458B6" w:rsidRDefault="00C458B6" w:rsidP="00C458B6">
            <w:pPr>
              <w:widowControl w:val="0"/>
              <w:tabs>
                <w:tab w:val="left" w:pos="2730"/>
              </w:tabs>
              <w:rPr>
                <w:rFonts w:ascii="Times New Roman" w:hAnsi="Times New Roman" w:cs="Times New Roman"/>
                <w:sz w:val="18"/>
                <w:szCs w:val="20"/>
              </w:rPr>
            </w:pPr>
            <w:r w:rsidRPr="00C458B6">
              <w:rPr>
                <w:rFonts w:ascii="Times New Roman" w:hAnsi="Times New Roman" w:cs="Times New Roman"/>
                <w:sz w:val="18"/>
                <w:szCs w:val="20"/>
              </w:rPr>
              <w:t>Age</w:t>
            </w:r>
          </w:p>
        </w:tc>
        <w:tc>
          <w:tcPr>
            <w:tcW w:w="2452" w:type="dxa"/>
          </w:tcPr>
          <w:p w14:paraId="6E743F60"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(596,943)</w:t>
            </w:r>
          </w:p>
        </w:tc>
        <w:tc>
          <w:tcPr>
            <w:tcW w:w="2392" w:type="dxa"/>
          </w:tcPr>
          <w:p w14:paraId="7CB04A45"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(168,931)</w:t>
            </w:r>
          </w:p>
        </w:tc>
        <w:tc>
          <w:tcPr>
            <w:tcW w:w="2392" w:type="dxa"/>
          </w:tcPr>
          <w:p w14:paraId="121E37C6"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(412,863)</w:t>
            </w:r>
          </w:p>
        </w:tc>
        <w:tc>
          <w:tcPr>
            <w:tcW w:w="2390" w:type="dxa"/>
          </w:tcPr>
          <w:p w14:paraId="2C4E6067"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(15,149)</w:t>
            </w:r>
          </w:p>
        </w:tc>
      </w:tr>
      <w:tr w:rsidR="00C458B6" w:rsidRPr="00C458B6" w14:paraId="7B29B9C8" w14:textId="77777777" w:rsidTr="009C6427">
        <w:trPr>
          <w:trHeight w:val="220"/>
        </w:trPr>
        <w:tc>
          <w:tcPr>
            <w:tcW w:w="3349" w:type="dxa"/>
          </w:tcPr>
          <w:p w14:paraId="69B167C8" w14:textId="77777777" w:rsidR="00C458B6" w:rsidRPr="00C458B6" w:rsidRDefault="00C458B6" w:rsidP="00C458B6">
            <w:pPr>
              <w:widowControl w:val="0"/>
              <w:tabs>
                <w:tab w:val="left" w:pos="2730"/>
              </w:tabs>
              <w:rPr>
                <w:rFonts w:ascii="Times New Roman" w:hAnsi="Times New Roman" w:cs="Times New Roman"/>
                <w:sz w:val="18"/>
                <w:szCs w:val="20"/>
              </w:rPr>
            </w:pPr>
            <w:r w:rsidRPr="00C458B6">
              <w:rPr>
                <w:rFonts w:ascii="Times New Roman" w:hAnsi="Times New Roman" w:cs="Times New Roman"/>
                <w:sz w:val="18"/>
                <w:szCs w:val="20"/>
              </w:rPr>
              <w:t>Smoking status</w:t>
            </w:r>
          </w:p>
        </w:tc>
        <w:tc>
          <w:tcPr>
            <w:tcW w:w="2452" w:type="dxa"/>
          </w:tcPr>
          <w:p w14:paraId="55E74FDA"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93.0% (555,396)</w:t>
            </w:r>
          </w:p>
        </w:tc>
        <w:tc>
          <w:tcPr>
            <w:tcW w:w="2392" w:type="dxa"/>
          </w:tcPr>
          <w:p w14:paraId="25EF4320"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91.7% (154,892)</w:t>
            </w:r>
          </w:p>
        </w:tc>
        <w:tc>
          <w:tcPr>
            <w:tcW w:w="2392" w:type="dxa"/>
          </w:tcPr>
          <w:p w14:paraId="66EEEFCD"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93.6% (386,388)</w:t>
            </w:r>
          </w:p>
        </w:tc>
        <w:tc>
          <w:tcPr>
            <w:tcW w:w="2390" w:type="dxa"/>
          </w:tcPr>
          <w:p w14:paraId="777268C1"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93.2% (14,116)</w:t>
            </w:r>
          </w:p>
        </w:tc>
      </w:tr>
      <w:tr w:rsidR="00C458B6" w:rsidRPr="00C458B6" w14:paraId="6F0816CC" w14:textId="77777777" w:rsidTr="009C6427">
        <w:trPr>
          <w:trHeight w:val="220"/>
        </w:trPr>
        <w:tc>
          <w:tcPr>
            <w:tcW w:w="3349" w:type="dxa"/>
          </w:tcPr>
          <w:p w14:paraId="0AC92FA9" w14:textId="77777777" w:rsidR="00C458B6" w:rsidRPr="00C458B6" w:rsidRDefault="00C458B6" w:rsidP="00C458B6">
            <w:pPr>
              <w:widowControl w:val="0"/>
              <w:tabs>
                <w:tab w:val="left" w:pos="2730"/>
              </w:tabs>
              <w:rPr>
                <w:rFonts w:ascii="Times New Roman" w:hAnsi="Times New Roman" w:cs="Times New Roman"/>
                <w:sz w:val="18"/>
                <w:szCs w:val="20"/>
              </w:rPr>
            </w:pPr>
            <w:r w:rsidRPr="00C458B6">
              <w:rPr>
                <w:rFonts w:ascii="Times New Roman" w:hAnsi="Times New Roman" w:cs="Times New Roman"/>
                <w:sz w:val="18"/>
                <w:szCs w:val="20"/>
              </w:rPr>
              <w:t>Alcohol status</w:t>
            </w:r>
          </w:p>
        </w:tc>
        <w:tc>
          <w:tcPr>
            <w:tcW w:w="2452" w:type="dxa"/>
          </w:tcPr>
          <w:p w14:paraId="63361F90"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81.7% (487,422)</w:t>
            </w:r>
          </w:p>
        </w:tc>
        <w:tc>
          <w:tcPr>
            <w:tcW w:w="2392" w:type="dxa"/>
          </w:tcPr>
          <w:p w14:paraId="2E65C7DB"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80.4% (135,761)</w:t>
            </w:r>
          </w:p>
        </w:tc>
        <w:tc>
          <w:tcPr>
            <w:tcW w:w="2392" w:type="dxa"/>
          </w:tcPr>
          <w:p w14:paraId="11B0EFA8"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82.3% (339,610)</w:t>
            </w:r>
          </w:p>
        </w:tc>
        <w:tc>
          <w:tcPr>
            <w:tcW w:w="2390" w:type="dxa"/>
          </w:tcPr>
          <w:p w14:paraId="4BE6C45E"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79.5% (12,051)</w:t>
            </w:r>
          </w:p>
        </w:tc>
      </w:tr>
      <w:tr w:rsidR="00C458B6" w:rsidRPr="00C458B6" w14:paraId="0024CAEA" w14:textId="77777777" w:rsidTr="009C6427">
        <w:trPr>
          <w:trHeight w:val="220"/>
        </w:trPr>
        <w:tc>
          <w:tcPr>
            <w:tcW w:w="12977" w:type="dxa"/>
            <w:gridSpan w:val="5"/>
          </w:tcPr>
          <w:p w14:paraId="245F8958" w14:textId="77777777" w:rsidR="00C458B6" w:rsidRPr="00C458B6" w:rsidRDefault="00C458B6" w:rsidP="00C458B6">
            <w:pPr>
              <w:widowControl w:val="0"/>
              <w:tabs>
                <w:tab w:val="left" w:pos="2730"/>
              </w:tabs>
              <w:rPr>
                <w:rFonts w:ascii="Times New Roman" w:hAnsi="Times New Roman" w:cs="Times New Roman"/>
                <w:sz w:val="18"/>
                <w:szCs w:val="20"/>
              </w:rPr>
            </w:pPr>
            <w:r w:rsidRPr="00C458B6">
              <w:rPr>
                <w:rFonts w:ascii="Times New Roman" w:hAnsi="Times New Roman" w:cs="Times New Roman"/>
                <w:b/>
                <w:sz w:val="18"/>
                <w:szCs w:val="20"/>
              </w:rPr>
              <w:t>Clinical and laboratory parameters</w:t>
            </w:r>
          </w:p>
        </w:tc>
      </w:tr>
      <w:tr w:rsidR="00C458B6" w:rsidRPr="00C458B6" w14:paraId="7603895B" w14:textId="77777777" w:rsidTr="009C6427">
        <w:trPr>
          <w:trHeight w:val="220"/>
        </w:trPr>
        <w:tc>
          <w:tcPr>
            <w:tcW w:w="3349" w:type="dxa"/>
          </w:tcPr>
          <w:p w14:paraId="1E893399" w14:textId="77777777" w:rsidR="00C458B6" w:rsidRPr="00C458B6" w:rsidRDefault="00C458B6" w:rsidP="00C458B6">
            <w:pPr>
              <w:widowControl w:val="0"/>
              <w:tabs>
                <w:tab w:val="left" w:pos="2730"/>
              </w:tabs>
              <w:rPr>
                <w:rFonts w:ascii="Times New Roman" w:hAnsi="Times New Roman" w:cs="Times New Roman"/>
                <w:sz w:val="18"/>
                <w:szCs w:val="20"/>
              </w:rPr>
            </w:pPr>
            <w:r w:rsidRPr="00C458B6">
              <w:rPr>
                <w:rFonts w:ascii="Times New Roman" w:hAnsi="Times New Roman" w:cs="Times New Roman"/>
                <w:sz w:val="18"/>
                <w:szCs w:val="20"/>
              </w:rPr>
              <w:t>Body mass index</w:t>
            </w:r>
          </w:p>
        </w:tc>
        <w:tc>
          <w:tcPr>
            <w:tcW w:w="2452" w:type="dxa"/>
          </w:tcPr>
          <w:p w14:paraId="108D3E17"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74.1% (442,160)</w:t>
            </w:r>
          </w:p>
        </w:tc>
        <w:tc>
          <w:tcPr>
            <w:tcW w:w="2392" w:type="dxa"/>
          </w:tcPr>
          <w:p w14:paraId="1593C17D"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69.1% (116,776)</w:t>
            </w:r>
          </w:p>
        </w:tc>
        <w:tc>
          <w:tcPr>
            <w:tcW w:w="2392" w:type="dxa"/>
          </w:tcPr>
          <w:p w14:paraId="607296AD"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76.1% (314,130)</w:t>
            </w:r>
          </w:p>
        </w:tc>
        <w:tc>
          <w:tcPr>
            <w:tcW w:w="2390" w:type="dxa"/>
          </w:tcPr>
          <w:p w14:paraId="270B4284"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74.3% (11,254)</w:t>
            </w:r>
          </w:p>
        </w:tc>
      </w:tr>
      <w:tr w:rsidR="00C458B6" w:rsidRPr="00C458B6" w14:paraId="775DD26B" w14:textId="77777777" w:rsidTr="009C6427">
        <w:trPr>
          <w:trHeight w:val="220"/>
        </w:trPr>
        <w:tc>
          <w:tcPr>
            <w:tcW w:w="3349" w:type="dxa"/>
          </w:tcPr>
          <w:p w14:paraId="00B96C3C" w14:textId="77777777" w:rsidR="00C458B6" w:rsidRPr="00C458B6" w:rsidRDefault="00C458B6" w:rsidP="00C458B6">
            <w:pPr>
              <w:widowControl w:val="0"/>
              <w:tabs>
                <w:tab w:val="left" w:pos="2730"/>
              </w:tabs>
              <w:rPr>
                <w:rFonts w:ascii="Times New Roman" w:hAnsi="Times New Roman" w:cs="Times New Roman"/>
                <w:sz w:val="18"/>
                <w:szCs w:val="20"/>
              </w:rPr>
            </w:pPr>
            <w:r w:rsidRPr="00C458B6">
              <w:rPr>
                <w:rFonts w:ascii="Times New Roman" w:hAnsi="Times New Roman" w:cs="Times New Roman"/>
                <w:sz w:val="18"/>
                <w:szCs w:val="20"/>
              </w:rPr>
              <w:t>HbA1c</w:t>
            </w:r>
          </w:p>
        </w:tc>
        <w:tc>
          <w:tcPr>
            <w:tcW w:w="2452" w:type="dxa"/>
          </w:tcPr>
          <w:p w14:paraId="6479FD28"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99.2% (591,937)</w:t>
            </w:r>
          </w:p>
        </w:tc>
        <w:tc>
          <w:tcPr>
            <w:tcW w:w="2392" w:type="dxa"/>
          </w:tcPr>
          <w:p w14:paraId="36F1CCB0"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99.3% (167,740)</w:t>
            </w:r>
          </w:p>
        </w:tc>
        <w:tc>
          <w:tcPr>
            <w:tcW w:w="2392" w:type="dxa"/>
          </w:tcPr>
          <w:p w14:paraId="7546431E"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99.1% (409,302)</w:t>
            </w:r>
          </w:p>
        </w:tc>
        <w:tc>
          <w:tcPr>
            <w:tcW w:w="2390" w:type="dxa"/>
          </w:tcPr>
          <w:p w14:paraId="2389C52B"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98.3% (14,895)</w:t>
            </w:r>
          </w:p>
        </w:tc>
      </w:tr>
      <w:tr w:rsidR="00C458B6" w:rsidRPr="00C458B6" w14:paraId="181BC5DC" w14:textId="77777777" w:rsidTr="009C6427">
        <w:trPr>
          <w:trHeight w:val="220"/>
        </w:trPr>
        <w:tc>
          <w:tcPr>
            <w:tcW w:w="3349" w:type="dxa"/>
          </w:tcPr>
          <w:p w14:paraId="655E3DDE" w14:textId="77777777" w:rsidR="00C458B6" w:rsidRPr="00C458B6" w:rsidRDefault="00C458B6" w:rsidP="00C458B6">
            <w:pPr>
              <w:widowControl w:val="0"/>
              <w:tabs>
                <w:tab w:val="left" w:pos="2730"/>
              </w:tabs>
              <w:rPr>
                <w:rFonts w:ascii="Times New Roman" w:hAnsi="Times New Roman" w:cs="Times New Roman"/>
                <w:sz w:val="18"/>
                <w:szCs w:val="20"/>
              </w:rPr>
            </w:pPr>
            <w:r w:rsidRPr="00C458B6">
              <w:rPr>
                <w:rFonts w:ascii="Times New Roman" w:hAnsi="Times New Roman" w:cs="Times New Roman"/>
                <w:sz w:val="18"/>
                <w:szCs w:val="20"/>
              </w:rPr>
              <w:t>Fasting glucose</w:t>
            </w:r>
          </w:p>
        </w:tc>
        <w:tc>
          <w:tcPr>
            <w:tcW w:w="2452" w:type="dxa"/>
          </w:tcPr>
          <w:p w14:paraId="6B78562C"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97.8% (583,516)</w:t>
            </w:r>
          </w:p>
        </w:tc>
        <w:tc>
          <w:tcPr>
            <w:tcW w:w="2392" w:type="dxa"/>
          </w:tcPr>
          <w:p w14:paraId="028EBEBD"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97.9% (165,396)</w:t>
            </w:r>
          </w:p>
        </w:tc>
        <w:tc>
          <w:tcPr>
            <w:tcW w:w="2392" w:type="dxa"/>
          </w:tcPr>
          <w:p w14:paraId="393809BD"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97.7% (403,330)</w:t>
            </w:r>
          </w:p>
        </w:tc>
        <w:tc>
          <w:tcPr>
            <w:tcW w:w="2390" w:type="dxa"/>
          </w:tcPr>
          <w:p w14:paraId="35DA7087"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97.6% (14,790)</w:t>
            </w:r>
          </w:p>
        </w:tc>
      </w:tr>
      <w:tr w:rsidR="00C458B6" w:rsidRPr="00C458B6" w14:paraId="3E9144BB" w14:textId="77777777" w:rsidTr="009C6427">
        <w:trPr>
          <w:trHeight w:val="435"/>
        </w:trPr>
        <w:tc>
          <w:tcPr>
            <w:tcW w:w="3349" w:type="dxa"/>
          </w:tcPr>
          <w:p w14:paraId="7C824217" w14:textId="77777777" w:rsidR="00C458B6" w:rsidRPr="00C458B6" w:rsidRDefault="00C458B6" w:rsidP="00C458B6">
            <w:pPr>
              <w:widowControl w:val="0"/>
              <w:tabs>
                <w:tab w:val="left" w:pos="2730"/>
              </w:tabs>
              <w:rPr>
                <w:rFonts w:ascii="Times New Roman" w:hAnsi="Times New Roman" w:cs="Times New Roman"/>
                <w:sz w:val="18"/>
                <w:szCs w:val="20"/>
              </w:rPr>
            </w:pPr>
            <w:r w:rsidRPr="00C458B6">
              <w:rPr>
                <w:rFonts w:ascii="Times New Roman" w:hAnsi="Times New Roman" w:cs="Times New Roman"/>
                <w:sz w:val="18"/>
                <w:szCs w:val="20"/>
              </w:rPr>
              <w:t>Systolic blood pressure</w:t>
            </w:r>
          </w:p>
        </w:tc>
        <w:tc>
          <w:tcPr>
            <w:tcW w:w="2452" w:type="dxa"/>
          </w:tcPr>
          <w:p w14:paraId="2C2E5CE6"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86.8% (518,153)</w:t>
            </w:r>
          </w:p>
        </w:tc>
        <w:tc>
          <w:tcPr>
            <w:tcW w:w="2392" w:type="dxa"/>
          </w:tcPr>
          <w:p w14:paraId="09AEB6CE"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83.7% (141,378)</w:t>
            </w:r>
          </w:p>
        </w:tc>
        <w:tc>
          <w:tcPr>
            <w:tcW w:w="2392" w:type="dxa"/>
          </w:tcPr>
          <w:p w14:paraId="0EA7A8BF"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88.1% (363,573)</w:t>
            </w:r>
          </w:p>
        </w:tc>
        <w:tc>
          <w:tcPr>
            <w:tcW w:w="2390" w:type="dxa"/>
          </w:tcPr>
          <w:p w14:paraId="51016BCC"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87.1% (13,202)</w:t>
            </w:r>
          </w:p>
        </w:tc>
      </w:tr>
      <w:tr w:rsidR="00C458B6" w:rsidRPr="00C458B6" w14:paraId="016D7D29" w14:textId="77777777" w:rsidTr="009C6427">
        <w:trPr>
          <w:trHeight w:val="442"/>
        </w:trPr>
        <w:tc>
          <w:tcPr>
            <w:tcW w:w="3349" w:type="dxa"/>
          </w:tcPr>
          <w:p w14:paraId="660688AE" w14:textId="77777777" w:rsidR="00C458B6" w:rsidRPr="00C458B6" w:rsidRDefault="00C458B6" w:rsidP="00C458B6">
            <w:pPr>
              <w:widowControl w:val="0"/>
              <w:tabs>
                <w:tab w:val="left" w:pos="2730"/>
              </w:tabs>
              <w:rPr>
                <w:rFonts w:ascii="Times New Roman" w:hAnsi="Times New Roman" w:cs="Times New Roman"/>
                <w:sz w:val="18"/>
                <w:szCs w:val="20"/>
              </w:rPr>
            </w:pPr>
            <w:r w:rsidRPr="00C458B6">
              <w:rPr>
                <w:rFonts w:ascii="Times New Roman" w:hAnsi="Times New Roman" w:cs="Times New Roman"/>
                <w:sz w:val="18"/>
                <w:szCs w:val="20"/>
              </w:rPr>
              <w:t>Diastolic blood pressure</w:t>
            </w:r>
          </w:p>
        </w:tc>
        <w:tc>
          <w:tcPr>
            <w:tcW w:w="2452" w:type="dxa"/>
          </w:tcPr>
          <w:p w14:paraId="23B677BE"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86.8% (518,126)</w:t>
            </w:r>
          </w:p>
        </w:tc>
        <w:tc>
          <w:tcPr>
            <w:tcW w:w="2392" w:type="dxa"/>
          </w:tcPr>
          <w:p w14:paraId="2A1C8985"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83.7% (141,366)</w:t>
            </w:r>
          </w:p>
        </w:tc>
        <w:tc>
          <w:tcPr>
            <w:tcW w:w="2392" w:type="dxa"/>
          </w:tcPr>
          <w:p w14:paraId="23D47076"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88.1% (363,558)</w:t>
            </w:r>
          </w:p>
        </w:tc>
        <w:tc>
          <w:tcPr>
            <w:tcW w:w="2390" w:type="dxa"/>
          </w:tcPr>
          <w:p w14:paraId="27EB1ABD"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87.1% (13,202)</w:t>
            </w:r>
          </w:p>
        </w:tc>
      </w:tr>
      <w:tr w:rsidR="00C458B6" w:rsidRPr="00C458B6" w14:paraId="3E596D30" w14:textId="77777777" w:rsidTr="009C6427">
        <w:trPr>
          <w:trHeight w:val="220"/>
        </w:trPr>
        <w:tc>
          <w:tcPr>
            <w:tcW w:w="3349" w:type="dxa"/>
          </w:tcPr>
          <w:p w14:paraId="60673FB8" w14:textId="77777777" w:rsidR="00C458B6" w:rsidRPr="00C458B6" w:rsidRDefault="00C458B6" w:rsidP="00C458B6">
            <w:pPr>
              <w:widowControl w:val="0"/>
              <w:tabs>
                <w:tab w:val="left" w:pos="2730"/>
              </w:tabs>
              <w:rPr>
                <w:rFonts w:ascii="Times New Roman" w:hAnsi="Times New Roman" w:cs="Times New Roman"/>
                <w:sz w:val="18"/>
                <w:szCs w:val="20"/>
              </w:rPr>
            </w:pPr>
            <w:r w:rsidRPr="00C458B6">
              <w:rPr>
                <w:rFonts w:ascii="Times New Roman" w:hAnsi="Times New Roman" w:cs="Times New Roman"/>
                <w:sz w:val="18"/>
                <w:szCs w:val="20"/>
              </w:rPr>
              <w:t>LDL-C</w:t>
            </w:r>
          </w:p>
        </w:tc>
        <w:tc>
          <w:tcPr>
            <w:tcW w:w="2452" w:type="dxa"/>
          </w:tcPr>
          <w:p w14:paraId="74046E07"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99.9% (596,057)</w:t>
            </w:r>
          </w:p>
        </w:tc>
        <w:tc>
          <w:tcPr>
            <w:tcW w:w="2392" w:type="dxa"/>
          </w:tcPr>
          <w:p w14:paraId="68FDF555"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99.6% (168,234)</w:t>
            </w:r>
          </w:p>
        </w:tc>
        <w:tc>
          <w:tcPr>
            <w:tcW w:w="2392" w:type="dxa"/>
          </w:tcPr>
          <w:p w14:paraId="71B9A235"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(412,679)</w:t>
            </w:r>
          </w:p>
        </w:tc>
        <w:tc>
          <w:tcPr>
            <w:tcW w:w="2390" w:type="dxa"/>
          </w:tcPr>
          <w:p w14:paraId="7990AD68"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(15,144)</w:t>
            </w:r>
          </w:p>
        </w:tc>
      </w:tr>
      <w:tr w:rsidR="00C458B6" w:rsidRPr="00C458B6" w14:paraId="241BDE0E" w14:textId="77777777" w:rsidTr="009C6427">
        <w:trPr>
          <w:trHeight w:val="220"/>
        </w:trPr>
        <w:tc>
          <w:tcPr>
            <w:tcW w:w="3349" w:type="dxa"/>
          </w:tcPr>
          <w:p w14:paraId="07BE8E67" w14:textId="77777777" w:rsidR="00C458B6" w:rsidRPr="00C458B6" w:rsidRDefault="00C458B6" w:rsidP="00C458B6">
            <w:pPr>
              <w:widowControl w:val="0"/>
              <w:tabs>
                <w:tab w:val="left" w:pos="2730"/>
              </w:tabs>
              <w:rPr>
                <w:rFonts w:ascii="Times New Roman" w:hAnsi="Times New Roman" w:cs="Times New Roman"/>
                <w:sz w:val="18"/>
                <w:szCs w:val="20"/>
              </w:rPr>
            </w:pPr>
            <w:r w:rsidRPr="00C458B6">
              <w:rPr>
                <w:rFonts w:ascii="Times New Roman" w:hAnsi="Times New Roman" w:cs="Times New Roman"/>
                <w:sz w:val="18"/>
                <w:szCs w:val="20"/>
              </w:rPr>
              <w:t>Triglyceride</w:t>
            </w:r>
          </w:p>
        </w:tc>
        <w:tc>
          <w:tcPr>
            <w:tcW w:w="2452" w:type="dxa"/>
          </w:tcPr>
          <w:p w14:paraId="3469AF3B"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(596,701)</w:t>
            </w:r>
          </w:p>
        </w:tc>
        <w:tc>
          <w:tcPr>
            <w:tcW w:w="2392" w:type="dxa"/>
          </w:tcPr>
          <w:p w14:paraId="55742B8C"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99.9% (168,838)</w:t>
            </w:r>
          </w:p>
        </w:tc>
        <w:tc>
          <w:tcPr>
            <w:tcW w:w="2392" w:type="dxa"/>
          </w:tcPr>
          <w:p w14:paraId="64B76DC7"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(412,722)</w:t>
            </w:r>
          </w:p>
        </w:tc>
        <w:tc>
          <w:tcPr>
            <w:tcW w:w="2390" w:type="dxa"/>
          </w:tcPr>
          <w:p w14:paraId="6BFB55EA"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99.9% (15,141)</w:t>
            </w:r>
          </w:p>
        </w:tc>
      </w:tr>
      <w:tr w:rsidR="00C458B6" w:rsidRPr="00C458B6" w14:paraId="01662BC9" w14:textId="77777777" w:rsidTr="009C6427">
        <w:trPr>
          <w:trHeight w:val="220"/>
        </w:trPr>
        <w:tc>
          <w:tcPr>
            <w:tcW w:w="3349" w:type="dxa"/>
          </w:tcPr>
          <w:p w14:paraId="5C22963A" w14:textId="77777777" w:rsidR="00C458B6" w:rsidRPr="00C458B6" w:rsidRDefault="00C458B6" w:rsidP="00C458B6">
            <w:pPr>
              <w:widowControl w:val="0"/>
              <w:tabs>
                <w:tab w:val="left" w:pos="2730"/>
              </w:tabs>
              <w:rPr>
                <w:rFonts w:ascii="Times New Roman" w:hAnsi="Times New Roman" w:cs="Times New Roman"/>
                <w:sz w:val="18"/>
                <w:szCs w:val="20"/>
              </w:rPr>
            </w:pPr>
            <w:r w:rsidRPr="00C458B6">
              <w:rPr>
                <w:rFonts w:ascii="Times New Roman" w:hAnsi="Times New Roman" w:cs="Times New Roman"/>
                <w:sz w:val="18"/>
                <w:szCs w:val="20"/>
              </w:rPr>
              <w:t>eGFR</w:t>
            </w:r>
          </w:p>
        </w:tc>
        <w:tc>
          <w:tcPr>
            <w:tcW w:w="2452" w:type="dxa"/>
          </w:tcPr>
          <w:p w14:paraId="35EA126D"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99.9% (596,633)</w:t>
            </w:r>
          </w:p>
        </w:tc>
        <w:tc>
          <w:tcPr>
            <w:tcW w:w="2392" w:type="dxa"/>
          </w:tcPr>
          <w:p w14:paraId="6FD1B3E4"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(168,866)</w:t>
            </w:r>
          </w:p>
        </w:tc>
        <w:tc>
          <w:tcPr>
            <w:tcW w:w="2392" w:type="dxa"/>
          </w:tcPr>
          <w:p w14:paraId="5AEF18EE"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99.9% (412,624)</w:t>
            </w:r>
          </w:p>
        </w:tc>
        <w:tc>
          <w:tcPr>
            <w:tcW w:w="2390" w:type="dxa"/>
          </w:tcPr>
          <w:p w14:paraId="219C39E8"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(15,143)</w:t>
            </w:r>
          </w:p>
        </w:tc>
      </w:tr>
      <w:tr w:rsidR="00C458B6" w:rsidRPr="00C458B6" w14:paraId="64833FAB" w14:textId="77777777" w:rsidTr="009C6427">
        <w:trPr>
          <w:trHeight w:val="220"/>
        </w:trPr>
        <w:tc>
          <w:tcPr>
            <w:tcW w:w="3349" w:type="dxa"/>
          </w:tcPr>
          <w:p w14:paraId="47AA81D4" w14:textId="77777777" w:rsidR="00C458B6" w:rsidRPr="00C458B6" w:rsidRDefault="00C458B6" w:rsidP="00C458B6">
            <w:pPr>
              <w:widowControl w:val="0"/>
              <w:tabs>
                <w:tab w:val="left" w:pos="2730"/>
              </w:tabs>
              <w:rPr>
                <w:rFonts w:ascii="Times New Roman" w:hAnsi="Times New Roman" w:cs="Times New Roman"/>
                <w:sz w:val="18"/>
                <w:szCs w:val="20"/>
              </w:rPr>
            </w:pPr>
            <w:r w:rsidRPr="00C458B6">
              <w:rPr>
                <w:rFonts w:ascii="Times New Roman" w:hAnsi="Times New Roman" w:cs="Times New Roman"/>
                <w:sz w:val="18"/>
                <w:szCs w:val="20"/>
              </w:rPr>
              <w:t>UACR</w:t>
            </w:r>
          </w:p>
        </w:tc>
        <w:tc>
          <w:tcPr>
            <w:tcW w:w="2452" w:type="dxa"/>
          </w:tcPr>
          <w:p w14:paraId="73438A9D" w14:textId="77777777" w:rsidR="00C458B6" w:rsidRPr="00C458B6" w:rsidRDefault="00C458B6" w:rsidP="00C458B6">
            <w:pPr>
              <w:widowControl w:val="0"/>
              <w:tabs>
                <w:tab w:val="left" w:pos="2730"/>
              </w:tabs>
              <w:jc w:val="center"/>
              <w:rPr>
                <w:rFonts w:ascii="Times New Roman" w:hAnsi="Times New Roman" w:cs="Times New Roman"/>
                <w:sz w:val="18"/>
              </w:rPr>
            </w:pPr>
            <w:r w:rsidRPr="00C458B6">
              <w:rPr>
                <w:rFonts w:ascii="Times New Roman" w:hAnsi="Times New Roman" w:cs="Times New Roman"/>
                <w:sz w:val="18"/>
              </w:rPr>
              <w:t>76.4% (455,990)</w:t>
            </w:r>
          </w:p>
        </w:tc>
        <w:tc>
          <w:tcPr>
            <w:tcW w:w="2392" w:type="dxa"/>
          </w:tcPr>
          <w:p w14:paraId="0129A439" w14:textId="77777777" w:rsidR="00C458B6" w:rsidRPr="00C458B6" w:rsidRDefault="00C458B6" w:rsidP="00C458B6">
            <w:pPr>
              <w:widowControl w:val="0"/>
              <w:tabs>
                <w:tab w:val="left" w:pos="2730"/>
              </w:tabs>
              <w:jc w:val="center"/>
              <w:rPr>
                <w:rFonts w:ascii="Times New Roman" w:hAnsi="Times New Roman" w:cs="Times New Roman"/>
                <w:sz w:val="18"/>
              </w:rPr>
            </w:pPr>
            <w:r w:rsidRPr="00C458B6">
              <w:rPr>
                <w:rFonts w:ascii="Times New Roman" w:hAnsi="Times New Roman" w:cs="Times New Roman"/>
                <w:sz w:val="18"/>
              </w:rPr>
              <w:t>74.5% (125,934)</w:t>
            </w:r>
          </w:p>
        </w:tc>
        <w:tc>
          <w:tcPr>
            <w:tcW w:w="2392" w:type="dxa"/>
          </w:tcPr>
          <w:p w14:paraId="358DC37F" w14:textId="77777777" w:rsidR="00C458B6" w:rsidRPr="00C458B6" w:rsidRDefault="00C458B6" w:rsidP="00C458B6">
            <w:pPr>
              <w:widowControl w:val="0"/>
              <w:tabs>
                <w:tab w:val="left" w:pos="2730"/>
              </w:tabs>
              <w:jc w:val="center"/>
              <w:rPr>
                <w:rFonts w:ascii="Times New Roman" w:hAnsi="Times New Roman" w:cs="Times New Roman"/>
                <w:sz w:val="18"/>
              </w:rPr>
            </w:pPr>
            <w:r w:rsidRPr="00C458B6">
              <w:rPr>
                <w:rFonts w:ascii="Times New Roman" w:hAnsi="Times New Roman" w:cs="Times New Roman"/>
                <w:sz w:val="18"/>
              </w:rPr>
              <w:t>77.2% (318,895)</w:t>
            </w:r>
          </w:p>
        </w:tc>
        <w:tc>
          <w:tcPr>
            <w:tcW w:w="2390" w:type="dxa"/>
          </w:tcPr>
          <w:p w14:paraId="1A91C019" w14:textId="77777777" w:rsidR="00C458B6" w:rsidRPr="00C458B6" w:rsidRDefault="00C458B6" w:rsidP="00C458B6">
            <w:pPr>
              <w:widowControl w:val="0"/>
              <w:tabs>
                <w:tab w:val="left" w:pos="2730"/>
              </w:tabs>
              <w:jc w:val="center"/>
              <w:rPr>
                <w:rFonts w:ascii="Times New Roman" w:hAnsi="Times New Roman" w:cs="Times New Roman"/>
                <w:sz w:val="18"/>
              </w:rPr>
            </w:pPr>
            <w:r w:rsidRPr="00C458B6">
              <w:rPr>
                <w:rFonts w:ascii="Times New Roman" w:hAnsi="Times New Roman" w:cs="Times New Roman"/>
                <w:sz w:val="18"/>
              </w:rPr>
              <w:t>73.7% (11,161)</w:t>
            </w:r>
          </w:p>
        </w:tc>
      </w:tr>
      <w:tr w:rsidR="00C458B6" w:rsidRPr="00C458B6" w14:paraId="74A6DB68" w14:textId="77777777" w:rsidTr="009C6427">
        <w:trPr>
          <w:trHeight w:val="220"/>
        </w:trPr>
        <w:tc>
          <w:tcPr>
            <w:tcW w:w="3349" w:type="dxa"/>
          </w:tcPr>
          <w:p w14:paraId="1A2E72FE" w14:textId="77777777" w:rsidR="00C458B6" w:rsidRPr="00C458B6" w:rsidRDefault="00C458B6" w:rsidP="00C458B6">
            <w:pPr>
              <w:widowControl w:val="0"/>
              <w:tabs>
                <w:tab w:val="left" w:pos="2730"/>
              </w:tabs>
              <w:rPr>
                <w:rFonts w:ascii="Times New Roman" w:hAnsi="Times New Roman" w:cs="Times New Roman"/>
                <w:sz w:val="18"/>
                <w:szCs w:val="20"/>
              </w:rPr>
            </w:pPr>
            <w:r w:rsidRPr="00C458B6">
              <w:rPr>
                <w:rFonts w:ascii="Times New Roman" w:hAnsi="Times New Roman" w:cs="Times New Roman"/>
                <w:sz w:val="18"/>
                <w:szCs w:val="20"/>
              </w:rPr>
              <w:t>Duration of diabetes</w:t>
            </w:r>
          </w:p>
        </w:tc>
        <w:tc>
          <w:tcPr>
            <w:tcW w:w="2452" w:type="dxa"/>
          </w:tcPr>
          <w:p w14:paraId="02FE3505"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(596,943)</w:t>
            </w:r>
          </w:p>
        </w:tc>
        <w:tc>
          <w:tcPr>
            <w:tcW w:w="2392" w:type="dxa"/>
          </w:tcPr>
          <w:p w14:paraId="6D44C3E0"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(168,931)</w:t>
            </w:r>
          </w:p>
        </w:tc>
        <w:tc>
          <w:tcPr>
            <w:tcW w:w="2392" w:type="dxa"/>
          </w:tcPr>
          <w:p w14:paraId="021B5806"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(412,863)</w:t>
            </w:r>
          </w:p>
        </w:tc>
        <w:tc>
          <w:tcPr>
            <w:tcW w:w="2390" w:type="dxa"/>
          </w:tcPr>
          <w:p w14:paraId="6E0C9B18"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(15,149)</w:t>
            </w:r>
          </w:p>
        </w:tc>
      </w:tr>
      <w:tr w:rsidR="00C458B6" w:rsidRPr="00C458B6" w14:paraId="114B6B0E" w14:textId="77777777" w:rsidTr="009C6427">
        <w:trPr>
          <w:trHeight w:val="435"/>
        </w:trPr>
        <w:tc>
          <w:tcPr>
            <w:tcW w:w="3349" w:type="dxa"/>
          </w:tcPr>
          <w:p w14:paraId="403C2715" w14:textId="77777777" w:rsidR="00C458B6" w:rsidRPr="00C458B6" w:rsidRDefault="00C458B6" w:rsidP="00C458B6">
            <w:pPr>
              <w:widowControl w:val="0"/>
              <w:tabs>
                <w:tab w:val="left" w:pos="2730"/>
              </w:tabs>
              <w:rPr>
                <w:rFonts w:ascii="Times New Roman" w:hAnsi="Times New Roman" w:cs="Times New Roman"/>
                <w:sz w:val="18"/>
                <w:szCs w:val="20"/>
              </w:rPr>
            </w:pPr>
            <w:r w:rsidRPr="00C458B6">
              <w:rPr>
                <w:rFonts w:ascii="Times New Roman" w:hAnsi="Times New Roman" w:cs="Times New Roman"/>
                <w:sz w:val="18"/>
                <w:szCs w:val="20"/>
              </w:rPr>
              <w:t>CCI</w:t>
            </w:r>
          </w:p>
        </w:tc>
        <w:tc>
          <w:tcPr>
            <w:tcW w:w="2452" w:type="dxa"/>
          </w:tcPr>
          <w:p w14:paraId="5EB425AC"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(596,943)</w:t>
            </w:r>
          </w:p>
        </w:tc>
        <w:tc>
          <w:tcPr>
            <w:tcW w:w="2392" w:type="dxa"/>
          </w:tcPr>
          <w:p w14:paraId="4016178B"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(168,931)</w:t>
            </w:r>
          </w:p>
        </w:tc>
        <w:tc>
          <w:tcPr>
            <w:tcW w:w="2392" w:type="dxa"/>
          </w:tcPr>
          <w:p w14:paraId="2A920417"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(412,863)</w:t>
            </w:r>
          </w:p>
        </w:tc>
        <w:tc>
          <w:tcPr>
            <w:tcW w:w="2390" w:type="dxa"/>
          </w:tcPr>
          <w:p w14:paraId="3EB3C2F8"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(15,149)</w:t>
            </w:r>
          </w:p>
        </w:tc>
      </w:tr>
      <w:tr w:rsidR="00C458B6" w:rsidRPr="00C458B6" w14:paraId="6B425DA9" w14:textId="77777777" w:rsidTr="009C6427">
        <w:trPr>
          <w:trHeight w:val="435"/>
        </w:trPr>
        <w:tc>
          <w:tcPr>
            <w:tcW w:w="3349" w:type="dxa"/>
          </w:tcPr>
          <w:p w14:paraId="1556AC17" w14:textId="77777777" w:rsidR="00C458B6" w:rsidRPr="00C458B6" w:rsidRDefault="00C458B6" w:rsidP="00C458B6">
            <w:pPr>
              <w:widowControl w:val="0"/>
              <w:tabs>
                <w:tab w:val="left" w:pos="2730"/>
              </w:tabs>
              <w:rPr>
                <w:rFonts w:ascii="Times New Roman" w:hAnsi="Times New Roman" w:cs="Times New Roman"/>
                <w:sz w:val="18"/>
                <w:szCs w:val="20"/>
              </w:rPr>
            </w:pPr>
            <w:r w:rsidRPr="00C458B6">
              <w:rPr>
                <w:rFonts w:ascii="Times New Roman" w:hAnsi="Times New Roman" w:cs="Times New Roman"/>
                <w:sz w:val="18"/>
                <w:szCs w:val="20"/>
              </w:rPr>
              <w:t>Pre-existing cardiovascular diseases</w:t>
            </w:r>
          </w:p>
        </w:tc>
        <w:tc>
          <w:tcPr>
            <w:tcW w:w="2452" w:type="dxa"/>
          </w:tcPr>
          <w:p w14:paraId="3914A414" w14:textId="77777777" w:rsidR="00C458B6" w:rsidRPr="00C458B6" w:rsidRDefault="00C458B6" w:rsidP="00C458B6">
            <w:pPr>
              <w:widowControl w:val="0"/>
              <w:tabs>
                <w:tab w:val="left" w:pos="2730"/>
              </w:tabs>
              <w:jc w:val="center"/>
              <w:rPr>
                <w:rFonts w:ascii="Times New Roman" w:hAnsi="Times New Roman" w:cs="Times New Roman"/>
                <w:sz w:val="18"/>
              </w:rPr>
            </w:pPr>
            <w:r w:rsidRPr="00C458B6">
              <w:rPr>
                <w:rFonts w:ascii="Times New Roman" w:hAnsi="Times New Roman" w:cs="Times New Roman"/>
                <w:sz w:val="18"/>
              </w:rPr>
              <w:t>100.0% (596,943)</w:t>
            </w:r>
          </w:p>
        </w:tc>
        <w:tc>
          <w:tcPr>
            <w:tcW w:w="2392" w:type="dxa"/>
          </w:tcPr>
          <w:p w14:paraId="67E7762B" w14:textId="77777777" w:rsidR="00C458B6" w:rsidRPr="00C458B6" w:rsidRDefault="00C458B6" w:rsidP="00C458B6">
            <w:pPr>
              <w:widowControl w:val="0"/>
              <w:tabs>
                <w:tab w:val="left" w:pos="2730"/>
              </w:tabs>
              <w:jc w:val="center"/>
              <w:rPr>
                <w:rFonts w:ascii="Times New Roman" w:hAnsi="Times New Roman" w:cs="Times New Roman"/>
                <w:sz w:val="18"/>
              </w:rPr>
            </w:pPr>
            <w:r w:rsidRPr="00C458B6">
              <w:rPr>
                <w:rFonts w:ascii="Times New Roman" w:hAnsi="Times New Roman" w:cs="Times New Roman"/>
                <w:sz w:val="18"/>
              </w:rPr>
              <w:t>100.0% (168,931)</w:t>
            </w:r>
          </w:p>
        </w:tc>
        <w:tc>
          <w:tcPr>
            <w:tcW w:w="2392" w:type="dxa"/>
          </w:tcPr>
          <w:p w14:paraId="35AD46D5" w14:textId="77777777" w:rsidR="00C458B6" w:rsidRPr="00C458B6" w:rsidRDefault="00C458B6" w:rsidP="00C458B6">
            <w:pPr>
              <w:widowControl w:val="0"/>
              <w:tabs>
                <w:tab w:val="left" w:pos="2730"/>
              </w:tabs>
              <w:jc w:val="center"/>
              <w:rPr>
                <w:rFonts w:ascii="Times New Roman" w:hAnsi="Times New Roman" w:cs="Times New Roman"/>
                <w:sz w:val="18"/>
              </w:rPr>
            </w:pPr>
            <w:r w:rsidRPr="00C458B6">
              <w:rPr>
                <w:rFonts w:ascii="Times New Roman" w:hAnsi="Times New Roman" w:cs="Times New Roman"/>
                <w:sz w:val="18"/>
              </w:rPr>
              <w:t>100.0% (412,863)</w:t>
            </w:r>
          </w:p>
        </w:tc>
        <w:tc>
          <w:tcPr>
            <w:tcW w:w="2390" w:type="dxa"/>
          </w:tcPr>
          <w:p w14:paraId="538332D8" w14:textId="77777777" w:rsidR="00C458B6" w:rsidRPr="00C458B6" w:rsidRDefault="00C458B6" w:rsidP="00C458B6">
            <w:pPr>
              <w:widowControl w:val="0"/>
              <w:tabs>
                <w:tab w:val="left" w:pos="2730"/>
              </w:tabs>
              <w:jc w:val="center"/>
              <w:rPr>
                <w:rFonts w:ascii="Times New Roman" w:hAnsi="Times New Roman" w:cs="Times New Roman"/>
                <w:sz w:val="18"/>
              </w:rPr>
            </w:pPr>
            <w:r w:rsidRPr="00C458B6">
              <w:rPr>
                <w:rFonts w:ascii="Times New Roman" w:hAnsi="Times New Roman" w:cs="Times New Roman"/>
                <w:sz w:val="18"/>
              </w:rPr>
              <w:t>100.0% (15,149)</w:t>
            </w:r>
          </w:p>
        </w:tc>
      </w:tr>
      <w:tr w:rsidR="00C458B6" w:rsidRPr="00C458B6" w14:paraId="507F9896" w14:textId="77777777" w:rsidTr="009C6427">
        <w:trPr>
          <w:trHeight w:val="220"/>
        </w:trPr>
        <w:tc>
          <w:tcPr>
            <w:tcW w:w="3349" w:type="dxa"/>
          </w:tcPr>
          <w:p w14:paraId="6C100A63" w14:textId="77777777" w:rsidR="00C458B6" w:rsidRPr="00C458B6" w:rsidRDefault="00C458B6" w:rsidP="00C458B6">
            <w:pPr>
              <w:widowControl w:val="0"/>
              <w:tabs>
                <w:tab w:val="left" w:pos="2730"/>
              </w:tabs>
              <w:rPr>
                <w:rFonts w:ascii="Times New Roman" w:hAnsi="Times New Roman" w:cs="Times New Roman"/>
                <w:sz w:val="18"/>
                <w:szCs w:val="20"/>
              </w:rPr>
            </w:pPr>
            <w:r w:rsidRPr="00C458B6">
              <w:rPr>
                <w:rFonts w:ascii="Times New Roman" w:hAnsi="Times New Roman" w:cs="Times New Roman"/>
                <w:sz w:val="18"/>
                <w:szCs w:val="20"/>
              </w:rPr>
              <w:t>Diabetic complications</w:t>
            </w:r>
            <w:r w:rsidRPr="00C458B6" w:rsidDel="008B3DBF">
              <w:rPr>
                <w:rFonts w:ascii="Times New Roman" w:hAnsi="Times New Roman" w:cs="Times New Roman"/>
                <w:sz w:val="18"/>
                <w:szCs w:val="20"/>
              </w:rPr>
              <w:t xml:space="preserve"> </w:t>
            </w:r>
          </w:p>
        </w:tc>
        <w:tc>
          <w:tcPr>
            <w:tcW w:w="2452" w:type="dxa"/>
          </w:tcPr>
          <w:p w14:paraId="3E6B6AAE" w14:textId="77777777" w:rsidR="00C458B6" w:rsidRPr="00C458B6" w:rsidRDefault="00C458B6" w:rsidP="00C458B6">
            <w:pPr>
              <w:widowControl w:val="0"/>
              <w:tabs>
                <w:tab w:val="left" w:pos="2730"/>
              </w:tabs>
              <w:jc w:val="center"/>
              <w:rPr>
                <w:rFonts w:ascii="Times New Roman" w:hAnsi="Times New Roman" w:cs="Times New Roman"/>
                <w:sz w:val="18"/>
                <w:szCs w:val="20"/>
              </w:rPr>
            </w:pPr>
          </w:p>
        </w:tc>
        <w:tc>
          <w:tcPr>
            <w:tcW w:w="2392" w:type="dxa"/>
          </w:tcPr>
          <w:p w14:paraId="39E872A6" w14:textId="77777777" w:rsidR="00C458B6" w:rsidRPr="00C458B6" w:rsidRDefault="00C458B6" w:rsidP="00C458B6">
            <w:pPr>
              <w:widowControl w:val="0"/>
              <w:tabs>
                <w:tab w:val="left" w:pos="2730"/>
              </w:tabs>
              <w:jc w:val="center"/>
              <w:rPr>
                <w:rFonts w:ascii="Times New Roman" w:hAnsi="Times New Roman" w:cs="Times New Roman"/>
                <w:sz w:val="18"/>
                <w:szCs w:val="20"/>
              </w:rPr>
            </w:pPr>
          </w:p>
        </w:tc>
        <w:tc>
          <w:tcPr>
            <w:tcW w:w="2392" w:type="dxa"/>
          </w:tcPr>
          <w:p w14:paraId="25831130" w14:textId="77777777" w:rsidR="00C458B6" w:rsidRPr="00C458B6" w:rsidRDefault="00C458B6" w:rsidP="00C458B6">
            <w:pPr>
              <w:widowControl w:val="0"/>
              <w:tabs>
                <w:tab w:val="left" w:pos="2730"/>
              </w:tabs>
              <w:jc w:val="center"/>
              <w:rPr>
                <w:rFonts w:ascii="Times New Roman" w:hAnsi="Times New Roman" w:cs="Times New Roman"/>
                <w:sz w:val="18"/>
                <w:szCs w:val="20"/>
              </w:rPr>
            </w:pPr>
          </w:p>
        </w:tc>
        <w:tc>
          <w:tcPr>
            <w:tcW w:w="2390" w:type="dxa"/>
          </w:tcPr>
          <w:p w14:paraId="303731D5" w14:textId="77777777" w:rsidR="00C458B6" w:rsidRPr="00C458B6" w:rsidRDefault="00C458B6" w:rsidP="00C458B6">
            <w:pPr>
              <w:widowControl w:val="0"/>
              <w:tabs>
                <w:tab w:val="left" w:pos="2730"/>
              </w:tabs>
              <w:jc w:val="center"/>
              <w:rPr>
                <w:rFonts w:ascii="Times New Roman" w:hAnsi="Times New Roman" w:cs="Times New Roman"/>
                <w:sz w:val="18"/>
                <w:szCs w:val="20"/>
              </w:rPr>
            </w:pPr>
          </w:p>
        </w:tc>
      </w:tr>
      <w:tr w:rsidR="00C458B6" w:rsidRPr="00C458B6" w14:paraId="24119CD9" w14:textId="77777777" w:rsidTr="009C6427">
        <w:trPr>
          <w:trHeight w:val="220"/>
        </w:trPr>
        <w:tc>
          <w:tcPr>
            <w:tcW w:w="3349" w:type="dxa"/>
          </w:tcPr>
          <w:p w14:paraId="4A0D9506" w14:textId="77777777" w:rsidR="00C458B6" w:rsidRPr="00C458B6" w:rsidRDefault="00C458B6" w:rsidP="00C458B6">
            <w:pPr>
              <w:widowControl w:val="0"/>
              <w:tabs>
                <w:tab w:val="left" w:pos="2730"/>
              </w:tabs>
              <w:rPr>
                <w:rFonts w:ascii="Times New Roman" w:hAnsi="Times New Roman" w:cs="Times New Roman"/>
                <w:sz w:val="18"/>
                <w:szCs w:val="20"/>
              </w:rPr>
            </w:pPr>
            <w:r w:rsidRPr="00C458B6">
              <w:rPr>
                <w:rFonts w:ascii="Times New Roman" w:hAnsi="Times New Roman" w:cs="Times New Roman"/>
                <w:sz w:val="18"/>
                <w:szCs w:val="20"/>
              </w:rPr>
              <w:t>Retinopathy</w:t>
            </w:r>
          </w:p>
        </w:tc>
        <w:tc>
          <w:tcPr>
            <w:tcW w:w="2452" w:type="dxa"/>
          </w:tcPr>
          <w:p w14:paraId="061ADB8E" w14:textId="77777777" w:rsidR="00C458B6" w:rsidRPr="00C458B6" w:rsidRDefault="00C458B6" w:rsidP="00C458B6">
            <w:pPr>
              <w:widowControl w:val="0"/>
              <w:tabs>
                <w:tab w:val="left" w:pos="2730"/>
              </w:tabs>
              <w:jc w:val="center"/>
              <w:rPr>
                <w:rFonts w:ascii="Times New Roman" w:hAnsi="Times New Roman" w:cs="Times New Roman"/>
                <w:sz w:val="18"/>
              </w:rPr>
            </w:pPr>
            <w:r w:rsidRPr="00C458B6">
              <w:rPr>
                <w:rFonts w:ascii="Times New Roman" w:hAnsi="Times New Roman" w:cs="Times New Roman"/>
                <w:sz w:val="18"/>
              </w:rPr>
              <w:t>100.0% (596,943)</w:t>
            </w:r>
          </w:p>
        </w:tc>
        <w:tc>
          <w:tcPr>
            <w:tcW w:w="2392" w:type="dxa"/>
          </w:tcPr>
          <w:p w14:paraId="4F6577EE" w14:textId="77777777" w:rsidR="00C458B6" w:rsidRPr="00C458B6" w:rsidRDefault="00C458B6" w:rsidP="00C458B6">
            <w:pPr>
              <w:widowControl w:val="0"/>
              <w:tabs>
                <w:tab w:val="left" w:pos="2730"/>
              </w:tabs>
              <w:jc w:val="center"/>
              <w:rPr>
                <w:rFonts w:ascii="Times New Roman" w:hAnsi="Times New Roman" w:cs="Times New Roman"/>
                <w:sz w:val="18"/>
              </w:rPr>
            </w:pPr>
            <w:r w:rsidRPr="00C458B6">
              <w:rPr>
                <w:rFonts w:ascii="Times New Roman" w:hAnsi="Times New Roman" w:cs="Times New Roman"/>
                <w:sz w:val="18"/>
              </w:rPr>
              <w:t>100.0% (168,931)</w:t>
            </w:r>
          </w:p>
        </w:tc>
        <w:tc>
          <w:tcPr>
            <w:tcW w:w="2392" w:type="dxa"/>
          </w:tcPr>
          <w:p w14:paraId="02B6B8C9" w14:textId="77777777" w:rsidR="00C458B6" w:rsidRPr="00C458B6" w:rsidRDefault="00C458B6" w:rsidP="00C458B6">
            <w:pPr>
              <w:widowControl w:val="0"/>
              <w:tabs>
                <w:tab w:val="left" w:pos="2730"/>
              </w:tabs>
              <w:jc w:val="center"/>
              <w:rPr>
                <w:rFonts w:ascii="Times New Roman" w:hAnsi="Times New Roman" w:cs="Times New Roman"/>
                <w:sz w:val="18"/>
              </w:rPr>
            </w:pPr>
            <w:r w:rsidRPr="00C458B6">
              <w:rPr>
                <w:rFonts w:ascii="Times New Roman" w:hAnsi="Times New Roman" w:cs="Times New Roman"/>
                <w:sz w:val="18"/>
              </w:rPr>
              <w:t>100.0% (412,863)</w:t>
            </w:r>
          </w:p>
        </w:tc>
        <w:tc>
          <w:tcPr>
            <w:tcW w:w="2390" w:type="dxa"/>
          </w:tcPr>
          <w:p w14:paraId="36DBA9E6" w14:textId="77777777" w:rsidR="00C458B6" w:rsidRPr="00C458B6" w:rsidRDefault="00C458B6" w:rsidP="00C458B6">
            <w:pPr>
              <w:widowControl w:val="0"/>
              <w:tabs>
                <w:tab w:val="left" w:pos="2730"/>
              </w:tabs>
              <w:jc w:val="center"/>
              <w:rPr>
                <w:rFonts w:ascii="Times New Roman" w:hAnsi="Times New Roman" w:cs="Times New Roman"/>
                <w:sz w:val="18"/>
              </w:rPr>
            </w:pPr>
            <w:r w:rsidRPr="00C458B6">
              <w:rPr>
                <w:rFonts w:ascii="Times New Roman" w:hAnsi="Times New Roman" w:cs="Times New Roman"/>
                <w:sz w:val="18"/>
              </w:rPr>
              <w:t>100.0% (15,149)</w:t>
            </w:r>
          </w:p>
        </w:tc>
      </w:tr>
      <w:tr w:rsidR="00C458B6" w:rsidRPr="00C458B6" w14:paraId="34372FB8" w14:textId="77777777" w:rsidTr="009C6427">
        <w:trPr>
          <w:trHeight w:val="214"/>
        </w:trPr>
        <w:tc>
          <w:tcPr>
            <w:tcW w:w="3349" w:type="dxa"/>
          </w:tcPr>
          <w:p w14:paraId="52BAF577" w14:textId="77777777" w:rsidR="00C458B6" w:rsidRPr="00C458B6" w:rsidRDefault="00C458B6" w:rsidP="00C458B6">
            <w:pPr>
              <w:widowControl w:val="0"/>
              <w:tabs>
                <w:tab w:val="left" w:pos="2730"/>
              </w:tabs>
              <w:rPr>
                <w:rFonts w:ascii="Times New Roman" w:hAnsi="Times New Roman" w:cs="Times New Roman"/>
                <w:sz w:val="18"/>
                <w:szCs w:val="20"/>
              </w:rPr>
            </w:pPr>
            <w:r w:rsidRPr="00C458B6">
              <w:rPr>
                <w:rFonts w:ascii="Times New Roman" w:hAnsi="Times New Roman" w:cs="Times New Roman"/>
                <w:sz w:val="18"/>
                <w:szCs w:val="20"/>
              </w:rPr>
              <w:t>Neuropathy</w:t>
            </w:r>
          </w:p>
        </w:tc>
        <w:tc>
          <w:tcPr>
            <w:tcW w:w="2452" w:type="dxa"/>
          </w:tcPr>
          <w:p w14:paraId="6967BEC1"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(596,943)</w:t>
            </w:r>
          </w:p>
        </w:tc>
        <w:tc>
          <w:tcPr>
            <w:tcW w:w="2392" w:type="dxa"/>
          </w:tcPr>
          <w:p w14:paraId="4C0DDADD"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(168,931)</w:t>
            </w:r>
          </w:p>
        </w:tc>
        <w:tc>
          <w:tcPr>
            <w:tcW w:w="2392" w:type="dxa"/>
          </w:tcPr>
          <w:p w14:paraId="4A922794"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(412,863)</w:t>
            </w:r>
          </w:p>
        </w:tc>
        <w:tc>
          <w:tcPr>
            <w:tcW w:w="2390" w:type="dxa"/>
          </w:tcPr>
          <w:p w14:paraId="640523B1"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(15,149)</w:t>
            </w:r>
          </w:p>
        </w:tc>
      </w:tr>
      <w:tr w:rsidR="00C458B6" w:rsidRPr="00C458B6" w14:paraId="433EF847" w14:textId="77777777" w:rsidTr="009C6427">
        <w:trPr>
          <w:trHeight w:val="442"/>
        </w:trPr>
        <w:tc>
          <w:tcPr>
            <w:tcW w:w="12977" w:type="dxa"/>
            <w:gridSpan w:val="5"/>
          </w:tcPr>
          <w:p w14:paraId="442E6755" w14:textId="77777777" w:rsidR="00C458B6" w:rsidRPr="00C458B6" w:rsidRDefault="00C458B6" w:rsidP="00C458B6">
            <w:pPr>
              <w:widowControl w:val="0"/>
              <w:tabs>
                <w:tab w:val="left" w:pos="2730"/>
              </w:tabs>
              <w:rPr>
                <w:rFonts w:ascii="Times New Roman" w:hAnsi="Times New Roman" w:cs="Times New Roman"/>
                <w:sz w:val="18"/>
                <w:szCs w:val="20"/>
              </w:rPr>
            </w:pPr>
            <w:r w:rsidRPr="00C458B6">
              <w:rPr>
                <w:rFonts w:ascii="Times New Roman" w:hAnsi="Times New Roman" w:cs="Times New Roman"/>
                <w:b/>
                <w:sz w:val="18"/>
                <w:szCs w:val="20"/>
              </w:rPr>
              <w:t>Use of medication (6 months prior to baseline)</w:t>
            </w:r>
          </w:p>
        </w:tc>
      </w:tr>
      <w:tr w:rsidR="00C458B6" w:rsidRPr="00C458B6" w14:paraId="5EC11FC0" w14:textId="77777777" w:rsidTr="009C6427">
        <w:trPr>
          <w:trHeight w:val="252"/>
        </w:trPr>
        <w:tc>
          <w:tcPr>
            <w:tcW w:w="3349" w:type="dxa"/>
          </w:tcPr>
          <w:p w14:paraId="61C791CF" w14:textId="77777777" w:rsidR="00C458B6" w:rsidRPr="00C458B6" w:rsidRDefault="00C458B6" w:rsidP="00C458B6">
            <w:pPr>
              <w:widowControl w:val="0"/>
              <w:tabs>
                <w:tab w:val="left" w:pos="2730"/>
              </w:tabs>
              <w:rPr>
                <w:rFonts w:ascii="Times New Roman" w:hAnsi="Times New Roman" w:cs="Times New Roman"/>
                <w:sz w:val="18"/>
                <w:szCs w:val="20"/>
              </w:rPr>
            </w:pPr>
            <w:r w:rsidRPr="00C458B6">
              <w:rPr>
                <w:rFonts w:ascii="Times New Roman" w:hAnsi="Times New Roman" w:cs="Times New Roman"/>
                <w:sz w:val="18"/>
                <w:szCs w:val="20"/>
              </w:rPr>
              <w:t>Anti-diabetic medications</w:t>
            </w:r>
          </w:p>
        </w:tc>
        <w:tc>
          <w:tcPr>
            <w:tcW w:w="2452" w:type="dxa"/>
          </w:tcPr>
          <w:p w14:paraId="4031A01F" w14:textId="77777777" w:rsidR="00C458B6" w:rsidRPr="00C458B6" w:rsidRDefault="00C458B6" w:rsidP="00C458B6">
            <w:pPr>
              <w:widowControl w:val="0"/>
              <w:tabs>
                <w:tab w:val="left" w:pos="2730"/>
              </w:tabs>
              <w:jc w:val="center"/>
              <w:rPr>
                <w:rFonts w:ascii="Times New Roman" w:hAnsi="Times New Roman" w:cs="Times New Roman"/>
                <w:sz w:val="18"/>
              </w:rPr>
            </w:pPr>
            <w:r w:rsidRPr="00C458B6">
              <w:rPr>
                <w:rFonts w:ascii="Times New Roman" w:hAnsi="Times New Roman" w:cs="Times New Roman"/>
                <w:sz w:val="18"/>
              </w:rPr>
              <w:t>100.0% (596,943)</w:t>
            </w:r>
          </w:p>
        </w:tc>
        <w:tc>
          <w:tcPr>
            <w:tcW w:w="2392" w:type="dxa"/>
          </w:tcPr>
          <w:p w14:paraId="4AD88AA5" w14:textId="77777777" w:rsidR="00C458B6" w:rsidRPr="00C458B6" w:rsidRDefault="00C458B6" w:rsidP="00C458B6">
            <w:pPr>
              <w:widowControl w:val="0"/>
              <w:tabs>
                <w:tab w:val="left" w:pos="2730"/>
              </w:tabs>
              <w:jc w:val="center"/>
              <w:rPr>
                <w:rFonts w:ascii="Times New Roman" w:hAnsi="Times New Roman" w:cs="Times New Roman"/>
                <w:sz w:val="18"/>
              </w:rPr>
            </w:pPr>
            <w:r w:rsidRPr="00C458B6">
              <w:rPr>
                <w:rFonts w:ascii="Times New Roman" w:hAnsi="Times New Roman" w:cs="Times New Roman"/>
                <w:sz w:val="18"/>
              </w:rPr>
              <w:t>100.0% (168,931)</w:t>
            </w:r>
          </w:p>
        </w:tc>
        <w:tc>
          <w:tcPr>
            <w:tcW w:w="2392" w:type="dxa"/>
          </w:tcPr>
          <w:p w14:paraId="704BBD6C" w14:textId="77777777" w:rsidR="00C458B6" w:rsidRPr="00C458B6" w:rsidRDefault="00C458B6" w:rsidP="00C458B6">
            <w:pPr>
              <w:widowControl w:val="0"/>
              <w:tabs>
                <w:tab w:val="left" w:pos="2730"/>
              </w:tabs>
              <w:jc w:val="center"/>
              <w:rPr>
                <w:rFonts w:ascii="Times New Roman" w:hAnsi="Times New Roman" w:cs="Times New Roman"/>
                <w:sz w:val="18"/>
              </w:rPr>
            </w:pPr>
            <w:r w:rsidRPr="00C458B6">
              <w:rPr>
                <w:rFonts w:ascii="Times New Roman" w:hAnsi="Times New Roman" w:cs="Times New Roman"/>
                <w:sz w:val="18"/>
              </w:rPr>
              <w:t>100.0% (412,863)</w:t>
            </w:r>
          </w:p>
        </w:tc>
        <w:tc>
          <w:tcPr>
            <w:tcW w:w="2390" w:type="dxa"/>
          </w:tcPr>
          <w:p w14:paraId="24AEBE24" w14:textId="77777777" w:rsidR="00C458B6" w:rsidRPr="00C458B6" w:rsidRDefault="00C458B6" w:rsidP="00C458B6">
            <w:pPr>
              <w:widowControl w:val="0"/>
              <w:tabs>
                <w:tab w:val="left" w:pos="2730"/>
              </w:tabs>
              <w:jc w:val="center"/>
              <w:rPr>
                <w:rFonts w:ascii="Times New Roman" w:hAnsi="Times New Roman" w:cs="Times New Roman"/>
                <w:sz w:val="18"/>
              </w:rPr>
            </w:pPr>
            <w:r w:rsidRPr="00C458B6">
              <w:rPr>
                <w:rFonts w:ascii="Times New Roman" w:hAnsi="Times New Roman" w:cs="Times New Roman"/>
                <w:sz w:val="18"/>
              </w:rPr>
              <w:t>100.0% (15,149)</w:t>
            </w:r>
          </w:p>
        </w:tc>
      </w:tr>
      <w:tr w:rsidR="00C458B6" w:rsidRPr="00C458B6" w14:paraId="0E946697" w14:textId="77777777" w:rsidTr="009C6427">
        <w:trPr>
          <w:trHeight w:val="252"/>
        </w:trPr>
        <w:tc>
          <w:tcPr>
            <w:tcW w:w="3349" w:type="dxa"/>
          </w:tcPr>
          <w:p w14:paraId="31EBFD31" w14:textId="77777777" w:rsidR="00C458B6" w:rsidRPr="00C458B6" w:rsidRDefault="00C458B6" w:rsidP="00C458B6">
            <w:pPr>
              <w:widowControl w:val="0"/>
              <w:tabs>
                <w:tab w:val="left" w:pos="2730"/>
              </w:tabs>
              <w:rPr>
                <w:rFonts w:ascii="Times New Roman" w:hAnsi="Times New Roman" w:cs="Times New Roman"/>
                <w:sz w:val="18"/>
                <w:szCs w:val="20"/>
              </w:rPr>
            </w:pPr>
            <w:r w:rsidRPr="00C458B6">
              <w:rPr>
                <w:rFonts w:ascii="Times New Roman" w:hAnsi="Times New Roman" w:cs="Times New Roman"/>
                <w:sz w:val="18"/>
                <w:szCs w:val="20"/>
              </w:rPr>
              <w:t xml:space="preserve"> Oral anti-diabetic medications</w:t>
            </w:r>
          </w:p>
        </w:tc>
        <w:tc>
          <w:tcPr>
            <w:tcW w:w="2452" w:type="dxa"/>
          </w:tcPr>
          <w:p w14:paraId="455CFE9E"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(596,943)</w:t>
            </w:r>
          </w:p>
        </w:tc>
        <w:tc>
          <w:tcPr>
            <w:tcW w:w="2392" w:type="dxa"/>
          </w:tcPr>
          <w:p w14:paraId="1BA0C79F"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(168,931)</w:t>
            </w:r>
          </w:p>
        </w:tc>
        <w:tc>
          <w:tcPr>
            <w:tcW w:w="2392" w:type="dxa"/>
          </w:tcPr>
          <w:p w14:paraId="0216D889"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(412,863)</w:t>
            </w:r>
          </w:p>
        </w:tc>
        <w:tc>
          <w:tcPr>
            <w:tcW w:w="2390" w:type="dxa"/>
          </w:tcPr>
          <w:p w14:paraId="417DB4F8"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(15,149)</w:t>
            </w:r>
          </w:p>
        </w:tc>
      </w:tr>
      <w:tr w:rsidR="00C458B6" w:rsidRPr="00C458B6" w14:paraId="51B9783B" w14:textId="77777777" w:rsidTr="009C6427">
        <w:trPr>
          <w:trHeight w:val="260"/>
        </w:trPr>
        <w:tc>
          <w:tcPr>
            <w:tcW w:w="3349" w:type="dxa"/>
          </w:tcPr>
          <w:p w14:paraId="6E3066D3" w14:textId="77777777" w:rsidR="00C458B6" w:rsidRPr="00C458B6" w:rsidRDefault="00C458B6" w:rsidP="00C458B6">
            <w:pPr>
              <w:widowControl w:val="0"/>
              <w:tabs>
                <w:tab w:val="left" w:pos="2730"/>
              </w:tabs>
              <w:ind w:left="420"/>
              <w:rPr>
                <w:rFonts w:ascii="Times New Roman" w:hAnsi="Times New Roman" w:cs="Times New Roman"/>
                <w:sz w:val="18"/>
                <w:szCs w:val="20"/>
              </w:rPr>
            </w:pPr>
            <w:r w:rsidRPr="00C458B6">
              <w:rPr>
                <w:rFonts w:ascii="Times New Roman" w:hAnsi="Times New Roman" w:cs="Times New Roman"/>
                <w:sz w:val="18"/>
                <w:szCs w:val="20"/>
              </w:rPr>
              <w:t>Metformin</w:t>
            </w:r>
          </w:p>
        </w:tc>
        <w:tc>
          <w:tcPr>
            <w:tcW w:w="2452" w:type="dxa"/>
          </w:tcPr>
          <w:p w14:paraId="51E5A0CA"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(596,943)</w:t>
            </w:r>
          </w:p>
        </w:tc>
        <w:tc>
          <w:tcPr>
            <w:tcW w:w="2392" w:type="dxa"/>
          </w:tcPr>
          <w:p w14:paraId="71565433"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(168,931)</w:t>
            </w:r>
          </w:p>
        </w:tc>
        <w:tc>
          <w:tcPr>
            <w:tcW w:w="2392" w:type="dxa"/>
          </w:tcPr>
          <w:p w14:paraId="17E91B2C"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(412,863)</w:t>
            </w:r>
          </w:p>
        </w:tc>
        <w:tc>
          <w:tcPr>
            <w:tcW w:w="2390" w:type="dxa"/>
          </w:tcPr>
          <w:p w14:paraId="64C41729"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(15,149)</w:t>
            </w:r>
          </w:p>
        </w:tc>
      </w:tr>
      <w:tr w:rsidR="00C458B6" w:rsidRPr="00C458B6" w14:paraId="5C7F0A78" w14:textId="77777777" w:rsidTr="009C6427">
        <w:trPr>
          <w:trHeight w:val="269"/>
        </w:trPr>
        <w:tc>
          <w:tcPr>
            <w:tcW w:w="3349" w:type="dxa"/>
          </w:tcPr>
          <w:p w14:paraId="53463E55" w14:textId="77777777" w:rsidR="00C458B6" w:rsidRPr="00C458B6" w:rsidRDefault="00C458B6" w:rsidP="00C458B6">
            <w:pPr>
              <w:widowControl w:val="0"/>
              <w:tabs>
                <w:tab w:val="left" w:pos="2730"/>
              </w:tabs>
              <w:ind w:left="420"/>
              <w:rPr>
                <w:rFonts w:ascii="Times New Roman" w:hAnsi="Times New Roman" w:cs="Times New Roman"/>
                <w:sz w:val="18"/>
                <w:szCs w:val="20"/>
              </w:rPr>
            </w:pPr>
            <w:r w:rsidRPr="00C458B6">
              <w:rPr>
                <w:rFonts w:ascii="Times New Roman" w:hAnsi="Times New Roman" w:cs="Times New Roman"/>
                <w:sz w:val="18"/>
                <w:szCs w:val="20"/>
              </w:rPr>
              <w:t>Sulfonylurea</w:t>
            </w:r>
          </w:p>
        </w:tc>
        <w:tc>
          <w:tcPr>
            <w:tcW w:w="2452" w:type="dxa"/>
          </w:tcPr>
          <w:p w14:paraId="48D226FC"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(596,943)</w:t>
            </w:r>
          </w:p>
        </w:tc>
        <w:tc>
          <w:tcPr>
            <w:tcW w:w="2392" w:type="dxa"/>
          </w:tcPr>
          <w:p w14:paraId="412E5ECC"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(168,931)</w:t>
            </w:r>
          </w:p>
        </w:tc>
        <w:tc>
          <w:tcPr>
            <w:tcW w:w="2392" w:type="dxa"/>
          </w:tcPr>
          <w:p w14:paraId="2AF79C5D"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(412,863)</w:t>
            </w:r>
          </w:p>
        </w:tc>
        <w:tc>
          <w:tcPr>
            <w:tcW w:w="2390" w:type="dxa"/>
          </w:tcPr>
          <w:p w14:paraId="783676F8"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(15,149)</w:t>
            </w:r>
          </w:p>
        </w:tc>
      </w:tr>
      <w:tr w:rsidR="00C458B6" w:rsidRPr="00C458B6" w14:paraId="3BCE5C26" w14:textId="77777777" w:rsidTr="009C6427">
        <w:trPr>
          <w:trHeight w:val="278"/>
        </w:trPr>
        <w:tc>
          <w:tcPr>
            <w:tcW w:w="3349" w:type="dxa"/>
          </w:tcPr>
          <w:p w14:paraId="10C17989" w14:textId="77777777" w:rsidR="00C458B6" w:rsidRPr="00C458B6" w:rsidRDefault="00C458B6" w:rsidP="00C458B6">
            <w:pPr>
              <w:widowControl w:val="0"/>
              <w:tabs>
                <w:tab w:val="left" w:pos="2730"/>
              </w:tabs>
              <w:ind w:left="420"/>
              <w:rPr>
                <w:rFonts w:ascii="Times New Roman" w:hAnsi="Times New Roman" w:cs="Times New Roman"/>
                <w:sz w:val="18"/>
                <w:szCs w:val="20"/>
              </w:rPr>
            </w:pPr>
            <w:r w:rsidRPr="00C458B6">
              <w:rPr>
                <w:rFonts w:ascii="Times New Roman" w:hAnsi="Times New Roman" w:cs="Times New Roman"/>
                <w:sz w:val="18"/>
                <w:szCs w:val="20"/>
              </w:rPr>
              <w:t>Thiazolidinedione</w:t>
            </w:r>
          </w:p>
        </w:tc>
        <w:tc>
          <w:tcPr>
            <w:tcW w:w="2452" w:type="dxa"/>
          </w:tcPr>
          <w:p w14:paraId="69602B5F"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(596,943)</w:t>
            </w:r>
          </w:p>
        </w:tc>
        <w:tc>
          <w:tcPr>
            <w:tcW w:w="2392" w:type="dxa"/>
          </w:tcPr>
          <w:p w14:paraId="296CDAF7"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(168,931)</w:t>
            </w:r>
          </w:p>
        </w:tc>
        <w:tc>
          <w:tcPr>
            <w:tcW w:w="2392" w:type="dxa"/>
          </w:tcPr>
          <w:p w14:paraId="50190E72"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(412,863)</w:t>
            </w:r>
          </w:p>
        </w:tc>
        <w:tc>
          <w:tcPr>
            <w:tcW w:w="2390" w:type="dxa"/>
          </w:tcPr>
          <w:p w14:paraId="6C4C07A6"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(15,149)</w:t>
            </w:r>
          </w:p>
        </w:tc>
      </w:tr>
      <w:tr w:rsidR="00C458B6" w:rsidRPr="00C458B6" w14:paraId="34A66E7F" w14:textId="77777777" w:rsidTr="009C6427">
        <w:trPr>
          <w:trHeight w:val="278"/>
        </w:trPr>
        <w:tc>
          <w:tcPr>
            <w:tcW w:w="3349" w:type="dxa"/>
          </w:tcPr>
          <w:p w14:paraId="76B1E68F" w14:textId="77777777" w:rsidR="00C458B6" w:rsidRPr="00C458B6" w:rsidRDefault="00C458B6" w:rsidP="00C458B6">
            <w:pPr>
              <w:widowControl w:val="0"/>
              <w:tabs>
                <w:tab w:val="left" w:pos="2730"/>
              </w:tabs>
              <w:ind w:left="420"/>
              <w:rPr>
                <w:rFonts w:ascii="Times New Roman" w:hAnsi="Times New Roman" w:cs="Times New Roman"/>
                <w:sz w:val="18"/>
                <w:szCs w:val="20"/>
              </w:rPr>
            </w:pPr>
            <w:r w:rsidRPr="00C458B6">
              <w:rPr>
                <w:rFonts w:ascii="Times New Roman" w:hAnsi="Times New Roman" w:cs="Times New Roman"/>
                <w:sz w:val="18"/>
                <w:szCs w:val="20"/>
              </w:rPr>
              <w:lastRenderedPageBreak/>
              <w:t>SGLT2i</w:t>
            </w:r>
          </w:p>
        </w:tc>
        <w:tc>
          <w:tcPr>
            <w:tcW w:w="2452" w:type="dxa"/>
          </w:tcPr>
          <w:p w14:paraId="21E6E41A"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(596,943)</w:t>
            </w:r>
          </w:p>
        </w:tc>
        <w:tc>
          <w:tcPr>
            <w:tcW w:w="2392" w:type="dxa"/>
          </w:tcPr>
          <w:p w14:paraId="31C97F81"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(168,931)</w:t>
            </w:r>
          </w:p>
        </w:tc>
        <w:tc>
          <w:tcPr>
            <w:tcW w:w="2392" w:type="dxa"/>
          </w:tcPr>
          <w:p w14:paraId="1A2D4B56"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(412,863)</w:t>
            </w:r>
          </w:p>
        </w:tc>
        <w:tc>
          <w:tcPr>
            <w:tcW w:w="2390" w:type="dxa"/>
          </w:tcPr>
          <w:p w14:paraId="56AFE30E"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(15,149)</w:t>
            </w:r>
          </w:p>
        </w:tc>
      </w:tr>
      <w:tr w:rsidR="00C458B6" w:rsidRPr="00C458B6" w14:paraId="3315C41C" w14:textId="77777777" w:rsidTr="009C6427">
        <w:trPr>
          <w:trHeight w:val="287"/>
        </w:trPr>
        <w:tc>
          <w:tcPr>
            <w:tcW w:w="3349" w:type="dxa"/>
          </w:tcPr>
          <w:p w14:paraId="6FE9D2E1" w14:textId="77777777" w:rsidR="00C458B6" w:rsidRPr="00C458B6" w:rsidRDefault="00C458B6" w:rsidP="00C458B6">
            <w:pPr>
              <w:widowControl w:val="0"/>
              <w:tabs>
                <w:tab w:val="left" w:pos="2730"/>
              </w:tabs>
              <w:ind w:left="420"/>
              <w:rPr>
                <w:rFonts w:ascii="Times New Roman" w:hAnsi="Times New Roman" w:cs="Times New Roman"/>
                <w:sz w:val="18"/>
                <w:szCs w:val="20"/>
              </w:rPr>
            </w:pPr>
            <w:r w:rsidRPr="00C458B6">
              <w:rPr>
                <w:rFonts w:ascii="Times New Roman" w:hAnsi="Times New Roman" w:cs="Times New Roman"/>
                <w:sz w:val="18"/>
                <w:szCs w:val="20"/>
              </w:rPr>
              <w:t>GLP1rA</w:t>
            </w:r>
          </w:p>
        </w:tc>
        <w:tc>
          <w:tcPr>
            <w:tcW w:w="2452" w:type="dxa"/>
          </w:tcPr>
          <w:p w14:paraId="784BEC49"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(596,943)</w:t>
            </w:r>
          </w:p>
        </w:tc>
        <w:tc>
          <w:tcPr>
            <w:tcW w:w="2392" w:type="dxa"/>
          </w:tcPr>
          <w:p w14:paraId="13B491C0"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(168,931)</w:t>
            </w:r>
          </w:p>
        </w:tc>
        <w:tc>
          <w:tcPr>
            <w:tcW w:w="2392" w:type="dxa"/>
          </w:tcPr>
          <w:p w14:paraId="11483584"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(412,863)</w:t>
            </w:r>
          </w:p>
        </w:tc>
        <w:tc>
          <w:tcPr>
            <w:tcW w:w="2390" w:type="dxa"/>
          </w:tcPr>
          <w:p w14:paraId="1A39B65D"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(15,149)</w:t>
            </w:r>
          </w:p>
        </w:tc>
      </w:tr>
      <w:tr w:rsidR="00C458B6" w:rsidRPr="00C458B6" w14:paraId="66DCDDA8" w14:textId="77777777" w:rsidTr="009C6427">
        <w:trPr>
          <w:trHeight w:val="295"/>
        </w:trPr>
        <w:tc>
          <w:tcPr>
            <w:tcW w:w="3349" w:type="dxa"/>
          </w:tcPr>
          <w:p w14:paraId="65113418" w14:textId="77777777" w:rsidR="00C458B6" w:rsidRPr="00C458B6" w:rsidRDefault="00C458B6" w:rsidP="00C458B6">
            <w:pPr>
              <w:widowControl w:val="0"/>
              <w:tabs>
                <w:tab w:val="left" w:pos="2730"/>
              </w:tabs>
              <w:ind w:left="420"/>
              <w:rPr>
                <w:rFonts w:ascii="Times New Roman" w:hAnsi="Times New Roman" w:cs="Times New Roman"/>
                <w:sz w:val="18"/>
                <w:szCs w:val="20"/>
              </w:rPr>
            </w:pPr>
            <w:r w:rsidRPr="00C458B6">
              <w:rPr>
                <w:rFonts w:ascii="Times New Roman" w:hAnsi="Times New Roman" w:cs="Times New Roman"/>
                <w:sz w:val="18"/>
                <w:szCs w:val="20"/>
              </w:rPr>
              <w:t>DPP4i</w:t>
            </w:r>
          </w:p>
        </w:tc>
        <w:tc>
          <w:tcPr>
            <w:tcW w:w="2452" w:type="dxa"/>
          </w:tcPr>
          <w:p w14:paraId="60087953"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(596,943)</w:t>
            </w:r>
          </w:p>
        </w:tc>
        <w:tc>
          <w:tcPr>
            <w:tcW w:w="2392" w:type="dxa"/>
          </w:tcPr>
          <w:p w14:paraId="4023419D"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(168,931)</w:t>
            </w:r>
          </w:p>
        </w:tc>
        <w:tc>
          <w:tcPr>
            <w:tcW w:w="2392" w:type="dxa"/>
          </w:tcPr>
          <w:p w14:paraId="2399036C"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(412,863)</w:t>
            </w:r>
          </w:p>
        </w:tc>
        <w:tc>
          <w:tcPr>
            <w:tcW w:w="2390" w:type="dxa"/>
          </w:tcPr>
          <w:p w14:paraId="4025027A"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(15,149)</w:t>
            </w:r>
          </w:p>
        </w:tc>
      </w:tr>
      <w:tr w:rsidR="00C458B6" w:rsidRPr="00C458B6" w14:paraId="5531DB7D" w14:textId="77777777" w:rsidTr="009C6427">
        <w:trPr>
          <w:trHeight w:val="305"/>
        </w:trPr>
        <w:tc>
          <w:tcPr>
            <w:tcW w:w="3349" w:type="dxa"/>
          </w:tcPr>
          <w:p w14:paraId="42305FFB" w14:textId="77777777" w:rsidR="00C458B6" w:rsidRPr="00C458B6" w:rsidRDefault="00C458B6" w:rsidP="00C458B6">
            <w:pPr>
              <w:widowControl w:val="0"/>
              <w:tabs>
                <w:tab w:val="left" w:pos="2730"/>
              </w:tabs>
              <w:ind w:left="420"/>
              <w:rPr>
                <w:rFonts w:ascii="Times New Roman" w:hAnsi="Times New Roman" w:cs="Times New Roman"/>
                <w:sz w:val="18"/>
                <w:szCs w:val="20"/>
              </w:rPr>
            </w:pPr>
            <w:r w:rsidRPr="00C458B6">
              <w:rPr>
                <w:rFonts w:ascii="Times New Roman" w:hAnsi="Times New Roman" w:cs="Times New Roman"/>
                <w:sz w:val="18"/>
                <w:szCs w:val="20"/>
              </w:rPr>
              <w:t>Alpha-glucosidase inhibitors</w:t>
            </w:r>
          </w:p>
        </w:tc>
        <w:tc>
          <w:tcPr>
            <w:tcW w:w="2452" w:type="dxa"/>
          </w:tcPr>
          <w:p w14:paraId="54DEF3E1"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(596,943)</w:t>
            </w:r>
          </w:p>
        </w:tc>
        <w:tc>
          <w:tcPr>
            <w:tcW w:w="2392" w:type="dxa"/>
          </w:tcPr>
          <w:p w14:paraId="083ED476"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(168,931)</w:t>
            </w:r>
          </w:p>
        </w:tc>
        <w:tc>
          <w:tcPr>
            <w:tcW w:w="2392" w:type="dxa"/>
          </w:tcPr>
          <w:p w14:paraId="6D695E8C"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(412,863)</w:t>
            </w:r>
          </w:p>
        </w:tc>
        <w:tc>
          <w:tcPr>
            <w:tcW w:w="2390" w:type="dxa"/>
          </w:tcPr>
          <w:p w14:paraId="7E5D1D16"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(15,149)</w:t>
            </w:r>
          </w:p>
        </w:tc>
      </w:tr>
      <w:tr w:rsidR="00C458B6" w:rsidRPr="00C458B6" w14:paraId="47B1816B" w14:textId="77777777" w:rsidTr="009C6427">
        <w:trPr>
          <w:trHeight w:val="305"/>
        </w:trPr>
        <w:tc>
          <w:tcPr>
            <w:tcW w:w="3349" w:type="dxa"/>
          </w:tcPr>
          <w:p w14:paraId="74BE260B" w14:textId="77777777" w:rsidR="00C458B6" w:rsidRPr="00C458B6" w:rsidRDefault="00C458B6" w:rsidP="00C458B6">
            <w:pPr>
              <w:widowControl w:val="0"/>
              <w:tabs>
                <w:tab w:val="left" w:pos="2730"/>
              </w:tabs>
              <w:rPr>
                <w:rFonts w:ascii="Times New Roman" w:hAnsi="Times New Roman" w:cs="Times New Roman"/>
                <w:sz w:val="18"/>
                <w:szCs w:val="20"/>
              </w:rPr>
            </w:pPr>
            <w:r w:rsidRPr="00C458B6">
              <w:rPr>
                <w:rFonts w:ascii="Times New Roman" w:hAnsi="Times New Roman" w:cs="Times New Roman"/>
                <w:sz w:val="18"/>
                <w:szCs w:val="20"/>
              </w:rPr>
              <w:t xml:space="preserve"> Insulin</w:t>
            </w:r>
          </w:p>
        </w:tc>
        <w:tc>
          <w:tcPr>
            <w:tcW w:w="2452" w:type="dxa"/>
          </w:tcPr>
          <w:p w14:paraId="3DC679D2" w14:textId="77777777" w:rsidR="00C458B6" w:rsidRPr="00C458B6" w:rsidRDefault="00C458B6" w:rsidP="00C458B6">
            <w:pPr>
              <w:widowControl w:val="0"/>
              <w:tabs>
                <w:tab w:val="left" w:pos="2730"/>
              </w:tabs>
              <w:jc w:val="center"/>
              <w:rPr>
                <w:rFonts w:ascii="Times New Roman" w:hAnsi="Times New Roman" w:cs="Times New Roman"/>
                <w:sz w:val="18"/>
              </w:rPr>
            </w:pPr>
            <w:r w:rsidRPr="00C458B6">
              <w:rPr>
                <w:rFonts w:ascii="Times New Roman" w:hAnsi="Times New Roman" w:cs="Times New Roman"/>
                <w:sz w:val="18"/>
              </w:rPr>
              <w:t>100.0% (596,943)</w:t>
            </w:r>
          </w:p>
        </w:tc>
        <w:tc>
          <w:tcPr>
            <w:tcW w:w="2392" w:type="dxa"/>
          </w:tcPr>
          <w:p w14:paraId="023C30A7" w14:textId="77777777" w:rsidR="00C458B6" w:rsidRPr="00C458B6" w:rsidRDefault="00C458B6" w:rsidP="00C458B6">
            <w:pPr>
              <w:widowControl w:val="0"/>
              <w:tabs>
                <w:tab w:val="left" w:pos="2730"/>
              </w:tabs>
              <w:jc w:val="center"/>
              <w:rPr>
                <w:rFonts w:ascii="Times New Roman" w:hAnsi="Times New Roman" w:cs="Times New Roman"/>
                <w:sz w:val="18"/>
              </w:rPr>
            </w:pPr>
            <w:r w:rsidRPr="00C458B6">
              <w:rPr>
                <w:rFonts w:ascii="Times New Roman" w:hAnsi="Times New Roman" w:cs="Times New Roman"/>
                <w:sz w:val="18"/>
              </w:rPr>
              <w:t>100.0% (168,931)</w:t>
            </w:r>
          </w:p>
        </w:tc>
        <w:tc>
          <w:tcPr>
            <w:tcW w:w="2392" w:type="dxa"/>
          </w:tcPr>
          <w:p w14:paraId="5A233575" w14:textId="77777777" w:rsidR="00C458B6" w:rsidRPr="00C458B6" w:rsidRDefault="00C458B6" w:rsidP="00C458B6">
            <w:pPr>
              <w:widowControl w:val="0"/>
              <w:tabs>
                <w:tab w:val="left" w:pos="2730"/>
              </w:tabs>
              <w:jc w:val="center"/>
              <w:rPr>
                <w:rFonts w:ascii="Times New Roman" w:hAnsi="Times New Roman" w:cs="Times New Roman"/>
                <w:sz w:val="18"/>
              </w:rPr>
            </w:pPr>
            <w:r w:rsidRPr="00C458B6">
              <w:rPr>
                <w:rFonts w:ascii="Times New Roman" w:hAnsi="Times New Roman" w:cs="Times New Roman"/>
                <w:sz w:val="18"/>
              </w:rPr>
              <w:t>100.0% (412,863)</w:t>
            </w:r>
          </w:p>
        </w:tc>
        <w:tc>
          <w:tcPr>
            <w:tcW w:w="2390" w:type="dxa"/>
          </w:tcPr>
          <w:p w14:paraId="13C6AB97" w14:textId="77777777" w:rsidR="00C458B6" w:rsidRPr="00C458B6" w:rsidRDefault="00C458B6" w:rsidP="00C458B6">
            <w:pPr>
              <w:widowControl w:val="0"/>
              <w:tabs>
                <w:tab w:val="left" w:pos="2730"/>
              </w:tabs>
              <w:jc w:val="center"/>
              <w:rPr>
                <w:rFonts w:ascii="Times New Roman" w:hAnsi="Times New Roman" w:cs="Times New Roman"/>
                <w:sz w:val="18"/>
              </w:rPr>
            </w:pPr>
            <w:r w:rsidRPr="00C458B6">
              <w:rPr>
                <w:rFonts w:ascii="Times New Roman" w:hAnsi="Times New Roman" w:cs="Times New Roman"/>
                <w:sz w:val="18"/>
              </w:rPr>
              <w:t>100.0% (15,149)</w:t>
            </w:r>
          </w:p>
        </w:tc>
      </w:tr>
      <w:tr w:rsidR="00C458B6" w:rsidRPr="00C458B6" w14:paraId="678EC8DC" w14:textId="77777777" w:rsidTr="009C6427">
        <w:trPr>
          <w:trHeight w:val="305"/>
        </w:trPr>
        <w:tc>
          <w:tcPr>
            <w:tcW w:w="3349" w:type="dxa"/>
          </w:tcPr>
          <w:p w14:paraId="7FBEBD3C" w14:textId="77777777" w:rsidR="00C458B6" w:rsidRPr="00C458B6" w:rsidRDefault="00C458B6" w:rsidP="00C458B6">
            <w:pPr>
              <w:widowControl w:val="0"/>
              <w:tabs>
                <w:tab w:val="left" w:pos="2730"/>
              </w:tabs>
              <w:rPr>
                <w:rFonts w:ascii="Times New Roman" w:hAnsi="Times New Roman" w:cs="Times New Roman"/>
                <w:sz w:val="18"/>
                <w:szCs w:val="20"/>
              </w:rPr>
            </w:pPr>
            <w:r w:rsidRPr="00C458B6">
              <w:rPr>
                <w:rFonts w:ascii="Times New Roman" w:hAnsi="Times New Roman" w:cs="Times New Roman"/>
                <w:sz w:val="18"/>
                <w:szCs w:val="20"/>
              </w:rPr>
              <w:t xml:space="preserve">Anti-hypertensive medications </w:t>
            </w:r>
          </w:p>
        </w:tc>
        <w:tc>
          <w:tcPr>
            <w:tcW w:w="2452" w:type="dxa"/>
          </w:tcPr>
          <w:p w14:paraId="536E9F0E"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(596,943)</w:t>
            </w:r>
          </w:p>
        </w:tc>
        <w:tc>
          <w:tcPr>
            <w:tcW w:w="2392" w:type="dxa"/>
          </w:tcPr>
          <w:p w14:paraId="55D8CA74"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(168,931)</w:t>
            </w:r>
          </w:p>
        </w:tc>
        <w:tc>
          <w:tcPr>
            <w:tcW w:w="2392" w:type="dxa"/>
          </w:tcPr>
          <w:p w14:paraId="78DBB355"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(412,863)</w:t>
            </w:r>
          </w:p>
        </w:tc>
        <w:tc>
          <w:tcPr>
            <w:tcW w:w="2390" w:type="dxa"/>
          </w:tcPr>
          <w:p w14:paraId="1F7BB300"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(15,149)</w:t>
            </w:r>
          </w:p>
        </w:tc>
      </w:tr>
      <w:tr w:rsidR="00C458B6" w:rsidRPr="00C458B6" w14:paraId="2C84CC05" w14:textId="77777777" w:rsidTr="009C6427">
        <w:trPr>
          <w:trHeight w:val="305"/>
        </w:trPr>
        <w:tc>
          <w:tcPr>
            <w:tcW w:w="3349" w:type="dxa"/>
          </w:tcPr>
          <w:p w14:paraId="6BBC9329" w14:textId="77777777" w:rsidR="00C458B6" w:rsidRPr="00C458B6" w:rsidRDefault="00C458B6" w:rsidP="00C458B6">
            <w:pPr>
              <w:widowControl w:val="0"/>
              <w:tabs>
                <w:tab w:val="left" w:pos="2730"/>
              </w:tabs>
              <w:ind w:left="420"/>
              <w:rPr>
                <w:rFonts w:ascii="Times New Roman" w:hAnsi="Times New Roman" w:cs="Times New Roman"/>
                <w:sz w:val="18"/>
                <w:szCs w:val="20"/>
              </w:rPr>
            </w:pPr>
            <w:r w:rsidRPr="00C458B6">
              <w:rPr>
                <w:rFonts w:ascii="Times New Roman" w:hAnsi="Times New Roman" w:cs="Times New Roman"/>
                <w:sz w:val="18"/>
                <w:szCs w:val="20"/>
              </w:rPr>
              <w:t>ACEI/ARB</w:t>
            </w:r>
          </w:p>
        </w:tc>
        <w:tc>
          <w:tcPr>
            <w:tcW w:w="2452" w:type="dxa"/>
          </w:tcPr>
          <w:p w14:paraId="3C6673AC"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(596,943)</w:t>
            </w:r>
          </w:p>
        </w:tc>
        <w:tc>
          <w:tcPr>
            <w:tcW w:w="2392" w:type="dxa"/>
          </w:tcPr>
          <w:p w14:paraId="417056FD"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(168,931)</w:t>
            </w:r>
          </w:p>
        </w:tc>
        <w:tc>
          <w:tcPr>
            <w:tcW w:w="2392" w:type="dxa"/>
          </w:tcPr>
          <w:p w14:paraId="0DC60905"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(412,863)</w:t>
            </w:r>
          </w:p>
        </w:tc>
        <w:tc>
          <w:tcPr>
            <w:tcW w:w="2390" w:type="dxa"/>
          </w:tcPr>
          <w:p w14:paraId="0154C7E2"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(15,149)</w:t>
            </w:r>
          </w:p>
        </w:tc>
      </w:tr>
      <w:tr w:rsidR="00C458B6" w:rsidRPr="00C458B6" w14:paraId="7B163BCD" w14:textId="77777777" w:rsidTr="009C6427">
        <w:trPr>
          <w:trHeight w:val="305"/>
        </w:trPr>
        <w:tc>
          <w:tcPr>
            <w:tcW w:w="3349" w:type="dxa"/>
          </w:tcPr>
          <w:p w14:paraId="7D93A804" w14:textId="77777777" w:rsidR="00C458B6" w:rsidRPr="00C458B6" w:rsidRDefault="00C458B6" w:rsidP="00C458B6">
            <w:pPr>
              <w:widowControl w:val="0"/>
              <w:tabs>
                <w:tab w:val="left" w:pos="2730"/>
              </w:tabs>
              <w:ind w:left="420"/>
              <w:rPr>
                <w:rFonts w:ascii="Times New Roman" w:hAnsi="Times New Roman" w:cs="Times New Roman"/>
                <w:sz w:val="18"/>
                <w:szCs w:val="20"/>
              </w:rPr>
            </w:pPr>
            <w:r w:rsidRPr="00C458B6">
              <w:rPr>
                <w:rFonts w:ascii="Times New Roman" w:hAnsi="Times New Roman" w:cs="Times New Roman"/>
                <w:sz w:val="18"/>
                <w:szCs w:val="20"/>
              </w:rPr>
              <w:t>Beta-blockers</w:t>
            </w:r>
          </w:p>
        </w:tc>
        <w:tc>
          <w:tcPr>
            <w:tcW w:w="2452" w:type="dxa"/>
          </w:tcPr>
          <w:p w14:paraId="24A1A2BE"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(596,943)</w:t>
            </w:r>
          </w:p>
        </w:tc>
        <w:tc>
          <w:tcPr>
            <w:tcW w:w="2392" w:type="dxa"/>
          </w:tcPr>
          <w:p w14:paraId="67ED29DD"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(168,931)</w:t>
            </w:r>
          </w:p>
        </w:tc>
        <w:tc>
          <w:tcPr>
            <w:tcW w:w="2392" w:type="dxa"/>
          </w:tcPr>
          <w:p w14:paraId="106BF122"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(412,863)</w:t>
            </w:r>
          </w:p>
        </w:tc>
        <w:tc>
          <w:tcPr>
            <w:tcW w:w="2390" w:type="dxa"/>
          </w:tcPr>
          <w:p w14:paraId="180E63C5"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(15,149)</w:t>
            </w:r>
          </w:p>
        </w:tc>
      </w:tr>
      <w:tr w:rsidR="00C458B6" w:rsidRPr="00C458B6" w14:paraId="741858F0" w14:textId="77777777" w:rsidTr="009C6427">
        <w:trPr>
          <w:trHeight w:val="305"/>
        </w:trPr>
        <w:tc>
          <w:tcPr>
            <w:tcW w:w="3349" w:type="dxa"/>
          </w:tcPr>
          <w:p w14:paraId="1F01335E" w14:textId="77777777" w:rsidR="00C458B6" w:rsidRPr="00C458B6" w:rsidRDefault="00C458B6" w:rsidP="00C458B6">
            <w:pPr>
              <w:widowControl w:val="0"/>
              <w:tabs>
                <w:tab w:val="left" w:pos="2730"/>
              </w:tabs>
              <w:ind w:left="420"/>
              <w:rPr>
                <w:rFonts w:ascii="Times New Roman" w:hAnsi="Times New Roman" w:cs="Times New Roman"/>
                <w:sz w:val="18"/>
                <w:szCs w:val="20"/>
              </w:rPr>
            </w:pPr>
            <w:r w:rsidRPr="00C458B6">
              <w:rPr>
                <w:rFonts w:ascii="Times New Roman" w:hAnsi="Times New Roman" w:cs="Times New Roman"/>
                <w:sz w:val="18"/>
                <w:szCs w:val="20"/>
              </w:rPr>
              <w:t>Calcium-channel blockers</w:t>
            </w:r>
          </w:p>
        </w:tc>
        <w:tc>
          <w:tcPr>
            <w:tcW w:w="2452" w:type="dxa"/>
          </w:tcPr>
          <w:p w14:paraId="0C1C556C"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(596,943)</w:t>
            </w:r>
          </w:p>
        </w:tc>
        <w:tc>
          <w:tcPr>
            <w:tcW w:w="2392" w:type="dxa"/>
          </w:tcPr>
          <w:p w14:paraId="3605D385"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(168,931)</w:t>
            </w:r>
          </w:p>
        </w:tc>
        <w:tc>
          <w:tcPr>
            <w:tcW w:w="2392" w:type="dxa"/>
          </w:tcPr>
          <w:p w14:paraId="18907381"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(412,863)</w:t>
            </w:r>
          </w:p>
        </w:tc>
        <w:tc>
          <w:tcPr>
            <w:tcW w:w="2390" w:type="dxa"/>
          </w:tcPr>
          <w:p w14:paraId="78ABDBB3"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(15,149)</w:t>
            </w:r>
          </w:p>
        </w:tc>
      </w:tr>
      <w:tr w:rsidR="00C458B6" w:rsidRPr="00C458B6" w14:paraId="0FA59722" w14:textId="77777777" w:rsidTr="009C6427">
        <w:trPr>
          <w:trHeight w:val="305"/>
        </w:trPr>
        <w:tc>
          <w:tcPr>
            <w:tcW w:w="3349" w:type="dxa"/>
          </w:tcPr>
          <w:p w14:paraId="6518D337" w14:textId="77777777" w:rsidR="00C458B6" w:rsidRPr="00C458B6" w:rsidRDefault="00C458B6" w:rsidP="00C458B6">
            <w:pPr>
              <w:widowControl w:val="0"/>
              <w:tabs>
                <w:tab w:val="left" w:pos="2730"/>
              </w:tabs>
              <w:ind w:left="420"/>
              <w:rPr>
                <w:rFonts w:ascii="Times New Roman" w:hAnsi="Times New Roman" w:cs="Times New Roman"/>
                <w:sz w:val="18"/>
                <w:szCs w:val="20"/>
              </w:rPr>
            </w:pPr>
            <w:r w:rsidRPr="00C458B6">
              <w:rPr>
                <w:rFonts w:ascii="Times New Roman" w:hAnsi="Times New Roman" w:cs="Times New Roman"/>
                <w:sz w:val="18"/>
                <w:szCs w:val="20"/>
              </w:rPr>
              <w:t>Diuretics</w:t>
            </w:r>
          </w:p>
        </w:tc>
        <w:tc>
          <w:tcPr>
            <w:tcW w:w="2452" w:type="dxa"/>
          </w:tcPr>
          <w:p w14:paraId="046BD1B5"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(596,943)</w:t>
            </w:r>
          </w:p>
        </w:tc>
        <w:tc>
          <w:tcPr>
            <w:tcW w:w="2392" w:type="dxa"/>
          </w:tcPr>
          <w:p w14:paraId="3758AF5F"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(168,931)</w:t>
            </w:r>
          </w:p>
        </w:tc>
        <w:tc>
          <w:tcPr>
            <w:tcW w:w="2392" w:type="dxa"/>
          </w:tcPr>
          <w:p w14:paraId="604CA634"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(412,863)</w:t>
            </w:r>
          </w:p>
        </w:tc>
        <w:tc>
          <w:tcPr>
            <w:tcW w:w="2390" w:type="dxa"/>
          </w:tcPr>
          <w:p w14:paraId="7790F8CC"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(15,149)</w:t>
            </w:r>
          </w:p>
        </w:tc>
      </w:tr>
      <w:tr w:rsidR="00C458B6" w:rsidRPr="00C458B6" w14:paraId="3C97C56D" w14:textId="77777777" w:rsidTr="009C6427">
        <w:trPr>
          <w:trHeight w:val="305"/>
        </w:trPr>
        <w:tc>
          <w:tcPr>
            <w:tcW w:w="3349" w:type="dxa"/>
          </w:tcPr>
          <w:p w14:paraId="5EA3B1EA" w14:textId="77777777" w:rsidR="00C458B6" w:rsidRPr="00C458B6" w:rsidRDefault="00C458B6" w:rsidP="00C458B6">
            <w:pPr>
              <w:widowControl w:val="0"/>
              <w:tabs>
                <w:tab w:val="left" w:pos="2730"/>
              </w:tabs>
              <w:ind w:left="420"/>
              <w:rPr>
                <w:rFonts w:ascii="Times New Roman" w:hAnsi="Times New Roman" w:cs="Times New Roman"/>
                <w:sz w:val="18"/>
                <w:szCs w:val="20"/>
              </w:rPr>
            </w:pPr>
            <w:r w:rsidRPr="00C458B6">
              <w:rPr>
                <w:rFonts w:ascii="Times New Roman" w:hAnsi="Times New Roman" w:cs="Times New Roman"/>
                <w:sz w:val="18"/>
                <w:szCs w:val="20"/>
              </w:rPr>
              <w:t>Other anti-hypertensive medications</w:t>
            </w:r>
          </w:p>
        </w:tc>
        <w:tc>
          <w:tcPr>
            <w:tcW w:w="2452" w:type="dxa"/>
          </w:tcPr>
          <w:p w14:paraId="48ED518C"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(596,943)</w:t>
            </w:r>
          </w:p>
        </w:tc>
        <w:tc>
          <w:tcPr>
            <w:tcW w:w="2392" w:type="dxa"/>
          </w:tcPr>
          <w:p w14:paraId="535E4525"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(168,931)</w:t>
            </w:r>
          </w:p>
        </w:tc>
        <w:tc>
          <w:tcPr>
            <w:tcW w:w="2392" w:type="dxa"/>
          </w:tcPr>
          <w:p w14:paraId="628F7BC0"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(412,863)</w:t>
            </w:r>
          </w:p>
        </w:tc>
        <w:tc>
          <w:tcPr>
            <w:tcW w:w="2390" w:type="dxa"/>
          </w:tcPr>
          <w:p w14:paraId="358B5063"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(15,149)</w:t>
            </w:r>
          </w:p>
        </w:tc>
      </w:tr>
      <w:tr w:rsidR="00C458B6" w:rsidRPr="00C458B6" w14:paraId="3F966EF3" w14:textId="77777777" w:rsidTr="009C6427">
        <w:trPr>
          <w:trHeight w:val="305"/>
        </w:trPr>
        <w:tc>
          <w:tcPr>
            <w:tcW w:w="3349" w:type="dxa"/>
          </w:tcPr>
          <w:p w14:paraId="257DA9CF" w14:textId="77777777" w:rsidR="00C458B6" w:rsidRPr="00C458B6" w:rsidRDefault="00C458B6" w:rsidP="00C458B6">
            <w:pPr>
              <w:widowControl w:val="0"/>
              <w:tabs>
                <w:tab w:val="left" w:pos="2730"/>
              </w:tabs>
              <w:rPr>
                <w:rFonts w:ascii="Times New Roman" w:hAnsi="Times New Roman" w:cs="Times New Roman"/>
                <w:sz w:val="18"/>
                <w:szCs w:val="20"/>
              </w:rPr>
            </w:pPr>
            <w:r w:rsidRPr="00C458B6">
              <w:rPr>
                <w:rFonts w:ascii="Times New Roman" w:hAnsi="Times New Roman" w:cs="Times New Roman"/>
                <w:sz w:val="18"/>
                <w:szCs w:val="20"/>
              </w:rPr>
              <w:t>Anticoagulants</w:t>
            </w:r>
          </w:p>
        </w:tc>
        <w:tc>
          <w:tcPr>
            <w:tcW w:w="2452" w:type="dxa"/>
          </w:tcPr>
          <w:p w14:paraId="60E8416A"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(596,943)</w:t>
            </w:r>
          </w:p>
        </w:tc>
        <w:tc>
          <w:tcPr>
            <w:tcW w:w="2392" w:type="dxa"/>
          </w:tcPr>
          <w:p w14:paraId="492269D5"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(168,931)</w:t>
            </w:r>
          </w:p>
        </w:tc>
        <w:tc>
          <w:tcPr>
            <w:tcW w:w="2392" w:type="dxa"/>
          </w:tcPr>
          <w:p w14:paraId="4842E08D"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(412,863)</w:t>
            </w:r>
          </w:p>
        </w:tc>
        <w:tc>
          <w:tcPr>
            <w:tcW w:w="2390" w:type="dxa"/>
          </w:tcPr>
          <w:p w14:paraId="48AD68B3"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(15,149)</w:t>
            </w:r>
          </w:p>
        </w:tc>
      </w:tr>
      <w:tr w:rsidR="00C458B6" w:rsidRPr="00C458B6" w14:paraId="446785B9" w14:textId="77777777" w:rsidTr="009C6427">
        <w:trPr>
          <w:trHeight w:val="305"/>
        </w:trPr>
        <w:tc>
          <w:tcPr>
            <w:tcW w:w="3349" w:type="dxa"/>
          </w:tcPr>
          <w:p w14:paraId="092B248A" w14:textId="77777777" w:rsidR="00C458B6" w:rsidRPr="00C458B6" w:rsidRDefault="00C458B6" w:rsidP="00C458B6">
            <w:pPr>
              <w:widowControl w:val="0"/>
              <w:tabs>
                <w:tab w:val="left" w:pos="2730"/>
              </w:tabs>
              <w:rPr>
                <w:rFonts w:ascii="Times New Roman" w:hAnsi="Times New Roman" w:cs="Times New Roman"/>
                <w:sz w:val="18"/>
                <w:szCs w:val="20"/>
              </w:rPr>
            </w:pPr>
            <w:r w:rsidRPr="00C458B6">
              <w:rPr>
                <w:rFonts w:ascii="Times New Roman" w:hAnsi="Times New Roman" w:cs="Times New Roman"/>
                <w:sz w:val="18"/>
                <w:szCs w:val="20"/>
              </w:rPr>
              <w:t>Antiplatelets</w:t>
            </w:r>
          </w:p>
        </w:tc>
        <w:tc>
          <w:tcPr>
            <w:tcW w:w="2452" w:type="dxa"/>
          </w:tcPr>
          <w:p w14:paraId="572587D1"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(596,943)</w:t>
            </w:r>
          </w:p>
        </w:tc>
        <w:tc>
          <w:tcPr>
            <w:tcW w:w="2392" w:type="dxa"/>
          </w:tcPr>
          <w:p w14:paraId="55D833EB"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(168,931)</w:t>
            </w:r>
          </w:p>
        </w:tc>
        <w:tc>
          <w:tcPr>
            <w:tcW w:w="2392" w:type="dxa"/>
          </w:tcPr>
          <w:p w14:paraId="624C93CA"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(412,863)</w:t>
            </w:r>
          </w:p>
        </w:tc>
        <w:tc>
          <w:tcPr>
            <w:tcW w:w="2390" w:type="dxa"/>
          </w:tcPr>
          <w:p w14:paraId="2ECE88EC"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(15,149)</w:t>
            </w:r>
          </w:p>
        </w:tc>
      </w:tr>
      <w:tr w:rsidR="00C458B6" w:rsidRPr="00C458B6" w14:paraId="38011850" w14:textId="77777777" w:rsidTr="009C6427">
        <w:trPr>
          <w:trHeight w:val="305"/>
        </w:trPr>
        <w:tc>
          <w:tcPr>
            <w:tcW w:w="3349" w:type="dxa"/>
          </w:tcPr>
          <w:p w14:paraId="5281E8B1" w14:textId="77777777" w:rsidR="00C458B6" w:rsidRPr="00C458B6" w:rsidRDefault="00C458B6" w:rsidP="00C458B6">
            <w:pPr>
              <w:widowControl w:val="0"/>
              <w:tabs>
                <w:tab w:val="left" w:pos="2730"/>
              </w:tabs>
              <w:rPr>
                <w:rFonts w:ascii="Times New Roman" w:hAnsi="Times New Roman" w:cs="Times New Roman"/>
                <w:sz w:val="18"/>
                <w:szCs w:val="20"/>
              </w:rPr>
            </w:pPr>
            <w:r w:rsidRPr="00C458B6">
              <w:rPr>
                <w:rFonts w:ascii="Times New Roman" w:hAnsi="Times New Roman" w:cs="Times New Roman"/>
                <w:sz w:val="18"/>
                <w:szCs w:val="20"/>
              </w:rPr>
              <w:t>Lipid-lowering agents</w:t>
            </w:r>
          </w:p>
        </w:tc>
        <w:tc>
          <w:tcPr>
            <w:tcW w:w="2452" w:type="dxa"/>
          </w:tcPr>
          <w:p w14:paraId="5CC8AA03"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(596,943)</w:t>
            </w:r>
          </w:p>
        </w:tc>
        <w:tc>
          <w:tcPr>
            <w:tcW w:w="2392" w:type="dxa"/>
          </w:tcPr>
          <w:p w14:paraId="192F1B85"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(168,931)</w:t>
            </w:r>
          </w:p>
        </w:tc>
        <w:tc>
          <w:tcPr>
            <w:tcW w:w="2392" w:type="dxa"/>
          </w:tcPr>
          <w:p w14:paraId="3F3F7C68"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(412,863)</w:t>
            </w:r>
          </w:p>
        </w:tc>
        <w:tc>
          <w:tcPr>
            <w:tcW w:w="2390" w:type="dxa"/>
          </w:tcPr>
          <w:p w14:paraId="01947960"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(15,149)</w:t>
            </w:r>
          </w:p>
        </w:tc>
      </w:tr>
      <w:tr w:rsidR="00C458B6" w:rsidRPr="00C458B6" w14:paraId="3E0ED636" w14:textId="77777777" w:rsidTr="009C6427">
        <w:trPr>
          <w:trHeight w:val="305"/>
        </w:trPr>
        <w:tc>
          <w:tcPr>
            <w:tcW w:w="3349" w:type="dxa"/>
          </w:tcPr>
          <w:p w14:paraId="1D0E96FF" w14:textId="77777777" w:rsidR="00C458B6" w:rsidRPr="00C458B6" w:rsidRDefault="00C458B6" w:rsidP="00C458B6">
            <w:pPr>
              <w:widowControl w:val="0"/>
              <w:tabs>
                <w:tab w:val="left" w:pos="2730"/>
              </w:tabs>
              <w:ind w:left="420"/>
              <w:rPr>
                <w:rFonts w:ascii="Times New Roman" w:hAnsi="Times New Roman" w:cs="Times New Roman"/>
                <w:sz w:val="18"/>
                <w:szCs w:val="20"/>
              </w:rPr>
            </w:pPr>
            <w:r w:rsidRPr="00C458B6">
              <w:rPr>
                <w:rFonts w:ascii="Times New Roman" w:hAnsi="Times New Roman" w:cs="Times New Roman"/>
                <w:sz w:val="18"/>
                <w:szCs w:val="20"/>
              </w:rPr>
              <w:t>Statins</w:t>
            </w:r>
          </w:p>
        </w:tc>
        <w:tc>
          <w:tcPr>
            <w:tcW w:w="2452" w:type="dxa"/>
          </w:tcPr>
          <w:p w14:paraId="53C38316"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(596,943)</w:t>
            </w:r>
          </w:p>
        </w:tc>
        <w:tc>
          <w:tcPr>
            <w:tcW w:w="2392" w:type="dxa"/>
          </w:tcPr>
          <w:p w14:paraId="0E88C3A7"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(168,931)</w:t>
            </w:r>
          </w:p>
        </w:tc>
        <w:tc>
          <w:tcPr>
            <w:tcW w:w="2392" w:type="dxa"/>
          </w:tcPr>
          <w:p w14:paraId="2FC69D49"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(412,863)</w:t>
            </w:r>
          </w:p>
        </w:tc>
        <w:tc>
          <w:tcPr>
            <w:tcW w:w="2390" w:type="dxa"/>
          </w:tcPr>
          <w:p w14:paraId="718CB529"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(15,149)</w:t>
            </w:r>
          </w:p>
        </w:tc>
      </w:tr>
      <w:tr w:rsidR="00C458B6" w:rsidRPr="00C458B6" w14:paraId="286FF2ED" w14:textId="77777777" w:rsidTr="009C6427">
        <w:trPr>
          <w:trHeight w:val="305"/>
        </w:trPr>
        <w:tc>
          <w:tcPr>
            <w:tcW w:w="3349" w:type="dxa"/>
          </w:tcPr>
          <w:p w14:paraId="5A3CBA3F" w14:textId="77777777" w:rsidR="00C458B6" w:rsidRPr="00C458B6" w:rsidRDefault="00C458B6" w:rsidP="00C458B6">
            <w:pPr>
              <w:widowControl w:val="0"/>
              <w:tabs>
                <w:tab w:val="left" w:pos="2730"/>
              </w:tabs>
              <w:ind w:left="420"/>
              <w:rPr>
                <w:rFonts w:ascii="Times New Roman" w:hAnsi="Times New Roman" w:cs="Times New Roman"/>
                <w:sz w:val="18"/>
                <w:szCs w:val="20"/>
              </w:rPr>
            </w:pPr>
            <w:r w:rsidRPr="00C458B6">
              <w:rPr>
                <w:rFonts w:ascii="Times New Roman" w:hAnsi="Times New Roman" w:cs="Times New Roman"/>
                <w:sz w:val="18"/>
                <w:szCs w:val="20"/>
              </w:rPr>
              <w:t>Fibrates</w:t>
            </w:r>
          </w:p>
        </w:tc>
        <w:tc>
          <w:tcPr>
            <w:tcW w:w="2452" w:type="dxa"/>
          </w:tcPr>
          <w:p w14:paraId="66C1DA8D"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(596,943)</w:t>
            </w:r>
          </w:p>
        </w:tc>
        <w:tc>
          <w:tcPr>
            <w:tcW w:w="2392" w:type="dxa"/>
          </w:tcPr>
          <w:p w14:paraId="35EA40FE"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(168,931)</w:t>
            </w:r>
          </w:p>
        </w:tc>
        <w:tc>
          <w:tcPr>
            <w:tcW w:w="2392" w:type="dxa"/>
          </w:tcPr>
          <w:p w14:paraId="76CC2E15"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(412,863)</w:t>
            </w:r>
          </w:p>
        </w:tc>
        <w:tc>
          <w:tcPr>
            <w:tcW w:w="2390" w:type="dxa"/>
          </w:tcPr>
          <w:p w14:paraId="1210C55B"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(15,149)</w:t>
            </w:r>
          </w:p>
        </w:tc>
      </w:tr>
      <w:tr w:rsidR="00C458B6" w:rsidRPr="00C458B6" w14:paraId="155F0C1B" w14:textId="77777777" w:rsidTr="009C6427">
        <w:trPr>
          <w:trHeight w:val="305"/>
        </w:trPr>
        <w:tc>
          <w:tcPr>
            <w:tcW w:w="3349" w:type="dxa"/>
          </w:tcPr>
          <w:p w14:paraId="69C730C8" w14:textId="77777777" w:rsidR="00C458B6" w:rsidRPr="00C458B6" w:rsidRDefault="00C458B6" w:rsidP="00C458B6">
            <w:pPr>
              <w:widowControl w:val="0"/>
              <w:tabs>
                <w:tab w:val="left" w:pos="2730"/>
              </w:tabs>
              <w:ind w:left="420"/>
              <w:rPr>
                <w:rFonts w:ascii="Times New Roman" w:hAnsi="Times New Roman" w:cs="Times New Roman"/>
                <w:sz w:val="18"/>
                <w:szCs w:val="20"/>
              </w:rPr>
            </w:pPr>
            <w:r w:rsidRPr="00C458B6">
              <w:rPr>
                <w:rFonts w:ascii="Times New Roman" w:hAnsi="Times New Roman" w:cs="Times New Roman"/>
                <w:sz w:val="18"/>
                <w:szCs w:val="20"/>
              </w:rPr>
              <w:t>Ezetimibe</w:t>
            </w:r>
          </w:p>
        </w:tc>
        <w:tc>
          <w:tcPr>
            <w:tcW w:w="2452" w:type="dxa"/>
          </w:tcPr>
          <w:p w14:paraId="19A75BD3"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(596,943)</w:t>
            </w:r>
          </w:p>
        </w:tc>
        <w:tc>
          <w:tcPr>
            <w:tcW w:w="2392" w:type="dxa"/>
          </w:tcPr>
          <w:p w14:paraId="447A6819"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(168,931)</w:t>
            </w:r>
          </w:p>
        </w:tc>
        <w:tc>
          <w:tcPr>
            <w:tcW w:w="2392" w:type="dxa"/>
          </w:tcPr>
          <w:p w14:paraId="26F854A2"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(412,863)</w:t>
            </w:r>
          </w:p>
        </w:tc>
        <w:tc>
          <w:tcPr>
            <w:tcW w:w="2390" w:type="dxa"/>
          </w:tcPr>
          <w:p w14:paraId="1FD3A49E"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(15,149)</w:t>
            </w:r>
          </w:p>
        </w:tc>
      </w:tr>
      <w:tr w:rsidR="00C458B6" w:rsidRPr="00C458B6" w14:paraId="2FDBF235" w14:textId="77777777" w:rsidTr="009C6427">
        <w:trPr>
          <w:trHeight w:val="305"/>
        </w:trPr>
        <w:tc>
          <w:tcPr>
            <w:tcW w:w="3349" w:type="dxa"/>
          </w:tcPr>
          <w:p w14:paraId="7A601EF4" w14:textId="77777777" w:rsidR="00C458B6" w:rsidRPr="00C458B6" w:rsidRDefault="00C458B6" w:rsidP="00C458B6">
            <w:pPr>
              <w:widowControl w:val="0"/>
              <w:tabs>
                <w:tab w:val="left" w:pos="2730"/>
              </w:tabs>
              <w:ind w:left="420"/>
              <w:rPr>
                <w:rFonts w:ascii="Times New Roman" w:hAnsi="Times New Roman" w:cs="Times New Roman"/>
                <w:sz w:val="18"/>
                <w:szCs w:val="20"/>
              </w:rPr>
            </w:pPr>
            <w:r w:rsidRPr="00C458B6">
              <w:rPr>
                <w:rFonts w:ascii="Times New Roman" w:hAnsi="Times New Roman" w:cs="Times New Roman"/>
                <w:sz w:val="18"/>
                <w:szCs w:val="20"/>
              </w:rPr>
              <w:t>Other lipid-lowering agents</w:t>
            </w:r>
          </w:p>
        </w:tc>
        <w:tc>
          <w:tcPr>
            <w:tcW w:w="2452" w:type="dxa"/>
          </w:tcPr>
          <w:p w14:paraId="54906ADA"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(596,943)</w:t>
            </w:r>
          </w:p>
        </w:tc>
        <w:tc>
          <w:tcPr>
            <w:tcW w:w="2392" w:type="dxa"/>
          </w:tcPr>
          <w:p w14:paraId="436022E8"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(168,931)</w:t>
            </w:r>
          </w:p>
        </w:tc>
        <w:tc>
          <w:tcPr>
            <w:tcW w:w="2392" w:type="dxa"/>
          </w:tcPr>
          <w:p w14:paraId="5A2805D5"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(412,863)</w:t>
            </w:r>
          </w:p>
        </w:tc>
        <w:tc>
          <w:tcPr>
            <w:tcW w:w="2390" w:type="dxa"/>
          </w:tcPr>
          <w:p w14:paraId="4C749744"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(15,149)</w:t>
            </w:r>
          </w:p>
        </w:tc>
      </w:tr>
      <w:tr w:rsidR="00C458B6" w:rsidRPr="00C458B6" w14:paraId="48B73CEC" w14:textId="77777777" w:rsidTr="009C6427">
        <w:trPr>
          <w:trHeight w:val="305"/>
        </w:trPr>
        <w:tc>
          <w:tcPr>
            <w:tcW w:w="3349" w:type="dxa"/>
          </w:tcPr>
          <w:p w14:paraId="23E7A150" w14:textId="77777777" w:rsidR="00C458B6" w:rsidRPr="00C458B6" w:rsidRDefault="00C458B6" w:rsidP="00C458B6">
            <w:pPr>
              <w:widowControl w:val="0"/>
              <w:tabs>
                <w:tab w:val="left" w:pos="2730"/>
              </w:tabs>
              <w:rPr>
                <w:rFonts w:ascii="Times New Roman" w:hAnsi="Times New Roman" w:cs="Times New Roman"/>
                <w:sz w:val="18"/>
                <w:szCs w:val="20"/>
              </w:rPr>
            </w:pPr>
            <w:r w:rsidRPr="00C458B6">
              <w:rPr>
                <w:rFonts w:ascii="Times New Roman" w:hAnsi="Times New Roman" w:cs="Times New Roman"/>
                <w:sz w:val="18"/>
                <w:szCs w:val="20"/>
              </w:rPr>
              <w:t>NSAIDs</w:t>
            </w:r>
          </w:p>
        </w:tc>
        <w:tc>
          <w:tcPr>
            <w:tcW w:w="2452" w:type="dxa"/>
          </w:tcPr>
          <w:p w14:paraId="08244D89"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(596,943)</w:t>
            </w:r>
          </w:p>
        </w:tc>
        <w:tc>
          <w:tcPr>
            <w:tcW w:w="2392" w:type="dxa"/>
          </w:tcPr>
          <w:p w14:paraId="73BF4194"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(168,931)</w:t>
            </w:r>
          </w:p>
        </w:tc>
        <w:tc>
          <w:tcPr>
            <w:tcW w:w="2392" w:type="dxa"/>
          </w:tcPr>
          <w:p w14:paraId="0B43CF8B"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(412,863)</w:t>
            </w:r>
          </w:p>
        </w:tc>
        <w:tc>
          <w:tcPr>
            <w:tcW w:w="2390" w:type="dxa"/>
          </w:tcPr>
          <w:p w14:paraId="437DB5E0" w14:textId="77777777" w:rsidR="00C458B6" w:rsidRPr="00C458B6" w:rsidRDefault="00C458B6" w:rsidP="00C458B6">
            <w:pPr>
              <w:widowControl w:val="0"/>
              <w:tabs>
                <w:tab w:val="left" w:pos="2730"/>
              </w:tabs>
              <w:jc w:val="center"/>
              <w:rPr>
                <w:rFonts w:ascii="Times New Roman" w:hAnsi="Times New Roman" w:cs="Times New Roman"/>
                <w:sz w:val="18"/>
                <w:szCs w:val="20"/>
              </w:rPr>
            </w:pPr>
            <w:r w:rsidRPr="00C458B6">
              <w:rPr>
                <w:rFonts w:ascii="Times New Roman" w:hAnsi="Times New Roman" w:cs="Times New Roman"/>
                <w:sz w:val="18"/>
              </w:rPr>
              <w:t>100.0% (15,149)</w:t>
            </w:r>
          </w:p>
        </w:tc>
      </w:tr>
    </w:tbl>
    <w:p w14:paraId="38A90ED0" w14:textId="77777777" w:rsidR="00C458B6" w:rsidRPr="00C458B6" w:rsidRDefault="00C458B6" w:rsidP="00C458B6">
      <w:pPr>
        <w:widowControl w:val="0"/>
        <w:spacing w:after="0" w:line="480" w:lineRule="auto"/>
        <w:jc w:val="both"/>
        <w:rPr>
          <w:rFonts w:ascii="Times New Roman" w:eastAsia="等线" w:hAnsi="Times New Roman" w:cs="Times New Roman"/>
          <w:noProof/>
          <w:kern w:val="2"/>
          <w:sz w:val="24"/>
          <w:szCs w:val="24"/>
        </w:rPr>
      </w:pPr>
    </w:p>
    <w:p w14:paraId="2DDA6A5F" w14:textId="6AC9F561" w:rsidR="00E37127" w:rsidRPr="0077019A" w:rsidRDefault="00E37127" w:rsidP="00F40778">
      <w:pPr>
        <w:widowControl w:val="0"/>
        <w:spacing w:after="0" w:line="360" w:lineRule="auto"/>
        <w:jc w:val="both"/>
        <w:rPr>
          <w:rFonts w:ascii="Times New Roman" w:eastAsia="等线" w:hAnsi="Times New Roman" w:cs="Times New Roman"/>
          <w:noProof/>
          <w:kern w:val="2"/>
          <w:sz w:val="20"/>
          <w:szCs w:val="20"/>
        </w:rPr>
      </w:pPr>
      <w:r w:rsidRPr="0077019A">
        <w:rPr>
          <w:rFonts w:ascii="Times New Roman" w:eastAsia="等线" w:hAnsi="Times New Roman" w:cs="Times New Roman"/>
          <w:noProof/>
          <w:kern w:val="2"/>
          <w:sz w:val="20"/>
          <w:szCs w:val="20"/>
        </w:rPr>
        <w:t>HbA1c</w:t>
      </w:r>
      <w:r w:rsidR="00BD43DD" w:rsidRPr="0077019A">
        <w:rPr>
          <w:rFonts w:ascii="Times New Roman" w:eastAsia="等线" w:hAnsi="Times New Roman" w:cs="Times New Roman"/>
          <w:noProof/>
          <w:kern w:val="2"/>
          <w:sz w:val="20"/>
          <w:szCs w:val="20"/>
        </w:rPr>
        <w:t xml:space="preserve"> =</w:t>
      </w:r>
      <w:r w:rsidRPr="0077019A">
        <w:rPr>
          <w:rFonts w:ascii="Times New Roman" w:eastAsia="等线" w:hAnsi="Times New Roman" w:cs="Times New Roman"/>
          <w:noProof/>
          <w:kern w:val="2"/>
          <w:sz w:val="20"/>
          <w:szCs w:val="20"/>
        </w:rPr>
        <w:t xml:space="preserve"> </w:t>
      </w:r>
      <w:r w:rsidR="00BD43DD" w:rsidRPr="0077019A">
        <w:rPr>
          <w:rFonts w:ascii="Times New Roman" w:eastAsia="等线" w:hAnsi="Times New Roman" w:cs="Times New Roman"/>
          <w:noProof/>
          <w:kern w:val="2"/>
          <w:sz w:val="20"/>
          <w:szCs w:val="20"/>
        </w:rPr>
        <w:t>Haemoglobin A1c</w:t>
      </w:r>
      <w:r w:rsidRPr="0077019A">
        <w:rPr>
          <w:rFonts w:ascii="Times New Roman" w:eastAsia="等线" w:hAnsi="Times New Roman" w:cs="Times New Roman"/>
          <w:noProof/>
          <w:kern w:val="2"/>
          <w:sz w:val="20"/>
          <w:szCs w:val="20"/>
        </w:rPr>
        <w:t>; LDL-C</w:t>
      </w:r>
      <w:r w:rsidR="00BD43DD" w:rsidRPr="0077019A">
        <w:rPr>
          <w:rFonts w:ascii="Times New Roman" w:eastAsia="等线" w:hAnsi="Times New Roman" w:cs="Times New Roman"/>
          <w:noProof/>
          <w:kern w:val="2"/>
          <w:sz w:val="20"/>
          <w:szCs w:val="20"/>
        </w:rPr>
        <w:t xml:space="preserve"> = </w:t>
      </w:r>
      <w:r w:rsidRPr="0077019A">
        <w:rPr>
          <w:rFonts w:ascii="Times New Roman" w:eastAsia="等线" w:hAnsi="Times New Roman" w:cs="Times New Roman"/>
          <w:noProof/>
          <w:kern w:val="2"/>
          <w:sz w:val="20"/>
          <w:szCs w:val="20"/>
        </w:rPr>
        <w:t>Low-density lipoprotein cholesterol; HDL-C</w:t>
      </w:r>
      <w:r w:rsidR="00BD43DD" w:rsidRPr="0077019A">
        <w:rPr>
          <w:rFonts w:ascii="Times New Roman" w:eastAsia="等线" w:hAnsi="Times New Roman" w:cs="Times New Roman"/>
          <w:noProof/>
          <w:kern w:val="2"/>
          <w:sz w:val="20"/>
          <w:szCs w:val="20"/>
        </w:rPr>
        <w:t xml:space="preserve"> = </w:t>
      </w:r>
      <w:r w:rsidRPr="0077019A">
        <w:rPr>
          <w:rFonts w:ascii="Times New Roman" w:eastAsia="等线" w:hAnsi="Times New Roman" w:cs="Times New Roman"/>
          <w:noProof/>
          <w:kern w:val="2"/>
          <w:sz w:val="20"/>
          <w:szCs w:val="20"/>
        </w:rPr>
        <w:t>High-density lipoprotein cholesterol; eGFR</w:t>
      </w:r>
      <w:r w:rsidR="00BD43DD" w:rsidRPr="0077019A">
        <w:rPr>
          <w:rFonts w:ascii="Times New Roman" w:eastAsia="等线" w:hAnsi="Times New Roman" w:cs="Times New Roman"/>
          <w:noProof/>
          <w:kern w:val="2"/>
          <w:sz w:val="20"/>
          <w:szCs w:val="20"/>
        </w:rPr>
        <w:t xml:space="preserve"> =</w:t>
      </w:r>
      <w:r w:rsidRPr="0077019A">
        <w:rPr>
          <w:rFonts w:ascii="Times New Roman" w:eastAsia="等线" w:hAnsi="Times New Roman" w:cs="Times New Roman"/>
          <w:noProof/>
          <w:kern w:val="2"/>
          <w:sz w:val="20"/>
          <w:szCs w:val="20"/>
        </w:rPr>
        <w:t xml:space="preserve"> Estimated glomerular filtration rate; UACR</w:t>
      </w:r>
      <w:r w:rsidR="00BD43DD" w:rsidRPr="0077019A">
        <w:rPr>
          <w:rFonts w:ascii="Times New Roman" w:eastAsia="等线" w:hAnsi="Times New Roman" w:cs="Times New Roman"/>
          <w:noProof/>
          <w:kern w:val="2"/>
          <w:sz w:val="20"/>
          <w:szCs w:val="20"/>
        </w:rPr>
        <w:t xml:space="preserve"> = </w:t>
      </w:r>
      <w:r w:rsidRPr="0077019A">
        <w:rPr>
          <w:rFonts w:ascii="Times New Roman" w:eastAsia="等线" w:hAnsi="Times New Roman" w:cs="Times New Roman"/>
          <w:noProof/>
          <w:kern w:val="2"/>
          <w:sz w:val="20"/>
          <w:szCs w:val="20"/>
        </w:rPr>
        <w:t>Urine Albumin-Creatinine Ratio; CCI</w:t>
      </w:r>
      <w:r w:rsidR="00BD43DD" w:rsidRPr="0077019A">
        <w:rPr>
          <w:rFonts w:ascii="Times New Roman" w:eastAsia="等线" w:hAnsi="Times New Roman" w:cs="Times New Roman"/>
          <w:noProof/>
          <w:kern w:val="2"/>
          <w:sz w:val="20"/>
          <w:szCs w:val="20"/>
        </w:rPr>
        <w:t xml:space="preserve"> = </w:t>
      </w:r>
      <w:r w:rsidRPr="0077019A">
        <w:rPr>
          <w:rFonts w:ascii="Times New Roman" w:eastAsia="等线" w:hAnsi="Times New Roman" w:cs="Times New Roman"/>
          <w:noProof/>
          <w:kern w:val="2"/>
          <w:sz w:val="20"/>
          <w:szCs w:val="20"/>
        </w:rPr>
        <w:t>Charlson Comorbidity Index; DPP4i</w:t>
      </w:r>
      <w:r w:rsidR="00BD43DD" w:rsidRPr="0077019A">
        <w:rPr>
          <w:rFonts w:ascii="Times New Roman" w:eastAsia="等线" w:hAnsi="Times New Roman" w:cs="Times New Roman"/>
          <w:noProof/>
          <w:kern w:val="2"/>
          <w:sz w:val="20"/>
          <w:szCs w:val="20"/>
        </w:rPr>
        <w:t xml:space="preserve"> =</w:t>
      </w:r>
      <w:r w:rsidRPr="0077019A">
        <w:rPr>
          <w:rFonts w:ascii="Times New Roman" w:eastAsia="等线" w:hAnsi="Times New Roman" w:cs="Times New Roman"/>
          <w:noProof/>
          <w:kern w:val="2"/>
          <w:sz w:val="20"/>
          <w:szCs w:val="20"/>
        </w:rPr>
        <w:t xml:space="preserve"> Dipeptidyl peptidase 4 inhibitors; SGLT2i</w:t>
      </w:r>
      <w:r w:rsidR="00BD43DD" w:rsidRPr="0077019A">
        <w:rPr>
          <w:rFonts w:ascii="Times New Roman" w:eastAsia="等线" w:hAnsi="Times New Roman" w:cs="Times New Roman"/>
          <w:noProof/>
          <w:kern w:val="2"/>
          <w:sz w:val="20"/>
          <w:szCs w:val="20"/>
        </w:rPr>
        <w:t xml:space="preserve"> =</w:t>
      </w:r>
      <w:r w:rsidRPr="0077019A">
        <w:rPr>
          <w:rFonts w:ascii="Times New Roman" w:eastAsia="等线" w:hAnsi="Times New Roman" w:cs="Times New Roman"/>
          <w:noProof/>
          <w:kern w:val="2"/>
          <w:sz w:val="20"/>
          <w:szCs w:val="20"/>
        </w:rPr>
        <w:t xml:space="preserve"> Sodium-glucose cotransporter 2 inhibitors; GLP1rA</w:t>
      </w:r>
      <w:r w:rsidR="00BD43DD" w:rsidRPr="0077019A">
        <w:rPr>
          <w:rFonts w:ascii="Times New Roman" w:eastAsia="等线" w:hAnsi="Times New Roman" w:cs="Times New Roman"/>
          <w:noProof/>
          <w:kern w:val="2"/>
          <w:sz w:val="20"/>
          <w:szCs w:val="20"/>
        </w:rPr>
        <w:t xml:space="preserve"> =</w:t>
      </w:r>
      <w:r w:rsidRPr="0077019A">
        <w:rPr>
          <w:rFonts w:ascii="Times New Roman" w:eastAsia="等线" w:hAnsi="Times New Roman" w:cs="Times New Roman"/>
          <w:noProof/>
          <w:kern w:val="2"/>
          <w:sz w:val="20"/>
          <w:szCs w:val="20"/>
        </w:rPr>
        <w:t xml:space="preserve"> Glucagon</w:t>
      </w:r>
      <w:r w:rsidR="00BD43DD" w:rsidRPr="0077019A">
        <w:rPr>
          <w:rFonts w:ascii="Times New Roman" w:eastAsia="等线" w:hAnsi="Times New Roman" w:cs="Times New Roman"/>
          <w:noProof/>
          <w:kern w:val="2"/>
          <w:sz w:val="20"/>
          <w:szCs w:val="20"/>
        </w:rPr>
        <w:t>-</w:t>
      </w:r>
      <w:r w:rsidRPr="0077019A">
        <w:rPr>
          <w:rFonts w:ascii="Times New Roman" w:eastAsia="等线" w:hAnsi="Times New Roman" w:cs="Times New Roman"/>
          <w:noProof/>
          <w:kern w:val="2"/>
          <w:sz w:val="20"/>
          <w:szCs w:val="20"/>
        </w:rPr>
        <w:t>like peptide 1 receptor agonists; ACEI/ARB</w:t>
      </w:r>
      <w:r w:rsidR="00BD43DD" w:rsidRPr="0077019A">
        <w:rPr>
          <w:rFonts w:ascii="Times New Roman" w:eastAsia="等线" w:hAnsi="Times New Roman" w:cs="Times New Roman"/>
          <w:noProof/>
          <w:kern w:val="2"/>
          <w:sz w:val="20"/>
          <w:szCs w:val="20"/>
        </w:rPr>
        <w:t xml:space="preserve"> = </w:t>
      </w:r>
      <w:r w:rsidRPr="0077019A">
        <w:rPr>
          <w:rFonts w:ascii="Times New Roman" w:eastAsia="等线" w:hAnsi="Times New Roman" w:cs="Times New Roman"/>
          <w:noProof/>
          <w:kern w:val="2"/>
          <w:sz w:val="20"/>
          <w:szCs w:val="20"/>
        </w:rPr>
        <w:t>Angiotensin-converting enzyme inhibitors / Angiotensin receptor blockers; NSAIDs</w:t>
      </w:r>
      <w:r w:rsidR="00BD43DD" w:rsidRPr="0077019A">
        <w:rPr>
          <w:rFonts w:ascii="Times New Roman" w:eastAsia="等线" w:hAnsi="Times New Roman" w:cs="Times New Roman"/>
          <w:noProof/>
          <w:kern w:val="2"/>
          <w:sz w:val="20"/>
          <w:szCs w:val="20"/>
        </w:rPr>
        <w:t xml:space="preserve"> =</w:t>
      </w:r>
      <w:r w:rsidRPr="0077019A">
        <w:rPr>
          <w:rFonts w:ascii="Times New Roman" w:eastAsia="等线" w:hAnsi="Times New Roman" w:cs="Times New Roman"/>
          <w:noProof/>
          <w:kern w:val="2"/>
          <w:sz w:val="20"/>
          <w:szCs w:val="20"/>
        </w:rPr>
        <w:t xml:space="preserve"> Non-steroidal anti-inflammatory drugs.</w:t>
      </w:r>
    </w:p>
    <w:p w14:paraId="3E684D68" w14:textId="4EF7B563" w:rsidR="00F40778" w:rsidRPr="0077019A" w:rsidRDefault="00D768D9" w:rsidP="0077019A">
      <w:pPr>
        <w:spacing w:line="480" w:lineRule="auto"/>
        <w:rPr>
          <w:rFonts w:ascii="Times New Roman" w:hAnsi="Times New Roman" w:cs="Times New Roman"/>
          <w:sz w:val="20"/>
          <w:szCs w:val="24"/>
        </w:rPr>
      </w:pPr>
      <w:proofErr w:type="spellStart"/>
      <w:r w:rsidRPr="00AD0C8F">
        <w:rPr>
          <w:rFonts w:ascii="Times New Roman" w:hAnsi="Times New Roman" w:cs="Times New Roman"/>
          <w:sz w:val="20"/>
          <w:szCs w:val="24"/>
          <w:vertAlign w:val="superscript"/>
        </w:rPr>
        <w:t>a</w:t>
      </w:r>
      <w:r w:rsidRPr="00F36B9B">
        <w:rPr>
          <w:rFonts w:ascii="Times New Roman" w:hAnsi="Times New Roman" w:cs="Times New Roman"/>
          <w:sz w:val="20"/>
          <w:szCs w:val="24"/>
        </w:rPr>
        <w:t>HDL</w:t>
      </w:r>
      <w:proofErr w:type="spellEnd"/>
      <w:r w:rsidRPr="00F36B9B">
        <w:rPr>
          <w:rFonts w:ascii="Times New Roman" w:hAnsi="Times New Roman" w:cs="Times New Roman"/>
          <w:sz w:val="20"/>
          <w:szCs w:val="24"/>
        </w:rPr>
        <w:t>-C groups were classified by HDL-C levels: low HDL-C (≤40 mg/dL), medium HDL-C (&gt;40 and ≤80 mg/dL) and high HDL-C (&gt;80 mg/dL).</w:t>
      </w:r>
    </w:p>
    <w:p w14:paraId="1E85A665" w14:textId="77777777" w:rsidR="00F40778" w:rsidRDefault="00F40778" w:rsidP="00F40778">
      <w:pPr>
        <w:widowControl w:val="0"/>
        <w:spacing w:after="0" w:line="360" w:lineRule="auto"/>
        <w:jc w:val="both"/>
        <w:rPr>
          <w:rFonts w:ascii="Times New Roman" w:eastAsia="等线" w:hAnsi="Times New Roman" w:cs="Times New Roman"/>
          <w:noProof/>
          <w:kern w:val="2"/>
          <w:sz w:val="24"/>
          <w:szCs w:val="24"/>
        </w:rPr>
      </w:pPr>
    </w:p>
    <w:p w14:paraId="762DD1F6" w14:textId="77777777" w:rsidR="00D768D9" w:rsidRDefault="00D768D9" w:rsidP="00F40778">
      <w:pPr>
        <w:widowControl w:val="0"/>
        <w:spacing w:after="0" w:line="360" w:lineRule="auto"/>
        <w:jc w:val="both"/>
        <w:rPr>
          <w:rFonts w:ascii="Times New Roman" w:eastAsia="等线" w:hAnsi="Times New Roman" w:cs="Times New Roman"/>
          <w:noProof/>
          <w:kern w:val="2"/>
          <w:sz w:val="24"/>
          <w:szCs w:val="24"/>
        </w:rPr>
      </w:pPr>
    </w:p>
    <w:p w14:paraId="6547CBA5" w14:textId="15F3A893" w:rsidR="00DC5466" w:rsidRDefault="00DC5466" w:rsidP="008D6CA7">
      <w:pPr>
        <w:widowControl w:val="0"/>
        <w:spacing w:after="0" w:line="480" w:lineRule="auto"/>
        <w:jc w:val="both"/>
        <w:rPr>
          <w:rFonts w:ascii="Times New Roman" w:eastAsia="等线" w:hAnsi="Times New Roman" w:cs="Times New Roman"/>
          <w:noProof/>
          <w:kern w:val="2"/>
          <w:sz w:val="24"/>
          <w:szCs w:val="24"/>
        </w:rPr>
      </w:pPr>
      <w:r>
        <w:rPr>
          <w:rFonts w:ascii="Times New Roman" w:eastAsia="等线" w:hAnsi="Times New Roman" w:cs="Times New Roman" w:hint="eastAsia"/>
          <w:noProof/>
          <w:kern w:val="2"/>
          <w:sz w:val="24"/>
          <w:szCs w:val="24"/>
        </w:rPr>
        <w:lastRenderedPageBreak/>
        <w:t xml:space="preserve">Table S4. </w:t>
      </w:r>
      <w:r w:rsidR="00B95975" w:rsidRPr="00B95975">
        <w:rPr>
          <w:rFonts w:ascii="Times New Roman" w:eastAsia="等线" w:hAnsi="Times New Roman" w:cs="Times New Roman"/>
          <w:noProof/>
          <w:kern w:val="2"/>
          <w:sz w:val="24"/>
          <w:szCs w:val="24"/>
        </w:rPr>
        <w:t>Hazard ratios and crude incidence rate of secondary outcomes for low HDL-C and high HDL-C groups compared with medium HDL-C group.</w:t>
      </w:r>
    </w:p>
    <w:tbl>
      <w:tblPr>
        <w:tblStyle w:val="TableGrid1"/>
        <w:tblW w:w="1268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2"/>
        <w:gridCol w:w="873"/>
        <w:gridCol w:w="873"/>
        <w:gridCol w:w="1313"/>
        <w:gridCol w:w="1313"/>
        <w:gridCol w:w="847"/>
        <w:gridCol w:w="1516"/>
        <w:gridCol w:w="953"/>
        <w:gridCol w:w="543"/>
        <w:gridCol w:w="703"/>
        <w:gridCol w:w="1431"/>
        <w:gridCol w:w="1231"/>
      </w:tblGrid>
      <w:tr w:rsidR="00AF2560" w:rsidRPr="002546CC" w14:paraId="7A0F9AAF" w14:textId="77777777" w:rsidTr="0077019A">
        <w:trPr>
          <w:trHeight w:val="357"/>
        </w:trPr>
        <w:tc>
          <w:tcPr>
            <w:tcW w:w="1092" w:type="dxa"/>
          </w:tcPr>
          <w:p w14:paraId="1317C079" w14:textId="77777777" w:rsidR="00AF2560" w:rsidRPr="00B95975" w:rsidRDefault="00AF2560" w:rsidP="00AF2560">
            <w:pPr>
              <w:tabs>
                <w:tab w:val="left" w:pos="2730"/>
              </w:tabs>
              <w:rPr>
                <w:rFonts w:ascii="Times New Roman" w:hAnsi="Times New Roman" w:cs="Times New Roman"/>
                <w:sz w:val="18"/>
              </w:rPr>
            </w:pPr>
          </w:p>
        </w:tc>
        <w:tc>
          <w:tcPr>
            <w:tcW w:w="873" w:type="dxa"/>
          </w:tcPr>
          <w:p w14:paraId="113FA95E" w14:textId="77777777" w:rsidR="00AF2560" w:rsidRPr="002546CC" w:rsidRDefault="00AF2560" w:rsidP="00AF2560">
            <w:pPr>
              <w:tabs>
                <w:tab w:val="left" w:pos="2730"/>
              </w:tabs>
              <w:rPr>
                <w:rFonts w:ascii="Times New Roman" w:hAnsi="Times New Roman" w:cs="Times New Roman"/>
                <w:sz w:val="18"/>
              </w:rPr>
            </w:pPr>
          </w:p>
        </w:tc>
        <w:tc>
          <w:tcPr>
            <w:tcW w:w="873" w:type="dxa"/>
          </w:tcPr>
          <w:p w14:paraId="52513298" w14:textId="77777777" w:rsidR="00AF2560" w:rsidRPr="002546CC" w:rsidRDefault="00AF2560" w:rsidP="00AF2560">
            <w:pPr>
              <w:tabs>
                <w:tab w:val="left" w:pos="2730"/>
              </w:tabs>
              <w:rPr>
                <w:rFonts w:ascii="Times New Roman" w:hAnsi="Times New Roman" w:cs="Times New Roman"/>
                <w:sz w:val="18"/>
              </w:rPr>
            </w:pPr>
          </w:p>
        </w:tc>
        <w:tc>
          <w:tcPr>
            <w:tcW w:w="1313" w:type="dxa"/>
          </w:tcPr>
          <w:p w14:paraId="100EDAF2" w14:textId="77777777" w:rsidR="00AF2560" w:rsidRPr="002546CC" w:rsidRDefault="00AF2560" w:rsidP="00AF2560">
            <w:pPr>
              <w:tabs>
                <w:tab w:val="left" w:pos="2730"/>
              </w:tabs>
              <w:rPr>
                <w:rFonts w:ascii="Times New Roman" w:hAnsi="Times New Roman" w:cs="Times New Roman"/>
                <w:sz w:val="18"/>
              </w:rPr>
            </w:pPr>
          </w:p>
        </w:tc>
        <w:tc>
          <w:tcPr>
            <w:tcW w:w="1313" w:type="dxa"/>
          </w:tcPr>
          <w:p w14:paraId="24F234B5" w14:textId="77777777" w:rsidR="00AF2560" w:rsidRPr="002546CC" w:rsidRDefault="00AF2560" w:rsidP="00AF2560">
            <w:pPr>
              <w:tabs>
                <w:tab w:val="left" w:pos="2730"/>
              </w:tabs>
              <w:rPr>
                <w:rFonts w:ascii="Times New Roman" w:hAnsi="Times New Roman" w:cs="Times New Roman"/>
                <w:sz w:val="18"/>
              </w:rPr>
            </w:pPr>
          </w:p>
        </w:tc>
        <w:tc>
          <w:tcPr>
            <w:tcW w:w="3316" w:type="dxa"/>
            <w:gridSpan w:val="3"/>
            <w:tcBorders>
              <w:top w:val="single" w:sz="4" w:space="0" w:color="auto"/>
              <w:bottom w:val="single" w:sz="4" w:space="0" w:color="auto"/>
            </w:tcBorders>
          </w:tcPr>
          <w:p w14:paraId="7ADCBF78" w14:textId="2E67AF4F" w:rsidR="00AF2560" w:rsidRPr="002546CC" w:rsidRDefault="00AF2560" w:rsidP="00AF2560">
            <w:pPr>
              <w:tabs>
                <w:tab w:val="left" w:pos="2730"/>
              </w:tabs>
              <w:jc w:val="center"/>
              <w:rPr>
                <w:rFonts w:ascii="Times New Roman" w:hAnsi="Times New Roman" w:cs="Times New Roman"/>
                <w:sz w:val="18"/>
              </w:rPr>
            </w:pPr>
            <w:r w:rsidRPr="002546CC">
              <w:rPr>
                <w:rFonts w:ascii="Times New Roman" w:hAnsi="Times New Roman" w:cs="Times New Roman"/>
                <w:sz w:val="18"/>
              </w:rPr>
              <w:t>Model1</w:t>
            </w:r>
            <w:r w:rsidRPr="00BD7495">
              <w:rPr>
                <w:rFonts w:ascii="Times New Roman" w:hAnsi="Times New Roman" w:cs="Times New Roman" w:hint="eastAsia"/>
                <w:sz w:val="18"/>
                <w:vertAlign w:val="superscript"/>
              </w:rPr>
              <w:t>e</w:t>
            </w:r>
          </w:p>
        </w:tc>
        <w:tc>
          <w:tcPr>
            <w:tcW w:w="543" w:type="dxa"/>
          </w:tcPr>
          <w:p w14:paraId="01AA55E2" w14:textId="77777777" w:rsidR="00AF2560" w:rsidRPr="002546CC" w:rsidRDefault="00AF2560" w:rsidP="00AF2560">
            <w:pPr>
              <w:tabs>
                <w:tab w:val="left" w:pos="2730"/>
              </w:tabs>
              <w:jc w:val="center"/>
              <w:rPr>
                <w:rFonts w:ascii="Times New Roman" w:hAnsi="Times New Roman" w:cs="Times New Roman"/>
                <w:sz w:val="18"/>
              </w:rPr>
            </w:pPr>
          </w:p>
        </w:tc>
        <w:tc>
          <w:tcPr>
            <w:tcW w:w="3365" w:type="dxa"/>
            <w:gridSpan w:val="3"/>
            <w:tcBorders>
              <w:top w:val="single" w:sz="4" w:space="0" w:color="auto"/>
              <w:bottom w:val="single" w:sz="4" w:space="0" w:color="auto"/>
            </w:tcBorders>
          </w:tcPr>
          <w:p w14:paraId="7EAD792B" w14:textId="2A9B2DE2" w:rsidR="00AF2560" w:rsidRPr="002546CC" w:rsidRDefault="00AF2560" w:rsidP="00AF2560">
            <w:pPr>
              <w:tabs>
                <w:tab w:val="left" w:pos="2730"/>
              </w:tabs>
              <w:jc w:val="center"/>
              <w:rPr>
                <w:rFonts w:ascii="Times New Roman" w:hAnsi="Times New Roman" w:cs="Times New Roman"/>
                <w:sz w:val="18"/>
              </w:rPr>
            </w:pPr>
            <w:r w:rsidRPr="002546CC">
              <w:rPr>
                <w:rFonts w:ascii="Times New Roman" w:hAnsi="Times New Roman" w:cs="Times New Roman"/>
                <w:sz w:val="18"/>
              </w:rPr>
              <w:t>Model2</w:t>
            </w:r>
            <w:r w:rsidRPr="00BD7495">
              <w:rPr>
                <w:rFonts w:ascii="Times New Roman" w:hAnsi="Times New Roman" w:cs="Times New Roman" w:hint="eastAsia"/>
                <w:sz w:val="18"/>
                <w:vertAlign w:val="superscript"/>
              </w:rPr>
              <w:t>f</w:t>
            </w:r>
          </w:p>
        </w:tc>
      </w:tr>
      <w:tr w:rsidR="00117576" w:rsidRPr="002546CC" w14:paraId="383D08ED" w14:textId="77777777" w:rsidTr="0077019A">
        <w:trPr>
          <w:trHeight w:val="375"/>
        </w:trPr>
        <w:tc>
          <w:tcPr>
            <w:tcW w:w="1092" w:type="dxa"/>
            <w:tcBorders>
              <w:bottom w:val="single" w:sz="4" w:space="0" w:color="auto"/>
            </w:tcBorders>
          </w:tcPr>
          <w:p w14:paraId="223B38FF" w14:textId="55A2B145" w:rsidR="00117576" w:rsidRPr="002546CC" w:rsidRDefault="00117576" w:rsidP="00117576">
            <w:pPr>
              <w:tabs>
                <w:tab w:val="left" w:pos="2730"/>
              </w:tabs>
              <w:rPr>
                <w:rFonts w:ascii="Times New Roman" w:hAnsi="Times New Roman" w:cs="Times New Roman"/>
                <w:sz w:val="18"/>
              </w:rPr>
            </w:pPr>
            <w:r w:rsidRPr="002546CC">
              <w:rPr>
                <w:rFonts w:ascii="Times New Roman" w:hAnsi="Times New Roman" w:cs="Times New Roman"/>
                <w:sz w:val="18"/>
              </w:rPr>
              <w:t xml:space="preserve">HDL-C </w:t>
            </w:r>
            <w:proofErr w:type="spellStart"/>
            <w:r w:rsidRPr="002546CC">
              <w:rPr>
                <w:rFonts w:ascii="Times New Roman" w:hAnsi="Times New Roman" w:cs="Times New Roman"/>
                <w:sz w:val="18"/>
              </w:rPr>
              <w:t>levels</w:t>
            </w:r>
            <w:r w:rsidRPr="00BD7495">
              <w:rPr>
                <w:rFonts w:ascii="Times New Roman" w:hAnsi="Times New Roman" w:cs="Times New Roman" w:hint="eastAsia"/>
                <w:sz w:val="18"/>
                <w:vertAlign w:val="superscript"/>
              </w:rPr>
              <w:t>a</w:t>
            </w:r>
            <w:proofErr w:type="spellEnd"/>
          </w:p>
        </w:tc>
        <w:tc>
          <w:tcPr>
            <w:tcW w:w="873" w:type="dxa"/>
            <w:tcBorders>
              <w:bottom w:val="single" w:sz="4" w:space="0" w:color="auto"/>
            </w:tcBorders>
          </w:tcPr>
          <w:p w14:paraId="5506566B" w14:textId="50534ED8" w:rsidR="00117576" w:rsidRPr="002546CC" w:rsidRDefault="00117576" w:rsidP="00117576">
            <w:pPr>
              <w:tabs>
                <w:tab w:val="left" w:pos="2730"/>
              </w:tabs>
              <w:rPr>
                <w:rFonts w:ascii="Times New Roman" w:hAnsi="Times New Roman" w:cs="Times New Roman"/>
                <w:sz w:val="18"/>
              </w:rPr>
            </w:pPr>
            <w:r w:rsidRPr="002546CC">
              <w:rPr>
                <w:rFonts w:ascii="Times New Roman" w:eastAsia="Times New Roman" w:hAnsi="Times New Roman" w:cs="Times New Roman"/>
                <w:kern w:val="0"/>
                <w:sz w:val="18"/>
              </w:rPr>
              <w:t>Event</w:t>
            </w:r>
          </w:p>
        </w:tc>
        <w:tc>
          <w:tcPr>
            <w:tcW w:w="873" w:type="dxa"/>
            <w:tcBorders>
              <w:bottom w:val="single" w:sz="4" w:space="0" w:color="auto"/>
            </w:tcBorders>
          </w:tcPr>
          <w:p w14:paraId="6F2E2128" w14:textId="15436660" w:rsidR="00117576" w:rsidRPr="002546CC" w:rsidRDefault="00117576" w:rsidP="00117576">
            <w:pPr>
              <w:tabs>
                <w:tab w:val="left" w:pos="2730"/>
              </w:tabs>
              <w:rPr>
                <w:rFonts w:ascii="Times New Roman" w:hAnsi="Times New Roman" w:cs="Times New Roman"/>
                <w:sz w:val="18"/>
              </w:rPr>
            </w:pPr>
            <w:r w:rsidRPr="002546CC">
              <w:rPr>
                <w:rFonts w:ascii="Times New Roman" w:eastAsia="Times New Roman" w:hAnsi="Times New Roman" w:cs="Times New Roman"/>
                <w:kern w:val="0"/>
                <w:sz w:val="18"/>
              </w:rPr>
              <w:t xml:space="preserve">Crude incidence </w:t>
            </w:r>
            <w:proofErr w:type="spellStart"/>
            <w:r w:rsidRPr="002546CC">
              <w:rPr>
                <w:rFonts w:ascii="Times New Roman" w:eastAsia="Times New Roman" w:hAnsi="Times New Roman" w:cs="Times New Roman"/>
                <w:kern w:val="0"/>
                <w:sz w:val="18"/>
              </w:rPr>
              <w:t>rate</w:t>
            </w:r>
            <w:r w:rsidRPr="00BD7495">
              <w:rPr>
                <w:rFonts w:ascii="Times New Roman" w:hAnsi="Times New Roman" w:cs="Times New Roman" w:hint="eastAsia"/>
                <w:kern w:val="0"/>
                <w:sz w:val="18"/>
                <w:vertAlign w:val="superscript"/>
              </w:rPr>
              <w:t>b</w:t>
            </w:r>
            <w:proofErr w:type="spellEnd"/>
          </w:p>
        </w:tc>
        <w:tc>
          <w:tcPr>
            <w:tcW w:w="1313" w:type="dxa"/>
            <w:tcBorders>
              <w:bottom w:val="single" w:sz="4" w:space="0" w:color="auto"/>
            </w:tcBorders>
          </w:tcPr>
          <w:p w14:paraId="57BAF703" w14:textId="067CED3C" w:rsidR="00117576" w:rsidRPr="002546CC" w:rsidRDefault="00117576" w:rsidP="00117576">
            <w:pPr>
              <w:tabs>
                <w:tab w:val="left" w:pos="2730"/>
              </w:tabs>
              <w:rPr>
                <w:rFonts w:ascii="Times New Roman" w:hAnsi="Times New Roman" w:cs="Times New Roman"/>
                <w:sz w:val="18"/>
              </w:rPr>
            </w:pPr>
            <w:r w:rsidRPr="002546CC">
              <w:rPr>
                <w:rFonts w:ascii="Times New Roman" w:eastAsia="Times New Roman" w:hAnsi="Times New Roman" w:cs="Times New Roman"/>
                <w:kern w:val="0"/>
                <w:sz w:val="18"/>
              </w:rPr>
              <w:t xml:space="preserve">95% </w:t>
            </w:r>
            <w:proofErr w:type="spellStart"/>
            <w:r w:rsidRPr="002546CC">
              <w:rPr>
                <w:rFonts w:ascii="Times New Roman" w:eastAsia="Times New Roman" w:hAnsi="Times New Roman" w:cs="Times New Roman"/>
                <w:kern w:val="0"/>
                <w:sz w:val="18"/>
              </w:rPr>
              <w:t>CI</w:t>
            </w:r>
            <w:r w:rsidRPr="00BD7495">
              <w:rPr>
                <w:rFonts w:ascii="Times New Roman" w:hAnsi="Times New Roman" w:cs="Times New Roman" w:hint="eastAsia"/>
                <w:kern w:val="0"/>
                <w:sz w:val="18"/>
                <w:vertAlign w:val="superscript"/>
              </w:rPr>
              <w:t>c</w:t>
            </w:r>
            <w:proofErr w:type="spellEnd"/>
          </w:p>
        </w:tc>
        <w:tc>
          <w:tcPr>
            <w:tcW w:w="1313" w:type="dxa"/>
            <w:tcBorders>
              <w:bottom w:val="single" w:sz="4" w:space="0" w:color="auto"/>
            </w:tcBorders>
          </w:tcPr>
          <w:p w14:paraId="3AA3151E" w14:textId="505EF053" w:rsidR="00117576" w:rsidRPr="002546CC" w:rsidRDefault="00117576" w:rsidP="00117576">
            <w:pPr>
              <w:tabs>
                <w:tab w:val="left" w:pos="2730"/>
              </w:tabs>
              <w:rPr>
                <w:rFonts w:ascii="Times New Roman" w:hAnsi="Times New Roman" w:cs="Times New Roman"/>
                <w:sz w:val="18"/>
              </w:rPr>
            </w:pPr>
            <w:r w:rsidRPr="002546CC">
              <w:rPr>
                <w:rFonts w:ascii="Times New Roman" w:hAnsi="Times New Roman" w:cs="Times New Roman"/>
                <w:sz w:val="18"/>
                <w:lang w:val="en-GB"/>
              </w:rPr>
              <w:t>Person-years</w:t>
            </w:r>
          </w:p>
        </w:tc>
        <w:tc>
          <w:tcPr>
            <w:tcW w:w="847" w:type="dxa"/>
            <w:tcBorders>
              <w:top w:val="single" w:sz="4" w:space="0" w:color="auto"/>
              <w:bottom w:val="single" w:sz="4" w:space="0" w:color="auto"/>
            </w:tcBorders>
          </w:tcPr>
          <w:p w14:paraId="1D6DF060" w14:textId="77ECCBA5" w:rsidR="00117576" w:rsidRPr="002546CC" w:rsidRDefault="00117576" w:rsidP="00117576">
            <w:pPr>
              <w:tabs>
                <w:tab w:val="left" w:pos="2730"/>
              </w:tabs>
              <w:rPr>
                <w:rFonts w:ascii="Times New Roman" w:hAnsi="Times New Roman" w:cs="Times New Roman"/>
                <w:sz w:val="18"/>
              </w:rPr>
            </w:pPr>
            <w:proofErr w:type="spellStart"/>
            <w:r w:rsidRPr="002546CC">
              <w:rPr>
                <w:rFonts w:ascii="Times New Roman" w:eastAsia="Times New Roman" w:hAnsi="Times New Roman" w:cs="Times New Roman"/>
                <w:kern w:val="0"/>
                <w:sz w:val="18"/>
              </w:rPr>
              <w:t>HR</w:t>
            </w:r>
            <w:r w:rsidRPr="00BD7495">
              <w:rPr>
                <w:rFonts w:ascii="Times New Roman" w:hAnsi="Times New Roman" w:cs="Times New Roman" w:hint="eastAsia"/>
                <w:kern w:val="0"/>
                <w:sz w:val="18"/>
                <w:vertAlign w:val="superscript"/>
              </w:rPr>
              <w:t>d</w:t>
            </w:r>
            <w:proofErr w:type="spellEnd"/>
          </w:p>
        </w:tc>
        <w:tc>
          <w:tcPr>
            <w:tcW w:w="1516" w:type="dxa"/>
            <w:tcBorders>
              <w:top w:val="single" w:sz="4" w:space="0" w:color="auto"/>
              <w:bottom w:val="single" w:sz="4" w:space="0" w:color="auto"/>
            </w:tcBorders>
          </w:tcPr>
          <w:p w14:paraId="1DAB4980" w14:textId="00727AAC" w:rsidR="00117576" w:rsidRPr="002546CC" w:rsidRDefault="00117576" w:rsidP="00117576">
            <w:pPr>
              <w:tabs>
                <w:tab w:val="left" w:pos="2730"/>
              </w:tabs>
              <w:rPr>
                <w:rFonts w:ascii="Times New Roman" w:hAnsi="Times New Roman" w:cs="Times New Roman"/>
                <w:sz w:val="18"/>
              </w:rPr>
            </w:pPr>
            <w:r w:rsidRPr="002546CC">
              <w:rPr>
                <w:rFonts w:ascii="Times New Roman" w:eastAsia="Times New Roman" w:hAnsi="Times New Roman" w:cs="Times New Roman"/>
                <w:kern w:val="0"/>
                <w:sz w:val="18"/>
              </w:rPr>
              <w:t>95% CI</w:t>
            </w:r>
          </w:p>
        </w:tc>
        <w:tc>
          <w:tcPr>
            <w:tcW w:w="953" w:type="dxa"/>
            <w:tcBorders>
              <w:top w:val="single" w:sz="4" w:space="0" w:color="auto"/>
              <w:bottom w:val="single" w:sz="4" w:space="0" w:color="auto"/>
            </w:tcBorders>
          </w:tcPr>
          <w:p w14:paraId="4F2F76EF" w14:textId="1400F7EE" w:rsidR="00117576" w:rsidRPr="002546CC" w:rsidRDefault="00117576" w:rsidP="00117576">
            <w:pPr>
              <w:tabs>
                <w:tab w:val="left" w:pos="2730"/>
              </w:tabs>
              <w:rPr>
                <w:rFonts w:ascii="Times New Roman" w:hAnsi="Times New Roman" w:cs="Times New Roman"/>
                <w:sz w:val="18"/>
              </w:rPr>
            </w:pPr>
            <w:r w:rsidRPr="002546CC">
              <w:rPr>
                <w:rFonts w:ascii="Times New Roman" w:hAnsi="Times New Roman" w:cs="Times New Roman"/>
                <w:sz w:val="18"/>
              </w:rPr>
              <w:t>P-Value</w:t>
            </w:r>
          </w:p>
        </w:tc>
        <w:tc>
          <w:tcPr>
            <w:tcW w:w="543" w:type="dxa"/>
            <w:tcBorders>
              <w:bottom w:val="single" w:sz="4" w:space="0" w:color="auto"/>
            </w:tcBorders>
          </w:tcPr>
          <w:p w14:paraId="6AF29AF2" w14:textId="77777777" w:rsidR="00117576" w:rsidRPr="002546CC" w:rsidRDefault="00117576" w:rsidP="00117576">
            <w:pPr>
              <w:tabs>
                <w:tab w:val="left" w:pos="2730"/>
              </w:tabs>
              <w:rPr>
                <w:rFonts w:ascii="Times New Roman" w:eastAsia="Times New Roman" w:hAnsi="Times New Roman" w:cs="Times New Roman"/>
                <w:kern w:val="0"/>
                <w:sz w:val="18"/>
              </w:rPr>
            </w:pPr>
          </w:p>
        </w:tc>
        <w:tc>
          <w:tcPr>
            <w:tcW w:w="703" w:type="dxa"/>
            <w:tcBorders>
              <w:top w:val="single" w:sz="4" w:space="0" w:color="auto"/>
              <w:bottom w:val="single" w:sz="4" w:space="0" w:color="auto"/>
            </w:tcBorders>
          </w:tcPr>
          <w:p w14:paraId="782F13DF" w14:textId="5D34C64A" w:rsidR="00117576" w:rsidRPr="002546CC" w:rsidRDefault="00117576" w:rsidP="00117576">
            <w:pPr>
              <w:tabs>
                <w:tab w:val="left" w:pos="2730"/>
              </w:tabs>
              <w:rPr>
                <w:rFonts w:ascii="Times New Roman" w:eastAsia="Times New Roman" w:hAnsi="Times New Roman" w:cs="Times New Roman"/>
                <w:kern w:val="0"/>
                <w:sz w:val="18"/>
              </w:rPr>
            </w:pPr>
            <w:r w:rsidRPr="002546CC">
              <w:rPr>
                <w:rFonts w:ascii="Times New Roman" w:eastAsia="Times New Roman" w:hAnsi="Times New Roman" w:cs="Times New Roman"/>
                <w:kern w:val="0"/>
                <w:sz w:val="18"/>
              </w:rPr>
              <w:t>HR</w:t>
            </w:r>
          </w:p>
        </w:tc>
        <w:tc>
          <w:tcPr>
            <w:tcW w:w="1431" w:type="dxa"/>
            <w:tcBorders>
              <w:top w:val="single" w:sz="4" w:space="0" w:color="auto"/>
              <w:bottom w:val="single" w:sz="4" w:space="0" w:color="auto"/>
            </w:tcBorders>
          </w:tcPr>
          <w:p w14:paraId="411A49D3" w14:textId="61F80FC5" w:rsidR="00117576" w:rsidRPr="002546CC" w:rsidRDefault="00117576" w:rsidP="00117576">
            <w:pPr>
              <w:tabs>
                <w:tab w:val="left" w:pos="2730"/>
              </w:tabs>
              <w:rPr>
                <w:rFonts w:ascii="Times New Roman" w:hAnsi="Times New Roman" w:cs="Times New Roman"/>
                <w:sz w:val="18"/>
              </w:rPr>
            </w:pPr>
            <w:r w:rsidRPr="002546CC">
              <w:rPr>
                <w:rFonts w:ascii="Times New Roman" w:eastAsia="Times New Roman" w:hAnsi="Times New Roman" w:cs="Times New Roman"/>
                <w:kern w:val="0"/>
                <w:sz w:val="18"/>
              </w:rPr>
              <w:t>95% CI</w:t>
            </w:r>
          </w:p>
        </w:tc>
        <w:tc>
          <w:tcPr>
            <w:tcW w:w="1231" w:type="dxa"/>
            <w:tcBorders>
              <w:top w:val="single" w:sz="4" w:space="0" w:color="auto"/>
              <w:bottom w:val="single" w:sz="4" w:space="0" w:color="auto"/>
            </w:tcBorders>
          </w:tcPr>
          <w:p w14:paraId="288EE837" w14:textId="06405120" w:rsidR="00117576" w:rsidRPr="002546CC" w:rsidRDefault="00117576" w:rsidP="00117576">
            <w:pPr>
              <w:tabs>
                <w:tab w:val="left" w:pos="2730"/>
              </w:tabs>
              <w:rPr>
                <w:rFonts w:ascii="Times New Roman" w:hAnsi="Times New Roman" w:cs="Times New Roman"/>
                <w:sz w:val="18"/>
              </w:rPr>
            </w:pPr>
            <w:r w:rsidRPr="002546CC">
              <w:rPr>
                <w:rFonts w:ascii="Times New Roman" w:hAnsi="Times New Roman" w:cs="Times New Roman"/>
                <w:sz w:val="18"/>
              </w:rPr>
              <w:t>P-Value</w:t>
            </w:r>
          </w:p>
        </w:tc>
      </w:tr>
      <w:tr w:rsidR="00B95975" w:rsidRPr="002546CC" w14:paraId="56F3EA69" w14:textId="77777777" w:rsidTr="0077019A">
        <w:trPr>
          <w:trHeight w:val="375"/>
        </w:trPr>
        <w:tc>
          <w:tcPr>
            <w:tcW w:w="12688" w:type="dxa"/>
            <w:gridSpan w:val="12"/>
            <w:tcBorders>
              <w:top w:val="single" w:sz="4" w:space="0" w:color="auto"/>
              <w:bottom w:val="single" w:sz="4" w:space="0" w:color="auto"/>
            </w:tcBorders>
          </w:tcPr>
          <w:p w14:paraId="002421DC" w14:textId="77777777" w:rsidR="00525068" w:rsidRPr="002546CC" w:rsidRDefault="00525068" w:rsidP="00842C60">
            <w:pPr>
              <w:tabs>
                <w:tab w:val="left" w:pos="2730"/>
              </w:tabs>
              <w:rPr>
                <w:rFonts w:ascii="Times New Roman" w:hAnsi="Times New Roman" w:cs="Times New Roman"/>
                <w:sz w:val="18"/>
              </w:rPr>
            </w:pPr>
            <w:r>
              <w:rPr>
                <w:rFonts w:ascii="Times New Roman" w:hAnsi="Times New Roman" w:cs="Times New Roman" w:hint="eastAsia"/>
                <w:sz w:val="18"/>
              </w:rPr>
              <w:t>Stroke</w:t>
            </w:r>
          </w:p>
        </w:tc>
      </w:tr>
      <w:tr w:rsidR="00B256F3" w:rsidRPr="002546CC" w14:paraId="258FD4FC" w14:textId="77777777" w:rsidTr="0077019A">
        <w:trPr>
          <w:trHeight w:val="357"/>
        </w:trPr>
        <w:tc>
          <w:tcPr>
            <w:tcW w:w="1092" w:type="dxa"/>
            <w:tcBorders>
              <w:top w:val="single" w:sz="4" w:space="0" w:color="auto"/>
            </w:tcBorders>
          </w:tcPr>
          <w:p w14:paraId="296007C6" w14:textId="77777777" w:rsidR="00525068" w:rsidRPr="002546CC" w:rsidRDefault="00525068" w:rsidP="00842C60">
            <w:pPr>
              <w:tabs>
                <w:tab w:val="left" w:pos="2730"/>
              </w:tabs>
              <w:rPr>
                <w:rFonts w:ascii="Times New Roman" w:hAnsi="Times New Roman" w:cs="Times New Roman"/>
                <w:sz w:val="18"/>
              </w:rPr>
            </w:pPr>
            <w:r w:rsidRPr="002546CC">
              <w:rPr>
                <w:rFonts w:ascii="Times New Roman" w:hAnsi="Times New Roman" w:cs="Times New Roman"/>
                <w:sz w:val="18"/>
              </w:rPr>
              <w:t>Low HDL-C</w:t>
            </w:r>
          </w:p>
        </w:tc>
        <w:tc>
          <w:tcPr>
            <w:tcW w:w="873" w:type="dxa"/>
            <w:tcBorders>
              <w:top w:val="single" w:sz="4" w:space="0" w:color="auto"/>
            </w:tcBorders>
            <w:vAlign w:val="center"/>
          </w:tcPr>
          <w:p w14:paraId="6416FF98" w14:textId="5E0CBCE4" w:rsidR="00525068" w:rsidRPr="002546CC" w:rsidRDefault="00525068" w:rsidP="00842C60">
            <w:pPr>
              <w:tabs>
                <w:tab w:val="left" w:pos="2730"/>
              </w:tabs>
              <w:jc w:val="center"/>
              <w:rPr>
                <w:rFonts w:ascii="Times New Roman" w:hAnsi="Times New Roman" w:cs="Times New Roman"/>
                <w:sz w:val="18"/>
              </w:rPr>
            </w:pPr>
            <w:r w:rsidRPr="009A54D1">
              <w:rPr>
                <w:rFonts w:ascii="Times New Roman" w:hAnsi="Times New Roman" w:cs="Times New Roman" w:hint="eastAsia"/>
                <w:sz w:val="18"/>
              </w:rPr>
              <w:t>9</w:t>
            </w:r>
            <w:r w:rsidR="000F0434">
              <w:rPr>
                <w:rFonts w:ascii="Times New Roman" w:hAnsi="Times New Roman" w:cs="Times New Roman" w:hint="eastAsia"/>
                <w:sz w:val="18"/>
              </w:rPr>
              <w:t>,</w:t>
            </w:r>
            <w:r w:rsidRPr="009A54D1">
              <w:rPr>
                <w:rFonts w:ascii="Times New Roman" w:hAnsi="Times New Roman" w:cs="Times New Roman" w:hint="eastAsia"/>
                <w:sz w:val="18"/>
              </w:rPr>
              <w:t>579</w:t>
            </w:r>
          </w:p>
        </w:tc>
        <w:tc>
          <w:tcPr>
            <w:tcW w:w="873" w:type="dxa"/>
            <w:tcBorders>
              <w:top w:val="single" w:sz="4" w:space="0" w:color="auto"/>
            </w:tcBorders>
            <w:vAlign w:val="center"/>
          </w:tcPr>
          <w:p w14:paraId="61585ADF" w14:textId="77777777" w:rsidR="00525068" w:rsidRPr="002546CC" w:rsidRDefault="00525068" w:rsidP="00842C60">
            <w:pPr>
              <w:tabs>
                <w:tab w:val="left" w:pos="2730"/>
              </w:tabs>
              <w:jc w:val="center"/>
              <w:rPr>
                <w:rFonts w:ascii="Times New Roman" w:hAnsi="Times New Roman" w:cs="Times New Roman"/>
                <w:sz w:val="18"/>
              </w:rPr>
            </w:pPr>
            <w:r w:rsidRPr="009A54D1">
              <w:rPr>
                <w:rFonts w:ascii="Times New Roman" w:hAnsi="Times New Roman" w:cs="Times New Roman" w:hint="eastAsia"/>
                <w:sz w:val="18"/>
              </w:rPr>
              <w:t>1.28</w:t>
            </w:r>
          </w:p>
        </w:tc>
        <w:tc>
          <w:tcPr>
            <w:tcW w:w="1313" w:type="dxa"/>
            <w:tcBorders>
              <w:top w:val="single" w:sz="4" w:space="0" w:color="auto"/>
            </w:tcBorders>
            <w:vAlign w:val="center"/>
          </w:tcPr>
          <w:p w14:paraId="15A30DB5" w14:textId="77777777" w:rsidR="00525068" w:rsidRPr="002546CC" w:rsidRDefault="00525068" w:rsidP="00842C60">
            <w:pPr>
              <w:tabs>
                <w:tab w:val="left" w:pos="2730"/>
              </w:tabs>
              <w:jc w:val="center"/>
              <w:rPr>
                <w:rFonts w:ascii="Times New Roman" w:hAnsi="Times New Roman" w:cs="Times New Roman"/>
                <w:sz w:val="18"/>
              </w:rPr>
            </w:pPr>
            <w:r w:rsidRPr="009A54D1">
              <w:rPr>
                <w:rFonts w:ascii="Times New Roman" w:hAnsi="Times New Roman" w:cs="Times New Roman" w:hint="eastAsia"/>
                <w:sz w:val="18"/>
              </w:rPr>
              <w:t>(1.25, 1.30)</w:t>
            </w:r>
          </w:p>
        </w:tc>
        <w:tc>
          <w:tcPr>
            <w:tcW w:w="1313" w:type="dxa"/>
            <w:tcBorders>
              <w:top w:val="single" w:sz="4" w:space="0" w:color="auto"/>
            </w:tcBorders>
            <w:vAlign w:val="center"/>
          </w:tcPr>
          <w:p w14:paraId="2B51936D" w14:textId="3CCDC2E9" w:rsidR="00525068" w:rsidRPr="002546CC" w:rsidRDefault="00525068" w:rsidP="00842C60">
            <w:pPr>
              <w:jc w:val="center"/>
              <w:rPr>
                <w:rFonts w:ascii="Times New Roman" w:hAnsi="Times New Roman" w:cs="Times New Roman"/>
                <w:sz w:val="18"/>
              </w:rPr>
            </w:pPr>
            <w:r w:rsidRPr="009A54D1">
              <w:rPr>
                <w:rFonts w:ascii="Times New Roman" w:hAnsi="Times New Roman" w:cs="Times New Roman" w:hint="eastAsia"/>
                <w:sz w:val="18"/>
              </w:rPr>
              <w:t>749</w:t>
            </w:r>
            <w:r w:rsidR="000F0434">
              <w:rPr>
                <w:rFonts w:ascii="Times New Roman" w:hAnsi="Times New Roman" w:cs="Times New Roman" w:hint="eastAsia"/>
                <w:sz w:val="18"/>
              </w:rPr>
              <w:t>,</w:t>
            </w:r>
            <w:r w:rsidRPr="009A54D1">
              <w:rPr>
                <w:rFonts w:ascii="Times New Roman" w:hAnsi="Times New Roman" w:cs="Times New Roman" w:hint="eastAsia"/>
                <w:sz w:val="18"/>
              </w:rPr>
              <w:t>615</w:t>
            </w:r>
          </w:p>
        </w:tc>
        <w:tc>
          <w:tcPr>
            <w:tcW w:w="847" w:type="dxa"/>
            <w:tcBorders>
              <w:top w:val="single" w:sz="4" w:space="0" w:color="auto"/>
            </w:tcBorders>
            <w:vAlign w:val="center"/>
          </w:tcPr>
          <w:p w14:paraId="739178B0" w14:textId="77777777" w:rsidR="00525068" w:rsidRPr="002546CC" w:rsidRDefault="00525068" w:rsidP="00842C60">
            <w:pPr>
              <w:jc w:val="center"/>
              <w:rPr>
                <w:rFonts w:ascii="Times New Roman" w:hAnsi="Times New Roman" w:cs="Times New Roman"/>
                <w:sz w:val="18"/>
              </w:rPr>
            </w:pPr>
            <w:r w:rsidRPr="009A54D1">
              <w:rPr>
                <w:rFonts w:ascii="Times New Roman" w:hAnsi="Times New Roman" w:cs="Times New Roman" w:hint="eastAsia"/>
                <w:sz w:val="18"/>
              </w:rPr>
              <w:t>1.086</w:t>
            </w:r>
          </w:p>
        </w:tc>
        <w:tc>
          <w:tcPr>
            <w:tcW w:w="1516" w:type="dxa"/>
            <w:tcBorders>
              <w:top w:val="single" w:sz="4" w:space="0" w:color="auto"/>
            </w:tcBorders>
            <w:vAlign w:val="center"/>
          </w:tcPr>
          <w:p w14:paraId="2ECFEBB4" w14:textId="77777777" w:rsidR="00525068" w:rsidRPr="002546CC" w:rsidRDefault="00525068" w:rsidP="00842C60">
            <w:pPr>
              <w:jc w:val="center"/>
              <w:rPr>
                <w:rFonts w:ascii="Times New Roman" w:hAnsi="Times New Roman" w:cs="Times New Roman"/>
                <w:sz w:val="18"/>
              </w:rPr>
            </w:pPr>
            <w:r w:rsidRPr="009A54D1">
              <w:rPr>
                <w:rFonts w:ascii="Times New Roman" w:hAnsi="Times New Roman" w:cs="Times New Roman" w:hint="eastAsia"/>
                <w:sz w:val="18"/>
              </w:rPr>
              <w:t>(1.058, 1.114)</w:t>
            </w:r>
          </w:p>
        </w:tc>
        <w:tc>
          <w:tcPr>
            <w:tcW w:w="953" w:type="dxa"/>
            <w:tcBorders>
              <w:top w:val="single" w:sz="4" w:space="0" w:color="auto"/>
            </w:tcBorders>
            <w:vAlign w:val="center"/>
          </w:tcPr>
          <w:p w14:paraId="7992244A" w14:textId="2C572FA6" w:rsidR="00525068" w:rsidRPr="002546CC" w:rsidRDefault="00525068" w:rsidP="00842C60">
            <w:pPr>
              <w:tabs>
                <w:tab w:val="left" w:pos="2730"/>
              </w:tabs>
              <w:jc w:val="center"/>
              <w:rPr>
                <w:rFonts w:ascii="Times New Roman" w:hAnsi="Times New Roman" w:cs="Times New Roman"/>
                <w:sz w:val="18"/>
              </w:rPr>
            </w:pPr>
            <w:r w:rsidRPr="009A54D1">
              <w:rPr>
                <w:rFonts w:ascii="Times New Roman" w:hAnsi="Times New Roman" w:cs="Times New Roman" w:hint="eastAsia"/>
                <w:sz w:val="18"/>
              </w:rPr>
              <w:t>&lt;0.001</w:t>
            </w:r>
          </w:p>
        </w:tc>
        <w:tc>
          <w:tcPr>
            <w:tcW w:w="543" w:type="dxa"/>
            <w:tcBorders>
              <w:top w:val="single" w:sz="4" w:space="0" w:color="auto"/>
            </w:tcBorders>
            <w:vAlign w:val="center"/>
          </w:tcPr>
          <w:p w14:paraId="76872B28" w14:textId="77777777" w:rsidR="00525068" w:rsidRPr="002546CC" w:rsidRDefault="00525068" w:rsidP="00842C60">
            <w:pPr>
              <w:tabs>
                <w:tab w:val="left" w:pos="2730"/>
              </w:tabs>
              <w:jc w:val="center"/>
              <w:rPr>
                <w:rFonts w:ascii="Times New Roman" w:hAnsi="Times New Roman" w:cs="Times New Roman"/>
                <w:sz w:val="18"/>
              </w:rPr>
            </w:pPr>
          </w:p>
        </w:tc>
        <w:tc>
          <w:tcPr>
            <w:tcW w:w="703" w:type="dxa"/>
            <w:tcBorders>
              <w:top w:val="single" w:sz="4" w:space="0" w:color="auto"/>
            </w:tcBorders>
            <w:vAlign w:val="center"/>
          </w:tcPr>
          <w:p w14:paraId="3A8F9C89" w14:textId="77777777" w:rsidR="00525068" w:rsidRPr="002546CC" w:rsidRDefault="00525068" w:rsidP="00842C60">
            <w:pPr>
              <w:jc w:val="center"/>
              <w:rPr>
                <w:rFonts w:ascii="Times New Roman" w:hAnsi="Times New Roman" w:cs="Times New Roman"/>
                <w:sz w:val="18"/>
              </w:rPr>
            </w:pPr>
            <w:r w:rsidRPr="009A54D1">
              <w:rPr>
                <w:rFonts w:ascii="Times New Roman" w:hAnsi="Times New Roman" w:cs="Times New Roman" w:hint="eastAsia"/>
                <w:sz w:val="18"/>
              </w:rPr>
              <w:t>1.134</w:t>
            </w:r>
          </w:p>
        </w:tc>
        <w:tc>
          <w:tcPr>
            <w:tcW w:w="1431" w:type="dxa"/>
            <w:tcBorders>
              <w:top w:val="single" w:sz="4" w:space="0" w:color="auto"/>
            </w:tcBorders>
            <w:vAlign w:val="center"/>
          </w:tcPr>
          <w:p w14:paraId="3275091D" w14:textId="77777777" w:rsidR="00525068" w:rsidRPr="002546CC" w:rsidRDefault="00525068" w:rsidP="00842C60">
            <w:pPr>
              <w:jc w:val="center"/>
              <w:rPr>
                <w:rFonts w:ascii="Times New Roman" w:hAnsi="Times New Roman" w:cs="Times New Roman"/>
                <w:sz w:val="18"/>
              </w:rPr>
            </w:pPr>
            <w:r w:rsidRPr="009A54D1">
              <w:rPr>
                <w:rFonts w:ascii="Times New Roman" w:hAnsi="Times New Roman" w:cs="Times New Roman" w:hint="eastAsia"/>
                <w:sz w:val="18"/>
              </w:rPr>
              <w:t>(1.105, 1.164)</w:t>
            </w:r>
          </w:p>
        </w:tc>
        <w:tc>
          <w:tcPr>
            <w:tcW w:w="1231" w:type="dxa"/>
            <w:tcBorders>
              <w:top w:val="single" w:sz="4" w:space="0" w:color="auto"/>
            </w:tcBorders>
            <w:vAlign w:val="center"/>
          </w:tcPr>
          <w:p w14:paraId="4EEB731A" w14:textId="5590A618" w:rsidR="00525068" w:rsidRPr="002546CC" w:rsidRDefault="00525068" w:rsidP="00842C60">
            <w:pPr>
              <w:tabs>
                <w:tab w:val="left" w:pos="2730"/>
              </w:tabs>
              <w:jc w:val="center"/>
              <w:rPr>
                <w:rFonts w:ascii="Times New Roman" w:hAnsi="Times New Roman" w:cs="Times New Roman"/>
                <w:sz w:val="18"/>
              </w:rPr>
            </w:pPr>
            <w:r w:rsidRPr="009A54D1">
              <w:rPr>
                <w:rFonts w:ascii="Times New Roman" w:hAnsi="Times New Roman" w:cs="Times New Roman" w:hint="eastAsia"/>
                <w:sz w:val="18"/>
              </w:rPr>
              <w:t>&lt;0.001</w:t>
            </w:r>
          </w:p>
        </w:tc>
      </w:tr>
      <w:tr w:rsidR="00B95975" w:rsidRPr="002546CC" w14:paraId="096E9B3F" w14:textId="77777777" w:rsidTr="0077019A">
        <w:trPr>
          <w:trHeight w:val="375"/>
        </w:trPr>
        <w:tc>
          <w:tcPr>
            <w:tcW w:w="1092" w:type="dxa"/>
          </w:tcPr>
          <w:p w14:paraId="06C9937C" w14:textId="77777777" w:rsidR="00525068" w:rsidRPr="002546CC" w:rsidRDefault="00525068" w:rsidP="00842C60">
            <w:pPr>
              <w:tabs>
                <w:tab w:val="left" w:pos="2730"/>
              </w:tabs>
              <w:rPr>
                <w:rFonts w:ascii="Times New Roman" w:hAnsi="Times New Roman" w:cs="Times New Roman"/>
                <w:sz w:val="18"/>
              </w:rPr>
            </w:pPr>
            <w:r w:rsidRPr="002546CC">
              <w:rPr>
                <w:rFonts w:ascii="Times New Roman" w:hAnsi="Times New Roman" w:cs="Times New Roman"/>
                <w:sz w:val="18"/>
              </w:rPr>
              <w:t>Medium HDL-C</w:t>
            </w:r>
          </w:p>
        </w:tc>
        <w:tc>
          <w:tcPr>
            <w:tcW w:w="873" w:type="dxa"/>
            <w:vAlign w:val="center"/>
          </w:tcPr>
          <w:p w14:paraId="7E2BB4EA" w14:textId="294D8AED" w:rsidR="00525068" w:rsidRPr="002546CC" w:rsidRDefault="00525068" w:rsidP="00842C60">
            <w:pPr>
              <w:tabs>
                <w:tab w:val="left" w:pos="2730"/>
              </w:tabs>
              <w:jc w:val="center"/>
              <w:rPr>
                <w:rFonts w:ascii="Times New Roman" w:hAnsi="Times New Roman" w:cs="Times New Roman"/>
                <w:sz w:val="18"/>
              </w:rPr>
            </w:pPr>
            <w:r w:rsidRPr="009A54D1">
              <w:rPr>
                <w:rFonts w:ascii="Times New Roman" w:hAnsi="Times New Roman" w:cs="Times New Roman" w:hint="eastAsia"/>
                <w:sz w:val="18"/>
              </w:rPr>
              <w:t>13</w:t>
            </w:r>
            <w:r w:rsidR="000F0434">
              <w:rPr>
                <w:rFonts w:ascii="Times New Roman" w:hAnsi="Times New Roman" w:cs="Times New Roman" w:hint="eastAsia"/>
                <w:sz w:val="18"/>
              </w:rPr>
              <w:t>,</w:t>
            </w:r>
            <w:r w:rsidRPr="009A54D1">
              <w:rPr>
                <w:rFonts w:ascii="Times New Roman" w:hAnsi="Times New Roman" w:cs="Times New Roman" w:hint="eastAsia"/>
                <w:sz w:val="18"/>
              </w:rPr>
              <w:t>887</w:t>
            </w:r>
          </w:p>
        </w:tc>
        <w:tc>
          <w:tcPr>
            <w:tcW w:w="873" w:type="dxa"/>
            <w:vAlign w:val="center"/>
          </w:tcPr>
          <w:p w14:paraId="6DC8700A" w14:textId="77777777" w:rsidR="00525068" w:rsidRPr="002546CC" w:rsidRDefault="00525068" w:rsidP="00842C60">
            <w:pPr>
              <w:tabs>
                <w:tab w:val="left" w:pos="2730"/>
              </w:tabs>
              <w:jc w:val="center"/>
              <w:rPr>
                <w:rFonts w:ascii="Times New Roman" w:hAnsi="Times New Roman" w:cs="Times New Roman"/>
                <w:sz w:val="18"/>
              </w:rPr>
            </w:pPr>
            <w:r w:rsidRPr="009A54D1">
              <w:rPr>
                <w:rFonts w:ascii="Times New Roman" w:hAnsi="Times New Roman" w:cs="Times New Roman" w:hint="eastAsia"/>
                <w:sz w:val="18"/>
              </w:rPr>
              <w:t>1.17</w:t>
            </w:r>
          </w:p>
        </w:tc>
        <w:tc>
          <w:tcPr>
            <w:tcW w:w="1313" w:type="dxa"/>
            <w:vAlign w:val="center"/>
          </w:tcPr>
          <w:p w14:paraId="3D7F135D" w14:textId="77777777" w:rsidR="00525068" w:rsidRPr="002546CC" w:rsidRDefault="00525068" w:rsidP="00842C60">
            <w:pPr>
              <w:tabs>
                <w:tab w:val="left" w:pos="2730"/>
              </w:tabs>
              <w:jc w:val="center"/>
              <w:rPr>
                <w:rFonts w:ascii="Times New Roman" w:hAnsi="Times New Roman" w:cs="Times New Roman"/>
                <w:sz w:val="18"/>
              </w:rPr>
            </w:pPr>
            <w:r w:rsidRPr="009A54D1">
              <w:rPr>
                <w:rFonts w:ascii="Times New Roman" w:hAnsi="Times New Roman" w:cs="Times New Roman" w:hint="eastAsia"/>
                <w:sz w:val="18"/>
              </w:rPr>
              <w:t>(1.16, 1.19)</w:t>
            </w:r>
          </w:p>
        </w:tc>
        <w:tc>
          <w:tcPr>
            <w:tcW w:w="1313" w:type="dxa"/>
            <w:vAlign w:val="center"/>
          </w:tcPr>
          <w:p w14:paraId="4F16A7A2" w14:textId="3D2AA77D" w:rsidR="00525068" w:rsidRPr="002546CC" w:rsidRDefault="00525068" w:rsidP="00842C60">
            <w:pPr>
              <w:jc w:val="center"/>
              <w:rPr>
                <w:rFonts w:ascii="Times New Roman" w:hAnsi="Times New Roman" w:cs="Times New Roman"/>
                <w:sz w:val="18"/>
              </w:rPr>
            </w:pPr>
            <w:r w:rsidRPr="009A54D1">
              <w:rPr>
                <w:rFonts w:ascii="Times New Roman" w:hAnsi="Times New Roman" w:cs="Times New Roman" w:hint="eastAsia"/>
                <w:sz w:val="18"/>
              </w:rPr>
              <w:t>1</w:t>
            </w:r>
            <w:r w:rsidR="000F0434">
              <w:rPr>
                <w:rFonts w:ascii="Times New Roman" w:hAnsi="Times New Roman" w:cs="Times New Roman" w:hint="eastAsia"/>
                <w:sz w:val="18"/>
              </w:rPr>
              <w:t>,</w:t>
            </w:r>
            <w:r w:rsidRPr="009A54D1">
              <w:rPr>
                <w:rFonts w:ascii="Times New Roman" w:hAnsi="Times New Roman" w:cs="Times New Roman" w:hint="eastAsia"/>
                <w:sz w:val="18"/>
              </w:rPr>
              <w:t>182</w:t>
            </w:r>
            <w:r w:rsidR="000F0434">
              <w:rPr>
                <w:rFonts w:ascii="Times New Roman" w:hAnsi="Times New Roman" w:cs="Times New Roman" w:hint="eastAsia"/>
                <w:sz w:val="18"/>
              </w:rPr>
              <w:t>,</w:t>
            </w:r>
            <w:r w:rsidRPr="009A54D1">
              <w:rPr>
                <w:rFonts w:ascii="Times New Roman" w:hAnsi="Times New Roman" w:cs="Times New Roman" w:hint="eastAsia"/>
                <w:sz w:val="18"/>
              </w:rPr>
              <w:t>009</w:t>
            </w:r>
          </w:p>
        </w:tc>
        <w:tc>
          <w:tcPr>
            <w:tcW w:w="3316" w:type="dxa"/>
            <w:gridSpan w:val="3"/>
            <w:vAlign w:val="center"/>
          </w:tcPr>
          <w:p w14:paraId="3329CB51" w14:textId="77777777" w:rsidR="00525068" w:rsidRPr="002546CC" w:rsidRDefault="00525068" w:rsidP="00842C60">
            <w:pPr>
              <w:tabs>
                <w:tab w:val="left" w:pos="2730"/>
              </w:tabs>
              <w:jc w:val="center"/>
              <w:rPr>
                <w:rFonts w:ascii="Times New Roman" w:hAnsi="Times New Roman" w:cs="Times New Roman"/>
                <w:sz w:val="18"/>
              </w:rPr>
            </w:pPr>
            <w:r w:rsidRPr="002546CC">
              <w:rPr>
                <w:rFonts w:ascii="Times New Roman" w:hAnsi="Times New Roman" w:cs="Times New Roman"/>
                <w:sz w:val="18"/>
              </w:rPr>
              <w:t>Ref</w:t>
            </w:r>
          </w:p>
        </w:tc>
        <w:tc>
          <w:tcPr>
            <w:tcW w:w="543" w:type="dxa"/>
            <w:vAlign w:val="center"/>
          </w:tcPr>
          <w:p w14:paraId="6569B79E" w14:textId="77777777" w:rsidR="00525068" w:rsidRPr="002546CC" w:rsidRDefault="00525068" w:rsidP="00842C60">
            <w:pPr>
              <w:tabs>
                <w:tab w:val="left" w:pos="2730"/>
              </w:tabs>
              <w:jc w:val="center"/>
              <w:rPr>
                <w:rFonts w:ascii="Times New Roman" w:hAnsi="Times New Roman" w:cs="Times New Roman"/>
                <w:sz w:val="18"/>
              </w:rPr>
            </w:pPr>
          </w:p>
        </w:tc>
        <w:tc>
          <w:tcPr>
            <w:tcW w:w="3365" w:type="dxa"/>
            <w:gridSpan w:val="3"/>
            <w:vAlign w:val="center"/>
          </w:tcPr>
          <w:p w14:paraId="23B61665" w14:textId="77777777" w:rsidR="00525068" w:rsidRPr="002546CC" w:rsidRDefault="00525068" w:rsidP="00842C60">
            <w:pPr>
              <w:tabs>
                <w:tab w:val="left" w:pos="2730"/>
              </w:tabs>
              <w:jc w:val="center"/>
              <w:rPr>
                <w:rFonts w:ascii="Times New Roman" w:hAnsi="Times New Roman" w:cs="Times New Roman"/>
                <w:sz w:val="18"/>
              </w:rPr>
            </w:pPr>
            <w:r w:rsidRPr="002546CC">
              <w:rPr>
                <w:rFonts w:ascii="Times New Roman" w:hAnsi="Times New Roman" w:cs="Times New Roman"/>
                <w:sz w:val="18"/>
              </w:rPr>
              <w:t>Ref</w:t>
            </w:r>
          </w:p>
        </w:tc>
      </w:tr>
      <w:tr w:rsidR="00B256F3" w:rsidRPr="002546CC" w14:paraId="508084C1" w14:textId="77777777" w:rsidTr="0077019A">
        <w:trPr>
          <w:trHeight w:val="357"/>
        </w:trPr>
        <w:tc>
          <w:tcPr>
            <w:tcW w:w="1092" w:type="dxa"/>
            <w:tcBorders>
              <w:bottom w:val="single" w:sz="4" w:space="0" w:color="auto"/>
            </w:tcBorders>
          </w:tcPr>
          <w:p w14:paraId="7BE39C5A" w14:textId="77777777" w:rsidR="00525068" w:rsidRPr="002546CC" w:rsidRDefault="00525068" w:rsidP="00842C60">
            <w:pPr>
              <w:tabs>
                <w:tab w:val="left" w:pos="2730"/>
              </w:tabs>
              <w:rPr>
                <w:rFonts w:ascii="Times New Roman" w:hAnsi="Times New Roman" w:cs="Times New Roman"/>
                <w:sz w:val="18"/>
              </w:rPr>
            </w:pPr>
            <w:r w:rsidRPr="002546CC">
              <w:rPr>
                <w:rFonts w:ascii="Times New Roman" w:hAnsi="Times New Roman" w:cs="Times New Roman"/>
                <w:sz w:val="18"/>
              </w:rPr>
              <w:t>High HDL-C</w:t>
            </w:r>
          </w:p>
        </w:tc>
        <w:tc>
          <w:tcPr>
            <w:tcW w:w="873" w:type="dxa"/>
            <w:tcBorders>
              <w:bottom w:val="single" w:sz="4" w:space="0" w:color="auto"/>
            </w:tcBorders>
            <w:vAlign w:val="center"/>
          </w:tcPr>
          <w:p w14:paraId="65F23555" w14:textId="77777777" w:rsidR="00525068" w:rsidRPr="002546CC" w:rsidRDefault="00525068" w:rsidP="00842C60">
            <w:pPr>
              <w:tabs>
                <w:tab w:val="left" w:pos="2730"/>
              </w:tabs>
              <w:jc w:val="center"/>
              <w:rPr>
                <w:rFonts w:ascii="Times New Roman" w:hAnsi="Times New Roman" w:cs="Times New Roman"/>
                <w:sz w:val="18"/>
              </w:rPr>
            </w:pPr>
            <w:r w:rsidRPr="009A54D1">
              <w:rPr>
                <w:rFonts w:ascii="Times New Roman" w:hAnsi="Times New Roman" w:cs="Times New Roman" w:hint="eastAsia"/>
                <w:sz w:val="18"/>
              </w:rPr>
              <w:t>409</w:t>
            </w:r>
          </w:p>
        </w:tc>
        <w:tc>
          <w:tcPr>
            <w:tcW w:w="873" w:type="dxa"/>
            <w:tcBorders>
              <w:bottom w:val="single" w:sz="4" w:space="0" w:color="auto"/>
            </w:tcBorders>
            <w:vAlign w:val="center"/>
          </w:tcPr>
          <w:p w14:paraId="17F4FBD6" w14:textId="77777777" w:rsidR="00525068" w:rsidRPr="002546CC" w:rsidRDefault="00525068" w:rsidP="00842C60">
            <w:pPr>
              <w:tabs>
                <w:tab w:val="left" w:pos="2730"/>
              </w:tabs>
              <w:jc w:val="center"/>
              <w:rPr>
                <w:rFonts w:ascii="Times New Roman" w:hAnsi="Times New Roman" w:cs="Times New Roman"/>
                <w:sz w:val="18"/>
              </w:rPr>
            </w:pPr>
            <w:r w:rsidRPr="009A54D1">
              <w:rPr>
                <w:rFonts w:ascii="Times New Roman" w:hAnsi="Times New Roman" w:cs="Times New Roman" w:hint="eastAsia"/>
                <w:sz w:val="18"/>
              </w:rPr>
              <w:t>1.43</w:t>
            </w:r>
          </w:p>
        </w:tc>
        <w:tc>
          <w:tcPr>
            <w:tcW w:w="1313" w:type="dxa"/>
            <w:tcBorders>
              <w:bottom w:val="single" w:sz="4" w:space="0" w:color="auto"/>
            </w:tcBorders>
            <w:vAlign w:val="center"/>
          </w:tcPr>
          <w:p w14:paraId="2C6E012F" w14:textId="77777777" w:rsidR="00525068" w:rsidRPr="002546CC" w:rsidRDefault="00525068" w:rsidP="00842C60">
            <w:pPr>
              <w:tabs>
                <w:tab w:val="left" w:pos="2730"/>
              </w:tabs>
              <w:jc w:val="center"/>
              <w:rPr>
                <w:rFonts w:ascii="Times New Roman" w:hAnsi="Times New Roman" w:cs="Times New Roman"/>
                <w:sz w:val="18"/>
              </w:rPr>
            </w:pPr>
            <w:r w:rsidRPr="009A54D1">
              <w:rPr>
                <w:rFonts w:ascii="Times New Roman" w:hAnsi="Times New Roman" w:cs="Times New Roman" w:hint="eastAsia"/>
                <w:sz w:val="18"/>
              </w:rPr>
              <w:t>(1.30, 1.58)</w:t>
            </w:r>
          </w:p>
        </w:tc>
        <w:tc>
          <w:tcPr>
            <w:tcW w:w="1313" w:type="dxa"/>
            <w:tcBorders>
              <w:bottom w:val="single" w:sz="4" w:space="0" w:color="auto"/>
            </w:tcBorders>
            <w:vAlign w:val="center"/>
          </w:tcPr>
          <w:p w14:paraId="133023A5" w14:textId="77777777" w:rsidR="00525068" w:rsidRPr="002546CC" w:rsidRDefault="00525068" w:rsidP="00842C60">
            <w:pPr>
              <w:jc w:val="center"/>
              <w:rPr>
                <w:rFonts w:ascii="Times New Roman" w:hAnsi="Times New Roman" w:cs="Times New Roman"/>
                <w:sz w:val="18"/>
              </w:rPr>
            </w:pPr>
            <w:r w:rsidRPr="009A54D1">
              <w:rPr>
                <w:rFonts w:ascii="Times New Roman" w:hAnsi="Times New Roman" w:cs="Times New Roman" w:hint="eastAsia"/>
                <w:sz w:val="18"/>
              </w:rPr>
              <w:t>28,543</w:t>
            </w:r>
          </w:p>
        </w:tc>
        <w:tc>
          <w:tcPr>
            <w:tcW w:w="847" w:type="dxa"/>
            <w:tcBorders>
              <w:bottom w:val="single" w:sz="4" w:space="0" w:color="auto"/>
            </w:tcBorders>
            <w:vAlign w:val="center"/>
          </w:tcPr>
          <w:p w14:paraId="38D433EE" w14:textId="77777777" w:rsidR="00525068" w:rsidRPr="002546CC" w:rsidRDefault="00525068" w:rsidP="00842C60">
            <w:pPr>
              <w:jc w:val="center"/>
              <w:rPr>
                <w:rFonts w:ascii="Times New Roman" w:hAnsi="Times New Roman" w:cs="Times New Roman"/>
                <w:sz w:val="18"/>
              </w:rPr>
            </w:pPr>
            <w:r w:rsidRPr="009A54D1">
              <w:rPr>
                <w:rFonts w:ascii="Times New Roman" w:hAnsi="Times New Roman" w:cs="Times New Roman" w:hint="eastAsia"/>
                <w:sz w:val="18"/>
              </w:rPr>
              <w:t>1.221</w:t>
            </w:r>
          </w:p>
        </w:tc>
        <w:tc>
          <w:tcPr>
            <w:tcW w:w="1516" w:type="dxa"/>
            <w:tcBorders>
              <w:bottom w:val="single" w:sz="4" w:space="0" w:color="auto"/>
            </w:tcBorders>
            <w:vAlign w:val="center"/>
          </w:tcPr>
          <w:p w14:paraId="3FD8F3C6" w14:textId="77777777" w:rsidR="00525068" w:rsidRPr="002546CC" w:rsidRDefault="00525068" w:rsidP="00842C60">
            <w:pPr>
              <w:jc w:val="center"/>
              <w:rPr>
                <w:rFonts w:ascii="Times New Roman" w:hAnsi="Times New Roman" w:cs="Times New Roman"/>
                <w:sz w:val="18"/>
              </w:rPr>
            </w:pPr>
            <w:r w:rsidRPr="009A54D1">
              <w:rPr>
                <w:rFonts w:ascii="Times New Roman" w:hAnsi="Times New Roman" w:cs="Times New Roman" w:hint="eastAsia"/>
                <w:sz w:val="18"/>
              </w:rPr>
              <w:t>(1.107, 1.348)</w:t>
            </w:r>
          </w:p>
        </w:tc>
        <w:tc>
          <w:tcPr>
            <w:tcW w:w="953" w:type="dxa"/>
            <w:tcBorders>
              <w:bottom w:val="single" w:sz="4" w:space="0" w:color="auto"/>
            </w:tcBorders>
            <w:vAlign w:val="center"/>
          </w:tcPr>
          <w:p w14:paraId="010CC342" w14:textId="1FFCD8DB" w:rsidR="00525068" w:rsidRPr="002546CC" w:rsidRDefault="00525068" w:rsidP="00842C60">
            <w:pPr>
              <w:tabs>
                <w:tab w:val="left" w:pos="2730"/>
              </w:tabs>
              <w:jc w:val="center"/>
              <w:rPr>
                <w:rFonts w:ascii="Times New Roman" w:hAnsi="Times New Roman" w:cs="Times New Roman"/>
                <w:sz w:val="18"/>
              </w:rPr>
            </w:pPr>
            <w:r w:rsidRPr="009A54D1">
              <w:rPr>
                <w:rFonts w:ascii="Times New Roman" w:hAnsi="Times New Roman" w:cs="Times New Roman" w:hint="eastAsia"/>
                <w:sz w:val="18"/>
              </w:rPr>
              <w:t>&lt;0.001</w:t>
            </w:r>
          </w:p>
        </w:tc>
        <w:tc>
          <w:tcPr>
            <w:tcW w:w="543" w:type="dxa"/>
            <w:tcBorders>
              <w:bottom w:val="single" w:sz="4" w:space="0" w:color="auto"/>
            </w:tcBorders>
            <w:vAlign w:val="center"/>
          </w:tcPr>
          <w:p w14:paraId="61AB63A9" w14:textId="77777777" w:rsidR="00525068" w:rsidRPr="002546CC" w:rsidRDefault="00525068" w:rsidP="00842C60">
            <w:pPr>
              <w:tabs>
                <w:tab w:val="left" w:pos="2730"/>
              </w:tabs>
              <w:jc w:val="center"/>
              <w:rPr>
                <w:rFonts w:ascii="Times New Roman" w:hAnsi="Times New Roman" w:cs="Times New Roman"/>
                <w:sz w:val="18"/>
              </w:rPr>
            </w:pPr>
          </w:p>
        </w:tc>
        <w:tc>
          <w:tcPr>
            <w:tcW w:w="703" w:type="dxa"/>
            <w:tcBorders>
              <w:bottom w:val="single" w:sz="4" w:space="0" w:color="auto"/>
            </w:tcBorders>
            <w:vAlign w:val="center"/>
          </w:tcPr>
          <w:p w14:paraId="071B3C71" w14:textId="77777777" w:rsidR="00525068" w:rsidRPr="002546CC" w:rsidRDefault="00525068" w:rsidP="00842C60">
            <w:pPr>
              <w:jc w:val="center"/>
              <w:rPr>
                <w:rFonts w:ascii="Times New Roman" w:hAnsi="Times New Roman" w:cs="Times New Roman"/>
                <w:sz w:val="18"/>
              </w:rPr>
            </w:pPr>
            <w:r w:rsidRPr="009A54D1">
              <w:rPr>
                <w:rFonts w:ascii="Times New Roman" w:hAnsi="Times New Roman" w:cs="Times New Roman" w:hint="eastAsia"/>
                <w:sz w:val="18"/>
              </w:rPr>
              <w:t>1.133</w:t>
            </w:r>
          </w:p>
        </w:tc>
        <w:tc>
          <w:tcPr>
            <w:tcW w:w="1431" w:type="dxa"/>
            <w:tcBorders>
              <w:bottom w:val="single" w:sz="4" w:space="0" w:color="auto"/>
            </w:tcBorders>
            <w:vAlign w:val="center"/>
          </w:tcPr>
          <w:p w14:paraId="3AEA6529" w14:textId="77777777" w:rsidR="00525068" w:rsidRPr="002546CC" w:rsidRDefault="00525068" w:rsidP="00842C60">
            <w:pPr>
              <w:jc w:val="center"/>
              <w:rPr>
                <w:rFonts w:ascii="Times New Roman" w:hAnsi="Times New Roman" w:cs="Times New Roman"/>
                <w:sz w:val="18"/>
              </w:rPr>
            </w:pPr>
            <w:r w:rsidRPr="009A54D1">
              <w:rPr>
                <w:rFonts w:ascii="Times New Roman" w:hAnsi="Times New Roman" w:cs="Times New Roman" w:hint="eastAsia"/>
                <w:sz w:val="18"/>
              </w:rPr>
              <w:t>(1.027, 1.250)</w:t>
            </w:r>
          </w:p>
        </w:tc>
        <w:tc>
          <w:tcPr>
            <w:tcW w:w="1231" w:type="dxa"/>
            <w:tcBorders>
              <w:bottom w:val="single" w:sz="4" w:space="0" w:color="auto"/>
            </w:tcBorders>
            <w:vAlign w:val="center"/>
          </w:tcPr>
          <w:p w14:paraId="4D37B2E1" w14:textId="46FD1DFF" w:rsidR="00525068" w:rsidRPr="002546CC" w:rsidRDefault="00525068" w:rsidP="00842C60">
            <w:pPr>
              <w:jc w:val="center"/>
              <w:rPr>
                <w:rFonts w:ascii="Times New Roman" w:hAnsi="Times New Roman" w:cs="Times New Roman"/>
                <w:sz w:val="18"/>
              </w:rPr>
            </w:pPr>
            <w:r w:rsidRPr="009A54D1">
              <w:rPr>
                <w:rFonts w:ascii="Times New Roman" w:hAnsi="Times New Roman" w:cs="Times New Roman" w:hint="eastAsia"/>
                <w:sz w:val="18"/>
              </w:rPr>
              <w:t>0.013</w:t>
            </w:r>
          </w:p>
        </w:tc>
      </w:tr>
      <w:tr w:rsidR="00B95975" w:rsidRPr="002546CC" w14:paraId="41F434E9" w14:textId="77777777" w:rsidTr="0077019A">
        <w:trPr>
          <w:trHeight w:val="357"/>
        </w:trPr>
        <w:tc>
          <w:tcPr>
            <w:tcW w:w="12688" w:type="dxa"/>
            <w:gridSpan w:val="12"/>
            <w:tcBorders>
              <w:top w:val="single" w:sz="4" w:space="0" w:color="auto"/>
              <w:bottom w:val="single" w:sz="4" w:space="0" w:color="auto"/>
            </w:tcBorders>
            <w:vAlign w:val="center"/>
          </w:tcPr>
          <w:p w14:paraId="741CB2E3" w14:textId="77777777" w:rsidR="00525068" w:rsidRPr="002546CC" w:rsidRDefault="00525068" w:rsidP="00842C60">
            <w:pPr>
              <w:widowControl w:val="0"/>
              <w:tabs>
                <w:tab w:val="left" w:pos="2730"/>
              </w:tabs>
              <w:rPr>
                <w:rFonts w:ascii="Times New Roman" w:hAnsi="Times New Roman" w:cs="Times New Roman"/>
                <w:sz w:val="18"/>
              </w:rPr>
            </w:pPr>
            <w:r>
              <w:rPr>
                <w:rFonts w:ascii="Times New Roman" w:hAnsi="Times New Roman" w:cs="Times New Roman" w:hint="eastAsia"/>
                <w:sz w:val="18"/>
              </w:rPr>
              <w:t>Heart Failure</w:t>
            </w:r>
          </w:p>
        </w:tc>
      </w:tr>
      <w:tr w:rsidR="00B256F3" w:rsidRPr="002546CC" w14:paraId="48253560" w14:textId="77777777" w:rsidTr="0077019A">
        <w:trPr>
          <w:trHeight w:val="357"/>
        </w:trPr>
        <w:tc>
          <w:tcPr>
            <w:tcW w:w="1092" w:type="dxa"/>
            <w:tcBorders>
              <w:top w:val="single" w:sz="4" w:space="0" w:color="auto"/>
            </w:tcBorders>
          </w:tcPr>
          <w:p w14:paraId="1E65A0A1" w14:textId="77777777" w:rsidR="00525068" w:rsidRPr="002546CC" w:rsidRDefault="00525068" w:rsidP="00842C60">
            <w:pPr>
              <w:tabs>
                <w:tab w:val="left" w:pos="2730"/>
              </w:tabs>
              <w:rPr>
                <w:rFonts w:ascii="Times New Roman" w:hAnsi="Times New Roman" w:cs="Times New Roman"/>
                <w:sz w:val="18"/>
              </w:rPr>
            </w:pPr>
            <w:r w:rsidRPr="002546CC">
              <w:rPr>
                <w:rFonts w:ascii="Times New Roman" w:hAnsi="Times New Roman" w:cs="Times New Roman"/>
                <w:sz w:val="18"/>
              </w:rPr>
              <w:t>Low HDL-C</w:t>
            </w:r>
          </w:p>
        </w:tc>
        <w:tc>
          <w:tcPr>
            <w:tcW w:w="873" w:type="dxa"/>
            <w:tcBorders>
              <w:top w:val="single" w:sz="4" w:space="0" w:color="auto"/>
            </w:tcBorders>
            <w:vAlign w:val="center"/>
          </w:tcPr>
          <w:p w14:paraId="3BCFF9E2" w14:textId="7A85CDCF" w:rsidR="00525068" w:rsidRPr="002546CC" w:rsidRDefault="00525068" w:rsidP="00842C60">
            <w:pPr>
              <w:tabs>
                <w:tab w:val="left" w:pos="2730"/>
              </w:tabs>
              <w:jc w:val="center"/>
              <w:rPr>
                <w:rFonts w:ascii="Times New Roman" w:hAnsi="Times New Roman" w:cs="Times New Roman"/>
                <w:sz w:val="18"/>
              </w:rPr>
            </w:pPr>
            <w:r w:rsidRPr="00035B7F">
              <w:rPr>
                <w:rFonts w:ascii="Times New Roman" w:hAnsi="Times New Roman" w:cs="Times New Roman" w:hint="eastAsia"/>
                <w:sz w:val="18"/>
              </w:rPr>
              <w:t>6</w:t>
            </w:r>
            <w:r w:rsidR="000F0434">
              <w:rPr>
                <w:rFonts w:ascii="Times New Roman" w:hAnsi="Times New Roman" w:cs="Times New Roman" w:hint="eastAsia"/>
                <w:sz w:val="18"/>
              </w:rPr>
              <w:t>,</w:t>
            </w:r>
            <w:r w:rsidRPr="00035B7F">
              <w:rPr>
                <w:rFonts w:ascii="Times New Roman" w:hAnsi="Times New Roman" w:cs="Times New Roman" w:hint="eastAsia"/>
                <w:sz w:val="18"/>
              </w:rPr>
              <w:t>469</w:t>
            </w:r>
          </w:p>
        </w:tc>
        <w:tc>
          <w:tcPr>
            <w:tcW w:w="873" w:type="dxa"/>
            <w:tcBorders>
              <w:top w:val="single" w:sz="4" w:space="0" w:color="auto"/>
            </w:tcBorders>
            <w:vAlign w:val="center"/>
          </w:tcPr>
          <w:p w14:paraId="34B23230" w14:textId="77777777" w:rsidR="00525068" w:rsidRPr="002546CC" w:rsidRDefault="00525068" w:rsidP="00842C60">
            <w:pPr>
              <w:tabs>
                <w:tab w:val="left" w:pos="2730"/>
              </w:tabs>
              <w:jc w:val="center"/>
              <w:rPr>
                <w:rFonts w:ascii="Times New Roman" w:hAnsi="Times New Roman" w:cs="Times New Roman"/>
                <w:sz w:val="18"/>
              </w:rPr>
            </w:pPr>
            <w:r w:rsidRPr="00035B7F">
              <w:rPr>
                <w:rFonts w:ascii="Times New Roman" w:hAnsi="Times New Roman" w:cs="Times New Roman" w:hint="eastAsia"/>
                <w:sz w:val="18"/>
              </w:rPr>
              <w:t>0.84</w:t>
            </w:r>
          </w:p>
        </w:tc>
        <w:tc>
          <w:tcPr>
            <w:tcW w:w="1313" w:type="dxa"/>
            <w:tcBorders>
              <w:top w:val="single" w:sz="4" w:space="0" w:color="auto"/>
            </w:tcBorders>
            <w:vAlign w:val="center"/>
          </w:tcPr>
          <w:p w14:paraId="333C222C" w14:textId="77777777" w:rsidR="00525068" w:rsidRPr="002546CC" w:rsidRDefault="00525068" w:rsidP="00842C60">
            <w:pPr>
              <w:tabs>
                <w:tab w:val="left" w:pos="2730"/>
              </w:tabs>
              <w:jc w:val="center"/>
              <w:rPr>
                <w:rFonts w:ascii="Times New Roman" w:hAnsi="Times New Roman" w:cs="Times New Roman"/>
                <w:sz w:val="18"/>
              </w:rPr>
            </w:pPr>
            <w:r w:rsidRPr="00035B7F">
              <w:rPr>
                <w:rFonts w:ascii="Times New Roman" w:hAnsi="Times New Roman" w:cs="Times New Roman" w:hint="eastAsia"/>
                <w:sz w:val="18"/>
              </w:rPr>
              <w:t>(0.82, 0.87)</w:t>
            </w:r>
          </w:p>
        </w:tc>
        <w:tc>
          <w:tcPr>
            <w:tcW w:w="1313" w:type="dxa"/>
            <w:tcBorders>
              <w:top w:val="single" w:sz="4" w:space="0" w:color="auto"/>
            </w:tcBorders>
            <w:vAlign w:val="center"/>
          </w:tcPr>
          <w:p w14:paraId="24F7B772" w14:textId="19D40DE5" w:rsidR="00525068" w:rsidRPr="002546CC" w:rsidRDefault="00525068" w:rsidP="00842C60">
            <w:pPr>
              <w:jc w:val="center"/>
              <w:rPr>
                <w:rFonts w:ascii="Times New Roman" w:hAnsi="Times New Roman" w:cs="Times New Roman"/>
                <w:sz w:val="18"/>
              </w:rPr>
            </w:pPr>
            <w:r w:rsidRPr="009A54D1">
              <w:rPr>
                <w:rFonts w:ascii="Times New Roman" w:hAnsi="Times New Roman" w:cs="Times New Roman" w:hint="eastAsia"/>
                <w:sz w:val="18"/>
              </w:rPr>
              <w:t>765</w:t>
            </w:r>
            <w:r w:rsidR="000F0434">
              <w:rPr>
                <w:rFonts w:ascii="Times New Roman" w:hAnsi="Times New Roman" w:cs="Times New Roman" w:hint="eastAsia"/>
                <w:sz w:val="18"/>
              </w:rPr>
              <w:t>,</w:t>
            </w:r>
            <w:r w:rsidRPr="009A54D1">
              <w:rPr>
                <w:rFonts w:ascii="Times New Roman" w:hAnsi="Times New Roman" w:cs="Times New Roman" w:hint="eastAsia"/>
                <w:sz w:val="18"/>
              </w:rPr>
              <w:t>920</w:t>
            </w:r>
          </w:p>
        </w:tc>
        <w:tc>
          <w:tcPr>
            <w:tcW w:w="847" w:type="dxa"/>
            <w:tcBorders>
              <w:top w:val="single" w:sz="4" w:space="0" w:color="auto"/>
            </w:tcBorders>
            <w:vAlign w:val="center"/>
          </w:tcPr>
          <w:p w14:paraId="4E455280" w14:textId="77777777" w:rsidR="00525068" w:rsidRPr="002546CC" w:rsidRDefault="00525068" w:rsidP="00842C60">
            <w:pPr>
              <w:jc w:val="center"/>
              <w:rPr>
                <w:rFonts w:ascii="Times New Roman" w:hAnsi="Times New Roman" w:cs="Times New Roman"/>
                <w:sz w:val="18"/>
              </w:rPr>
            </w:pPr>
            <w:r w:rsidRPr="009A54D1">
              <w:rPr>
                <w:rFonts w:ascii="Times New Roman" w:hAnsi="Times New Roman" w:cs="Times New Roman" w:hint="eastAsia"/>
                <w:sz w:val="18"/>
              </w:rPr>
              <w:t>1.282</w:t>
            </w:r>
          </w:p>
        </w:tc>
        <w:tc>
          <w:tcPr>
            <w:tcW w:w="1516" w:type="dxa"/>
            <w:tcBorders>
              <w:top w:val="single" w:sz="4" w:space="0" w:color="auto"/>
            </w:tcBorders>
            <w:vAlign w:val="center"/>
          </w:tcPr>
          <w:p w14:paraId="547ADA48" w14:textId="77777777" w:rsidR="00525068" w:rsidRPr="002546CC" w:rsidRDefault="00525068" w:rsidP="00842C60">
            <w:pPr>
              <w:jc w:val="center"/>
              <w:rPr>
                <w:rFonts w:ascii="Times New Roman" w:hAnsi="Times New Roman" w:cs="Times New Roman"/>
                <w:sz w:val="18"/>
              </w:rPr>
            </w:pPr>
            <w:r w:rsidRPr="009A54D1">
              <w:rPr>
                <w:rFonts w:ascii="Times New Roman" w:hAnsi="Times New Roman" w:cs="Times New Roman" w:hint="eastAsia"/>
                <w:sz w:val="18"/>
              </w:rPr>
              <w:t>(1.241, 1.325)</w:t>
            </w:r>
          </w:p>
        </w:tc>
        <w:tc>
          <w:tcPr>
            <w:tcW w:w="953" w:type="dxa"/>
            <w:tcBorders>
              <w:top w:val="single" w:sz="4" w:space="0" w:color="auto"/>
            </w:tcBorders>
            <w:vAlign w:val="center"/>
          </w:tcPr>
          <w:p w14:paraId="0814D793" w14:textId="7875534E" w:rsidR="00525068" w:rsidRPr="002546CC" w:rsidRDefault="00525068" w:rsidP="00842C60">
            <w:pPr>
              <w:tabs>
                <w:tab w:val="left" w:pos="2730"/>
              </w:tabs>
              <w:jc w:val="center"/>
              <w:rPr>
                <w:rFonts w:ascii="Times New Roman" w:hAnsi="Times New Roman" w:cs="Times New Roman"/>
                <w:sz w:val="18"/>
              </w:rPr>
            </w:pPr>
            <w:r w:rsidRPr="009A54D1">
              <w:rPr>
                <w:rFonts w:ascii="Times New Roman" w:hAnsi="Times New Roman" w:cs="Times New Roman" w:hint="eastAsia"/>
                <w:sz w:val="18"/>
              </w:rPr>
              <w:t>&lt;0.001</w:t>
            </w:r>
          </w:p>
        </w:tc>
        <w:tc>
          <w:tcPr>
            <w:tcW w:w="543" w:type="dxa"/>
            <w:tcBorders>
              <w:top w:val="single" w:sz="4" w:space="0" w:color="auto"/>
            </w:tcBorders>
            <w:vAlign w:val="center"/>
          </w:tcPr>
          <w:p w14:paraId="229EC698" w14:textId="77777777" w:rsidR="00525068" w:rsidRPr="002546CC" w:rsidRDefault="00525068" w:rsidP="00842C60">
            <w:pPr>
              <w:tabs>
                <w:tab w:val="left" w:pos="2730"/>
              </w:tabs>
              <w:jc w:val="center"/>
              <w:rPr>
                <w:rFonts w:ascii="Times New Roman" w:hAnsi="Times New Roman" w:cs="Times New Roman"/>
                <w:sz w:val="18"/>
              </w:rPr>
            </w:pPr>
          </w:p>
        </w:tc>
        <w:tc>
          <w:tcPr>
            <w:tcW w:w="703" w:type="dxa"/>
            <w:tcBorders>
              <w:top w:val="single" w:sz="4" w:space="0" w:color="auto"/>
            </w:tcBorders>
            <w:vAlign w:val="center"/>
          </w:tcPr>
          <w:p w14:paraId="403584CB" w14:textId="77777777" w:rsidR="00525068" w:rsidRPr="002546CC" w:rsidRDefault="00525068" w:rsidP="00842C60">
            <w:pPr>
              <w:jc w:val="center"/>
              <w:rPr>
                <w:rFonts w:ascii="Times New Roman" w:hAnsi="Times New Roman" w:cs="Times New Roman"/>
                <w:sz w:val="18"/>
              </w:rPr>
            </w:pPr>
            <w:r w:rsidRPr="009A54D1">
              <w:rPr>
                <w:rFonts w:ascii="Times New Roman" w:hAnsi="Times New Roman" w:cs="Times New Roman" w:hint="eastAsia"/>
                <w:sz w:val="18"/>
              </w:rPr>
              <w:t>1.310</w:t>
            </w:r>
          </w:p>
        </w:tc>
        <w:tc>
          <w:tcPr>
            <w:tcW w:w="1431" w:type="dxa"/>
            <w:tcBorders>
              <w:top w:val="single" w:sz="4" w:space="0" w:color="auto"/>
            </w:tcBorders>
            <w:vAlign w:val="center"/>
          </w:tcPr>
          <w:p w14:paraId="603435D6" w14:textId="77777777" w:rsidR="00525068" w:rsidRPr="002546CC" w:rsidRDefault="00525068" w:rsidP="00842C60">
            <w:pPr>
              <w:jc w:val="center"/>
              <w:rPr>
                <w:rFonts w:ascii="Times New Roman" w:hAnsi="Times New Roman" w:cs="Times New Roman"/>
                <w:sz w:val="18"/>
              </w:rPr>
            </w:pPr>
            <w:r w:rsidRPr="009A54D1">
              <w:rPr>
                <w:rFonts w:ascii="Times New Roman" w:hAnsi="Times New Roman" w:cs="Times New Roman" w:hint="eastAsia"/>
                <w:sz w:val="18"/>
              </w:rPr>
              <w:t>(1.268, 1.354)</w:t>
            </w:r>
          </w:p>
        </w:tc>
        <w:tc>
          <w:tcPr>
            <w:tcW w:w="1231" w:type="dxa"/>
            <w:tcBorders>
              <w:top w:val="single" w:sz="4" w:space="0" w:color="auto"/>
            </w:tcBorders>
            <w:vAlign w:val="center"/>
          </w:tcPr>
          <w:p w14:paraId="4E0247A1" w14:textId="6204A136" w:rsidR="00525068" w:rsidRPr="002546CC" w:rsidRDefault="00525068" w:rsidP="00842C60">
            <w:pPr>
              <w:jc w:val="center"/>
              <w:rPr>
                <w:rFonts w:ascii="Times New Roman" w:hAnsi="Times New Roman" w:cs="Times New Roman"/>
                <w:sz w:val="18"/>
              </w:rPr>
            </w:pPr>
            <w:r w:rsidRPr="009A54D1">
              <w:rPr>
                <w:rFonts w:ascii="Times New Roman" w:hAnsi="Times New Roman" w:cs="Times New Roman" w:hint="eastAsia"/>
                <w:sz w:val="18"/>
              </w:rPr>
              <w:t>&lt;0.001</w:t>
            </w:r>
          </w:p>
        </w:tc>
      </w:tr>
      <w:tr w:rsidR="00B95975" w:rsidRPr="002546CC" w14:paraId="681DF3ED" w14:textId="77777777" w:rsidTr="0077019A">
        <w:trPr>
          <w:trHeight w:val="357"/>
        </w:trPr>
        <w:tc>
          <w:tcPr>
            <w:tcW w:w="1092" w:type="dxa"/>
          </w:tcPr>
          <w:p w14:paraId="5DE9E164" w14:textId="77777777" w:rsidR="00525068" w:rsidRPr="002546CC" w:rsidRDefault="00525068" w:rsidP="00842C60">
            <w:pPr>
              <w:tabs>
                <w:tab w:val="left" w:pos="2730"/>
              </w:tabs>
              <w:rPr>
                <w:rFonts w:ascii="Times New Roman" w:hAnsi="Times New Roman" w:cs="Times New Roman"/>
                <w:sz w:val="18"/>
              </w:rPr>
            </w:pPr>
            <w:r w:rsidRPr="002546CC">
              <w:rPr>
                <w:rFonts w:ascii="Times New Roman" w:hAnsi="Times New Roman" w:cs="Times New Roman"/>
                <w:sz w:val="18"/>
              </w:rPr>
              <w:t>Medium HDL-C</w:t>
            </w:r>
          </w:p>
        </w:tc>
        <w:tc>
          <w:tcPr>
            <w:tcW w:w="873" w:type="dxa"/>
            <w:vAlign w:val="center"/>
          </w:tcPr>
          <w:p w14:paraId="70789BB5" w14:textId="2214C76F" w:rsidR="00525068" w:rsidRPr="002546CC" w:rsidRDefault="00525068" w:rsidP="00842C60">
            <w:pPr>
              <w:tabs>
                <w:tab w:val="left" w:pos="2730"/>
              </w:tabs>
              <w:jc w:val="center"/>
              <w:rPr>
                <w:rFonts w:ascii="Times New Roman" w:hAnsi="Times New Roman" w:cs="Times New Roman"/>
                <w:sz w:val="18"/>
              </w:rPr>
            </w:pPr>
            <w:r w:rsidRPr="00035B7F">
              <w:rPr>
                <w:rFonts w:ascii="Times New Roman" w:hAnsi="Times New Roman" w:cs="Times New Roman" w:hint="eastAsia"/>
                <w:sz w:val="18"/>
              </w:rPr>
              <w:t>7</w:t>
            </w:r>
            <w:r w:rsidR="000F0434">
              <w:rPr>
                <w:rFonts w:ascii="Times New Roman" w:hAnsi="Times New Roman" w:cs="Times New Roman" w:hint="eastAsia"/>
                <w:sz w:val="18"/>
              </w:rPr>
              <w:t>,</w:t>
            </w:r>
            <w:r w:rsidRPr="00035B7F">
              <w:rPr>
                <w:rFonts w:ascii="Times New Roman" w:hAnsi="Times New Roman" w:cs="Times New Roman" w:hint="eastAsia"/>
                <w:sz w:val="18"/>
              </w:rPr>
              <w:t>915</w:t>
            </w:r>
          </w:p>
        </w:tc>
        <w:tc>
          <w:tcPr>
            <w:tcW w:w="873" w:type="dxa"/>
            <w:vAlign w:val="center"/>
          </w:tcPr>
          <w:p w14:paraId="5DFA5B8C" w14:textId="77777777" w:rsidR="00525068" w:rsidRPr="002546CC" w:rsidRDefault="00525068" w:rsidP="00842C60">
            <w:pPr>
              <w:tabs>
                <w:tab w:val="left" w:pos="2730"/>
              </w:tabs>
              <w:jc w:val="center"/>
              <w:rPr>
                <w:rFonts w:ascii="Times New Roman" w:hAnsi="Times New Roman" w:cs="Times New Roman"/>
                <w:sz w:val="18"/>
              </w:rPr>
            </w:pPr>
            <w:r w:rsidRPr="00035B7F">
              <w:rPr>
                <w:rFonts w:ascii="Times New Roman" w:hAnsi="Times New Roman" w:cs="Times New Roman" w:hint="eastAsia"/>
                <w:sz w:val="18"/>
              </w:rPr>
              <w:t>0.66</w:t>
            </w:r>
          </w:p>
        </w:tc>
        <w:tc>
          <w:tcPr>
            <w:tcW w:w="1313" w:type="dxa"/>
            <w:vAlign w:val="center"/>
          </w:tcPr>
          <w:p w14:paraId="6897002B" w14:textId="77777777" w:rsidR="00525068" w:rsidRPr="002546CC" w:rsidRDefault="00525068" w:rsidP="00842C60">
            <w:pPr>
              <w:tabs>
                <w:tab w:val="left" w:pos="2730"/>
              </w:tabs>
              <w:jc w:val="center"/>
              <w:rPr>
                <w:rFonts w:ascii="Times New Roman" w:hAnsi="Times New Roman" w:cs="Times New Roman"/>
                <w:sz w:val="18"/>
              </w:rPr>
            </w:pPr>
            <w:r w:rsidRPr="00035B7F">
              <w:rPr>
                <w:rFonts w:ascii="Times New Roman" w:hAnsi="Times New Roman" w:cs="Times New Roman" w:hint="eastAsia"/>
                <w:sz w:val="18"/>
              </w:rPr>
              <w:t>(0.64, 0.67)</w:t>
            </w:r>
          </w:p>
        </w:tc>
        <w:tc>
          <w:tcPr>
            <w:tcW w:w="1313" w:type="dxa"/>
            <w:vAlign w:val="center"/>
          </w:tcPr>
          <w:p w14:paraId="03EE6A8F" w14:textId="78B98134" w:rsidR="00525068" w:rsidRPr="002546CC" w:rsidRDefault="00525068" w:rsidP="00842C60">
            <w:pPr>
              <w:jc w:val="center"/>
              <w:rPr>
                <w:rFonts w:ascii="Times New Roman" w:hAnsi="Times New Roman" w:cs="Times New Roman"/>
                <w:sz w:val="18"/>
              </w:rPr>
            </w:pPr>
            <w:r w:rsidRPr="009A54D1">
              <w:rPr>
                <w:rFonts w:ascii="Times New Roman" w:hAnsi="Times New Roman" w:cs="Times New Roman" w:hint="eastAsia"/>
                <w:sz w:val="18"/>
              </w:rPr>
              <w:t>1</w:t>
            </w:r>
            <w:r w:rsidR="000F0434">
              <w:rPr>
                <w:rFonts w:ascii="Times New Roman" w:hAnsi="Times New Roman" w:cs="Times New Roman" w:hint="eastAsia"/>
                <w:sz w:val="18"/>
              </w:rPr>
              <w:t>,</w:t>
            </w:r>
            <w:r w:rsidRPr="009A54D1">
              <w:rPr>
                <w:rFonts w:ascii="Times New Roman" w:hAnsi="Times New Roman" w:cs="Times New Roman" w:hint="eastAsia"/>
                <w:sz w:val="18"/>
              </w:rPr>
              <w:t>208</w:t>
            </w:r>
            <w:r w:rsidR="000F0434">
              <w:rPr>
                <w:rFonts w:ascii="Times New Roman" w:hAnsi="Times New Roman" w:cs="Times New Roman" w:hint="eastAsia"/>
                <w:sz w:val="18"/>
              </w:rPr>
              <w:t>,</w:t>
            </w:r>
            <w:r w:rsidRPr="009A54D1">
              <w:rPr>
                <w:rFonts w:ascii="Times New Roman" w:hAnsi="Times New Roman" w:cs="Times New Roman" w:hint="eastAsia"/>
                <w:sz w:val="18"/>
              </w:rPr>
              <w:t>185</w:t>
            </w:r>
          </w:p>
        </w:tc>
        <w:tc>
          <w:tcPr>
            <w:tcW w:w="3316" w:type="dxa"/>
            <w:gridSpan w:val="3"/>
            <w:vAlign w:val="center"/>
          </w:tcPr>
          <w:p w14:paraId="6C7AA9DE" w14:textId="77777777" w:rsidR="00525068" w:rsidRPr="002546CC" w:rsidRDefault="00525068" w:rsidP="00842C60">
            <w:pPr>
              <w:tabs>
                <w:tab w:val="left" w:pos="2730"/>
              </w:tabs>
              <w:jc w:val="center"/>
              <w:rPr>
                <w:rFonts w:ascii="Times New Roman" w:hAnsi="Times New Roman" w:cs="Times New Roman"/>
                <w:sz w:val="18"/>
              </w:rPr>
            </w:pPr>
            <w:r>
              <w:rPr>
                <w:rFonts w:ascii="Times New Roman" w:hAnsi="Times New Roman" w:cs="Times New Roman" w:hint="eastAsia"/>
                <w:sz w:val="18"/>
              </w:rPr>
              <w:t>Ref</w:t>
            </w:r>
          </w:p>
        </w:tc>
        <w:tc>
          <w:tcPr>
            <w:tcW w:w="543" w:type="dxa"/>
            <w:vAlign w:val="center"/>
          </w:tcPr>
          <w:p w14:paraId="38D39326" w14:textId="77777777" w:rsidR="00525068" w:rsidRPr="002546CC" w:rsidRDefault="00525068" w:rsidP="00842C60">
            <w:pPr>
              <w:tabs>
                <w:tab w:val="left" w:pos="2730"/>
              </w:tabs>
              <w:jc w:val="center"/>
              <w:rPr>
                <w:rFonts w:ascii="Times New Roman" w:hAnsi="Times New Roman" w:cs="Times New Roman"/>
                <w:sz w:val="18"/>
              </w:rPr>
            </w:pPr>
          </w:p>
        </w:tc>
        <w:tc>
          <w:tcPr>
            <w:tcW w:w="3365" w:type="dxa"/>
            <w:gridSpan w:val="3"/>
            <w:vAlign w:val="center"/>
          </w:tcPr>
          <w:p w14:paraId="27C0E90E" w14:textId="77777777" w:rsidR="00525068" w:rsidRPr="002546CC" w:rsidRDefault="00525068" w:rsidP="00842C60">
            <w:pPr>
              <w:jc w:val="center"/>
              <w:rPr>
                <w:rFonts w:ascii="Times New Roman" w:hAnsi="Times New Roman" w:cs="Times New Roman"/>
                <w:sz w:val="18"/>
              </w:rPr>
            </w:pPr>
            <w:r>
              <w:rPr>
                <w:rFonts w:ascii="Times New Roman" w:hAnsi="Times New Roman" w:cs="Times New Roman" w:hint="eastAsia"/>
                <w:sz w:val="18"/>
              </w:rPr>
              <w:t>Ref</w:t>
            </w:r>
          </w:p>
        </w:tc>
      </w:tr>
      <w:tr w:rsidR="00B256F3" w:rsidRPr="002546CC" w14:paraId="78BFD7FB" w14:textId="77777777" w:rsidTr="0077019A">
        <w:trPr>
          <w:trHeight w:val="357"/>
        </w:trPr>
        <w:tc>
          <w:tcPr>
            <w:tcW w:w="1092" w:type="dxa"/>
            <w:tcBorders>
              <w:bottom w:val="single" w:sz="4" w:space="0" w:color="auto"/>
            </w:tcBorders>
          </w:tcPr>
          <w:p w14:paraId="1E5CEF6C" w14:textId="77777777" w:rsidR="00525068" w:rsidRPr="002546CC" w:rsidRDefault="00525068" w:rsidP="00842C60">
            <w:pPr>
              <w:tabs>
                <w:tab w:val="left" w:pos="2730"/>
              </w:tabs>
              <w:rPr>
                <w:rFonts w:ascii="Times New Roman" w:hAnsi="Times New Roman" w:cs="Times New Roman"/>
                <w:sz w:val="18"/>
              </w:rPr>
            </w:pPr>
            <w:r w:rsidRPr="002546CC">
              <w:rPr>
                <w:rFonts w:ascii="Times New Roman" w:hAnsi="Times New Roman" w:cs="Times New Roman"/>
                <w:sz w:val="18"/>
              </w:rPr>
              <w:t>High HDL-C</w:t>
            </w:r>
          </w:p>
        </w:tc>
        <w:tc>
          <w:tcPr>
            <w:tcW w:w="873" w:type="dxa"/>
            <w:tcBorders>
              <w:bottom w:val="single" w:sz="4" w:space="0" w:color="auto"/>
            </w:tcBorders>
            <w:vAlign w:val="center"/>
          </w:tcPr>
          <w:p w14:paraId="6E59C6DE" w14:textId="77777777" w:rsidR="00525068" w:rsidRPr="002546CC" w:rsidRDefault="00525068" w:rsidP="00842C60">
            <w:pPr>
              <w:tabs>
                <w:tab w:val="left" w:pos="2730"/>
              </w:tabs>
              <w:jc w:val="center"/>
              <w:rPr>
                <w:rFonts w:ascii="Times New Roman" w:hAnsi="Times New Roman" w:cs="Times New Roman"/>
                <w:sz w:val="18"/>
              </w:rPr>
            </w:pPr>
            <w:r w:rsidRPr="00035B7F">
              <w:rPr>
                <w:rFonts w:ascii="Times New Roman" w:hAnsi="Times New Roman" w:cs="Times New Roman" w:hint="eastAsia"/>
                <w:sz w:val="18"/>
              </w:rPr>
              <w:t>236</w:t>
            </w:r>
          </w:p>
        </w:tc>
        <w:tc>
          <w:tcPr>
            <w:tcW w:w="873" w:type="dxa"/>
            <w:tcBorders>
              <w:bottom w:val="single" w:sz="4" w:space="0" w:color="auto"/>
            </w:tcBorders>
            <w:vAlign w:val="center"/>
          </w:tcPr>
          <w:p w14:paraId="052F1B2D" w14:textId="77777777" w:rsidR="00525068" w:rsidRPr="002546CC" w:rsidRDefault="00525068" w:rsidP="00842C60">
            <w:pPr>
              <w:tabs>
                <w:tab w:val="left" w:pos="2730"/>
              </w:tabs>
              <w:jc w:val="center"/>
              <w:rPr>
                <w:rFonts w:ascii="Times New Roman" w:hAnsi="Times New Roman" w:cs="Times New Roman"/>
                <w:sz w:val="18"/>
              </w:rPr>
            </w:pPr>
            <w:r w:rsidRPr="00035B7F">
              <w:rPr>
                <w:rFonts w:ascii="Times New Roman" w:hAnsi="Times New Roman" w:cs="Times New Roman" w:hint="eastAsia"/>
                <w:sz w:val="18"/>
              </w:rPr>
              <w:t>0.81</w:t>
            </w:r>
          </w:p>
        </w:tc>
        <w:tc>
          <w:tcPr>
            <w:tcW w:w="1313" w:type="dxa"/>
            <w:tcBorders>
              <w:bottom w:val="single" w:sz="4" w:space="0" w:color="auto"/>
            </w:tcBorders>
            <w:vAlign w:val="center"/>
          </w:tcPr>
          <w:p w14:paraId="7B324FCE" w14:textId="77777777" w:rsidR="00525068" w:rsidRPr="002546CC" w:rsidRDefault="00525068" w:rsidP="00842C60">
            <w:pPr>
              <w:tabs>
                <w:tab w:val="left" w:pos="2730"/>
              </w:tabs>
              <w:jc w:val="center"/>
              <w:rPr>
                <w:rFonts w:ascii="Times New Roman" w:hAnsi="Times New Roman" w:cs="Times New Roman"/>
                <w:sz w:val="18"/>
              </w:rPr>
            </w:pPr>
            <w:r w:rsidRPr="00035B7F">
              <w:rPr>
                <w:rFonts w:ascii="Times New Roman" w:hAnsi="Times New Roman" w:cs="Times New Roman" w:hint="eastAsia"/>
                <w:sz w:val="18"/>
              </w:rPr>
              <w:t>(0.71, 0.92)</w:t>
            </w:r>
          </w:p>
        </w:tc>
        <w:tc>
          <w:tcPr>
            <w:tcW w:w="1313" w:type="dxa"/>
            <w:tcBorders>
              <w:bottom w:val="single" w:sz="4" w:space="0" w:color="auto"/>
            </w:tcBorders>
            <w:vAlign w:val="center"/>
          </w:tcPr>
          <w:p w14:paraId="542C9675" w14:textId="50491E5C" w:rsidR="00525068" w:rsidRPr="002546CC" w:rsidRDefault="00525068" w:rsidP="00842C60">
            <w:pPr>
              <w:jc w:val="center"/>
              <w:rPr>
                <w:rFonts w:ascii="Times New Roman" w:hAnsi="Times New Roman" w:cs="Times New Roman"/>
                <w:sz w:val="18"/>
              </w:rPr>
            </w:pPr>
            <w:r w:rsidRPr="009A54D1">
              <w:rPr>
                <w:rFonts w:ascii="Times New Roman" w:hAnsi="Times New Roman" w:cs="Times New Roman" w:hint="eastAsia"/>
                <w:sz w:val="18"/>
              </w:rPr>
              <w:t>29</w:t>
            </w:r>
            <w:r w:rsidR="000F0434">
              <w:rPr>
                <w:rFonts w:ascii="Times New Roman" w:hAnsi="Times New Roman" w:cs="Times New Roman" w:hint="eastAsia"/>
                <w:sz w:val="18"/>
              </w:rPr>
              <w:t>,</w:t>
            </w:r>
            <w:r w:rsidRPr="009A54D1">
              <w:rPr>
                <w:rFonts w:ascii="Times New Roman" w:hAnsi="Times New Roman" w:cs="Times New Roman" w:hint="eastAsia"/>
                <w:sz w:val="18"/>
              </w:rPr>
              <w:t>230</w:t>
            </w:r>
          </w:p>
        </w:tc>
        <w:tc>
          <w:tcPr>
            <w:tcW w:w="847" w:type="dxa"/>
            <w:tcBorders>
              <w:bottom w:val="single" w:sz="4" w:space="0" w:color="auto"/>
            </w:tcBorders>
            <w:vAlign w:val="center"/>
          </w:tcPr>
          <w:p w14:paraId="4D94F3D3" w14:textId="77777777" w:rsidR="00525068" w:rsidRPr="002546CC" w:rsidRDefault="00525068" w:rsidP="00842C60">
            <w:pPr>
              <w:jc w:val="center"/>
              <w:rPr>
                <w:rFonts w:ascii="Times New Roman" w:hAnsi="Times New Roman" w:cs="Times New Roman"/>
                <w:sz w:val="18"/>
              </w:rPr>
            </w:pPr>
            <w:r w:rsidRPr="009A54D1">
              <w:rPr>
                <w:rFonts w:ascii="Times New Roman" w:hAnsi="Times New Roman" w:cs="Times New Roman" w:hint="eastAsia"/>
                <w:sz w:val="18"/>
              </w:rPr>
              <w:t>1.239</w:t>
            </w:r>
          </w:p>
        </w:tc>
        <w:tc>
          <w:tcPr>
            <w:tcW w:w="1516" w:type="dxa"/>
            <w:tcBorders>
              <w:bottom w:val="single" w:sz="4" w:space="0" w:color="auto"/>
            </w:tcBorders>
            <w:vAlign w:val="center"/>
          </w:tcPr>
          <w:p w14:paraId="665AC004" w14:textId="77777777" w:rsidR="00525068" w:rsidRPr="002546CC" w:rsidRDefault="00525068" w:rsidP="00842C60">
            <w:pPr>
              <w:jc w:val="center"/>
              <w:rPr>
                <w:rFonts w:ascii="Times New Roman" w:hAnsi="Times New Roman" w:cs="Times New Roman"/>
                <w:sz w:val="18"/>
              </w:rPr>
            </w:pPr>
            <w:r w:rsidRPr="009A54D1">
              <w:rPr>
                <w:rFonts w:ascii="Times New Roman" w:hAnsi="Times New Roman" w:cs="Times New Roman" w:hint="eastAsia"/>
                <w:sz w:val="18"/>
              </w:rPr>
              <w:t>(1.089, 1.410)</w:t>
            </w:r>
          </w:p>
        </w:tc>
        <w:tc>
          <w:tcPr>
            <w:tcW w:w="953" w:type="dxa"/>
            <w:tcBorders>
              <w:bottom w:val="single" w:sz="4" w:space="0" w:color="auto"/>
            </w:tcBorders>
            <w:vAlign w:val="center"/>
          </w:tcPr>
          <w:p w14:paraId="4285358A" w14:textId="290FE131" w:rsidR="00525068" w:rsidRPr="002546CC" w:rsidRDefault="00525068" w:rsidP="00842C60">
            <w:pPr>
              <w:tabs>
                <w:tab w:val="left" w:pos="2730"/>
              </w:tabs>
              <w:jc w:val="center"/>
              <w:rPr>
                <w:rFonts w:ascii="Times New Roman" w:hAnsi="Times New Roman" w:cs="Times New Roman"/>
                <w:sz w:val="18"/>
              </w:rPr>
            </w:pPr>
            <w:r w:rsidRPr="009A54D1">
              <w:rPr>
                <w:rFonts w:ascii="Times New Roman" w:hAnsi="Times New Roman" w:cs="Times New Roman" w:hint="eastAsia"/>
                <w:sz w:val="18"/>
              </w:rPr>
              <w:t>0.001</w:t>
            </w:r>
          </w:p>
        </w:tc>
        <w:tc>
          <w:tcPr>
            <w:tcW w:w="543" w:type="dxa"/>
            <w:tcBorders>
              <w:bottom w:val="single" w:sz="4" w:space="0" w:color="auto"/>
            </w:tcBorders>
            <w:vAlign w:val="center"/>
          </w:tcPr>
          <w:p w14:paraId="0B63D20B" w14:textId="77777777" w:rsidR="00525068" w:rsidRPr="002546CC" w:rsidRDefault="00525068" w:rsidP="00842C60">
            <w:pPr>
              <w:tabs>
                <w:tab w:val="left" w:pos="2730"/>
              </w:tabs>
              <w:jc w:val="center"/>
              <w:rPr>
                <w:rFonts w:ascii="Times New Roman" w:hAnsi="Times New Roman" w:cs="Times New Roman"/>
                <w:sz w:val="18"/>
              </w:rPr>
            </w:pPr>
          </w:p>
        </w:tc>
        <w:tc>
          <w:tcPr>
            <w:tcW w:w="703" w:type="dxa"/>
            <w:tcBorders>
              <w:bottom w:val="single" w:sz="4" w:space="0" w:color="auto"/>
            </w:tcBorders>
            <w:vAlign w:val="center"/>
          </w:tcPr>
          <w:p w14:paraId="0F7D9A7C" w14:textId="77777777" w:rsidR="00525068" w:rsidRPr="002546CC" w:rsidRDefault="00525068" w:rsidP="00842C60">
            <w:pPr>
              <w:jc w:val="center"/>
              <w:rPr>
                <w:rFonts w:ascii="Times New Roman" w:hAnsi="Times New Roman" w:cs="Times New Roman"/>
                <w:sz w:val="18"/>
              </w:rPr>
            </w:pPr>
            <w:r w:rsidRPr="009A54D1">
              <w:rPr>
                <w:rFonts w:ascii="Times New Roman" w:hAnsi="Times New Roman" w:cs="Times New Roman" w:hint="eastAsia"/>
                <w:sz w:val="18"/>
              </w:rPr>
              <w:t>1.155</w:t>
            </w:r>
          </w:p>
        </w:tc>
        <w:tc>
          <w:tcPr>
            <w:tcW w:w="1431" w:type="dxa"/>
            <w:tcBorders>
              <w:bottom w:val="single" w:sz="4" w:space="0" w:color="auto"/>
            </w:tcBorders>
            <w:vAlign w:val="center"/>
          </w:tcPr>
          <w:p w14:paraId="609C3A25" w14:textId="77777777" w:rsidR="00525068" w:rsidRPr="002546CC" w:rsidRDefault="00525068" w:rsidP="00842C60">
            <w:pPr>
              <w:jc w:val="center"/>
              <w:rPr>
                <w:rFonts w:ascii="Times New Roman" w:hAnsi="Times New Roman" w:cs="Times New Roman"/>
                <w:sz w:val="18"/>
              </w:rPr>
            </w:pPr>
            <w:r w:rsidRPr="009A54D1">
              <w:rPr>
                <w:rFonts w:ascii="Times New Roman" w:hAnsi="Times New Roman" w:cs="Times New Roman" w:hint="eastAsia"/>
                <w:sz w:val="18"/>
              </w:rPr>
              <w:t>(1.015, 1.315)</w:t>
            </w:r>
          </w:p>
        </w:tc>
        <w:tc>
          <w:tcPr>
            <w:tcW w:w="1231" w:type="dxa"/>
            <w:tcBorders>
              <w:bottom w:val="single" w:sz="4" w:space="0" w:color="auto"/>
            </w:tcBorders>
            <w:vAlign w:val="center"/>
          </w:tcPr>
          <w:p w14:paraId="646F98FF" w14:textId="57552063" w:rsidR="00525068" w:rsidRPr="002546CC" w:rsidRDefault="00525068" w:rsidP="00842C60">
            <w:pPr>
              <w:jc w:val="center"/>
              <w:rPr>
                <w:rFonts w:ascii="Times New Roman" w:hAnsi="Times New Roman" w:cs="Times New Roman"/>
                <w:sz w:val="18"/>
              </w:rPr>
            </w:pPr>
            <w:r w:rsidRPr="009A54D1">
              <w:rPr>
                <w:rFonts w:ascii="Times New Roman" w:hAnsi="Times New Roman" w:cs="Times New Roman" w:hint="eastAsia"/>
                <w:sz w:val="18"/>
              </w:rPr>
              <w:t>0.029</w:t>
            </w:r>
          </w:p>
        </w:tc>
      </w:tr>
      <w:tr w:rsidR="00B95975" w:rsidRPr="002546CC" w14:paraId="5AAE6E1F" w14:textId="77777777" w:rsidTr="0077019A">
        <w:trPr>
          <w:trHeight w:val="357"/>
        </w:trPr>
        <w:tc>
          <w:tcPr>
            <w:tcW w:w="12688" w:type="dxa"/>
            <w:gridSpan w:val="12"/>
            <w:tcBorders>
              <w:top w:val="single" w:sz="4" w:space="0" w:color="auto"/>
              <w:bottom w:val="single" w:sz="4" w:space="0" w:color="auto"/>
            </w:tcBorders>
          </w:tcPr>
          <w:p w14:paraId="3AE77F34" w14:textId="77777777" w:rsidR="00525068" w:rsidRPr="002546CC" w:rsidRDefault="00525068" w:rsidP="00842C60">
            <w:pPr>
              <w:rPr>
                <w:rFonts w:ascii="Times New Roman" w:hAnsi="Times New Roman" w:cs="Times New Roman"/>
                <w:sz w:val="18"/>
              </w:rPr>
            </w:pPr>
            <w:r>
              <w:rPr>
                <w:rFonts w:ascii="Times New Roman" w:hAnsi="Times New Roman" w:cs="Times New Roman" w:hint="eastAsia"/>
                <w:sz w:val="18"/>
              </w:rPr>
              <w:t>Myocardial infarction</w:t>
            </w:r>
          </w:p>
        </w:tc>
      </w:tr>
      <w:tr w:rsidR="00B256F3" w:rsidRPr="002546CC" w14:paraId="3EC77938" w14:textId="77777777" w:rsidTr="0077019A">
        <w:trPr>
          <w:trHeight w:val="357"/>
        </w:trPr>
        <w:tc>
          <w:tcPr>
            <w:tcW w:w="1092" w:type="dxa"/>
            <w:tcBorders>
              <w:top w:val="single" w:sz="4" w:space="0" w:color="auto"/>
            </w:tcBorders>
          </w:tcPr>
          <w:p w14:paraId="6C0D3C86" w14:textId="77777777" w:rsidR="00525068" w:rsidRPr="002546CC" w:rsidRDefault="00525068" w:rsidP="00842C60">
            <w:pPr>
              <w:tabs>
                <w:tab w:val="left" w:pos="2730"/>
              </w:tabs>
              <w:rPr>
                <w:rFonts w:ascii="Times New Roman" w:hAnsi="Times New Roman" w:cs="Times New Roman"/>
                <w:sz w:val="18"/>
              </w:rPr>
            </w:pPr>
            <w:r w:rsidRPr="002546CC">
              <w:rPr>
                <w:rFonts w:ascii="Times New Roman" w:hAnsi="Times New Roman" w:cs="Times New Roman"/>
                <w:sz w:val="18"/>
              </w:rPr>
              <w:t>Low HDL-C</w:t>
            </w:r>
          </w:p>
        </w:tc>
        <w:tc>
          <w:tcPr>
            <w:tcW w:w="873" w:type="dxa"/>
            <w:tcBorders>
              <w:top w:val="single" w:sz="4" w:space="0" w:color="auto"/>
            </w:tcBorders>
            <w:vAlign w:val="center"/>
          </w:tcPr>
          <w:p w14:paraId="52D7DE8F" w14:textId="6E67A5D1" w:rsidR="00525068" w:rsidRPr="002546CC" w:rsidRDefault="00525068" w:rsidP="00842C60">
            <w:pPr>
              <w:jc w:val="center"/>
              <w:rPr>
                <w:rFonts w:ascii="Times New Roman" w:hAnsi="Times New Roman" w:cs="Times New Roman"/>
                <w:sz w:val="18"/>
              </w:rPr>
            </w:pPr>
            <w:r w:rsidRPr="001A272B">
              <w:rPr>
                <w:rFonts w:ascii="Times New Roman" w:hAnsi="Times New Roman" w:cs="Times New Roman" w:hint="eastAsia"/>
                <w:sz w:val="18"/>
              </w:rPr>
              <w:t>5</w:t>
            </w:r>
            <w:r w:rsidR="000F0434">
              <w:rPr>
                <w:rFonts w:ascii="Times New Roman" w:hAnsi="Times New Roman" w:cs="Times New Roman" w:hint="eastAsia"/>
                <w:sz w:val="18"/>
              </w:rPr>
              <w:t>,</w:t>
            </w:r>
            <w:r w:rsidRPr="001A272B">
              <w:rPr>
                <w:rFonts w:ascii="Times New Roman" w:hAnsi="Times New Roman" w:cs="Times New Roman" w:hint="eastAsia"/>
                <w:sz w:val="18"/>
              </w:rPr>
              <w:t>666</w:t>
            </w:r>
          </w:p>
        </w:tc>
        <w:tc>
          <w:tcPr>
            <w:tcW w:w="873" w:type="dxa"/>
            <w:tcBorders>
              <w:top w:val="single" w:sz="4" w:space="0" w:color="auto"/>
            </w:tcBorders>
            <w:vAlign w:val="center"/>
          </w:tcPr>
          <w:p w14:paraId="3E81F3C8" w14:textId="77777777" w:rsidR="00525068" w:rsidRPr="002546CC" w:rsidRDefault="00525068" w:rsidP="00842C60">
            <w:pPr>
              <w:jc w:val="center"/>
              <w:rPr>
                <w:rFonts w:ascii="Times New Roman" w:hAnsi="Times New Roman" w:cs="Times New Roman"/>
                <w:sz w:val="18"/>
              </w:rPr>
            </w:pPr>
            <w:r w:rsidRPr="001A272B">
              <w:rPr>
                <w:rFonts w:ascii="Times New Roman" w:hAnsi="Times New Roman" w:cs="Times New Roman" w:hint="eastAsia"/>
                <w:sz w:val="18"/>
              </w:rPr>
              <w:t>0.74</w:t>
            </w:r>
          </w:p>
        </w:tc>
        <w:tc>
          <w:tcPr>
            <w:tcW w:w="1313" w:type="dxa"/>
            <w:tcBorders>
              <w:top w:val="single" w:sz="4" w:space="0" w:color="auto"/>
            </w:tcBorders>
            <w:vAlign w:val="center"/>
          </w:tcPr>
          <w:p w14:paraId="1A7225B6" w14:textId="77777777" w:rsidR="00525068" w:rsidRPr="002546CC" w:rsidRDefault="00525068" w:rsidP="00842C60">
            <w:pPr>
              <w:jc w:val="center"/>
              <w:rPr>
                <w:rFonts w:ascii="Times New Roman" w:hAnsi="Times New Roman" w:cs="Times New Roman"/>
                <w:sz w:val="18"/>
              </w:rPr>
            </w:pPr>
            <w:r w:rsidRPr="001A272B">
              <w:rPr>
                <w:rFonts w:ascii="Times New Roman" w:hAnsi="Times New Roman" w:cs="Times New Roman" w:hint="eastAsia"/>
                <w:sz w:val="18"/>
              </w:rPr>
              <w:t>(0.72, 0.76)</w:t>
            </w:r>
          </w:p>
        </w:tc>
        <w:tc>
          <w:tcPr>
            <w:tcW w:w="1313" w:type="dxa"/>
            <w:tcBorders>
              <w:top w:val="single" w:sz="4" w:space="0" w:color="auto"/>
            </w:tcBorders>
            <w:vAlign w:val="center"/>
          </w:tcPr>
          <w:p w14:paraId="281D79BB" w14:textId="66252192" w:rsidR="00525068" w:rsidRPr="002546CC" w:rsidRDefault="00525068" w:rsidP="00842C60">
            <w:pPr>
              <w:jc w:val="center"/>
              <w:rPr>
                <w:rFonts w:ascii="Times New Roman" w:hAnsi="Times New Roman" w:cs="Times New Roman"/>
                <w:sz w:val="18"/>
              </w:rPr>
            </w:pPr>
            <w:r w:rsidRPr="001A272B">
              <w:rPr>
                <w:rFonts w:ascii="Times New Roman" w:hAnsi="Times New Roman" w:cs="Times New Roman" w:hint="eastAsia"/>
                <w:sz w:val="18"/>
              </w:rPr>
              <w:t>768</w:t>
            </w:r>
            <w:r w:rsidR="000F0434">
              <w:rPr>
                <w:rFonts w:ascii="Times New Roman" w:hAnsi="Times New Roman" w:cs="Times New Roman" w:hint="eastAsia"/>
                <w:sz w:val="18"/>
              </w:rPr>
              <w:t>,</w:t>
            </w:r>
            <w:r w:rsidRPr="001A272B">
              <w:rPr>
                <w:rFonts w:ascii="Times New Roman" w:hAnsi="Times New Roman" w:cs="Times New Roman" w:hint="eastAsia"/>
                <w:sz w:val="18"/>
              </w:rPr>
              <w:t>956</w:t>
            </w:r>
          </w:p>
        </w:tc>
        <w:tc>
          <w:tcPr>
            <w:tcW w:w="847" w:type="dxa"/>
            <w:tcBorders>
              <w:top w:val="single" w:sz="4" w:space="0" w:color="auto"/>
            </w:tcBorders>
            <w:vAlign w:val="center"/>
          </w:tcPr>
          <w:p w14:paraId="0DD3C0C5" w14:textId="77777777" w:rsidR="00525068" w:rsidRPr="002546CC" w:rsidRDefault="00525068" w:rsidP="00842C60">
            <w:pPr>
              <w:jc w:val="center"/>
              <w:rPr>
                <w:rFonts w:ascii="Times New Roman" w:hAnsi="Times New Roman" w:cs="Times New Roman"/>
                <w:sz w:val="18"/>
              </w:rPr>
            </w:pPr>
            <w:r w:rsidRPr="001A272B">
              <w:rPr>
                <w:rFonts w:ascii="Times New Roman" w:hAnsi="Times New Roman" w:cs="Times New Roman" w:hint="eastAsia"/>
                <w:sz w:val="18"/>
              </w:rPr>
              <w:t>1.421</w:t>
            </w:r>
          </w:p>
        </w:tc>
        <w:tc>
          <w:tcPr>
            <w:tcW w:w="1516" w:type="dxa"/>
            <w:tcBorders>
              <w:top w:val="single" w:sz="4" w:space="0" w:color="auto"/>
            </w:tcBorders>
            <w:vAlign w:val="center"/>
          </w:tcPr>
          <w:p w14:paraId="0F970423" w14:textId="77777777" w:rsidR="00525068" w:rsidRPr="002546CC" w:rsidRDefault="00525068" w:rsidP="00842C60">
            <w:pPr>
              <w:jc w:val="center"/>
              <w:rPr>
                <w:rFonts w:ascii="Times New Roman" w:hAnsi="Times New Roman" w:cs="Times New Roman"/>
                <w:sz w:val="18"/>
              </w:rPr>
            </w:pPr>
            <w:r w:rsidRPr="001A272B">
              <w:rPr>
                <w:rFonts w:ascii="Times New Roman" w:hAnsi="Times New Roman" w:cs="Times New Roman" w:hint="eastAsia"/>
                <w:sz w:val="18"/>
              </w:rPr>
              <w:t>(1.370, 1.473)</w:t>
            </w:r>
          </w:p>
        </w:tc>
        <w:tc>
          <w:tcPr>
            <w:tcW w:w="953" w:type="dxa"/>
            <w:tcBorders>
              <w:top w:val="single" w:sz="4" w:space="0" w:color="auto"/>
            </w:tcBorders>
            <w:vAlign w:val="center"/>
          </w:tcPr>
          <w:p w14:paraId="2F865987" w14:textId="25B745C2" w:rsidR="00525068" w:rsidRPr="002546CC" w:rsidRDefault="00525068" w:rsidP="00842C60">
            <w:pPr>
              <w:jc w:val="center"/>
              <w:rPr>
                <w:rFonts w:ascii="Times New Roman" w:hAnsi="Times New Roman" w:cs="Times New Roman"/>
                <w:sz w:val="18"/>
              </w:rPr>
            </w:pPr>
            <w:r w:rsidRPr="001A272B">
              <w:rPr>
                <w:rFonts w:ascii="Times New Roman" w:hAnsi="Times New Roman" w:cs="Times New Roman" w:hint="eastAsia"/>
                <w:sz w:val="18"/>
              </w:rPr>
              <w:t>&lt;0.001</w:t>
            </w:r>
          </w:p>
        </w:tc>
        <w:tc>
          <w:tcPr>
            <w:tcW w:w="543" w:type="dxa"/>
            <w:tcBorders>
              <w:top w:val="single" w:sz="4" w:space="0" w:color="auto"/>
            </w:tcBorders>
            <w:vAlign w:val="center"/>
          </w:tcPr>
          <w:p w14:paraId="50256D54" w14:textId="77777777" w:rsidR="00525068" w:rsidRPr="002546CC" w:rsidRDefault="00525068" w:rsidP="00842C60">
            <w:pPr>
              <w:jc w:val="center"/>
              <w:rPr>
                <w:rFonts w:ascii="Times New Roman" w:hAnsi="Times New Roman" w:cs="Times New Roman"/>
                <w:sz w:val="18"/>
              </w:rPr>
            </w:pPr>
          </w:p>
        </w:tc>
        <w:tc>
          <w:tcPr>
            <w:tcW w:w="703" w:type="dxa"/>
            <w:tcBorders>
              <w:top w:val="single" w:sz="4" w:space="0" w:color="auto"/>
            </w:tcBorders>
            <w:vAlign w:val="center"/>
          </w:tcPr>
          <w:p w14:paraId="46E00ED3" w14:textId="77777777" w:rsidR="00525068" w:rsidRPr="002546CC" w:rsidRDefault="00525068" w:rsidP="00842C60">
            <w:pPr>
              <w:jc w:val="center"/>
              <w:rPr>
                <w:rFonts w:ascii="Times New Roman" w:hAnsi="Times New Roman" w:cs="Times New Roman"/>
                <w:sz w:val="18"/>
              </w:rPr>
            </w:pPr>
            <w:r w:rsidRPr="001A272B">
              <w:rPr>
                <w:rFonts w:ascii="Times New Roman" w:hAnsi="Times New Roman" w:cs="Times New Roman" w:hint="eastAsia"/>
                <w:sz w:val="18"/>
              </w:rPr>
              <w:t>1.441</w:t>
            </w:r>
          </w:p>
        </w:tc>
        <w:tc>
          <w:tcPr>
            <w:tcW w:w="1431" w:type="dxa"/>
            <w:tcBorders>
              <w:top w:val="single" w:sz="4" w:space="0" w:color="auto"/>
            </w:tcBorders>
            <w:vAlign w:val="center"/>
          </w:tcPr>
          <w:p w14:paraId="1CA5904B" w14:textId="77777777" w:rsidR="00525068" w:rsidRPr="002546CC" w:rsidRDefault="00525068" w:rsidP="00842C60">
            <w:pPr>
              <w:jc w:val="center"/>
              <w:rPr>
                <w:rFonts w:ascii="Times New Roman" w:hAnsi="Times New Roman" w:cs="Times New Roman"/>
                <w:sz w:val="18"/>
              </w:rPr>
            </w:pPr>
            <w:r w:rsidRPr="001A272B">
              <w:rPr>
                <w:rFonts w:ascii="Times New Roman" w:hAnsi="Times New Roman" w:cs="Times New Roman" w:hint="eastAsia"/>
                <w:sz w:val="18"/>
              </w:rPr>
              <w:t>(1.390, 1.494)</w:t>
            </w:r>
          </w:p>
        </w:tc>
        <w:tc>
          <w:tcPr>
            <w:tcW w:w="1231" w:type="dxa"/>
            <w:tcBorders>
              <w:top w:val="single" w:sz="4" w:space="0" w:color="auto"/>
            </w:tcBorders>
            <w:vAlign w:val="center"/>
          </w:tcPr>
          <w:p w14:paraId="169D4658" w14:textId="51EA75EF" w:rsidR="00525068" w:rsidRPr="002546CC" w:rsidRDefault="00525068" w:rsidP="00842C60">
            <w:pPr>
              <w:jc w:val="center"/>
              <w:rPr>
                <w:rFonts w:ascii="Times New Roman" w:hAnsi="Times New Roman" w:cs="Times New Roman"/>
                <w:sz w:val="18"/>
              </w:rPr>
            </w:pPr>
            <w:r w:rsidRPr="001A272B">
              <w:rPr>
                <w:rFonts w:ascii="Times New Roman" w:hAnsi="Times New Roman" w:cs="Times New Roman" w:hint="eastAsia"/>
                <w:sz w:val="18"/>
              </w:rPr>
              <w:t>&lt;0.001</w:t>
            </w:r>
          </w:p>
        </w:tc>
      </w:tr>
      <w:tr w:rsidR="00B95975" w:rsidRPr="002546CC" w14:paraId="7DEBB8AF" w14:textId="77777777" w:rsidTr="0077019A">
        <w:trPr>
          <w:trHeight w:val="357"/>
        </w:trPr>
        <w:tc>
          <w:tcPr>
            <w:tcW w:w="1092" w:type="dxa"/>
          </w:tcPr>
          <w:p w14:paraId="65BCF8ED" w14:textId="77777777" w:rsidR="00525068" w:rsidRPr="002546CC" w:rsidRDefault="00525068" w:rsidP="00842C60">
            <w:pPr>
              <w:tabs>
                <w:tab w:val="left" w:pos="2730"/>
              </w:tabs>
              <w:rPr>
                <w:rFonts w:ascii="Times New Roman" w:hAnsi="Times New Roman" w:cs="Times New Roman"/>
                <w:sz w:val="18"/>
              </w:rPr>
            </w:pPr>
            <w:r w:rsidRPr="002546CC">
              <w:rPr>
                <w:rFonts w:ascii="Times New Roman" w:hAnsi="Times New Roman" w:cs="Times New Roman"/>
                <w:sz w:val="18"/>
              </w:rPr>
              <w:t>Medium HDL-C</w:t>
            </w:r>
          </w:p>
        </w:tc>
        <w:tc>
          <w:tcPr>
            <w:tcW w:w="873" w:type="dxa"/>
            <w:vAlign w:val="center"/>
          </w:tcPr>
          <w:p w14:paraId="1DA6866C" w14:textId="6028696E" w:rsidR="00525068" w:rsidRPr="002546CC" w:rsidRDefault="00525068" w:rsidP="00842C60">
            <w:pPr>
              <w:jc w:val="center"/>
              <w:rPr>
                <w:rFonts w:ascii="Times New Roman" w:hAnsi="Times New Roman" w:cs="Times New Roman"/>
                <w:sz w:val="18"/>
              </w:rPr>
            </w:pPr>
            <w:r w:rsidRPr="001A272B">
              <w:rPr>
                <w:rFonts w:ascii="Times New Roman" w:hAnsi="Times New Roman" w:cs="Times New Roman" w:hint="eastAsia"/>
                <w:sz w:val="18"/>
              </w:rPr>
              <w:t>6</w:t>
            </w:r>
            <w:r w:rsidR="000F0434">
              <w:rPr>
                <w:rFonts w:ascii="Times New Roman" w:hAnsi="Times New Roman" w:cs="Times New Roman" w:hint="eastAsia"/>
                <w:sz w:val="18"/>
              </w:rPr>
              <w:t>,</w:t>
            </w:r>
            <w:r w:rsidRPr="001A272B">
              <w:rPr>
                <w:rFonts w:ascii="Times New Roman" w:hAnsi="Times New Roman" w:cs="Times New Roman" w:hint="eastAsia"/>
                <w:sz w:val="18"/>
              </w:rPr>
              <w:t>250</w:t>
            </w:r>
          </w:p>
        </w:tc>
        <w:tc>
          <w:tcPr>
            <w:tcW w:w="873" w:type="dxa"/>
            <w:vAlign w:val="center"/>
          </w:tcPr>
          <w:p w14:paraId="187FAD69" w14:textId="77777777" w:rsidR="00525068" w:rsidRPr="002546CC" w:rsidRDefault="00525068" w:rsidP="00842C60">
            <w:pPr>
              <w:jc w:val="center"/>
              <w:rPr>
                <w:rFonts w:ascii="Times New Roman" w:hAnsi="Times New Roman" w:cs="Times New Roman"/>
                <w:sz w:val="18"/>
              </w:rPr>
            </w:pPr>
            <w:r w:rsidRPr="001A272B">
              <w:rPr>
                <w:rFonts w:ascii="Times New Roman" w:hAnsi="Times New Roman" w:cs="Times New Roman" w:hint="eastAsia"/>
                <w:sz w:val="18"/>
              </w:rPr>
              <w:t>0.51</w:t>
            </w:r>
          </w:p>
        </w:tc>
        <w:tc>
          <w:tcPr>
            <w:tcW w:w="1313" w:type="dxa"/>
            <w:vAlign w:val="center"/>
          </w:tcPr>
          <w:p w14:paraId="752C5641" w14:textId="77777777" w:rsidR="00525068" w:rsidRPr="002546CC" w:rsidRDefault="00525068" w:rsidP="00842C60">
            <w:pPr>
              <w:jc w:val="center"/>
              <w:rPr>
                <w:rFonts w:ascii="Times New Roman" w:hAnsi="Times New Roman" w:cs="Times New Roman"/>
                <w:sz w:val="18"/>
              </w:rPr>
            </w:pPr>
            <w:r w:rsidRPr="001A272B">
              <w:rPr>
                <w:rFonts w:ascii="Times New Roman" w:hAnsi="Times New Roman" w:cs="Times New Roman" w:hint="eastAsia"/>
                <w:sz w:val="18"/>
              </w:rPr>
              <w:t>(0.50, 0.53)</w:t>
            </w:r>
          </w:p>
        </w:tc>
        <w:tc>
          <w:tcPr>
            <w:tcW w:w="1313" w:type="dxa"/>
            <w:vAlign w:val="center"/>
          </w:tcPr>
          <w:p w14:paraId="40F5F5E6" w14:textId="18E2375A" w:rsidR="00525068" w:rsidRPr="002546CC" w:rsidRDefault="00525068" w:rsidP="00842C60">
            <w:pPr>
              <w:jc w:val="center"/>
              <w:rPr>
                <w:rFonts w:ascii="Times New Roman" w:hAnsi="Times New Roman" w:cs="Times New Roman"/>
                <w:sz w:val="18"/>
              </w:rPr>
            </w:pPr>
            <w:r w:rsidRPr="001A272B">
              <w:rPr>
                <w:rFonts w:ascii="Times New Roman" w:hAnsi="Times New Roman" w:cs="Times New Roman" w:hint="eastAsia"/>
                <w:sz w:val="18"/>
              </w:rPr>
              <w:t>1</w:t>
            </w:r>
            <w:r w:rsidR="000F0434">
              <w:rPr>
                <w:rFonts w:ascii="Times New Roman" w:hAnsi="Times New Roman" w:cs="Times New Roman" w:hint="eastAsia"/>
                <w:sz w:val="18"/>
              </w:rPr>
              <w:t>,</w:t>
            </w:r>
            <w:r w:rsidRPr="001A272B">
              <w:rPr>
                <w:rFonts w:ascii="Times New Roman" w:hAnsi="Times New Roman" w:cs="Times New Roman" w:hint="eastAsia"/>
                <w:sz w:val="18"/>
              </w:rPr>
              <w:t>214</w:t>
            </w:r>
            <w:r w:rsidR="000F0434">
              <w:rPr>
                <w:rFonts w:ascii="Times New Roman" w:hAnsi="Times New Roman" w:cs="Times New Roman" w:hint="eastAsia"/>
                <w:sz w:val="18"/>
              </w:rPr>
              <w:t>,</w:t>
            </w:r>
            <w:r w:rsidRPr="001A272B">
              <w:rPr>
                <w:rFonts w:ascii="Times New Roman" w:hAnsi="Times New Roman" w:cs="Times New Roman" w:hint="eastAsia"/>
                <w:sz w:val="18"/>
              </w:rPr>
              <w:t>533</w:t>
            </w:r>
          </w:p>
        </w:tc>
        <w:tc>
          <w:tcPr>
            <w:tcW w:w="3316" w:type="dxa"/>
            <w:gridSpan w:val="3"/>
            <w:vAlign w:val="center"/>
          </w:tcPr>
          <w:p w14:paraId="36E73CD1" w14:textId="77777777" w:rsidR="00525068" w:rsidRPr="002546CC" w:rsidRDefault="00525068" w:rsidP="00842C60">
            <w:pPr>
              <w:jc w:val="center"/>
              <w:rPr>
                <w:rFonts w:ascii="Times New Roman" w:hAnsi="Times New Roman" w:cs="Times New Roman"/>
                <w:sz w:val="18"/>
              </w:rPr>
            </w:pPr>
            <w:r>
              <w:rPr>
                <w:rFonts w:ascii="Times New Roman" w:hAnsi="Times New Roman" w:cs="Times New Roman" w:hint="eastAsia"/>
                <w:sz w:val="18"/>
              </w:rPr>
              <w:t>Ref</w:t>
            </w:r>
          </w:p>
        </w:tc>
        <w:tc>
          <w:tcPr>
            <w:tcW w:w="543" w:type="dxa"/>
            <w:vAlign w:val="center"/>
          </w:tcPr>
          <w:p w14:paraId="6014E39C" w14:textId="77777777" w:rsidR="00525068" w:rsidRPr="002546CC" w:rsidRDefault="00525068" w:rsidP="00842C60">
            <w:pPr>
              <w:jc w:val="center"/>
              <w:rPr>
                <w:rFonts w:ascii="Times New Roman" w:hAnsi="Times New Roman" w:cs="Times New Roman"/>
                <w:sz w:val="18"/>
              </w:rPr>
            </w:pPr>
          </w:p>
        </w:tc>
        <w:tc>
          <w:tcPr>
            <w:tcW w:w="3365" w:type="dxa"/>
            <w:gridSpan w:val="3"/>
            <w:vAlign w:val="center"/>
          </w:tcPr>
          <w:p w14:paraId="1C6CAEAB" w14:textId="77777777" w:rsidR="00525068" w:rsidRPr="002546CC" w:rsidRDefault="00525068" w:rsidP="00842C60">
            <w:pPr>
              <w:jc w:val="center"/>
              <w:rPr>
                <w:rFonts w:ascii="Times New Roman" w:hAnsi="Times New Roman" w:cs="Times New Roman"/>
                <w:sz w:val="18"/>
              </w:rPr>
            </w:pPr>
            <w:r>
              <w:rPr>
                <w:rFonts w:ascii="Times New Roman" w:hAnsi="Times New Roman" w:cs="Times New Roman" w:hint="eastAsia"/>
                <w:sz w:val="18"/>
              </w:rPr>
              <w:t>Ref</w:t>
            </w:r>
          </w:p>
        </w:tc>
      </w:tr>
      <w:tr w:rsidR="00B256F3" w:rsidRPr="002546CC" w14:paraId="45C08190" w14:textId="77777777" w:rsidTr="0077019A">
        <w:trPr>
          <w:trHeight w:val="357"/>
        </w:trPr>
        <w:tc>
          <w:tcPr>
            <w:tcW w:w="1092" w:type="dxa"/>
            <w:tcBorders>
              <w:bottom w:val="single" w:sz="4" w:space="0" w:color="auto"/>
            </w:tcBorders>
          </w:tcPr>
          <w:p w14:paraId="0782EBE3" w14:textId="77777777" w:rsidR="00525068" w:rsidRPr="002546CC" w:rsidRDefault="00525068" w:rsidP="00842C60">
            <w:pPr>
              <w:tabs>
                <w:tab w:val="left" w:pos="2730"/>
              </w:tabs>
              <w:rPr>
                <w:rFonts w:ascii="Times New Roman" w:hAnsi="Times New Roman" w:cs="Times New Roman"/>
                <w:sz w:val="18"/>
              </w:rPr>
            </w:pPr>
            <w:r w:rsidRPr="002546CC">
              <w:rPr>
                <w:rFonts w:ascii="Times New Roman" w:hAnsi="Times New Roman" w:cs="Times New Roman"/>
                <w:sz w:val="18"/>
              </w:rPr>
              <w:t>High HDL-C</w:t>
            </w:r>
          </w:p>
        </w:tc>
        <w:tc>
          <w:tcPr>
            <w:tcW w:w="873" w:type="dxa"/>
            <w:tcBorders>
              <w:bottom w:val="single" w:sz="4" w:space="0" w:color="auto"/>
            </w:tcBorders>
            <w:vAlign w:val="center"/>
          </w:tcPr>
          <w:p w14:paraId="44A02374" w14:textId="77777777" w:rsidR="00525068" w:rsidRPr="002546CC" w:rsidRDefault="00525068" w:rsidP="00842C60">
            <w:pPr>
              <w:jc w:val="center"/>
              <w:rPr>
                <w:rFonts w:ascii="Times New Roman" w:hAnsi="Times New Roman" w:cs="Times New Roman"/>
                <w:sz w:val="18"/>
              </w:rPr>
            </w:pPr>
            <w:r w:rsidRPr="001A272B">
              <w:rPr>
                <w:rFonts w:ascii="Times New Roman" w:hAnsi="Times New Roman" w:cs="Times New Roman" w:hint="eastAsia"/>
                <w:sz w:val="18"/>
              </w:rPr>
              <w:t>163</w:t>
            </w:r>
          </w:p>
        </w:tc>
        <w:tc>
          <w:tcPr>
            <w:tcW w:w="873" w:type="dxa"/>
            <w:tcBorders>
              <w:bottom w:val="single" w:sz="4" w:space="0" w:color="auto"/>
            </w:tcBorders>
            <w:vAlign w:val="center"/>
          </w:tcPr>
          <w:p w14:paraId="4E7CF7A0" w14:textId="77777777" w:rsidR="00525068" w:rsidRPr="002546CC" w:rsidRDefault="00525068" w:rsidP="00842C60">
            <w:pPr>
              <w:jc w:val="center"/>
              <w:rPr>
                <w:rFonts w:ascii="Times New Roman" w:hAnsi="Times New Roman" w:cs="Times New Roman"/>
                <w:sz w:val="18"/>
              </w:rPr>
            </w:pPr>
            <w:r w:rsidRPr="001A272B">
              <w:rPr>
                <w:rFonts w:ascii="Times New Roman" w:hAnsi="Times New Roman" w:cs="Times New Roman" w:hint="eastAsia"/>
                <w:sz w:val="18"/>
              </w:rPr>
              <w:t>0.55</w:t>
            </w:r>
          </w:p>
        </w:tc>
        <w:tc>
          <w:tcPr>
            <w:tcW w:w="1313" w:type="dxa"/>
            <w:tcBorders>
              <w:bottom w:val="single" w:sz="4" w:space="0" w:color="auto"/>
            </w:tcBorders>
            <w:vAlign w:val="center"/>
          </w:tcPr>
          <w:p w14:paraId="2B3490D7" w14:textId="77777777" w:rsidR="00525068" w:rsidRPr="002546CC" w:rsidRDefault="00525068" w:rsidP="00842C60">
            <w:pPr>
              <w:jc w:val="center"/>
              <w:rPr>
                <w:rFonts w:ascii="Times New Roman" w:hAnsi="Times New Roman" w:cs="Times New Roman"/>
                <w:sz w:val="18"/>
              </w:rPr>
            </w:pPr>
            <w:r w:rsidRPr="001A272B">
              <w:rPr>
                <w:rFonts w:ascii="Times New Roman" w:hAnsi="Times New Roman" w:cs="Times New Roman" w:hint="eastAsia"/>
                <w:sz w:val="18"/>
              </w:rPr>
              <w:t>(0.47, 0.65)</w:t>
            </w:r>
          </w:p>
        </w:tc>
        <w:tc>
          <w:tcPr>
            <w:tcW w:w="1313" w:type="dxa"/>
            <w:tcBorders>
              <w:bottom w:val="single" w:sz="4" w:space="0" w:color="auto"/>
            </w:tcBorders>
            <w:vAlign w:val="center"/>
          </w:tcPr>
          <w:p w14:paraId="1AA5482C" w14:textId="3135FF47" w:rsidR="00525068" w:rsidRPr="002546CC" w:rsidRDefault="00525068" w:rsidP="00842C60">
            <w:pPr>
              <w:jc w:val="center"/>
              <w:rPr>
                <w:rFonts w:ascii="Times New Roman" w:hAnsi="Times New Roman" w:cs="Times New Roman"/>
                <w:sz w:val="18"/>
              </w:rPr>
            </w:pPr>
            <w:r w:rsidRPr="001A272B">
              <w:rPr>
                <w:rFonts w:ascii="Times New Roman" w:hAnsi="Times New Roman" w:cs="Times New Roman" w:hint="eastAsia"/>
                <w:sz w:val="18"/>
              </w:rPr>
              <w:t>29</w:t>
            </w:r>
            <w:r w:rsidR="000F0434">
              <w:rPr>
                <w:rFonts w:ascii="Times New Roman" w:hAnsi="Times New Roman" w:cs="Times New Roman" w:hint="eastAsia"/>
                <w:sz w:val="18"/>
              </w:rPr>
              <w:t>,</w:t>
            </w:r>
            <w:r w:rsidRPr="001A272B">
              <w:rPr>
                <w:rFonts w:ascii="Times New Roman" w:hAnsi="Times New Roman" w:cs="Times New Roman" w:hint="eastAsia"/>
                <w:sz w:val="18"/>
              </w:rPr>
              <w:t>462</w:t>
            </w:r>
          </w:p>
        </w:tc>
        <w:tc>
          <w:tcPr>
            <w:tcW w:w="847" w:type="dxa"/>
            <w:tcBorders>
              <w:bottom w:val="single" w:sz="4" w:space="0" w:color="auto"/>
            </w:tcBorders>
            <w:vAlign w:val="center"/>
          </w:tcPr>
          <w:p w14:paraId="51CE7F13" w14:textId="77777777" w:rsidR="00525068" w:rsidRPr="002546CC" w:rsidRDefault="00525068" w:rsidP="00842C60">
            <w:pPr>
              <w:jc w:val="center"/>
              <w:rPr>
                <w:rFonts w:ascii="Times New Roman" w:hAnsi="Times New Roman" w:cs="Times New Roman"/>
                <w:sz w:val="18"/>
              </w:rPr>
            </w:pPr>
            <w:r w:rsidRPr="001A272B">
              <w:rPr>
                <w:rFonts w:ascii="Times New Roman" w:hAnsi="Times New Roman" w:cs="Times New Roman" w:hint="eastAsia"/>
                <w:sz w:val="18"/>
              </w:rPr>
              <w:t>1.087</w:t>
            </w:r>
          </w:p>
        </w:tc>
        <w:tc>
          <w:tcPr>
            <w:tcW w:w="1516" w:type="dxa"/>
            <w:tcBorders>
              <w:bottom w:val="single" w:sz="4" w:space="0" w:color="auto"/>
            </w:tcBorders>
            <w:vAlign w:val="center"/>
          </w:tcPr>
          <w:p w14:paraId="79EDD37E" w14:textId="77777777" w:rsidR="00525068" w:rsidRPr="002546CC" w:rsidRDefault="00525068" w:rsidP="00842C60">
            <w:pPr>
              <w:jc w:val="center"/>
              <w:rPr>
                <w:rFonts w:ascii="Times New Roman" w:hAnsi="Times New Roman" w:cs="Times New Roman"/>
                <w:sz w:val="18"/>
              </w:rPr>
            </w:pPr>
            <w:r w:rsidRPr="001A272B">
              <w:rPr>
                <w:rFonts w:ascii="Times New Roman" w:hAnsi="Times New Roman" w:cs="Times New Roman" w:hint="eastAsia"/>
                <w:sz w:val="18"/>
              </w:rPr>
              <w:t>(0.930, 1.270)</w:t>
            </w:r>
          </w:p>
        </w:tc>
        <w:tc>
          <w:tcPr>
            <w:tcW w:w="953" w:type="dxa"/>
            <w:tcBorders>
              <w:bottom w:val="single" w:sz="4" w:space="0" w:color="auto"/>
            </w:tcBorders>
            <w:vAlign w:val="center"/>
          </w:tcPr>
          <w:p w14:paraId="33D76F93" w14:textId="77777777" w:rsidR="00525068" w:rsidRPr="002546CC" w:rsidRDefault="00525068" w:rsidP="00842C60">
            <w:pPr>
              <w:jc w:val="center"/>
              <w:rPr>
                <w:rFonts w:ascii="Times New Roman" w:hAnsi="Times New Roman" w:cs="Times New Roman"/>
                <w:sz w:val="18"/>
              </w:rPr>
            </w:pPr>
            <w:r w:rsidRPr="001A272B">
              <w:rPr>
                <w:rFonts w:ascii="Times New Roman" w:hAnsi="Times New Roman" w:cs="Times New Roman" w:hint="eastAsia"/>
                <w:sz w:val="18"/>
              </w:rPr>
              <w:t>0.293</w:t>
            </w:r>
          </w:p>
        </w:tc>
        <w:tc>
          <w:tcPr>
            <w:tcW w:w="543" w:type="dxa"/>
            <w:tcBorders>
              <w:bottom w:val="single" w:sz="4" w:space="0" w:color="auto"/>
            </w:tcBorders>
            <w:vAlign w:val="center"/>
          </w:tcPr>
          <w:p w14:paraId="6AE03C55" w14:textId="77777777" w:rsidR="00525068" w:rsidRPr="002546CC" w:rsidRDefault="00525068" w:rsidP="00842C60">
            <w:pPr>
              <w:jc w:val="center"/>
              <w:rPr>
                <w:rFonts w:ascii="Times New Roman" w:hAnsi="Times New Roman" w:cs="Times New Roman"/>
                <w:sz w:val="18"/>
              </w:rPr>
            </w:pPr>
          </w:p>
        </w:tc>
        <w:tc>
          <w:tcPr>
            <w:tcW w:w="703" w:type="dxa"/>
            <w:tcBorders>
              <w:bottom w:val="single" w:sz="4" w:space="0" w:color="auto"/>
            </w:tcBorders>
            <w:vAlign w:val="center"/>
          </w:tcPr>
          <w:p w14:paraId="3777723B" w14:textId="77777777" w:rsidR="00525068" w:rsidRPr="002546CC" w:rsidRDefault="00525068" w:rsidP="00842C60">
            <w:pPr>
              <w:jc w:val="center"/>
              <w:rPr>
                <w:rFonts w:ascii="Times New Roman" w:hAnsi="Times New Roman" w:cs="Times New Roman"/>
                <w:sz w:val="18"/>
              </w:rPr>
            </w:pPr>
            <w:r w:rsidRPr="001A272B">
              <w:rPr>
                <w:rFonts w:ascii="Times New Roman" w:hAnsi="Times New Roman" w:cs="Times New Roman" w:hint="eastAsia"/>
                <w:sz w:val="18"/>
              </w:rPr>
              <w:t>1.037</w:t>
            </w:r>
          </w:p>
        </w:tc>
        <w:tc>
          <w:tcPr>
            <w:tcW w:w="1431" w:type="dxa"/>
            <w:tcBorders>
              <w:bottom w:val="single" w:sz="4" w:space="0" w:color="auto"/>
            </w:tcBorders>
            <w:vAlign w:val="center"/>
          </w:tcPr>
          <w:p w14:paraId="7C6603E4" w14:textId="77777777" w:rsidR="00525068" w:rsidRPr="002546CC" w:rsidRDefault="00525068" w:rsidP="00842C60">
            <w:pPr>
              <w:jc w:val="center"/>
              <w:rPr>
                <w:rFonts w:ascii="Times New Roman" w:hAnsi="Times New Roman" w:cs="Times New Roman"/>
                <w:sz w:val="18"/>
              </w:rPr>
            </w:pPr>
            <w:r w:rsidRPr="001A272B">
              <w:rPr>
                <w:rFonts w:ascii="Times New Roman" w:hAnsi="Times New Roman" w:cs="Times New Roman" w:hint="eastAsia"/>
                <w:sz w:val="18"/>
              </w:rPr>
              <w:t>(0.888, 1.212)</w:t>
            </w:r>
          </w:p>
        </w:tc>
        <w:tc>
          <w:tcPr>
            <w:tcW w:w="1231" w:type="dxa"/>
            <w:tcBorders>
              <w:bottom w:val="single" w:sz="4" w:space="0" w:color="auto"/>
            </w:tcBorders>
            <w:vAlign w:val="center"/>
          </w:tcPr>
          <w:p w14:paraId="70B04673" w14:textId="77777777" w:rsidR="00525068" w:rsidRPr="002546CC" w:rsidRDefault="00525068" w:rsidP="00842C60">
            <w:pPr>
              <w:jc w:val="center"/>
              <w:rPr>
                <w:rFonts w:ascii="Times New Roman" w:hAnsi="Times New Roman" w:cs="Times New Roman"/>
                <w:sz w:val="18"/>
              </w:rPr>
            </w:pPr>
            <w:r w:rsidRPr="001A272B">
              <w:rPr>
                <w:rFonts w:ascii="Times New Roman" w:hAnsi="Times New Roman" w:cs="Times New Roman" w:hint="eastAsia"/>
                <w:sz w:val="18"/>
              </w:rPr>
              <w:t>0.645</w:t>
            </w:r>
          </w:p>
        </w:tc>
      </w:tr>
      <w:tr w:rsidR="00B95975" w:rsidRPr="002546CC" w14:paraId="33EC389E" w14:textId="77777777" w:rsidTr="0077019A">
        <w:trPr>
          <w:trHeight w:val="357"/>
        </w:trPr>
        <w:tc>
          <w:tcPr>
            <w:tcW w:w="12688" w:type="dxa"/>
            <w:gridSpan w:val="12"/>
            <w:tcBorders>
              <w:top w:val="single" w:sz="4" w:space="0" w:color="auto"/>
              <w:bottom w:val="single" w:sz="4" w:space="0" w:color="auto"/>
            </w:tcBorders>
          </w:tcPr>
          <w:p w14:paraId="47307485" w14:textId="77777777" w:rsidR="00525068" w:rsidRPr="002546CC" w:rsidRDefault="00525068" w:rsidP="00842C60">
            <w:pPr>
              <w:rPr>
                <w:rFonts w:ascii="Times New Roman" w:hAnsi="Times New Roman" w:cs="Times New Roman"/>
                <w:sz w:val="18"/>
              </w:rPr>
            </w:pPr>
            <w:r>
              <w:rPr>
                <w:rFonts w:ascii="Times New Roman" w:hAnsi="Times New Roman" w:cs="Times New Roman" w:hint="eastAsia"/>
                <w:sz w:val="18"/>
              </w:rPr>
              <w:t>Cardiovascular mortality</w:t>
            </w:r>
          </w:p>
        </w:tc>
      </w:tr>
      <w:tr w:rsidR="00B256F3" w:rsidRPr="002546CC" w14:paraId="19CBA37E" w14:textId="77777777" w:rsidTr="0077019A">
        <w:trPr>
          <w:trHeight w:val="357"/>
        </w:trPr>
        <w:tc>
          <w:tcPr>
            <w:tcW w:w="1092" w:type="dxa"/>
            <w:tcBorders>
              <w:top w:val="single" w:sz="4" w:space="0" w:color="auto"/>
            </w:tcBorders>
          </w:tcPr>
          <w:p w14:paraId="0BBC1C4D" w14:textId="77777777" w:rsidR="00525068" w:rsidRPr="002546CC" w:rsidRDefault="00525068" w:rsidP="00842C60">
            <w:pPr>
              <w:tabs>
                <w:tab w:val="left" w:pos="2730"/>
              </w:tabs>
              <w:rPr>
                <w:rFonts w:ascii="Times New Roman" w:hAnsi="Times New Roman" w:cs="Times New Roman"/>
                <w:sz w:val="18"/>
              </w:rPr>
            </w:pPr>
            <w:r w:rsidRPr="002546CC">
              <w:rPr>
                <w:rFonts w:ascii="Times New Roman" w:hAnsi="Times New Roman" w:cs="Times New Roman"/>
                <w:sz w:val="18"/>
              </w:rPr>
              <w:t>Low HDL-C</w:t>
            </w:r>
          </w:p>
        </w:tc>
        <w:tc>
          <w:tcPr>
            <w:tcW w:w="873" w:type="dxa"/>
            <w:tcBorders>
              <w:top w:val="single" w:sz="4" w:space="0" w:color="auto"/>
            </w:tcBorders>
            <w:vAlign w:val="center"/>
          </w:tcPr>
          <w:p w14:paraId="4A9660D5" w14:textId="77777777" w:rsidR="00525068" w:rsidRPr="002546CC" w:rsidRDefault="00525068" w:rsidP="00842C60">
            <w:pPr>
              <w:jc w:val="center"/>
              <w:rPr>
                <w:rFonts w:ascii="Times New Roman" w:hAnsi="Times New Roman" w:cs="Times New Roman"/>
                <w:sz w:val="18"/>
              </w:rPr>
            </w:pPr>
            <w:r w:rsidRPr="00CD4751">
              <w:rPr>
                <w:rFonts w:ascii="Times New Roman" w:hAnsi="Times New Roman" w:cs="Times New Roman" w:hint="eastAsia"/>
                <w:sz w:val="18"/>
              </w:rPr>
              <w:t>319</w:t>
            </w:r>
          </w:p>
        </w:tc>
        <w:tc>
          <w:tcPr>
            <w:tcW w:w="873" w:type="dxa"/>
            <w:tcBorders>
              <w:top w:val="single" w:sz="4" w:space="0" w:color="auto"/>
            </w:tcBorders>
            <w:vAlign w:val="center"/>
          </w:tcPr>
          <w:p w14:paraId="060DA153" w14:textId="77777777" w:rsidR="00525068" w:rsidRPr="002546CC" w:rsidRDefault="00525068" w:rsidP="00842C60">
            <w:pPr>
              <w:jc w:val="center"/>
              <w:rPr>
                <w:rFonts w:ascii="Times New Roman" w:hAnsi="Times New Roman" w:cs="Times New Roman"/>
                <w:sz w:val="18"/>
              </w:rPr>
            </w:pPr>
            <w:r w:rsidRPr="00CD4751">
              <w:rPr>
                <w:rFonts w:ascii="Times New Roman" w:hAnsi="Times New Roman" w:cs="Times New Roman" w:hint="eastAsia"/>
                <w:sz w:val="18"/>
              </w:rPr>
              <w:t>0.04</w:t>
            </w:r>
          </w:p>
        </w:tc>
        <w:tc>
          <w:tcPr>
            <w:tcW w:w="1313" w:type="dxa"/>
            <w:tcBorders>
              <w:top w:val="single" w:sz="4" w:space="0" w:color="auto"/>
            </w:tcBorders>
            <w:vAlign w:val="center"/>
          </w:tcPr>
          <w:p w14:paraId="53F2ADBD" w14:textId="77777777" w:rsidR="00525068" w:rsidRPr="002546CC" w:rsidRDefault="00525068" w:rsidP="00842C60">
            <w:pPr>
              <w:jc w:val="center"/>
              <w:rPr>
                <w:rFonts w:ascii="Times New Roman" w:hAnsi="Times New Roman" w:cs="Times New Roman"/>
                <w:sz w:val="18"/>
              </w:rPr>
            </w:pPr>
            <w:r w:rsidRPr="00CD4751">
              <w:rPr>
                <w:rFonts w:ascii="Times New Roman" w:hAnsi="Times New Roman" w:cs="Times New Roman" w:hint="eastAsia"/>
                <w:sz w:val="18"/>
              </w:rPr>
              <w:t>(0.04, 0.05)</w:t>
            </w:r>
          </w:p>
        </w:tc>
        <w:tc>
          <w:tcPr>
            <w:tcW w:w="1313" w:type="dxa"/>
            <w:tcBorders>
              <w:top w:val="single" w:sz="4" w:space="0" w:color="auto"/>
            </w:tcBorders>
            <w:vAlign w:val="center"/>
          </w:tcPr>
          <w:p w14:paraId="20001B88" w14:textId="087AA01B" w:rsidR="00525068" w:rsidRPr="002546CC" w:rsidRDefault="00525068" w:rsidP="00842C60">
            <w:pPr>
              <w:jc w:val="center"/>
              <w:rPr>
                <w:rFonts w:ascii="Times New Roman" w:hAnsi="Times New Roman" w:cs="Times New Roman"/>
                <w:sz w:val="18"/>
              </w:rPr>
            </w:pPr>
            <w:r w:rsidRPr="00CD4751">
              <w:rPr>
                <w:rFonts w:ascii="Times New Roman" w:hAnsi="Times New Roman" w:cs="Times New Roman" w:hint="eastAsia"/>
                <w:sz w:val="18"/>
              </w:rPr>
              <w:t>784</w:t>
            </w:r>
            <w:r w:rsidR="000F0434">
              <w:rPr>
                <w:rFonts w:ascii="Times New Roman" w:hAnsi="Times New Roman" w:cs="Times New Roman" w:hint="eastAsia"/>
                <w:sz w:val="18"/>
              </w:rPr>
              <w:t>,</w:t>
            </w:r>
            <w:r w:rsidRPr="00CD4751">
              <w:rPr>
                <w:rFonts w:ascii="Times New Roman" w:hAnsi="Times New Roman" w:cs="Times New Roman" w:hint="eastAsia"/>
                <w:sz w:val="18"/>
              </w:rPr>
              <w:t>690</w:t>
            </w:r>
          </w:p>
        </w:tc>
        <w:tc>
          <w:tcPr>
            <w:tcW w:w="847" w:type="dxa"/>
            <w:tcBorders>
              <w:top w:val="single" w:sz="4" w:space="0" w:color="auto"/>
            </w:tcBorders>
            <w:vAlign w:val="center"/>
          </w:tcPr>
          <w:p w14:paraId="3F2CEB27" w14:textId="77777777" w:rsidR="00525068" w:rsidRPr="002546CC" w:rsidRDefault="00525068" w:rsidP="00842C60">
            <w:pPr>
              <w:jc w:val="center"/>
              <w:rPr>
                <w:rFonts w:ascii="Times New Roman" w:hAnsi="Times New Roman" w:cs="Times New Roman"/>
                <w:sz w:val="18"/>
              </w:rPr>
            </w:pPr>
            <w:r w:rsidRPr="00CD4751">
              <w:rPr>
                <w:rFonts w:ascii="Times New Roman" w:hAnsi="Times New Roman" w:cs="Times New Roman" w:hint="eastAsia"/>
                <w:sz w:val="18"/>
              </w:rPr>
              <w:t>1.134</w:t>
            </w:r>
          </w:p>
        </w:tc>
        <w:tc>
          <w:tcPr>
            <w:tcW w:w="1516" w:type="dxa"/>
            <w:tcBorders>
              <w:top w:val="single" w:sz="4" w:space="0" w:color="auto"/>
            </w:tcBorders>
            <w:vAlign w:val="center"/>
          </w:tcPr>
          <w:p w14:paraId="3945FA3B" w14:textId="77777777" w:rsidR="00525068" w:rsidRPr="002546CC" w:rsidRDefault="00525068" w:rsidP="00842C60">
            <w:pPr>
              <w:jc w:val="center"/>
              <w:rPr>
                <w:rFonts w:ascii="Times New Roman" w:hAnsi="Times New Roman" w:cs="Times New Roman"/>
                <w:sz w:val="18"/>
              </w:rPr>
            </w:pPr>
            <w:r w:rsidRPr="00CD4751">
              <w:rPr>
                <w:rFonts w:ascii="Times New Roman" w:hAnsi="Times New Roman" w:cs="Times New Roman" w:hint="eastAsia"/>
                <w:sz w:val="18"/>
              </w:rPr>
              <w:t>(0.981, 1.311)</w:t>
            </w:r>
          </w:p>
        </w:tc>
        <w:tc>
          <w:tcPr>
            <w:tcW w:w="953" w:type="dxa"/>
            <w:tcBorders>
              <w:top w:val="single" w:sz="4" w:space="0" w:color="auto"/>
            </w:tcBorders>
            <w:vAlign w:val="center"/>
          </w:tcPr>
          <w:p w14:paraId="4C9D72B7" w14:textId="77777777" w:rsidR="00525068" w:rsidRPr="002546CC" w:rsidRDefault="00525068" w:rsidP="00842C60">
            <w:pPr>
              <w:jc w:val="center"/>
              <w:rPr>
                <w:rFonts w:ascii="Times New Roman" w:hAnsi="Times New Roman" w:cs="Times New Roman"/>
                <w:sz w:val="18"/>
              </w:rPr>
            </w:pPr>
            <w:r w:rsidRPr="00CD4751">
              <w:rPr>
                <w:rFonts w:ascii="Times New Roman" w:hAnsi="Times New Roman" w:cs="Times New Roman" w:hint="eastAsia"/>
                <w:sz w:val="18"/>
              </w:rPr>
              <w:t>0.089</w:t>
            </w:r>
          </w:p>
        </w:tc>
        <w:tc>
          <w:tcPr>
            <w:tcW w:w="543" w:type="dxa"/>
            <w:tcBorders>
              <w:top w:val="single" w:sz="4" w:space="0" w:color="auto"/>
            </w:tcBorders>
            <w:vAlign w:val="center"/>
          </w:tcPr>
          <w:p w14:paraId="4F46A2AF" w14:textId="77777777" w:rsidR="00525068" w:rsidRPr="002546CC" w:rsidRDefault="00525068" w:rsidP="00842C60">
            <w:pPr>
              <w:jc w:val="center"/>
              <w:rPr>
                <w:rFonts w:ascii="Times New Roman" w:hAnsi="Times New Roman" w:cs="Times New Roman"/>
                <w:sz w:val="18"/>
              </w:rPr>
            </w:pPr>
          </w:p>
        </w:tc>
        <w:tc>
          <w:tcPr>
            <w:tcW w:w="703" w:type="dxa"/>
            <w:tcBorders>
              <w:top w:val="single" w:sz="4" w:space="0" w:color="auto"/>
            </w:tcBorders>
            <w:vAlign w:val="center"/>
          </w:tcPr>
          <w:p w14:paraId="63DBE2FF" w14:textId="77777777" w:rsidR="00525068" w:rsidRPr="002546CC" w:rsidRDefault="00525068" w:rsidP="00842C60">
            <w:pPr>
              <w:jc w:val="center"/>
              <w:rPr>
                <w:rFonts w:ascii="Times New Roman" w:hAnsi="Times New Roman" w:cs="Times New Roman"/>
                <w:sz w:val="18"/>
              </w:rPr>
            </w:pPr>
            <w:r w:rsidRPr="00CD4751">
              <w:rPr>
                <w:rFonts w:ascii="Times New Roman" w:hAnsi="Times New Roman" w:cs="Times New Roman" w:hint="eastAsia"/>
                <w:sz w:val="18"/>
              </w:rPr>
              <w:t>1.193</w:t>
            </w:r>
          </w:p>
        </w:tc>
        <w:tc>
          <w:tcPr>
            <w:tcW w:w="1431" w:type="dxa"/>
            <w:tcBorders>
              <w:top w:val="single" w:sz="4" w:space="0" w:color="auto"/>
            </w:tcBorders>
            <w:vAlign w:val="center"/>
          </w:tcPr>
          <w:p w14:paraId="05A03F29" w14:textId="77777777" w:rsidR="00525068" w:rsidRPr="002546CC" w:rsidRDefault="00525068" w:rsidP="00842C60">
            <w:pPr>
              <w:jc w:val="center"/>
              <w:rPr>
                <w:rFonts w:ascii="Times New Roman" w:hAnsi="Times New Roman" w:cs="Times New Roman"/>
                <w:sz w:val="18"/>
              </w:rPr>
            </w:pPr>
            <w:r w:rsidRPr="00CD4751">
              <w:rPr>
                <w:rFonts w:ascii="Times New Roman" w:hAnsi="Times New Roman" w:cs="Times New Roman" w:hint="eastAsia"/>
                <w:sz w:val="18"/>
              </w:rPr>
              <w:t>(1.032, 1.380)</w:t>
            </w:r>
          </w:p>
        </w:tc>
        <w:tc>
          <w:tcPr>
            <w:tcW w:w="1231" w:type="dxa"/>
            <w:tcBorders>
              <w:top w:val="single" w:sz="4" w:space="0" w:color="auto"/>
            </w:tcBorders>
            <w:vAlign w:val="center"/>
          </w:tcPr>
          <w:p w14:paraId="6FA3B84C" w14:textId="144E3A44" w:rsidR="00525068" w:rsidRPr="002546CC" w:rsidRDefault="00525068" w:rsidP="00842C60">
            <w:pPr>
              <w:jc w:val="center"/>
              <w:rPr>
                <w:rFonts w:ascii="Times New Roman" w:hAnsi="Times New Roman" w:cs="Times New Roman"/>
                <w:sz w:val="18"/>
              </w:rPr>
            </w:pPr>
            <w:r w:rsidRPr="00CD4751">
              <w:rPr>
                <w:rFonts w:ascii="Times New Roman" w:hAnsi="Times New Roman" w:cs="Times New Roman" w:hint="eastAsia"/>
                <w:sz w:val="18"/>
              </w:rPr>
              <w:t>0.017</w:t>
            </w:r>
          </w:p>
        </w:tc>
      </w:tr>
      <w:tr w:rsidR="00B95975" w:rsidRPr="002546CC" w14:paraId="285D3A78" w14:textId="77777777" w:rsidTr="0077019A">
        <w:trPr>
          <w:trHeight w:val="357"/>
        </w:trPr>
        <w:tc>
          <w:tcPr>
            <w:tcW w:w="1092" w:type="dxa"/>
          </w:tcPr>
          <w:p w14:paraId="5C51D805" w14:textId="77777777" w:rsidR="00525068" w:rsidRPr="002546CC" w:rsidRDefault="00525068" w:rsidP="00842C60">
            <w:pPr>
              <w:tabs>
                <w:tab w:val="left" w:pos="2730"/>
              </w:tabs>
              <w:rPr>
                <w:rFonts w:ascii="Times New Roman" w:hAnsi="Times New Roman" w:cs="Times New Roman"/>
                <w:sz w:val="18"/>
              </w:rPr>
            </w:pPr>
            <w:r w:rsidRPr="002546CC">
              <w:rPr>
                <w:rFonts w:ascii="Times New Roman" w:hAnsi="Times New Roman" w:cs="Times New Roman"/>
                <w:sz w:val="18"/>
              </w:rPr>
              <w:t>Medium HDL-C</w:t>
            </w:r>
          </w:p>
        </w:tc>
        <w:tc>
          <w:tcPr>
            <w:tcW w:w="873" w:type="dxa"/>
            <w:vAlign w:val="center"/>
          </w:tcPr>
          <w:p w14:paraId="4AD92416" w14:textId="77777777" w:rsidR="00525068" w:rsidRPr="002546CC" w:rsidRDefault="00525068" w:rsidP="00842C60">
            <w:pPr>
              <w:jc w:val="center"/>
              <w:rPr>
                <w:rFonts w:ascii="Times New Roman" w:hAnsi="Times New Roman" w:cs="Times New Roman"/>
                <w:sz w:val="18"/>
              </w:rPr>
            </w:pPr>
            <w:r w:rsidRPr="00CD4751">
              <w:rPr>
                <w:rFonts w:ascii="Times New Roman" w:hAnsi="Times New Roman" w:cs="Times New Roman" w:hint="eastAsia"/>
                <w:sz w:val="18"/>
              </w:rPr>
              <w:t>433</w:t>
            </w:r>
          </w:p>
        </w:tc>
        <w:tc>
          <w:tcPr>
            <w:tcW w:w="873" w:type="dxa"/>
            <w:vAlign w:val="center"/>
          </w:tcPr>
          <w:p w14:paraId="074A4BE5" w14:textId="77777777" w:rsidR="00525068" w:rsidRPr="002546CC" w:rsidRDefault="00525068" w:rsidP="00842C60">
            <w:pPr>
              <w:jc w:val="center"/>
              <w:rPr>
                <w:rFonts w:ascii="Times New Roman" w:hAnsi="Times New Roman" w:cs="Times New Roman"/>
                <w:sz w:val="18"/>
              </w:rPr>
            </w:pPr>
            <w:r w:rsidRPr="00CD4751">
              <w:rPr>
                <w:rFonts w:ascii="Times New Roman" w:hAnsi="Times New Roman" w:cs="Times New Roman" w:hint="eastAsia"/>
                <w:sz w:val="18"/>
              </w:rPr>
              <w:t>0.04</w:t>
            </w:r>
          </w:p>
        </w:tc>
        <w:tc>
          <w:tcPr>
            <w:tcW w:w="1313" w:type="dxa"/>
            <w:vAlign w:val="center"/>
          </w:tcPr>
          <w:p w14:paraId="484E32E2" w14:textId="77777777" w:rsidR="00525068" w:rsidRPr="002546CC" w:rsidRDefault="00525068" w:rsidP="00842C60">
            <w:pPr>
              <w:jc w:val="center"/>
              <w:rPr>
                <w:rFonts w:ascii="Times New Roman" w:hAnsi="Times New Roman" w:cs="Times New Roman"/>
                <w:sz w:val="18"/>
              </w:rPr>
            </w:pPr>
            <w:r w:rsidRPr="00CD4751">
              <w:rPr>
                <w:rFonts w:ascii="Times New Roman" w:hAnsi="Times New Roman" w:cs="Times New Roman" w:hint="eastAsia"/>
                <w:sz w:val="18"/>
              </w:rPr>
              <w:t>(0.03, 0.04)</w:t>
            </w:r>
          </w:p>
        </w:tc>
        <w:tc>
          <w:tcPr>
            <w:tcW w:w="1313" w:type="dxa"/>
            <w:vAlign w:val="center"/>
          </w:tcPr>
          <w:p w14:paraId="7B02E5C2" w14:textId="43C10DF5" w:rsidR="00525068" w:rsidRPr="002546CC" w:rsidRDefault="00525068" w:rsidP="00842C60">
            <w:pPr>
              <w:jc w:val="center"/>
              <w:rPr>
                <w:rFonts w:ascii="Times New Roman" w:hAnsi="Times New Roman" w:cs="Times New Roman"/>
                <w:sz w:val="18"/>
              </w:rPr>
            </w:pPr>
            <w:r w:rsidRPr="00CD4751">
              <w:rPr>
                <w:rFonts w:ascii="Times New Roman" w:hAnsi="Times New Roman" w:cs="Times New Roman" w:hint="eastAsia"/>
                <w:sz w:val="18"/>
              </w:rPr>
              <w:t>1</w:t>
            </w:r>
            <w:r w:rsidR="000F0434">
              <w:rPr>
                <w:rFonts w:ascii="Times New Roman" w:hAnsi="Times New Roman" w:cs="Times New Roman" w:hint="eastAsia"/>
                <w:sz w:val="18"/>
              </w:rPr>
              <w:t>,</w:t>
            </w:r>
            <w:r w:rsidRPr="00CD4751">
              <w:rPr>
                <w:rFonts w:ascii="Times New Roman" w:hAnsi="Times New Roman" w:cs="Times New Roman" w:hint="eastAsia"/>
                <w:sz w:val="18"/>
              </w:rPr>
              <w:t>230</w:t>
            </w:r>
            <w:r w:rsidR="000F0434">
              <w:rPr>
                <w:rFonts w:ascii="Times New Roman" w:hAnsi="Times New Roman" w:cs="Times New Roman" w:hint="eastAsia"/>
                <w:sz w:val="18"/>
              </w:rPr>
              <w:t>,</w:t>
            </w:r>
            <w:r w:rsidRPr="00CD4751">
              <w:rPr>
                <w:rFonts w:ascii="Times New Roman" w:hAnsi="Times New Roman" w:cs="Times New Roman" w:hint="eastAsia"/>
                <w:sz w:val="18"/>
              </w:rPr>
              <w:t>438</w:t>
            </w:r>
          </w:p>
        </w:tc>
        <w:tc>
          <w:tcPr>
            <w:tcW w:w="3316" w:type="dxa"/>
            <w:gridSpan w:val="3"/>
            <w:vAlign w:val="center"/>
          </w:tcPr>
          <w:p w14:paraId="393545A1" w14:textId="77777777" w:rsidR="00525068" w:rsidRPr="002546CC" w:rsidRDefault="00525068" w:rsidP="00842C60">
            <w:pPr>
              <w:jc w:val="center"/>
              <w:rPr>
                <w:rFonts w:ascii="Times New Roman" w:hAnsi="Times New Roman" w:cs="Times New Roman"/>
                <w:sz w:val="18"/>
              </w:rPr>
            </w:pPr>
            <w:r>
              <w:rPr>
                <w:rFonts w:ascii="Times New Roman" w:hAnsi="Times New Roman" w:cs="Times New Roman" w:hint="eastAsia"/>
                <w:sz w:val="18"/>
              </w:rPr>
              <w:t>Ref</w:t>
            </w:r>
          </w:p>
        </w:tc>
        <w:tc>
          <w:tcPr>
            <w:tcW w:w="543" w:type="dxa"/>
            <w:vAlign w:val="center"/>
          </w:tcPr>
          <w:p w14:paraId="4BBCF898" w14:textId="77777777" w:rsidR="00525068" w:rsidRPr="002546CC" w:rsidRDefault="00525068" w:rsidP="00842C60">
            <w:pPr>
              <w:jc w:val="center"/>
              <w:rPr>
                <w:rFonts w:ascii="Times New Roman" w:hAnsi="Times New Roman" w:cs="Times New Roman"/>
                <w:sz w:val="18"/>
              </w:rPr>
            </w:pPr>
          </w:p>
        </w:tc>
        <w:tc>
          <w:tcPr>
            <w:tcW w:w="3365" w:type="dxa"/>
            <w:gridSpan w:val="3"/>
            <w:vAlign w:val="center"/>
          </w:tcPr>
          <w:p w14:paraId="2B99C785" w14:textId="77777777" w:rsidR="00525068" w:rsidRPr="002546CC" w:rsidRDefault="00525068" w:rsidP="00842C60">
            <w:pPr>
              <w:jc w:val="center"/>
              <w:rPr>
                <w:rFonts w:ascii="Times New Roman" w:hAnsi="Times New Roman" w:cs="Times New Roman"/>
                <w:sz w:val="18"/>
              </w:rPr>
            </w:pPr>
            <w:r>
              <w:rPr>
                <w:rFonts w:ascii="Times New Roman" w:hAnsi="Times New Roman" w:cs="Times New Roman" w:hint="eastAsia"/>
                <w:sz w:val="18"/>
              </w:rPr>
              <w:t>Ref</w:t>
            </w:r>
          </w:p>
        </w:tc>
      </w:tr>
      <w:tr w:rsidR="00B256F3" w:rsidRPr="002546CC" w14:paraId="2D2F55AC" w14:textId="77777777" w:rsidTr="0077019A">
        <w:trPr>
          <w:trHeight w:val="357"/>
        </w:trPr>
        <w:tc>
          <w:tcPr>
            <w:tcW w:w="1092" w:type="dxa"/>
            <w:tcBorders>
              <w:bottom w:val="single" w:sz="4" w:space="0" w:color="auto"/>
            </w:tcBorders>
          </w:tcPr>
          <w:p w14:paraId="0F6DC18D" w14:textId="77777777" w:rsidR="00525068" w:rsidRPr="002546CC" w:rsidRDefault="00525068" w:rsidP="00842C60">
            <w:pPr>
              <w:tabs>
                <w:tab w:val="left" w:pos="2730"/>
              </w:tabs>
              <w:rPr>
                <w:rFonts w:ascii="Times New Roman" w:hAnsi="Times New Roman" w:cs="Times New Roman"/>
                <w:sz w:val="18"/>
              </w:rPr>
            </w:pPr>
            <w:r w:rsidRPr="002546CC">
              <w:rPr>
                <w:rFonts w:ascii="Times New Roman" w:hAnsi="Times New Roman" w:cs="Times New Roman"/>
                <w:sz w:val="18"/>
              </w:rPr>
              <w:t>High HDL-C</w:t>
            </w:r>
          </w:p>
        </w:tc>
        <w:tc>
          <w:tcPr>
            <w:tcW w:w="873" w:type="dxa"/>
            <w:tcBorders>
              <w:bottom w:val="single" w:sz="4" w:space="0" w:color="auto"/>
            </w:tcBorders>
            <w:vAlign w:val="center"/>
          </w:tcPr>
          <w:p w14:paraId="00A70808" w14:textId="77777777" w:rsidR="00525068" w:rsidRPr="002546CC" w:rsidRDefault="00525068" w:rsidP="00842C60">
            <w:pPr>
              <w:jc w:val="center"/>
              <w:rPr>
                <w:rFonts w:ascii="Times New Roman" w:hAnsi="Times New Roman" w:cs="Times New Roman"/>
                <w:sz w:val="18"/>
              </w:rPr>
            </w:pPr>
            <w:r w:rsidRPr="00CD4751">
              <w:rPr>
                <w:rFonts w:ascii="Times New Roman" w:hAnsi="Times New Roman" w:cs="Times New Roman" w:hint="eastAsia"/>
                <w:sz w:val="18"/>
              </w:rPr>
              <w:t>11</w:t>
            </w:r>
          </w:p>
        </w:tc>
        <w:tc>
          <w:tcPr>
            <w:tcW w:w="873" w:type="dxa"/>
            <w:tcBorders>
              <w:bottom w:val="single" w:sz="4" w:space="0" w:color="auto"/>
            </w:tcBorders>
            <w:vAlign w:val="center"/>
          </w:tcPr>
          <w:p w14:paraId="22EBCB2A" w14:textId="77777777" w:rsidR="00525068" w:rsidRPr="002546CC" w:rsidRDefault="00525068" w:rsidP="00842C60">
            <w:pPr>
              <w:jc w:val="center"/>
              <w:rPr>
                <w:rFonts w:ascii="Times New Roman" w:hAnsi="Times New Roman" w:cs="Times New Roman"/>
                <w:sz w:val="18"/>
              </w:rPr>
            </w:pPr>
            <w:r w:rsidRPr="00CD4751">
              <w:rPr>
                <w:rFonts w:ascii="Times New Roman" w:hAnsi="Times New Roman" w:cs="Times New Roman" w:hint="eastAsia"/>
                <w:sz w:val="18"/>
              </w:rPr>
              <w:t>0.04</w:t>
            </w:r>
          </w:p>
        </w:tc>
        <w:tc>
          <w:tcPr>
            <w:tcW w:w="1313" w:type="dxa"/>
            <w:tcBorders>
              <w:bottom w:val="single" w:sz="4" w:space="0" w:color="auto"/>
            </w:tcBorders>
            <w:vAlign w:val="center"/>
          </w:tcPr>
          <w:p w14:paraId="4ADDBCD6" w14:textId="77777777" w:rsidR="00525068" w:rsidRPr="002546CC" w:rsidRDefault="00525068" w:rsidP="00842C60">
            <w:pPr>
              <w:jc w:val="center"/>
              <w:rPr>
                <w:rFonts w:ascii="Times New Roman" w:hAnsi="Times New Roman" w:cs="Times New Roman"/>
                <w:sz w:val="18"/>
              </w:rPr>
            </w:pPr>
            <w:r w:rsidRPr="00CD4751">
              <w:rPr>
                <w:rFonts w:ascii="Times New Roman" w:hAnsi="Times New Roman" w:cs="Times New Roman" w:hint="eastAsia"/>
                <w:sz w:val="18"/>
              </w:rPr>
              <w:t>(0.02, 0.07)</w:t>
            </w:r>
          </w:p>
        </w:tc>
        <w:tc>
          <w:tcPr>
            <w:tcW w:w="1313" w:type="dxa"/>
            <w:tcBorders>
              <w:bottom w:val="single" w:sz="4" w:space="0" w:color="auto"/>
            </w:tcBorders>
            <w:vAlign w:val="center"/>
          </w:tcPr>
          <w:p w14:paraId="37A23406" w14:textId="1AF29E7D" w:rsidR="00525068" w:rsidRPr="002546CC" w:rsidRDefault="00525068" w:rsidP="00842C60">
            <w:pPr>
              <w:jc w:val="center"/>
              <w:rPr>
                <w:rFonts w:ascii="Times New Roman" w:hAnsi="Times New Roman" w:cs="Times New Roman"/>
                <w:sz w:val="18"/>
              </w:rPr>
            </w:pPr>
            <w:r w:rsidRPr="00CD4751">
              <w:rPr>
                <w:rFonts w:ascii="Times New Roman" w:hAnsi="Times New Roman" w:cs="Times New Roman" w:hint="eastAsia"/>
                <w:sz w:val="18"/>
              </w:rPr>
              <w:t>29</w:t>
            </w:r>
            <w:r w:rsidR="000F0434">
              <w:rPr>
                <w:rFonts w:ascii="Times New Roman" w:hAnsi="Times New Roman" w:cs="Times New Roman" w:hint="eastAsia"/>
                <w:sz w:val="18"/>
              </w:rPr>
              <w:t>,</w:t>
            </w:r>
            <w:r w:rsidRPr="00CD4751">
              <w:rPr>
                <w:rFonts w:ascii="Times New Roman" w:hAnsi="Times New Roman" w:cs="Times New Roman" w:hint="eastAsia"/>
                <w:sz w:val="18"/>
              </w:rPr>
              <w:t>767</w:t>
            </w:r>
          </w:p>
        </w:tc>
        <w:tc>
          <w:tcPr>
            <w:tcW w:w="847" w:type="dxa"/>
            <w:tcBorders>
              <w:bottom w:val="single" w:sz="4" w:space="0" w:color="auto"/>
            </w:tcBorders>
            <w:vAlign w:val="center"/>
          </w:tcPr>
          <w:p w14:paraId="64B296E8" w14:textId="77777777" w:rsidR="00525068" w:rsidRPr="002546CC" w:rsidRDefault="00525068" w:rsidP="00842C60">
            <w:pPr>
              <w:jc w:val="center"/>
              <w:rPr>
                <w:rFonts w:ascii="Times New Roman" w:hAnsi="Times New Roman" w:cs="Times New Roman"/>
                <w:sz w:val="18"/>
              </w:rPr>
            </w:pPr>
            <w:r w:rsidRPr="00CD4751">
              <w:rPr>
                <w:rFonts w:ascii="Times New Roman" w:hAnsi="Times New Roman" w:cs="Times New Roman" w:hint="eastAsia"/>
                <w:sz w:val="18"/>
              </w:rPr>
              <w:t>1.064</w:t>
            </w:r>
          </w:p>
        </w:tc>
        <w:tc>
          <w:tcPr>
            <w:tcW w:w="1516" w:type="dxa"/>
            <w:tcBorders>
              <w:bottom w:val="single" w:sz="4" w:space="0" w:color="auto"/>
            </w:tcBorders>
            <w:vAlign w:val="center"/>
          </w:tcPr>
          <w:p w14:paraId="32541C1F" w14:textId="77777777" w:rsidR="00525068" w:rsidRPr="002546CC" w:rsidRDefault="00525068" w:rsidP="00842C60">
            <w:pPr>
              <w:jc w:val="center"/>
              <w:rPr>
                <w:rFonts w:ascii="Times New Roman" w:hAnsi="Times New Roman" w:cs="Times New Roman"/>
                <w:sz w:val="18"/>
              </w:rPr>
            </w:pPr>
            <w:r w:rsidRPr="00CD4751">
              <w:rPr>
                <w:rFonts w:ascii="Times New Roman" w:hAnsi="Times New Roman" w:cs="Times New Roman" w:hint="eastAsia"/>
                <w:sz w:val="18"/>
              </w:rPr>
              <w:t>(0.585, 1.936)</w:t>
            </w:r>
          </w:p>
        </w:tc>
        <w:tc>
          <w:tcPr>
            <w:tcW w:w="953" w:type="dxa"/>
            <w:tcBorders>
              <w:bottom w:val="single" w:sz="4" w:space="0" w:color="auto"/>
            </w:tcBorders>
            <w:vAlign w:val="center"/>
          </w:tcPr>
          <w:p w14:paraId="5FC7A2EF" w14:textId="77777777" w:rsidR="00525068" w:rsidRPr="002546CC" w:rsidRDefault="00525068" w:rsidP="00842C60">
            <w:pPr>
              <w:jc w:val="center"/>
              <w:rPr>
                <w:rFonts w:ascii="Times New Roman" w:hAnsi="Times New Roman" w:cs="Times New Roman"/>
                <w:sz w:val="18"/>
              </w:rPr>
            </w:pPr>
            <w:r w:rsidRPr="00CD4751">
              <w:rPr>
                <w:rFonts w:ascii="Times New Roman" w:hAnsi="Times New Roman" w:cs="Times New Roman" w:hint="eastAsia"/>
                <w:sz w:val="18"/>
              </w:rPr>
              <w:t>0.839</w:t>
            </w:r>
          </w:p>
        </w:tc>
        <w:tc>
          <w:tcPr>
            <w:tcW w:w="543" w:type="dxa"/>
            <w:tcBorders>
              <w:bottom w:val="single" w:sz="4" w:space="0" w:color="auto"/>
            </w:tcBorders>
            <w:vAlign w:val="center"/>
          </w:tcPr>
          <w:p w14:paraId="08C28438" w14:textId="77777777" w:rsidR="00525068" w:rsidRPr="002546CC" w:rsidRDefault="00525068" w:rsidP="00842C60">
            <w:pPr>
              <w:jc w:val="center"/>
              <w:rPr>
                <w:rFonts w:ascii="Times New Roman" w:hAnsi="Times New Roman" w:cs="Times New Roman"/>
                <w:sz w:val="18"/>
              </w:rPr>
            </w:pPr>
          </w:p>
        </w:tc>
        <w:tc>
          <w:tcPr>
            <w:tcW w:w="703" w:type="dxa"/>
            <w:tcBorders>
              <w:bottom w:val="single" w:sz="4" w:space="0" w:color="auto"/>
            </w:tcBorders>
            <w:vAlign w:val="center"/>
          </w:tcPr>
          <w:p w14:paraId="29570035" w14:textId="77777777" w:rsidR="00525068" w:rsidRPr="002546CC" w:rsidRDefault="00525068" w:rsidP="00842C60">
            <w:pPr>
              <w:jc w:val="center"/>
              <w:rPr>
                <w:rFonts w:ascii="Times New Roman" w:hAnsi="Times New Roman" w:cs="Times New Roman"/>
                <w:sz w:val="18"/>
              </w:rPr>
            </w:pPr>
            <w:r w:rsidRPr="00CD4751">
              <w:rPr>
                <w:rFonts w:ascii="Times New Roman" w:hAnsi="Times New Roman" w:cs="Times New Roman" w:hint="eastAsia"/>
                <w:sz w:val="18"/>
              </w:rPr>
              <w:t>0.978</w:t>
            </w:r>
          </w:p>
        </w:tc>
        <w:tc>
          <w:tcPr>
            <w:tcW w:w="1431" w:type="dxa"/>
            <w:tcBorders>
              <w:bottom w:val="single" w:sz="4" w:space="0" w:color="auto"/>
            </w:tcBorders>
            <w:vAlign w:val="center"/>
          </w:tcPr>
          <w:p w14:paraId="09AFBD03" w14:textId="77777777" w:rsidR="00525068" w:rsidRPr="002546CC" w:rsidRDefault="00525068" w:rsidP="00842C60">
            <w:pPr>
              <w:jc w:val="center"/>
              <w:rPr>
                <w:rFonts w:ascii="Times New Roman" w:hAnsi="Times New Roman" w:cs="Times New Roman"/>
                <w:sz w:val="18"/>
              </w:rPr>
            </w:pPr>
            <w:r w:rsidRPr="00CD4751">
              <w:rPr>
                <w:rFonts w:ascii="Times New Roman" w:hAnsi="Times New Roman" w:cs="Times New Roman" w:hint="eastAsia"/>
                <w:sz w:val="18"/>
              </w:rPr>
              <w:t>(0.537, 1.779)</w:t>
            </w:r>
          </w:p>
        </w:tc>
        <w:tc>
          <w:tcPr>
            <w:tcW w:w="1231" w:type="dxa"/>
            <w:tcBorders>
              <w:bottom w:val="single" w:sz="4" w:space="0" w:color="auto"/>
            </w:tcBorders>
            <w:vAlign w:val="center"/>
          </w:tcPr>
          <w:p w14:paraId="35F2C1B4" w14:textId="77777777" w:rsidR="00525068" w:rsidRPr="002546CC" w:rsidRDefault="00525068" w:rsidP="00842C60">
            <w:pPr>
              <w:jc w:val="center"/>
              <w:rPr>
                <w:rFonts w:ascii="Times New Roman" w:hAnsi="Times New Roman" w:cs="Times New Roman"/>
                <w:sz w:val="18"/>
              </w:rPr>
            </w:pPr>
            <w:r w:rsidRPr="00CD4751">
              <w:rPr>
                <w:rFonts w:ascii="Times New Roman" w:hAnsi="Times New Roman" w:cs="Times New Roman" w:hint="eastAsia"/>
                <w:sz w:val="18"/>
              </w:rPr>
              <w:t>0.941</w:t>
            </w:r>
          </w:p>
        </w:tc>
      </w:tr>
      <w:tr w:rsidR="00B95975" w:rsidRPr="002546CC" w14:paraId="0B61981A" w14:textId="77777777" w:rsidTr="0077019A">
        <w:trPr>
          <w:trHeight w:val="357"/>
        </w:trPr>
        <w:tc>
          <w:tcPr>
            <w:tcW w:w="12688" w:type="dxa"/>
            <w:gridSpan w:val="12"/>
            <w:tcBorders>
              <w:top w:val="single" w:sz="4" w:space="0" w:color="auto"/>
              <w:bottom w:val="single" w:sz="4" w:space="0" w:color="auto"/>
            </w:tcBorders>
          </w:tcPr>
          <w:p w14:paraId="76040CF2" w14:textId="77777777" w:rsidR="00525068" w:rsidRPr="002546CC" w:rsidRDefault="00525068" w:rsidP="00842C60">
            <w:pPr>
              <w:rPr>
                <w:rFonts w:ascii="Times New Roman" w:hAnsi="Times New Roman" w:cs="Times New Roman"/>
                <w:sz w:val="18"/>
              </w:rPr>
            </w:pPr>
            <w:r>
              <w:rPr>
                <w:rFonts w:ascii="Times New Roman" w:hAnsi="Times New Roman" w:cs="Times New Roman" w:hint="eastAsia"/>
                <w:sz w:val="18"/>
              </w:rPr>
              <w:t>Non-cardiovascular mortality</w:t>
            </w:r>
          </w:p>
        </w:tc>
      </w:tr>
      <w:tr w:rsidR="00B256F3" w:rsidRPr="002546CC" w14:paraId="658BECC6" w14:textId="77777777" w:rsidTr="0077019A">
        <w:trPr>
          <w:trHeight w:val="357"/>
        </w:trPr>
        <w:tc>
          <w:tcPr>
            <w:tcW w:w="1092" w:type="dxa"/>
            <w:tcBorders>
              <w:top w:val="single" w:sz="4" w:space="0" w:color="auto"/>
            </w:tcBorders>
          </w:tcPr>
          <w:p w14:paraId="657777E3" w14:textId="77777777" w:rsidR="00525068" w:rsidRPr="002546CC" w:rsidRDefault="00525068" w:rsidP="00842C60">
            <w:pPr>
              <w:tabs>
                <w:tab w:val="left" w:pos="2730"/>
              </w:tabs>
              <w:rPr>
                <w:rFonts w:ascii="Times New Roman" w:hAnsi="Times New Roman" w:cs="Times New Roman"/>
                <w:sz w:val="18"/>
              </w:rPr>
            </w:pPr>
            <w:r w:rsidRPr="002546CC">
              <w:rPr>
                <w:rFonts w:ascii="Times New Roman" w:hAnsi="Times New Roman" w:cs="Times New Roman"/>
                <w:sz w:val="18"/>
              </w:rPr>
              <w:lastRenderedPageBreak/>
              <w:t>Low HDL-C</w:t>
            </w:r>
          </w:p>
        </w:tc>
        <w:tc>
          <w:tcPr>
            <w:tcW w:w="873" w:type="dxa"/>
            <w:tcBorders>
              <w:top w:val="single" w:sz="4" w:space="0" w:color="auto"/>
            </w:tcBorders>
            <w:vAlign w:val="center"/>
          </w:tcPr>
          <w:p w14:paraId="333F206C" w14:textId="719AA5DC" w:rsidR="00525068" w:rsidRPr="002546CC" w:rsidRDefault="00525068" w:rsidP="00842C60">
            <w:pPr>
              <w:jc w:val="center"/>
              <w:rPr>
                <w:rFonts w:ascii="Times New Roman" w:hAnsi="Times New Roman" w:cs="Times New Roman"/>
                <w:sz w:val="18"/>
              </w:rPr>
            </w:pPr>
            <w:r w:rsidRPr="00FB75EA">
              <w:rPr>
                <w:rFonts w:ascii="Times New Roman" w:hAnsi="Times New Roman" w:cs="Times New Roman" w:hint="eastAsia"/>
                <w:sz w:val="18"/>
              </w:rPr>
              <w:t>20</w:t>
            </w:r>
            <w:r w:rsidR="000F0434">
              <w:rPr>
                <w:rFonts w:ascii="Times New Roman" w:hAnsi="Times New Roman" w:cs="Times New Roman" w:hint="eastAsia"/>
                <w:sz w:val="18"/>
              </w:rPr>
              <w:t>,</w:t>
            </w:r>
            <w:r w:rsidRPr="00FB75EA">
              <w:rPr>
                <w:rFonts w:ascii="Times New Roman" w:hAnsi="Times New Roman" w:cs="Times New Roman" w:hint="eastAsia"/>
                <w:sz w:val="18"/>
              </w:rPr>
              <w:t>978</w:t>
            </w:r>
          </w:p>
        </w:tc>
        <w:tc>
          <w:tcPr>
            <w:tcW w:w="873" w:type="dxa"/>
            <w:tcBorders>
              <w:top w:val="single" w:sz="4" w:space="0" w:color="auto"/>
            </w:tcBorders>
            <w:vAlign w:val="center"/>
          </w:tcPr>
          <w:p w14:paraId="17CBAAB9" w14:textId="77777777" w:rsidR="00525068" w:rsidRPr="002546CC" w:rsidRDefault="00525068" w:rsidP="00842C60">
            <w:pPr>
              <w:jc w:val="center"/>
              <w:rPr>
                <w:rFonts w:ascii="Times New Roman" w:hAnsi="Times New Roman" w:cs="Times New Roman"/>
                <w:sz w:val="18"/>
              </w:rPr>
            </w:pPr>
            <w:r w:rsidRPr="00FB75EA">
              <w:rPr>
                <w:rFonts w:ascii="Times New Roman" w:hAnsi="Times New Roman" w:cs="Times New Roman" w:hint="eastAsia"/>
                <w:sz w:val="18"/>
              </w:rPr>
              <w:t>2.67</w:t>
            </w:r>
          </w:p>
        </w:tc>
        <w:tc>
          <w:tcPr>
            <w:tcW w:w="1313" w:type="dxa"/>
            <w:tcBorders>
              <w:top w:val="single" w:sz="4" w:space="0" w:color="auto"/>
            </w:tcBorders>
            <w:vAlign w:val="center"/>
          </w:tcPr>
          <w:p w14:paraId="7B614CBA" w14:textId="77777777" w:rsidR="00525068" w:rsidRPr="002546CC" w:rsidRDefault="00525068" w:rsidP="00842C60">
            <w:pPr>
              <w:jc w:val="center"/>
              <w:rPr>
                <w:rFonts w:ascii="Times New Roman" w:hAnsi="Times New Roman" w:cs="Times New Roman"/>
                <w:sz w:val="18"/>
              </w:rPr>
            </w:pPr>
            <w:r w:rsidRPr="00FB75EA">
              <w:rPr>
                <w:rFonts w:ascii="Times New Roman" w:hAnsi="Times New Roman" w:cs="Times New Roman" w:hint="eastAsia"/>
                <w:sz w:val="18"/>
              </w:rPr>
              <w:t>(2.64, 2.71)</w:t>
            </w:r>
          </w:p>
        </w:tc>
        <w:tc>
          <w:tcPr>
            <w:tcW w:w="1313" w:type="dxa"/>
            <w:tcBorders>
              <w:top w:val="single" w:sz="4" w:space="0" w:color="auto"/>
            </w:tcBorders>
            <w:vAlign w:val="center"/>
          </w:tcPr>
          <w:p w14:paraId="5EC96D63" w14:textId="5DC35C5E" w:rsidR="00525068" w:rsidRPr="002546CC" w:rsidRDefault="00525068" w:rsidP="00842C60">
            <w:pPr>
              <w:jc w:val="center"/>
              <w:rPr>
                <w:rFonts w:ascii="Times New Roman" w:hAnsi="Times New Roman" w:cs="Times New Roman"/>
                <w:sz w:val="18"/>
              </w:rPr>
            </w:pPr>
            <w:r w:rsidRPr="00FB75EA">
              <w:rPr>
                <w:rFonts w:ascii="Times New Roman" w:hAnsi="Times New Roman" w:cs="Times New Roman" w:hint="eastAsia"/>
                <w:sz w:val="18"/>
              </w:rPr>
              <w:t>784</w:t>
            </w:r>
            <w:r w:rsidR="000F0434">
              <w:rPr>
                <w:rFonts w:ascii="Times New Roman" w:hAnsi="Times New Roman" w:cs="Times New Roman" w:hint="eastAsia"/>
                <w:sz w:val="18"/>
              </w:rPr>
              <w:t>,</w:t>
            </w:r>
            <w:r w:rsidRPr="00FB75EA">
              <w:rPr>
                <w:rFonts w:ascii="Times New Roman" w:hAnsi="Times New Roman" w:cs="Times New Roman" w:hint="eastAsia"/>
                <w:sz w:val="18"/>
              </w:rPr>
              <w:t>690</w:t>
            </w:r>
          </w:p>
        </w:tc>
        <w:tc>
          <w:tcPr>
            <w:tcW w:w="847" w:type="dxa"/>
            <w:tcBorders>
              <w:top w:val="single" w:sz="4" w:space="0" w:color="auto"/>
            </w:tcBorders>
            <w:vAlign w:val="center"/>
          </w:tcPr>
          <w:p w14:paraId="70764581" w14:textId="77777777" w:rsidR="00525068" w:rsidRPr="002546CC" w:rsidRDefault="00525068" w:rsidP="00842C60">
            <w:pPr>
              <w:jc w:val="center"/>
              <w:rPr>
                <w:rFonts w:ascii="Times New Roman" w:hAnsi="Times New Roman" w:cs="Times New Roman"/>
                <w:sz w:val="18"/>
              </w:rPr>
            </w:pPr>
            <w:r w:rsidRPr="00FB75EA">
              <w:rPr>
                <w:rFonts w:ascii="Times New Roman" w:hAnsi="Times New Roman" w:cs="Times New Roman" w:hint="eastAsia"/>
                <w:sz w:val="18"/>
              </w:rPr>
              <w:t>1.047</w:t>
            </w:r>
          </w:p>
        </w:tc>
        <w:tc>
          <w:tcPr>
            <w:tcW w:w="1516" w:type="dxa"/>
            <w:tcBorders>
              <w:top w:val="single" w:sz="4" w:space="0" w:color="auto"/>
            </w:tcBorders>
            <w:vAlign w:val="center"/>
          </w:tcPr>
          <w:p w14:paraId="04555E34" w14:textId="77777777" w:rsidR="00525068" w:rsidRPr="002546CC" w:rsidRDefault="00525068" w:rsidP="00842C60">
            <w:pPr>
              <w:jc w:val="center"/>
              <w:rPr>
                <w:rFonts w:ascii="Times New Roman" w:hAnsi="Times New Roman" w:cs="Times New Roman"/>
                <w:sz w:val="18"/>
              </w:rPr>
            </w:pPr>
            <w:r w:rsidRPr="00FB75EA">
              <w:rPr>
                <w:rFonts w:ascii="Times New Roman" w:hAnsi="Times New Roman" w:cs="Times New Roman" w:hint="eastAsia"/>
                <w:sz w:val="18"/>
              </w:rPr>
              <w:t>(1.029, 1.066)</w:t>
            </w:r>
          </w:p>
        </w:tc>
        <w:tc>
          <w:tcPr>
            <w:tcW w:w="953" w:type="dxa"/>
            <w:tcBorders>
              <w:top w:val="single" w:sz="4" w:space="0" w:color="auto"/>
            </w:tcBorders>
            <w:vAlign w:val="center"/>
          </w:tcPr>
          <w:p w14:paraId="5A0B9993" w14:textId="18581000" w:rsidR="00525068" w:rsidRPr="002546CC" w:rsidRDefault="00525068" w:rsidP="00842C60">
            <w:pPr>
              <w:jc w:val="center"/>
              <w:rPr>
                <w:rFonts w:ascii="Times New Roman" w:hAnsi="Times New Roman" w:cs="Times New Roman"/>
                <w:sz w:val="18"/>
              </w:rPr>
            </w:pPr>
            <w:r w:rsidRPr="00FB75EA">
              <w:rPr>
                <w:rFonts w:ascii="Times New Roman" w:hAnsi="Times New Roman" w:cs="Times New Roman" w:hint="eastAsia"/>
                <w:sz w:val="18"/>
              </w:rPr>
              <w:t>&lt;0.001</w:t>
            </w:r>
          </w:p>
        </w:tc>
        <w:tc>
          <w:tcPr>
            <w:tcW w:w="543" w:type="dxa"/>
            <w:tcBorders>
              <w:top w:val="single" w:sz="4" w:space="0" w:color="auto"/>
            </w:tcBorders>
            <w:vAlign w:val="center"/>
          </w:tcPr>
          <w:p w14:paraId="0A0F8E72" w14:textId="77777777" w:rsidR="00525068" w:rsidRPr="002546CC" w:rsidRDefault="00525068" w:rsidP="00842C60">
            <w:pPr>
              <w:jc w:val="center"/>
              <w:rPr>
                <w:rFonts w:ascii="Times New Roman" w:hAnsi="Times New Roman" w:cs="Times New Roman"/>
                <w:sz w:val="18"/>
              </w:rPr>
            </w:pPr>
          </w:p>
        </w:tc>
        <w:tc>
          <w:tcPr>
            <w:tcW w:w="703" w:type="dxa"/>
            <w:tcBorders>
              <w:top w:val="single" w:sz="4" w:space="0" w:color="auto"/>
            </w:tcBorders>
            <w:vAlign w:val="center"/>
          </w:tcPr>
          <w:p w14:paraId="11D8706D" w14:textId="77777777" w:rsidR="00525068" w:rsidRPr="002546CC" w:rsidRDefault="00525068" w:rsidP="00842C60">
            <w:pPr>
              <w:jc w:val="center"/>
              <w:rPr>
                <w:rFonts w:ascii="Times New Roman" w:hAnsi="Times New Roman" w:cs="Times New Roman"/>
                <w:sz w:val="18"/>
              </w:rPr>
            </w:pPr>
            <w:r w:rsidRPr="00FB75EA">
              <w:rPr>
                <w:rFonts w:ascii="Times New Roman" w:hAnsi="Times New Roman" w:cs="Times New Roman" w:hint="eastAsia"/>
                <w:sz w:val="18"/>
              </w:rPr>
              <w:t>1.127</w:t>
            </w:r>
          </w:p>
        </w:tc>
        <w:tc>
          <w:tcPr>
            <w:tcW w:w="1431" w:type="dxa"/>
            <w:tcBorders>
              <w:top w:val="single" w:sz="4" w:space="0" w:color="auto"/>
            </w:tcBorders>
            <w:vAlign w:val="center"/>
          </w:tcPr>
          <w:p w14:paraId="375DC43D" w14:textId="77777777" w:rsidR="00525068" w:rsidRPr="002546CC" w:rsidRDefault="00525068" w:rsidP="00842C60">
            <w:pPr>
              <w:jc w:val="center"/>
              <w:rPr>
                <w:rFonts w:ascii="Times New Roman" w:hAnsi="Times New Roman" w:cs="Times New Roman"/>
                <w:sz w:val="18"/>
              </w:rPr>
            </w:pPr>
            <w:r w:rsidRPr="00FB75EA">
              <w:rPr>
                <w:rFonts w:ascii="Times New Roman" w:hAnsi="Times New Roman" w:cs="Times New Roman" w:hint="eastAsia"/>
                <w:sz w:val="18"/>
              </w:rPr>
              <w:t>(1.107, 1.147)</w:t>
            </w:r>
          </w:p>
        </w:tc>
        <w:tc>
          <w:tcPr>
            <w:tcW w:w="1231" w:type="dxa"/>
            <w:tcBorders>
              <w:top w:val="single" w:sz="4" w:space="0" w:color="auto"/>
            </w:tcBorders>
            <w:vAlign w:val="center"/>
          </w:tcPr>
          <w:p w14:paraId="233E2C4F" w14:textId="5C272B85" w:rsidR="00525068" w:rsidRPr="002546CC" w:rsidRDefault="00525068" w:rsidP="00842C60">
            <w:pPr>
              <w:jc w:val="center"/>
              <w:rPr>
                <w:rFonts w:ascii="Times New Roman" w:hAnsi="Times New Roman" w:cs="Times New Roman"/>
                <w:sz w:val="18"/>
              </w:rPr>
            </w:pPr>
            <w:r w:rsidRPr="00FB75EA">
              <w:rPr>
                <w:rFonts w:ascii="Times New Roman" w:hAnsi="Times New Roman" w:cs="Times New Roman" w:hint="eastAsia"/>
                <w:sz w:val="18"/>
              </w:rPr>
              <w:t>&lt;0.001</w:t>
            </w:r>
          </w:p>
        </w:tc>
      </w:tr>
      <w:tr w:rsidR="00B95975" w:rsidRPr="002546CC" w14:paraId="675D605E" w14:textId="77777777" w:rsidTr="0077019A">
        <w:trPr>
          <w:trHeight w:val="357"/>
        </w:trPr>
        <w:tc>
          <w:tcPr>
            <w:tcW w:w="1092" w:type="dxa"/>
          </w:tcPr>
          <w:p w14:paraId="7DAC5F2E" w14:textId="77777777" w:rsidR="00525068" w:rsidRPr="002546CC" w:rsidRDefault="00525068" w:rsidP="00842C60">
            <w:pPr>
              <w:tabs>
                <w:tab w:val="left" w:pos="2730"/>
              </w:tabs>
              <w:rPr>
                <w:rFonts w:ascii="Times New Roman" w:hAnsi="Times New Roman" w:cs="Times New Roman"/>
                <w:sz w:val="18"/>
              </w:rPr>
            </w:pPr>
            <w:r w:rsidRPr="002546CC">
              <w:rPr>
                <w:rFonts w:ascii="Times New Roman" w:hAnsi="Times New Roman" w:cs="Times New Roman"/>
                <w:sz w:val="18"/>
              </w:rPr>
              <w:t>Medium HDL-C</w:t>
            </w:r>
          </w:p>
        </w:tc>
        <w:tc>
          <w:tcPr>
            <w:tcW w:w="873" w:type="dxa"/>
            <w:vAlign w:val="center"/>
          </w:tcPr>
          <w:p w14:paraId="58CC6630" w14:textId="4DECA37C" w:rsidR="00525068" w:rsidRPr="002546CC" w:rsidRDefault="00525068" w:rsidP="00842C60">
            <w:pPr>
              <w:jc w:val="center"/>
              <w:rPr>
                <w:rFonts w:ascii="Times New Roman" w:hAnsi="Times New Roman" w:cs="Times New Roman"/>
                <w:sz w:val="18"/>
              </w:rPr>
            </w:pPr>
            <w:r w:rsidRPr="00FB75EA">
              <w:rPr>
                <w:rFonts w:ascii="Times New Roman" w:hAnsi="Times New Roman" w:cs="Times New Roman" w:hint="eastAsia"/>
                <w:sz w:val="18"/>
              </w:rPr>
              <w:t>30</w:t>
            </w:r>
            <w:r w:rsidR="000F0434">
              <w:rPr>
                <w:rFonts w:ascii="Times New Roman" w:hAnsi="Times New Roman" w:cs="Times New Roman" w:hint="eastAsia"/>
                <w:sz w:val="18"/>
              </w:rPr>
              <w:t>,</w:t>
            </w:r>
            <w:r w:rsidRPr="00FB75EA">
              <w:rPr>
                <w:rFonts w:ascii="Times New Roman" w:hAnsi="Times New Roman" w:cs="Times New Roman" w:hint="eastAsia"/>
                <w:sz w:val="18"/>
              </w:rPr>
              <w:t>699</w:t>
            </w:r>
          </w:p>
        </w:tc>
        <w:tc>
          <w:tcPr>
            <w:tcW w:w="873" w:type="dxa"/>
            <w:vAlign w:val="center"/>
          </w:tcPr>
          <w:p w14:paraId="347930A8" w14:textId="77777777" w:rsidR="00525068" w:rsidRPr="002546CC" w:rsidRDefault="00525068" w:rsidP="00842C60">
            <w:pPr>
              <w:jc w:val="center"/>
              <w:rPr>
                <w:rFonts w:ascii="Times New Roman" w:hAnsi="Times New Roman" w:cs="Times New Roman"/>
                <w:sz w:val="18"/>
              </w:rPr>
            </w:pPr>
            <w:r w:rsidRPr="00FB75EA">
              <w:rPr>
                <w:rFonts w:ascii="Times New Roman" w:hAnsi="Times New Roman" w:cs="Times New Roman" w:hint="eastAsia"/>
                <w:sz w:val="18"/>
              </w:rPr>
              <w:t>2.49</w:t>
            </w:r>
          </w:p>
        </w:tc>
        <w:tc>
          <w:tcPr>
            <w:tcW w:w="1313" w:type="dxa"/>
            <w:vAlign w:val="center"/>
          </w:tcPr>
          <w:p w14:paraId="284C621E" w14:textId="77777777" w:rsidR="00525068" w:rsidRPr="002546CC" w:rsidRDefault="00525068" w:rsidP="00842C60">
            <w:pPr>
              <w:jc w:val="center"/>
              <w:rPr>
                <w:rFonts w:ascii="Times New Roman" w:hAnsi="Times New Roman" w:cs="Times New Roman"/>
                <w:sz w:val="18"/>
              </w:rPr>
            </w:pPr>
            <w:r w:rsidRPr="00FB75EA">
              <w:rPr>
                <w:rFonts w:ascii="Times New Roman" w:hAnsi="Times New Roman" w:cs="Times New Roman" w:hint="eastAsia"/>
                <w:sz w:val="18"/>
              </w:rPr>
              <w:t>(2.47, 2.52)</w:t>
            </w:r>
          </w:p>
        </w:tc>
        <w:tc>
          <w:tcPr>
            <w:tcW w:w="1313" w:type="dxa"/>
            <w:vAlign w:val="center"/>
          </w:tcPr>
          <w:p w14:paraId="155CDE82" w14:textId="135ABCCD" w:rsidR="00525068" w:rsidRPr="002546CC" w:rsidRDefault="00525068" w:rsidP="00842C60">
            <w:pPr>
              <w:jc w:val="center"/>
              <w:rPr>
                <w:rFonts w:ascii="Times New Roman" w:hAnsi="Times New Roman" w:cs="Times New Roman"/>
                <w:sz w:val="18"/>
              </w:rPr>
            </w:pPr>
            <w:r w:rsidRPr="00FB75EA">
              <w:rPr>
                <w:rFonts w:ascii="Times New Roman" w:hAnsi="Times New Roman" w:cs="Times New Roman" w:hint="eastAsia"/>
                <w:sz w:val="18"/>
              </w:rPr>
              <w:t>1</w:t>
            </w:r>
            <w:r w:rsidR="000F0434">
              <w:rPr>
                <w:rFonts w:ascii="Times New Roman" w:hAnsi="Times New Roman" w:cs="Times New Roman" w:hint="eastAsia"/>
                <w:sz w:val="18"/>
              </w:rPr>
              <w:t>,</w:t>
            </w:r>
            <w:r w:rsidRPr="00FB75EA">
              <w:rPr>
                <w:rFonts w:ascii="Times New Roman" w:hAnsi="Times New Roman" w:cs="Times New Roman" w:hint="eastAsia"/>
                <w:sz w:val="18"/>
              </w:rPr>
              <w:t>230</w:t>
            </w:r>
            <w:r w:rsidR="000F0434">
              <w:rPr>
                <w:rFonts w:ascii="Times New Roman" w:hAnsi="Times New Roman" w:cs="Times New Roman" w:hint="eastAsia"/>
                <w:sz w:val="18"/>
              </w:rPr>
              <w:t>,</w:t>
            </w:r>
            <w:r w:rsidRPr="00FB75EA">
              <w:rPr>
                <w:rFonts w:ascii="Times New Roman" w:hAnsi="Times New Roman" w:cs="Times New Roman" w:hint="eastAsia"/>
                <w:sz w:val="18"/>
              </w:rPr>
              <w:t>438</w:t>
            </w:r>
          </w:p>
        </w:tc>
        <w:tc>
          <w:tcPr>
            <w:tcW w:w="3316" w:type="dxa"/>
            <w:gridSpan w:val="3"/>
            <w:vAlign w:val="center"/>
          </w:tcPr>
          <w:p w14:paraId="26D0F140" w14:textId="77777777" w:rsidR="00525068" w:rsidRPr="002546CC" w:rsidRDefault="00525068" w:rsidP="00842C60">
            <w:pPr>
              <w:jc w:val="center"/>
              <w:rPr>
                <w:rFonts w:ascii="Times New Roman" w:hAnsi="Times New Roman" w:cs="Times New Roman"/>
                <w:sz w:val="18"/>
              </w:rPr>
            </w:pPr>
            <w:r>
              <w:rPr>
                <w:rFonts w:ascii="Times New Roman" w:hAnsi="Times New Roman" w:cs="Times New Roman" w:hint="eastAsia"/>
                <w:sz w:val="18"/>
              </w:rPr>
              <w:t>Ref</w:t>
            </w:r>
          </w:p>
        </w:tc>
        <w:tc>
          <w:tcPr>
            <w:tcW w:w="543" w:type="dxa"/>
            <w:vAlign w:val="center"/>
          </w:tcPr>
          <w:p w14:paraId="38C3FDCA" w14:textId="77777777" w:rsidR="00525068" w:rsidRPr="002546CC" w:rsidRDefault="00525068" w:rsidP="00842C60">
            <w:pPr>
              <w:jc w:val="center"/>
              <w:rPr>
                <w:rFonts w:ascii="Times New Roman" w:hAnsi="Times New Roman" w:cs="Times New Roman"/>
                <w:sz w:val="18"/>
              </w:rPr>
            </w:pPr>
          </w:p>
        </w:tc>
        <w:tc>
          <w:tcPr>
            <w:tcW w:w="3365" w:type="dxa"/>
            <w:gridSpan w:val="3"/>
            <w:vAlign w:val="center"/>
          </w:tcPr>
          <w:p w14:paraId="51EC0A8B" w14:textId="77777777" w:rsidR="00525068" w:rsidRPr="002546CC" w:rsidRDefault="00525068" w:rsidP="00842C60">
            <w:pPr>
              <w:jc w:val="center"/>
              <w:rPr>
                <w:rFonts w:ascii="Times New Roman" w:hAnsi="Times New Roman" w:cs="Times New Roman"/>
                <w:sz w:val="18"/>
              </w:rPr>
            </w:pPr>
            <w:r>
              <w:rPr>
                <w:rFonts w:ascii="Times New Roman" w:hAnsi="Times New Roman" w:cs="Times New Roman" w:hint="eastAsia"/>
                <w:sz w:val="18"/>
              </w:rPr>
              <w:t>Ref</w:t>
            </w:r>
          </w:p>
        </w:tc>
      </w:tr>
      <w:tr w:rsidR="00B256F3" w:rsidRPr="002546CC" w14:paraId="7C616259" w14:textId="77777777" w:rsidTr="0077019A">
        <w:trPr>
          <w:trHeight w:val="357"/>
        </w:trPr>
        <w:tc>
          <w:tcPr>
            <w:tcW w:w="1092" w:type="dxa"/>
            <w:tcBorders>
              <w:bottom w:val="single" w:sz="4" w:space="0" w:color="auto"/>
            </w:tcBorders>
          </w:tcPr>
          <w:p w14:paraId="0446E93E" w14:textId="77777777" w:rsidR="00525068" w:rsidRPr="002546CC" w:rsidRDefault="00525068" w:rsidP="00842C60">
            <w:pPr>
              <w:tabs>
                <w:tab w:val="left" w:pos="2730"/>
              </w:tabs>
              <w:rPr>
                <w:rFonts w:ascii="Times New Roman" w:hAnsi="Times New Roman" w:cs="Times New Roman"/>
                <w:sz w:val="18"/>
              </w:rPr>
            </w:pPr>
            <w:r w:rsidRPr="002546CC">
              <w:rPr>
                <w:rFonts w:ascii="Times New Roman" w:hAnsi="Times New Roman" w:cs="Times New Roman"/>
                <w:sz w:val="18"/>
              </w:rPr>
              <w:t>High HDL-C</w:t>
            </w:r>
          </w:p>
        </w:tc>
        <w:tc>
          <w:tcPr>
            <w:tcW w:w="873" w:type="dxa"/>
            <w:tcBorders>
              <w:bottom w:val="single" w:sz="4" w:space="0" w:color="auto"/>
            </w:tcBorders>
            <w:vAlign w:val="center"/>
          </w:tcPr>
          <w:p w14:paraId="2F6EA300" w14:textId="274C6ABB" w:rsidR="00525068" w:rsidRPr="002546CC" w:rsidRDefault="00525068" w:rsidP="00842C60">
            <w:pPr>
              <w:jc w:val="center"/>
              <w:rPr>
                <w:rFonts w:ascii="Times New Roman" w:hAnsi="Times New Roman" w:cs="Times New Roman"/>
                <w:sz w:val="18"/>
              </w:rPr>
            </w:pPr>
            <w:r w:rsidRPr="00FB75EA">
              <w:rPr>
                <w:rFonts w:ascii="Times New Roman" w:hAnsi="Times New Roman" w:cs="Times New Roman" w:hint="eastAsia"/>
                <w:sz w:val="18"/>
              </w:rPr>
              <w:t>1</w:t>
            </w:r>
            <w:r w:rsidR="000F0434">
              <w:rPr>
                <w:rFonts w:ascii="Times New Roman" w:hAnsi="Times New Roman" w:cs="Times New Roman" w:hint="eastAsia"/>
                <w:sz w:val="18"/>
              </w:rPr>
              <w:t>,</w:t>
            </w:r>
            <w:r w:rsidRPr="00FB75EA">
              <w:rPr>
                <w:rFonts w:ascii="Times New Roman" w:hAnsi="Times New Roman" w:cs="Times New Roman" w:hint="eastAsia"/>
                <w:sz w:val="18"/>
              </w:rPr>
              <w:t>275</w:t>
            </w:r>
          </w:p>
        </w:tc>
        <w:tc>
          <w:tcPr>
            <w:tcW w:w="873" w:type="dxa"/>
            <w:tcBorders>
              <w:bottom w:val="single" w:sz="4" w:space="0" w:color="auto"/>
            </w:tcBorders>
            <w:vAlign w:val="center"/>
          </w:tcPr>
          <w:p w14:paraId="427008AC" w14:textId="77777777" w:rsidR="00525068" w:rsidRPr="002546CC" w:rsidRDefault="00525068" w:rsidP="00842C60">
            <w:pPr>
              <w:jc w:val="center"/>
              <w:rPr>
                <w:rFonts w:ascii="Times New Roman" w:hAnsi="Times New Roman" w:cs="Times New Roman"/>
                <w:sz w:val="18"/>
              </w:rPr>
            </w:pPr>
            <w:r w:rsidRPr="00FB75EA">
              <w:rPr>
                <w:rFonts w:ascii="Times New Roman" w:hAnsi="Times New Roman" w:cs="Times New Roman" w:hint="eastAsia"/>
                <w:sz w:val="18"/>
              </w:rPr>
              <w:t>4.28</w:t>
            </w:r>
          </w:p>
        </w:tc>
        <w:tc>
          <w:tcPr>
            <w:tcW w:w="1313" w:type="dxa"/>
            <w:tcBorders>
              <w:bottom w:val="single" w:sz="4" w:space="0" w:color="auto"/>
            </w:tcBorders>
            <w:vAlign w:val="center"/>
          </w:tcPr>
          <w:p w14:paraId="5F0987DF" w14:textId="77777777" w:rsidR="00525068" w:rsidRPr="002546CC" w:rsidRDefault="00525068" w:rsidP="00842C60">
            <w:pPr>
              <w:jc w:val="center"/>
              <w:rPr>
                <w:rFonts w:ascii="Times New Roman" w:hAnsi="Times New Roman" w:cs="Times New Roman"/>
                <w:sz w:val="18"/>
              </w:rPr>
            </w:pPr>
            <w:r w:rsidRPr="00FB75EA">
              <w:rPr>
                <w:rFonts w:ascii="Times New Roman" w:hAnsi="Times New Roman" w:cs="Times New Roman" w:hint="eastAsia"/>
                <w:sz w:val="18"/>
              </w:rPr>
              <w:t>(4.05, 4.52)</w:t>
            </w:r>
          </w:p>
        </w:tc>
        <w:tc>
          <w:tcPr>
            <w:tcW w:w="1313" w:type="dxa"/>
            <w:tcBorders>
              <w:bottom w:val="single" w:sz="4" w:space="0" w:color="auto"/>
            </w:tcBorders>
            <w:vAlign w:val="center"/>
          </w:tcPr>
          <w:p w14:paraId="0BAE6A9B" w14:textId="20C45460" w:rsidR="00525068" w:rsidRPr="002546CC" w:rsidRDefault="00525068" w:rsidP="00842C60">
            <w:pPr>
              <w:jc w:val="center"/>
              <w:rPr>
                <w:rFonts w:ascii="Times New Roman" w:hAnsi="Times New Roman" w:cs="Times New Roman"/>
                <w:sz w:val="18"/>
              </w:rPr>
            </w:pPr>
            <w:r w:rsidRPr="00FB75EA">
              <w:rPr>
                <w:rFonts w:ascii="Times New Roman" w:hAnsi="Times New Roman" w:cs="Times New Roman" w:hint="eastAsia"/>
                <w:sz w:val="18"/>
              </w:rPr>
              <w:t>29</w:t>
            </w:r>
            <w:r w:rsidR="000F0434">
              <w:rPr>
                <w:rFonts w:ascii="Times New Roman" w:hAnsi="Times New Roman" w:cs="Times New Roman" w:hint="eastAsia"/>
                <w:sz w:val="18"/>
              </w:rPr>
              <w:t>,</w:t>
            </w:r>
            <w:r w:rsidRPr="00FB75EA">
              <w:rPr>
                <w:rFonts w:ascii="Times New Roman" w:hAnsi="Times New Roman" w:cs="Times New Roman" w:hint="eastAsia"/>
                <w:sz w:val="18"/>
              </w:rPr>
              <w:t>767</w:t>
            </w:r>
          </w:p>
        </w:tc>
        <w:tc>
          <w:tcPr>
            <w:tcW w:w="847" w:type="dxa"/>
            <w:tcBorders>
              <w:bottom w:val="single" w:sz="4" w:space="0" w:color="auto"/>
            </w:tcBorders>
            <w:vAlign w:val="center"/>
          </w:tcPr>
          <w:p w14:paraId="3D3C61B3" w14:textId="77777777" w:rsidR="00525068" w:rsidRPr="002546CC" w:rsidRDefault="00525068" w:rsidP="00842C60">
            <w:pPr>
              <w:jc w:val="center"/>
              <w:rPr>
                <w:rFonts w:ascii="Times New Roman" w:hAnsi="Times New Roman" w:cs="Times New Roman"/>
                <w:sz w:val="18"/>
              </w:rPr>
            </w:pPr>
            <w:r w:rsidRPr="00FB75EA">
              <w:rPr>
                <w:rFonts w:ascii="Times New Roman" w:hAnsi="Times New Roman" w:cs="Times New Roman" w:hint="eastAsia"/>
                <w:sz w:val="18"/>
              </w:rPr>
              <w:t>1.754</w:t>
            </w:r>
          </w:p>
        </w:tc>
        <w:tc>
          <w:tcPr>
            <w:tcW w:w="1516" w:type="dxa"/>
            <w:tcBorders>
              <w:bottom w:val="single" w:sz="4" w:space="0" w:color="auto"/>
            </w:tcBorders>
            <w:vAlign w:val="center"/>
          </w:tcPr>
          <w:p w14:paraId="507CDC01" w14:textId="77777777" w:rsidR="00525068" w:rsidRPr="002546CC" w:rsidRDefault="00525068" w:rsidP="00842C60">
            <w:pPr>
              <w:jc w:val="center"/>
              <w:rPr>
                <w:rFonts w:ascii="Times New Roman" w:hAnsi="Times New Roman" w:cs="Times New Roman"/>
                <w:sz w:val="18"/>
              </w:rPr>
            </w:pPr>
            <w:r w:rsidRPr="00FB75EA">
              <w:rPr>
                <w:rFonts w:ascii="Times New Roman" w:hAnsi="Times New Roman" w:cs="Times New Roman" w:hint="eastAsia"/>
                <w:sz w:val="18"/>
              </w:rPr>
              <w:t>(1.658, 1.855)</w:t>
            </w:r>
          </w:p>
        </w:tc>
        <w:tc>
          <w:tcPr>
            <w:tcW w:w="953" w:type="dxa"/>
            <w:tcBorders>
              <w:bottom w:val="single" w:sz="4" w:space="0" w:color="auto"/>
            </w:tcBorders>
            <w:vAlign w:val="center"/>
          </w:tcPr>
          <w:p w14:paraId="6110F33E" w14:textId="50C60F78" w:rsidR="00525068" w:rsidRPr="002546CC" w:rsidRDefault="00525068" w:rsidP="00842C60">
            <w:pPr>
              <w:jc w:val="center"/>
              <w:rPr>
                <w:rFonts w:ascii="Times New Roman" w:hAnsi="Times New Roman" w:cs="Times New Roman"/>
                <w:sz w:val="18"/>
              </w:rPr>
            </w:pPr>
            <w:r w:rsidRPr="00FB75EA">
              <w:rPr>
                <w:rFonts w:ascii="Times New Roman" w:hAnsi="Times New Roman" w:cs="Times New Roman" w:hint="eastAsia"/>
                <w:sz w:val="18"/>
              </w:rPr>
              <w:t>&lt;0.001</w:t>
            </w:r>
          </w:p>
        </w:tc>
        <w:tc>
          <w:tcPr>
            <w:tcW w:w="543" w:type="dxa"/>
            <w:tcBorders>
              <w:bottom w:val="single" w:sz="4" w:space="0" w:color="auto"/>
            </w:tcBorders>
            <w:vAlign w:val="center"/>
          </w:tcPr>
          <w:p w14:paraId="62508C67" w14:textId="77777777" w:rsidR="00525068" w:rsidRPr="002546CC" w:rsidRDefault="00525068" w:rsidP="00842C60">
            <w:pPr>
              <w:jc w:val="center"/>
              <w:rPr>
                <w:rFonts w:ascii="Times New Roman" w:hAnsi="Times New Roman" w:cs="Times New Roman"/>
                <w:sz w:val="18"/>
              </w:rPr>
            </w:pPr>
          </w:p>
        </w:tc>
        <w:tc>
          <w:tcPr>
            <w:tcW w:w="703" w:type="dxa"/>
            <w:tcBorders>
              <w:bottom w:val="single" w:sz="4" w:space="0" w:color="auto"/>
            </w:tcBorders>
            <w:vAlign w:val="center"/>
          </w:tcPr>
          <w:p w14:paraId="4727476D" w14:textId="77777777" w:rsidR="00525068" w:rsidRPr="002546CC" w:rsidRDefault="00525068" w:rsidP="00842C60">
            <w:pPr>
              <w:jc w:val="center"/>
              <w:rPr>
                <w:rFonts w:ascii="Times New Roman" w:hAnsi="Times New Roman" w:cs="Times New Roman"/>
                <w:sz w:val="18"/>
              </w:rPr>
            </w:pPr>
            <w:r w:rsidRPr="00FB75EA">
              <w:rPr>
                <w:rFonts w:ascii="Times New Roman" w:hAnsi="Times New Roman" w:cs="Times New Roman" w:hint="eastAsia"/>
                <w:sz w:val="18"/>
              </w:rPr>
              <w:t>1.608</w:t>
            </w:r>
          </w:p>
        </w:tc>
        <w:tc>
          <w:tcPr>
            <w:tcW w:w="1431" w:type="dxa"/>
            <w:tcBorders>
              <w:bottom w:val="single" w:sz="4" w:space="0" w:color="auto"/>
            </w:tcBorders>
            <w:vAlign w:val="center"/>
          </w:tcPr>
          <w:p w14:paraId="48EBEBAD" w14:textId="77777777" w:rsidR="00525068" w:rsidRPr="002546CC" w:rsidRDefault="00525068" w:rsidP="00842C60">
            <w:pPr>
              <w:jc w:val="center"/>
              <w:rPr>
                <w:rFonts w:ascii="Times New Roman" w:hAnsi="Times New Roman" w:cs="Times New Roman"/>
                <w:sz w:val="18"/>
              </w:rPr>
            </w:pPr>
            <w:r w:rsidRPr="00FB75EA">
              <w:rPr>
                <w:rFonts w:ascii="Times New Roman" w:hAnsi="Times New Roman" w:cs="Times New Roman" w:hint="eastAsia"/>
                <w:sz w:val="18"/>
              </w:rPr>
              <w:t>(1.521, 1.701)</w:t>
            </w:r>
          </w:p>
        </w:tc>
        <w:tc>
          <w:tcPr>
            <w:tcW w:w="1231" w:type="dxa"/>
            <w:tcBorders>
              <w:bottom w:val="single" w:sz="4" w:space="0" w:color="auto"/>
            </w:tcBorders>
            <w:vAlign w:val="center"/>
          </w:tcPr>
          <w:p w14:paraId="1DBD25D7" w14:textId="43139B24" w:rsidR="00525068" w:rsidRPr="002546CC" w:rsidRDefault="00525068" w:rsidP="00842C60">
            <w:pPr>
              <w:jc w:val="center"/>
              <w:rPr>
                <w:rFonts w:ascii="Times New Roman" w:hAnsi="Times New Roman" w:cs="Times New Roman"/>
                <w:sz w:val="18"/>
              </w:rPr>
            </w:pPr>
            <w:r w:rsidRPr="00FB75EA">
              <w:rPr>
                <w:rFonts w:ascii="Times New Roman" w:hAnsi="Times New Roman" w:cs="Times New Roman" w:hint="eastAsia"/>
                <w:sz w:val="18"/>
              </w:rPr>
              <w:t>&lt;0.001</w:t>
            </w:r>
          </w:p>
        </w:tc>
      </w:tr>
      <w:tr w:rsidR="00B95975" w:rsidRPr="002546CC" w14:paraId="06F91886" w14:textId="77777777" w:rsidTr="0077019A">
        <w:trPr>
          <w:trHeight w:val="357"/>
        </w:trPr>
        <w:tc>
          <w:tcPr>
            <w:tcW w:w="12688" w:type="dxa"/>
            <w:gridSpan w:val="12"/>
            <w:tcBorders>
              <w:top w:val="single" w:sz="4" w:space="0" w:color="auto"/>
              <w:bottom w:val="single" w:sz="4" w:space="0" w:color="auto"/>
            </w:tcBorders>
          </w:tcPr>
          <w:p w14:paraId="3F06E7D8" w14:textId="77777777" w:rsidR="00525068" w:rsidRPr="002546CC" w:rsidRDefault="00525068" w:rsidP="00842C60">
            <w:pPr>
              <w:rPr>
                <w:rFonts w:ascii="Times New Roman" w:hAnsi="Times New Roman" w:cs="Times New Roman"/>
                <w:sz w:val="18"/>
              </w:rPr>
            </w:pPr>
            <w:r>
              <w:rPr>
                <w:rFonts w:ascii="Times New Roman" w:hAnsi="Times New Roman" w:cs="Times New Roman" w:hint="eastAsia"/>
                <w:sz w:val="18"/>
              </w:rPr>
              <w:t>All-cause mortality</w:t>
            </w:r>
          </w:p>
        </w:tc>
      </w:tr>
      <w:tr w:rsidR="00B256F3" w:rsidRPr="002546CC" w14:paraId="748E1FAC" w14:textId="77777777" w:rsidTr="0077019A">
        <w:trPr>
          <w:trHeight w:val="357"/>
        </w:trPr>
        <w:tc>
          <w:tcPr>
            <w:tcW w:w="1092" w:type="dxa"/>
            <w:tcBorders>
              <w:top w:val="single" w:sz="4" w:space="0" w:color="auto"/>
            </w:tcBorders>
          </w:tcPr>
          <w:p w14:paraId="1D2E71FF" w14:textId="77777777" w:rsidR="00525068" w:rsidRPr="002546CC" w:rsidRDefault="00525068" w:rsidP="00842C60">
            <w:pPr>
              <w:tabs>
                <w:tab w:val="left" w:pos="2730"/>
              </w:tabs>
              <w:rPr>
                <w:rFonts w:ascii="Times New Roman" w:hAnsi="Times New Roman" w:cs="Times New Roman"/>
                <w:sz w:val="18"/>
              </w:rPr>
            </w:pPr>
            <w:r w:rsidRPr="002546CC">
              <w:rPr>
                <w:rFonts w:ascii="Times New Roman" w:hAnsi="Times New Roman" w:cs="Times New Roman"/>
                <w:sz w:val="18"/>
              </w:rPr>
              <w:t>Low HDL-C</w:t>
            </w:r>
          </w:p>
        </w:tc>
        <w:tc>
          <w:tcPr>
            <w:tcW w:w="873" w:type="dxa"/>
            <w:tcBorders>
              <w:top w:val="single" w:sz="4" w:space="0" w:color="auto"/>
            </w:tcBorders>
            <w:vAlign w:val="center"/>
          </w:tcPr>
          <w:p w14:paraId="19D808A6" w14:textId="5E5BE6A6" w:rsidR="00525068" w:rsidRPr="002546CC" w:rsidRDefault="00525068" w:rsidP="00842C60">
            <w:pPr>
              <w:jc w:val="center"/>
              <w:rPr>
                <w:rFonts w:ascii="Times New Roman" w:hAnsi="Times New Roman" w:cs="Times New Roman"/>
                <w:sz w:val="18"/>
              </w:rPr>
            </w:pPr>
            <w:r w:rsidRPr="00A348E9">
              <w:rPr>
                <w:rFonts w:ascii="Times New Roman" w:hAnsi="Times New Roman" w:cs="Times New Roman" w:hint="eastAsia"/>
                <w:sz w:val="18"/>
              </w:rPr>
              <w:t>21</w:t>
            </w:r>
            <w:r w:rsidR="000F0434">
              <w:rPr>
                <w:rFonts w:ascii="Times New Roman" w:hAnsi="Times New Roman" w:cs="Times New Roman" w:hint="eastAsia"/>
                <w:sz w:val="18"/>
              </w:rPr>
              <w:t>,</w:t>
            </w:r>
            <w:r w:rsidRPr="00A348E9">
              <w:rPr>
                <w:rFonts w:ascii="Times New Roman" w:hAnsi="Times New Roman" w:cs="Times New Roman" w:hint="eastAsia"/>
                <w:sz w:val="18"/>
              </w:rPr>
              <w:t>297</w:t>
            </w:r>
          </w:p>
        </w:tc>
        <w:tc>
          <w:tcPr>
            <w:tcW w:w="873" w:type="dxa"/>
            <w:tcBorders>
              <w:top w:val="single" w:sz="4" w:space="0" w:color="auto"/>
            </w:tcBorders>
            <w:vAlign w:val="center"/>
          </w:tcPr>
          <w:p w14:paraId="0FD086F3" w14:textId="77777777" w:rsidR="00525068" w:rsidRPr="002546CC" w:rsidRDefault="00525068" w:rsidP="00842C60">
            <w:pPr>
              <w:jc w:val="center"/>
              <w:rPr>
                <w:rFonts w:ascii="Times New Roman" w:hAnsi="Times New Roman" w:cs="Times New Roman"/>
                <w:sz w:val="18"/>
              </w:rPr>
            </w:pPr>
            <w:r w:rsidRPr="00A348E9">
              <w:rPr>
                <w:rFonts w:ascii="Times New Roman" w:hAnsi="Times New Roman" w:cs="Times New Roman" w:hint="eastAsia"/>
                <w:sz w:val="18"/>
              </w:rPr>
              <w:t>2.714</w:t>
            </w:r>
          </w:p>
        </w:tc>
        <w:tc>
          <w:tcPr>
            <w:tcW w:w="1313" w:type="dxa"/>
            <w:tcBorders>
              <w:top w:val="single" w:sz="4" w:space="0" w:color="auto"/>
            </w:tcBorders>
            <w:vAlign w:val="center"/>
          </w:tcPr>
          <w:p w14:paraId="4DD5C60F" w14:textId="77777777" w:rsidR="00525068" w:rsidRPr="002546CC" w:rsidRDefault="00525068" w:rsidP="00842C60">
            <w:pPr>
              <w:jc w:val="center"/>
              <w:rPr>
                <w:rFonts w:ascii="Times New Roman" w:hAnsi="Times New Roman" w:cs="Times New Roman"/>
                <w:sz w:val="18"/>
              </w:rPr>
            </w:pPr>
            <w:r w:rsidRPr="00A348E9">
              <w:rPr>
                <w:rFonts w:ascii="Times New Roman" w:hAnsi="Times New Roman" w:cs="Times New Roman" w:hint="eastAsia"/>
                <w:sz w:val="18"/>
              </w:rPr>
              <w:t>(2.68, 2.75)</w:t>
            </w:r>
          </w:p>
        </w:tc>
        <w:tc>
          <w:tcPr>
            <w:tcW w:w="1313" w:type="dxa"/>
            <w:tcBorders>
              <w:top w:val="single" w:sz="4" w:space="0" w:color="auto"/>
            </w:tcBorders>
            <w:vAlign w:val="center"/>
          </w:tcPr>
          <w:p w14:paraId="1D1C069E" w14:textId="5542C98F" w:rsidR="00525068" w:rsidRPr="002546CC" w:rsidRDefault="00525068" w:rsidP="00842C60">
            <w:pPr>
              <w:jc w:val="center"/>
              <w:rPr>
                <w:rFonts w:ascii="Times New Roman" w:hAnsi="Times New Roman" w:cs="Times New Roman"/>
                <w:sz w:val="18"/>
              </w:rPr>
            </w:pPr>
            <w:r w:rsidRPr="00A348E9">
              <w:rPr>
                <w:rFonts w:ascii="Times New Roman" w:hAnsi="Times New Roman" w:cs="Times New Roman" w:hint="eastAsia"/>
                <w:sz w:val="18"/>
              </w:rPr>
              <w:t>784</w:t>
            </w:r>
            <w:r w:rsidR="000F0434">
              <w:rPr>
                <w:rFonts w:ascii="Times New Roman" w:hAnsi="Times New Roman" w:cs="Times New Roman" w:hint="eastAsia"/>
                <w:sz w:val="18"/>
              </w:rPr>
              <w:t>,</w:t>
            </w:r>
            <w:r w:rsidRPr="00A348E9">
              <w:rPr>
                <w:rFonts w:ascii="Times New Roman" w:hAnsi="Times New Roman" w:cs="Times New Roman" w:hint="eastAsia"/>
                <w:sz w:val="18"/>
              </w:rPr>
              <w:t>690</w:t>
            </w:r>
          </w:p>
        </w:tc>
        <w:tc>
          <w:tcPr>
            <w:tcW w:w="847" w:type="dxa"/>
            <w:tcBorders>
              <w:top w:val="single" w:sz="4" w:space="0" w:color="auto"/>
            </w:tcBorders>
            <w:vAlign w:val="center"/>
          </w:tcPr>
          <w:p w14:paraId="573694B8" w14:textId="77777777" w:rsidR="00525068" w:rsidRPr="002546CC" w:rsidRDefault="00525068" w:rsidP="00842C60">
            <w:pPr>
              <w:jc w:val="center"/>
              <w:rPr>
                <w:rFonts w:ascii="Times New Roman" w:hAnsi="Times New Roman" w:cs="Times New Roman"/>
                <w:sz w:val="18"/>
              </w:rPr>
            </w:pPr>
            <w:r w:rsidRPr="00A348E9">
              <w:rPr>
                <w:rFonts w:ascii="Times New Roman" w:hAnsi="Times New Roman" w:cs="Times New Roman" w:hint="eastAsia"/>
                <w:sz w:val="18"/>
              </w:rPr>
              <w:t>1.048</w:t>
            </w:r>
          </w:p>
        </w:tc>
        <w:tc>
          <w:tcPr>
            <w:tcW w:w="1516" w:type="dxa"/>
            <w:tcBorders>
              <w:top w:val="single" w:sz="4" w:space="0" w:color="auto"/>
            </w:tcBorders>
            <w:vAlign w:val="center"/>
          </w:tcPr>
          <w:p w14:paraId="63F42EF5" w14:textId="77777777" w:rsidR="00525068" w:rsidRPr="002546CC" w:rsidRDefault="00525068" w:rsidP="00842C60">
            <w:pPr>
              <w:jc w:val="center"/>
              <w:rPr>
                <w:rFonts w:ascii="Times New Roman" w:hAnsi="Times New Roman" w:cs="Times New Roman"/>
                <w:sz w:val="18"/>
              </w:rPr>
            </w:pPr>
            <w:r w:rsidRPr="00A348E9">
              <w:rPr>
                <w:rFonts w:ascii="Times New Roman" w:hAnsi="Times New Roman" w:cs="Times New Roman" w:hint="eastAsia"/>
                <w:sz w:val="18"/>
              </w:rPr>
              <w:t>(1.030, 1.067)</w:t>
            </w:r>
          </w:p>
        </w:tc>
        <w:tc>
          <w:tcPr>
            <w:tcW w:w="953" w:type="dxa"/>
            <w:tcBorders>
              <w:top w:val="single" w:sz="4" w:space="0" w:color="auto"/>
            </w:tcBorders>
            <w:vAlign w:val="center"/>
          </w:tcPr>
          <w:p w14:paraId="29BA5E39" w14:textId="56954409" w:rsidR="00525068" w:rsidRPr="002546CC" w:rsidRDefault="00525068" w:rsidP="00842C60">
            <w:pPr>
              <w:jc w:val="center"/>
              <w:rPr>
                <w:rFonts w:ascii="Times New Roman" w:hAnsi="Times New Roman" w:cs="Times New Roman"/>
                <w:sz w:val="18"/>
              </w:rPr>
            </w:pPr>
            <w:r w:rsidRPr="00A348E9">
              <w:rPr>
                <w:rFonts w:ascii="Times New Roman" w:hAnsi="Times New Roman" w:cs="Times New Roman" w:hint="eastAsia"/>
                <w:sz w:val="18"/>
              </w:rPr>
              <w:t>&lt;0.001</w:t>
            </w:r>
          </w:p>
        </w:tc>
        <w:tc>
          <w:tcPr>
            <w:tcW w:w="543" w:type="dxa"/>
            <w:tcBorders>
              <w:top w:val="single" w:sz="4" w:space="0" w:color="auto"/>
            </w:tcBorders>
            <w:vAlign w:val="center"/>
          </w:tcPr>
          <w:p w14:paraId="6DBD75CA" w14:textId="77777777" w:rsidR="00525068" w:rsidRPr="002546CC" w:rsidRDefault="00525068" w:rsidP="00842C60">
            <w:pPr>
              <w:jc w:val="center"/>
              <w:rPr>
                <w:rFonts w:ascii="Times New Roman" w:hAnsi="Times New Roman" w:cs="Times New Roman"/>
                <w:sz w:val="18"/>
              </w:rPr>
            </w:pPr>
          </w:p>
        </w:tc>
        <w:tc>
          <w:tcPr>
            <w:tcW w:w="703" w:type="dxa"/>
            <w:tcBorders>
              <w:top w:val="single" w:sz="4" w:space="0" w:color="auto"/>
            </w:tcBorders>
            <w:vAlign w:val="center"/>
          </w:tcPr>
          <w:p w14:paraId="185CB25B" w14:textId="77777777" w:rsidR="00525068" w:rsidRPr="002546CC" w:rsidRDefault="00525068" w:rsidP="00842C60">
            <w:pPr>
              <w:jc w:val="center"/>
              <w:rPr>
                <w:rFonts w:ascii="Times New Roman" w:hAnsi="Times New Roman" w:cs="Times New Roman"/>
                <w:sz w:val="18"/>
              </w:rPr>
            </w:pPr>
            <w:r w:rsidRPr="00A348E9">
              <w:rPr>
                <w:rFonts w:ascii="Times New Roman" w:hAnsi="Times New Roman" w:cs="Times New Roman" w:hint="eastAsia"/>
                <w:sz w:val="18"/>
              </w:rPr>
              <w:t>1.127</w:t>
            </w:r>
          </w:p>
        </w:tc>
        <w:tc>
          <w:tcPr>
            <w:tcW w:w="1431" w:type="dxa"/>
            <w:tcBorders>
              <w:top w:val="single" w:sz="4" w:space="0" w:color="auto"/>
            </w:tcBorders>
            <w:vAlign w:val="center"/>
          </w:tcPr>
          <w:p w14:paraId="37331D28" w14:textId="77777777" w:rsidR="00525068" w:rsidRPr="002546CC" w:rsidRDefault="00525068" w:rsidP="00842C60">
            <w:pPr>
              <w:jc w:val="center"/>
              <w:rPr>
                <w:rFonts w:ascii="Times New Roman" w:hAnsi="Times New Roman" w:cs="Times New Roman"/>
                <w:sz w:val="18"/>
              </w:rPr>
            </w:pPr>
            <w:r w:rsidRPr="00A348E9">
              <w:rPr>
                <w:rFonts w:ascii="Times New Roman" w:hAnsi="Times New Roman" w:cs="Times New Roman" w:hint="eastAsia"/>
                <w:sz w:val="18"/>
              </w:rPr>
              <w:t>(1.108, 1.147)</w:t>
            </w:r>
          </w:p>
        </w:tc>
        <w:tc>
          <w:tcPr>
            <w:tcW w:w="1231" w:type="dxa"/>
            <w:tcBorders>
              <w:top w:val="single" w:sz="4" w:space="0" w:color="auto"/>
            </w:tcBorders>
            <w:vAlign w:val="center"/>
          </w:tcPr>
          <w:p w14:paraId="3EF2680A" w14:textId="1FFC97F1" w:rsidR="00525068" w:rsidRPr="002546CC" w:rsidRDefault="00525068" w:rsidP="00842C60">
            <w:pPr>
              <w:jc w:val="center"/>
              <w:rPr>
                <w:rFonts w:ascii="Times New Roman" w:hAnsi="Times New Roman" w:cs="Times New Roman"/>
                <w:sz w:val="18"/>
              </w:rPr>
            </w:pPr>
            <w:r w:rsidRPr="00A348E9">
              <w:rPr>
                <w:rFonts w:ascii="Times New Roman" w:hAnsi="Times New Roman" w:cs="Times New Roman" w:hint="eastAsia"/>
                <w:sz w:val="18"/>
              </w:rPr>
              <w:t>&lt;0.001</w:t>
            </w:r>
          </w:p>
        </w:tc>
      </w:tr>
      <w:tr w:rsidR="00B256F3" w:rsidRPr="002546CC" w14:paraId="1770405B" w14:textId="77777777" w:rsidTr="00117576">
        <w:trPr>
          <w:trHeight w:val="357"/>
        </w:trPr>
        <w:tc>
          <w:tcPr>
            <w:tcW w:w="1092" w:type="dxa"/>
          </w:tcPr>
          <w:p w14:paraId="0B61F3BC" w14:textId="77777777" w:rsidR="00525068" w:rsidRPr="002546CC" w:rsidRDefault="00525068" w:rsidP="00842C60">
            <w:pPr>
              <w:tabs>
                <w:tab w:val="left" w:pos="2730"/>
              </w:tabs>
              <w:rPr>
                <w:rFonts w:ascii="Times New Roman" w:hAnsi="Times New Roman" w:cs="Times New Roman"/>
                <w:sz w:val="18"/>
              </w:rPr>
            </w:pPr>
            <w:r w:rsidRPr="002546CC">
              <w:rPr>
                <w:rFonts w:ascii="Times New Roman" w:hAnsi="Times New Roman" w:cs="Times New Roman"/>
                <w:sz w:val="18"/>
              </w:rPr>
              <w:t>Medium HDL-C</w:t>
            </w:r>
          </w:p>
        </w:tc>
        <w:tc>
          <w:tcPr>
            <w:tcW w:w="873" w:type="dxa"/>
            <w:vAlign w:val="center"/>
          </w:tcPr>
          <w:p w14:paraId="47D03CA7" w14:textId="0ACA31FB" w:rsidR="00525068" w:rsidRPr="002546CC" w:rsidRDefault="00525068" w:rsidP="00842C60">
            <w:pPr>
              <w:jc w:val="center"/>
              <w:rPr>
                <w:rFonts w:ascii="Times New Roman" w:hAnsi="Times New Roman" w:cs="Times New Roman"/>
                <w:sz w:val="18"/>
              </w:rPr>
            </w:pPr>
            <w:r w:rsidRPr="00A348E9">
              <w:rPr>
                <w:rFonts w:ascii="Times New Roman" w:hAnsi="Times New Roman" w:cs="Times New Roman" w:hint="eastAsia"/>
                <w:sz w:val="18"/>
              </w:rPr>
              <w:t>31</w:t>
            </w:r>
            <w:r w:rsidR="000F0434">
              <w:rPr>
                <w:rFonts w:ascii="Times New Roman" w:hAnsi="Times New Roman" w:cs="Times New Roman" w:hint="eastAsia"/>
                <w:sz w:val="18"/>
              </w:rPr>
              <w:t>,</w:t>
            </w:r>
            <w:r w:rsidRPr="00A348E9">
              <w:rPr>
                <w:rFonts w:ascii="Times New Roman" w:hAnsi="Times New Roman" w:cs="Times New Roman" w:hint="eastAsia"/>
                <w:sz w:val="18"/>
              </w:rPr>
              <w:t>132</w:t>
            </w:r>
          </w:p>
        </w:tc>
        <w:tc>
          <w:tcPr>
            <w:tcW w:w="873" w:type="dxa"/>
            <w:vAlign w:val="center"/>
          </w:tcPr>
          <w:p w14:paraId="1AB3A5D7" w14:textId="77777777" w:rsidR="00525068" w:rsidRPr="002546CC" w:rsidRDefault="00525068" w:rsidP="00842C60">
            <w:pPr>
              <w:jc w:val="center"/>
              <w:rPr>
                <w:rFonts w:ascii="Times New Roman" w:hAnsi="Times New Roman" w:cs="Times New Roman"/>
                <w:sz w:val="18"/>
              </w:rPr>
            </w:pPr>
            <w:r w:rsidRPr="00A348E9">
              <w:rPr>
                <w:rFonts w:ascii="Times New Roman" w:hAnsi="Times New Roman" w:cs="Times New Roman" w:hint="eastAsia"/>
                <w:sz w:val="18"/>
              </w:rPr>
              <w:t>2.530</w:t>
            </w:r>
          </w:p>
        </w:tc>
        <w:tc>
          <w:tcPr>
            <w:tcW w:w="1313" w:type="dxa"/>
            <w:vAlign w:val="center"/>
          </w:tcPr>
          <w:p w14:paraId="78EDF468" w14:textId="77777777" w:rsidR="00525068" w:rsidRPr="002546CC" w:rsidRDefault="00525068" w:rsidP="00842C60">
            <w:pPr>
              <w:jc w:val="center"/>
              <w:rPr>
                <w:rFonts w:ascii="Times New Roman" w:hAnsi="Times New Roman" w:cs="Times New Roman"/>
                <w:sz w:val="18"/>
              </w:rPr>
            </w:pPr>
            <w:r w:rsidRPr="00A348E9">
              <w:rPr>
                <w:rFonts w:ascii="Times New Roman" w:hAnsi="Times New Roman" w:cs="Times New Roman" w:hint="eastAsia"/>
                <w:sz w:val="18"/>
              </w:rPr>
              <w:t>(2.50, 2.56)</w:t>
            </w:r>
          </w:p>
        </w:tc>
        <w:tc>
          <w:tcPr>
            <w:tcW w:w="1313" w:type="dxa"/>
            <w:vAlign w:val="center"/>
          </w:tcPr>
          <w:p w14:paraId="5BC628AC" w14:textId="4ED6CFA8" w:rsidR="00525068" w:rsidRPr="002546CC" w:rsidRDefault="00525068" w:rsidP="00842C60">
            <w:pPr>
              <w:jc w:val="center"/>
              <w:rPr>
                <w:rFonts w:ascii="Times New Roman" w:hAnsi="Times New Roman" w:cs="Times New Roman"/>
                <w:sz w:val="18"/>
              </w:rPr>
            </w:pPr>
            <w:r w:rsidRPr="00A348E9">
              <w:rPr>
                <w:rFonts w:ascii="Times New Roman" w:hAnsi="Times New Roman" w:cs="Times New Roman" w:hint="eastAsia"/>
                <w:sz w:val="18"/>
              </w:rPr>
              <w:t>1</w:t>
            </w:r>
            <w:r w:rsidR="000F0434">
              <w:rPr>
                <w:rFonts w:ascii="Times New Roman" w:hAnsi="Times New Roman" w:cs="Times New Roman" w:hint="eastAsia"/>
                <w:sz w:val="18"/>
              </w:rPr>
              <w:t>,</w:t>
            </w:r>
            <w:r w:rsidRPr="00A348E9">
              <w:rPr>
                <w:rFonts w:ascii="Times New Roman" w:hAnsi="Times New Roman" w:cs="Times New Roman" w:hint="eastAsia"/>
                <w:sz w:val="18"/>
              </w:rPr>
              <w:t>230</w:t>
            </w:r>
            <w:r w:rsidR="000F0434">
              <w:rPr>
                <w:rFonts w:ascii="Times New Roman" w:hAnsi="Times New Roman" w:cs="Times New Roman" w:hint="eastAsia"/>
                <w:sz w:val="18"/>
              </w:rPr>
              <w:t>,</w:t>
            </w:r>
            <w:r w:rsidRPr="00A348E9">
              <w:rPr>
                <w:rFonts w:ascii="Times New Roman" w:hAnsi="Times New Roman" w:cs="Times New Roman" w:hint="eastAsia"/>
                <w:sz w:val="18"/>
              </w:rPr>
              <w:t>438</w:t>
            </w:r>
          </w:p>
        </w:tc>
        <w:tc>
          <w:tcPr>
            <w:tcW w:w="847" w:type="dxa"/>
            <w:vAlign w:val="center"/>
          </w:tcPr>
          <w:p w14:paraId="5C134817" w14:textId="77777777" w:rsidR="00525068" w:rsidRPr="002546CC" w:rsidRDefault="00525068" w:rsidP="00842C60">
            <w:pPr>
              <w:jc w:val="center"/>
              <w:rPr>
                <w:rFonts w:ascii="Times New Roman" w:hAnsi="Times New Roman" w:cs="Times New Roman"/>
                <w:sz w:val="18"/>
              </w:rPr>
            </w:pPr>
          </w:p>
        </w:tc>
        <w:tc>
          <w:tcPr>
            <w:tcW w:w="1516" w:type="dxa"/>
            <w:vAlign w:val="center"/>
          </w:tcPr>
          <w:p w14:paraId="6AC192FD" w14:textId="77777777" w:rsidR="00525068" w:rsidRPr="002546CC" w:rsidRDefault="00525068" w:rsidP="00842C60">
            <w:pPr>
              <w:jc w:val="center"/>
              <w:rPr>
                <w:rFonts w:ascii="Times New Roman" w:hAnsi="Times New Roman" w:cs="Times New Roman"/>
                <w:sz w:val="18"/>
              </w:rPr>
            </w:pPr>
          </w:p>
        </w:tc>
        <w:tc>
          <w:tcPr>
            <w:tcW w:w="953" w:type="dxa"/>
            <w:vAlign w:val="center"/>
          </w:tcPr>
          <w:p w14:paraId="1F30DEAF" w14:textId="77777777" w:rsidR="00525068" w:rsidRPr="002546CC" w:rsidRDefault="00525068" w:rsidP="00842C60">
            <w:pPr>
              <w:jc w:val="center"/>
              <w:rPr>
                <w:rFonts w:ascii="Times New Roman" w:hAnsi="Times New Roman" w:cs="Times New Roman"/>
                <w:sz w:val="18"/>
              </w:rPr>
            </w:pPr>
          </w:p>
        </w:tc>
        <w:tc>
          <w:tcPr>
            <w:tcW w:w="543" w:type="dxa"/>
            <w:vAlign w:val="center"/>
          </w:tcPr>
          <w:p w14:paraId="30DBB332" w14:textId="77777777" w:rsidR="00525068" w:rsidRPr="002546CC" w:rsidRDefault="00525068" w:rsidP="00842C60">
            <w:pPr>
              <w:jc w:val="center"/>
              <w:rPr>
                <w:rFonts w:ascii="Times New Roman" w:hAnsi="Times New Roman" w:cs="Times New Roman"/>
                <w:sz w:val="18"/>
              </w:rPr>
            </w:pPr>
          </w:p>
        </w:tc>
        <w:tc>
          <w:tcPr>
            <w:tcW w:w="703" w:type="dxa"/>
            <w:vAlign w:val="center"/>
          </w:tcPr>
          <w:p w14:paraId="777653E9" w14:textId="77777777" w:rsidR="00525068" w:rsidRPr="002546CC" w:rsidRDefault="00525068" w:rsidP="00842C60">
            <w:pPr>
              <w:jc w:val="center"/>
              <w:rPr>
                <w:rFonts w:ascii="Times New Roman" w:hAnsi="Times New Roman" w:cs="Times New Roman"/>
                <w:sz w:val="18"/>
              </w:rPr>
            </w:pPr>
          </w:p>
        </w:tc>
        <w:tc>
          <w:tcPr>
            <w:tcW w:w="1431" w:type="dxa"/>
            <w:vAlign w:val="center"/>
          </w:tcPr>
          <w:p w14:paraId="117E0E2E" w14:textId="77777777" w:rsidR="00525068" w:rsidRPr="002546CC" w:rsidRDefault="00525068" w:rsidP="00842C60">
            <w:pPr>
              <w:jc w:val="center"/>
              <w:rPr>
                <w:rFonts w:ascii="Times New Roman" w:hAnsi="Times New Roman" w:cs="Times New Roman"/>
                <w:sz w:val="18"/>
              </w:rPr>
            </w:pPr>
          </w:p>
        </w:tc>
        <w:tc>
          <w:tcPr>
            <w:tcW w:w="1231" w:type="dxa"/>
            <w:vAlign w:val="center"/>
          </w:tcPr>
          <w:p w14:paraId="2BF2A9FE" w14:textId="77777777" w:rsidR="00525068" w:rsidRPr="002546CC" w:rsidRDefault="00525068" w:rsidP="00842C60">
            <w:pPr>
              <w:jc w:val="center"/>
              <w:rPr>
                <w:rFonts w:ascii="Times New Roman" w:hAnsi="Times New Roman" w:cs="Times New Roman"/>
                <w:sz w:val="18"/>
              </w:rPr>
            </w:pPr>
          </w:p>
        </w:tc>
      </w:tr>
      <w:tr w:rsidR="00B256F3" w:rsidRPr="002546CC" w14:paraId="40A9FAAC" w14:textId="77777777" w:rsidTr="00117576">
        <w:trPr>
          <w:trHeight w:val="357"/>
        </w:trPr>
        <w:tc>
          <w:tcPr>
            <w:tcW w:w="1092" w:type="dxa"/>
          </w:tcPr>
          <w:p w14:paraId="486196AF" w14:textId="77777777" w:rsidR="00525068" w:rsidRPr="002546CC" w:rsidRDefault="00525068" w:rsidP="00842C60">
            <w:pPr>
              <w:tabs>
                <w:tab w:val="left" w:pos="2730"/>
              </w:tabs>
              <w:rPr>
                <w:rFonts w:ascii="Times New Roman" w:hAnsi="Times New Roman" w:cs="Times New Roman"/>
                <w:sz w:val="18"/>
              </w:rPr>
            </w:pPr>
            <w:r w:rsidRPr="002546CC">
              <w:rPr>
                <w:rFonts w:ascii="Times New Roman" w:hAnsi="Times New Roman" w:cs="Times New Roman"/>
                <w:sz w:val="18"/>
              </w:rPr>
              <w:t>High HDL-C</w:t>
            </w:r>
          </w:p>
        </w:tc>
        <w:tc>
          <w:tcPr>
            <w:tcW w:w="873" w:type="dxa"/>
            <w:vAlign w:val="center"/>
          </w:tcPr>
          <w:p w14:paraId="62DE972E" w14:textId="29006E24" w:rsidR="00525068" w:rsidRPr="002546CC" w:rsidRDefault="00525068" w:rsidP="00842C60">
            <w:pPr>
              <w:jc w:val="center"/>
              <w:rPr>
                <w:rFonts w:ascii="Times New Roman" w:hAnsi="Times New Roman" w:cs="Times New Roman"/>
                <w:sz w:val="18"/>
              </w:rPr>
            </w:pPr>
            <w:r w:rsidRPr="00A348E9">
              <w:rPr>
                <w:rFonts w:ascii="Times New Roman" w:hAnsi="Times New Roman" w:cs="Times New Roman" w:hint="eastAsia"/>
                <w:sz w:val="18"/>
              </w:rPr>
              <w:t>1</w:t>
            </w:r>
            <w:r w:rsidR="000F0434">
              <w:rPr>
                <w:rFonts w:ascii="Times New Roman" w:hAnsi="Times New Roman" w:cs="Times New Roman" w:hint="eastAsia"/>
                <w:sz w:val="18"/>
              </w:rPr>
              <w:t>,</w:t>
            </w:r>
            <w:r w:rsidRPr="00A348E9">
              <w:rPr>
                <w:rFonts w:ascii="Times New Roman" w:hAnsi="Times New Roman" w:cs="Times New Roman" w:hint="eastAsia"/>
                <w:sz w:val="18"/>
              </w:rPr>
              <w:t>286</w:t>
            </w:r>
          </w:p>
        </w:tc>
        <w:tc>
          <w:tcPr>
            <w:tcW w:w="873" w:type="dxa"/>
            <w:vAlign w:val="center"/>
          </w:tcPr>
          <w:p w14:paraId="105AB73A" w14:textId="77777777" w:rsidR="00525068" w:rsidRPr="002546CC" w:rsidRDefault="00525068" w:rsidP="00842C60">
            <w:pPr>
              <w:jc w:val="center"/>
              <w:rPr>
                <w:rFonts w:ascii="Times New Roman" w:hAnsi="Times New Roman" w:cs="Times New Roman"/>
                <w:sz w:val="18"/>
              </w:rPr>
            </w:pPr>
            <w:r w:rsidRPr="00A348E9">
              <w:rPr>
                <w:rFonts w:ascii="Times New Roman" w:hAnsi="Times New Roman" w:cs="Times New Roman" w:hint="eastAsia"/>
                <w:sz w:val="18"/>
              </w:rPr>
              <w:t>4.320</w:t>
            </w:r>
          </w:p>
        </w:tc>
        <w:tc>
          <w:tcPr>
            <w:tcW w:w="1313" w:type="dxa"/>
            <w:vAlign w:val="center"/>
          </w:tcPr>
          <w:p w14:paraId="0333D4AF" w14:textId="77777777" w:rsidR="00525068" w:rsidRPr="002546CC" w:rsidRDefault="00525068" w:rsidP="00842C60">
            <w:pPr>
              <w:jc w:val="center"/>
              <w:rPr>
                <w:rFonts w:ascii="Times New Roman" w:hAnsi="Times New Roman" w:cs="Times New Roman"/>
                <w:sz w:val="18"/>
              </w:rPr>
            </w:pPr>
            <w:r w:rsidRPr="00A348E9">
              <w:rPr>
                <w:rFonts w:ascii="Times New Roman" w:hAnsi="Times New Roman" w:cs="Times New Roman" w:hint="eastAsia"/>
                <w:sz w:val="18"/>
              </w:rPr>
              <w:t>(4.09, 4.56)</w:t>
            </w:r>
          </w:p>
        </w:tc>
        <w:tc>
          <w:tcPr>
            <w:tcW w:w="1313" w:type="dxa"/>
            <w:vAlign w:val="center"/>
          </w:tcPr>
          <w:p w14:paraId="76730248" w14:textId="1DF3CBC7" w:rsidR="00525068" w:rsidRPr="002546CC" w:rsidRDefault="00525068" w:rsidP="00842C60">
            <w:pPr>
              <w:jc w:val="center"/>
              <w:rPr>
                <w:rFonts w:ascii="Times New Roman" w:hAnsi="Times New Roman" w:cs="Times New Roman"/>
                <w:sz w:val="18"/>
              </w:rPr>
            </w:pPr>
            <w:r w:rsidRPr="00A348E9">
              <w:rPr>
                <w:rFonts w:ascii="Times New Roman" w:hAnsi="Times New Roman" w:cs="Times New Roman" w:hint="eastAsia"/>
                <w:sz w:val="18"/>
              </w:rPr>
              <w:t>29</w:t>
            </w:r>
            <w:r w:rsidR="000F0434">
              <w:rPr>
                <w:rFonts w:ascii="Times New Roman" w:hAnsi="Times New Roman" w:cs="Times New Roman" w:hint="eastAsia"/>
                <w:sz w:val="18"/>
              </w:rPr>
              <w:t>,</w:t>
            </w:r>
            <w:r w:rsidRPr="00A348E9">
              <w:rPr>
                <w:rFonts w:ascii="Times New Roman" w:hAnsi="Times New Roman" w:cs="Times New Roman" w:hint="eastAsia"/>
                <w:sz w:val="18"/>
              </w:rPr>
              <w:t>767</w:t>
            </w:r>
          </w:p>
        </w:tc>
        <w:tc>
          <w:tcPr>
            <w:tcW w:w="847" w:type="dxa"/>
            <w:vAlign w:val="center"/>
          </w:tcPr>
          <w:p w14:paraId="352B73A7" w14:textId="77777777" w:rsidR="00525068" w:rsidRPr="002546CC" w:rsidRDefault="00525068" w:rsidP="00842C60">
            <w:pPr>
              <w:jc w:val="center"/>
              <w:rPr>
                <w:rFonts w:ascii="Times New Roman" w:hAnsi="Times New Roman" w:cs="Times New Roman"/>
                <w:sz w:val="18"/>
              </w:rPr>
            </w:pPr>
            <w:r w:rsidRPr="00A348E9">
              <w:rPr>
                <w:rFonts w:ascii="Times New Roman" w:hAnsi="Times New Roman" w:cs="Times New Roman" w:hint="eastAsia"/>
                <w:sz w:val="18"/>
              </w:rPr>
              <w:t>1.744</w:t>
            </w:r>
          </w:p>
        </w:tc>
        <w:tc>
          <w:tcPr>
            <w:tcW w:w="1516" w:type="dxa"/>
            <w:vAlign w:val="center"/>
          </w:tcPr>
          <w:p w14:paraId="5F00A302" w14:textId="77777777" w:rsidR="00525068" w:rsidRPr="002546CC" w:rsidRDefault="00525068" w:rsidP="00842C60">
            <w:pPr>
              <w:jc w:val="center"/>
              <w:rPr>
                <w:rFonts w:ascii="Times New Roman" w:hAnsi="Times New Roman" w:cs="Times New Roman"/>
                <w:sz w:val="18"/>
              </w:rPr>
            </w:pPr>
            <w:r w:rsidRPr="00A348E9">
              <w:rPr>
                <w:rFonts w:ascii="Times New Roman" w:hAnsi="Times New Roman" w:cs="Times New Roman" w:hint="eastAsia"/>
                <w:sz w:val="18"/>
              </w:rPr>
              <w:t>(1.649, 1.844)</w:t>
            </w:r>
          </w:p>
        </w:tc>
        <w:tc>
          <w:tcPr>
            <w:tcW w:w="953" w:type="dxa"/>
            <w:vAlign w:val="center"/>
          </w:tcPr>
          <w:p w14:paraId="367A7FA9" w14:textId="7225BBEE" w:rsidR="00525068" w:rsidRPr="002546CC" w:rsidRDefault="00525068" w:rsidP="00842C60">
            <w:pPr>
              <w:jc w:val="center"/>
              <w:rPr>
                <w:rFonts w:ascii="Times New Roman" w:hAnsi="Times New Roman" w:cs="Times New Roman"/>
                <w:sz w:val="18"/>
              </w:rPr>
            </w:pPr>
            <w:r w:rsidRPr="00A348E9">
              <w:rPr>
                <w:rFonts w:ascii="Times New Roman" w:hAnsi="Times New Roman" w:cs="Times New Roman" w:hint="eastAsia"/>
                <w:sz w:val="18"/>
              </w:rPr>
              <w:t>&lt;0.001</w:t>
            </w:r>
          </w:p>
        </w:tc>
        <w:tc>
          <w:tcPr>
            <w:tcW w:w="543" w:type="dxa"/>
            <w:vAlign w:val="center"/>
          </w:tcPr>
          <w:p w14:paraId="14803A82" w14:textId="77777777" w:rsidR="00525068" w:rsidRPr="002546CC" w:rsidRDefault="00525068" w:rsidP="00842C60">
            <w:pPr>
              <w:jc w:val="center"/>
              <w:rPr>
                <w:rFonts w:ascii="Times New Roman" w:hAnsi="Times New Roman" w:cs="Times New Roman"/>
                <w:sz w:val="18"/>
              </w:rPr>
            </w:pPr>
          </w:p>
        </w:tc>
        <w:tc>
          <w:tcPr>
            <w:tcW w:w="703" w:type="dxa"/>
            <w:vAlign w:val="center"/>
          </w:tcPr>
          <w:p w14:paraId="165144FA" w14:textId="77777777" w:rsidR="00525068" w:rsidRPr="002546CC" w:rsidRDefault="00525068" w:rsidP="00842C60">
            <w:pPr>
              <w:jc w:val="center"/>
              <w:rPr>
                <w:rFonts w:ascii="Times New Roman" w:hAnsi="Times New Roman" w:cs="Times New Roman"/>
                <w:sz w:val="18"/>
              </w:rPr>
            </w:pPr>
            <w:r w:rsidRPr="00A348E9">
              <w:rPr>
                <w:rFonts w:ascii="Times New Roman" w:hAnsi="Times New Roman" w:cs="Times New Roman" w:hint="eastAsia"/>
                <w:sz w:val="18"/>
              </w:rPr>
              <w:t>1.600</w:t>
            </w:r>
          </w:p>
        </w:tc>
        <w:tc>
          <w:tcPr>
            <w:tcW w:w="1431" w:type="dxa"/>
            <w:vAlign w:val="center"/>
          </w:tcPr>
          <w:p w14:paraId="46CFE3B1" w14:textId="77777777" w:rsidR="00525068" w:rsidRPr="002546CC" w:rsidRDefault="00525068" w:rsidP="00842C60">
            <w:pPr>
              <w:jc w:val="center"/>
              <w:rPr>
                <w:rFonts w:ascii="Times New Roman" w:hAnsi="Times New Roman" w:cs="Times New Roman"/>
                <w:sz w:val="18"/>
              </w:rPr>
            </w:pPr>
            <w:r w:rsidRPr="00A348E9">
              <w:rPr>
                <w:rFonts w:ascii="Times New Roman" w:hAnsi="Times New Roman" w:cs="Times New Roman" w:hint="eastAsia"/>
                <w:sz w:val="18"/>
              </w:rPr>
              <w:t>(1.513, 1.691)</w:t>
            </w:r>
          </w:p>
        </w:tc>
        <w:tc>
          <w:tcPr>
            <w:tcW w:w="1231" w:type="dxa"/>
            <w:vAlign w:val="center"/>
          </w:tcPr>
          <w:p w14:paraId="305ED1F9" w14:textId="62DB0579" w:rsidR="00525068" w:rsidRPr="002546CC" w:rsidRDefault="00525068" w:rsidP="00842C60">
            <w:pPr>
              <w:jc w:val="center"/>
              <w:rPr>
                <w:rFonts w:ascii="Times New Roman" w:hAnsi="Times New Roman" w:cs="Times New Roman"/>
                <w:sz w:val="18"/>
              </w:rPr>
            </w:pPr>
            <w:r w:rsidRPr="00A348E9">
              <w:rPr>
                <w:rFonts w:ascii="Times New Roman" w:hAnsi="Times New Roman" w:cs="Times New Roman" w:hint="eastAsia"/>
                <w:sz w:val="18"/>
              </w:rPr>
              <w:t>&lt;0.001</w:t>
            </w:r>
          </w:p>
        </w:tc>
      </w:tr>
    </w:tbl>
    <w:p w14:paraId="4B4A8F0C" w14:textId="77777777" w:rsidR="006779DE" w:rsidRPr="002546CC" w:rsidRDefault="006779DE" w:rsidP="006779DE">
      <w:pPr>
        <w:tabs>
          <w:tab w:val="left" w:pos="2730"/>
        </w:tabs>
        <w:spacing w:line="480" w:lineRule="auto"/>
        <w:rPr>
          <w:rFonts w:ascii="Times New Roman" w:hAnsi="Times New Roman"/>
          <w:sz w:val="20"/>
          <w:szCs w:val="20"/>
        </w:rPr>
      </w:pPr>
      <w:r w:rsidRPr="002546CC">
        <w:rPr>
          <w:rFonts w:ascii="Times New Roman" w:hAnsi="Times New Roman" w:cs="Times New Roman"/>
          <w:sz w:val="20"/>
          <w:szCs w:val="20"/>
        </w:rPr>
        <w:t xml:space="preserve">MACEs = Major adverse cardiovascular events; HDL-C = High-density lipoprotein cholesterol; </w:t>
      </w:r>
      <w:r w:rsidRPr="002546CC">
        <w:rPr>
          <w:rFonts w:ascii="Times New Roman" w:hAnsi="Times New Roman"/>
          <w:sz w:val="20"/>
          <w:szCs w:val="20"/>
        </w:rPr>
        <w:t>HR = Hazard ratio; CI = Confidence interval.</w:t>
      </w:r>
    </w:p>
    <w:p w14:paraId="065EA26B" w14:textId="77777777" w:rsidR="006779DE" w:rsidRPr="002546CC" w:rsidRDefault="006779DE" w:rsidP="006779DE">
      <w:pPr>
        <w:tabs>
          <w:tab w:val="left" w:pos="2730"/>
        </w:tabs>
        <w:spacing w:line="480" w:lineRule="auto"/>
        <w:rPr>
          <w:rFonts w:ascii="Times New Roman" w:hAnsi="Times New Roman"/>
          <w:sz w:val="20"/>
          <w:szCs w:val="20"/>
        </w:rPr>
      </w:pPr>
      <w:proofErr w:type="spellStart"/>
      <w:r w:rsidRPr="002546CC">
        <w:rPr>
          <w:rFonts w:ascii="Times New Roman" w:hAnsi="Times New Roman" w:cs="Times New Roman"/>
          <w:sz w:val="20"/>
          <w:szCs w:val="20"/>
          <w:vertAlign w:val="superscript"/>
        </w:rPr>
        <w:t>a</w:t>
      </w:r>
      <w:r w:rsidRPr="002546CC">
        <w:rPr>
          <w:rFonts w:ascii="Times New Roman" w:hAnsi="Times New Roman"/>
          <w:sz w:val="20"/>
          <w:szCs w:val="20"/>
        </w:rPr>
        <w:t>HDL</w:t>
      </w:r>
      <w:proofErr w:type="spellEnd"/>
      <w:r w:rsidRPr="002546CC">
        <w:rPr>
          <w:rFonts w:ascii="Times New Roman" w:hAnsi="Times New Roman"/>
          <w:sz w:val="20"/>
          <w:szCs w:val="20"/>
        </w:rPr>
        <w:t>-C groups were classified by HDL-C levels: low HDL-C (≤40 mg/dL), medium HDL-C (&gt;40 and ≤80 mg/dL) and high HDL-C (&gt;80 mg/dL).</w:t>
      </w:r>
    </w:p>
    <w:p w14:paraId="77899B4A" w14:textId="77777777" w:rsidR="006779DE" w:rsidRPr="002546CC" w:rsidRDefault="006779DE" w:rsidP="006779DE">
      <w:pPr>
        <w:tabs>
          <w:tab w:val="left" w:pos="2730"/>
        </w:tabs>
        <w:spacing w:line="480" w:lineRule="auto"/>
        <w:rPr>
          <w:rFonts w:ascii="Times New Roman" w:hAnsi="Times New Roman" w:cs="Times New Roman"/>
          <w:sz w:val="20"/>
          <w:szCs w:val="20"/>
        </w:rPr>
      </w:pPr>
      <w:proofErr w:type="spellStart"/>
      <w:r w:rsidRPr="00BD7495">
        <w:rPr>
          <w:rFonts w:ascii="Times New Roman" w:hAnsi="Times New Roman" w:cs="Times New Roman" w:hint="eastAsia"/>
          <w:sz w:val="20"/>
          <w:szCs w:val="20"/>
          <w:vertAlign w:val="superscript"/>
        </w:rPr>
        <w:t>b</w:t>
      </w:r>
      <w:r w:rsidRPr="002546CC">
        <w:rPr>
          <w:rFonts w:ascii="Times New Roman" w:hAnsi="Times New Roman" w:cs="Times New Roman"/>
          <w:sz w:val="20"/>
          <w:szCs w:val="20"/>
        </w:rPr>
        <w:t>The</w:t>
      </w:r>
      <w:proofErr w:type="spellEnd"/>
      <w:r w:rsidRPr="002546CC">
        <w:rPr>
          <w:rFonts w:ascii="Times New Roman" w:hAnsi="Times New Roman" w:cs="Times New Roman"/>
          <w:sz w:val="20"/>
          <w:szCs w:val="20"/>
        </w:rPr>
        <w:t xml:space="preserve"> unit of crude incidence rate: events per 100 person-years.</w:t>
      </w:r>
    </w:p>
    <w:p w14:paraId="75175D77" w14:textId="77777777" w:rsidR="006779DE" w:rsidRPr="002546CC" w:rsidRDefault="006779DE" w:rsidP="006779DE">
      <w:pPr>
        <w:tabs>
          <w:tab w:val="left" w:pos="2730"/>
        </w:tabs>
        <w:spacing w:line="480" w:lineRule="auto"/>
        <w:rPr>
          <w:rFonts w:ascii="Times New Roman" w:hAnsi="Times New Roman" w:cs="Times New Roman"/>
          <w:sz w:val="20"/>
          <w:szCs w:val="20"/>
        </w:rPr>
      </w:pPr>
      <w:proofErr w:type="spellStart"/>
      <w:r w:rsidRPr="00BD7495">
        <w:rPr>
          <w:rFonts w:ascii="Times New Roman" w:hAnsi="Times New Roman" w:cs="Times New Roman" w:hint="eastAsia"/>
          <w:sz w:val="20"/>
          <w:szCs w:val="20"/>
          <w:vertAlign w:val="superscript"/>
        </w:rPr>
        <w:t>c</w:t>
      </w:r>
      <w:r w:rsidRPr="002546CC">
        <w:rPr>
          <w:rFonts w:ascii="Times New Roman" w:hAnsi="Times New Roman" w:cs="Times New Roman"/>
          <w:sz w:val="20"/>
          <w:szCs w:val="20"/>
        </w:rPr>
        <w:t>The</w:t>
      </w:r>
      <w:proofErr w:type="spellEnd"/>
      <w:r w:rsidRPr="002546CC">
        <w:rPr>
          <w:rFonts w:ascii="Times New Roman" w:hAnsi="Times New Roman" w:cs="Times New Roman"/>
          <w:sz w:val="20"/>
          <w:szCs w:val="20"/>
        </w:rPr>
        <w:t xml:space="preserve"> 95% CIs of the crude incidence rates were generated according to the Poisson distribution.</w:t>
      </w:r>
    </w:p>
    <w:p w14:paraId="1C699A8A" w14:textId="77777777" w:rsidR="006779DE" w:rsidRPr="002546CC" w:rsidRDefault="006779DE" w:rsidP="006779DE">
      <w:pPr>
        <w:tabs>
          <w:tab w:val="left" w:pos="2730"/>
        </w:tabs>
        <w:spacing w:line="480" w:lineRule="auto"/>
        <w:rPr>
          <w:rFonts w:ascii="Times New Roman" w:hAnsi="Times New Roman" w:cs="Times New Roman"/>
          <w:sz w:val="20"/>
          <w:szCs w:val="20"/>
        </w:rPr>
      </w:pPr>
      <w:proofErr w:type="spellStart"/>
      <w:r w:rsidRPr="00BD7495">
        <w:rPr>
          <w:rFonts w:ascii="Times New Roman" w:hAnsi="Times New Roman" w:cs="Times New Roman" w:hint="eastAsia"/>
          <w:sz w:val="20"/>
          <w:szCs w:val="20"/>
          <w:vertAlign w:val="superscript"/>
        </w:rPr>
        <w:t>d</w:t>
      </w:r>
      <w:r w:rsidRPr="002546CC">
        <w:rPr>
          <w:rFonts w:ascii="Times New Roman" w:hAnsi="Times New Roman" w:cs="Times New Roman"/>
          <w:sz w:val="20"/>
          <w:szCs w:val="20"/>
        </w:rPr>
        <w:t>HR</w:t>
      </w:r>
      <w:proofErr w:type="spellEnd"/>
      <w:r w:rsidRPr="002546CC">
        <w:rPr>
          <w:rFonts w:ascii="Times New Roman" w:hAnsi="Times New Roman" w:cs="Times New Roman"/>
          <w:sz w:val="20"/>
          <w:szCs w:val="20"/>
        </w:rPr>
        <w:t xml:space="preserve"> &gt;1 (or &lt;1) indicates low/high HDL-C group had higher (lower) risk of MACE outcomes compared to medium HDL-C groups.</w:t>
      </w:r>
    </w:p>
    <w:p w14:paraId="1A5A60CC" w14:textId="77777777" w:rsidR="006779DE" w:rsidRDefault="006779DE" w:rsidP="006779DE">
      <w:pPr>
        <w:tabs>
          <w:tab w:val="left" w:pos="2730"/>
        </w:tabs>
        <w:spacing w:line="480" w:lineRule="auto"/>
        <w:rPr>
          <w:rFonts w:ascii="Times New Roman" w:hAnsi="Times New Roman" w:cs="Times New Roman"/>
          <w:sz w:val="20"/>
          <w:szCs w:val="20"/>
        </w:rPr>
      </w:pPr>
      <w:r>
        <w:rPr>
          <w:rFonts w:ascii="Times New Roman" w:hAnsi="Times New Roman" w:cs="Times New Roman" w:hint="eastAsia"/>
          <w:sz w:val="20"/>
          <w:szCs w:val="20"/>
          <w:vertAlign w:val="superscript"/>
        </w:rPr>
        <w:t>e</w:t>
      </w:r>
      <w:r w:rsidRPr="002546CC">
        <w:rPr>
          <w:rFonts w:ascii="Times New Roman" w:hAnsi="Times New Roman" w:cs="Times New Roman"/>
          <w:sz w:val="20"/>
          <w:szCs w:val="20"/>
        </w:rPr>
        <w:t>Model1: model without adjustment</w:t>
      </w:r>
      <w:r>
        <w:rPr>
          <w:rFonts w:ascii="Times New Roman" w:hAnsi="Times New Roman" w:cs="Times New Roman" w:hint="eastAsia"/>
          <w:sz w:val="20"/>
          <w:szCs w:val="20"/>
        </w:rPr>
        <w:t>.</w:t>
      </w:r>
    </w:p>
    <w:p w14:paraId="18404296" w14:textId="77777777" w:rsidR="006779DE" w:rsidRPr="005C38F5" w:rsidRDefault="006779DE" w:rsidP="006779DE">
      <w:pPr>
        <w:tabs>
          <w:tab w:val="left" w:pos="2730"/>
        </w:tabs>
        <w:spacing w:line="480" w:lineRule="auto"/>
        <w:rPr>
          <w:rFonts w:ascii="Times New Roman" w:hAnsi="Times New Roman" w:cs="Times New Roman"/>
          <w:sz w:val="20"/>
          <w:szCs w:val="20"/>
        </w:rPr>
      </w:pPr>
      <w:r>
        <w:rPr>
          <w:rFonts w:ascii="Times New Roman" w:hAnsi="Times New Roman" w:cs="Times New Roman" w:hint="eastAsia"/>
          <w:sz w:val="20"/>
          <w:szCs w:val="20"/>
          <w:vertAlign w:val="superscript"/>
        </w:rPr>
        <w:t>f</w:t>
      </w:r>
      <w:r w:rsidRPr="002546CC">
        <w:rPr>
          <w:rFonts w:ascii="Times New Roman" w:hAnsi="Times New Roman" w:cs="Times New Roman"/>
          <w:sz w:val="20"/>
          <w:szCs w:val="20"/>
        </w:rPr>
        <w:t>Model2: model adjusted for age, sex, and index year.</w:t>
      </w:r>
    </w:p>
    <w:p w14:paraId="7C13B079" w14:textId="77777777" w:rsidR="00DC5466" w:rsidRPr="006779DE" w:rsidRDefault="00DC5466" w:rsidP="008D6CA7">
      <w:pPr>
        <w:widowControl w:val="0"/>
        <w:spacing w:after="0" w:line="480" w:lineRule="auto"/>
        <w:jc w:val="both"/>
        <w:rPr>
          <w:rFonts w:ascii="Times New Roman" w:eastAsia="等线" w:hAnsi="Times New Roman" w:cs="Times New Roman"/>
          <w:noProof/>
          <w:kern w:val="2"/>
          <w:sz w:val="24"/>
          <w:szCs w:val="24"/>
        </w:rPr>
      </w:pPr>
    </w:p>
    <w:p w14:paraId="58EE6577" w14:textId="77777777" w:rsidR="00B95975" w:rsidRDefault="00B95975" w:rsidP="008D6CA7">
      <w:pPr>
        <w:widowControl w:val="0"/>
        <w:spacing w:after="0" w:line="480" w:lineRule="auto"/>
        <w:jc w:val="both"/>
        <w:rPr>
          <w:rFonts w:ascii="Times New Roman" w:eastAsia="等线" w:hAnsi="Times New Roman" w:cs="Times New Roman"/>
          <w:noProof/>
          <w:kern w:val="2"/>
          <w:sz w:val="24"/>
          <w:szCs w:val="24"/>
        </w:rPr>
      </w:pPr>
    </w:p>
    <w:p w14:paraId="34B92403" w14:textId="77777777" w:rsidR="00B95975" w:rsidRDefault="00B95975" w:rsidP="008D6CA7">
      <w:pPr>
        <w:widowControl w:val="0"/>
        <w:spacing w:after="0" w:line="480" w:lineRule="auto"/>
        <w:jc w:val="both"/>
        <w:rPr>
          <w:rFonts w:ascii="Times New Roman" w:eastAsia="等线" w:hAnsi="Times New Roman" w:cs="Times New Roman"/>
          <w:noProof/>
          <w:kern w:val="2"/>
          <w:sz w:val="24"/>
          <w:szCs w:val="24"/>
        </w:rPr>
      </w:pPr>
    </w:p>
    <w:p w14:paraId="4F108EB3" w14:textId="77777777" w:rsidR="00B95975" w:rsidRDefault="00B95975" w:rsidP="008D6CA7">
      <w:pPr>
        <w:widowControl w:val="0"/>
        <w:spacing w:after="0" w:line="480" w:lineRule="auto"/>
        <w:jc w:val="both"/>
        <w:rPr>
          <w:rFonts w:ascii="Times New Roman" w:eastAsia="等线" w:hAnsi="Times New Roman" w:cs="Times New Roman"/>
          <w:noProof/>
          <w:kern w:val="2"/>
          <w:sz w:val="24"/>
          <w:szCs w:val="24"/>
        </w:rPr>
      </w:pPr>
    </w:p>
    <w:p w14:paraId="3A7280F8" w14:textId="14CCA350" w:rsidR="008D6CA7" w:rsidRPr="008D6CA7" w:rsidRDefault="008D6CA7" w:rsidP="008D6CA7">
      <w:pPr>
        <w:widowControl w:val="0"/>
        <w:spacing w:after="0" w:line="480" w:lineRule="auto"/>
        <w:jc w:val="both"/>
        <w:rPr>
          <w:rFonts w:ascii="Times New Roman" w:eastAsia="等线" w:hAnsi="Times New Roman" w:cs="Times New Roman"/>
          <w:noProof/>
          <w:kern w:val="2"/>
          <w:sz w:val="24"/>
          <w:szCs w:val="24"/>
        </w:rPr>
      </w:pPr>
      <w:r w:rsidRPr="008D6CA7">
        <w:rPr>
          <w:rFonts w:ascii="Times New Roman" w:eastAsia="等线" w:hAnsi="Times New Roman" w:cs="Times New Roman"/>
          <w:noProof/>
          <w:kern w:val="2"/>
          <w:sz w:val="24"/>
          <w:szCs w:val="24"/>
        </w:rPr>
        <w:lastRenderedPageBreak/>
        <w:t xml:space="preserve">Table </w:t>
      </w:r>
      <w:r w:rsidR="00EB577C">
        <w:rPr>
          <w:rFonts w:ascii="Times New Roman" w:eastAsia="等线" w:hAnsi="Times New Roman" w:cs="Times New Roman"/>
          <w:noProof/>
          <w:kern w:val="2"/>
          <w:sz w:val="24"/>
          <w:szCs w:val="24"/>
        </w:rPr>
        <w:t>S</w:t>
      </w:r>
      <w:r w:rsidR="00B256F3">
        <w:rPr>
          <w:rFonts w:ascii="Times New Roman" w:eastAsia="等线" w:hAnsi="Times New Roman" w:cs="Times New Roman" w:hint="eastAsia"/>
          <w:noProof/>
          <w:kern w:val="2"/>
          <w:sz w:val="24"/>
          <w:szCs w:val="24"/>
        </w:rPr>
        <w:t>5</w:t>
      </w:r>
      <w:r w:rsidRPr="008D6CA7">
        <w:rPr>
          <w:rFonts w:ascii="Times New Roman" w:eastAsia="等线" w:hAnsi="Times New Roman" w:cs="Times New Roman"/>
          <w:noProof/>
          <w:kern w:val="2"/>
          <w:sz w:val="24"/>
          <w:szCs w:val="24"/>
        </w:rPr>
        <w:t>. Baseline Characteristics for Individuals Without Missing Covariates and Stratified by Different HDL-C Categories.</w:t>
      </w:r>
    </w:p>
    <w:tbl>
      <w:tblPr>
        <w:tblStyle w:val="TableGrid3"/>
        <w:tblW w:w="12600" w:type="dxa"/>
        <w:jc w:val="center"/>
        <w:tblLook w:val="04A0" w:firstRow="1" w:lastRow="0" w:firstColumn="1" w:lastColumn="0" w:noHBand="0" w:noVBand="1"/>
      </w:tblPr>
      <w:tblGrid>
        <w:gridCol w:w="3420"/>
        <w:gridCol w:w="1980"/>
        <w:gridCol w:w="1975"/>
        <w:gridCol w:w="1985"/>
        <w:gridCol w:w="1800"/>
        <w:gridCol w:w="1440"/>
      </w:tblGrid>
      <w:tr w:rsidR="008D6CA7" w:rsidRPr="008D6CA7" w14:paraId="15E6C66C" w14:textId="77777777" w:rsidTr="009C6427">
        <w:trPr>
          <w:trHeight w:val="285"/>
          <w:jc w:val="center"/>
        </w:trPr>
        <w:tc>
          <w:tcPr>
            <w:tcW w:w="3420" w:type="dxa"/>
            <w:noWrap/>
            <w:hideMark/>
          </w:tcPr>
          <w:p w14:paraId="55CA77CB"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w:t>
            </w:r>
          </w:p>
        </w:tc>
        <w:tc>
          <w:tcPr>
            <w:tcW w:w="7740" w:type="dxa"/>
            <w:gridSpan w:val="4"/>
            <w:noWrap/>
            <w:hideMark/>
          </w:tcPr>
          <w:p w14:paraId="53628E72" w14:textId="77777777" w:rsidR="008D6CA7" w:rsidRPr="008D6CA7" w:rsidRDefault="008D6CA7" w:rsidP="008D6CA7">
            <w:pPr>
              <w:widowControl w:val="0"/>
              <w:jc w:val="center"/>
              <w:rPr>
                <w:rFonts w:ascii="Times New Roman" w:hAnsi="Times New Roman" w:cs="Times New Roman"/>
                <w:sz w:val="22"/>
              </w:rPr>
            </w:pPr>
            <w:r w:rsidRPr="008D6CA7">
              <w:rPr>
                <w:rFonts w:ascii="Times New Roman" w:hAnsi="Times New Roman" w:cs="Times New Roman"/>
                <w:sz w:val="22"/>
              </w:rPr>
              <w:t xml:space="preserve">HDL-C </w:t>
            </w:r>
            <w:proofErr w:type="spellStart"/>
            <w:r w:rsidRPr="008D6CA7">
              <w:rPr>
                <w:rFonts w:ascii="Times New Roman" w:hAnsi="Times New Roman" w:cs="Times New Roman"/>
                <w:sz w:val="22"/>
              </w:rPr>
              <w:t>levels</w:t>
            </w:r>
            <w:r w:rsidRPr="008D6CA7">
              <w:rPr>
                <w:rFonts w:ascii="Times New Roman" w:hAnsi="Times New Roman" w:cs="Times New Roman"/>
                <w:sz w:val="22"/>
                <w:vertAlign w:val="superscript"/>
              </w:rPr>
              <w:t>a</w:t>
            </w:r>
            <w:proofErr w:type="spellEnd"/>
          </w:p>
        </w:tc>
        <w:tc>
          <w:tcPr>
            <w:tcW w:w="1440" w:type="dxa"/>
          </w:tcPr>
          <w:p w14:paraId="06FF943E" w14:textId="77777777" w:rsidR="008D6CA7" w:rsidRPr="008D6CA7" w:rsidRDefault="008D6CA7" w:rsidP="008D6CA7">
            <w:pPr>
              <w:widowControl w:val="0"/>
              <w:jc w:val="center"/>
              <w:rPr>
                <w:rFonts w:ascii="Times New Roman" w:hAnsi="Times New Roman" w:cs="Times New Roman"/>
                <w:b/>
                <w:sz w:val="22"/>
              </w:rPr>
            </w:pPr>
          </w:p>
        </w:tc>
      </w:tr>
      <w:tr w:rsidR="008D6CA7" w:rsidRPr="008D6CA7" w14:paraId="2858F1DF" w14:textId="77777777" w:rsidTr="009C6427">
        <w:trPr>
          <w:trHeight w:val="285"/>
          <w:jc w:val="center"/>
        </w:trPr>
        <w:tc>
          <w:tcPr>
            <w:tcW w:w="3420" w:type="dxa"/>
            <w:noWrap/>
          </w:tcPr>
          <w:p w14:paraId="5156E40A" w14:textId="77777777" w:rsidR="008D6CA7" w:rsidRPr="008D6CA7" w:rsidRDefault="008D6CA7" w:rsidP="008D6CA7">
            <w:pPr>
              <w:widowControl w:val="0"/>
              <w:rPr>
                <w:rFonts w:ascii="Times New Roman" w:hAnsi="Times New Roman" w:cs="Times New Roman"/>
                <w:b/>
                <w:bCs/>
              </w:rPr>
            </w:pPr>
          </w:p>
        </w:tc>
        <w:tc>
          <w:tcPr>
            <w:tcW w:w="1980" w:type="dxa"/>
            <w:noWrap/>
            <w:vAlign w:val="center"/>
          </w:tcPr>
          <w:p w14:paraId="0D77466D" w14:textId="77777777" w:rsidR="008D6CA7" w:rsidRPr="008D6CA7" w:rsidRDefault="008D6CA7" w:rsidP="008D6CA7">
            <w:pPr>
              <w:widowControl w:val="0"/>
              <w:rPr>
                <w:rFonts w:ascii="Times New Roman" w:hAnsi="Times New Roman" w:cs="Times New Roman"/>
              </w:rPr>
            </w:pPr>
            <w:r w:rsidRPr="008D6CA7">
              <w:rPr>
                <w:rFonts w:ascii="Times New Roman" w:hAnsi="Times New Roman" w:cs="Times New Roman"/>
                <w:color w:val="000000"/>
                <w:sz w:val="22"/>
              </w:rPr>
              <w:t>Overall</w:t>
            </w:r>
            <w:r w:rsidRPr="008D6CA7">
              <w:rPr>
                <w:rFonts w:ascii="Times New Roman" w:hAnsi="Times New Roman" w:cs="Times New Roman"/>
                <w:color w:val="000000"/>
                <w:sz w:val="22"/>
              </w:rPr>
              <w:br/>
              <w:t>(N = 328,410)</w:t>
            </w:r>
          </w:p>
        </w:tc>
        <w:tc>
          <w:tcPr>
            <w:tcW w:w="1975" w:type="dxa"/>
            <w:noWrap/>
            <w:vAlign w:val="center"/>
          </w:tcPr>
          <w:p w14:paraId="33D58190" w14:textId="77777777" w:rsidR="008D6CA7" w:rsidRPr="008D6CA7" w:rsidRDefault="008D6CA7" w:rsidP="008D6CA7">
            <w:pPr>
              <w:widowControl w:val="0"/>
              <w:rPr>
                <w:rFonts w:ascii="Times New Roman" w:hAnsi="Times New Roman" w:cs="Times New Roman"/>
              </w:rPr>
            </w:pPr>
            <w:r w:rsidRPr="008D6CA7">
              <w:rPr>
                <w:rFonts w:ascii="Times New Roman" w:hAnsi="Times New Roman" w:cs="Times New Roman"/>
                <w:color w:val="000000"/>
                <w:sz w:val="22"/>
              </w:rPr>
              <w:t>Low HDL-C</w:t>
            </w:r>
            <w:r w:rsidRPr="008D6CA7">
              <w:rPr>
                <w:rFonts w:ascii="Times New Roman" w:hAnsi="Times New Roman" w:cs="Times New Roman"/>
                <w:color w:val="000000"/>
                <w:sz w:val="22"/>
              </w:rPr>
              <w:br/>
              <w:t>(N = 86,373)</w:t>
            </w:r>
          </w:p>
        </w:tc>
        <w:tc>
          <w:tcPr>
            <w:tcW w:w="1985" w:type="dxa"/>
            <w:noWrap/>
            <w:vAlign w:val="center"/>
          </w:tcPr>
          <w:p w14:paraId="20D85379" w14:textId="77777777" w:rsidR="008D6CA7" w:rsidRPr="008D6CA7" w:rsidRDefault="008D6CA7" w:rsidP="008D6CA7">
            <w:pPr>
              <w:widowControl w:val="0"/>
              <w:rPr>
                <w:rFonts w:ascii="Times New Roman" w:hAnsi="Times New Roman" w:cs="Times New Roman"/>
              </w:rPr>
            </w:pPr>
            <w:r w:rsidRPr="008D6CA7">
              <w:rPr>
                <w:rFonts w:ascii="Times New Roman" w:hAnsi="Times New Roman" w:cs="Times New Roman"/>
                <w:color w:val="000000"/>
                <w:sz w:val="22"/>
              </w:rPr>
              <w:t>Medium HDL-C</w:t>
            </w:r>
            <w:r w:rsidRPr="008D6CA7">
              <w:rPr>
                <w:rFonts w:ascii="Times New Roman" w:hAnsi="Times New Roman" w:cs="Times New Roman"/>
                <w:color w:val="000000"/>
                <w:sz w:val="22"/>
              </w:rPr>
              <w:br/>
              <w:t>(N = 234,172)</w:t>
            </w:r>
          </w:p>
        </w:tc>
        <w:tc>
          <w:tcPr>
            <w:tcW w:w="1800" w:type="dxa"/>
            <w:noWrap/>
            <w:vAlign w:val="center"/>
          </w:tcPr>
          <w:p w14:paraId="2606FA7D" w14:textId="77777777" w:rsidR="008D6CA7" w:rsidRPr="008D6CA7" w:rsidRDefault="008D6CA7" w:rsidP="008D6CA7">
            <w:pPr>
              <w:widowControl w:val="0"/>
              <w:rPr>
                <w:rFonts w:ascii="Times New Roman" w:hAnsi="Times New Roman" w:cs="Times New Roman"/>
              </w:rPr>
            </w:pPr>
            <w:r w:rsidRPr="008D6CA7">
              <w:rPr>
                <w:rFonts w:ascii="Times New Roman" w:hAnsi="Times New Roman" w:cs="Times New Roman"/>
                <w:color w:val="000000"/>
                <w:sz w:val="22"/>
              </w:rPr>
              <w:t>High HDL-C</w:t>
            </w:r>
            <w:r w:rsidRPr="008D6CA7">
              <w:rPr>
                <w:rFonts w:ascii="Times New Roman" w:hAnsi="Times New Roman" w:cs="Times New Roman"/>
                <w:color w:val="000000"/>
                <w:sz w:val="22"/>
              </w:rPr>
              <w:br/>
              <w:t>(N = 7,865)</w:t>
            </w:r>
          </w:p>
        </w:tc>
        <w:tc>
          <w:tcPr>
            <w:tcW w:w="1440" w:type="dxa"/>
            <w:noWrap/>
            <w:vAlign w:val="center"/>
          </w:tcPr>
          <w:p w14:paraId="74C4435B" w14:textId="0D0E14FB" w:rsidR="008D6CA7" w:rsidRPr="003F4A45" w:rsidRDefault="003F4A45" w:rsidP="008D6CA7">
            <w:pPr>
              <w:widowControl w:val="0"/>
              <w:rPr>
                <w:rFonts w:ascii="Times New Roman" w:hAnsi="Times New Roman" w:cs="Times New Roman"/>
              </w:rPr>
            </w:pPr>
            <w:r w:rsidRPr="003F4A45">
              <w:rPr>
                <w:rFonts w:ascii="Times New Roman" w:hAnsi="Times New Roman" w:cs="Times New Roman" w:hint="eastAsia"/>
                <w:sz w:val="22"/>
              </w:rPr>
              <w:t>P</w:t>
            </w:r>
            <w:r w:rsidRPr="0077019A">
              <w:rPr>
                <w:rFonts w:ascii="Times New Roman" w:hAnsi="Times New Roman" w:cs="Times New Roman"/>
              </w:rPr>
              <w:t>-</w:t>
            </w:r>
            <w:r w:rsidR="008D6CA7" w:rsidRPr="003F4A45">
              <w:rPr>
                <w:rFonts w:ascii="Times New Roman" w:hAnsi="Times New Roman" w:cs="Times New Roman"/>
                <w:sz w:val="22"/>
              </w:rPr>
              <w:t>value</w:t>
            </w:r>
          </w:p>
        </w:tc>
      </w:tr>
      <w:tr w:rsidR="008D6CA7" w:rsidRPr="008D6CA7" w14:paraId="2FBE799C" w14:textId="77777777" w:rsidTr="009C6427">
        <w:trPr>
          <w:trHeight w:val="285"/>
          <w:jc w:val="center"/>
        </w:trPr>
        <w:tc>
          <w:tcPr>
            <w:tcW w:w="3420" w:type="dxa"/>
            <w:noWrap/>
          </w:tcPr>
          <w:p w14:paraId="7743BC91" w14:textId="77777777" w:rsidR="008D6CA7" w:rsidRPr="008D6CA7" w:rsidRDefault="008D6CA7" w:rsidP="008D6CA7">
            <w:pPr>
              <w:widowControl w:val="0"/>
              <w:rPr>
                <w:rFonts w:ascii="Times New Roman" w:hAnsi="Times New Roman" w:cs="Times New Roman"/>
                <w:b/>
                <w:bCs/>
                <w:sz w:val="22"/>
              </w:rPr>
            </w:pPr>
            <w:r w:rsidRPr="008D6CA7">
              <w:rPr>
                <w:rFonts w:ascii="Times New Roman" w:hAnsi="Times New Roman" w:cs="Times New Roman"/>
                <w:b/>
                <w:bCs/>
                <w:sz w:val="22"/>
              </w:rPr>
              <w:t>Socio-demographics</w:t>
            </w:r>
          </w:p>
        </w:tc>
        <w:tc>
          <w:tcPr>
            <w:tcW w:w="1980" w:type="dxa"/>
            <w:noWrap/>
            <w:vAlign w:val="center"/>
          </w:tcPr>
          <w:p w14:paraId="7CA60E98" w14:textId="77777777" w:rsidR="008D6CA7" w:rsidRPr="008D6CA7" w:rsidRDefault="008D6CA7" w:rsidP="008D6CA7">
            <w:pPr>
              <w:widowControl w:val="0"/>
              <w:rPr>
                <w:rFonts w:ascii="Times New Roman" w:hAnsi="Times New Roman" w:cs="Times New Roman"/>
                <w:sz w:val="22"/>
              </w:rPr>
            </w:pPr>
          </w:p>
        </w:tc>
        <w:tc>
          <w:tcPr>
            <w:tcW w:w="1975" w:type="dxa"/>
            <w:noWrap/>
            <w:vAlign w:val="center"/>
          </w:tcPr>
          <w:p w14:paraId="098ACA3E" w14:textId="77777777" w:rsidR="008D6CA7" w:rsidRPr="008D6CA7" w:rsidRDefault="008D6CA7" w:rsidP="008D6CA7">
            <w:pPr>
              <w:widowControl w:val="0"/>
              <w:rPr>
                <w:rFonts w:ascii="Times New Roman" w:hAnsi="Times New Roman" w:cs="Times New Roman"/>
                <w:sz w:val="22"/>
              </w:rPr>
            </w:pPr>
          </w:p>
        </w:tc>
        <w:tc>
          <w:tcPr>
            <w:tcW w:w="1985" w:type="dxa"/>
            <w:noWrap/>
            <w:vAlign w:val="center"/>
          </w:tcPr>
          <w:p w14:paraId="2C7D6B17" w14:textId="77777777" w:rsidR="008D6CA7" w:rsidRPr="008D6CA7" w:rsidRDefault="008D6CA7" w:rsidP="008D6CA7">
            <w:pPr>
              <w:widowControl w:val="0"/>
              <w:rPr>
                <w:rFonts w:ascii="Times New Roman" w:hAnsi="Times New Roman" w:cs="Times New Roman"/>
                <w:sz w:val="22"/>
              </w:rPr>
            </w:pPr>
          </w:p>
        </w:tc>
        <w:tc>
          <w:tcPr>
            <w:tcW w:w="1800" w:type="dxa"/>
            <w:noWrap/>
            <w:vAlign w:val="center"/>
          </w:tcPr>
          <w:p w14:paraId="62821E88" w14:textId="77777777" w:rsidR="008D6CA7" w:rsidRPr="008D6CA7" w:rsidRDefault="008D6CA7" w:rsidP="008D6CA7">
            <w:pPr>
              <w:widowControl w:val="0"/>
              <w:rPr>
                <w:rFonts w:ascii="Times New Roman" w:hAnsi="Times New Roman" w:cs="Times New Roman"/>
                <w:sz w:val="22"/>
              </w:rPr>
            </w:pPr>
          </w:p>
        </w:tc>
        <w:tc>
          <w:tcPr>
            <w:tcW w:w="1440" w:type="dxa"/>
            <w:noWrap/>
            <w:vAlign w:val="center"/>
          </w:tcPr>
          <w:p w14:paraId="34DA24B1" w14:textId="77777777" w:rsidR="008D6CA7" w:rsidRPr="008D6CA7" w:rsidRDefault="008D6CA7" w:rsidP="008D6CA7">
            <w:pPr>
              <w:widowControl w:val="0"/>
              <w:rPr>
                <w:rFonts w:ascii="Times New Roman" w:hAnsi="Times New Roman" w:cs="Times New Roman"/>
                <w:sz w:val="22"/>
              </w:rPr>
            </w:pPr>
          </w:p>
        </w:tc>
      </w:tr>
      <w:tr w:rsidR="008D6CA7" w:rsidRPr="008D6CA7" w14:paraId="47DF1FBF" w14:textId="77777777" w:rsidTr="009C6427">
        <w:trPr>
          <w:trHeight w:val="285"/>
          <w:jc w:val="center"/>
        </w:trPr>
        <w:tc>
          <w:tcPr>
            <w:tcW w:w="3420" w:type="dxa"/>
            <w:noWrap/>
            <w:hideMark/>
          </w:tcPr>
          <w:p w14:paraId="394C314F" w14:textId="77777777" w:rsidR="008D6CA7" w:rsidRPr="008D6CA7" w:rsidRDefault="008D6CA7" w:rsidP="008D6CA7">
            <w:pPr>
              <w:widowControl w:val="0"/>
              <w:rPr>
                <w:rFonts w:ascii="Times New Roman" w:hAnsi="Times New Roman" w:cs="Times New Roman"/>
                <w:bCs/>
                <w:sz w:val="22"/>
              </w:rPr>
            </w:pPr>
            <w:r w:rsidRPr="008D6CA7">
              <w:rPr>
                <w:rFonts w:ascii="Times New Roman" w:hAnsi="Times New Roman" w:cs="Times New Roman"/>
                <w:bCs/>
                <w:sz w:val="22"/>
              </w:rPr>
              <w:t>Sex, No. (%)</w:t>
            </w:r>
          </w:p>
        </w:tc>
        <w:tc>
          <w:tcPr>
            <w:tcW w:w="1980" w:type="dxa"/>
            <w:noWrap/>
            <w:vAlign w:val="center"/>
            <w:hideMark/>
          </w:tcPr>
          <w:p w14:paraId="3B0C8329" w14:textId="77777777" w:rsidR="008D6CA7" w:rsidRPr="008D6CA7" w:rsidRDefault="008D6CA7" w:rsidP="008D6CA7">
            <w:pPr>
              <w:widowControl w:val="0"/>
              <w:rPr>
                <w:rFonts w:ascii="Times New Roman" w:hAnsi="Times New Roman" w:cs="Times New Roman"/>
                <w:sz w:val="22"/>
              </w:rPr>
            </w:pPr>
          </w:p>
        </w:tc>
        <w:tc>
          <w:tcPr>
            <w:tcW w:w="1975" w:type="dxa"/>
            <w:noWrap/>
            <w:vAlign w:val="center"/>
            <w:hideMark/>
          </w:tcPr>
          <w:p w14:paraId="6A107F1A" w14:textId="77777777" w:rsidR="008D6CA7" w:rsidRPr="008D6CA7" w:rsidRDefault="008D6CA7" w:rsidP="008D6CA7">
            <w:pPr>
              <w:widowControl w:val="0"/>
              <w:rPr>
                <w:rFonts w:ascii="Times New Roman" w:hAnsi="Times New Roman" w:cs="Times New Roman"/>
                <w:sz w:val="22"/>
              </w:rPr>
            </w:pPr>
          </w:p>
        </w:tc>
        <w:tc>
          <w:tcPr>
            <w:tcW w:w="1985" w:type="dxa"/>
            <w:noWrap/>
            <w:vAlign w:val="center"/>
            <w:hideMark/>
          </w:tcPr>
          <w:p w14:paraId="15E90607" w14:textId="77777777" w:rsidR="008D6CA7" w:rsidRPr="008D6CA7" w:rsidRDefault="008D6CA7" w:rsidP="008D6CA7">
            <w:pPr>
              <w:widowControl w:val="0"/>
              <w:rPr>
                <w:rFonts w:ascii="Times New Roman" w:hAnsi="Times New Roman" w:cs="Times New Roman"/>
                <w:sz w:val="22"/>
              </w:rPr>
            </w:pPr>
          </w:p>
        </w:tc>
        <w:tc>
          <w:tcPr>
            <w:tcW w:w="1800" w:type="dxa"/>
            <w:noWrap/>
            <w:vAlign w:val="center"/>
            <w:hideMark/>
          </w:tcPr>
          <w:p w14:paraId="2798FE81" w14:textId="77777777" w:rsidR="008D6CA7" w:rsidRPr="008D6CA7" w:rsidRDefault="008D6CA7" w:rsidP="008D6CA7">
            <w:pPr>
              <w:widowControl w:val="0"/>
              <w:rPr>
                <w:rFonts w:ascii="Times New Roman" w:hAnsi="Times New Roman" w:cs="Times New Roman"/>
                <w:sz w:val="22"/>
              </w:rPr>
            </w:pPr>
          </w:p>
        </w:tc>
        <w:tc>
          <w:tcPr>
            <w:tcW w:w="1440" w:type="dxa"/>
            <w:noWrap/>
            <w:vAlign w:val="center"/>
            <w:hideMark/>
          </w:tcPr>
          <w:p w14:paraId="33686B0A" w14:textId="77777777" w:rsidR="008D6CA7" w:rsidRPr="008D6CA7" w:rsidRDefault="008D6CA7" w:rsidP="008D6CA7">
            <w:pPr>
              <w:widowControl w:val="0"/>
              <w:rPr>
                <w:rFonts w:ascii="Times New Roman" w:hAnsi="Times New Roman" w:cs="Times New Roman"/>
                <w:sz w:val="22"/>
              </w:rPr>
            </w:pPr>
          </w:p>
        </w:tc>
      </w:tr>
      <w:tr w:rsidR="008D6CA7" w:rsidRPr="008D6CA7" w14:paraId="7CF83DB4" w14:textId="77777777" w:rsidTr="009C6427">
        <w:trPr>
          <w:trHeight w:val="285"/>
          <w:jc w:val="center"/>
        </w:trPr>
        <w:tc>
          <w:tcPr>
            <w:tcW w:w="3420" w:type="dxa"/>
            <w:noWrap/>
            <w:hideMark/>
          </w:tcPr>
          <w:p w14:paraId="55D1B64E" w14:textId="77777777" w:rsidR="008D6CA7" w:rsidRPr="008D6CA7" w:rsidRDefault="008D6CA7" w:rsidP="008D6CA7">
            <w:pPr>
              <w:widowControl w:val="0"/>
              <w:rPr>
                <w:rFonts w:ascii="Times New Roman" w:hAnsi="Times New Roman" w:cs="Times New Roman"/>
                <w:bCs/>
                <w:sz w:val="22"/>
              </w:rPr>
            </w:pPr>
            <w:r w:rsidRPr="008D6CA7">
              <w:rPr>
                <w:rFonts w:ascii="Times New Roman" w:hAnsi="Times New Roman" w:cs="Times New Roman"/>
                <w:bCs/>
                <w:sz w:val="22"/>
              </w:rPr>
              <w:t xml:space="preserve">  Male</w:t>
            </w:r>
          </w:p>
        </w:tc>
        <w:tc>
          <w:tcPr>
            <w:tcW w:w="1980" w:type="dxa"/>
            <w:noWrap/>
            <w:vAlign w:val="center"/>
            <w:hideMark/>
          </w:tcPr>
          <w:p w14:paraId="694BB8F5" w14:textId="4DFC26EF"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161,498 (49.18)</w:t>
            </w:r>
          </w:p>
        </w:tc>
        <w:tc>
          <w:tcPr>
            <w:tcW w:w="1975" w:type="dxa"/>
            <w:noWrap/>
            <w:vAlign w:val="center"/>
            <w:hideMark/>
          </w:tcPr>
          <w:p w14:paraId="19037B0E" w14:textId="6440D7C4"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57,383 (66.44)</w:t>
            </w:r>
          </w:p>
        </w:tc>
        <w:tc>
          <w:tcPr>
            <w:tcW w:w="1985" w:type="dxa"/>
            <w:noWrap/>
            <w:vAlign w:val="center"/>
            <w:hideMark/>
          </w:tcPr>
          <w:p w14:paraId="359478B7" w14:textId="2F391070"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101,752 (43.45)</w:t>
            </w:r>
          </w:p>
        </w:tc>
        <w:tc>
          <w:tcPr>
            <w:tcW w:w="1800" w:type="dxa"/>
            <w:noWrap/>
            <w:vAlign w:val="center"/>
            <w:hideMark/>
          </w:tcPr>
          <w:p w14:paraId="1BE7D9E7" w14:textId="20774E0D"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2,363 (30.04)</w:t>
            </w:r>
          </w:p>
        </w:tc>
        <w:tc>
          <w:tcPr>
            <w:tcW w:w="1440" w:type="dxa"/>
            <w:vMerge w:val="restart"/>
            <w:noWrap/>
            <w:vAlign w:val="center"/>
            <w:hideMark/>
          </w:tcPr>
          <w:p w14:paraId="289F2918" w14:textId="70479B0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&lt;0.001</w:t>
            </w:r>
          </w:p>
        </w:tc>
      </w:tr>
      <w:tr w:rsidR="008D6CA7" w:rsidRPr="008D6CA7" w14:paraId="0C1AB593" w14:textId="77777777" w:rsidTr="009C6427">
        <w:trPr>
          <w:trHeight w:val="285"/>
          <w:jc w:val="center"/>
        </w:trPr>
        <w:tc>
          <w:tcPr>
            <w:tcW w:w="3420" w:type="dxa"/>
            <w:noWrap/>
            <w:hideMark/>
          </w:tcPr>
          <w:p w14:paraId="5A64273D"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xml:space="preserve">  Female</w:t>
            </w:r>
          </w:p>
        </w:tc>
        <w:tc>
          <w:tcPr>
            <w:tcW w:w="1980" w:type="dxa"/>
            <w:noWrap/>
            <w:vAlign w:val="center"/>
            <w:hideMark/>
          </w:tcPr>
          <w:p w14:paraId="4F422AF2" w14:textId="10062B02"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166,912 (50.82)</w:t>
            </w:r>
          </w:p>
        </w:tc>
        <w:tc>
          <w:tcPr>
            <w:tcW w:w="1975" w:type="dxa"/>
            <w:noWrap/>
            <w:vAlign w:val="center"/>
            <w:hideMark/>
          </w:tcPr>
          <w:p w14:paraId="3876734F" w14:textId="0D19D4BB"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28,990 (33.56)</w:t>
            </w:r>
          </w:p>
        </w:tc>
        <w:tc>
          <w:tcPr>
            <w:tcW w:w="1985" w:type="dxa"/>
            <w:noWrap/>
            <w:vAlign w:val="center"/>
            <w:hideMark/>
          </w:tcPr>
          <w:p w14:paraId="33327F08" w14:textId="2D880A28"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132,420 (56.55)</w:t>
            </w:r>
          </w:p>
        </w:tc>
        <w:tc>
          <w:tcPr>
            <w:tcW w:w="1800" w:type="dxa"/>
            <w:noWrap/>
            <w:vAlign w:val="center"/>
            <w:hideMark/>
          </w:tcPr>
          <w:p w14:paraId="33402DE0" w14:textId="3F4A359A"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5,502 (69.96)</w:t>
            </w:r>
          </w:p>
        </w:tc>
        <w:tc>
          <w:tcPr>
            <w:tcW w:w="1440" w:type="dxa"/>
            <w:vMerge/>
            <w:noWrap/>
            <w:vAlign w:val="center"/>
            <w:hideMark/>
          </w:tcPr>
          <w:p w14:paraId="402CA74B" w14:textId="77777777" w:rsidR="008D6CA7" w:rsidRPr="008D6CA7" w:rsidRDefault="008D6CA7" w:rsidP="008D6CA7">
            <w:pPr>
              <w:widowControl w:val="0"/>
              <w:rPr>
                <w:rFonts w:ascii="Times New Roman" w:hAnsi="Times New Roman" w:cs="Times New Roman"/>
                <w:sz w:val="22"/>
              </w:rPr>
            </w:pPr>
          </w:p>
        </w:tc>
      </w:tr>
      <w:tr w:rsidR="008D6CA7" w:rsidRPr="008D6CA7" w14:paraId="410EC3CA" w14:textId="77777777" w:rsidTr="009C6427">
        <w:trPr>
          <w:trHeight w:val="285"/>
          <w:jc w:val="center"/>
        </w:trPr>
        <w:tc>
          <w:tcPr>
            <w:tcW w:w="3420" w:type="dxa"/>
            <w:noWrap/>
            <w:hideMark/>
          </w:tcPr>
          <w:p w14:paraId="77B48D42"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Age, mean (SD), y</w:t>
            </w:r>
          </w:p>
        </w:tc>
        <w:tc>
          <w:tcPr>
            <w:tcW w:w="1980" w:type="dxa"/>
            <w:noWrap/>
            <w:vAlign w:val="center"/>
            <w:hideMark/>
          </w:tcPr>
          <w:p w14:paraId="649C1A68"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61.8 (11.5)</w:t>
            </w:r>
          </w:p>
        </w:tc>
        <w:tc>
          <w:tcPr>
            <w:tcW w:w="1975" w:type="dxa"/>
            <w:noWrap/>
            <w:vAlign w:val="center"/>
            <w:hideMark/>
          </w:tcPr>
          <w:p w14:paraId="53ADE451"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60.1 (12.1)</w:t>
            </w:r>
          </w:p>
        </w:tc>
        <w:tc>
          <w:tcPr>
            <w:tcW w:w="1985" w:type="dxa"/>
            <w:noWrap/>
            <w:vAlign w:val="center"/>
            <w:hideMark/>
          </w:tcPr>
          <w:p w14:paraId="511CDDC7"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62.3 (11.2)</w:t>
            </w:r>
          </w:p>
        </w:tc>
        <w:tc>
          <w:tcPr>
            <w:tcW w:w="1800" w:type="dxa"/>
            <w:noWrap/>
            <w:vAlign w:val="center"/>
            <w:hideMark/>
          </w:tcPr>
          <w:p w14:paraId="5B74F9C7"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65.6 (11.1)</w:t>
            </w:r>
          </w:p>
        </w:tc>
        <w:tc>
          <w:tcPr>
            <w:tcW w:w="1440" w:type="dxa"/>
            <w:noWrap/>
            <w:vAlign w:val="center"/>
            <w:hideMark/>
          </w:tcPr>
          <w:p w14:paraId="319F2302" w14:textId="06133E14"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&lt;0.001</w:t>
            </w:r>
          </w:p>
        </w:tc>
      </w:tr>
      <w:tr w:rsidR="008D6CA7" w:rsidRPr="008D6CA7" w14:paraId="7198931E" w14:textId="77777777" w:rsidTr="009C6427">
        <w:trPr>
          <w:trHeight w:val="285"/>
          <w:jc w:val="center"/>
        </w:trPr>
        <w:tc>
          <w:tcPr>
            <w:tcW w:w="3420" w:type="dxa"/>
            <w:noWrap/>
            <w:hideMark/>
          </w:tcPr>
          <w:p w14:paraId="6E7A01D5"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Smoking status, No. (%)</w:t>
            </w:r>
          </w:p>
        </w:tc>
        <w:tc>
          <w:tcPr>
            <w:tcW w:w="1980" w:type="dxa"/>
            <w:noWrap/>
            <w:vAlign w:val="center"/>
            <w:hideMark/>
          </w:tcPr>
          <w:p w14:paraId="59A54655" w14:textId="77777777" w:rsidR="008D6CA7" w:rsidRPr="008D6CA7" w:rsidRDefault="008D6CA7" w:rsidP="008D6CA7">
            <w:pPr>
              <w:widowControl w:val="0"/>
              <w:rPr>
                <w:rFonts w:ascii="Times New Roman" w:hAnsi="Times New Roman" w:cs="Times New Roman"/>
                <w:color w:val="000000"/>
                <w:sz w:val="22"/>
              </w:rPr>
            </w:pPr>
          </w:p>
        </w:tc>
        <w:tc>
          <w:tcPr>
            <w:tcW w:w="1975" w:type="dxa"/>
            <w:noWrap/>
            <w:vAlign w:val="center"/>
            <w:hideMark/>
          </w:tcPr>
          <w:p w14:paraId="348811C2" w14:textId="77777777" w:rsidR="008D6CA7" w:rsidRPr="008D6CA7" w:rsidRDefault="008D6CA7" w:rsidP="008D6CA7">
            <w:pPr>
              <w:widowControl w:val="0"/>
              <w:rPr>
                <w:rFonts w:ascii="Times New Roman" w:hAnsi="Times New Roman" w:cs="Times New Roman"/>
                <w:color w:val="000000"/>
                <w:sz w:val="22"/>
              </w:rPr>
            </w:pPr>
          </w:p>
        </w:tc>
        <w:tc>
          <w:tcPr>
            <w:tcW w:w="1985" w:type="dxa"/>
            <w:noWrap/>
            <w:vAlign w:val="center"/>
            <w:hideMark/>
          </w:tcPr>
          <w:p w14:paraId="631E0203" w14:textId="77777777" w:rsidR="008D6CA7" w:rsidRPr="008D6CA7" w:rsidRDefault="008D6CA7" w:rsidP="008D6CA7">
            <w:pPr>
              <w:widowControl w:val="0"/>
              <w:rPr>
                <w:rFonts w:ascii="Times New Roman" w:hAnsi="Times New Roman" w:cs="Times New Roman"/>
                <w:color w:val="000000"/>
                <w:sz w:val="22"/>
              </w:rPr>
            </w:pPr>
          </w:p>
        </w:tc>
        <w:tc>
          <w:tcPr>
            <w:tcW w:w="1800" w:type="dxa"/>
            <w:noWrap/>
            <w:vAlign w:val="center"/>
            <w:hideMark/>
          </w:tcPr>
          <w:p w14:paraId="11401252" w14:textId="77777777" w:rsidR="008D6CA7" w:rsidRPr="008D6CA7" w:rsidRDefault="008D6CA7" w:rsidP="008D6CA7">
            <w:pPr>
              <w:widowControl w:val="0"/>
              <w:rPr>
                <w:rFonts w:ascii="Times New Roman" w:hAnsi="Times New Roman" w:cs="Times New Roman"/>
                <w:color w:val="000000"/>
                <w:sz w:val="22"/>
              </w:rPr>
            </w:pPr>
          </w:p>
        </w:tc>
        <w:tc>
          <w:tcPr>
            <w:tcW w:w="1440" w:type="dxa"/>
            <w:noWrap/>
            <w:vAlign w:val="center"/>
            <w:hideMark/>
          </w:tcPr>
          <w:p w14:paraId="620B9679" w14:textId="77777777" w:rsidR="008D6CA7" w:rsidRPr="008D6CA7" w:rsidRDefault="008D6CA7" w:rsidP="008D6CA7">
            <w:pPr>
              <w:widowControl w:val="0"/>
              <w:rPr>
                <w:rFonts w:ascii="Times New Roman" w:hAnsi="Times New Roman" w:cs="Times New Roman"/>
                <w:sz w:val="22"/>
              </w:rPr>
            </w:pPr>
          </w:p>
        </w:tc>
      </w:tr>
      <w:tr w:rsidR="008D6CA7" w:rsidRPr="008D6CA7" w14:paraId="5400D90A" w14:textId="77777777" w:rsidTr="009C6427">
        <w:trPr>
          <w:trHeight w:val="285"/>
          <w:jc w:val="center"/>
        </w:trPr>
        <w:tc>
          <w:tcPr>
            <w:tcW w:w="3420" w:type="dxa"/>
            <w:noWrap/>
            <w:hideMark/>
          </w:tcPr>
          <w:p w14:paraId="0550ED13"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xml:space="preserve">  Non-smoker</w:t>
            </w:r>
          </w:p>
        </w:tc>
        <w:tc>
          <w:tcPr>
            <w:tcW w:w="1980" w:type="dxa"/>
            <w:noWrap/>
            <w:vAlign w:val="center"/>
            <w:hideMark/>
          </w:tcPr>
          <w:p w14:paraId="0CA39918" w14:textId="5C058F0F"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235,896 (71.83)</w:t>
            </w:r>
          </w:p>
        </w:tc>
        <w:tc>
          <w:tcPr>
            <w:tcW w:w="1975" w:type="dxa"/>
            <w:noWrap/>
            <w:vAlign w:val="center"/>
            <w:hideMark/>
          </w:tcPr>
          <w:p w14:paraId="7B34E11E" w14:textId="28603134"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52,131 (60.36)</w:t>
            </w:r>
          </w:p>
        </w:tc>
        <w:tc>
          <w:tcPr>
            <w:tcW w:w="1985" w:type="dxa"/>
            <w:noWrap/>
            <w:vAlign w:val="center"/>
            <w:hideMark/>
          </w:tcPr>
          <w:p w14:paraId="36AD2CF7" w14:textId="74B7DB0F"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177,304 (75.72)</w:t>
            </w:r>
          </w:p>
        </w:tc>
        <w:tc>
          <w:tcPr>
            <w:tcW w:w="1800" w:type="dxa"/>
            <w:noWrap/>
            <w:vAlign w:val="center"/>
            <w:hideMark/>
          </w:tcPr>
          <w:p w14:paraId="2CA2DD51" w14:textId="6617FFFE"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6,461 (82.15)</w:t>
            </w:r>
          </w:p>
        </w:tc>
        <w:tc>
          <w:tcPr>
            <w:tcW w:w="1440" w:type="dxa"/>
            <w:vMerge w:val="restart"/>
            <w:noWrap/>
            <w:vAlign w:val="center"/>
            <w:hideMark/>
          </w:tcPr>
          <w:p w14:paraId="7F11413E" w14:textId="2B413359"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&lt;0.001</w:t>
            </w:r>
          </w:p>
        </w:tc>
      </w:tr>
      <w:tr w:rsidR="008D6CA7" w:rsidRPr="008D6CA7" w14:paraId="2F99F0E4" w14:textId="77777777" w:rsidTr="009C6427">
        <w:trPr>
          <w:trHeight w:val="285"/>
          <w:jc w:val="center"/>
        </w:trPr>
        <w:tc>
          <w:tcPr>
            <w:tcW w:w="3420" w:type="dxa"/>
            <w:noWrap/>
            <w:hideMark/>
          </w:tcPr>
          <w:p w14:paraId="3F9335AA"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xml:space="preserve">  Ex-smoker</w:t>
            </w:r>
          </w:p>
        </w:tc>
        <w:tc>
          <w:tcPr>
            <w:tcW w:w="1980" w:type="dxa"/>
            <w:noWrap/>
            <w:vAlign w:val="center"/>
            <w:hideMark/>
          </w:tcPr>
          <w:p w14:paraId="0D7E9D38" w14:textId="3E77357B"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49,013 (14.92)</w:t>
            </w:r>
          </w:p>
        </w:tc>
        <w:tc>
          <w:tcPr>
            <w:tcW w:w="1975" w:type="dxa"/>
            <w:noWrap/>
            <w:vAlign w:val="center"/>
            <w:hideMark/>
          </w:tcPr>
          <w:p w14:paraId="4D621462" w14:textId="1D57A76B"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15,888 (18.39)</w:t>
            </w:r>
          </w:p>
        </w:tc>
        <w:tc>
          <w:tcPr>
            <w:tcW w:w="1985" w:type="dxa"/>
            <w:noWrap/>
            <w:vAlign w:val="center"/>
            <w:hideMark/>
          </w:tcPr>
          <w:p w14:paraId="46B4BF6E" w14:textId="030886AA"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32,264 (13.78)</w:t>
            </w:r>
          </w:p>
        </w:tc>
        <w:tc>
          <w:tcPr>
            <w:tcW w:w="1800" w:type="dxa"/>
            <w:noWrap/>
            <w:vAlign w:val="center"/>
            <w:hideMark/>
          </w:tcPr>
          <w:p w14:paraId="1F20B1E9"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861 (10.95)</w:t>
            </w:r>
          </w:p>
        </w:tc>
        <w:tc>
          <w:tcPr>
            <w:tcW w:w="1440" w:type="dxa"/>
            <w:vMerge/>
            <w:noWrap/>
            <w:vAlign w:val="center"/>
            <w:hideMark/>
          </w:tcPr>
          <w:p w14:paraId="4455EE0B" w14:textId="77777777" w:rsidR="008D6CA7" w:rsidRPr="008D6CA7" w:rsidRDefault="008D6CA7" w:rsidP="008D6CA7">
            <w:pPr>
              <w:widowControl w:val="0"/>
              <w:rPr>
                <w:rFonts w:ascii="Times New Roman" w:hAnsi="Times New Roman" w:cs="Times New Roman"/>
                <w:sz w:val="22"/>
              </w:rPr>
            </w:pPr>
          </w:p>
        </w:tc>
      </w:tr>
      <w:tr w:rsidR="008D6CA7" w:rsidRPr="008D6CA7" w14:paraId="1B63CD0A" w14:textId="77777777" w:rsidTr="009C6427">
        <w:trPr>
          <w:trHeight w:val="285"/>
          <w:jc w:val="center"/>
        </w:trPr>
        <w:tc>
          <w:tcPr>
            <w:tcW w:w="3420" w:type="dxa"/>
            <w:noWrap/>
            <w:hideMark/>
          </w:tcPr>
          <w:p w14:paraId="3FBB2CF3"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xml:space="preserve">  Current smoker</w:t>
            </w:r>
          </w:p>
        </w:tc>
        <w:tc>
          <w:tcPr>
            <w:tcW w:w="1980" w:type="dxa"/>
            <w:noWrap/>
            <w:vAlign w:val="center"/>
            <w:hideMark/>
          </w:tcPr>
          <w:p w14:paraId="0AB8431E" w14:textId="2A52EF1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43,501 (13.25)</w:t>
            </w:r>
          </w:p>
        </w:tc>
        <w:tc>
          <w:tcPr>
            <w:tcW w:w="1975" w:type="dxa"/>
            <w:noWrap/>
            <w:vAlign w:val="center"/>
            <w:hideMark/>
          </w:tcPr>
          <w:p w14:paraId="59F38B65" w14:textId="37D4688B"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18,354 (21.25)</w:t>
            </w:r>
          </w:p>
        </w:tc>
        <w:tc>
          <w:tcPr>
            <w:tcW w:w="1985" w:type="dxa"/>
            <w:noWrap/>
            <w:vAlign w:val="center"/>
            <w:hideMark/>
          </w:tcPr>
          <w:p w14:paraId="6F37960D" w14:textId="31A4F00C"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24,604 (10.51)</w:t>
            </w:r>
          </w:p>
        </w:tc>
        <w:tc>
          <w:tcPr>
            <w:tcW w:w="1800" w:type="dxa"/>
            <w:noWrap/>
            <w:vAlign w:val="center"/>
            <w:hideMark/>
          </w:tcPr>
          <w:p w14:paraId="4284744C"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543 (6.90)</w:t>
            </w:r>
          </w:p>
        </w:tc>
        <w:tc>
          <w:tcPr>
            <w:tcW w:w="1440" w:type="dxa"/>
            <w:vMerge/>
            <w:noWrap/>
            <w:vAlign w:val="center"/>
            <w:hideMark/>
          </w:tcPr>
          <w:p w14:paraId="6E6E5FF3" w14:textId="77777777" w:rsidR="008D6CA7" w:rsidRPr="008D6CA7" w:rsidRDefault="008D6CA7" w:rsidP="008D6CA7">
            <w:pPr>
              <w:widowControl w:val="0"/>
              <w:rPr>
                <w:rFonts w:ascii="Times New Roman" w:hAnsi="Times New Roman" w:cs="Times New Roman"/>
                <w:sz w:val="22"/>
              </w:rPr>
            </w:pPr>
          </w:p>
        </w:tc>
      </w:tr>
      <w:tr w:rsidR="008D6CA7" w:rsidRPr="008D6CA7" w14:paraId="609481F8" w14:textId="77777777" w:rsidTr="009C6427">
        <w:trPr>
          <w:trHeight w:val="285"/>
          <w:jc w:val="center"/>
        </w:trPr>
        <w:tc>
          <w:tcPr>
            <w:tcW w:w="3420" w:type="dxa"/>
            <w:noWrap/>
            <w:hideMark/>
          </w:tcPr>
          <w:p w14:paraId="5EBDB180"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Alcohol status, No. (%)</w:t>
            </w:r>
          </w:p>
        </w:tc>
        <w:tc>
          <w:tcPr>
            <w:tcW w:w="1980" w:type="dxa"/>
            <w:noWrap/>
            <w:vAlign w:val="center"/>
            <w:hideMark/>
          </w:tcPr>
          <w:p w14:paraId="2E4F7689" w14:textId="77777777" w:rsidR="008D6CA7" w:rsidRPr="008D6CA7" w:rsidRDefault="008D6CA7" w:rsidP="008D6CA7">
            <w:pPr>
              <w:widowControl w:val="0"/>
              <w:rPr>
                <w:rFonts w:ascii="Times New Roman" w:hAnsi="Times New Roman" w:cs="Times New Roman"/>
                <w:color w:val="000000"/>
                <w:sz w:val="22"/>
              </w:rPr>
            </w:pPr>
          </w:p>
        </w:tc>
        <w:tc>
          <w:tcPr>
            <w:tcW w:w="1975" w:type="dxa"/>
            <w:noWrap/>
            <w:vAlign w:val="center"/>
            <w:hideMark/>
          </w:tcPr>
          <w:p w14:paraId="398322FD" w14:textId="77777777" w:rsidR="008D6CA7" w:rsidRPr="008D6CA7" w:rsidRDefault="008D6CA7" w:rsidP="008D6CA7">
            <w:pPr>
              <w:widowControl w:val="0"/>
              <w:rPr>
                <w:rFonts w:ascii="Times New Roman" w:hAnsi="Times New Roman" w:cs="Times New Roman"/>
                <w:color w:val="000000"/>
                <w:sz w:val="22"/>
              </w:rPr>
            </w:pPr>
          </w:p>
        </w:tc>
        <w:tc>
          <w:tcPr>
            <w:tcW w:w="1985" w:type="dxa"/>
            <w:noWrap/>
            <w:vAlign w:val="center"/>
            <w:hideMark/>
          </w:tcPr>
          <w:p w14:paraId="76E206BE" w14:textId="77777777" w:rsidR="008D6CA7" w:rsidRPr="008D6CA7" w:rsidRDefault="008D6CA7" w:rsidP="008D6CA7">
            <w:pPr>
              <w:widowControl w:val="0"/>
              <w:rPr>
                <w:rFonts w:ascii="Times New Roman" w:hAnsi="Times New Roman" w:cs="Times New Roman"/>
                <w:color w:val="000000"/>
                <w:sz w:val="22"/>
              </w:rPr>
            </w:pPr>
          </w:p>
        </w:tc>
        <w:tc>
          <w:tcPr>
            <w:tcW w:w="1800" w:type="dxa"/>
            <w:noWrap/>
            <w:vAlign w:val="center"/>
            <w:hideMark/>
          </w:tcPr>
          <w:p w14:paraId="5829A820" w14:textId="77777777" w:rsidR="008D6CA7" w:rsidRPr="008D6CA7" w:rsidRDefault="008D6CA7" w:rsidP="008D6CA7">
            <w:pPr>
              <w:widowControl w:val="0"/>
              <w:rPr>
                <w:rFonts w:ascii="Times New Roman" w:hAnsi="Times New Roman" w:cs="Times New Roman"/>
                <w:color w:val="000000"/>
                <w:sz w:val="22"/>
              </w:rPr>
            </w:pPr>
          </w:p>
        </w:tc>
        <w:tc>
          <w:tcPr>
            <w:tcW w:w="1440" w:type="dxa"/>
            <w:noWrap/>
            <w:vAlign w:val="center"/>
            <w:hideMark/>
          </w:tcPr>
          <w:p w14:paraId="5123AC44" w14:textId="77777777" w:rsidR="008D6CA7" w:rsidRPr="008D6CA7" w:rsidRDefault="008D6CA7" w:rsidP="008D6CA7">
            <w:pPr>
              <w:widowControl w:val="0"/>
              <w:rPr>
                <w:rFonts w:ascii="Times New Roman" w:hAnsi="Times New Roman" w:cs="Times New Roman"/>
                <w:sz w:val="22"/>
              </w:rPr>
            </w:pPr>
          </w:p>
        </w:tc>
      </w:tr>
      <w:tr w:rsidR="008D6CA7" w:rsidRPr="008D6CA7" w14:paraId="4167E780" w14:textId="77777777" w:rsidTr="009C6427">
        <w:trPr>
          <w:trHeight w:val="285"/>
          <w:jc w:val="center"/>
        </w:trPr>
        <w:tc>
          <w:tcPr>
            <w:tcW w:w="3420" w:type="dxa"/>
            <w:noWrap/>
            <w:hideMark/>
          </w:tcPr>
          <w:p w14:paraId="3C4AFC0F"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xml:space="preserve">  Non-drinker</w:t>
            </w:r>
          </w:p>
        </w:tc>
        <w:tc>
          <w:tcPr>
            <w:tcW w:w="1980" w:type="dxa"/>
            <w:noWrap/>
            <w:vAlign w:val="center"/>
            <w:hideMark/>
          </w:tcPr>
          <w:p w14:paraId="23B493AF" w14:textId="78106F15"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239,018 (72.78)</w:t>
            </w:r>
          </w:p>
        </w:tc>
        <w:tc>
          <w:tcPr>
            <w:tcW w:w="1975" w:type="dxa"/>
            <w:noWrap/>
            <w:vAlign w:val="center"/>
            <w:hideMark/>
          </w:tcPr>
          <w:p w14:paraId="619257F2" w14:textId="2EB02A4D"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59,184 (68.52)</w:t>
            </w:r>
          </w:p>
        </w:tc>
        <w:tc>
          <w:tcPr>
            <w:tcW w:w="1985" w:type="dxa"/>
            <w:noWrap/>
            <w:vAlign w:val="center"/>
            <w:hideMark/>
          </w:tcPr>
          <w:p w14:paraId="4644C1AB" w14:textId="25CC8FE2"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173,785 (74.21)</w:t>
            </w:r>
          </w:p>
        </w:tc>
        <w:tc>
          <w:tcPr>
            <w:tcW w:w="1800" w:type="dxa"/>
            <w:noWrap/>
            <w:vAlign w:val="center"/>
            <w:hideMark/>
          </w:tcPr>
          <w:p w14:paraId="56C6A665" w14:textId="7DEBC51A"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6,049 (76.91)</w:t>
            </w:r>
          </w:p>
        </w:tc>
        <w:tc>
          <w:tcPr>
            <w:tcW w:w="1440" w:type="dxa"/>
            <w:vMerge w:val="restart"/>
            <w:noWrap/>
            <w:vAlign w:val="center"/>
            <w:hideMark/>
          </w:tcPr>
          <w:p w14:paraId="1DEA5266" w14:textId="7F5BAC01"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&lt;0.001</w:t>
            </w:r>
          </w:p>
        </w:tc>
      </w:tr>
      <w:tr w:rsidR="008D6CA7" w:rsidRPr="008D6CA7" w14:paraId="4CA8B31B" w14:textId="77777777" w:rsidTr="009C6427">
        <w:trPr>
          <w:trHeight w:val="285"/>
          <w:jc w:val="center"/>
        </w:trPr>
        <w:tc>
          <w:tcPr>
            <w:tcW w:w="3420" w:type="dxa"/>
            <w:noWrap/>
            <w:hideMark/>
          </w:tcPr>
          <w:p w14:paraId="4A28E82D"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xml:space="preserve">  Ex-drinker</w:t>
            </w:r>
          </w:p>
        </w:tc>
        <w:tc>
          <w:tcPr>
            <w:tcW w:w="1980" w:type="dxa"/>
            <w:noWrap/>
            <w:vAlign w:val="center"/>
            <w:hideMark/>
          </w:tcPr>
          <w:p w14:paraId="1E5FD58D" w14:textId="2CDB8DCA"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22,209 (6.76)</w:t>
            </w:r>
          </w:p>
        </w:tc>
        <w:tc>
          <w:tcPr>
            <w:tcW w:w="1975" w:type="dxa"/>
            <w:noWrap/>
            <w:vAlign w:val="center"/>
            <w:hideMark/>
          </w:tcPr>
          <w:p w14:paraId="5D903579" w14:textId="7383D3C1"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7,446 (8.62)</w:t>
            </w:r>
          </w:p>
        </w:tc>
        <w:tc>
          <w:tcPr>
            <w:tcW w:w="1985" w:type="dxa"/>
            <w:noWrap/>
            <w:vAlign w:val="center"/>
            <w:hideMark/>
          </w:tcPr>
          <w:p w14:paraId="00604617" w14:textId="1E6864A9"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14,362 (6.13)</w:t>
            </w:r>
          </w:p>
        </w:tc>
        <w:tc>
          <w:tcPr>
            <w:tcW w:w="1800" w:type="dxa"/>
            <w:noWrap/>
            <w:vAlign w:val="center"/>
            <w:hideMark/>
          </w:tcPr>
          <w:p w14:paraId="086D9FC0"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401 (5.10)</w:t>
            </w:r>
          </w:p>
        </w:tc>
        <w:tc>
          <w:tcPr>
            <w:tcW w:w="1440" w:type="dxa"/>
            <w:vMerge/>
            <w:noWrap/>
            <w:vAlign w:val="center"/>
            <w:hideMark/>
          </w:tcPr>
          <w:p w14:paraId="70962F7D" w14:textId="77777777" w:rsidR="008D6CA7" w:rsidRPr="008D6CA7" w:rsidRDefault="008D6CA7" w:rsidP="008D6CA7">
            <w:pPr>
              <w:widowControl w:val="0"/>
              <w:rPr>
                <w:rFonts w:ascii="Times New Roman" w:hAnsi="Times New Roman" w:cs="Times New Roman"/>
                <w:sz w:val="22"/>
              </w:rPr>
            </w:pPr>
          </w:p>
        </w:tc>
      </w:tr>
      <w:tr w:rsidR="008D6CA7" w:rsidRPr="008D6CA7" w14:paraId="22326F25" w14:textId="77777777" w:rsidTr="009C6427">
        <w:trPr>
          <w:trHeight w:val="285"/>
          <w:jc w:val="center"/>
        </w:trPr>
        <w:tc>
          <w:tcPr>
            <w:tcW w:w="3420" w:type="dxa"/>
            <w:noWrap/>
            <w:hideMark/>
          </w:tcPr>
          <w:p w14:paraId="7EEBE24E"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xml:space="preserve">  Current drinker</w:t>
            </w:r>
          </w:p>
        </w:tc>
        <w:tc>
          <w:tcPr>
            <w:tcW w:w="1980" w:type="dxa"/>
            <w:noWrap/>
            <w:vAlign w:val="center"/>
            <w:hideMark/>
          </w:tcPr>
          <w:p w14:paraId="3A55BFD3" w14:textId="77D44C4E"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67,183 (20.46)</w:t>
            </w:r>
          </w:p>
        </w:tc>
        <w:tc>
          <w:tcPr>
            <w:tcW w:w="1975" w:type="dxa"/>
            <w:noWrap/>
            <w:vAlign w:val="center"/>
            <w:hideMark/>
          </w:tcPr>
          <w:p w14:paraId="06ACD44D" w14:textId="73B91C61"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19,743 (22.86)</w:t>
            </w:r>
          </w:p>
        </w:tc>
        <w:tc>
          <w:tcPr>
            <w:tcW w:w="1985" w:type="dxa"/>
            <w:noWrap/>
            <w:vAlign w:val="center"/>
            <w:hideMark/>
          </w:tcPr>
          <w:p w14:paraId="2F594EDD" w14:textId="20D32770"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46,025 (19.65)</w:t>
            </w:r>
          </w:p>
        </w:tc>
        <w:tc>
          <w:tcPr>
            <w:tcW w:w="1800" w:type="dxa"/>
            <w:noWrap/>
            <w:vAlign w:val="center"/>
            <w:hideMark/>
          </w:tcPr>
          <w:p w14:paraId="1033334E" w14:textId="3A4DABF4"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1,415 (17.99)</w:t>
            </w:r>
          </w:p>
        </w:tc>
        <w:tc>
          <w:tcPr>
            <w:tcW w:w="1440" w:type="dxa"/>
            <w:vMerge/>
            <w:noWrap/>
            <w:vAlign w:val="center"/>
            <w:hideMark/>
          </w:tcPr>
          <w:p w14:paraId="1743E199" w14:textId="77777777" w:rsidR="008D6CA7" w:rsidRPr="008D6CA7" w:rsidRDefault="008D6CA7" w:rsidP="008D6CA7">
            <w:pPr>
              <w:widowControl w:val="0"/>
              <w:rPr>
                <w:rFonts w:ascii="Times New Roman" w:hAnsi="Times New Roman" w:cs="Times New Roman"/>
                <w:sz w:val="22"/>
              </w:rPr>
            </w:pPr>
          </w:p>
        </w:tc>
      </w:tr>
      <w:tr w:rsidR="008D6CA7" w:rsidRPr="008D6CA7" w14:paraId="7B8E881A" w14:textId="77777777" w:rsidTr="009C6427">
        <w:trPr>
          <w:trHeight w:val="285"/>
          <w:jc w:val="center"/>
        </w:trPr>
        <w:tc>
          <w:tcPr>
            <w:tcW w:w="3420" w:type="dxa"/>
            <w:noWrap/>
            <w:hideMark/>
          </w:tcPr>
          <w:p w14:paraId="03DE99A4" w14:textId="77777777" w:rsidR="008D6CA7" w:rsidRPr="008D6CA7" w:rsidRDefault="008D6CA7" w:rsidP="008D6CA7">
            <w:pPr>
              <w:widowControl w:val="0"/>
              <w:rPr>
                <w:rFonts w:ascii="Times New Roman" w:hAnsi="Times New Roman" w:cs="Times New Roman"/>
                <w:b/>
                <w:bCs/>
                <w:sz w:val="22"/>
              </w:rPr>
            </w:pPr>
            <w:r w:rsidRPr="008D6CA7">
              <w:rPr>
                <w:rFonts w:ascii="Times New Roman" w:hAnsi="Times New Roman" w:cs="Times New Roman"/>
                <w:b/>
                <w:bCs/>
                <w:sz w:val="22"/>
              </w:rPr>
              <w:t xml:space="preserve">Clinical and laboratory parameters </w:t>
            </w:r>
          </w:p>
        </w:tc>
        <w:tc>
          <w:tcPr>
            <w:tcW w:w="1980" w:type="dxa"/>
            <w:noWrap/>
            <w:vAlign w:val="center"/>
            <w:hideMark/>
          </w:tcPr>
          <w:p w14:paraId="0DB8C8BA" w14:textId="77777777" w:rsidR="008D6CA7" w:rsidRPr="008D6CA7" w:rsidRDefault="008D6CA7" w:rsidP="008D6CA7">
            <w:pPr>
              <w:widowControl w:val="0"/>
              <w:rPr>
                <w:rFonts w:ascii="Times New Roman" w:hAnsi="Times New Roman" w:cs="Times New Roman"/>
                <w:b/>
                <w:bCs/>
                <w:sz w:val="22"/>
              </w:rPr>
            </w:pPr>
          </w:p>
        </w:tc>
        <w:tc>
          <w:tcPr>
            <w:tcW w:w="1975" w:type="dxa"/>
            <w:noWrap/>
            <w:vAlign w:val="center"/>
            <w:hideMark/>
          </w:tcPr>
          <w:p w14:paraId="04F93821" w14:textId="77777777" w:rsidR="008D6CA7" w:rsidRPr="008D6CA7" w:rsidRDefault="008D6CA7" w:rsidP="008D6CA7">
            <w:pPr>
              <w:widowControl w:val="0"/>
              <w:rPr>
                <w:rFonts w:ascii="Times New Roman" w:hAnsi="Times New Roman" w:cs="Times New Roman"/>
                <w:sz w:val="22"/>
              </w:rPr>
            </w:pPr>
          </w:p>
        </w:tc>
        <w:tc>
          <w:tcPr>
            <w:tcW w:w="1985" w:type="dxa"/>
            <w:noWrap/>
            <w:vAlign w:val="center"/>
            <w:hideMark/>
          </w:tcPr>
          <w:p w14:paraId="67EAF213" w14:textId="77777777" w:rsidR="008D6CA7" w:rsidRPr="008D6CA7" w:rsidRDefault="008D6CA7" w:rsidP="008D6CA7">
            <w:pPr>
              <w:widowControl w:val="0"/>
              <w:rPr>
                <w:rFonts w:ascii="Times New Roman" w:hAnsi="Times New Roman" w:cs="Times New Roman"/>
                <w:sz w:val="22"/>
              </w:rPr>
            </w:pPr>
          </w:p>
        </w:tc>
        <w:tc>
          <w:tcPr>
            <w:tcW w:w="1800" w:type="dxa"/>
            <w:noWrap/>
            <w:vAlign w:val="center"/>
            <w:hideMark/>
          </w:tcPr>
          <w:p w14:paraId="3B55A38F" w14:textId="77777777" w:rsidR="008D6CA7" w:rsidRPr="008D6CA7" w:rsidRDefault="008D6CA7" w:rsidP="008D6CA7">
            <w:pPr>
              <w:widowControl w:val="0"/>
              <w:rPr>
                <w:rFonts w:ascii="Times New Roman" w:hAnsi="Times New Roman" w:cs="Times New Roman"/>
                <w:sz w:val="22"/>
              </w:rPr>
            </w:pPr>
          </w:p>
        </w:tc>
        <w:tc>
          <w:tcPr>
            <w:tcW w:w="1440" w:type="dxa"/>
            <w:noWrap/>
            <w:vAlign w:val="center"/>
            <w:hideMark/>
          </w:tcPr>
          <w:p w14:paraId="5F708AED" w14:textId="77777777" w:rsidR="008D6CA7" w:rsidRPr="008D6CA7" w:rsidRDefault="008D6CA7" w:rsidP="008D6CA7">
            <w:pPr>
              <w:widowControl w:val="0"/>
              <w:rPr>
                <w:rFonts w:ascii="Times New Roman" w:hAnsi="Times New Roman" w:cs="Times New Roman"/>
                <w:sz w:val="22"/>
              </w:rPr>
            </w:pPr>
          </w:p>
        </w:tc>
      </w:tr>
      <w:tr w:rsidR="008D6CA7" w:rsidRPr="008D6CA7" w14:paraId="1C2E9F9F" w14:textId="77777777" w:rsidTr="009C6427">
        <w:trPr>
          <w:trHeight w:val="285"/>
          <w:jc w:val="center"/>
        </w:trPr>
        <w:tc>
          <w:tcPr>
            <w:tcW w:w="3420" w:type="dxa"/>
            <w:noWrap/>
            <w:hideMark/>
          </w:tcPr>
          <w:p w14:paraId="26083DC4"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Body mass index, mean (SD), kg/m2</w:t>
            </w:r>
          </w:p>
        </w:tc>
        <w:tc>
          <w:tcPr>
            <w:tcW w:w="1980" w:type="dxa"/>
            <w:noWrap/>
            <w:vAlign w:val="center"/>
            <w:hideMark/>
          </w:tcPr>
          <w:p w14:paraId="25364678"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26.1 (4.2)</w:t>
            </w:r>
          </w:p>
        </w:tc>
        <w:tc>
          <w:tcPr>
            <w:tcW w:w="1975" w:type="dxa"/>
            <w:noWrap/>
            <w:vAlign w:val="center"/>
            <w:hideMark/>
          </w:tcPr>
          <w:p w14:paraId="2E3A4143"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26.9 (4.2)</w:t>
            </w:r>
          </w:p>
        </w:tc>
        <w:tc>
          <w:tcPr>
            <w:tcW w:w="1985" w:type="dxa"/>
            <w:noWrap/>
            <w:vAlign w:val="center"/>
            <w:hideMark/>
          </w:tcPr>
          <w:p w14:paraId="0BE66EC0"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25.9 (4.2)</w:t>
            </w:r>
          </w:p>
        </w:tc>
        <w:tc>
          <w:tcPr>
            <w:tcW w:w="1800" w:type="dxa"/>
            <w:noWrap/>
            <w:vAlign w:val="center"/>
            <w:hideMark/>
          </w:tcPr>
          <w:p w14:paraId="22337333"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23.3 (4.2)</w:t>
            </w:r>
          </w:p>
        </w:tc>
        <w:tc>
          <w:tcPr>
            <w:tcW w:w="1440" w:type="dxa"/>
            <w:noWrap/>
            <w:vAlign w:val="center"/>
            <w:hideMark/>
          </w:tcPr>
          <w:p w14:paraId="2AD72EE4" w14:textId="7AE297EC"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&lt;0.001</w:t>
            </w:r>
          </w:p>
        </w:tc>
      </w:tr>
      <w:tr w:rsidR="008D6CA7" w:rsidRPr="008D6CA7" w14:paraId="74C56931" w14:textId="77777777" w:rsidTr="009C6427">
        <w:trPr>
          <w:trHeight w:val="285"/>
          <w:jc w:val="center"/>
        </w:trPr>
        <w:tc>
          <w:tcPr>
            <w:tcW w:w="3420" w:type="dxa"/>
            <w:noWrap/>
            <w:hideMark/>
          </w:tcPr>
          <w:p w14:paraId="43AE527B"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HbA1c, mean (SD)</w:t>
            </w:r>
          </w:p>
        </w:tc>
        <w:tc>
          <w:tcPr>
            <w:tcW w:w="1980" w:type="dxa"/>
            <w:noWrap/>
            <w:vAlign w:val="center"/>
            <w:hideMark/>
          </w:tcPr>
          <w:p w14:paraId="119F099C" w14:textId="77777777" w:rsidR="008D6CA7" w:rsidRPr="008D6CA7" w:rsidRDefault="008D6CA7" w:rsidP="008D6CA7">
            <w:pPr>
              <w:widowControl w:val="0"/>
              <w:rPr>
                <w:rFonts w:ascii="Times New Roman" w:hAnsi="Times New Roman" w:cs="Times New Roman"/>
                <w:color w:val="000000"/>
                <w:sz w:val="22"/>
              </w:rPr>
            </w:pPr>
          </w:p>
        </w:tc>
        <w:tc>
          <w:tcPr>
            <w:tcW w:w="1975" w:type="dxa"/>
            <w:noWrap/>
            <w:vAlign w:val="center"/>
            <w:hideMark/>
          </w:tcPr>
          <w:p w14:paraId="1D405FBE" w14:textId="77777777" w:rsidR="008D6CA7" w:rsidRPr="008D6CA7" w:rsidRDefault="008D6CA7" w:rsidP="008D6CA7">
            <w:pPr>
              <w:widowControl w:val="0"/>
              <w:rPr>
                <w:rFonts w:ascii="Times New Roman" w:hAnsi="Times New Roman" w:cs="Times New Roman"/>
                <w:color w:val="000000"/>
                <w:sz w:val="22"/>
              </w:rPr>
            </w:pPr>
          </w:p>
        </w:tc>
        <w:tc>
          <w:tcPr>
            <w:tcW w:w="1985" w:type="dxa"/>
            <w:noWrap/>
            <w:vAlign w:val="center"/>
            <w:hideMark/>
          </w:tcPr>
          <w:p w14:paraId="49A5CD18" w14:textId="77777777" w:rsidR="008D6CA7" w:rsidRPr="008D6CA7" w:rsidRDefault="008D6CA7" w:rsidP="008D6CA7">
            <w:pPr>
              <w:widowControl w:val="0"/>
              <w:rPr>
                <w:rFonts w:ascii="Times New Roman" w:hAnsi="Times New Roman" w:cs="Times New Roman"/>
                <w:color w:val="000000"/>
                <w:sz w:val="22"/>
              </w:rPr>
            </w:pPr>
          </w:p>
        </w:tc>
        <w:tc>
          <w:tcPr>
            <w:tcW w:w="1800" w:type="dxa"/>
            <w:noWrap/>
            <w:vAlign w:val="center"/>
            <w:hideMark/>
          </w:tcPr>
          <w:p w14:paraId="78BA0016" w14:textId="77777777" w:rsidR="008D6CA7" w:rsidRPr="008D6CA7" w:rsidRDefault="008D6CA7" w:rsidP="008D6CA7">
            <w:pPr>
              <w:widowControl w:val="0"/>
              <w:rPr>
                <w:rFonts w:ascii="Times New Roman" w:hAnsi="Times New Roman" w:cs="Times New Roman"/>
                <w:color w:val="000000"/>
                <w:sz w:val="22"/>
              </w:rPr>
            </w:pPr>
          </w:p>
        </w:tc>
        <w:tc>
          <w:tcPr>
            <w:tcW w:w="1440" w:type="dxa"/>
            <w:noWrap/>
            <w:vAlign w:val="center"/>
            <w:hideMark/>
          </w:tcPr>
          <w:p w14:paraId="12A23B30" w14:textId="77777777" w:rsidR="008D6CA7" w:rsidRPr="008D6CA7" w:rsidRDefault="008D6CA7" w:rsidP="008D6CA7">
            <w:pPr>
              <w:widowControl w:val="0"/>
              <w:rPr>
                <w:rFonts w:ascii="Times New Roman" w:hAnsi="Times New Roman" w:cs="Times New Roman"/>
                <w:sz w:val="22"/>
              </w:rPr>
            </w:pPr>
          </w:p>
        </w:tc>
      </w:tr>
      <w:tr w:rsidR="008D6CA7" w:rsidRPr="008D6CA7" w14:paraId="1835A194" w14:textId="77777777" w:rsidTr="009C6427">
        <w:trPr>
          <w:trHeight w:val="285"/>
          <w:jc w:val="center"/>
        </w:trPr>
        <w:tc>
          <w:tcPr>
            <w:tcW w:w="3420" w:type="dxa"/>
            <w:noWrap/>
          </w:tcPr>
          <w:p w14:paraId="546164F3"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xml:space="preserve">  %</w:t>
            </w:r>
          </w:p>
        </w:tc>
        <w:tc>
          <w:tcPr>
            <w:tcW w:w="1980" w:type="dxa"/>
            <w:noWrap/>
            <w:vAlign w:val="center"/>
          </w:tcPr>
          <w:p w14:paraId="376AAAB3"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7.6 (1.8)</w:t>
            </w:r>
          </w:p>
        </w:tc>
        <w:tc>
          <w:tcPr>
            <w:tcW w:w="1975" w:type="dxa"/>
            <w:noWrap/>
            <w:vAlign w:val="center"/>
          </w:tcPr>
          <w:p w14:paraId="12236880"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7.8 (1.9)</w:t>
            </w:r>
          </w:p>
        </w:tc>
        <w:tc>
          <w:tcPr>
            <w:tcW w:w="1985" w:type="dxa"/>
            <w:noWrap/>
            <w:vAlign w:val="center"/>
          </w:tcPr>
          <w:p w14:paraId="736CB74F"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7.5 (1.7)</w:t>
            </w:r>
          </w:p>
        </w:tc>
        <w:tc>
          <w:tcPr>
            <w:tcW w:w="1800" w:type="dxa"/>
            <w:noWrap/>
            <w:vAlign w:val="center"/>
          </w:tcPr>
          <w:p w14:paraId="2CC15679"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7.3 (1.8)</w:t>
            </w:r>
          </w:p>
        </w:tc>
        <w:tc>
          <w:tcPr>
            <w:tcW w:w="1440" w:type="dxa"/>
            <w:vMerge w:val="restart"/>
            <w:noWrap/>
            <w:vAlign w:val="center"/>
          </w:tcPr>
          <w:p w14:paraId="101F34B4" w14:textId="61EB38C9"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&lt;0.001</w:t>
            </w:r>
          </w:p>
        </w:tc>
      </w:tr>
      <w:tr w:rsidR="008D6CA7" w:rsidRPr="008D6CA7" w14:paraId="3DB13379" w14:textId="77777777" w:rsidTr="009C6427">
        <w:trPr>
          <w:trHeight w:val="285"/>
          <w:jc w:val="center"/>
        </w:trPr>
        <w:tc>
          <w:tcPr>
            <w:tcW w:w="3420" w:type="dxa"/>
            <w:noWrap/>
          </w:tcPr>
          <w:p w14:paraId="5C84697B"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xml:space="preserve">  mmol/mol</w:t>
            </w:r>
          </w:p>
        </w:tc>
        <w:tc>
          <w:tcPr>
            <w:tcW w:w="1980" w:type="dxa"/>
            <w:noWrap/>
            <w:vAlign w:val="center"/>
          </w:tcPr>
          <w:p w14:paraId="5ECF6ECB"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60.0 (19.7)</w:t>
            </w:r>
          </w:p>
        </w:tc>
        <w:tc>
          <w:tcPr>
            <w:tcW w:w="1975" w:type="dxa"/>
            <w:noWrap/>
            <w:vAlign w:val="center"/>
          </w:tcPr>
          <w:p w14:paraId="56DA5D27"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62.0 (20.8)</w:t>
            </w:r>
          </w:p>
        </w:tc>
        <w:tc>
          <w:tcPr>
            <w:tcW w:w="1985" w:type="dxa"/>
            <w:noWrap/>
            <w:vAlign w:val="center"/>
          </w:tcPr>
          <w:p w14:paraId="1234813B"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58.0 (18.6)</w:t>
            </w:r>
          </w:p>
        </w:tc>
        <w:tc>
          <w:tcPr>
            <w:tcW w:w="1800" w:type="dxa"/>
            <w:noWrap/>
            <w:vAlign w:val="center"/>
          </w:tcPr>
          <w:p w14:paraId="034E62AB"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56.0 (19.7)</w:t>
            </w:r>
          </w:p>
        </w:tc>
        <w:tc>
          <w:tcPr>
            <w:tcW w:w="1440" w:type="dxa"/>
            <w:vMerge/>
            <w:noWrap/>
            <w:vAlign w:val="center"/>
          </w:tcPr>
          <w:p w14:paraId="712BF05E" w14:textId="77777777" w:rsidR="008D6CA7" w:rsidRPr="008D6CA7" w:rsidRDefault="008D6CA7" w:rsidP="008D6CA7">
            <w:pPr>
              <w:widowControl w:val="0"/>
              <w:rPr>
                <w:rFonts w:ascii="Times New Roman" w:hAnsi="Times New Roman" w:cs="Times New Roman"/>
                <w:sz w:val="22"/>
              </w:rPr>
            </w:pPr>
          </w:p>
        </w:tc>
      </w:tr>
      <w:tr w:rsidR="008D6CA7" w:rsidRPr="008D6CA7" w14:paraId="6BA4EF95" w14:textId="77777777" w:rsidTr="009C6427">
        <w:trPr>
          <w:trHeight w:val="285"/>
          <w:jc w:val="center"/>
        </w:trPr>
        <w:tc>
          <w:tcPr>
            <w:tcW w:w="3420" w:type="dxa"/>
            <w:noWrap/>
            <w:hideMark/>
          </w:tcPr>
          <w:p w14:paraId="521073F6"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xml:space="preserve">Fasting glucose, </w:t>
            </w:r>
            <w:r w:rsidRPr="008D6CA7">
              <w:rPr>
                <w:rFonts w:ascii="Times New Roman" w:hAnsi="Times New Roman" w:cs="Times New Roman"/>
                <w:sz w:val="20"/>
                <w:szCs w:val="20"/>
              </w:rPr>
              <w:t xml:space="preserve">mean (SD), </w:t>
            </w:r>
            <w:r w:rsidRPr="008D6CA7">
              <w:rPr>
                <w:rFonts w:ascii="Times New Roman" w:hAnsi="Times New Roman" w:cs="Times New Roman"/>
                <w:sz w:val="22"/>
              </w:rPr>
              <w:t>mmol/L</w:t>
            </w:r>
          </w:p>
        </w:tc>
        <w:tc>
          <w:tcPr>
            <w:tcW w:w="1980" w:type="dxa"/>
            <w:noWrap/>
            <w:vAlign w:val="center"/>
            <w:hideMark/>
          </w:tcPr>
          <w:p w14:paraId="5C3D7763"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7.9 (2.7)</w:t>
            </w:r>
          </w:p>
        </w:tc>
        <w:tc>
          <w:tcPr>
            <w:tcW w:w="1975" w:type="dxa"/>
            <w:noWrap/>
            <w:vAlign w:val="center"/>
            <w:hideMark/>
          </w:tcPr>
          <w:p w14:paraId="3D19F4B2"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8.2 (2.9)</w:t>
            </w:r>
          </w:p>
        </w:tc>
        <w:tc>
          <w:tcPr>
            <w:tcW w:w="1985" w:type="dxa"/>
            <w:noWrap/>
            <w:vAlign w:val="center"/>
            <w:hideMark/>
          </w:tcPr>
          <w:p w14:paraId="27CD2170"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7.8 (2.6)</w:t>
            </w:r>
          </w:p>
        </w:tc>
        <w:tc>
          <w:tcPr>
            <w:tcW w:w="1800" w:type="dxa"/>
            <w:noWrap/>
            <w:vAlign w:val="center"/>
            <w:hideMark/>
          </w:tcPr>
          <w:p w14:paraId="03889830"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7.6 (2.7)</w:t>
            </w:r>
          </w:p>
        </w:tc>
        <w:tc>
          <w:tcPr>
            <w:tcW w:w="1440" w:type="dxa"/>
            <w:noWrap/>
            <w:vAlign w:val="center"/>
            <w:hideMark/>
          </w:tcPr>
          <w:p w14:paraId="2A431C64" w14:textId="17EE6132"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&lt;0.001</w:t>
            </w:r>
          </w:p>
        </w:tc>
      </w:tr>
      <w:tr w:rsidR="008D6CA7" w:rsidRPr="008D6CA7" w14:paraId="5A880AB5" w14:textId="77777777" w:rsidTr="009C6427">
        <w:trPr>
          <w:trHeight w:val="285"/>
          <w:jc w:val="center"/>
        </w:trPr>
        <w:tc>
          <w:tcPr>
            <w:tcW w:w="3420" w:type="dxa"/>
            <w:noWrap/>
          </w:tcPr>
          <w:p w14:paraId="31881D5E" w14:textId="77777777" w:rsidR="008D6CA7" w:rsidRPr="008D6CA7" w:rsidRDefault="008D6CA7" w:rsidP="008D6CA7">
            <w:pPr>
              <w:widowControl w:val="0"/>
              <w:rPr>
                <w:rFonts w:ascii="Times New Roman" w:hAnsi="Times New Roman" w:cs="Times New Roman"/>
              </w:rPr>
            </w:pPr>
            <w:r w:rsidRPr="008D6CA7">
              <w:rPr>
                <w:rFonts w:ascii="Times New Roman" w:hAnsi="Times New Roman" w:cs="Times New Roman"/>
              </w:rPr>
              <w:t>Blood pressure, mean (SD), mm Hg</w:t>
            </w:r>
          </w:p>
        </w:tc>
        <w:tc>
          <w:tcPr>
            <w:tcW w:w="1980" w:type="dxa"/>
            <w:noWrap/>
            <w:vAlign w:val="center"/>
          </w:tcPr>
          <w:p w14:paraId="4DDB6AE7" w14:textId="77777777" w:rsidR="008D6CA7" w:rsidRPr="008D6CA7" w:rsidRDefault="008D6CA7" w:rsidP="008D6CA7">
            <w:pPr>
              <w:widowControl w:val="0"/>
              <w:rPr>
                <w:rFonts w:ascii="Times New Roman" w:hAnsi="Times New Roman" w:cs="Times New Roman"/>
                <w:color w:val="000000"/>
              </w:rPr>
            </w:pPr>
          </w:p>
        </w:tc>
        <w:tc>
          <w:tcPr>
            <w:tcW w:w="1975" w:type="dxa"/>
            <w:noWrap/>
            <w:vAlign w:val="center"/>
          </w:tcPr>
          <w:p w14:paraId="75A0EBE4" w14:textId="77777777" w:rsidR="008D6CA7" w:rsidRPr="008D6CA7" w:rsidRDefault="008D6CA7" w:rsidP="008D6CA7">
            <w:pPr>
              <w:widowControl w:val="0"/>
              <w:rPr>
                <w:rFonts w:ascii="Times New Roman" w:hAnsi="Times New Roman" w:cs="Times New Roman"/>
                <w:color w:val="000000"/>
              </w:rPr>
            </w:pPr>
          </w:p>
        </w:tc>
        <w:tc>
          <w:tcPr>
            <w:tcW w:w="1985" w:type="dxa"/>
            <w:noWrap/>
            <w:vAlign w:val="center"/>
          </w:tcPr>
          <w:p w14:paraId="39869113" w14:textId="77777777" w:rsidR="008D6CA7" w:rsidRPr="008D6CA7" w:rsidRDefault="008D6CA7" w:rsidP="008D6CA7">
            <w:pPr>
              <w:widowControl w:val="0"/>
              <w:rPr>
                <w:rFonts w:ascii="Times New Roman" w:hAnsi="Times New Roman" w:cs="Times New Roman"/>
                <w:color w:val="000000"/>
              </w:rPr>
            </w:pPr>
          </w:p>
        </w:tc>
        <w:tc>
          <w:tcPr>
            <w:tcW w:w="1800" w:type="dxa"/>
            <w:noWrap/>
            <w:vAlign w:val="center"/>
          </w:tcPr>
          <w:p w14:paraId="7A785A7E" w14:textId="77777777" w:rsidR="008D6CA7" w:rsidRPr="008D6CA7" w:rsidRDefault="008D6CA7" w:rsidP="008D6CA7">
            <w:pPr>
              <w:widowControl w:val="0"/>
              <w:rPr>
                <w:rFonts w:ascii="Times New Roman" w:hAnsi="Times New Roman" w:cs="Times New Roman"/>
                <w:color w:val="000000"/>
              </w:rPr>
            </w:pPr>
          </w:p>
        </w:tc>
        <w:tc>
          <w:tcPr>
            <w:tcW w:w="1440" w:type="dxa"/>
            <w:noWrap/>
            <w:vAlign w:val="center"/>
          </w:tcPr>
          <w:p w14:paraId="763496BF" w14:textId="77777777" w:rsidR="008D6CA7" w:rsidRPr="008D6CA7" w:rsidRDefault="008D6CA7" w:rsidP="008D6CA7">
            <w:pPr>
              <w:widowControl w:val="0"/>
              <w:rPr>
                <w:rFonts w:ascii="Times New Roman" w:hAnsi="Times New Roman" w:cs="Times New Roman"/>
              </w:rPr>
            </w:pPr>
          </w:p>
        </w:tc>
      </w:tr>
      <w:tr w:rsidR="008D6CA7" w:rsidRPr="008D6CA7" w14:paraId="5A659B32" w14:textId="77777777" w:rsidTr="009C6427">
        <w:trPr>
          <w:trHeight w:val="285"/>
          <w:jc w:val="center"/>
        </w:trPr>
        <w:tc>
          <w:tcPr>
            <w:tcW w:w="3420" w:type="dxa"/>
            <w:noWrap/>
            <w:hideMark/>
          </w:tcPr>
          <w:p w14:paraId="300F9C32"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xml:space="preserve">  Systolic</w:t>
            </w:r>
          </w:p>
        </w:tc>
        <w:tc>
          <w:tcPr>
            <w:tcW w:w="1980" w:type="dxa"/>
            <w:noWrap/>
            <w:vAlign w:val="center"/>
            <w:hideMark/>
          </w:tcPr>
          <w:p w14:paraId="61E7E6DB"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134.9 (17.1)</w:t>
            </w:r>
          </w:p>
        </w:tc>
        <w:tc>
          <w:tcPr>
            <w:tcW w:w="1975" w:type="dxa"/>
            <w:noWrap/>
            <w:vAlign w:val="center"/>
            <w:hideMark/>
          </w:tcPr>
          <w:p w14:paraId="18903E58"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135.1 (17.2)</w:t>
            </w:r>
          </w:p>
        </w:tc>
        <w:tc>
          <w:tcPr>
            <w:tcW w:w="1985" w:type="dxa"/>
            <w:noWrap/>
            <w:vAlign w:val="center"/>
            <w:hideMark/>
          </w:tcPr>
          <w:p w14:paraId="70B48730"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134.8 (17.0)</w:t>
            </w:r>
          </w:p>
        </w:tc>
        <w:tc>
          <w:tcPr>
            <w:tcW w:w="1800" w:type="dxa"/>
            <w:noWrap/>
            <w:vAlign w:val="center"/>
            <w:hideMark/>
          </w:tcPr>
          <w:p w14:paraId="58B338BE"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134.8 (17.7)</w:t>
            </w:r>
          </w:p>
        </w:tc>
        <w:tc>
          <w:tcPr>
            <w:tcW w:w="1440" w:type="dxa"/>
            <w:noWrap/>
            <w:vAlign w:val="center"/>
            <w:hideMark/>
          </w:tcPr>
          <w:p w14:paraId="6E94B80C" w14:textId="2F137D6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0.020</w:t>
            </w:r>
          </w:p>
        </w:tc>
      </w:tr>
      <w:tr w:rsidR="008D6CA7" w:rsidRPr="008D6CA7" w14:paraId="49940E02" w14:textId="77777777" w:rsidTr="009C6427">
        <w:trPr>
          <w:trHeight w:val="285"/>
          <w:jc w:val="center"/>
        </w:trPr>
        <w:tc>
          <w:tcPr>
            <w:tcW w:w="3420" w:type="dxa"/>
            <w:noWrap/>
            <w:hideMark/>
          </w:tcPr>
          <w:p w14:paraId="06FFAA4E"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xml:space="preserve">  Diastolic</w:t>
            </w:r>
          </w:p>
        </w:tc>
        <w:tc>
          <w:tcPr>
            <w:tcW w:w="1980" w:type="dxa"/>
            <w:noWrap/>
            <w:vAlign w:val="center"/>
            <w:hideMark/>
          </w:tcPr>
          <w:p w14:paraId="19351D59"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76.7 (10.7)</w:t>
            </w:r>
          </w:p>
        </w:tc>
        <w:tc>
          <w:tcPr>
            <w:tcW w:w="1975" w:type="dxa"/>
            <w:noWrap/>
            <w:vAlign w:val="center"/>
            <w:hideMark/>
          </w:tcPr>
          <w:p w14:paraId="25B39CDA"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78.0 (11.0)</w:t>
            </w:r>
          </w:p>
        </w:tc>
        <w:tc>
          <w:tcPr>
            <w:tcW w:w="1985" w:type="dxa"/>
            <w:noWrap/>
            <w:vAlign w:val="center"/>
            <w:hideMark/>
          </w:tcPr>
          <w:p w14:paraId="76950F8A"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76.3 (10.5)</w:t>
            </w:r>
          </w:p>
        </w:tc>
        <w:tc>
          <w:tcPr>
            <w:tcW w:w="1800" w:type="dxa"/>
            <w:noWrap/>
            <w:vAlign w:val="center"/>
            <w:hideMark/>
          </w:tcPr>
          <w:p w14:paraId="4F8211C0"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73.6 (10.4)</w:t>
            </w:r>
          </w:p>
        </w:tc>
        <w:tc>
          <w:tcPr>
            <w:tcW w:w="1440" w:type="dxa"/>
            <w:noWrap/>
            <w:vAlign w:val="center"/>
            <w:hideMark/>
          </w:tcPr>
          <w:p w14:paraId="4BEFCCE3" w14:textId="19BEA1C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&lt;0.001</w:t>
            </w:r>
          </w:p>
        </w:tc>
      </w:tr>
      <w:tr w:rsidR="008D6CA7" w:rsidRPr="008D6CA7" w14:paraId="52B8BEDB" w14:textId="77777777" w:rsidTr="009C6427">
        <w:trPr>
          <w:trHeight w:val="285"/>
          <w:jc w:val="center"/>
        </w:trPr>
        <w:tc>
          <w:tcPr>
            <w:tcW w:w="3420" w:type="dxa"/>
            <w:noWrap/>
            <w:hideMark/>
          </w:tcPr>
          <w:p w14:paraId="4FEA51FF"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LDL-C, mean (SD), mmol/L</w:t>
            </w:r>
          </w:p>
        </w:tc>
        <w:tc>
          <w:tcPr>
            <w:tcW w:w="1980" w:type="dxa"/>
            <w:noWrap/>
            <w:vAlign w:val="center"/>
            <w:hideMark/>
          </w:tcPr>
          <w:p w14:paraId="6B58735C"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2.9 (0.9)</w:t>
            </w:r>
          </w:p>
        </w:tc>
        <w:tc>
          <w:tcPr>
            <w:tcW w:w="1975" w:type="dxa"/>
            <w:noWrap/>
            <w:vAlign w:val="center"/>
            <w:hideMark/>
          </w:tcPr>
          <w:p w14:paraId="3B4E7474"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2.8 (0.9)</w:t>
            </w:r>
          </w:p>
        </w:tc>
        <w:tc>
          <w:tcPr>
            <w:tcW w:w="1985" w:type="dxa"/>
            <w:noWrap/>
            <w:vAlign w:val="center"/>
            <w:hideMark/>
          </w:tcPr>
          <w:p w14:paraId="4BD64C7F"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3.0 (0.9)</w:t>
            </w:r>
          </w:p>
        </w:tc>
        <w:tc>
          <w:tcPr>
            <w:tcW w:w="1800" w:type="dxa"/>
            <w:noWrap/>
            <w:vAlign w:val="center"/>
            <w:hideMark/>
          </w:tcPr>
          <w:p w14:paraId="7741937A"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2.7 (0.9)</w:t>
            </w:r>
          </w:p>
        </w:tc>
        <w:tc>
          <w:tcPr>
            <w:tcW w:w="1440" w:type="dxa"/>
            <w:noWrap/>
            <w:vAlign w:val="center"/>
            <w:hideMark/>
          </w:tcPr>
          <w:p w14:paraId="29C3AC61" w14:textId="4150FC1A"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&lt;0.001</w:t>
            </w:r>
          </w:p>
        </w:tc>
      </w:tr>
      <w:tr w:rsidR="008D6CA7" w:rsidRPr="008D6CA7" w14:paraId="599D311C" w14:textId="77777777" w:rsidTr="009C6427">
        <w:trPr>
          <w:trHeight w:val="285"/>
          <w:jc w:val="center"/>
        </w:trPr>
        <w:tc>
          <w:tcPr>
            <w:tcW w:w="3420" w:type="dxa"/>
            <w:noWrap/>
            <w:hideMark/>
          </w:tcPr>
          <w:p w14:paraId="147ECB8D"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Triglyceride, mean (SD), mmol/L</w:t>
            </w:r>
          </w:p>
        </w:tc>
        <w:tc>
          <w:tcPr>
            <w:tcW w:w="1980" w:type="dxa"/>
            <w:noWrap/>
            <w:vAlign w:val="center"/>
            <w:hideMark/>
          </w:tcPr>
          <w:p w14:paraId="5F539A97"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1.7 (1.2)</w:t>
            </w:r>
          </w:p>
        </w:tc>
        <w:tc>
          <w:tcPr>
            <w:tcW w:w="1975" w:type="dxa"/>
            <w:noWrap/>
            <w:vAlign w:val="center"/>
            <w:hideMark/>
          </w:tcPr>
          <w:p w14:paraId="255E7FCE"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2.4 (1.7)</w:t>
            </w:r>
          </w:p>
        </w:tc>
        <w:tc>
          <w:tcPr>
            <w:tcW w:w="1985" w:type="dxa"/>
            <w:noWrap/>
            <w:vAlign w:val="center"/>
            <w:hideMark/>
          </w:tcPr>
          <w:p w14:paraId="3559B95C"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1.5 (0.9)</w:t>
            </w:r>
          </w:p>
        </w:tc>
        <w:tc>
          <w:tcPr>
            <w:tcW w:w="1800" w:type="dxa"/>
            <w:noWrap/>
            <w:vAlign w:val="center"/>
            <w:hideMark/>
          </w:tcPr>
          <w:p w14:paraId="4E28C8C0"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0.9 (0.4)</w:t>
            </w:r>
          </w:p>
        </w:tc>
        <w:tc>
          <w:tcPr>
            <w:tcW w:w="1440" w:type="dxa"/>
            <w:noWrap/>
            <w:vAlign w:val="center"/>
            <w:hideMark/>
          </w:tcPr>
          <w:p w14:paraId="0DAA4EC9" w14:textId="5AE43CBF"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&lt;0.001</w:t>
            </w:r>
          </w:p>
        </w:tc>
      </w:tr>
      <w:tr w:rsidR="008D6CA7" w:rsidRPr="008D6CA7" w14:paraId="052AAF30" w14:textId="77777777" w:rsidTr="009C6427">
        <w:trPr>
          <w:trHeight w:val="285"/>
          <w:jc w:val="center"/>
        </w:trPr>
        <w:tc>
          <w:tcPr>
            <w:tcW w:w="3420" w:type="dxa"/>
            <w:noWrap/>
            <w:hideMark/>
          </w:tcPr>
          <w:p w14:paraId="7E71F2EF"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eGFR, mean (SD), mL/min/1.73m2</w:t>
            </w:r>
          </w:p>
        </w:tc>
        <w:tc>
          <w:tcPr>
            <w:tcW w:w="1980" w:type="dxa"/>
            <w:noWrap/>
            <w:vAlign w:val="center"/>
            <w:hideMark/>
          </w:tcPr>
          <w:p w14:paraId="7481AD03"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84.9 (20.0)</w:t>
            </w:r>
          </w:p>
        </w:tc>
        <w:tc>
          <w:tcPr>
            <w:tcW w:w="1975" w:type="dxa"/>
            <w:noWrap/>
            <w:vAlign w:val="center"/>
            <w:hideMark/>
          </w:tcPr>
          <w:p w14:paraId="2DD74566"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84.2 (20.1)</w:t>
            </w:r>
          </w:p>
        </w:tc>
        <w:tc>
          <w:tcPr>
            <w:tcW w:w="1985" w:type="dxa"/>
            <w:noWrap/>
            <w:vAlign w:val="center"/>
            <w:hideMark/>
          </w:tcPr>
          <w:p w14:paraId="368E36E4"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85.1 (20.0)</w:t>
            </w:r>
          </w:p>
        </w:tc>
        <w:tc>
          <w:tcPr>
            <w:tcW w:w="1800" w:type="dxa"/>
            <w:noWrap/>
            <w:vAlign w:val="center"/>
            <w:hideMark/>
          </w:tcPr>
          <w:p w14:paraId="08DCA4B2"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83.8 (17.9)</w:t>
            </w:r>
          </w:p>
        </w:tc>
        <w:tc>
          <w:tcPr>
            <w:tcW w:w="1440" w:type="dxa"/>
            <w:noWrap/>
            <w:vAlign w:val="center"/>
            <w:hideMark/>
          </w:tcPr>
          <w:p w14:paraId="13A6E84E" w14:textId="00FB5A49"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&lt;0.001</w:t>
            </w:r>
          </w:p>
        </w:tc>
      </w:tr>
      <w:tr w:rsidR="008D6CA7" w:rsidRPr="008D6CA7" w14:paraId="5B36DB02" w14:textId="77777777" w:rsidTr="009C6427">
        <w:trPr>
          <w:trHeight w:val="285"/>
          <w:jc w:val="center"/>
        </w:trPr>
        <w:tc>
          <w:tcPr>
            <w:tcW w:w="3420" w:type="dxa"/>
            <w:noWrap/>
          </w:tcPr>
          <w:p w14:paraId="518F766A"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lastRenderedPageBreak/>
              <w:t>Albuminuria status, No. (%)</w:t>
            </w:r>
          </w:p>
        </w:tc>
        <w:tc>
          <w:tcPr>
            <w:tcW w:w="1980" w:type="dxa"/>
            <w:noWrap/>
            <w:vAlign w:val="center"/>
          </w:tcPr>
          <w:p w14:paraId="07BEA045" w14:textId="77777777" w:rsidR="008D6CA7" w:rsidRPr="008D6CA7" w:rsidRDefault="008D6CA7" w:rsidP="008D6CA7">
            <w:pPr>
              <w:widowControl w:val="0"/>
              <w:rPr>
                <w:rFonts w:ascii="Times New Roman" w:hAnsi="Times New Roman" w:cs="Times New Roman"/>
                <w:color w:val="000000"/>
                <w:sz w:val="22"/>
              </w:rPr>
            </w:pPr>
          </w:p>
        </w:tc>
        <w:tc>
          <w:tcPr>
            <w:tcW w:w="1975" w:type="dxa"/>
            <w:noWrap/>
            <w:vAlign w:val="center"/>
          </w:tcPr>
          <w:p w14:paraId="37172FCA" w14:textId="77777777" w:rsidR="008D6CA7" w:rsidRPr="008D6CA7" w:rsidRDefault="008D6CA7" w:rsidP="008D6CA7">
            <w:pPr>
              <w:widowControl w:val="0"/>
              <w:rPr>
                <w:rFonts w:ascii="Times New Roman" w:hAnsi="Times New Roman" w:cs="Times New Roman"/>
                <w:color w:val="000000"/>
                <w:sz w:val="22"/>
              </w:rPr>
            </w:pPr>
          </w:p>
        </w:tc>
        <w:tc>
          <w:tcPr>
            <w:tcW w:w="1985" w:type="dxa"/>
            <w:noWrap/>
            <w:vAlign w:val="center"/>
          </w:tcPr>
          <w:p w14:paraId="0F911F1E" w14:textId="77777777" w:rsidR="008D6CA7" w:rsidRPr="008D6CA7" w:rsidRDefault="008D6CA7" w:rsidP="008D6CA7">
            <w:pPr>
              <w:widowControl w:val="0"/>
              <w:rPr>
                <w:rFonts w:ascii="Times New Roman" w:hAnsi="Times New Roman" w:cs="Times New Roman"/>
                <w:color w:val="000000"/>
                <w:sz w:val="22"/>
              </w:rPr>
            </w:pPr>
          </w:p>
        </w:tc>
        <w:tc>
          <w:tcPr>
            <w:tcW w:w="1800" w:type="dxa"/>
            <w:noWrap/>
            <w:vAlign w:val="center"/>
          </w:tcPr>
          <w:p w14:paraId="4D63875B" w14:textId="77777777" w:rsidR="008D6CA7" w:rsidRPr="008D6CA7" w:rsidRDefault="008D6CA7" w:rsidP="008D6CA7">
            <w:pPr>
              <w:widowControl w:val="0"/>
              <w:rPr>
                <w:rFonts w:ascii="Times New Roman" w:hAnsi="Times New Roman" w:cs="Times New Roman"/>
                <w:color w:val="000000"/>
                <w:sz w:val="22"/>
              </w:rPr>
            </w:pPr>
          </w:p>
        </w:tc>
        <w:tc>
          <w:tcPr>
            <w:tcW w:w="1440" w:type="dxa"/>
            <w:noWrap/>
            <w:vAlign w:val="center"/>
          </w:tcPr>
          <w:p w14:paraId="7E4C9681" w14:textId="77777777" w:rsidR="008D6CA7" w:rsidRPr="008D6CA7" w:rsidRDefault="008D6CA7" w:rsidP="008D6CA7">
            <w:pPr>
              <w:widowControl w:val="0"/>
              <w:rPr>
                <w:rFonts w:ascii="Times New Roman" w:hAnsi="Times New Roman" w:cs="Times New Roman"/>
                <w:sz w:val="22"/>
              </w:rPr>
            </w:pPr>
          </w:p>
        </w:tc>
      </w:tr>
      <w:tr w:rsidR="008D6CA7" w:rsidRPr="008D6CA7" w14:paraId="15168F1B" w14:textId="77777777" w:rsidTr="009C6427">
        <w:trPr>
          <w:trHeight w:val="285"/>
          <w:jc w:val="center"/>
        </w:trPr>
        <w:tc>
          <w:tcPr>
            <w:tcW w:w="3420" w:type="dxa"/>
            <w:noWrap/>
          </w:tcPr>
          <w:p w14:paraId="627CB736"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xml:space="preserve">  UACR &lt;3 mg/mmol</w:t>
            </w:r>
          </w:p>
        </w:tc>
        <w:tc>
          <w:tcPr>
            <w:tcW w:w="1980" w:type="dxa"/>
            <w:noWrap/>
            <w:vAlign w:val="center"/>
          </w:tcPr>
          <w:p w14:paraId="658D8A80"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237,218 (72.23)</w:t>
            </w:r>
          </w:p>
        </w:tc>
        <w:tc>
          <w:tcPr>
            <w:tcW w:w="1975" w:type="dxa"/>
            <w:noWrap/>
            <w:vAlign w:val="center"/>
          </w:tcPr>
          <w:p w14:paraId="02074252"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58,903 (68.20)</w:t>
            </w:r>
          </w:p>
        </w:tc>
        <w:tc>
          <w:tcPr>
            <w:tcW w:w="1985" w:type="dxa"/>
            <w:noWrap/>
            <w:vAlign w:val="center"/>
          </w:tcPr>
          <w:p w14:paraId="6B87F3E4"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172,382 (73.61)</w:t>
            </w:r>
          </w:p>
        </w:tc>
        <w:tc>
          <w:tcPr>
            <w:tcW w:w="1800" w:type="dxa"/>
            <w:noWrap/>
            <w:vAlign w:val="center"/>
          </w:tcPr>
          <w:p w14:paraId="59A46332"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5,933 (75.44)</w:t>
            </w:r>
          </w:p>
        </w:tc>
        <w:tc>
          <w:tcPr>
            <w:tcW w:w="1440" w:type="dxa"/>
            <w:vMerge w:val="restart"/>
            <w:noWrap/>
            <w:vAlign w:val="center"/>
          </w:tcPr>
          <w:p w14:paraId="127E5F31" w14:textId="45C34F6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&lt;0.001</w:t>
            </w:r>
          </w:p>
        </w:tc>
      </w:tr>
      <w:tr w:rsidR="008D6CA7" w:rsidRPr="008D6CA7" w14:paraId="46DE3062" w14:textId="77777777" w:rsidTr="009C6427">
        <w:trPr>
          <w:trHeight w:val="285"/>
          <w:jc w:val="center"/>
        </w:trPr>
        <w:tc>
          <w:tcPr>
            <w:tcW w:w="3420" w:type="dxa"/>
            <w:noWrap/>
          </w:tcPr>
          <w:p w14:paraId="1D7CAA0B"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xml:space="preserve">  UACR 3-30 mg/mmol</w:t>
            </w:r>
          </w:p>
        </w:tc>
        <w:tc>
          <w:tcPr>
            <w:tcW w:w="1980" w:type="dxa"/>
            <w:noWrap/>
            <w:vAlign w:val="center"/>
          </w:tcPr>
          <w:p w14:paraId="52943A6B"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75,081 (22.86)</w:t>
            </w:r>
          </w:p>
        </w:tc>
        <w:tc>
          <w:tcPr>
            <w:tcW w:w="1975" w:type="dxa"/>
            <w:noWrap/>
            <w:vAlign w:val="center"/>
          </w:tcPr>
          <w:p w14:paraId="1B91ED38"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22,051 (25.53)</w:t>
            </w:r>
          </w:p>
        </w:tc>
        <w:tc>
          <w:tcPr>
            <w:tcW w:w="1985" w:type="dxa"/>
            <w:noWrap/>
            <w:vAlign w:val="center"/>
          </w:tcPr>
          <w:p w14:paraId="484648B9"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51,470 (21.98)</w:t>
            </w:r>
          </w:p>
        </w:tc>
        <w:tc>
          <w:tcPr>
            <w:tcW w:w="1800" w:type="dxa"/>
            <w:noWrap/>
            <w:vAlign w:val="center"/>
          </w:tcPr>
          <w:p w14:paraId="4B60B0B5"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1,560 (19.83)</w:t>
            </w:r>
          </w:p>
        </w:tc>
        <w:tc>
          <w:tcPr>
            <w:tcW w:w="1440" w:type="dxa"/>
            <w:vMerge/>
            <w:noWrap/>
            <w:vAlign w:val="center"/>
          </w:tcPr>
          <w:p w14:paraId="5767DEE1" w14:textId="77777777" w:rsidR="008D6CA7" w:rsidRPr="008D6CA7" w:rsidRDefault="008D6CA7" w:rsidP="008D6CA7">
            <w:pPr>
              <w:widowControl w:val="0"/>
              <w:rPr>
                <w:rFonts w:ascii="Times New Roman" w:hAnsi="Times New Roman" w:cs="Times New Roman"/>
                <w:sz w:val="22"/>
              </w:rPr>
            </w:pPr>
          </w:p>
        </w:tc>
      </w:tr>
      <w:tr w:rsidR="008D6CA7" w:rsidRPr="008D6CA7" w14:paraId="15708FEE" w14:textId="77777777" w:rsidTr="009C6427">
        <w:trPr>
          <w:trHeight w:val="285"/>
          <w:jc w:val="center"/>
        </w:trPr>
        <w:tc>
          <w:tcPr>
            <w:tcW w:w="3420" w:type="dxa"/>
            <w:noWrap/>
          </w:tcPr>
          <w:p w14:paraId="54F306DA"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xml:space="preserve">  UACR &gt;30 mg/mmol</w:t>
            </w:r>
          </w:p>
        </w:tc>
        <w:tc>
          <w:tcPr>
            <w:tcW w:w="1980" w:type="dxa"/>
            <w:noWrap/>
            <w:vAlign w:val="center"/>
          </w:tcPr>
          <w:p w14:paraId="0A5ABE94"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16,111 (4.91)</w:t>
            </w:r>
          </w:p>
        </w:tc>
        <w:tc>
          <w:tcPr>
            <w:tcW w:w="1975" w:type="dxa"/>
            <w:noWrap/>
            <w:vAlign w:val="center"/>
          </w:tcPr>
          <w:p w14:paraId="564DDE06"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5,419 (6.27)</w:t>
            </w:r>
          </w:p>
        </w:tc>
        <w:tc>
          <w:tcPr>
            <w:tcW w:w="1985" w:type="dxa"/>
            <w:noWrap/>
            <w:vAlign w:val="center"/>
          </w:tcPr>
          <w:p w14:paraId="044B771B"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10,320 (4.41)</w:t>
            </w:r>
          </w:p>
        </w:tc>
        <w:tc>
          <w:tcPr>
            <w:tcW w:w="1800" w:type="dxa"/>
            <w:noWrap/>
            <w:vAlign w:val="center"/>
          </w:tcPr>
          <w:p w14:paraId="5E250200"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372 (4.73)</w:t>
            </w:r>
          </w:p>
        </w:tc>
        <w:tc>
          <w:tcPr>
            <w:tcW w:w="1440" w:type="dxa"/>
            <w:vMerge/>
            <w:noWrap/>
            <w:vAlign w:val="center"/>
          </w:tcPr>
          <w:p w14:paraId="4CCAA6DF" w14:textId="77777777" w:rsidR="008D6CA7" w:rsidRPr="008D6CA7" w:rsidRDefault="008D6CA7" w:rsidP="008D6CA7">
            <w:pPr>
              <w:widowControl w:val="0"/>
              <w:rPr>
                <w:rFonts w:ascii="Times New Roman" w:hAnsi="Times New Roman" w:cs="Times New Roman"/>
                <w:sz w:val="22"/>
              </w:rPr>
            </w:pPr>
          </w:p>
        </w:tc>
      </w:tr>
      <w:tr w:rsidR="008D6CA7" w:rsidRPr="008D6CA7" w14:paraId="411A274A" w14:textId="77777777" w:rsidTr="009C6427">
        <w:trPr>
          <w:trHeight w:val="285"/>
          <w:jc w:val="center"/>
        </w:trPr>
        <w:tc>
          <w:tcPr>
            <w:tcW w:w="3420" w:type="dxa"/>
            <w:noWrap/>
            <w:hideMark/>
          </w:tcPr>
          <w:p w14:paraId="1A4E6BEA"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Duration of diabetes, mean (SD), y</w:t>
            </w:r>
          </w:p>
        </w:tc>
        <w:tc>
          <w:tcPr>
            <w:tcW w:w="1980" w:type="dxa"/>
            <w:noWrap/>
            <w:vAlign w:val="center"/>
            <w:hideMark/>
          </w:tcPr>
          <w:p w14:paraId="4D8EAA4D"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2.6 (4.2)</w:t>
            </w:r>
          </w:p>
        </w:tc>
        <w:tc>
          <w:tcPr>
            <w:tcW w:w="1975" w:type="dxa"/>
            <w:noWrap/>
            <w:vAlign w:val="center"/>
            <w:hideMark/>
          </w:tcPr>
          <w:p w14:paraId="752831F2"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2.6 (4.2)</w:t>
            </w:r>
          </w:p>
        </w:tc>
        <w:tc>
          <w:tcPr>
            <w:tcW w:w="1985" w:type="dxa"/>
            <w:noWrap/>
            <w:vAlign w:val="center"/>
            <w:hideMark/>
          </w:tcPr>
          <w:p w14:paraId="22111949"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2.5 (4.2)</w:t>
            </w:r>
          </w:p>
        </w:tc>
        <w:tc>
          <w:tcPr>
            <w:tcW w:w="1800" w:type="dxa"/>
            <w:noWrap/>
            <w:vAlign w:val="center"/>
            <w:hideMark/>
          </w:tcPr>
          <w:p w14:paraId="0503CF7A"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3.0 (4.6)</w:t>
            </w:r>
          </w:p>
        </w:tc>
        <w:tc>
          <w:tcPr>
            <w:tcW w:w="1440" w:type="dxa"/>
            <w:noWrap/>
            <w:vAlign w:val="center"/>
            <w:hideMark/>
          </w:tcPr>
          <w:p w14:paraId="7E3B3982" w14:textId="70C9F4B0"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&lt;0.001</w:t>
            </w:r>
          </w:p>
        </w:tc>
      </w:tr>
      <w:tr w:rsidR="008D6CA7" w:rsidRPr="008D6CA7" w14:paraId="52AF986D" w14:textId="77777777" w:rsidTr="009C6427">
        <w:trPr>
          <w:trHeight w:val="285"/>
          <w:jc w:val="center"/>
        </w:trPr>
        <w:tc>
          <w:tcPr>
            <w:tcW w:w="3420" w:type="dxa"/>
            <w:noWrap/>
          </w:tcPr>
          <w:p w14:paraId="23620D7D"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CCI, mean (SD)</w:t>
            </w:r>
          </w:p>
        </w:tc>
        <w:tc>
          <w:tcPr>
            <w:tcW w:w="1980" w:type="dxa"/>
            <w:noWrap/>
            <w:vAlign w:val="center"/>
            <w:hideMark/>
          </w:tcPr>
          <w:p w14:paraId="03AC3274"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4.1 (1.6)</w:t>
            </w:r>
          </w:p>
        </w:tc>
        <w:tc>
          <w:tcPr>
            <w:tcW w:w="1975" w:type="dxa"/>
            <w:noWrap/>
            <w:vAlign w:val="center"/>
            <w:hideMark/>
          </w:tcPr>
          <w:p w14:paraId="00184EE8"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4.0 (1.6)</w:t>
            </w:r>
          </w:p>
        </w:tc>
        <w:tc>
          <w:tcPr>
            <w:tcW w:w="1985" w:type="dxa"/>
            <w:noWrap/>
            <w:vAlign w:val="center"/>
            <w:hideMark/>
          </w:tcPr>
          <w:p w14:paraId="3F97C7B0"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4.1 (1.5)</w:t>
            </w:r>
          </w:p>
        </w:tc>
        <w:tc>
          <w:tcPr>
            <w:tcW w:w="1800" w:type="dxa"/>
            <w:noWrap/>
            <w:vAlign w:val="center"/>
            <w:hideMark/>
          </w:tcPr>
          <w:p w14:paraId="3CD487A0"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4.5 (1.5)</w:t>
            </w:r>
          </w:p>
        </w:tc>
        <w:tc>
          <w:tcPr>
            <w:tcW w:w="1440" w:type="dxa"/>
            <w:noWrap/>
            <w:vAlign w:val="center"/>
            <w:hideMark/>
          </w:tcPr>
          <w:p w14:paraId="4063E0B0" w14:textId="0EBCFA2D"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&lt;0.001</w:t>
            </w:r>
          </w:p>
        </w:tc>
      </w:tr>
      <w:tr w:rsidR="008D6CA7" w:rsidRPr="008D6CA7" w14:paraId="3C787501" w14:textId="77777777" w:rsidTr="009C6427">
        <w:trPr>
          <w:trHeight w:val="285"/>
          <w:jc w:val="center"/>
        </w:trPr>
        <w:tc>
          <w:tcPr>
            <w:tcW w:w="3420" w:type="dxa"/>
            <w:noWrap/>
          </w:tcPr>
          <w:p w14:paraId="35777B4B"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Pre-existing cardiovascular diseases, No. (%)</w:t>
            </w:r>
          </w:p>
        </w:tc>
        <w:tc>
          <w:tcPr>
            <w:tcW w:w="1980" w:type="dxa"/>
            <w:noWrap/>
            <w:vAlign w:val="center"/>
          </w:tcPr>
          <w:p w14:paraId="43C1C317"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13,489 (4.1)</w:t>
            </w:r>
          </w:p>
        </w:tc>
        <w:tc>
          <w:tcPr>
            <w:tcW w:w="1975" w:type="dxa"/>
            <w:noWrap/>
            <w:vAlign w:val="center"/>
          </w:tcPr>
          <w:p w14:paraId="7B6610D5"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4,203 (4.9)</w:t>
            </w:r>
          </w:p>
        </w:tc>
        <w:tc>
          <w:tcPr>
            <w:tcW w:w="1985" w:type="dxa"/>
            <w:noWrap/>
            <w:vAlign w:val="center"/>
          </w:tcPr>
          <w:p w14:paraId="15A0C686"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9,072 (3.9)</w:t>
            </w:r>
          </w:p>
        </w:tc>
        <w:tc>
          <w:tcPr>
            <w:tcW w:w="1800" w:type="dxa"/>
            <w:noWrap/>
            <w:vAlign w:val="center"/>
          </w:tcPr>
          <w:p w14:paraId="53ECC1FE"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214 (2.7)</w:t>
            </w:r>
          </w:p>
        </w:tc>
        <w:tc>
          <w:tcPr>
            <w:tcW w:w="1440" w:type="dxa"/>
            <w:noWrap/>
            <w:vAlign w:val="center"/>
          </w:tcPr>
          <w:p w14:paraId="3CDB19C5" w14:textId="02D65C1B"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color w:val="000000"/>
                <w:sz w:val="22"/>
              </w:rPr>
              <w:t>&lt;0.001</w:t>
            </w:r>
          </w:p>
        </w:tc>
      </w:tr>
      <w:tr w:rsidR="008D6CA7" w:rsidRPr="008D6CA7" w14:paraId="36DC10B1" w14:textId="77777777" w:rsidTr="009C6427">
        <w:trPr>
          <w:trHeight w:val="285"/>
          <w:jc w:val="center"/>
        </w:trPr>
        <w:tc>
          <w:tcPr>
            <w:tcW w:w="3420" w:type="dxa"/>
            <w:noWrap/>
            <w:hideMark/>
          </w:tcPr>
          <w:p w14:paraId="742D8A6A" w14:textId="77777777" w:rsidR="008D6CA7" w:rsidRPr="008D6CA7" w:rsidRDefault="008D6CA7" w:rsidP="008D6CA7">
            <w:pPr>
              <w:widowControl w:val="0"/>
              <w:rPr>
                <w:rFonts w:ascii="Times New Roman" w:hAnsi="Times New Roman" w:cs="Times New Roman"/>
                <w:bCs/>
                <w:sz w:val="22"/>
              </w:rPr>
            </w:pPr>
            <w:r w:rsidRPr="008D6CA7">
              <w:rPr>
                <w:rFonts w:ascii="Times New Roman" w:hAnsi="Times New Roman" w:cs="Times New Roman"/>
                <w:sz w:val="22"/>
              </w:rPr>
              <w:t>Diabetic complications, No. (%)</w:t>
            </w:r>
          </w:p>
        </w:tc>
        <w:tc>
          <w:tcPr>
            <w:tcW w:w="1980" w:type="dxa"/>
            <w:noWrap/>
            <w:vAlign w:val="center"/>
          </w:tcPr>
          <w:p w14:paraId="122409A9" w14:textId="77777777" w:rsidR="008D6CA7" w:rsidRPr="008D6CA7" w:rsidRDefault="008D6CA7" w:rsidP="008D6CA7">
            <w:pPr>
              <w:widowControl w:val="0"/>
              <w:rPr>
                <w:rFonts w:ascii="Times New Roman" w:hAnsi="Times New Roman" w:cs="Times New Roman"/>
                <w:color w:val="000000"/>
                <w:sz w:val="22"/>
              </w:rPr>
            </w:pPr>
          </w:p>
        </w:tc>
        <w:tc>
          <w:tcPr>
            <w:tcW w:w="1975" w:type="dxa"/>
            <w:noWrap/>
            <w:vAlign w:val="center"/>
          </w:tcPr>
          <w:p w14:paraId="0B934355" w14:textId="77777777" w:rsidR="008D6CA7" w:rsidRPr="008D6CA7" w:rsidRDefault="008D6CA7" w:rsidP="008D6CA7">
            <w:pPr>
              <w:widowControl w:val="0"/>
              <w:rPr>
                <w:rFonts w:ascii="Times New Roman" w:hAnsi="Times New Roman" w:cs="Times New Roman"/>
                <w:color w:val="000000"/>
                <w:sz w:val="22"/>
              </w:rPr>
            </w:pPr>
          </w:p>
        </w:tc>
        <w:tc>
          <w:tcPr>
            <w:tcW w:w="1985" w:type="dxa"/>
            <w:noWrap/>
            <w:vAlign w:val="center"/>
          </w:tcPr>
          <w:p w14:paraId="2B8ACA6E" w14:textId="77777777" w:rsidR="008D6CA7" w:rsidRPr="008D6CA7" w:rsidRDefault="008D6CA7" w:rsidP="008D6CA7">
            <w:pPr>
              <w:widowControl w:val="0"/>
              <w:rPr>
                <w:rFonts w:ascii="Times New Roman" w:hAnsi="Times New Roman" w:cs="Times New Roman"/>
                <w:color w:val="000000"/>
                <w:sz w:val="22"/>
              </w:rPr>
            </w:pPr>
          </w:p>
        </w:tc>
        <w:tc>
          <w:tcPr>
            <w:tcW w:w="1800" w:type="dxa"/>
            <w:noWrap/>
            <w:vAlign w:val="center"/>
          </w:tcPr>
          <w:p w14:paraId="06849A6F" w14:textId="77777777" w:rsidR="008D6CA7" w:rsidRPr="008D6CA7" w:rsidRDefault="008D6CA7" w:rsidP="008D6CA7">
            <w:pPr>
              <w:widowControl w:val="0"/>
              <w:rPr>
                <w:rFonts w:ascii="Times New Roman" w:hAnsi="Times New Roman" w:cs="Times New Roman"/>
                <w:color w:val="000000"/>
                <w:sz w:val="22"/>
              </w:rPr>
            </w:pPr>
          </w:p>
        </w:tc>
        <w:tc>
          <w:tcPr>
            <w:tcW w:w="1440" w:type="dxa"/>
            <w:noWrap/>
            <w:vAlign w:val="center"/>
            <w:hideMark/>
          </w:tcPr>
          <w:p w14:paraId="282537D8" w14:textId="77777777" w:rsidR="008D6CA7" w:rsidRPr="008D6CA7" w:rsidRDefault="008D6CA7" w:rsidP="008D6CA7">
            <w:pPr>
              <w:widowControl w:val="0"/>
              <w:rPr>
                <w:rFonts w:ascii="Times New Roman" w:hAnsi="Times New Roman" w:cs="Times New Roman"/>
                <w:sz w:val="22"/>
              </w:rPr>
            </w:pPr>
          </w:p>
        </w:tc>
      </w:tr>
      <w:tr w:rsidR="008D6CA7" w:rsidRPr="008D6CA7" w14:paraId="14521B4E" w14:textId="77777777" w:rsidTr="009C6427">
        <w:trPr>
          <w:trHeight w:val="285"/>
          <w:jc w:val="center"/>
        </w:trPr>
        <w:tc>
          <w:tcPr>
            <w:tcW w:w="3420" w:type="dxa"/>
            <w:noWrap/>
            <w:hideMark/>
          </w:tcPr>
          <w:p w14:paraId="33792B1F" w14:textId="77777777" w:rsidR="008D6CA7" w:rsidRPr="008D6CA7" w:rsidRDefault="008D6CA7" w:rsidP="008D6CA7">
            <w:pPr>
              <w:widowControl w:val="0"/>
              <w:rPr>
                <w:rFonts w:ascii="Times New Roman" w:hAnsi="Times New Roman" w:cs="Times New Roman"/>
                <w:bCs/>
                <w:sz w:val="22"/>
              </w:rPr>
            </w:pPr>
            <w:r w:rsidRPr="008D6CA7">
              <w:rPr>
                <w:rFonts w:ascii="Times New Roman" w:hAnsi="Times New Roman" w:cs="Times New Roman"/>
                <w:bCs/>
                <w:sz w:val="22"/>
              </w:rPr>
              <w:t xml:space="preserve">  Retinopathy</w:t>
            </w:r>
          </w:p>
        </w:tc>
        <w:tc>
          <w:tcPr>
            <w:tcW w:w="1980" w:type="dxa"/>
            <w:noWrap/>
            <w:vAlign w:val="center"/>
            <w:hideMark/>
          </w:tcPr>
          <w:p w14:paraId="4A780F6A"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4,200 (1.28)</w:t>
            </w:r>
          </w:p>
        </w:tc>
        <w:tc>
          <w:tcPr>
            <w:tcW w:w="1975" w:type="dxa"/>
            <w:noWrap/>
            <w:vAlign w:val="center"/>
            <w:hideMark/>
          </w:tcPr>
          <w:p w14:paraId="7AF43676"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1,116 (1.29)</w:t>
            </w:r>
          </w:p>
        </w:tc>
        <w:tc>
          <w:tcPr>
            <w:tcW w:w="1985" w:type="dxa"/>
            <w:noWrap/>
            <w:vAlign w:val="center"/>
            <w:hideMark/>
          </w:tcPr>
          <w:p w14:paraId="05DA4EB9"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2,985 (1.27)</w:t>
            </w:r>
          </w:p>
        </w:tc>
        <w:tc>
          <w:tcPr>
            <w:tcW w:w="1800" w:type="dxa"/>
            <w:noWrap/>
            <w:vAlign w:val="center"/>
            <w:hideMark/>
          </w:tcPr>
          <w:p w14:paraId="230ABA71"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99 (1.26)</w:t>
            </w:r>
          </w:p>
        </w:tc>
        <w:tc>
          <w:tcPr>
            <w:tcW w:w="1440" w:type="dxa"/>
            <w:noWrap/>
            <w:vAlign w:val="center"/>
            <w:hideMark/>
          </w:tcPr>
          <w:p w14:paraId="6D9F5378"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0.915</w:t>
            </w:r>
          </w:p>
        </w:tc>
      </w:tr>
      <w:tr w:rsidR="008D6CA7" w:rsidRPr="008D6CA7" w14:paraId="185F2FFD" w14:textId="77777777" w:rsidTr="009C6427">
        <w:trPr>
          <w:trHeight w:val="285"/>
          <w:jc w:val="center"/>
        </w:trPr>
        <w:tc>
          <w:tcPr>
            <w:tcW w:w="3420" w:type="dxa"/>
            <w:noWrap/>
            <w:hideMark/>
          </w:tcPr>
          <w:p w14:paraId="2CEE4ACA"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xml:space="preserve">  Neuropathy</w:t>
            </w:r>
          </w:p>
        </w:tc>
        <w:tc>
          <w:tcPr>
            <w:tcW w:w="1980" w:type="dxa"/>
            <w:noWrap/>
            <w:vAlign w:val="center"/>
            <w:hideMark/>
          </w:tcPr>
          <w:p w14:paraId="4CB7FDDA"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1,050 (0.32)</w:t>
            </w:r>
          </w:p>
        </w:tc>
        <w:tc>
          <w:tcPr>
            <w:tcW w:w="1975" w:type="dxa"/>
            <w:noWrap/>
            <w:vAlign w:val="center"/>
            <w:hideMark/>
          </w:tcPr>
          <w:p w14:paraId="49925F33"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314 (0.36)</w:t>
            </w:r>
          </w:p>
        </w:tc>
        <w:tc>
          <w:tcPr>
            <w:tcW w:w="1985" w:type="dxa"/>
            <w:noWrap/>
            <w:vAlign w:val="center"/>
            <w:hideMark/>
          </w:tcPr>
          <w:p w14:paraId="0F5AFA8D"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708 (0.30)</w:t>
            </w:r>
          </w:p>
        </w:tc>
        <w:tc>
          <w:tcPr>
            <w:tcW w:w="1800" w:type="dxa"/>
            <w:noWrap/>
            <w:vAlign w:val="center"/>
            <w:hideMark/>
          </w:tcPr>
          <w:p w14:paraId="304AB097"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28 (0.36)</w:t>
            </w:r>
          </w:p>
        </w:tc>
        <w:tc>
          <w:tcPr>
            <w:tcW w:w="1440" w:type="dxa"/>
            <w:noWrap/>
            <w:vAlign w:val="center"/>
            <w:hideMark/>
          </w:tcPr>
          <w:p w14:paraId="3C6561A1" w14:textId="74981D6B"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0.021</w:t>
            </w:r>
          </w:p>
        </w:tc>
      </w:tr>
      <w:tr w:rsidR="008D6CA7" w:rsidRPr="008D6CA7" w14:paraId="12B17B22" w14:textId="77777777" w:rsidTr="009C6427">
        <w:trPr>
          <w:trHeight w:val="285"/>
          <w:jc w:val="center"/>
        </w:trPr>
        <w:tc>
          <w:tcPr>
            <w:tcW w:w="3420" w:type="dxa"/>
            <w:noWrap/>
          </w:tcPr>
          <w:p w14:paraId="16C0AFDD" w14:textId="77777777" w:rsidR="008D6CA7" w:rsidRPr="008D6CA7" w:rsidRDefault="008D6CA7" w:rsidP="008D6CA7">
            <w:pPr>
              <w:widowControl w:val="0"/>
              <w:rPr>
                <w:rFonts w:ascii="Times New Roman" w:hAnsi="Times New Roman" w:cs="Times New Roman"/>
              </w:rPr>
            </w:pPr>
            <w:r w:rsidRPr="008D6CA7">
              <w:rPr>
                <w:rFonts w:ascii="Times New Roman" w:hAnsi="Times New Roman" w:cs="Times New Roman"/>
                <w:b/>
                <w:color w:val="000000"/>
                <w:sz w:val="22"/>
              </w:rPr>
              <w:t>Use of medication (6 months prior to baseline</w:t>
            </w:r>
            <w:proofErr w:type="gramStart"/>
            <w:r w:rsidRPr="008D6CA7">
              <w:rPr>
                <w:rFonts w:ascii="Times New Roman" w:hAnsi="Times New Roman" w:cs="Times New Roman"/>
                <w:b/>
                <w:color w:val="000000"/>
                <w:sz w:val="22"/>
              </w:rPr>
              <w:t>)</w:t>
            </w:r>
            <w:r w:rsidRPr="008D6CA7">
              <w:t xml:space="preserve"> </w:t>
            </w:r>
            <w:r w:rsidRPr="008D6CA7">
              <w:rPr>
                <w:rFonts w:ascii="Times New Roman" w:hAnsi="Times New Roman" w:cs="Times New Roman"/>
                <w:b/>
                <w:color w:val="000000"/>
                <w:sz w:val="22"/>
              </w:rPr>
              <w:t>,</w:t>
            </w:r>
            <w:proofErr w:type="gramEnd"/>
            <w:r w:rsidRPr="008D6CA7">
              <w:rPr>
                <w:rFonts w:ascii="Times New Roman" w:hAnsi="Times New Roman" w:cs="Times New Roman"/>
                <w:b/>
                <w:color w:val="000000"/>
                <w:sz w:val="22"/>
              </w:rPr>
              <w:t xml:space="preserve"> No. (%)</w:t>
            </w:r>
          </w:p>
        </w:tc>
        <w:tc>
          <w:tcPr>
            <w:tcW w:w="1980" w:type="dxa"/>
            <w:noWrap/>
            <w:vAlign w:val="center"/>
          </w:tcPr>
          <w:p w14:paraId="7927788A" w14:textId="77777777" w:rsidR="008D6CA7" w:rsidRPr="008D6CA7" w:rsidRDefault="008D6CA7" w:rsidP="008D6CA7">
            <w:pPr>
              <w:widowControl w:val="0"/>
              <w:rPr>
                <w:rFonts w:ascii="Times New Roman" w:hAnsi="Times New Roman" w:cs="Times New Roman"/>
              </w:rPr>
            </w:pPr>
          </w:p>
        </w:tc>
        <w:tc>
          <w:tcPr>
            <w:tcW w:w="1975" w:type="dxa"/>
            <w:noWrap/>
            <w:vAlign w:val="center"/>
          </w:tcPr>
          <w:p w14:paraId="7A483C5E" w14:textId="77777777" w:rsidR="008D6CA7" w:rsidRPr="008D6CA7" w:rsidRDefault="008D6CA7" w:rsidP="008D6CA7">
            <w:pPr>
              <w:widowControl w:val="0"/>
              <w:rPr>
                <w:rFonts w:ascii="Times New Roman" w:hAnsi="Times New Roman" w:cs="Times New Roman"/>
              </w:rPr>
            </w:pPr>
          </w:p>
        </w:tc>
        <w:tc>
          <w:tcPr>
            <w:tcW w:w="1985" w:type="dxa"/>
            <w:noWrap/>
            <w:vAlign w:val="center"/>
          </w:tcPr>
          <w:p w14:paraId="4040D444" w14:textId="77777777" w:rsidR="008D6CA7" w:rsidRPr="008D6CA7" w:rsidRDefault="008D6CA7" w:rsidP="008D6CA7">
            <w:pPr>
              <w:widowControl w:val="0"/>
              <w:rPr>
                <w:rFonts w:ascii="Times New Roman" w:hAnsi="Times New Roman" w:cs="Times New Roman"/>
              </w:rPr>
            </w:pPr>
          </w:p>
        </w:tc>
        <w:tc>
          <w:tcPr>
            <w:tcW w:w="1800" w:type="dxa"/>
            <w:noWrap/>
            <w:vAlign w:val="center"/>
          </w:tcPr>
          <w:p w14:paraId="121C00C2" w14:textId="77777777" w:rsidR="008D6CA7" w:rsidRPr="008D6CA7" w:rsidRDefault="008D6CA7" w:rsidP="008D6CA7">
            <w:pPr>
              <w:widowControl w:val="0"/>
              <w:rPr>
                <w:rFonts w:ascii="Times New Roman" w:hAnsi="Times New Roman" w:cs="Times New Roman"/>
              </w:rPr>
            </w:pPr>
          </w:p>
        </w:tc>
        <w:tc>
          <w:tcPr>
            <w:tcW w:w="1440" w:type="dxa"/>
            <w:noWrap/>
            <w:vAlign w:val="center"/>
          </w:tcPr>
          <w:p w14:paraId="5755D3F6" w14:textId="77777777" w:rsidR="008D6CA7" w:rsidRPr="008D6CA7" w:rsidRDefault="008D6CA7" w:rsidP="008D6CA7">
            <w:pPr>
              <w:widowControl w:val="0"/>
              <w:rPr>
                <w:rFonts w:ascii="Times New Roman" w:hAnsi="Times New Roman" w:cs="Times New Roman"/>
                <w:color w:val="000000"/>
              </w:rPr>
            </w:pPr>
          </w:p>
        </w:tc>
      </w:tr>
      <w:tr w:rsidR="008D6CA7" w:rsidRPr="008D6CA7" w14:paraId="63B1FF12" w14:textId="77777777" w:rsidTr="009C6427">
        <w:trPr>
          <w:trHeight w:val="285"/>
          <w:jc w:val="center"/>
        </w:trPr>
        <w:tc>
          <w:tcPr>
            <w:tcW w:w="3420" w:type="dxa"/>
            <w:noWrap/>
          </w:tcPr>
          <w:p w14:paraId="3DCD7702"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Anti-diabetic medications</w:t>
            </w:r>
          </w:p>
        </w:tc>
        <w:tc>
          <w:tcPr>
            <w:tcW w:w="1980" w:type="dxa"/>
            <w:noWrap/>
            <w:vAlign w:val="center"/>
          </w:tcPr>
          <w:p w14:paraId="0E5B4F49"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243,704 (74.21)</w:t>
            </w:r>
          </w:p>
        </w:tc>
        <w:tc>
          <w:tcPr>
            <w:tcW w:w="1975" w:type="dxa"/>
            <w:noWrap/>
            <w:vAlign w:val="center"/>
          </w:tcPr>
          <w:p w14:paraId="5FFD68E7"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68,427 (79.22)</w:t>
            </w:r>
          </w:p>
        </w:tc>
        <w:tc>
          <w:tcPr>
            <w:tcW w:w="1985" w:type="dxa"/>
            <w:noWrap/>
            <w:vAlign w:val="center"/>
          </w:tcPr>
          <w:p w14:paraId="17AE4767"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170,024 (72.61)</w:t>
            </w:r>
          </w:p>
        </w:tc>
        <w:tc>
          <w:tcPr>
            <w:tcW w:w="1800" w:type="dxa"/>
            <w:noWrap/>
            <w:vAlign w:val="center"/>
          </w:tcPr>
          <w:p w14:paraId="13F5F9F6"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5,253 (66.79)</w:t>
            </w:r>
          </w:p>
        </w:tc>
        <w:tc>
          <w:tcPr>
            <w:tcW w:w="1440" w:type="dxa"/>
            <w:noWrap/>
            <w:vAlign w:val="center"/>
          </w:tcPr>
          <w:p w14:paraId="5E83070A" w14:textId="0AAD991F"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&lt;0.001</w:t>
            </w:r>
          </w:p>
        </w:tc>
      </w:tr>
      <w:tr w:rsidR="008D6CA7" w:rsidRPr="008D6CA7" w14:paraId="2148EDE8" w14:textId="77777777" w:rsidTr="009C6427">
        <w:trPr>
          <w:trHeight w:val="285"/>
          <w:jc w:val="center"/>
        </w:trPr>
        <w:tc>
          <w:tcPr>
            <w:tcW w:w="3420" w:type="dxa"/>
            <w:noWrap/>
            <w:hideMark/>
          </w:tcPr>
          <w:p w14:paraId="3E9339B8"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xml:space="preserve">  Oral anti-diabetic medications</w:t>
            </w:r>
          </w:p>
        </w:tc>
        <w:tc>
          <w:tcPr>
            <w:tcW w:w="1980" w:type="dxa"/>
            <w:noWrap/>
            <w:vAlign w:val="center"/>
            <w:hideMark/>
          </w:tcPr>
          <w:p w14:paraId="311A1C10"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242,326 (73.79)</w:t>
            </w:r>
          </w:p>
        </w:tc>
        <w:tc>
          <w:tcPr>
            <w:tcW w:w="1975" w:type="dxa"/>
            <w:noWrap/>
            <w:vAlign w:val="center"/>
            <w:hideMark/>
          </w:tcPr>
          <w:p w14:paraId="51B371F2"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67,979 (78.70)</w:t>
            </w:r>
          </w:p>
        </w:tc>
        <w:tc>
          <w:tcPr>
            <w:tcW w:w="1985" w:type="dxa"/>
            <w:noWrap/>
            <w:vAlign w:val="center"/>
            <w:hideMark/>
          </w:tcPr>
          <w:p w14:paraId="6C272C79"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169,170 (72.24)</w:t>
            </w:r>
          </w:p>
        </w:tc>
        <w:tc>
          <w:tcPr>
            <w:tcW w:w="1800" w:type="dxa"/>
            <w:noWrap/>
            <w:vAlign w:val="center"/>
            <w:hideMark/>
          </w:tcPr>
          <w:p w14:paraId="35E21CD0"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5,177 (65.82)</w:t>
            </w:r>
          </w:p>
        </w:tc>
        <w:tc>
          <w:tcPr>
            <w:tcW w:w="1440" w:type="dxa"/>
            <w:noWrap/>
            <w:vAlign w:val="center"/>
            <w:hideMark/>
          </w:tcPr>
          <w:p w14:paraId="3E781EF8" w14:textId="40D7FF6C"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color w:val="000000"/>
                <w:sz w:val="22"/>
              </w:rPr>
              <w:t>&lt;0.001</w:t>
            </w:r>
          </w:p>
        </w:tc>
      </w:tr>
      <w:tr w:rsidR="008D6CA7" w:rsidRPr="008D6CA7" w14:paraId="5DDAEBEF" w14:textId="77777777" w:rsidTr="009C6427">
        <w:trPr>
          <w:trHeight w:val="285"/>
          <w:jc w:val="center"/>
        </w:trPr>
        <w:tc>
          <w:tcPr>
            <w:tcW w:w="3420" w:type="dxa"/>
            <w:noWrap/>
            <w:hideMark/>
          </w:tcPr>
          <w:p w14:paraId="05DBA0A5"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xml:space="preserve">    Metformin</w:t>
            </w:r>
          </w:p>
        </w:tc>
        <w:tc>
          <w:tcPr>
            <w:tcW w:w="1980" w:type="dxa"/>
            <w:noWrap/>
            <w:vAlign w:val="center"/>
            <w:hideMark/>
          </w:tcPr>
          <w:p w14:paraId="55AE98BB"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222,085 (67.62)</w:t>
            </w:r>
          </w:p>
        </w:tc>
        <w:tc>
          <w:tcPr>
            <w:tcW w:w="1975" w:type="dxa"/>
            <w:noWrap/>
            <w:vAlign w:val="center"/>
            <w:hideMark/>
          </w:tcPr>
          <w:p w14:paraId="26262004"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62,080 (71.87)</w:t>
            </w:r>
          </w:p>
        </w:tc>
        <w:tc>
          <w:tcPr>
            <w:tcW w:w="1985" w:type="dxa"/>
            <w:noWrap/>
            <w:vAlign w:val="center"/>
            <w:hideMark/>
          </w:tcPr>
          <w:p w14:paraId="1FA70A61"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155,407 (66.36)</w:t>
            </w:r>
          </w:p>
        </w:tc>
        <w:tc>
          <w:tcPr>
            <w:tcW w:w="1800" w:type="dxa"/>
            <w:noWrap/>
            <w:vAlign w:val="center"/>
            <w:hideMark/>
          </w:tcPr>
          <w:p w14:paraId="6645E54E"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4,598 (58.46)</w:t>
            </w:r>
          </w:p>
        </w:tc>
        <w:tc>
          <w:tcPr>
            <w:tcW w:w="1440" w:type="dxa"/>
            <w:noWrap/>
            <w:vAlign w:val="center"/>
            <w:hideMark/>
          </w:tcPr>
          <w:p w14:paraId="227AD8C6" w14:textId="396E9ED0"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color w:val="000000"/>
                <w:sz w:val="22"/>
              </w:rPr>
              <w:t>&lt;0.001</w:t>
            </w:r>
          </w:p>
        </w:tc>
      </w:tr>
      <w:tr w:rsidR="008D6CA7" w:rsidRPr="008D6CA7" w14:paraId="482405DE" w14:textId="77777777" w:rsidTr="009C6427">
        <w:trPr>
          <w:trHeight w:val="285"/>
          <w:jc w:val="center"/>
        </w:trPr>
        <w:tc>
          <w:tcPr>
            <w:tcW w:w="3420" w:type="dxa"/>
            <w:noWrap/>
            <w:hideMark/>
          </w:tcPr>
          <w:p w14:paraId="329A1F05"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xml:space="preserve">    Sulfonylurea</w:t>
            </w:r>
          </w:p>
        </w:tc>
        <w:tc>
          <w:tcPr>
            <w:tcW w:w="1980" w:type="dxa"/>
            <w:noWrap/>
            <w:vAlign w:val="center"/>
            <w:hideMark/>
          </w:tcPr>
          <w:p w14:paraId="5DA4CB92"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111,188 (33.86)</w:t>
            </w:r>
          </w:p>
        </w:tc>
        <w:tc>
          <w:tcPr>
            <w:tcW w:w="1975" w:type="dxa"/>
            <w:noWrap/>
            <w:vAlign w:val="center"/>
            <w:hideMark/>
          </w:tcPr>
          <w:p w14:paraId="16228831"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34,424 (39.86)</w:t>
            </w:r>
          </w:p>
        </w:tc>
        <w:tc>
          <w:tcPr>
            <w:tcW w:w="1985" w:type="dxa"/>
            <w:noWrap/>
            <w:vAlign w:val="center"/>
            <w:hideMark/>
          </w:tcPr>
          <w:p w14:paraId="45CF85B5"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74,478 (31.80)</w:t>
            </w:r>
          </w:p>
        </w:tc>
        <w:tc>
          <w:tcPr>
            <w:tcW w:w="1800" w:type="dxa"/>
            <w:noWrap/>
            <w:vAlign w:val="center"/>
            <w:hideMark/>
          </w:tcPr>
          <w:p w14:paraId="45495CA7"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2,286 (29.07)</w:t>
            </w:r>
          </w:p>
        </w:tc>
        <w:tc>
          <w:tcPr>
            <w:tcW w:w="1440" w:type="dxa"/>
            <w:noWrap/>
            <w:vAlign w:val="center"/>
            <w:hideMark/>
          </w:tcPr>
          <w:p w14:paraId="2A743BBA" w14:textId="63CF5D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color w:val="000000"/>
                <w:sz w:val="22"/>
              </w:rPr>
              <w:t>&lt;0.001</w:t>
            </w:r>
          </w:p>
        </w:tc>
      </w:tr>
      <w:tr w:rsidR="008D6CA7" w:rsidRPr="008D6CA7" w14:paraId="47A57F78" w14:textId="77777777" w:rsidTr="009C6427">
        <w:trPr>
          <w:trHeight w:val="285"/>
          <w:jc w:val="center"/>
        </w:trPr>
        <w:tc>
          <w:tcPr>
            <w:tcW w:w="3420" w:type="dxa"/>
            <w:noWrap/>
            <w:hideMark/>
          </w:tcPr>
          <w:p w14:paraId="2901F170"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xml:space="preserve">    Thiazolidinedione</w:t>
            </w:r>
          </w:p>
        </w:tc>
        <w:tc>
          <w:tcPr>
            <w:tcW w:w="1980" w:type="dxa"/>
            <w:noWrap/>
            <w:vAlign w:val="center"/>
            <w:hideMark/>
          </w:tcPr>
          <w:p w14:paraId="4A981CB8"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1,041 (0.32)</w:t>
            </w:r>
          </w:p>
        </w:tc>
        <w:tc>
          <w:tcPr>
            <w:tcW w:w="1975" w:type="dxa"/>
            <w:noWrap/>
            <w:vAlign w:val="center"/>
            <w:hideMark/>
          </w:tcPr>
          <w:p w14:paraId="4892A02D"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327 (0.38)</w:t>
            </w:r>
          </w:p>
        </w:tc>
        <w:tc>
          <w:tcPr>
            <w:tcW w:w="1985" w:type="dxa"/>
            <w:noWrap/>
            <w:vAlign w:val="center"/>
            <w:hideMark/>
          </w:tcPr>
          <w:p w14:paraId="3C17B650"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687 (0.29)</w:t>
            </w:r>
          </w:p>
        </w:tc>
        <w:tc>
          <w:tcPr>
            <w:tcW w:w="1800" w:type="dxa"/>
            <w:noWrap/>
            <w:vAlign w:val="center"/>
            <w:hideMark/>
          </w:tcPr>
          <w:p w14:paraId="74B9FE57"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27 (0.34)</w:t>
            </w:r>
          </w:p>
        </w:tc>
        <w:tc>
          <w:tcPr>
            <w:tcW w:w="1440" w:type="dxa"/>
            <w:noWrap/>
            <w:vAlign w:val="center"/>
            <w:hideMark/>
          </w:tcPr>
          <w:p w14:paraId="1E5F434C" w14:textId="25417825"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color w:val="000000"/>
                <w:sz w:val="22"/>
              </w:rPr>
              <w:t>&lt;0.001</w:t>
            </w:r>
          </w:p>
        </w:tc>
      </w:tr>
      <w:tr w:rsidR="008D6CA7" w:rsidRPr="008D6CA7" w14:paraId="5EAFB55E" w14:textId="77777777" w:rsidTr="009C6427">
        <w:trPr>
          <w:trHeight w:val="285"/>
          <w:jc w:val="center"/>
        </w:trPr>
        <w:tc>
          <w:tcPr>
            <w:tcW w:w="3420" w:type="dxa"/>
            <w:noWrap/>
            <w:hideMark/>
          </w:tcPr>
          <w:p w14:paraId="3317F5A9"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xml:space="preserve">    SGLT2i</w:t>
            </w:r>
          </w:p>
        </w:tc>
        <w:tc>
          <w:tcPr>
            <w:tcW w:w="1980" w:type="dxa"/>
            <w:noWrap/>
            <w:vAlign w:val="center"/>
            <w:hideMark/>
          </w:tcPr>
          <w:p w14:paraId="393830C8"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271 (0.08)</w:t>
            </w:r>
          </w:p>
        </w:tc>
        <w:tc>
          <w:tcPr>
            <w:tcW w:w="1975" w:type="dxa"/>
            <w:noWrap/>
            <w:vAlign w:val="center"/>
            <w:hideMark/>
          </w:tcPr>
          <w:p w14:paraId="3BB44112"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110 (0.13)</w:t>
            </w:r>
          </w:p>
        </w:tc>
        <w:tc>
          <w:tcPr>
            <w:tcW w:w="1985" w:type="dxa"/>
            <w:noWrap/>
            <w:vAlign w:val="center"/>
            <w:hideMark/>
          </w:tcPr>
          <w:p w14:paraId="0D313645"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153 (0.07)</w:t>
            </w:r>
          </w:p>
        </w:tc>
        <w:tc>
          <w:tcPr>
            <w:tcW w:w="1800" w:type="dxa"/>
            <w:noWrap/>
            <w:vAlign w:val="center"/>
            <w:hideMark/>
          </w:tcPr>
          <w:p w14:paraId="33FBA9AB"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8 (0.10)</w:t>
            </w:r>
          </w:p>
        </w:tc>
        <w:tc>
          <w:tcPr>
            <w:tcW w:w="1440" w:type="dxa"/>
            <w:noWrap/>
            <w:vAlign w:val="center"/>
            <w:hideMark/>
          </w:tcPr>
          <w:p w14:paraId="58A8CC3A" w14:textId="5BAAFC15"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color w:val="000000"/>
                <w:sz w:val="22"/>
              </w:rPr>
              <w:t>&lt;0.001</w:t>
            </w:r>
          </w:p>
        </w:tc>
      </w:tr>
      <w:tr w:rsidR="008D6CA7" w:rsidRPr="008D6CA7" w14:paraId="2F2C23AE" w14:textId="77777777" w:rsidTr="009C6427">
        <w:trPr>
          <w:trHeight w:val="285"/>
          <w:jc w:val="center"/>
        </w:trPr>
        <w:tc>
          <w:tcPr>
            <w:tcW w:w="3420" w:type="dxa"/>
            <w:noWrap/>
            <w:hideMark/>
          </w:tcPr>
          <w:p w14:paraId="15CDD15C"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xml:space="preserve">    GLP1rA</w:t>
            </w:r>
          </w:p>
        </w:tc>
        <w:tc>
          <w:tcPr>
            <w:tcW w:w="1980" w:type="dxa"/>
            <w:noWrap/>
            <w:vAlign w:val="center"/>
            <w:hideMark/>
          </w:tcPr>
          <w:p w14:paraId="13E573B7"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40 (0.01)</w:t>
            </w:r>
          </w:p>
        </w:tc>
        <w:tc>
          <w:tcPr>
            <w:tcW w:w="1975" w:type="dxa"/>
            <w:noWrap/>
            <w:vAlign w:val="center"/>
            <w:hideMark/>
          </w:tcPr>
          <w:p w14:paraId="6494FD48"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14 (0.02)</w:t>
            </w:r>
          </w:p>
        </w:tc>
        <w:tc>
          <w:tcPr>
            <w:tcW w:w="1985" w:type="dxa"/>
            <w:noWrap/>
            <w:vAlign w:val="center"/>
            <w:hideMark/>
          </w:tcPr>
          <w:p w14:paraId="42C5B023"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25 (0.01)</w:t>
            </w:r>
          </w:p>
        </w:tc>
        <w:tc>
          <w:tcPr>
            <w:tcW w:w="1800" w:type="dxa"/>
            <w:noWrap/>
            <w:vAlign w:val="center"/>
            <w:hideMark/>
          </w:tcPr>
          <w:p w14:paraId="350307A8"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 (0.01)</w:t>
            </w:r>
          </w:p>
        </w:tc>
        <w:tc>
          <w:tcPr>
            <w:tcW w:w="1440" w:type="dxa"/>
            <w:noWrap/>
            <w:vAlign w:val="center"/>
            <w:hideMark/>
          </w:tcPr>
          <w:p w14:paraId="504982CF"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color w:val="000000"/>
                <w:sz w:val="22"/>
              </w:rPr>
              <w:t>0.452</w:t>
            </w:r>
          </w:p>
        </w:tc>
      </w:tr>
      <w:tr w:rsidR="008D6CA7" w:rsidRPr="008D6CA7" w14:paraId="1C92DCB7" w14:textId="77777777" w:rsidTr="009C6427">
        <w:trPr>
          <w:trHeight w:val="285"/>
          <w:jc w:val="center"/>
        </w:trPr>
        <w:tc>
          <w:tcPr>
            <w:tcW w:w="3420" w:type="dxa"/>
            <w:noWrap/>
            <w:hideMark/>
          </w:tcPr>
          <w:p w14:paraId="4B6193F1"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xml:space="preserve">    DPP4i</w:t>
            </w:r>
          </w:p>
        </w:tc>
        <w:tc>
          <w:tcPr>
            <w:tcW w:w="1980" w:type="dxa"/>
            <w:noWrap/>
            <w:vAlign w:val="center"/>
            <w:hideMark/>
          </w:tcPr>
          <w:p w14:paraId="79755432"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1,878 (0.57)</w:t>
            </w:r>
          </w:p>
        </w:tc>
        <w:tc>
          <w:tcPr>
            <w:tcW w:w="1975" w:type="dxa"/>
            <w:noWrap/>
            <w:vAlign w:val="center"/>
            <w:hideMark/>
          </w:tcPr>
          <w:p w14:paraId="252C0597"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708 (0.82)</w:t>
            </w:r>
          </w:p>
        </w:tc>
        <w:tc>
          <w:tcPr>
            <w:tcW w:w="1985" w:type="dxa"/>
            <w:noWrap/>
            <w:vAlign w:val="center"/>
            <w:hideMark/>
          </w:tcPr>
          <w:p w14:paraId="24DF3C69"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1,134 (0.48)</w:t>
            </w:r>
          </w:p>
        </w:tc>
        <w:tc>
          <w:tcPr>
            <w:tcW w:w="1800" w:type="dxa"/>
            <w:noWrap/>
            <w:vAlign w:val="center"/>
            <w:hideMark/>
          </w:tcPr>
          <w:p w14:paraId="231D57B8"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36 (0.46)</w:t>
            </w:r>
          </w:p>
        </w:tc>
        <w:tc>
          <w:tcPr>
            <w:tcW w:w="1440" w:type="dxa"/>
            <w:noWrap/>
            <w:vAlign w:val="center"/>
            <w:hideMark/>
          </w:tcPr>
          <w:p w14:paraId="37BB03F0" w14:textId="499586E6"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color w:val="000000"/>
                <w:sz w:val="22"/>
              </w:rPr>
              <w:t>&lt;0.001</w:t>
            </w:r>
          </w:p>
        </w:tc>
      </w:tr>
      <w:tr w:rsidR="008D6CA7" w:rsidRPr="008D6CA7" w14:paraId="6724AFDE" w14:textId="77777777" w:rsidTr="009C6427">
        <w:trPr>
          <w:trHeight w:val="285"/>
          <w:jc w:val="center"/>
        </w:trPr>
        <w:tc>
          <w:tcPr>
            <w:tcW w:w="3420" w:type="dxa"/>
            <w:noWrap/>
            <w:hideMark/>
          </w:tcPr>
          <w:p w14:paraId="492A19BE"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xml:space="preserve">    Alpha-glucosidase inhibitors</w:t>
            </w:r>
          </w:p>
        </w:tc>
        <w:tc>
          <w:tcPr>
            <w:tcW w:w="1980" w:type="dxa"/>
            <w:noWrap/>
            <w:vAlign w:val="center"/>
            <w:hideMark/>
          </w:tcPr>
          <w:p w14:paraId="6F2A6FE1"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516 (0.16)</w:t>
            </w:r>
          </w:p>
        </w:tc>
        <w:tc>
          <w:tcPr>
            <w:tcW w:w="1975" w:type="dxa"/>
            <w:noWrap/>
            <w:vAlign w:val="center"/>
            <w:hideMark/>
          </w:tcPr>
          <w:p w14:paraId="4A12ED1E"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180 (0.21)</w:t>
            </w:r>
          </w:p>
        </w:tc>
        <w:tc>
          <w:tcPr>
            <w:tcW w:w="1985" w:type="dxa"/>
            <w:noWrap/>
            <w:vAlign w:val="center"/>
            <w:hideMark/>
          </w:tcPr>
          <w:p w14:paraId="531F84C5"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326 (0.14)</w:t>
            </w:r>
          </w:p>
        </w:tc>
        <w:tc>
          <w:tcPr>
            <w:tcW w:w="1800" w:type="dxa"/>
            <w:noWrap/>
            <w:vAlign w:val="center"/>
            <w:hideMark/>
          </w:tcPr>
          <w:p w14:paraId="7B35507B"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10 (0.13)</w:t>
            </w:r>
          </w:p>
        </w:tc>
        <w:tc>
          <w:tcPr>
            <w:tcW w:w="1440" w:type="dxa"/>
            <w:noWrap/>
            <w:vAlign w:val="center"/>
            <w:hideMark/>
          </w:tcPr>
          <w:p w14:paraId="475D737F" w14:textId="0864F428"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color w:val="000000"/>
                <w:sz w:val="22"/>
              </w:rPr>
              <w:t>&lt;0.001</w:t>
            </w:r>
          </w:p>
        </w:tc>
      </w:tr>
      <w:tr w:rsidR="008D6CA7" w:rsidRPr="008D6CA7" w14:paraId="20B96BD8" w14:textId="77777777" w:rsidTr="009C6427">
        <w:trPr>
          <w:trHeight w:val="285"/>
          <w:jc w:val="center"/>
        </w:trPr>
        <w:tc>
          <w:tcPr>
            <w:tcW w:w="3420" w:type="dxa"/>
            <w:noWrap/>
          </w:tcPr>
          <w:p w14:paraId="057BC499"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xml:space="preserve">  Insulin</w:t>
            </w:r>
          </w:p>
        </w:tc>
        <w:tc>
          <w:tcPr>
            <w:tcW w:w="1980" w:type="dxa"/>
            <w:noWrap/>
            <w:vAlign w:val="center"/>
          </w:tcPr>
          <w:p w14:paraId="7831D91A"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13,306 (4.05)</w:t>
            </w:r>
          </w:p>
        </w:tc>
        <w:tc>
          <w:tcPr>
            <w:tcW w:w="1975" w:type="dxa"/>
            <w:noWrap/>
            <w:vAlign w:val="center"/>
          </w:tcPr>
          <w:p w14:paraId="2B62AB24"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5,318 (6.16)</w:t>
            </w:r>
          </w:p>
        </w:tc>
        <w:tc>
          <w:tcPr>
            <w:tcW w:w="1985" w:type="dxa"/>
            <w:noWrap/>
            <w:vAlign w:val="center"/>
          </w:tcPr>
          <w:p w14:paraId="034C3EC0"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7,634 (3.26)</w:t>
            </w:r>
          </w:p>
        </w:tc>
        <w:tc>
          <w:tcPr>
            <w:tcW w:w="1800" w:type="dxa"/>
            <w:noWrap/>
            <w:vAlign w:val="center"/>
          </w:tcPr>
          <w:p w14:paraId="1F1007D8"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354 (4.50)</w:t>
            </w:r>
          </w:p>
        </w:tc>
        <w:tc>
          <w:tcPr>
            <w:tcW w:w="1440" w:type="dxa"/>
            <w:noWrap/>
            <w:vAlign w:val="center"/>
          </w:tcPr>
          <w:p w14:paraId="4509B6DF" w14:textId="23F76AC4"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color w:val="000000"/>
                <w:sz w:val="22"/>
              </w:rPr>
              <w:t>&lt;0.001</w:t>
            </w:r>
          </w:p>
        </w:tc>
      </w:tr>
      <w:tr w:rsidR="008D6CA7" w:rsidRPr="008D6CA7" w14:paraId="44FF9E10" w14:textId="77777777" w:rsidTr="009C6427">
        <w:trPr>
          <w:trHeight w:val="285"/>
          <w:jc w:val="center"/>
        </w:trPr>
        <w:tc>
          <w:tcPr>
            <w:tcW w:w="3420" w:type="dxa"/>
            <w:noWrap/>
            <w:hideMark/>
          </w:tcPr>
          <w:p w14:paraId="046B075A"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xml:space="preserve">Anti-hypertensive medications </w:t>
            </w:r>
          </w:p>
        </w:tc>
        <w:tc>
          <w:tcPr>
            <w:tcW w:w="1980" w:type="dxa"/>
            <w:noWrap/>
            <w:vAlign w:val="center"/>
            <w:hideMark/>
          </w:tcPr>
          <w:p w14:paraId="1905BEEC"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226,910 (69.09)</w:t>
            </w:r>
          </w:p>
        </w:tc>
        <w:tc>
          <w:tcPr>
            <w:tcW w:w="1975" w:type="dxa"/>
            <w:noWrap/>
            <w:vAlign w:val="center"/>
            <w:hideMark/>
          </w:tcPr>
          <w:p w14:paraId="0C7A1232"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60,380 (69.91)</w:t>
            </w:r>
          </w:p>
        </w:tc>
        <w:tc>
          <w:tcPr>
            <w:tcW w:w="1985" w:type="dxa"/>
            <w:noWrap/>
            <w:vAlign w:val="center"/>
            <w:hideMark/>
          </w:tcPr>
          <w:p w14:paraId="4218ACF4"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161,393 (68.92)</w:t>
            </w:r>
          </w:p>
        </w:tc>
        <w:tc>
          <w:tcPr>
            <w:tcW w:w="1800" w:type="dxa"/>
            <w:noWrap/>
            <w:vAlign w:val="center"/>
            <w:hideMark/>
          </w:tcPr>
          <w:p w14:paraId="47AFED99"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5,137 (65.31)</w:t>
            </w:r>
          </w:p>
        </w:tc>
        <w:tc>
          <w:tcPr>
            <w:tcW w:w="1440" w:type="dxa"/>
            <w:noWrap/>
            <w:vAlign w:val="center"/>
            <w:hideMark/>
          </w:tcPr>
          <w:p w14:paraId="433AE212" w14:textId="65C79893"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color w:val="000000"/>
                <w:sz w:val="22"/>
              </w:rPr>
              <w:t>&lt;0.001</w:t>
            </w:r>
          </w:p>
        </w:tc>
      </w:tr>
      <w:tr w:rsidR="008D6CA7" w:rsidRPr="008D6CA7" w14:paraId="1841181B" w14:textId="77777777" w:rsidTr="009C6427">
        <w:trPr>
          <w:trHeight w:val="285"/>
          <w:jc w:val="center"/>
        </w:trPr>
        <w:tc>
          <w:tcPr>
            <w:tcW w:w="3420" w:type="dxa"/>
            <w:noWrap/>
            <w:hideMark/>
          </w:tcPr>
          <w:p w14:paraId="1D5F9745"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xml:space="preserve">  ACEI/ARB</w:t>
            </w:r>
          </w:p>
        </w:tc>
        <w:tc>
          <w:tcPr>
            <w:tcW w:w="1980" w:type="dxa"/>
            <w:noWrap/>
            <w:vAlign w:val="center"/>
            <w:hideMark/>
          </w:tcPr>
          <w:p w14:paraId="773AE22B"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107,095 (32.61)</w:t>
            </w:r>
          </w:p>
        </w:tc>
        <w:tc>
          <w:tcPr>
            <w:tcW w:w="1975" w:type="dxa"/>
            <w:noWrap/>
            <w:vAlign w:val="center"/>
            <w:hideMark/>
          </w:tcPr>
          <w:p w14:paraId="29037CFD"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30,881 (35.75)</w:t>
            </w:r>
          </w:p>
        </w:tc>
        <w:tc>
          <w:tcPr>
            <w:tcW w:w="1985" w:type="dxa"/>
            <w:noWrap/>
            <w:vAlign w:val="center"/>
            <w:hideMark/>
          </w:tcPr>
          <w:p w14:paraId="05DEC902"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74,018 (31.61)</w:t>
            </w:r>
          </w:p>
        </w:tc>
        <w:tc>
          <w:tcPr>
            <w:tcW w:w="1800" w:type="dxa"/>
            <w:noWrap/>
            <w:vAlign w:val="center"/>
            <w:hideMark/>
          </w:tcPr>
          <w:p w14:paraId="4ED21610"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2,196 (27.92)</w:t>
            </w:r>
          </w:p>
        </w:tc>
        <w:tc>
          <w:tcPr>
            <w:tcW w:w="1440" w:type="dxa"/>
            <w:noWrap/>
            <w:vAlign w:val="center"/>
            <w:hideMark/>
          </w:tcPr>
          <w:p w14:paraId="6CA53076" w14:textId="35352229"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color w:val="000000"/>
                <w:sz w:val="22"/>
              </w:rPr>
              <w:t>&lt;0.001</w:t>
            </w:r>
          </w:p>
        </w:tc>
      </w:tr>
      <w:tr w:rsidR="008D6CA7" w:rsidRPr="008D6CA7" w14:paraId="0FA2468C" w14:textId="77777777" w:rsidTr="009C6427">
        <w:trPr>
          <w:trHeight w:val="285"/>
          <w:jc w:val="center"/>
        </w:trPr>
        <w:tc>
          <w:tcPr>
            <w:tcW w:w="3420" w:type="dxa"/>
            <w:noWrap/>
            <w:hideMark/>
          </w:tcPr>
          <w:p w14:paraId="14467364"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xml:space="preserve">  Beta-blockers</w:t>
            </w:r>
          </w:p>
        </w:tc>
        <w:tc>
          <w:tcPr>
            <w:tcW w:w="1980" w:type="dxa"/>
            <w:noWrap/>
            <w:vAlign w:val="center"/>
            <w:hideMark/>
          </w:tcPr>
          <w:p w14:paraId="6DC583EA"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79,041 (24.07)</w:t>
            </w:r>
          </w:p>
        </w:tc>
        <w:tc>
          <w:tcPr>
            <w:tcW w:w="1975" w:type="dxa"/>
            <w:noWrap/>
            <w:vAlign w:val="center"/>
            <w:hideMark/>
          </w:tcPr>
          <w:p w14:paraId="4D6297E0"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24,375 (28.22)</w:t>
            </w:r>
          </w:p>
        </w:tc>
        <w:tc>
          <w:tcPr>
            <w:tcW w:w="1985" w:type="dxa"/>
            <w:noWrap/>
            <w:vAlign w:val="center"/>
            <w:hideMark/>
          </w:tcPr>
          <w:p w14:paraId="5A694D8E"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53,431 (22.82)</w:t>
            </w:r>
          </w:p>
        </w:tc>
        <w:tc>
          <w:tcPr>
            <w:tcW w:w="1800" w:type="dxa"/>
            <w:noWrap/>
            <w:vAlign w:val="center"/>
            <w:hideMark/>
          </w:tcPr>
          <w:p w14:paraId="14D130FB"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1,235 (15.70)</w:t>
            </w:r>
          </w:p>
        </w:tc>
        <w:tc>
          <w:tcPr>
            <w:tcW w:w="1440" w:type="dxa"/>
            <w:noWrap/>
            <w:vAlign w:val="center"/>
            <w:hideMark/>
          </w:tcPr>
          <w:p w14:paraId="3850D258" w14:textId="526C41CE"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color w:val="000000"/>
                <w:sz w:val="22"/>
              </w:rPr>
              <w:t>&lt;0.001</w:t>
            </w:r>
          </w:p>
        </w:tc>
      </w:tr>
      <w:tr w:rsidR="008D6CA7" w:rsidRPr="008D6CA7" w14:paraId="3F5432C8" w14:textId="77777777" w:rsidTr="009C6427">
        <w:trPr>
          <w:trHeight w:val="285"/>
          <w:jc w:val="center"/>
        </w:trPr>
        <w:tc>
          <w:tcPr>
            <w:tcW w:w="3420" w:type="dxa"/>
            <w:noWrap/>
            <w:hideMark/>
          </w:tcPr>
          <w:p w14:paraId="5F7934C3"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xml:space="preserve">  Calcium-channel blockers</w:t>
            </w:r>
          </w:p>
        </w:tc>
        <w:tc>
          <w:tcPr>
            <w:tcW w:w="1980" w:type="dxa"/>
            <w:noWrap/>
            <w:vAlign w:val="center"/>
            <w:hideMark/>
          </w:tcPr>
          <w:p w14:paraId="47E9F6C1"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157,356 (47.91)</w:t>
            </w:r>
          </w:p>
        </w:tc>
        <w:tc>
          <w:tcPr>
            <w:tcW w:w="1975" w:type="dxa"/>
            <w:noWrap/>
            <w:vAlign w:val="center"/>
            <w:hideMark/>
          </w:tcPr>
          <w:p w14:paraId="75AC22C0"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40,707 (47.13)</w:t>
            </w:r>
          </w:p>
        </w:tc>
        <w:tc>
          <w:tcPr>
            <w:tcW w:w="1985" w:type="dxa"/>
            <w:noWrap/>
            <w:vAlign w:val="center"/>
            <w:hideMark/>
          </w:tcPr>
          <w:p w14:paraId="67BE1B61"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112,913 (48.22)</w:t>
            </w:r>
          </w:p>
        </w:tc>
        <w:tc>
          <w:tcPr>
            <w:tcW w:w="1800" w:type="dxa"/>
            <w:noWrap/>
            <w:vAlign w:val="center"/>
            <w:hideMark/>
          </w:tcPr>
          <w:p w14:paraId="032D4D5B"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3,736 (47.50)</w:t>
            </w:r>
          </w:p>
        </w:tc>
        <w:tc>
          <w:tcPr>
            <w:tcW w:w="1440" w:type="dxa"/>
            <w:noWrap/>
            <w:vAlign w:val="center"/>
            <w:hideMark/>
          </w:tcPr>
          <w:p w14:paraId="7BFD4BDC" w14:textId="1E255D8B"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color w:val="000000"/>
                <w:sz w:val="22"/>
              </w:rPr>
              <w:t>&lt;0.001</w:t>
            </w:r>
          </w:p>
        </w:tc>
      </w:tr>
      <w:tr w:rsidR="008D6CA7" w:rsidRPr="008D6CA7" w14:paraId="5130D50F" w14:textId="77777777" w:rsidTr="009C6427">
        <w:trPr>
          <w:trHeight w:val="285"/>
          <w:jc w:val="center"/>
        </w:trPr>
        <w:tc>
          <w:tcPr>
            <w:tcW w:w="3420" w:type="dxa"/>
            <w:noWrap/>
            <w:hideMark/>
          </w:tcPr>
          <w:p w14:paraId="1C2CF6CE"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xml:space="preserve">  Diuretics</w:t>
            </w:r>
          </w:p>
        </w:tc>
        <w:tc>
          <w:tcPr>
            <w:tcW w:w="1980" w:type="dxa"/>
            <w:noWrap/>
            <w:vAlign w:val="center"/>
            <w:hideMark/>
          </w:tcPr>
          <w:p w14:paraId="0404EFA4"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29,999 (9.13)</w:t>
            </w:r>
          </w:p>
        </w:tc>
        <w:tc>
          <w:tcPr>
            <w:tcW w:w="1975" w:type="dxa"/>
            <w:noWrap/>
            <w:vAlign w:val="center"/>
            <w:hideMark/>
          </w:tcPr>
          <w:p w14:paraId="4C6A1FE6"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8,045 (9.31)</w:t>
            </w:r>
          </w:p>
        </w:tc>
        <w:tc>
          <w:tcPr>
            <w:tcW w:w="1985" w:type="dxa"/>
            <w:noWrap/>
            <w:vAlign w:val="center"/>
            <w:hideMark/>
          </w:tcPr>
          <w:p w14:paraId="1E5692AC"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21,231 (9.07)</w:t>
            </w:r>
          </w:p>
        </w:tc>
        <w:tc>
          <w:tcPr>
            <w:tcW w:w="1800" w:type="dxa"/>
            <w:noWrap/>
            <w:vAlign w:val="center"/>
            <w:hideMark/>
          </w:tcPr>
          <w:p w14:paraId="7A459B56"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723 (9.19)</w:t>
            </w:r>
          </w:p>
        </w:tc>
        <w:tc>
          <w:tcPr>
            <w:tcW w:w="1440" w:type="dxa"/>
            <w:noWrap/>
            <w:vAlign w:val="center"/>
            <w:hideMark/>
          </w:tcPr>
          <w:p w14:paraId="5B651DB0"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color w:val="000000"/>
                <w:sz w:val="22"/>
              </w:rPr>
              <w:t>0.095</w:t>
            </w:r>
          </w:p>
        </w:tc>
      </w:tr>
      <w:tr w:rsidR="008D6CA7" w:rsidRPr="008D6CA7" w14:paraId="5C7C61F7" w14:textId="77777777" w:rsidTr="009C6427">
        <w:trPr>
          <w:trHeight w:val="285"/>
          <w:jc w:val="center"/>
        </w:trPr>
        <w:tc>
          <w:tcPr>
            <w:tcW w:w="3420" w:type="dxa"/>
            <w:noWrap/>
            <w:hideMark/>
          </w:tcPr>
          <w:p w14:paraId="596A7E68"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xml:space="preserve">  Other anti-hypertensive medications</w:t>
            </w:r>
          </w:p>
        </w:tc>
        <w:tc>
          <w:tcPr>
            <w:tcW w:w="1980" w:type="dxa"/>
            <w:noWrap/>
            <w:vAlign w:val="center"/>
            <w:hideMark/>
          </w:tcPr>
          <w:p w14:paraId="65805371"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21,875 (6.66)</w:t>
            </w:r>
          </w:p>
        </w:tc>
        <w:tc>
          <w:tcPr>
            <w:tcW w:w="1975" w:type="dxa"/>
            <w:noWrap/>
            <w:vAlign w:val="center"/>
            <w:hideMark/>
          </w:tcPr>
          <w:p w14:paraId="070DF2F7"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6,715 (7.77)</w:t>
            </w:r>
          </w:p>
        </w:tc>
        <w:tc>
          <w:tcPr>
            <w:tcW w:w="1985" w:type="dxa"/>
            <w:noWrap/>
            <w:vAlign w:val="center"/>
            <w:hideMark/>
          </w:tcPr>
          <w:p w14:paraId="3D2EAA33"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14,737 (6.29)</w:t>
            </w:r>
          </w:p>
        </w:tc>
        <w:tc>
          <w:tcPr>
            <w:tcW w:w="1800" w:type="dxa"/>
            <w:noWrap/>
            <w:vAlign w:val="center"/>
            <w:hideMark/>
          </w:tcPr>
          <w:p w14:paraId="42443068"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423 (5.38)</w:t>
            </w:r>
          </w:p>
        </w:tc>
        <w:tc>
          <w:tcPr>
            <w:tcW w:w="1440" w:type="dxa"/>
            <w:noWrap/>
            <w:vAlign w:val="center"/>
            <w:hideMark/>
          </w:tcPr>
          <w:p w14:paraId="4D01E35E" w14:textId="1A8271F1"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color w:val="000000"/>
                <w:sz w:val="22"/>
              </w:rPr>
              <w:t>&lt;0.001</w:t>
            </w:r>
          </w:p>
        </w:tc>
      </w:tr>
      <w:tr w:rsidR="008D6CA7" w:rsidRPr="008D6CA7" w14:paraId="32527150" w14:textId="77777777" w:rsidTr="009C6427">
        <w:trPr>
          <w:trHeight w:val="285"/>
          <w:jc w:val="center"/>
        </w:trPr>
        <w:tc>
          <w:tcPr>
            <w:tcW w:w="3420" w:type="dxa"/>
            <w:noWrap/>
            <w:hideMark/>
          </w:tcPr>
          <w:p w14:paraId="2AC73240"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Anticoagulants</w:t>
            </w:r>
          </w:p>
        </w:tc>
        <w:tc>
          <w:tcPr>
            <w:tcW w:w="1980" w:type="dxa"/>
            <w:noWrap/>
            <w:vAlign w:val="center"/>
            <w:hideMark/>
          </w:tcPr>
          <w:p w14:paraId="36DF7BD8"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1,666 (0.51)</w:t>
            </w:r>
          </w:p>
        </w:tc>
        <w:tc>
          <w:tcPr>
            <w:tcW w:w="1975" w:type="dxa"/>
            <w:noWrap/>
            <w:vAlign w:val="center"/>
            <w:hideMark/>
          </w:tcPr>
          <w:p w14:paraId="369EE8F5"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667 (0.77)</w:t>
            </w:r>
          </w:p>
        </w:tc>
        <w:tc>
          <w:tcPr>
            <w:tcW w:w="1985" w:type="dxa"/>
            <w:noWrap/>
            <w:vAlign w:val="center"/>
            <w:hideMark/>
          </w:tcPr>
          <w:p w14:paraId="095BD088"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972 (0.42)</w:t>
            </w:r>
          </w:p>
        </w:tc>
        <w:tc>
          <w:tcPr>
            <w:tcW w:w="1800" w:type="dxa"/>
            <w:noWrap/>
            <w:vAlign w:val="center"/>
            <w:hideMark/>
          </w:tcPr>
          <w:p w14:paraId="225B967F"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27 (0.34)</w:t>
            </w:r>
          </w:p>
        </w:tc>
        <w:tc>
          <w:tcPr>
            <w:tcW w:w="1440" w:type="dxa"/>
            <w:noWrap/>
            <w:vAlign w:val="center"/>
            <w:hideMark/>
          </w:tcPr>
          <w:p w14:paraId="2EA95C9B" w14:textId="1959F93A"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color w:val="000000"/>
                <w:sz w:val="22"/>
              </w:rPr>
              <w:t>&lt;0.001</w:t>
            </w:r>
          </w:p>
        </w:tc>
      </w:tr>
      <w:tr w:rsidR="008D6CA7" w:rsidRPr="008D6CA7" w14:paraId="0B20ABC1" w14:textId="77777777" w:rsidTr="009C6427">
        <w:trPr>
          <w:trHeight w:val="285"/>
          <w:jc w:val="center"/>
        </w:trPr>
        <w:tc>
          <w:tcPr>
            <w:tcW w:w="3420" w:type="dxa"/>
            <w:noWrap/>
            <w:hideMark/>
          </w:tcPr>
          <w:p w14:paraId="1FD1DD16"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Antiplatelets</w:t>
            </w:r>
          </w:p>
        </w:tc>
        <w:tc>
          <w:tcPr>
            <w:tcW w:w="1980" w:type="dxa"/>
            <w:noWrap/>
            <w:vAlign w:val="center"/>
            <w:hideMark/>
          </w:tcPr>
          <w:p w14:paraId="511B525C"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23,819 (7.25)</w:t>
            </w:r>
          </w:p>
        </w:tc>
        <w:tc>
          <w:tcPr>
            <w:tcW w:w="1975" w:type="dxa"/>
            <w:noWrap/>
            <w:vAlign w:val="center"/>
            <w:hideMark/>
          </w:tcPr>
          <w:p w14:paraId="20336432"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7,546 (8.74)</w:t>
            </w:r>
          </w:p>
        </w:tc>
        <w:tc>
          <w:tcPr>
            <w:tcW w:w="1985" w:type="dxa"/>
            <w:noWrap/>
            <w:vAlign w:val="center"/>
            <w:hideMark/>
          </w:tcPr>
          <w:p w14:paraId="6E97A4A8"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15,827 (6.76)</w:t>
            </w:r>
          </w:p>
        </w:tc>
        <w:tc>
          <w:tcPr>
            <w:tcW w:w="1800" w:type="dxa"/>
            <w:noWrap/>
            <w:vAlign w:val="center"/>
            <w:hideMark/>
          </w:tcPr>
          <w:p w14:paraId="4A94C0B5"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446 (5.67)</w:t>
            </w:r>
          </w:p>
        </w:tc>
        <w:tc>
          <w:tcPr>
            <w:tcW w:w="1440" w:type="dxa"/>
            <w:noWrap/>
            <w:vAlign w:val="center"/>
            <w:hideMark/>
          </w:tcPr>
          <w:p w14:paraId="47B1CD60" w14:textId="2BBAF545"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color w:val="000000"/>
                <w:sz w:val="22"/>
              </w:rPr>
              <w:t>&lt;0.001</w:t>
            </w:r>
          </w:p>
        </w:tc>
      </w:tr>
      <w:tr w:rsidR="008D6CA7" w:rsidRPr="008D6CA7" w14:paraId="070DB7A6" w14:textId="77777777" w:rsidTr="009C6427">
        <w:trPr>
          <w:trHeight w:val="285"/>
          <w:jc w:val="center"/>
        </w:trPr>
        <w:tc>
          <w:tcPr>
            <w:tcW w:w="3420" w:type="dxa"/>
            <w:noWrap/>
            <w:hideMark/>
          </w:tcPr>
          <w:p w14:paraId="7F69B059"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lastRenderedPageBreak/>
              <w:t>Lipid-lowering agents</w:t>
            </w:r>
          </w:p>
        </w:tc>
        <w:tc>
          <w:tcPr>
            <w:tcW w:w="1980" w:type="dxa"/>
            <w:noWrap/>
            <w:vAlign w:val="center"/>
            <w:hideMark/>
          </w:tcPr>
          <w:p w14:paraId="149F511A"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109,249 (33.27)</w:t>
            </w:r>
          </w:p>
        </w:tc>
        <w:tc>
          <w:tcPr>
            <w:tcW w:w="1975" w:type="dxa"/>
            <w:noWrap/>
            <w:vAlign w:val="center"/>
            <w:hideMark/>
          </w:tcPr>
          <w:p w14:paraId="3EF71535"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26,582 (30.78)</w:t>
            </w:r>
          </w:p>
        </w:tc>
        <w:tc>
          <w:tcPr>
            <w:tcW w:w="1985" w:type="dxa"/>
            <w:noWrap/>
            <w:vAlign w:val="center"/>
            <w:hideMark/>
          </w:tcPr>
          <w:p w14:paraId="27F56607"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80,441 (34.35)</w:t>
            </w:r>
          </w:p>
        </w:tc>
        <w:tc>
          <w:tcPr>
            <w:tcW w:w="1800" w:type="dxa"/>
            <w:noWrap/>
            <w:vAlign w:val="center"/>
            <w:hideMark/>
          </w:tcPr>
          <w:p w14:paraId="0C57D0DF"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2,226 (28.30)</w:t>
            </w:r>
          </w:p>
        </w:tc>
        <w:tc>
          <w:tcPr>
            <w:tcW w:w="1440" w:type="dxa"/>
            <w:noWrap/>
            <w:vAlign w:val="center"/>
            <w:hideMark/>
          </w:tcPr>
          <w:p w14:paraId="1FF4A293" w14:textId="3E6031AE"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color w:val="000000"/>
                <w:sz w:val="22"/>
              </w:rPr>
              <w:t>&lt;0.001</w:t>
            </w:r>
          </w:p>
        </w:tc>
      </w:tr>
      <w:tr w:rsidR="008D6CA7" w:rsidRPr="008D6CA7" w14:paraId="24E84AA6" w14:textId="77777777" w:rsidTr="009C6427">
        <w:trPr>
          <w:trHeight w:val="285"/>
          <w:jc w:val="center"/>
        </w:trPr>
        <w:tc>
          <w:tcPr>
            <w:tcW w:w="3420" w:type="dxa"/>
            <w:noWrap/>
            <w:hideMark/>
          </w:tcPr>
          <w:p w14:paraId="344B1167"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xml:space="preserve">  Statins</w:t>
            </w:r>
          </w:p>
        </w:tc>
        <w:tc>
          <w:tcPr>
            <w:tcW w:w="1980" w:type="dxa"/>
            <w:noWrap/>
            <w:vAlign w:val="center"/>
            <w:hideMark/>
          </w:tcPr>
          <w:p w14:paraId="3EE77BCD"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101,339 (30.86)</w:t>
            </w:r>
          </w:p>
        </w:tc>
        <w:tc>
          <w:tcPr>
            <w:tcW w:w="1975" w:type="dxa"/>
            <w:noWrap/>
            <w:vAlign w:val="center"/>
            <w:hideMark/>
          </w:tcPr>
          <w:p w14:paraId="51854A14"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22,393 (25.93)</w:t>
            </w:r>
          </w:p>
        </w:tc>
        <w:tc>
          <w:tcPr>
            <w:tcW w:w="1985" w:type="dxa"/>
            <w:noWrap/>
            <w:vAlign w:val="center"/>
            <w:hideMark/>
          </w:tcPr>
          <w:p w14:paraId="0177BC9B"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76,782 (32.79)</w:t>
            </w:r>
          </w:p>
        </w:tc>
        <w:tc>
          <w:tcPr>
            <w:tcW w:w="1800" w:type="dxa"/>
            <w:noWrap/>
            <w:vAlign w:val="center"/>
            <w:hideMark/>
          </w:tcPr>
          <w:p w14:paraId="698B49E4"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2,164 (27.51)</w:t>
            </w:r>
          </w:p>
        </w:tc>
        <w:tc>
          <w:tcPr>
            <w:tcW w:w="1440" w:type="dxa"/>
            <w:noWrap/>
            <w:vAlign w:val="center"/>
            <w:hideMark/>
          </w:tcPr>
          <w:p w14:paraId="1F9EA9E4" w14:textId="0B5EC358"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color w:val="000000"/>
                <w:sz w:val="22"/>
              </w:rPr>
              <w:t>&lt;0.001</w:t>
            </w:r>
          </w:p>
        </w:tc>
      </w:tr>
      <w:tr w:rsidR="008D6CA7" w:rsidRPr="008D6CA7" w14:paraId="7563CEA2" w14:textId="77777777" w:rsidTr="009C6427">
        <w:trPr>
          <w:trHeight w:val="285"/>
          <w:jc w:val="center"/>
        </w:trPr>
        <w:tc>
          <w:tcPr>
            <w:tcW w:w="3420" w:type="dxa"/>
            <w:noWrap/>
            <w:hideMark/>
          </w:tcPr>
          <w:p w14:paraId="7E848C55"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xml:space="preserve">  Fibrates</w:t>
            </w:r>
          </w:p>
        </w:tc>
        <w:tc>
          <w:tcPr>
            <w:tcW w:w="1980" w:type="dxa"/>
            <w:noWrap/>
            <w:vAlign w:val="center"/>
            <w:hideMark/>
          </w:tcPr>
          <w:p w14:paraId="3E088467"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9,465 (2.88)</w:t>
            </w:r>
          </w:p>
        </w:tc>
        <w:tc>
          <w:tcPr>
            <w:tcW w:w="1975" w:type="dxa"/>
            <w:noWrap/>
            <w:vAlign w:val="center"/>
            <w:hideMark/>
          </w:tcPr>
          <w:p w14:paraId="67CC3011"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4,881 (5.65)</w:t>
            </w:r>
          </w:p>
        </w:tc>
        <w:tc>
          <w:tcPr>
            <w:tcW w:w="1985" w:type="dxa"/>
            <w:noWrap/>
            <w:vAlign w:val="center"/>
            <w:hideMark/>
          </w:tcPr>
          <w:p w14:paraId="1F5CF569"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4,511 (1.93)</w:t>
            </w:r>
          </w:p>
        </w:tc>
        <w:tc>
          <w:tcPr>
            <w:tcW w:w="1800" w:type="dxa"/>
            <w:noWrap/>
            <w:vAlign w:val="center"/>
            <w:hideMark/>
          </w:tcPr>
          <w:p w14:paraId="4C3F92F0"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73 (0.93)</w:t>
            </w:r>
          </w:p>
        </w:tc>
        <w:tc>
          <w:tcPr>
            <w:tcW w:w="1440" w:type="dxa"/>
            <w:noWrap/>
            <w:vAlign w:val="center"/>
            <w:hideMark/>
          </w:tcPr>
          <w:p w14:paraId="3DF4DA34" w14:textId="4D78C65C"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color w:val="000000"/>
                <w:sz w:val="22"/>
              </w:rPr>
              <w:t>&lt;0.001</w:t>
            </w:r>
          </w:p>
        </w:tc>
      </w:tr>
      <w:tr w:rsidR="008D6CA7" w:rsidRPr="008D6CA7" w14:paraId="6F5D5B9F" w14:textId="77777777" w:rsidTr="009C6427">
        <w:trPr>
          <w:trHeight w:val="285"/>
          <w:jc w:val="center"/>
        </w:trPr>
        <w:tc>
          <w:tcPr>
            <w:tcW w:w="3420" w:type="dxa"/>
            <w:noWrap/>
            <w:hideMark/>
          </w:tcPr>
          <w:p w14:paraId="10FB2393"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xml:space="preserve">  Ezetimibe</w:t>
            </w:r>
          </w:p>
        </w:tc>
        <w:tc>
          <w:tcPr>
            <w:tcW w:w="1980" w:type="dxa"/>
            <w:noWrap/>
            <w:vAlign w:val="center"/>
            <w:hideMark/>
          </w:tcPr>
          <w:p w14:paraId="0D9088A9"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280 (0.09)</w:t>
            </w:r>
          </w:p>
        </w:tc>
        <w:tc>
          <w:tcPr>
            <w:tcW w:w="1975" w:type="dxa"/>
            <w:noWrap/>
            <w:vAlign w:val="center"/>
            <w:hideMark/>
          </w:tcPr>
          <w:p w14:paraId="7CD76F17"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100 (0.12)</w:t>
            </w:r>
          </w:p>
        </w:tc>
        <w:tc>
          <w:tcPr>
            <w:tcW w:w="1985" w:type="dxa"/>
            <w:noWrap/>
            <w:vAlign w:val="center"/>
            <w:hideMark/>
          </w:tcPr>
          <w:p w14:paraId="6FCDD24B"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176 (0.08)</w:t>
            </w:r>
          </w:p>
        </w:tc>
        <w:tc>
          <w:tcPr>
            <w:tcW w:w="1800" w:type="dxa"/>
            <w:noWrap/>
            <w:vAlign w:val="center"/>
            <w:hideMark/>
          </w:tcPr>
          <w:p w14:paraId="46097AB6"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4 (0.05)</w:t>
            </w:r>
          </w:p>
        </w:tc>
        <w:tc>
          <w:tcPr>
            <w:tcW w:w="1440" w:type="dxa"/>
            <w:noWrap/>
            <w:vAlign w:val="center"/>
            <w:hideMark/>
          </w:tcPr>
          <w:p w14:paraId="74B56E82" w14:textId="2D5E8486"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color w:val="000000"/>
                <w:sz w:val="22"/>
              </w:rPr>
              <w:t>0.001</w:t>
            </w:r>
          </w:p>
        </w:tc>
      </w:tr>
      <w:tr w:rsidR="008D6CA7" w:rsidRPr="008D6CA7" w14:paraId="23D0F715" w14:textId="77777777" w:rsidTr="009C6427">
        <w:trPr>
          <w:trHeight w:val="285"/>
          <w:jc w:val="center"/>
        </w:trPr>
        <w:tc>
          <w:tcPr>
            <w:tcW w:w="3420" w:type="dxa"/>
            <w:noWrap/>
          </w:tcPr>
          <w:p w14:paraId="6B90E044"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 xml:space="preserve">  Other lipid-lowering agents</w:t>
            </w:r>
          </w:p>
        </w:tc>
        <w:tc>
          <w:tcPr>
            <w:tcW w:w="1980" w:type="dxa"/>
            <w:noWrap/>
            <w:vAlign w:val="center"/>
          </w:tcPr>
          <w:p w14:paraId="2FF87422"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80 (0.02)</w:t>
            </w:r>
          </w:p>
        </w:tc>
        <w:tc>
          <w:tcPr>
            <w:tcW w:w="1975" w:type="dxa"/>
            <w:noWrap/>
            <w:vAlign w:val="center"/>
          </w:tcPr>
          <w:p w14:paraId="698C17B0"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27 (0.03)</w:t>
            </w:r>
          </w:p>
        </w:tc>
        <w:tc>
          <w:tcPr>
            <w:tcW w:w="1985" w:type="dxa"/>
            <w:noWrap/>
            <w:vAlign w:val="center"/>
          </w:tcPr>
          <w:p w14:paraId="3E75A4E3"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50 (0.02)</w:t>
            </w:r>
          </w:p>
        </w:tc>
        <w:tc>
          <w:tcPr>
            <w:tcW w:w="1800" w:type="dxa"/>
            <w:noWrap/>
            <w:vAlign w:val="center"/>
          </w:tcPr>
          <w:p w14:paraId="42436C29"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3 (0.04)</w:t>
            </w:r>
          </w:p>
        </w:tc>
        <w:tc>
          <w:tcPr>
            <w:tcW w:w="1440" w:type="dxa"/>
            <w:noWrap/>
            <w:vAlign w:val="center"/>
          </w:tcPr>
          <w:p w14:paraId="2F99369D"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color w:val="000000"/>
                <w:sz w:val="22"/>
              </w:rPr>
              <w:t>0.205</w:t>
            </w:r>
          </w:p>
        </w:tc>
      </w:tr>
      <w:tr w:rsidR="008D6CA7" w:rsidRPr="008D6CA7" w14:paraId="1A5DF5C8" w14:textId="77777777" w:rsidTr="009C6427">
        <w:trPr>
          <w:trHeight w:val="285"/>
          <w:jc w:val="center"/>
        </w:trPr>
        <w:tc>
          <w:tcPr>
            <w:tcW w:w="3420" w:type="dxa"/>
            <w:noWrap/>
          </w:tcPr>
          <w:p w14:paraId="22A3B680" w14:textId="77777777"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sz w:val="22"/>
              </w:rPr>
              <w:t>NSAIDs</w:t>
            </w:r>
          </w:p>
        </w:tc>
        <w:tc>
          <w:tcPr>
            <w:tcW w:w="1980" w:type="dxa"/>
            <w:noWrap/>
            <w:vAlign w:val="center"/>
          </w:tcPr>
          <w:p w14:paraId="7D9D061E"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42,929 (13.07)</w:t>
            </w:r>
          </w:p>
        </w:tc>
        <w:tc>
          <w:tcPr>
            <w:tcW w:w="1975" w:type="dxa"/>
            <w:noWrap/>
            <w:vAlign w:val="center"/>
          </w:tcPr>
          <w:p w14:paraId="0C00A0E4"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11,761 (13.62)</w:t>
            </w:r>
          </w:p>
        </w:tc>
        <w:tc>
          <w:tcPr>
            <w:tcW w:w="1985" w:type="dxa"/>
            <w:noWrap/>
            <w:vAlign w:val="center"/>
          </w:tcPr>
          <w:p w14:paraId="0F290533"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30,294 (12.94)</w:t>
            </w:r>
          </w:p>
        </w:tc>
        <w:tc>
          <w:tcPr>
            <w:tcW w:w="1800" w:type="dxa"/>
            <w:noWrap/>
            <w:vAlign w:val="center"/>
          </w:tcPr>
          <w:p w14:paraId="33B93C1C" w14:textId="77777777" w:rsidR="008D6CA7" w:rsidRPr="008D6CA7" w:rsidRDefault="008D6CA7" w:rsidP="008D6CA7">
            <w:pPr>
              <w:widowControl w:val="0"/>
              <w:rPr>
                <w:rFonts w:ascii="Times New Roman" w:hAnsi="Times New Roman" w:cs="Times New Roman"/>
                <w:color w:val="000000"/>
                <w:sz w:val="22"/>
              </w:rPr>
            </w:pPr>
            <w:r w:rsidRPr="008D6CA7">
              <w:rPr>
                <w:rFonts w:ascii="Times New Roman" w:hAnsi="Times New Roman" w:cs="Times New Roman"/>
                <w:sz w:val="22"/>
              </w:rPr>
              <w:t>874 (11.11)</w:t>
            </w:r>
          </w:p>
        </w:tc>
        <w:tc>
          <w:tcPr>
            <w:tcW w:w="1440" w:type="dxa"/>
            <w:noWrap/>
            <w:vAlign w:val="center"/>
          </w:tcPr>
          <w:p w14:paraId="6443DC0E" w14:textId="1E0EDF00" w:rsidR="008D6CA7" w:rsidRPr="008D6CA7" w:rsidRDefault="008D6CA7" w:rsidP="008D6CA7">
            <w:pPr>
              <w:widowControl w:val="0"/>
              <w:rPr>
                <w:rFonts w:ascii="Times New Roman" w:hAnsi="Times New Roman" w:cs="Times New Roman"/>
                <w:sz w:val="22"/>
              </w:rPr>
            </w:pPr>
            <w:r w:rsidRPr="008D6CA7">
              <w:rPr>
                <w:rFonts w:ascii="Times New Roman" w:hAnsi="Times New Roman" w:cs="Times New Roman"/>
                <w:color w:val="000000"/>
                <w:sz w:val="22"/>
              </w:rPr>
              <w:t>&lt;0.001</w:t>
            </w:r>
          </w:p>
        </w:tc>
      </w:tr>
    </w:tbl>
    <w:p w14:paraId="5D6940BA" w14:textId="7B3735EF" w:rsidR="008D6CA7" w:rsidRDefault="008D6CA7" w:rsidP="00F40778">
      <w:pPr>
        <w:widowControl w:val="0"/>
        <w:spacing w:after="0" w:line="360" w:lineRule="auto"/>
        <w:jc w:val="both"/>
        <w:rPr>
          <w:rFonts w:ascii="Times New Roman" w:hAnsi="Times New Roman" w:cs="Times New Roman"/>
          <w:kern w:val="2"/>
          <w:sz w:val="24"/>
          <w:szCs w:val="24"/>
        </w:rPr>
      </w:pPr>
      <w:r w:rsidRPr="008D6CA7">
        <w:rPr>
          <w:rFonts w:ascii="Times New Roman" w:hAnsi="Times New Roman" w:cs="Times New Roman"/>
          <w:kern w:val="2"/>
          <w:sz w:val="24"/>
          <w:szCs w:val="24"/>
        </w:rPr>
        <w:t>SD</w:t>
      </w:r>
      <w:r w:rsidR="00BD43DD">
        <w:rPr>
          <w:rFonts w:ascii="Times New Roman" w:hAnsi="Times New Roman" w:cs="Times New Roman"/>
          <w:kern w:val="2"/>
          <w:sz w:val="24"/>
          <w:szCs w:val="24"/>
        </w:rPr>
        <w:t xml:space="preserve"> =</w:t>
      </w:r>
      <w:r w:rsidRPr="008D6CA7">
        <w:rPr>
          <w:rFonts w:ascii="Times New Roman" w:hAnsi="Times New Roman" w:cs="Times New Roman"/>
          <w:kern w:val="2"/>
          <w:sz w:val="24"/>
          <w:szCs w:val="24"/>
        </w:rPr>
        <w:t xml:space="preserve"> standard deviation; HbA1c</w:t>
      </w:r>
      <w:r w:rsidR="00BD43DD">
        <w:rPr>
          <w:rFonts w:ascii="Times New Roman" w:hAnsi="Times New Roman" w:cs="Times New Roman"/>
          <w:kern w:val="2"/>
          <w:sz w:val="24"/>
          <w:szCs w:val="24"/>
        </w:rPr>
        <w:t xml:space="preserve"> = </w:t>
      </w:r>
      <w:proofErr w:type="spellStart"/>
      <w:r w:rsidR="00BD43DD">
        <w:rPr>
          <w:rFonts w:ascii="Times New Roman" w:hAnsi="Times New Roman" w:cs="Times New Roman"/>
          <w:kern w:val="2"/>
          <w:sz w:val="24"/>
          <w:szCs w:val="24"/>
        </w:rPr>
        <w:t>H</w:t>
      </w:r>
      <w:r w:rsidR="00BD43DD" w:rsidRPr="00BD43DD">
        <w:rPr>
          <w:rFonts w:ascii="Times New Roman" w:hAnsi="Times New Roman" w:cs="Times New Roman"/>
          <w:kern w:val="2"/>
          <w:sz w:val="24"/>
          <w:szCs w:val="24"/>
        </w:rPr>
        <w:t>aemoglobin</w:t>
      </w:r>
      <w:proofErr w:type="spellEnd"/>
      <w:r w:rsidR="00BD43DD" w:rsidRPr="00BD43DD">
        <w:rPr>
          <w:rFonts w:ascii="Times New Roman" w:hAnsi="Times New Roman" w:cs="Times New Roman"/>
          <w:kern w:val="2"/>
          <w:sz w:val="24"/>
          <w:szCs w:val="24"/>
        </w:rPr>
        <w:t xml:space="preserve"> A1c</w:t>
      </w:r>
      <w:r w:rsidRPr="008D6CA7">
        <w:rPr>
          <w:rFonts w:ascii="Times New Roman" w:hAnsi="Times New Roman" w:cs="Times New Roman"/>
          <w:kern w:val="2"/>
          <w:sz w:val="24"/>
          <w:szCs w:val="24"/>
        </w:rPr>
        <w:t>; LDL-C</w:t>
      </w:r>
      <w:r w:rsidR="00BD43DD">
        <w:rPr>
          <w:rFonts w:ascii="Times New Roman" w:hAnsi="Times New Roman" w:cs="Times New Roman"/>
          <w:kern w:val="2"/>
          <w:sz w:val="24"/>
          <w:szCs w:val="24"/>
        </w:rPr>
        <w:t xml:space="preserve"> =</w:t>
      </w:r>
      <w:r w:rsidRPr="008D6CA7">
        <w:rPr>
          <w:rFonts w:ascii="Times New Roman" w:hAnsi="Times New Roman" w:cs="Times New Roman"/>
          <w:kern w:val="2"/>
          <w:sz w:val="24"/>
          <w:szCs w:val="24"/>
        </w:rPr>
        <w:t xml:space="preserve"> Low-density lipoprotein cholesterol; HDL-C</w:t>
      </w:r>
      <w:r w:rsidR="00BD43DD">
        <w:rPr>
          <w:rFonts w:ascii="Times New Roman" w:hAnsi="Times New Roman" w:cs="Times New Roman"/>
          <w:kern w:val="2"/>
          <w:sz w:val="24"/>
          <w:szCs w:val="24"/>
        </w:rPr>
        <w:t xml:space="preserve"> =</w:t>
      </w:r>
      <w:r w:rsidRPr="008D6CA7">
        <w:rPr>
          <w:rFonts w:ascii="Times New Roman" w:hAnsi="Times New Roman" w:cs="Times New Roman"/>
          <w:kern w:val="2"/>
          <w:sz w:val="24"/>
          <w:szCs w:val="24"/>
        </w:rPr>
        <w:t xml:space="preserve"> High-density lipoprotein cholesterol; eGFR</w:t>
      </w:r>
      <w:r w:rsidR="00BD43DD">
        <w:rPr>
          <w:rFonts w:ascii="Times New Roman" w:hAnsi="Times New Roman" w:cs="Times New Roman"/>
          <w:kern w:val="2"/>
          <w:sz w:val="24"/>
          <w:szCs w:val="24"/>
        </w:rPr>
        <w:t xml:space="preserve"> =</w:t>
      </w:r>
      <w:r w:rsidRPr="008D6CA7">
        <w:rPr>
          <w:rFonts w:ascii="Times New Roman" w:hAnsi="Times New Roman" w:cs="Times New Roman"/>
          <w:kern w:val="2"/>
          <w:sz w:val="24"/>
          <w:szCs w:val="24"/>
        </w:rPr>
        <w:t xml:space="preserve"> Estimated glomerular filtration rate; UACR</w:t>
      </w:r>
      <w:r w:rsidR="00BD43DD">
        <w:rPr>
          <w:rFonts w:ascii="Times New Roman" w:hAnsi="Times New Roman" w:cs="Times New Roman"/>
          <w:kern w:val="2"/>
          <w:sz w:val="24"/>
          <w:szCs w:val="24"/>
        </w:rPr>
        <w:t xml:space="preserve"> =</w:t>
      </w:r>
      <w:r w:rsidRPr="008D6CA7">
        <w:rPr>
          <w:rFonts w:ascii="Times New Roman" w:hAnsi="Times New Roman" w:cs="Times New Roman"/>
          <w:kern w:val="2"/>
          <w:sz w:val="24"/>
          <w:szCs w:val="24"/>
        </w:rPr>
        <w:t xml:space="preserve"> Urine Albumin-Creatinine Ratio; CCI</w:t>
      </w:r>
      <w:r w:rsidR="00BD43DD">
        <w:rPr>
          <w:rFonts w:ascii="Times New Roman" w:hAnsi="Times New Roman" w:cs="Times New Roman"/>
          <w:kern w:val="2"/>
          <w:sz w:val="24"/>
          <w:szCs w:val="24"/>
        </w:rPr>
        <w:t xml:space="preserve"> = </w:t>
      </w:r>
      <w:r w:rsidRPr="008D6CA7">
        <w:rPr>
          <w:rFonts w:ascii="Times New Roman" w:hAnsi="Times New Roman" w:cs="Times New Roman"/>
          <w:kern w:val="2"/>
          <w:sz w:val="24"/>
          <w:szCs w:val="24"/>
        </w:rPr>
        <w:t>Charlson Comorbidity Index; DPP4i</w:t>
      </w:r>
      <w:r w:rsidR="00BD43DD">
        <w:rPr>
          <w:rFonts w:ascii="Times New Roman" w:hAnsi="Times New Roman" w:cs="Times New Roman"/>
          <w:kern w:val="2"/>
          <w:sz w:val="24"/>
          <w:szCs w:val="24"/>
        </w:rPr>
        <w:t xml:space="preserve"> = </w:t>
      </w:r>
      <w:r w:rsidRPr="008D6CA7">
        <w:rPr>
          <w:rFonts w:ascii="Times New Roman" w:hAnsi="Times New Roman" w:cs="Times New Roman"/>
          <w:kern w:val="2"/>
          <w:sz w:val="24"/>
          <w:szCs w:val="24"/>
        </w:rPr>
        <w:t>Dipeptidyl peptidase 4 inhibitors; SGLT2i</w:t>
      </w:r>
      <w:r w:rsidR="00BD43DD">
        <w:rPr>
          <w:rFonts w:ascii="Times New Roman" w:hAnsi="Times New Roman" w:cs="Times New Roman"/>
          <w:kern w:val="2"/>
          <w:sz w:val="24"/>
          <w:szCs w:val="24"/>
        </w:rPr>
        <w:t xml:space="preserve"> =</w:t>
      </w:r>
      <w:r w:rsidRPr="008D6CA7">
        <w:rPr>
          <w:rFonts w:ascii="Times New Roman" w:hAnsi="Times New Roman" w:cs="Times New Roman"/>
          <w:kern w:val="2"/>
          <w:sz w:val="24"/>
          <w:szCs w:val="24"/>
        </w:rPr>
        <w:t xml:space="preserve"> Sodium-glucose cotransporter 2 inhibitors; GLP1rA</w:t>
      </w:r>
      <w:r w:rsidR="00BD43DD">
        <w:rPr>
          <w:rFonts w:ascii="Times New Roman" w:hAnsi="Times New Roman" w:cs="Times New Roman"/>
          <w:kern w:val="2"/>
          <w:sz w:val="24"/>
          <w:szCs w:val="24"/>
        </w:rPr>
        <w:t xml:space="preserve"> =</w:t>
      </w:r>
      <w:r w:rsidRPr="008D6CA7">
        <w:rPr>
          <w:rFonts w:ascii="Times New Roman" w:hAnsi="Times New Roman" w:cs="Times New Roman"/>
          <w:kern w:val="2"/>
          <w:sz w:val="24"/>
          <w:szCs w:val="24"/>
        </w:rPr>
        <w:t xml:space="preserve"> </w:t>
      </w:r>
      <w:r w:rsidR="00BD43DD">
        <w:rPr>
          <w:rFonts w:ascii="Times New Roman" w:hAnsi="Times New Roman" w:cs="Times New Roman"/>
          <w:kern w:val="2"/>
          <w:sz w:val="24"/>
          <w:szCs w:val="24"/>
        </w:rPr>
        <w:t>Glucagon-like</w:t>
      </w:r>
      <w:r w:rsidRPr="008D6CA7">
        <w:rPr>
          <w:rFonts w:ascii="Times New Roman" w:hAnsi="Times New Roman" w:cs="Times New Roman"/>
          <w:kern w:val="2"/>
          <w:sz w:val="24"/>
          <w:szCs w:val="24"/>
        </w:rPr>
        <w:t xml:space="preserve"> peptide 1 receptor agonists; ACEI/ARB</w:t>
      </w:r>
      <w:r w:rsidR="00BD43DD">
        <w:rPr>
          <w:rFonts w:ascii="Times New Roman" w:hAnsi="Times New Roman" w:cs="Times New Roman"/>
          <w:kern w:val="2"/>
          <w:sz w:val="24"/>
          <w:szCs w:val="24"/>
        </w:rPr>
        <w:t xml:space="preserve"> =</w:t>
      </w:r>
      <w:r w:rsidRPr="008D6CA7">
        <w:rPr>
          <w:rFonts w:ascii="Times New Roman" w:hAnsi="Times New Roman" w:cs="Times New Roman"/>
          <w:kern w:val="2"/>
          <w:sz w:val="24"/>
          <w:szCs w:val="24"/>
        </w:rPr>
        <w:t xml:space="preserve"> Angiotensin-converting enzyme inhibitors / Angiotensin receptor blockers; NSAIDs</w:t>
      </w:r>
      <w:r w:rsidR="00BD43DD">
        <w:rPr>
          <w:rFonts w:ascii="Times New Roman" w:hAnsi="Times New Roman" w:cs="Times New Roman"/>
          <w:kern w:val="2"/>
          <w:sz w:val="24"/>
          <w:szCs w:val="24"/>
        </w:rPr>
        <w:t xml:space="preserve"> =</w:t>
      </w:r>
      <w:r w:rsidRPr="008D6CA7">
        <w:rPr>
          <w:rFonts w:ascii="Times New Roman" w:hAnsi="Times New Roman" w:cs="Times New Roman"/>
          <w:kern w:val="2"/>
          <w:sz w:val="24"/>
          <w:szCs w:val="24"/>
        </w:rPr>
        <w:t xml:space="preserve"> Non-steroidal anti-inflammatory drugs; </w:t>
      </w:r>
      <w:r w:rsidRPr="008D6CA7">
        <w:rPr>
          <w:rFonts w:ascii="Times New Roman" w:hAnsi="Times New Roman" w:cs="Times New Roman"/>
          <w:kern w:val="2"/>
          <w:sz w:val="24"/>
          <w:szCs w:val="24"/>
          <w:vertAlign w:val="superscript"/>
        </w:rPr>
        <w:t>a</w:t>
      </w:r>
      <w:r w:rsidRPr="008D6CA7">
        <w:rPr>
          <w:rFonts w:ascii="Times New Roman" w:hAnsi="Times New Roman" w:cs="Times New Roman"/>
          <w:kern w:val="2"/>
          <w:sz w:val="24"/>
          <w:szCs w:val="24"/>
        </w:rPr>
        <w:t xml:space="preserve"> HDL-C groups were classified by HDL-C levels: low HDL-C (≤40 mg/dL), medium HDL-C (&gt;40 and ≤80 mg/dL) and high HDL-C (&gt;80 mg/dL).</w:t>
      </w:r>
      <w:r w:rsidR="00E46D03">
        <w:rPr>
          <w:rFonts w:ascii="Times New Roman" w:hAnsi="Times New Roman" w:cs="Times New Roman"/>
          <w:kern w:val="2"/>
          <w:sz w:val="24"/>
          <w:szCs w:val="24"/>
        </w:rPr>
        <w:t xml:space="preserve"> </w:t>
      </w:r>
    </w:p>
    <w:p w14:paraId="7521BBE6" w14:textId="2A326F86" w:rsidR="00E37127" w:rsidRDefault="00E37127" w:rsidP="008D6CA7">
      <w:pPr>
        <w:widowControl w:val="0"/>
        <w:spacing w:after="0" w:line="480" w:lineRule="auto"/>
        <w:jc w:val="both"/>
        <w:rPr>
          <w:rFonts w:ascii="Times New Roman" w:hAnsi="Times New Roman" w:cs="Times New Roman"/>
          <w:kern w:val="2"/>
          <w:sz w:val="24"/>
          <w:szCs w:val="24"/>
        </w:rPr>
      </w:pPr>
    </w:p>
    <w:p w14:paraId="6BED4304" w14:textId="0830DA68" w:rsidR="00E37127" w:rsidRDefault="00E37127" w:rsidP="008D6CA7">
      <w:pPr>
        <w:widowControl w:val="0"/>
        <w:spacing w:after="0" w:line="480" w:lineRule="auto"/>
        <w:jc w:val="both"/>
        <w:rPr>
          <w:rFonts w:ascii="Times New Roman" w:hAnsi="Times New Roman" w:cs="Times New Roman"/>
          <w:kern w:val="2"/>
          <w:sz w:val="24"/>
          <w:szCs w:val="24"/>
        </w:rPr>
      </w:pPr>
    </w:p>
    <w:p w14:paraId="55377543" w14:textId="1FFE7971" w:rsidR="00E37127" w:rsidRDefault="00E37127" w:rsidP="008D6CA7">
      <w:pPr>
        <w:widowControl w:val="0"/>
        <w:spacing w:after="0" w:line="480" w:lineRule="auto"/>
        <w:jc w:val="both"/>
        <w:rPr>
          <w:rFonts w:ascii="Times New Roman" w:hAnsi="Times New Roman" w:cs="Times New Roman"/>
          <w:kern w:val="2"/>
          <w:sz w:val="24"/>
          <w:szCs w:val="24"/>
        </w:rPr>
      </w:pPr>
    </w:p>
    <w:p w14:paraId="0085AA90" w14:textId="22ED06DE" w:rsidR="00F40778" w:rsidRDefault="00F40778" w:rsidP="008D6CA7">
      <w:pPr>
        <w:widowControl w:val="0"/>
        <w:spacing w:after="0" w:line="480" w:lineRule="auto"/>
        <w:jc w:val="both"/>
        <w:rPr>
          <w:rFonts w:ascii="Times New Roman" w:hAnsi="Times New Roman" w:cs="Times New Roman"/>
          <w:kern w:val="2"/>
          <w:sz w:val="24"/>
          <w:szCs w:val="24"/>
        </w:rPr>
      </w:pPr>
    </w:p>
    <w:p w14:paraId="7A2D4119" w14:textId="77777777" w:rsidR="00F40778" w:rsidRDefault="00F40778" w:rsidP="008D6CA7">
      <w:pPr>
        <w:widowControl w:val="0"/>
        <w:spacing w:after="0" w:line="480" w:lineRule="auto"/>
        <w:jc w:val="both"/>
        <w:rPr>
          <w:rFonts w:ascii="Times New Roman" w:hAnsi="Times New Roman" w:cs="Times New Roman"/>
          <w:kern w:val="2"/>
          <w:sz w:val="24"/>
          <w:szCs w:val="24"/>
        </w:rPr>
      </w:pPr>
    </w:p>
    <w:p w14:paraId="7EA0F670" w14:textId="001B23AC" w:rsidR="00E37127" w:rsidRDefault="00E37127" w:rsidP="008D6CA7">
      <w:pPr>
        <w:widowControl w:val="0"/>
        <w:spacing w:after="0" w:line="480" w:lineRule="auto"/>
        <w:jc w:val="both"/>
        <w:rPr>
          <w:rFonts w:ascii="Times New Roman" w:hAnsi="Times New Roman" w:cs="Times New Roman"/>
          <w:kern w:val="2"/>
          <w:sz w:val="24"/>
          <w:szCs w:val="24"/>
        </w:rPr>
      </w:pPr>
    </w:p>
    <w:p w14:paraId="2C343010" w14:textId="6A27B276" w:rsidR="00E37127" w:rsidRDefault="00E37127" w:rsidP="008D6CA7">
      <w:pPr>
        <w:widowControl w:val="0"/>
        <w:spacing w:after="0" w:line="480" w:lineRule="auto"/>
        <w:jc w:val="both"/>
        <w:rPr>
          <w:rFonts w:ascii="Times New Roman" w:hAnsi="Times New Roman" w:cs="Times New Roman"/>
          <w:kern w:val="2"/>
          <w:sz w:val="24"/>
          <w:szCs w:val="24"/>
        </w:rPr>
      </w:pPr>
    </w:p>
    <w:p w14:paraId="28AC4F7D" w14:textId="77777777" w:rsidR="0006620E" w:rsidRDefault="0006620E" w:rsidP="008D6CA7">
      <w:pPr>
        <w:widowControl w:val="0"/>
        <w:spacing w:after="0" w:line="480" w:lineRule="auto"/>
        <w:jc w:val="both"/>
        <w:rPr>
          <w:rFonts w:ascii="Times New Roman" w:hAnsi="Times New Roman" w:cs="Times New Roman"/>
          <w:kern w:val="2"/>
          <w:sz w:val="24"/>
          <w:szCs w:val="24"/>
        </w:rPr>
      </w:pPr>
    </w:p>
    <w:p w14:paraId="0FF63854" w14:textId="77777777" w:rsidR="00D36010" w:rsidRDefault="00D36010" w:rsidP="008D6CA7">
      <w:pPr>
        <w:widowControl w:val="0"/>
        <w:spacing w:after="0" w:line="480" w:lineRule="auto"/>
        <w:jc w:val="both"/>
        <w:rPr>
          <w:rFonts w:ascii="Times New Roman" w:hAnsi="Times New Roman" w:cs="Times New Roman"/>
          <w:kern w:val="2"/>
          <w:sz w:val="24"/>
          <w:szCs w:val="24"/>
        </w:rPr>
      </w:pPr>
    </w:p>
    <w:p w14:paraId="5FE31D8B" w14:textId="101D0D89" w:rsidR="00E37127" w:rsidRDefault="00E37127" w:rsidP="00E37127">
      <w:pPr>
        <w:rPr>
          <w:rFonts w:ascii="Times New Roman" w:eastAsia="等线" w:hAnsi="Times New Roman" w:cs="Times New Roman"/>
          <w:noProof/>
          <w:sz w:val="24"/>
          <w:szCs w:val="24"/>
        </w:rPr>
      </w:pPr>
      <w:r w:rsidRPr="00E37127">
        <w:rPr>
          <w:rFonts w:ascii="Times New Roman" w:eastAsia="等线" w:hAnsi="Times New Roman" w:cs="Times New Roman"/>
          <w:noProof/>
          <w:sz w:val="24"/>
          <w:szCs w:val="24"/>
        </w:rPr>
        <w:lastRenderedPageBreak/>
        <w:t xml:space="preserve">Table </w:t>
      </w:r>
      <w:r w:rsidR="00EB577C">
        <w:rPr>
          <w:rFonts w:ascii="Times New Roman" w:eastAsia="等线" w:hAnsi="Times New Roman" w:cs="Times New Roman"/>
          <w:noProof/>
          <w:sz w:val="24"/>
          <w:szCs w:val="24"/>
        </w:rPr>
        <w:t>S</w:t>
      </w:r>
      <w:r w:rsidR="00745431">
        <w:rPr>
          <w:rFonts w:ascii="Times New Roman" w:eastAsia="等线" w:hAnsi="Times New Roman" w:cs="Times New Roman" w:hint="eastAsia"/>
          <w:noProof/>
          <w:sz w:val="24"/>
          <w:szCs w:val="24"/>
        </w:rPr>
        <w:t>6</w:t>
      </w:r>
      <w:r w:rsidRPr="00E37127">
        <w:rPr>
          <w:rFonts w:ascii="Times New Roman" w:eastAsia="等线" w:hAnsi="Times New Roman" w:cs="Times New Roman"/>
          <w:noProof/>
          <w:sz w:val="24"/>
          <w:szCs w:val="24"/>
        </w:rPr>
        <w:t>. Hazard Ratios and Crude Incidence Rate of MACE</w:t>
      </w:r>
      <w:r w:rsidR="00225A1B">
        <w:rPr>
          <w:rFonts w:ascii="Times New Roman" w:eastAsia="等线" w:hAnsi="Times New Roman" w:cs="Times New Roman" w:hint="eastAsia"/>
          <w:noProof/>
          <w:sz w:val="24"/>
          <w:szCs w:val="24"/>
        </w:rPr>
        <w:t>s</w:t>
      </w:r>
      <w:r w:rsidRPr="00E37127">
        <w:rPr>
          <w:rFonts w:ascii="Times New Roman" w:eastAsia="等线" w:hAnsi="Times New Roman" w:cs="Times New Roman"/>
          <w:noProof/>
          <w:sz w:val="24"/>
          <w:szCs w:val="24"/>
        </w:rPr>
        <w:t xml:space="preserve"> among Individuals Without Missing Covariates.</w:t>
      </w:r>
    </w:p>
    <w:p w14:paraId="0EC5B62A" w14:textId="77777777" w:rsidR="00E46D03" w:rsidRPr="00E37127" w:rsidRDefault="00E46D03" w:rsidP="00E37127">
      <w:pPr>
        <w:rPr>
          <w:rFonts w:ascii="Times New Roman" w:eastAsia="等线" w:hAnsi="Times New Roman" w:cs="Times New Roman"/>
          <w:noProof/>
          <w:sz w:val="24"/>
          <w:szCs w:val="24"/>
        </w:rPr>
      </w:pPr>
    </w:p>
    <w:tbl>
      <w:tblPr>
        <w:tblStyle w:val="a3"/>
        <w:tblW w:w="1313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1014"/>
        <w:gridCol w:w="1175"/>
        <w:gridCol w:w="1177"/>
        <w:gridCol w:w="1373"/>
        <w:gridCol w:w="1569"/>
        <w:gridCol w:w="1177"/>
        <w:gridCol w:w="1766"/>
        <w:gridCol w:w="1962"/>
      </w:tblGrid>
      <w:tr w:rsidR="00E46D03" w:rsidRPr="00391157" w14:paraId="57F227B6" w14:textId="77777777" w:rsidTr="0077019A">
        <w:trPr>
          <w:trHeight w:val="946"/>
        </w:trPr>
        <w:tc>
          <w:tcPr>
            <w:tcW w:w="1925" w:type="dxa"/>
            <w:tcBorders>
              <w:top w:val="single" w:sz="4" w:space="0" w:color="auto"/>
              <w:bottom w:val="single" w:sz="4" w:space="0" w:color="auto"/>
            </w:tcBorders>
          </w:tcPr>
          <w:p w14:paraId="2FDC9BF8" w14:textId="77777777" w:rsidR="00E46D03" w:rsidRPr="00391157" w:rsidRDefault="00E46D03" w:rsidP="005C5458">
            <w:pPr>
              <w:widowControl w:val="0"/>
              <w:tabs>
                <w:tab w:val="left" w:pos="2730"/>
              </w:tabs>
              <w:rPr>
                <w:rFonts w:ascii="Times New Roman" w:hAnsi="Times New Roman" w:cs="Times New Roman"/>
                <w:b/>
                <w:sz w:val="22"/>
              </w:rPr>
            </w:pPr>
            <w:r w:rsidRPr="00391157">
              <w:rPr>
                <w:rFonts w:ascii="Times New Roman" w:hAnsi="Times New Roman" w:cs="Times New Roman"/>
                <w:b/>
                <w:sz w:val="22"/>
              </w:rPr>
              <w:t>HDL-C levels</w:t>
            </w:r>
          </w:p>
        </w:tc>
        <w:tc>
          <w:tcPr>
            <w:tcW w:w="1014" w:type="dxa"/>
            <w:tcBorders>
              <w:top w:val="single" w:sz="4" w:space="0" w:color="auto"/>
              <w:bottom w:val="single" w:sz="4" w:space="0" w:color="auto"/>
            </w:tcBorders>
          </w:tcPr>
          <w:p w14:paraId="3D584299" w14:textId="77777777" w:rsidR="00E46D03" w:rsidRPr="00391157" w:rsidRDefault="00E46D03" w:rsidP="005C5458">
            <w:pPr>
              <w:widowControl w:val="0"/>
              <w:tabs>
                <w:tab w:val="left" w:pos="2730"/>
              </w:tabs>
              <w:rPr>
                <w:rFonts w:ascii="Times New Roman" w:eastAsia="Times New Roman" w:hAnsi="Times New Roman" w:cs="Times New Roman"/>
                <w:b/>
                <w:kern w:val="0"/>
                <w:sz w:val="22"/>
              </w:rPr>
            </w:pPr>
            <w:r w:rsidRPr="00391157">
              <w:rPr>
                <w:rFonts w:ascii="Times New Roman" w:eastAsia="Times New Roman" w:hAnsi="Times New Roman" w:cs="Times New Roman"/>
                <w:b/>
                <w:kern w:val="0"/>
                <w:sz w:val="22"/>
              </w:rPr>
              <w:t>N</w:t>
            </w:r>
          </w:p>
        </w:tc>
        <w:tc>
          <w:tcPr>
            <w:tcW w:w="1175" w:type="dxa"/>
            <w:tcBorders>
              <w:top w:val="single" w:sz="4" w:space="0" w:color="auto"/>
              <w:bottom w:val="single" w:sz="4" w:space="0" w:color="auto"/>
            </w:tcBorders>
          </w:tcPr>
          <w:p w14:paraId="7DFFC8B0" w14:textId="77777777" w:rsidR="00E46D03" w:rsidRPr="00391157" w:rsidRDefault="00E46D03" w:rsidP="005C5458">
            <w:pPr>
              <w:widowControl w:val="0"/>
              <w:tabs>
                <w:tab w:val="left" w:pos="2730"/>
              </w:tabs>
              <w:rPr>
                <w:rFonts w:ascii="Times New Roman" w:hAnsi="Times New Roman" w:cs="Times New Roman"/>
                <w:b/>
                <w:sz w:val="22"/>
              </w:rPr>
            </w:pPr>
            <w:r w:rsidRPr="00391157">
              <w:rPr>
                <w:rFonts w:ascii="Times New Roman" w:eastAsia="Times New Roman" w:hAnsi="Times New Roman" w:cs="Times New Roman"/>
                <w:b/>
                <w:kern w:val="0"/>
                <w:sz w:val="22"/>
              </w:rPr>
              <w:t>Event</w:t>
            </w:r>
          </w:p>
        </w:tc>
        <w:tc>
          <w:tcPr>
            <w:tcW w:w="1177" w:type="dxa"/>
            <w:tcBorders>
              <w:top w:val="single" w:sz="4" w:space="0" w:color="auto"/>
              <w:bottom w:val="single" w:sz="4" w:space="0" w:color="auto"/>
            </w:tcBorders>
          </w:tcPr>
          <w:p w14:paraId="58C2F15C" w14:textId="77777777" w:rsidR="00E46D03" w:rsidRPr="00391157" w:rsidRDefault="00E46D03" w:rsidP="005C5458">
            <w:pPr>
              <w:widowControl w:val="0"/>
              <w:tabs>
                <w:tab w:val="left" w:pos="2730"/>
              </w:tabs>
              <w:rPr>
                <w:rFonts w:ascii="Times New Roman" w:eastAsia="Times New Roman" w:hAnsi="Times New Roman" w:cs="Times New Roman"/>
                <w:b/>
                <w:kern w:val="0"/>
                <w:sz w:val="22"/>
              </w:rPr>
            </w:pPr>
            <w:r w:rsidRPr="00391157">
              <w:rPr>
                <w:rFonts w:ascii="Times New Roman" w:eastAsia="Times New Roman" w:hAnsi="Times New Roman" w:cs="Times New Roman"/>
                <w:b/>
                <w:kern w:val="0"/>
                <w:sz w:val="22"/>
              </w:rPr>
              <w:t xml:space="preserve">Crude incidence </w:t>
            </w:r>
            <w:proofErr w:type="spellStart"/>
            <w:r w:rsidRPr="00391157">
              <w:rPr>
                <w:rFonts w:ascii="Times New Roman" w:eastAsia="Times New Roman" w:hAnsi="Times New Roman" w:cs="Times New Roman"/>
                <w:b/>
                <w:kern w:val="0"/>
                <w:sz w:val="22"/>
              </w:rPr>
              <w:t>rate</w:t>
            </w:r>
            <w:r w:rsidRPr="00391157">
              <w:rPr>
                <w:rFonts w:ascii="Times New Roman" w:hAnsi="Times New Roman" w:cs="Times New Roman"/>
                <w:b/>
                <w:sz w:val="22"/>
                <w:vertAlign w:val="superscript"/>
              </w:rPr>
              <w:t>a</w:t>
            </w:r>
            <w:proofErr w:type="spellEnd"/>
          </w:p>
        </w:tc>
        <w:tc>
          <w:tcPr>
            <w:tcW w:w="1373" w:type="dxa"/>
            <w:tcBorders>
              <w:top w:val="single" w:sz="4" w:space="0" w:color="auto"/>
              <w:bottom w:val="single" w:sz="4" w:space="0" w:color="auto"/>
            </w:tcBorders>
          </w:tcPr>
          <w:p w14:paraId="49B24624" w14:textId="77777777" w:rsidR="00E46D03" w:rsidRPr="00391157" w:rsidRDefault="00E46D03" w:rsidP="005C5458">
            <w:pPr>
              <w:widowControl w:val="0"/>
              <w:tabs>
                <w:tab w:val="left" w:pos="2730"/>
              </w:tabs>
              <w:rPr>
                <w:rFonts w:ascii="Times New Roman" w:hAnsi="Times New Roman" w:cs="Times New Roman"/>
                <w:b/>
                <w:sz w:val="22"/>
              </w:rPr>
            </w:pPr>
            <w:r w:rsidRPr="00391157">
              <w:rPr>
                <w:rFonts w:ascii="Times New Roman" w:eastAsia="Times New Roman" w:hAnsi="Times New Roman" w:cs="Times New Roman"/>
                <w:b/>
                <w:kern w:val="0"/>
                <w:sz w:val="22"/>
              </w:rPr>
              <w:t>95% CI†</w:t>
            </w:r>
          </w:p>
        </w:tc>
        <w:tc>
          <w:tcPr>
            <w:tcW w:w="1569" w:type="dxa"/>
            <w:tcBorders>
              <w:top w:val="single" w:sz="4" w:space="0" w:color="auto"/>
              <w:bottom w:val="single" w:sz="4" w:space="0" w:color="auto"/>
            </w:tcBorders>
          </w:tcPr>
          <w:p w14:paraId="5739A63F" w14:textId="77777777" w:rsidR="00E46D03" w:rsidRPr="00391157" w:rsidRDefault="00E46D03" w:rsidP="005C5458">
            <w:pPr>
              <w:widowControl w:val="0"/>
              <w:tabs>
                <w:tab w:val="left" w:pos="2730"/>
              </w:tabs>
              <w:rPr>
                <w:rFonts w:ascii="Times New Roman" w:hAnsi="Times New Roman" w:cs="Times New Roman"/>
                <w:b/>
                <w:sz w:val="22"/>
              </w:rPr>
            </w:pPr>
            <w:r w:rsidRPr="00391157">
              <w:rPr>
                <w:rFonts w:ascii="Times New Roman" w:hAnsi="Times New Roman" w:cs="Times New Roman"/>
                <w:b/>
                <w:sz w:val="22"/>
                <w:lang w:val="en-GB"/>
              </w:rPr>
              <w:t>Person-years</w:t>
            </w:r>
          </w:p>
        </w:tc>
        <w:tc>
          <w:tcPr>
            <w:tcW w:w="1177" w:type="dxa"/>
            <w:tcBorders>
              <w:top w:val="single" w:sz="4" w:space="0" w:color="auto"/>
              <w:bottom w:val="single" w:sz="4" w:space="0" w:color="auto"/>
            </w:tcBorders>
          </w:tcPr>
          <w:p w14:paraId="59ABB08D" w14:textId="77777777" w:rsidR="00E46D03" w:rsidRPr="00391157" w:rsidRDefault="00E46D03" w:rsidP="005C5458">
            <w:pPr>
              <w:widowControl w:val="0"/>
              <w:tabs>
                <w:tab w:val="left" w:pos="2730"/>
              </w:tabs>
              <w:rPr>
                <w:rFonts w:ascii="Times New Roman" w:hAnsi="Times New Roman" w:cs="Times New Roman"/>
                <w:b/>
                <w:sz w:val="22"/>
              </w:rPr>
            </w:pPr>
            <w:r w:rsidRPr="00391157">
              <w:rPr>
                <w:rFonts w:ascii="Times New Roman" w:eastAsia="Times New Roman" w:hAnsi="Times New Roman" w:cs="Times New Roman"/>
                <w:b/>
                <w:kern w:val="0"/>
                <w:sz w:val="22"/>
              </w:rPr>
              <w:t>HR‡</w:t>
            </w:r>
          </w:p>
        </w:tc>
        <w:tc>
          <w:tcPr>
            <w:tcW w:w="1766" w:type="dxa"/>
            <w:tcBorders>
              <w:top w:val="single" w:sz="4" w:space="0" w:color="auto"/>
              <w:bottom w:val="single" w:sz="4" w:space="0" w:color="auto"/>
            </w:tcBorders>
          </w:tcPr>
          <w:p w14:paraId="2AA1001E" w14:textId="77777777" w:rsidR="00E46D03" w:rsidRPr="00391157" w:rsidRDefault="00E46D03" w:rsidP="005C5458">
            <w:pPr>
              <w:widowControl w:val="0"/>
              <w:tabs>
                <w:tab w:val="left" w:pos="2730"/>
              </w:tabs>
              <w:rPr>
                <w:rFonts w:ascii="Times New Roman" w:hAnsi="Times New Roman" w:cs="Times New Roman"/>
                <w:b/>
                <w:sz w:val="22"/>
              </w:rPr>
            </w:pPr>
            <w:r w:rsidRPr="00391157">
              <w:rPr>
                <w:rFonts w:ascii="Times New Roman" w:eastAsia="Times New Roman" w:hAnsi="Times New Roman" w:cs="Times New Roman"/>
                <w:b/>
                <w:kern w:val="0"/>
                <w:sz w:val="22"/>
              </w:rPr>
              <w:t>95% CI†</w:t>
            </w:r>
          </w:p>
        </w:tc>
        <w:tc>
          <w:tcPr>
            <w:tcW w:w="1962" w:type="dxa"/>
            <w:tcBorders>
              <w:top w:val="single" w:sz="4" w:space="0" w:color="auto"/>
              <w:bottom w:val="single" w:sz="4" w:space="0" w:color="auto"/>
            </w:tcBorders>
          </w:tcPr>
          <w:p w14:paraId="7D8E5224" w14:textId="459CF00D" w:rsidR="00E46D03" w:rsidRPr="00391157" w:rsidRDefault="00E46D03" w:rsidP="005C5458">
            <w:pPr>
              <w:widowControl w:val="0"/>
              <w:tabs>
                <w:tab w:val="left" w:pos="2730"/>
              </w:tabs>
              <w:rPr>
                <w:rFonts w:ascii="Times New Roman" w:hAnsi="Times New Roman" w:cs="Times New Roman"/>
                <w:b/>
                <w:sz w:val="22"/>
              </w:rPr>
            </w:pPr>
            <w:r w:rsidRPr="00391157">
              <w:rPr>
                <w:rFonts w:ascii="Times New Roman" w:hAnsi="Times New Roman" w:cs="Times New Roman"/>
                <w:b/>
                <w:sz w:val="22"/>
              </w:rPr>
              <w:t>P-</w:t>
            </w:r>
            <w:r w:rsidR="00835A42">
              <w:rPr>
                <w:rFonts w:ascii="Times New Roman" w:hAnsi="Times New Roman" w:cs="Times New Roman" w:hint="eastAsia"/>
                <w:b/>
                <w:sz w:val="22"/>
              </w:rPr>
              <w:t>v</w:t>
            </w:r>
            <w:r w:rsidRPr="00391157">
              <w:rPr>
                <w:rFonts w:ascii="Times New Roman" w:hAnsi="Times New Roman" w:cs="Times New Roman"/>
                <w:b/>
                <w:sz w:val="22"/>
              </w:rPr>
              <w:t>alue</w:t>
            </w:r>
          </w:p>
        </w:tc>
      </w:tr>
      <w:tr w:rsidR="00E46D03" w:rsidRPr="00391157" w14:paraId="6D3E5BF1" w14:textId="77777777" w:rsidTr="0077019A">
        <w:trPr>
          <w:trHeight w:val="789"/>
        </w:trPr>
        <w:tc>
          <w:tcPr>
            <w:tcW w:w="1925" w:type="dxa"/>
            <w:tcBorders>
              <w:top w:val="single" w:sz="4" w:space="0" w:color="auto"/>
            </w:tcBorders>
          </w:tcPr>
          <w:p w14:paraId="7FEA5C09" w14:textId="77777777" w:rsidR="00E46D03" w:rsidRPr="00391157" w:rsidRDefault="00E46D03" w:rsidP="005C5458">
            <w:pPr>
              <w:widowControl w:val="0"/>
              <w:tabs>
                <w:tab w:val="left" w:pos="2730"/>
              </w:tabs>
              <w:jc w:val="both"/>
              <w:rPr>
                <w:rFonts w:ascii="Times New Roman" w:hAnsi="Times New Roman" w:cs="Times New Roman"/>
                <w:sz w:val="22"/>
              </w:rPr>
            </w:pPr>
            <w:r w:rsidRPr="00391157">
              <w:rPr>
                <w:rFonts w:ascii="Times New Roman" w:hAnsi="Times New Roman" w:cs="Times New Roman"/>
                <w:sz w:val="22"/>
              </w:rPr>
              <w:t>Low HDL-C</w:t>
            </w:r>
          </w:p>
        </w:tc>
        <w:tc>
          <w:tcPr>
            <w:tcW w:w="1014" w:type="dxa"/>
            <w:tcBorders>
              <w:top w:val="single" w:sz="4" w:space="0" w:color="auto"/>
            </w:tcBorders>
          </w:tcPr>
          <w:p w14:paraId="5CD9CD30" w14:textId="77777777" w:rsidR="00E46D03" w:rsidRPr="00391157" w:rsidRDefault="00E46D03" w:rsidP="005C5458">
            <w:pPr>
              <w:jc w:val="both"/>
              <w:rPr>
                <w:rFonts w:ascii="Times New Roman" w:hAnsi="Times New Roman" w:cs="Times New Roman"/>
                <w:color w:val="000000"/>
                <w:sz w:val="22"/>
              </w:rPr>
            </w:pPr>
            <w:r w:rsidRPr="00391157">
              <w:rPr>
                <w:rFonts w:ascii="Times New Roman" w:hAnsi="Times New Roman" w:cs="Times New Roman"/>
                <w:color w:val="000000"/>
                <w:sz w:val="22"/>
              </w:rPr>
              <w:t>86,373</w:t>
            </w:r>
          </w:p>
        </w:tc>
        <w:tc>
          <w:tcPr>
            <w:tcW w:w="1175" w:type="dxa"/>
            <w:tcBorders>
              <w:top w:val="single" w:sz="4" w:space="0" w:color="auto"/>
            </w:tcBorders>
          </w:tcPr>
          <w:p w14:paraId="2AA19776" w14:textId="77777777" w:rsidR="00E46D03" w:rsidRPr="00391157" w:rsidRDefault="00E46D03" w:rsidP="005C5458">
            <w:pPr>
              <w:jc w:val="both"/>
              <w:rPr>
                <w:rFonts w:ascii="Times New Roman" w:hAnsi="Times New Roman" w:cs="Times New Roman"/>
                <w:color w:val="000000"/>
                <w:sz w:val="22"/>
              </w:rPr>
            </w:pPr>
            <w:r w:rsidRPr="00391157">
              <w:rPr>
                <w:rFonts w:ascii="Times New Roman" w:hAnsi="Times New Roman" w:cs="Times New Roman"/>
                <w:color w:val="000000"/>
                <w:sz w:val="22"/>
              </w:rPr>
              <w:t>10,402</w:t>
            </w:r>
          </w:p>
        </w:tc>
        <w:tc>
          <w:tcPr>
            <w:tcW w:w="1177" w:type="dxa"/>
            <w:tcBorders>
              <w:top w:val="single" w:sz="4" w:space="0" w:color="auto"/>
            </w:tcBorders>
          </w:tcPr>
          <w:p w14:paraId="143C485C" w14:textId="77777777" w:rsidR="00E46D03" w:rsidRPr="00391157" w:rsidRDefault="00E46D03" w:rsidP="005C5458">
            <w:pPr>
              <w:jc w:val="both"/>
              <w:rPr>
                <w:rFonts w:ascii="Times New Roman" w:hAnsi="Times New Roman" w:cs="Times New Roman"/>
                <w:color w:val="000000"/>
                <w:sz w:val="22"/>
              </w:rPr>
            </w:pPr>
            <w:r w:rsidRPr="00391157">
              <w:rPr>
                <w:rFonts w:ascii="Times New Roman" w:hAnsi="Times New Roman" w:cs="Times New Roman"/>
                <w:color w:val="000000"/>
                <w:sz w:val="22"/>
              </w:rPr>
              <w:t>1.87</w:t>
            </w:r>
          </w:p>
          <w:p w14:paraId="67B0B7A1" w14:textId="77777777" w:rsidR="00E46D03" w:rsidRPr="00391157" w:rsidRDefault="00E46D03" w:rsidP="005C5458">
            <w:pPr>
              <w:jc w:val="both"/>
              <w:rPr>
                <w:rFonts w:ascii="Times New Roman" w:hAnsi="Times New Roman" w:cs="Times New Roman"/>
                <w:color w:val="000000"/>
                <w:sz w:val="22"/>
              </w:rPr>
            </w:pPr>
          </w:p>
        </w:tc>
        <w:tc>
          <w:tcPr>
            <w:tcW w:w="1373" w:type="dxa"/>
            <w:tcBorders>
              <w:top w:val="single" w:sz="4" w:space="0" w:color="auto"/>
            </w:tcBorders>
          </w:tcPr>
          <w:p w14:paraId="01817CE6" w14:textId="77777777" w:rsidR="00E46D03" w:rsidRPr="00391157" w:rsidRDefault="00E46D03" w:rsidP="005C5458">
            <w:pPr>
              <w:jc w:val="both"/>
              <w:rPr>
                <w:rFonts w:ascii="Times New Roman" w:hAnsi="Times New Roman" w:cs="Times New Roman"/>
                <w:color w:val="000000"/>
                <w:sz w:val="22"/>
              </w:rPr>
            </w:pPr>
            <w:r w:rsidRPr="00391157">
              <w:rPr>
                <w:rFonts w:ascii="Times New Roman" w:hAnsi="Times New Roman" w:cs="Times New Roman"/>
                <w:color w:val="000000"/>
                <w:sz w:val="22"/>
              </w:rPr>
              <w:t>(1.84, 1.91)</w:t>
            </w:r>
          </w:p>
        </w:tc>
        <w:tc>
          <w:tcPr>
            <w:tcW w:w="1569" w:type="dxa"/>
            <w:tcBorders>
              <w:top w:val="single" w:sz="4" w:space="0" w:color="auto"/>
            </w:tcBorders>
          </w:tcPr>
          <w:p w14:paraId="5FA13C20" w14:textId="7BB464ED" w:rsidR="00E46D03" w:rsidRPr="00391157" w:rsidRDefault="00E46D03" w:rsidP="005C5458">
            <w:pPr>
              <w:jc w:val="both"/>
              <w:rPr>
                <w:rFonts w:ascii="Calibri" w:hAnsi="Calibri" w:cs="Calibri"/>
                <w:color w:val="000000"/>
                <w:sz w:val="22"/>
              </w:rPr>
            </w:pPr>
            <w:r w:rsidRPr="00391157">
              <w:rPr>
                <w:rFonts w:ascii="Times New Roman" w:hAnsi="Times New Roman" w:cs="Times New Roman"/>
                <w:color w:val="000000"/>
                <w:sz w:val="22"/>
              </w:rPr>
              <w:t>555,198</w:t>
            </w:r>
          </w:p>
        </w:tc>
        <w:tc>
          <w:tcPr>
            <w:tcW w:w="1177" w:type="dxa"/>
            <w:tcBorders>
              <w:top w:val="single" w:sz="4" w:space="0" w:color="auto"/>
            </w:tcBorders>
          </w:tcPr>
          <w:p w14:paraId="478C76C9" w14:textId="77777777" w:rsidR="00E46D03" w:rsidRPr="00391157" w:rsidRDefault="00E46D03" w:rsidP="005C5458">
            <w:pPr>
              <w:jc w:val="both"/>
              <w:rPr>
                <w:rFonts w:ascii="Times New Roman" w:hAnsi="Times New Roman" w:cs="Times New Roman"/>
                <w:color w:val="000000"/>
                <w:sz w:val="22"/>
              </w:rPr>
            </w:pPr>
            <w:r w:rsidRPr="00391157">
              <w:rPr>
                <w:rFonts w:ascii="Times New Roman" w:hAnsi="Times New Roman" w:cs="Times New Roman"/>
                <w:color w:val="000000"/>
                <w:sz w:val="22"/>
              </w:rPr>
              <w:t>1.075</w:t>
            </w:r>
          </w:p>
          <w:p w14:paraId="72B5D62E" w14:textId="77777777" w:rsidR="00E46D03" w:rsidRPr="00391157" w:rsidRDefault="00E46D03" w:rsidP="005C5458">
            <w:pPr>
              <w:jc w:val="both"/>
              <w:rPr>
                <w:rFonts w:ascii="Times New Roman" w:hAnsi="Times New Roman" w:cs="Times New Roman"/>
                <w:color w:val="000000"/>
                <w:sz w:val="22"/>
              </w:rPr>
            </w:pPr>
          </w:p>
        </w:tc>
        <w:tc>
          <w:tcPr>
            <w:tcW w:w="1766" w:type="dxa"/>
            <w:tcBorders>
              <w:top w:val="single" w:sz="4" w:space="0" w:color="auto"/>
            </w:tcBorders>
          </w:tcPr>
          <w:p w14:paraId="44E6A8C2" w14:textId="77777777" w:rsidR="00E46D03" w:rsidRPr="00391157" w:rsidRDefault="00E46D03" w:rsidP="005C5458">
            <w:pPr>
              <w:jc w:val="both"/>
              <w:rPr>
                <w:rFonts w:ascii="Times New Roman" w:hAnsi="Times New Roman" w:cs="Times New Roman"/>
                <w:color w:val="000000"/>
                <w:sz w:val="22"/>
              </w:rPr>
            </w:pPr>
            <w:r w:rsidRPr="00391157">
              <w:rPr>
                <w:rFonts w:ascii="Times New Roman" w:hAnsi="Times New Roman" w:cs="Times New Roman"/>
                <w:color w:val="000000"/>
                <w:sz w:val="22"/>
              </w:rPr>
              <w:t>(1.048, 1.103)</w:t>
            </w:r>
          </w:p>
        </w:tc>
        <w:tc>
          <w:tcPr>
            <w:tcW w:w="1962" w:type="dxa"/>
            <w:tcBorders>
              <w:top w:val="single" w:sz="4" w:space="0" w:color="auto"/>
            </w:tcBorders>
          </w:tcPr>
          <w:p w14:paraId="5FE4F2AA" w14:textId="30B1EDCD" w:rsidR="00E46D03" w:rsidRPr="00391157" w:rsidRDefault="00E46D03" w:rsidP="005C5458">
            <w:pPr>
              <w:jc w:val="both"/>
              <w:rPr>
                <w:rFonts w:ascii="Times New Roman" w:hAnsi="Times New Roman" w:cs="Times New Roman"/>
                <w:color w:val="000000"/>
                <w:sz w:val="22"/>
              </w:rPr>
            </w:pPr>
            <w:r w:rsidRPr="00391157">
              <w:rPr>
                <w:rFonts w:ascii="Times New Roman" w:hAnsi="Times New Roman" w:cs="Times New Roman"/>
                <w:color w:val="000000"/>
                <w:sz w:val="22"/>
              </w:rPr>
              <w:t>&lt;0.001</w:t>
            </w:r>
          </w:p>
        </w:tc>
      </w:tr>
      <w:tr w:rsidR="00E46D03" w:rsidRPr="00391157" w14:paraId="2AAA749B" w14:textId="77777777" w:rsidTr="0077019A">
        <w:trPr>
          <w:trHeight w:val="777"/>
        </w:trPr>
        <w:tc>
          <w:tcPr>
            <w:tcW w:w="1925" w:type="dxa"/>
          </w:tcPr>
          <w:p w14:paraId="0C5A13E1" w14:textId="77777777" w:rsidR="00E46D03" w:rsidRPr="00391157" w:rsidRDefault="00E46D03" w:rsidP="005C5458">
            <w:pPr>
              <w:widowControl w:val="0"/>
              <w:tabs>
                <w:tab w:val="left" w:pos="2730"/>
              </w:tabs>
              <w:jc w:val="both"/>
              <w:rPr>
                <w:rFonts w:ascii="Times New Roman" w:hAnsi="Times New Roman" w:cs="Times New Roman"/>
                <w:sz w:val="22"/>
              </w:rPr>
            </w:pPr>
            <w:r w:rsidRPr="00391157">
              <w:rPr>
                <w:rFonts w:ascii="Times New Roman" w:hAnsi="Times New Roman" w:cs="Times New Roman"/>
                <w:sz w:val="22"/>
              </w:rPr>
              <w:t>Medium HDL-C</w:t>
            </w:r>
          </w:p>
        </w:tc>
        <w:tc>
          <w:tcPr>
            <w:tcW w:w="1014" w:type="dxa"/>
          </w:tcPr>
          <w:p w14:paraId="76B964CB" w14:textId="77777777" w:rsidR="00E46D03" w:rsidRPr="00391157" w:rsidRDefault="00E46D03" w:rsidP="005C5458">
            <w:pPr>
              <w:jc w:val="both"/>
              <w:rPr>
                <w:rFonts w:ascii="Times New Roman" w:hAnsi="Times New Roman" w:cs="Times New Roman"/>
                <w:color w:val="000000"/>
                <w:sz w:val="22"/>
              </w:rPr>
            </w:pPr>
            <w:r w:rsidRPr="00391157">
              <w:rPr>
                <w:rFonts w:ascii="Times New Roman" w:hAnsi="Times New Roman" w:cs="Times New Roman"/>
                <w:color w:val="000000"/>
                <w:sz w:val="22"/>
              </w:rPr>
              <w:t>234,172</w:t>
            </w:r>
          </w:p>
        </w:tc>
        <w:tc>
          <w:tcPr>
            <w:tcW w:w="1175" w:type="dxa"/>
          </w:tcPr>
          <w:p w14:paraId="415CB994" w14:textId="77777777" w:rsidR="00E46D03" w:rsidRPr="00391157" w:rsidRDefault="00E46D03" w:rsidP="005C5458">
            <w:pPr>
              <w:jc w:val="both"/>
              <w:rPr>
                <w:rFonts w:ascii="Times New Roman" w:hAnsi="Times New Roman" w:cs="Times New Roman"/>
                <w:color w:val="000000"/>
                <w:sz w:val="22"/>
              </w:rPr>
            </w:pPr>
            <w:r w:rsidRPr="00391157">
              <w:rPr>
                <w:rFonts w:ascii="Times New Roman" w:hAnsi="Times New Roman" w:cs="Times New Roman"/>
                <w:color w:val="000000"/>
                <w:sz w:val="22"/>
              </w:rPr>
              <w:t>23,491</w:t>
            </w:r>
          </w:p>
        </w:tc>
        <w:tc>
          <w:tcPr>
            <w:tcW w:w="1177" w:type="dxa"/>
          </w:tcPr>
          <w:p w14:paraId="1D484A18" w14:textId="77777777" w:rsidR="00E46D03" w:rsidRPr="00391157" w:rsidRDefault="00E46D03" w:rsidP="005C5458">
            <w:pPr>
              <w:jc w:val="both"/>
              <w:rPr>
                <w:rFonts w:ascii="Times New Roman" w:hAnsi="Times New Roman" w:cs="Times New Roman"/>
                <w:color w:val="000000"/>
                <w:sz w:val="22"/>
              </w:rPr>
            </w:pPr>
            <w:r w:rsidRPr="00391157">
              <w:rPr>
                <w:rFonts w:ascii="Times New Roman" w:hAnsi="Times New Roman" w:cs="Times New Roman"/>
                <w:color w:val="000000"/>
                <w:sz w:val="22"/>
              </w:rPr>
              <w:t>1.56</w:t>
            </w:r>
          </w:p>
        </w:tc>
        <w:tc>
          <w:tcPr>
            <w:tcW w:w="1373" w:type="dxa"/>
          </w:tcPr>
          <w:p w14:paraId="794F40B3" w14:textId="77777777" w:rsidR="00E46D03" w:rsidRPr="00391157" w:rsidRDefault="00E46D03" w:rsidP="005C5458">
            <w:pPr>
              <w:jc w:val="both"/>
              <w:rPr>
                <w:rFonts w:ascii="Times New Roman" w:hAnsi="Times New Roman" w:cs="Times New Roman"/>
                <w:color w:val="000000"/>
                <w:sz w:val="22"/>
              </w:rPr>
            </w:pPr>
            <w:r w:rsidRPr="00391157">
              <w:rPr>
                <w:rFonts w:ascii="Times New Roman" w:hAnsi="Times New Roman" w:cs="Times New Roman"/>
                <w:color w:val="000000"/>
                <w:sz w:val="22"/>
              </w:rPr>
              <w:t>(1.54, 1.58)</w:t>
            </w:r>
          </w:p>
        </w:tc>
        <w:tc>
          <w:tcPr>
            <w:tcW w:w="1569" w:type="dxa"/>
          </w:tcPr>
          <w:p w14:paraId="707205E4" w14:textId="77777777" w:rsidR="00E46D03" w:rsidRPr="00391157" w:rsidRDefault="00E46D03" w:rsidP="005C5458">
            <w:pPr>
              <w:jc w:val="both"/>
              <w:rPr>
                <w:rFonts w:ascii="Times New Roman" w:hAnsi="Times New Roman" w:cs="Times New Roman"/>
                <w:color w:val="000000"/>
                <w:sz w:val="22"/>
              </w:rPr>
            </w:pPr>
            <w:r w:rsidRPr="00391157">
              <w:rPr>
                <w:rFonts w:ascii="Times New Roman" w:hAnsi="Times New Roman" w:cs="Times New Roman"/>
                <w:color w:val="000000"/>
                <w:sz w:val="22"/>
              </w:rPr>
              <w:t>1,504,805</w:t>
            </w:r>
          </w:p>
        </w:tc>
        <w:tc>
          <w:tcPr>
            <w:tcW w:w="4905" w:type="dxa"/>
            <w:gridSpan w:val="3"/>
          </w:tcPr>
          <w:p w14:paraId="6158E733" w14:textId="77777777" w:rsidR="00E46D03" w:rsidRPr="00391157" w:rsidRDefault="00E46D03" w:rsidP="005C5458">
            <w:pPr>
              <w:jc w:val="both"/>
              <w:rPr>
                <w:rFonts w:ascii="Times New Roman" w:hAnsi="Times New Roman" w:cs="Times New Roman"/>
                <w:color w:val="000000"/>
                <w:sz w:val="22"/>
              </w:rPr>
            </w:pPr>
            <w:r w:rsidRPr="00391157">
              <w:rPr>
                <w:rFonts w:ascii="Times New Roman" w:hAnsi="Times New Roman" w:cs="Times New Roman"/>
                <w:color w:val="000000"/>
                <w:sz w:val="22"/>
              </w:rPr>
              <w:t>Ref</w:t>
            </w:r>
          </w:p>
        </w:tc>
      </w:tr>
      <w:tr w:rsidR="00E46D03" w:rsidRPr="00391157" w14:paraId="20D92639" w14:textId="77777777" w:rsidTr="0077019A">
        <w:trPr>
          <w:trHeight w:val="942"/>
        </w:trPr>
        <w:tc>
          <w:tcPr>
            <w:tcW w:w="1925" w:type="dxa"/>
          </w:tcPr>
          <w:p w14:paraId="6848396B" w14:textId="77777777" w:rsidR="00E46D03" w:rsidRPr="00391157" w:rsidRDefault="00E46D03" w:rsidP="005C5458">
            <w:pPr>
              <w:widowControl w:val="0"/>
              <w:tabs>
                <w:tab w:val="left" w:pos="2730"/>
              </w:tabs>
              <w:jc w:val="both"/>
              <w:rPr>
                <w:rFonts w:ascii="Times New Roman" w:hAnsi="Times New Roman" w:cs="Times New Roman"/>
                <w:sz w:val="22"/>
              </w:rPr>
            </w:pPr>
            <w:r w:rsidRPr="00391157">
              <w:rPr>
                <w:rFonts w:ascii="Times New Roman" w:hAnsi="Times New Roman" w:cs="Times New Roman"/>
                <w:sz w:val="22"/>
              </w:rPr>
              <w:t>High HDL-C</w:t>
            </w:r>
          </w:p>
        </w:tc>
        <w:tc>
          <w:tcPr>
            <w:tcW w:w="1014" w:type="dxa"/>
          </w:tcPr>
          <w:p w14:paraId="35CFB947" w14:textId="77777777" w:rsidR="00E46D03" w:rsidRPr="00391157" w:rsidRDefault="00E46D03" w:rsidP="005C5458">
            <w:pPr>
              <w:jc w:val="both"/>
              <w:rPr>
                <w:rFonts w:ascii="Times New Roman" w:hAnsi="Times New Roman" w:cs="Times New Roman"/>
                <w:color w:val="000000"/>
                <w:sz w:val="22"/>
              </w:rPr>
            </w:pPr>
            <w:r w:rsidRPr="00391157">
              <w:rPr>
                <w:rFonts w:ascii="Times New Roman" w:hAnsi="Times New Roman" w:cs="Times New Roman"/>
                <w:color w:val="000000"/>
                <w:sz w:val="22"/>
              </w:rPr>
              <w:t>7,865</w:t>
            </w:r>
          </w:p>
        </w:tc>
        <w:tc>
          <w:tcPr>
            <w:tcW w:w="1175" w:type="dxa"/>
          </w:tcPr>
          <w:p w14:paraId="7D03B8D9" w14:textId="77777777" w:rsidR="00E46D03" w:rsidRPr="00391157" w:rsidRDefault="00E46D03" w:rsidP="005C5458">
            <w:pPr>
              <w:jc w:val="both"/>
              <w:rPr>
                <w:rFonts w:ascii="Times New Roman" w:hAnsi="Times New Roman" w:cs="Times New Roman"/>
                <w:color w:val="000000"/>
                <w:sz w:val="22"/>
              </w:rPr>
            </w:pPr>
            <w:r w:rsidRPr="00391157">
              <w:rPr>
                <w:rFonts w:ascii="Times New Roman" w:hAnsi="Times New Roman" w:cs="Times New Roman"/>
                <w:color w:val="000000"/>
                <w:sz w:val="22"/>
              </w:rPr>
              <w:t>917</w:t>
            </w:r>
          </w:p>
        </w:tc>
        <w:tc>
          <w:tcPr>
            <w:tcW w:w="1177" w:type="dxa"/>
          </w:tcPr>
          <w:p w14:paraId="12D757CB" w14:textId="77777777" w:rsidR="00E46D03" w:rsidRPr="00391157" w:rsidRDefault="00E46D03" w:rsidP="005C5458">
            <w:pPr>
              <w:jc w:val="both"/>
              <w:rPr>
                <w:rFonts w:ascii="Times New Roman" w:hAnsi="Times New Roman" w:cs="Times New Roman"/>
                <w:color w:val="000000"/>
                <w:sz w:val="22"/>
              </w:rPr>
            </w:pPr>
            <w:r w:rsidRPr="00391157">
              <w:rPr>
                <w:rFonts w:ascii="Times New Roman" w:hAnsi="Times New Roman" w:cs="Times New Roman"/>
                <w:color w:val="000000"/>
                <w:sz w:val="22"/>
              </w:rPr>
              <w:t>1.83</w:t>
            </w:r>
          </w:p>
        </w:tc>
        <w:tc>
          <w:tcPr>
            <w:tcW w:w="1373" w:type="dxa"/>
          </w:tcPr>
          <w:p w14:paraId="6A4FBD11" w14:textId="77777777" w:rsidR="00E46D03" w:rsidRPr="00391157" w:rsidRDefault="00E46D03" w:rsidP="005C5458">
            <w:pPr>
              <w:jc w:val="both"/>
              <w:rPr>
                <w:rFonts w:ascii="Times New Roman" w:hAnsi="Times New Roman" w:cs="Times New Roman"/>
                <w:color w:val="000000"/>
                <w:sz w:val="22"/>
              </w:rPr>
            </w:pPr>
            <w:r w:rsidRPr="00391157">
              <w:rPr>
                <w:rFonts w:ascii="Times New Roman" w:hAnsi="Times New Roman" w:cs="Times New Roman"/>
                <w:color w:val="000000"/>
                <w:sz w:val="22"/>
              </w:rPr>
              <w:t>(1.71,1.95)</w:t>
            </w:r>
          </w:p>
        </w:tc>
        <w:tc>
          <w:tcPr>
            <w:tcW w:w="1569" w:type="dxa"/>
          </w:tcPr>
          <w:p w14:paraId="10152978" w14:textId="77777777" w:rsidR="00E46D03" w:rsidRPr="00391157" w:rsidRDefault="00E46D03" w:rsidP="005C5458">
            <w:pPr>
              <w:jc w:val="both"/>
              <w:rPr>
                <w:rFonts w:ascii="Times New Roman" w:hAnsi="Times New Roman" w:cs="Times New Roman"/>
                <w:color w:val="000000"/>
                <w:sz w:val="22"/>
              </w:rPr>
            </w:pPr>
            <w:r w:rsidRPr="00391157">
              <w:rPr>
                <w:rFonts w:ascii="Times New Roman" w:hAnsi="Times New Roman" w:cs="Times New Roman"/>
                <w:color w:val="000000"/>
                <w:sz w:val="22"/>
              </w:rPr>
              <w:t>50,121</w:t>
            </w:r>
          </w:p>
        </w:tc>
        <w:tc>
          <w:tcPr>
            <w:tcW w:w="1177" w:type="dxa"/>
          </w:tcPr>
          <w:p w14:paraId="16E4907A" w14:textId="77777777" w:rsidR="00E46D03" w:rsidRPr="00391157" w:rsidRDefault="00E46D03" w:rsidP="005C5458">
            <w:pPr>
              <w:jc w:val="both"/>
              <w:rPr>
                <w:rFonts w:ascii="Times New Roman" w:hAnsi="Times New Roman" w:cs="Times New Roman"/>
                <w:color w:val="000000"/>
                <w:sz w:val="22"/>
              </w:rPr>
            </w:pPr>
            <w:r w:rsidRPr="00391157">
              <w:rPr>
                <w:rFonts w:ascii="Times New Roman" w:hAnsi="Times New Roman" w:cs="Times New Roman"/>
                <w:color w:val="000000"/>
                <w:sz w:val="22"/>
              </w:rPr>
              <w:t>1.162</w:t>
            </w:r>
          </w:p>
        </w:tc>
        <w:tc>
          <w:tcPr>
            <w:tcW w:w="1766" w:type="dxa"/>
          </w:tcPr>
          <w:p w14:paraId="59874E6B" w14:textId="77777777" w:rsidR="00E46D03" w:rsidRPr="00391157" w:rsidRDefault="00E46D03" w:rsidP="005C5458">
            <w:pPr>
              <w:jc w:val="both"/>
              <w:rPr>
                <w:rFonts w:ascii="Times New Roman" w:hAnsi="Times New Roman" w:cs="Times New Roman"/>
                <w:color w:val="000000"/>
                <w:sz w:val="22"/>
              </w:rPr>
            </w:pPr>
            <w:r w:rsidRPr="00391157">
              <w:rPr>
                <w:rFonts w:ascii="Times New Roman" w:hAnsi="Times New Roman" w:cs="Times New Roman"/>
                <w:color w:val="000000"/>
                <w:sz w:val="22"/>
              </w:rPr>
              <w:t>(1.087, 1.242)</w:t>
            </w:r>
          </w:p>
        </w:tc>
        <w:tc>
          <w:tcPr>
            <w:tcW w:w="1962" w:type="dxa"/>
          </w:tcPr>
          <w:p w14:paraId="36D83E41" w14:textId="34FCAB76" w:rsidR="00E46D03" w:rsidRPr="00391157" w:rsidRDefault="00E46D03" w:rsidP="005C5458">
            <w:pPr>
              <w:jc w:val="both"/>
              <w:rPr>
                <w:rFonts w:ascii="Times New Roman" w:hAnsi="Times New Roman" w:cs="Times New Roman"/>
                <w:color w:val="000000"/>
                <w:sz w:val="22"/>
              </w:rPr>
            </w:pPr>
            <w:r w:rsidRPr="00391157">
              <w:rPr>
                <w:rFonts w:ascii="Times New Roman" w:hAnsi="Times New Roman" w:cs="Times New Roman"/>
                <w:color w:val="000000"/>
                <w:sz w:val="22"/>
              </w:rPr>
              <w:t>&lt;0.001</w:t>
            </w:r>
          </w:p>
        </w:tc>
      </w:tr>
    </w:tbl>
    <w:p w14:paraId="2FC2EE78" w14:textId="33C98CDA" w:rsidR="009C6427" w:rsidRPr="0077019A" w:rsidRDefault="00E37127" w:rsidP="00F40778">
      <w:pPr>
        <w:spacing w:line="360" w:lineRule="auto"/>
        <w:rPr>
          <w:rFonts w:ascii="Times New Roman" w:eastAsia="等线" w:hAnsi="Times New Roman" w:cs="Times New Roman"/>
          <w:noProof/>
          <w:sz w:val="20"/>
          <w:szCs w:val="20"/>
        </w:rPr>
      </w:pPr>
      <w:r w:rsidRPr="0077019A">
        <w:rPr>
          <w:rFonts w:ascii="Times New Roman" w:eastAsia="等线" w:hAnsi="Times New Roman" w:cs="Times New Roman"/>
          <w:noProof/>
          <w:sz w:val="20"/>
          <w:szCs w:val="20"/>
        </w:rPr>
        <w:t>MACE</w:t>
      </w:r>
      <w:r w:rsidR="00BD43DD" w:rsidRPr="0077019A">
        <w:rPr>
          <w:rFonts w:ascii="Times New Roman" w:eastAsia="等线" w:hAnsi="Times New Roman" w:cs="Times New Roman"/>
          <w:noProof/>
          <w:sz w:val="20"/>
          <w:szCs w:val="20"/>
        </w:rPr>
        <w:t xml:space="preserve"> = </w:t>
      </w:r>
      <w:r w:rsidRPr="0077019A">
        <w:rPr>
          <w:rFonts w:ascii="Times New Roman" w:eastAsia="等线" w:hAnsi="Times New Roman" w:cs="Times New Roman"/>
          <w:noProof/>
          <w:sz w:val="20"/>
          <w:szCs w:val="20"/>
        </w:rPr>
        <w:t>Major adverse cardiovascular event</w:t>
      </w:r>
      <w:r w:rsidR="00225A1B">
        <w:rPr>
          <w:rFonts w:ascii="Times New Roman" w:eastAsia="等线" w:hAnsi="Times New Roman" w:cs="Times New Roman" w:hint="eastAsia"/>
          <w:noProof/>
          <w:sz w:val="20"/>
          <w:szCs w:val="20"/>
        </w:rPr>
        <w:t>s</w:t>
      </w:r>
      <w:r w:rsidRPr="0077019A">
        <w:rPr>
          <w:rFonts w:ascii="Times New Roman" w:eastAsia="等线" w:hAnsi="Times New Roman" w:cs="Times New Roman"/>
          <w:noProof/>
          <w:sz w:val="20"/>
          <w:szCs w:val="20"/>
        </w:rPr>
        <w:t>; HDL-C</w:t>
      </w:r>
      <w:r w:rsidR="00BD43DD" w:rsidRPr="0077019A">
        <w:rPr>
          <w:rFonts w:ascii="Times New Roman" w:eastAsia="等线" w:hAnsi="Times New Roman" w:cs="Times New Roman"/>
          <w:noProof/>
          <w:sz w:val="20"/>
          <w:szCs w:val="20"/>
        </w:rPr>
        <w:t xml:space="preserve"> =</w:t>
      </w:r>
      <w:r w:rsidRPr="0077019A">
        <w:rPr>
          <w:rFonts w:ascii="Times New Roman" w:eastAsia="等线" w:hAnsi="Times New Roman" w:cs="Times New Roman"/>
          <w:noProof/>
          <w:sz w:val="20"/>
          <w:szCs w:val="20"/>
        </w:rPr>
        <w:t xml:space="preserve"> High-density lipoprotein cholesterol; HR</w:t>
      </w:r>
      <w:r w:rsidR="00BD43DD" w:rsidRPr="0077019A">
        <w:rPr>
          <w:rFonts w:ascii="Times New Roman" w:eastAsia="等线" w:hAnsi="Times New Roman" w:cs="Times New Roman"/>
          <w:noProof/>
          <w:sz w:val="20"/>
          <w:szCs w:val="20"/>
        </w:rPr>
        <w:t xml:space="preserve"> =</w:t>
      </w:r>
      <w:r w:rsidRPr="0077019A">
        <w:rPr>
          <w:rFonts w:ascii="Times New Roman" w:eastAsia="等线" w:hAnsi="Times New Roman" w:cs="Times New Roman"/>
          <w:noProof/>
          <w:sz w:val="20"/>
          <w:szCs w:val="20"/>
        </w:rPr>
        <w:t xml:space="preserve"> Hazard ratio; CI</w:t>
      </w:r>
      <w:r w:rsidR="00BD43DD" w:rsidRPr="0077019A">
        <w:rPr>
          <w:rFonts w:ascii="Times New Roman" w:eastAsia="等线" w:hAnsi="Times New Roman" w:cs="Times New Roman"/>
          <w:noProof/>
          <w:sz w:val="20"/>
          <w:szCs w:val="20"/>
        </w:rPr>
        <w:t xml:space="preserve"> =</w:t>
      </w:r>
      <w:r w:rsidRPr="0077019A">
        <w:rPr>
          <w:rFonts w:ascii="Times New Roman" w:eastAsia="等线" w:hAnsi="Times New Roman" w:cs="Times New Roman"/>
          <w:noProof/>
          <w:sz w:val="20"/>
          <w:szCs w:val="20"/>
        </w:rPr>
        <w:t xml:space="preserve"> Confidence interval.</w:t>
      </w:r>
      <w:r w:rsidR="00E46D03" w:rsidRPr="0077019A">
        <w:rPr>
          <w:rFonts w:ascii="Times New Roman" w:eastAsia="等线" w:hAnsi="Times New Roman" w:cs="Times New Roman"/>
          <w:noProof/>
          <w:sz w:val="20"/>
          <w:szCs w:val="20"/>
        </w:rPr>
        <w:t xml:space="preserve"> </w:t>
      </w:r>
      <w:r w:rsidRPr="0077019A">
        <w:rPr>
          <w:rFonts w:ascii="Times New Roman" w:hAnsi="Times New Roman" w:cs="Times New Roman"/>
          <w:kern w:val="2"/>
          <w:sz w:val="20"/>
          <w:szCs w:val="20"/>
          <w:vertAlign w:val="superscript"/>
        </w:rPr>
        <w:t xml:space="preserve">a </w:t>
      </w:r>
      <w:r w:rsidRPr="0077019A">
        <w:rPr>
          <w:rFonts w:ascii="Times New Roman" w:hAnsi="Times New Roman" w:cs="Times New Roman"/>
          <w:kern w:val="2"/>
          <w:sz w:val="20"/>
          <w:szCs w:val="20"/>
        </w:rPr>
        <w:t>HDL-C groups were classified by HDL-C levels: low HDL-C (</w:t>
      </w:r>
      <w:r w:rsidRPr="0077019A">
        <w:rPr>
          <w:rFonts w:ascii="Times New Roman" w:hAnsi="Times New Roman" w:cs="Times New Roman" w:hint="eastAsia"/>
          <w:kern w:val="2"/>
          <w:sz w:val="20"/>
          <w:szCs w:val="20"/>
        </w:rPr>
        <w:t>≤</w:t>
      </w:r>
      <w:r w:rsidRPr="0077019A">
        <w:rPr>
          <w:rFonts w:ascii="Times New Roman" w:hAnsi="Times New Roman" w:cs="Times New Roman"/>
          <w:kern w:val="2"/>
          <w:sz w:val="20"/>
          <w:szCs w:val="20"/>
        </w:rPr>
        <w:t xml:space="preserve">40 mg/dL), medium HDL-C (&gt;40 and </w:t>
      </w:r>
      <w:r w:rsidRPr="0077019A">
        <w:rPr>
          <w:rFonts w:ascii="Times New Roman" w:hAnsi="Times New Roman" w:cs="Times New Roman" w:hint="eastAsia"/>
          <w:kern w:val="2"/>
          <w:sz w:val="20"/>
          <w:szCs w:val="20"/>
        </w:rPr>
        <w:t>≤</w:t>
      </w:r>
      <w:r w:rsidRPr="0077019A">
        <w:rPr>
          <w:rFonts w:ascii="Times New Roman" w:hAnsi="Times New Roman" w:cs="Times New Roman"/>
          <w:kern w:val="2"/>
          <w:sz w:val="20"/>
          <w:szCs w:val="20"/>
        </w:rPr>
        <w:t>80 mg/dL) and high HDL-C (&gt;80 mg/dL).</w:t>
      </w:r>
      <w:r w:rsidR="00E46D03" w:rsidRPr="0077019A">
        <w:rPr>
          <w:rFonts w:ascii="Times New Roman" w:eastAsia="等线" w:hAnsi="Times New Roman" w:cs="Times New Roman"/>
          <w:noProof/>
          <w:sz w:val="20"/>
          <w:szCs w:val="20"/>
        </w:rPr>
        <w:t xml:space="preserve"> </w:t>
      </w:r>
      <w:r w:rsidRPr="0077019A">
        <w:rPr>
          <w:rFonts w:ascii="Times New Roman" w:eastAsia="等线" w:hAnsi="Times New Roman" w:cs="Times New Roman"/>
          <w:noProof/>
          <w:sz w:val="20"/>
          <w:szCs w:val="20"/>
          <w:vertAlign w:val="superscript"/>
        </w:rPr>
        <w:t>b</w:t>
      </w:r>
      <w:r w:rsidRPr="0077019A">
        <w:rPr>
          <w:rFonts w:ascii="Times New Roman" w:eastAsia="等线" w:hAnsi="Times New Roman" w:cs="Times New Roman"/>
          <w:noProof/>
          <w:sz w:val="20"/>
          <w:szCs w:val="20"/>
        </w:rPr>
        <w:t xml:space="preserve"> The unit of crude incidence rate: events per 100 person-years; The 95% CIs of the crude incidence rates were generated according to the Poisson distribution.</w:t>
      </w:r>
      <w:r w:rsidR="00E46D03" w:rsidRPr="0077019A">
        <w:rPr>
          <w:rFonts w:ascii="Times New Roman" w:eastAsia="等线" w:hAnsi="Times New Roman" w:cs="Times New Roman"/>
          <w:noProof/>
          <w:sz w:val="20"/>
          <w:szCs w:val="20"/>
        </w:rPr>
        <w:t xml:space="preserve"> </w:t>
      </w:r>
      <w:r w:rsidRPr="0077019A">
        <w:rPr>
          <w:rFonts w:ascii="Times New Roman" w:eastAsia="等线" w:hAnsi="Times New Roman" w:cs="Times New Roman"/>
          <w:noProof/>
          <w:sz w:val="20"/>
          <w:szCs w:val="20"/>
          <w:vertAlign w:val="superscript"/>
        </w:rPr>
        <w:t>c</w:t>
      </w:r>
      <w:r w:rsidRPr="0077019A">
        <w:rPr>
          <w:rFonts w:ascii="Times New Roman" w:eastAsia="等线" w:hAnsi="Times New Roman" w:cs="Times New Roman"/>
          <w:noProof/>
          <w:sz w:val="20"/>
          <w:szCs w:val="20"/>
        </w:rPr>
        <w:t xml:space="preserve"> Hazard ratio is calculated after adjusting for covariates, including sociodemographic characteristics (age, sex, smoking status, and alcohol status), clinical and laboratory parameters (BMI, HbA1c, fasting glucose, systolic blood pressure, diastolic blood pressure, LDL-C, triglyceride, eGFR, albuminuria status, duration of diabetes, and Charlson Comorbidity Index including pre-existing cardiovascular diseases), diabetic complications (retinopathy and neuropathy), medication use within the 6 months before the index date (oral anti-diabetic medications, insulin, anti-hypertensive medications, anticoagulants, antiplatelets, lipid-lowering agents and NSAIDs), and index year. HR &gt;1 (or &lt;1) indicates low/high HDL-C group had higher (lower) risk of MACE outcomes compared to medium HDL-C groups</w:t>
      </w:r>
    </w:p>
    <w:p w14:paraId="2300FB7D" w14:textId="77777777" w:rsidR="003E2BAB" w:rsidRPr="003E2BAB" w:rsidRDefault="003E2BAB" w:rsidP="00DC30FD">
      <w:pPr>
        <w:spacing w:after="0" w:line="480" w:lineRule="auto"/>
        <w:rPr>
          <w:rFonts w:ascii="Times New Roman" w:eastAsia="等线" w:hAnsi="Times New Roman" w:cs="Times New Roman"/>
          <w:sz w:val="24"/>
        </w:rPr>
        <w:sectPr w:rsidR="003E2BAB" w:rsidRPr="003E2BAB" w:rsidSect="00292DE4">
          <w:pgSz w:w="15840" w:h="12240" w:orient="landscape"/>
          <w:pgMar w:top="1440" w:right="1440" w:bottom="1440" w:left="1440" w:header="720" w:footer="720" w:gutter="0"/>
          <w:cols w:space="720"/>
          <w:docGrid w:linePitch="360"/>
        </w:sectPr>
      </w:pPr>
    </w:p>
    <w:p w14:paraId="76CDAE55" w14:textId="3D534458" w:rsidR="00DC30FD" w:rsidRPr="00DB5809" w:rsidRDefault="0096239A" w:rsidP="00DC30FD">
      <w:pPr>
        <w:spacing w:after="0" w:line="480" w:lineRule="auto"/>
        <w:rPr>
          <w:rFonts w:ascii="Times New Roman" w:eastAsia="等线" w:hAnsi="Times New Roman" w:cs="Times New Roman"/>
          <w:sz w:val="24"/>
        </w:rPr>
      </w:pPr>
      <w:bookmarkStart w:id="17" w:name="_Hlk179210955"/>
      <w:r>
        <w:rPr>
          <w:rFonts w:ascii="Times New Roman" w:eastAsia="等线" w:hAnsi="Times New Roman" w:cs="Times New Roman" w:hint="eastAsia"/>
          <w:sz w:val="24"/>
        </w:rPr>
        <w:lastRenderedPageBreak/>
        <w:t>Table S</w:t>
      </w:r>
      <w:r w:rsidR="00745431">
        <w:rPr>
          <w:rFonts w:ascii="Times New Roman" w:eastAsia="等线" w:hAnsi="Times New Roman" w:cs="Times New Roman" w:hint="eastAsia"/>
          <w:sz w:val="24"/>
        </w:rPr>
        <w:t>7</w:t>
      </w:r>
      <w:r>
        <w:rPr>
          <w:rFonts w:ascii="Times New Roman" w:eastAsia="等线" w:hAnsi="Times New Roman" w:cs="Times New Roman" w:hint="eastAsia"/>
          <w:sz w:val="24"/>
        </w:rPr>
        <w:t xml:space="preserve">. </w:t>
      </w:r>
      <w:r w:rsidR="00DC30FD" w:rsidRPr="00DB5809">
        <w:rPr>
          <w:rFonts w:ascii="Times New Roman" w:eastAsia="等线" w:hAnsi="Times New Roman" w:cs="Times New Roman"/>
          <w:sz w:val="24"/>
        </w:rPr>
        <w:t>Hazard ratios and crude incidence rate of MACEs for low HDL-C and high HDL-C groups compared with medium HDL-C group</w:t>
      </w:r>
      <w:r w:rsidR="00DC30FD">
        <w:rPr>
          <w:rFonts w:ascii="Times New Roman" w:eastAsia="等线" w:hAnsi="Times New Roman" w:cs="Times New Roman" w:hint="eastAsia"/>
          <w:sz w:val="24"/>
        </w:rPr>
        <w:t xml:space="preserve"> for male</w:t>
      </w:r>
      <w:r w:rsidR="00DC30FD" w:rsidRPr="00DB5809">
        <w:rPr>
          <w:rFonts w:ascii="Times New Roman" w:eastAsia="等线" w:hAnsi="Times New Roman" w:cs="Times New Roman"/>
          <w:sz w:val="24"/>
        </w:rPr>
        <w:t>.</w:t>
      </w:r>
    </w:p>
    <w:bookmarkEnd w:id="17"/>
    <w:tbl>
      <w:tblPr>
        <w:tblStyle w:val="TableGrid1"/>
        <w:tblW w:w="11362"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
        <w:gridCol w:w="784"/>
        <w:gridCol w:w="784"/>
        <w:gridCol w:w="1176"/>
        <w:gridCol w:w="1176"/>
        <w:gridCol w:w="759"/>
        <w:gridCol w:w="1356"/>
        <w:gridCol w:w="851"/>
        <w:gridCol w:w="488"/>
        <w:gridCol w:w="631"/>
        <w:gridCol w:w="1279"/>
        <w:gridCol w:w="1100"/>
      </w:tblGrid>
      <w:tr w:rsidR="00703BB8" w:rsidRPr="00500EF7" w14:paraId="4595E940" w14:textId="77777777" w:rsidTr="0077019A">
        <w:trPr>
          <w:trHeight w:val="777"/>
          <w:jc w:val="center"/>
        </w:trPr>
        <w:tc>
          <w:tcPr>
            <w:tcW w:w="978" w:type="dxa"/>
          </w:tcPr>
          <w:p w14:paraId="4BA5DFAD" w14:textId="77777777" w:rsidR="00703BB8" w:rsidRPr="00500EF7" w:rsidRDefault="00703BB8" w:rsidP="00703BB8">
            <w:pPr>
              <w:tabs>
                <w:tab w:val="left" w:pos="2730"/>
              </w:tabs>
              <w:rPr>
                <w:rFonts w:ascii="Times New Roman" w:hAnsi="Times New Roman" w:cs="Times New Roman"/>
                <w:sz w:val="18"/>
                <w:szCs w:val="18"/>
              </w:rPr>
            </w:pPr>
          </w:p>
        </w:tc>
        <w:tc>
          <w:tcPr>
            <w:tcW w:w="784" w:type="dxa"/>
          </w:tcPr>
          <w:p w14:paraId="3582BFCC" w14:textId="77777777" w:rsidR="00703BB8" w:rsidRPr="00500EF7" w:rsidRDefault="00703BB8" w:rsidP="00703BB8">
            <w:pPr>
              <w:tabs>
                <w:tab w:val="left" w:pos="2730"/>
              </w:tabs>
              <w:rPr>
                <w:rFonts w:ascii="Times New Roman" w:hAnsi="Times New Roman" w:cs="Times New Roman"/>
                <w:sz w:val="18"/>
                <w:szCs w:val="18"/>
              </w:rPr>
            </w:pPr>
          </w:p>
        </w:tc>
        <w:tc>
          <w:tcPr>
            <w:tcW w:w="784" w:type="dxa"/>
          </w:tcPr>
          <w:p w14:paraId="7404C7AD" w14:textId="77777777" w:rsidR="00703BB8" w:rsidRPr="00500EF7" w:rsidRDefault="00703BB8" w:rsidP="00703BB8">
            <w:pPr>
              <w:tabs>
                <w:tab w:val="left" w:pos="2730"/>
              </w:tabs>
              <w:rPr>
                <w:rFonts w:ascii="Times New Roman" w:hAnsi="Times New Roman" w:cs="Times New Roman"/>
                <w:sz w:val="18"/>
                <w:szCs w:val="18"/>
              </w:rPr>
            </w:pPr>
          </w:p>
        </w:tc>
        <w:tc>
          <w:tcPr>
            <w:tcW w:w="1176" w:type="dxa"/>
          </w:tcPr>
          <w:p w14:paraId="766D3E7E" w14:textId="77777777" w:rsidR="00703BB8" w:rsidRPr="00500EF7" w:rsidRDefault="00703BB8" w:rsidP="00703BB8">
            <w:pPr>
              <w:tabs>
                <w:tab w:val="left" w:pos="2730"/>
              </w:tabs>
              <w:rPr>
                <w:rFonts w:ascii="Times New Roman" w:hAnsi="Times New Roman" w:cs="Times New Roman"/>
                <w:sz w:val="18"/>
                <w:szCs w:val="18"/>
              </w:rPr>
            </w:pPr>
          </w:p>
        </w:tc>
        <w:tc>
          <w:tcPr>
            <w:tcW w:w="1176" w:type="dxa"/>
          </w:tcPr>
          <w:p w14:paraId="58035159" w14:textId="77777777" w:rsidR="00703BB8" w:rsidRPr="00500EF7" w:rsidRDefault="00703BB8" w:rsidP="00703BB8">
            <w:pPr>
              <w:tabs>
                <w:tab w:val="left" w:pos="2730"/>
              </w:tabs>
              <w:rPr>
                <w:rFonts w:ascii="Times New Roman" w:hAnsi="Times New Roman" w:cs="Times New Roman"/>
                <w:sz w:val="18"/>
                <w:szCs w:val="18"/>
              </w:rPr>
            </w:pPr>
          </w:p>
        </w:tc>
        <w:tc>
          <w:tcPr>
            <w:tcW w:w="2966" w:type="dxa"/>
            <w:gridSpan w:val="3"/>
            <w:tcBorders>
              <w:bottom w:val="single" w:sz="4" w:space="0" w:color="auto"/>
            </w:tcBorders>
          </w:tcPr>
          <w:p w14:paraId="12549AA0" w14:textId="37F43C7B" w:rsidR="00703BB8" w:rsidRPr="00500EF7" w:rsidRDefault="00703BB8" w:rsidP="00703BB8">
            <w:pPr>
              <w:tabs>
                <w:tab w:val="left" w:pos="2730"/>
              </w:tabs>
              <w:jc w:val="center"/>
              <w:rPr>
                <w:rFonts w:ascii="Times New Roman" w:hAnsi="Times New Roman" w:cs="Times New Roman"/>
                <w:sz w:val="18"/>
                <w:szCs w:val="18"/>
              </w:rPr>
            </w:pPr>
            <w:r w:rsidRPr="002546CC">
              <w:rPr>
                <w:rFonts w:ascii="Times New Roman" w:hAnsi="Times New Roman" w:cs="Times New Roman"/>
                <w:sz w:val="18"/>
              </w:rPr>
              <w:t>Model1</w:t>
            </w:r>
            <w:r w:rsidRPr="00BD7495">
              <w:rPr>
                <w:rFonts w:ascii="Times New Roman" w:hAnsi="Times New Roman" w:cs="Times New Roman" w:hint="eastAsia"/>
                <w:sz w:val="18"/>
                <w:vertAlign w:val="superscript"/>
              </w:rPr>
              <w:t>e</w:t>
            </w:r>
          </w:p>
        </w:tc>
        <w:tc>
          <w:tcPr>
            <w:tcW w:w="488" w:type="dxa"/>
          </w:tcPr>
          <w:p w14:paraId="52BCB70D" w14:textId="77777777" w:rsidR="00703BB8" w:rsidRPr="00500EF7" w:rsidRDefault="00703BB8" w:rsidP="00703BB8">
            <w:pPr>
              <w:tabs>
                <w:tab w:val="left" w:pos="2730"/>
              </w:tabs>
              <w:jc w:val="center"/>
              <w:rPr>
                <w:rFonts w:ascii="Times New Roman" w:hAnsi="Times New Roman" w:cs="Times New Roman"/>
                <w:sz w:val="18"/>
                <w:szCs w:val="18"/>
              </w:rPr>
            </w:pPr>
          </w:p>
        </w:tc>
        <w:tc>
          <w:tcPr>
            <w:tcW w:w="3010" w:type="dxa"/>
            <w:gridSpan w:val="3"/>
            <w:tcBorders>
              <w:bottom w:val="single" w:sz="4" w:space="0" w:color="auto"/>
            </w:tcBorders>
          </w:tcPr>
          <w:p w14:paraId="2CC76024" w14:textId="193818A7" w:rsidR="00703BB8" w:rsidRPr="00500EF7" w:rsidRDefault="00703BB8" w:rsidP="00703BB8">
            <w:pPr>
              <w:tabs>
                <w:tab w:val="left" w:pos="2730"/>
              </w:tabs>
              <w:jc w:val="center"/>
              <w:rPr>
                <w:rFonts w:ascii="Times New Roman" w:hAnsi="Times New Roman" w:cs="Times New Roman"/>
                <w:sz w:val="18"/>
                <w:szCs w:val="18"/>
              </w:rPr>
            </w:pPr>
            <w:r w:rsidRPr="002546CC">
              <w:rPr>
                <w:rFonts w:ascii="Times New Roman" w:hAnsi="Times New Roman" w:cs="Times New Roman"/>
                <w:sz w:val="18"/>
              </w:rPr>
              <w:t>Model2</w:t>
            </w:r>
            <w:r w:rsidRPr="00BD7495">
              <w:rPr>
                <w:rFonts w:ascii="Times New Roman" w:hAnsi="Times New Roman" w:cs="Times New Roman" w:hint="eastAsia"/>
                <w:sz w:val="18"/>
                <w:vertAlign w:val="superscript"/>
              </w:rPr>
              <w:t>f</w:t>
            </w:r>
          </w:p>
        </w:tc>
      </w:tr>
      <w:tr w:rsidR="00094331" w:rsidRPr="00500EF7" w14:paraId="0AAFD396" w14:textId="77777777" w:rsidTr="00094331">
        <w:trPr>
          <w:trHeight w:val="816"/>
          <w:jc w:val="center"/>
        </w:trPr>
        <w:tc>
          <w:tcPr>
            <w:tcW w:w="978" w:type="dxa"/>
            <w:tcBorders>
              <w:bottom w:val="single" w:sz="4" w:space="0" w:color="auto"/>
            </w:tcBorders>
          </w:tcPr>
          <w:p w14:paraId="1CC8B914" w14:textId="68272FDE" w:rsidR="00094331" w:rsidRPr="00500EF7" w:rsidRDefault="00094331" w:rsidP="00094331">
            <w:pPr>
              <w:tabs>
                <w:tab w:val="left" w:pos="2730"/>
              </w:tabs>
              <w:rPr>
                <w:rFonts w:ascii="Times New Roman" w:hAnsi="Times New Roman" w:cs="Times New Roman"/>
                <w:sz w:val="18"/>
                <w:szCs w:val="18"/>
              </w:rPr>
            </w:pPr>
            <w:r w:rsidRPr="002546CC">
              <w:rPr>
                <w:rFonts w:ascii="Times New Roman" w:hAnsi="Times New Roman" w:cs="Times New Roman"/>
                <w:sz w:val="18"/>
              </w:rPr>
              <w:t xml:space="preserve">HDL-C </w:t>
            </w:r>
            <w:proofErr w:type="spellStart"/>
            <w:r w:rsidRPr="002546CC">
              <w:rPr>
                <w:rFonts w:ascii="Times New Roman" w:hAnsi="Times New Roman" w:cs="Times New Roman"/>
                <w:sz w:val="18"/>
              </w:rPr>
              <w:t>levels</w:t>
            </w:r>
            <w:r w:rsidRPr="00BD7495">
              <w:rPr>
                <w:rFonts w:ascii="Times New Roman" w:hAnsi="Times New Roman" w:cs="Times New Roman" w:hint="eastAsia"/>
                <w:sz w:val="18"/>
                <w:vertAlign w:val="superscript"/>
              </w:rPr>
              <w:t>a</w:t>
            </w:r>
            <w:proofErr w:type="spellEnd"/>
          </w:p>
        </w:tc>
        <w:tc>
          <w:tcPr>
            <w:tcW w:w="784" w:type="dxa"/>
            <w:tcBorders>
              <w:bottom w:val="single" w:sz="4" w:space="0" w:color="auto"/>
            </w:tcBorders>
          </w:tcPr>
          <w:p w14:paraId="5B70E3FE" w14:textId="1EBED58B" w:rsidR="00094331" w:rsidRPr="00500EF7" w:rsidRDefault="00094331" w:rsidP="00094331">
            <w:pPr>
              <w:tabs>
                <w:tab w:val="left" w:pos="2730"/>
              </w:tabs>
              <w:rPr>
                <w:rFonts w:ascii="Times New Roman" w:hAnsi="Times New Roman" w:cs="Times New Roman"/>
                <w:sz w:val="18"/>
                <w:szCs w:val="18"/>
              </w:rPr>
            </w:pPr>
            <w:r w:rsidRPr="002546CC">
              <w:rPr>
                <w:rFonts w:ascii="Times New Roman" w:eastAsia="Times New Roman" w:hAnsi="Times New Roman" w:cs="Times New Roman"/>
                <w:kern w:val="0"/>
                <w:sz w:val="18"/>
              </w:rPr>
              <w:t>Event</w:t>
            </w:r>
          </w:p>
        </w:tc>
        <w:tc>
          <w:tcPr>
            <w:tcW w:w="784" w:type="dxa"/>
            <w:tcBorders>
              <w:bottom w:val="single" w:sz="4" w:space="0" w:color="auto"/>
            </w:tcBorders>
          </w:tcPr>
          <w:p w14:paraId="14E77C2A" w14:textId="0327E252" w:rsidR="00094331" w:rsidRPr="00500EF7" w:rsidRDefault="00094331" w:rsidP="00094331">
            <w:pPr>
              <w:tabs>
                <w:tab w:val="left" w:pos="2730"/>
              </w:tabs>
              <w:rPr>
                <w:rFonts w:ascii="Times New Roman" w:hAnsi="Times New Roman" w:cs="Times New Roman"/>
                <w:sz w:val="18"/>
                <w:szCs w:val="18"/>
              </w:rPr>
            </w:pPr>
            <w:r w:rsidRPr="002546CC">
              <w:rPr>
                <w:rFonts w:ascii="Times New Roman" w:eastAsia="Times New Roman" w:hAnsi="Times New Roman" w:cs="Times New Roman"/>
                <w:kern w:val="0"/>
                <w:sz w:val="18"/>
              </w:rPr>
              <w:t xml:space="preserve">Crude incidence </w:t>
            </w:r>
            <w:proofErr w:type="spellStart"/>
            <w:r w:rsidRPr="002546CC">
              <w:rPr>
                <w:rFonts w:ascii="Times New Roman" w:eastAsia="Times New Roman" w:hAnsi="Times New Roman" w:cs="Times New Roman"/>
                <w:kern w:val="0"/>
                <w:sz w:val="18"/>
              </w:rPr>
              <w:t>rate</w:t>
            </w:r>
            <w:r w:rsidRPr="00BD7495">
              <w:rPr>
                <w:rFonts w:ascii="Times New Roman" w:hAnsi="Times New Roman" w:cs="Times New Roman" w:hint="eastAsia"/>
                <w:kern w:val="0"/>
                <w:sz w:val="18"/>
                <w:vertAlign w:val="superscript"/>
              </w:rPr>
              <w:t>b</w:t>
            </w:r>
            <w:proofErr w:type="spellEnd"/>
          </w:p>
        </w:tc>
        <w:tc>
          <w:tcPr>
            <w:tcW w:w="1176" w:type="dxa"/>
            <w:tcBorders>
              <w:bottom w:val="single" w:sz="4" w:space="0" w:color="auto"/>
            </w:tcBorders>
          </w:tcPr>
          <w:p w14:paraId="0F931886" w14:textId="32B83F51" w:rsidR="00094331" w:rsidRPr="00500EF7" w:rsidRDefault="00094331" w:rsidP="00094331">
            <w:pPr>
              <w:tabs>
                <w:tab w:val="left" w:pos="2730"/>
              </w:tabs>
              <w:rPr>
                <w:rFonts w:ascii="Times New Roman" w:hAnsi="Times New Roman" w:cs="Times New Roman"/>
                <w:sz w:val="18"/>
                <w:szCs w:val="18"/>
              </w:rPr>
            </w:pPr>
            <w:r w:rsidRPr="002546CC">
              <w:rPr>
                <w:rFonts w:ascii="Times New Roman" w:eastAsia="Times New Roman" w:hAnsi="Times New Roman" w:cs="Times New Roman"/>
                <w:kern w:val="0"/>
                <w:sz w:val="18"/>
              </w:rPr>
              <w:t xml:space="preserve">95% </w:t>
            </w:r>
            <w:proofErr w:type="spellStart"/>
            <w:r w:rsidRPr="002546CC">
              <w:rPr>
                <w:rFonts w:ascii="Times New Roman" w:eastAsia="Times New Roman" w:hAnsi="Times New Roman" w:cs="Times New Roman"/>
                <w:kern w:val="0"/>
                <w:sz w:val="18"/>
              </w:rPr>
              <w:t>CI</w:t>
            </w:r>
            <w:r w:rsidRPr="00BD7495">
              <w:rPr>
                <w:rFonts w:ascii="Times New Roman" w:hAnsi="Times New Roman" w:cs="Times New Roman" w:hint="eastAsia"/>
                <w:kern w:val="0"/>
                <w:sz w:val="18"/>
                <w:vertAlign w:val="superscript"/>
              </w:rPr>
              <w:t>c</w:t>
            </w:r>
            <w:proofErr w:type="spellEnd"/>
          </w:p>
        </w:tc>
        <w:tc>
          <w:tcPr>
            <w:tcW w:w="1176" w:type="dxa"/>
            <w:tcBorders>
              <w:bottom w:val="single" w:sz="4" w:space="0" w:color="auto"/>
            </w:tcBorders>
          </w:tcPr>
          <w:p w14:paraId="1920882D" w14:textId="040A9530" w:rsidR="00094331" w:rsidRPr="00500EF7" w:rsidRDefault="00094331" w:rsidP="00094331">
            <w:pPr>
              <w:tabs>
                <w:tab w:val="left" w:pos="2730"/>
              </w:tabs>
              <w:rPr>
                <w:rFonts w:ascii="Times New Roman" w:hAnsi="Times New Roman" w:cs="Times New Roman"/>
                <w:sz w:val="18"/>
                <w:szCs w:val="18"/>
              </w:rPr>
            </w:pPr>
            <w:r w:rsidRPr="002546CC">
              <w:rPr>
                <w:rFonts w:ascii="Times New Roman" w:hAnsi="Times New Roman" w:cs="Times New Roman"/>
                <w:sz w:val="18"/>
                <w:lang w:val="en-GB"/>
              </w:rPr>
              <w:t>Person-years</w:t>
            </w:r>
          </w:p>
        </w:tc>
        <w:tc>
          <w:tcPr>
            <w:tcW w:w="759" w:type="dxa"/>
            <w:tcBorders>
              <w:top w:val="single" w:sz="4" w:space="0" w:color="auto"/>
              <w:bottom w:val="single" w:sz="4" w:space="0" w:color="auto"/>
            </w:tcBorders>
          </w:tcPr>
          <w:p w14:paraId="1014E25E" w14:textId="0CBFB19D" w:rsidR="00094331" w:rsidRPr="00500EF7" w:rsidRDefault="00094331" w:rsidP="00094331">
            <w:pPr>
              <w:tabs>
                <w:tab w:val="left" w:pos="2730"/>
              </w:tabs>
              <w:rPr>
                <w:rFonts w:ascii="Times New Roman" w:hAnsi="Times New Roman" w:cs="Times New Roman"/>
                <w:sz w:val="18"/>
                <w:szCs w:val="18"/>
              </w:rPr>
            </w:pPr>
            <w:proofErr w:type="spellStart"/>
            <w:r w:rsidRPr="002546CC">
              <w:rPr>
                <w:rFonts w:ascii="Times New Roman" w:eastAsia="Times New Roman" w:hAnsi="Times New Roman" w:cs="Times New Roman"/>
                <w:kern w:val="0"/>
                <w:sz w:val="18"/>
              </w:rPr>
              <w:t>HR</w:t>
            </w:r>
            <w:r w:rsidRPr="00BD7495">
              <w:rPr>
                <w:rFonts w:ascii="Times New Roman" w:hAnsi="Times New Roman" w:cs="Times New Roman" w:hint="eastAsia"/>
                <w:kern w:val="0"/>
                <w:sz w:val="18"/>
                <w:vertAlign w:val="superscript"/>
              </w:rPr>
              <w:t>d</w:t>
            </w:r>
            <w:proofErr w:type="spellEnd"/>
          </w:p>
        </w:tc>
        <w:tc>
          <w:tcPr>
            <w:tcW w:w="1356" w:type="dxa"/>
            <w:tcBorders>
              <w:top w:val="single" w:sz="4" w:space="0" w:color="auto"/>
              <w:bottom w:val="single" w:sz="4" w:space="0" w:color="auto"/>
            </w:tcBorders>
          </w:tcPr>
          <w:p w14:paraId="0C3CF696" w14:textId="70A12C69" w:rsidR="00094331" w:rsidRPr="00500EF7" w:rsidRDefault="00094331" w:rsidP="00094331">
            <w:pPr>
              <w:tabs>
                <w:tab w:val="left" w:pos="2730"/>
              </w:tabs>
              <w:rPr>
                <w:rFonts w:ascii="Times New Roman" w:hAnsi="Times New Roman" w:cs="Times New Roman"/>
                <w:sz w:val="18"/>
                <w:szCs w:val="18"/>
              </w:rPr>
            </w:pPr>
            <w:r w:rsidRPr="002546CC">
              <w:rPr>
                <w:rFonts w:ascii="Times New Roman" w:eastAsia="Times New Roman" w:hAnsi="Times New Roman" w:cs="Times New Roman"/>
                <w:kern w:val="0"/>
                <w:sz w:val="18"/>
              </w:rPr>
              <w:t>95% CI</w:t>
            </w:r>
          </w:p>
        </w:tc>
        <w:tc>
          <w:tcPr>
            <w:tcW w:w="851" w:type="dxa"/>
            <w:tcBorders>
              <w:top w:val="single" w:sz="4" w:space="0" w:color="auto"/>
              <w:bottom w:val="single" w:sz="4" w:space="0" w:color="auto"/>
            </w:tcBorders>
          </w:tcPr>
          <w:p w14:paraId="19CC8214" w14:textId="09D9F836" w:rsidR="00094331" w:rsidRPr="00500EF7" w:rsidRDefault="00094331" w:rsidP="00094331">
            <w:pPr>
              <w:tabs>
                <w:tab w:val="left" w:pos="2730"/>
              </w:tabs>
              <w:rPr>
                <w:rFonts w:ascii="Times New Roman" w:hAnsi="Times New Roman" w:cs="Times New Roman"/>
                <w:sz w:val="18"/>
                <w:szCs w:val="18"/>
              </w:rPr>
            </w:pPr>
            <w:r w:rsidRPr="002546CC">
              <w:rPr>
                <w:rFonts w:ascii="Times New Roman" w:hAnsi="Times New Roman" w:cs="Times New Roman"/>
                <w:sz w:val="18"/>
              </w:rPr>
              <w:t>P-</w:t>
            </w:r>
            <w:r>
              <w:rPr>
                <w:rFonts w:ascii="Times New Roman" w:hAnsi="Times New Roman" w:cs="Times New Roman" w:hint="eastAsia"/>
                <w:sz w:val="18"/>
              </w:rPr>
              <w:t>v</w:t>
            </w:r>
            <w:r w:rsidRPr="002546CC">
              <w:rPr>
                <w:rFonts w:ascii="Times New Roman" w:hAnsi="Times New Roman" w:cs="Times New Roman"/>
                <w:sz w:val="18"/>
              </w:rPr>
              <w:t>alue</w:t>
            </w:r>
          </w:p>
        </w:tc>
        <w:tc>
          <w:tcPr>
            <w:tcW w:w="488" w:type="dxa"/>
            <w:tcBorders>
              <w:bottom w:val="single" w:sz="4" w:space="0" w:color="auto"/>
            </w:tcBorders>
          </w:tcPr>
          <w:p w14:paraId="55A70BD6" w14:textId="77777777" w:rsidR="00094331" w:rsidRPr="00500EF7" w:rsidRDefault="00094331" w:rsidP="00094331">
            <w:pPr>
              <w:tabs>
                <w:tab w:val="left" w:pos="2730"/>
              </w:tabs>
              <w:rPr>
                <w:rFonts w:ascii="Times New Roman" w:eastAsia="Times New Roman" w:hAnsi="Times New Roman" w:cs="Times New Roman"/>
                <w:kern w:val="0"/>
                <w:sz w:val="18"/>
                <w:szCs w:val="18"/>
              </w:rPr>
            </w:pPr>
          </w:p>
        </w:tc>
        <w:tc>
          <w:tcPr>
            <w:tcW w:w="631" w:type="dxa"/>
            <w:tcBorders>
              <w:top w:val="single" w:sz="4" w:space="0" w:color="auto"/>
              <w:bottom w:val="single" w:sz="4" w:space="0" w:color="auto"/>
            </w:tcBorders>
          </w:tcPr>
          <w:p w14:paraId="047DF107" w14:textId="38048101" w:rsidR="00094331" w:rsidRPr="00500EF7" w:rsidRDefault="00094331" w:rsidP="00094331">
            <w:pPr>
              <w:tabs>
                <w:tab w:val="left" w:pos="2730"/>
              </w:tabs>
              <w:rPr>
                <w:rFonts w:ascii="Times New Roman" w:eastAsia="Times New Roman" w:hAnsi="Times New Roman" w:cs="Times New Roman"/>
                <w:kern w:val="0"/>
                <w:sz w:val="18"/>
                <w:szCs w:val="18"/>
              </w:rPr>
            </w:pPr>
            <w:r w:rsidRPr="002546CC">
              <w:rPr>
                <w:rFonts w:ascii="Times New Roman" w:eastAsia="Times New Roman" w:hAnsi="Times New Roman" w:cs="Times New Roman"/>
                <w:kern w:val="0"/>
                <w:sz w:val="18"/>
              </w:rPr>
              <w:t>HR</w:t>
            </w:r>
          </w:p>
        </w:tc>
        <w:tc>
          <w:tcPr>
            <w:tcW w:w="1279" w:type="dxa"/>
            <w:tcBorders>
              <w:top w:val="single" w:sz="4" w:space="0" w:color="auto"/>
              <w:bottom w:val="single" w:sz="4" w:space="0" w:color="auto"/>
            </w:tcBorders>
          </w:tcPr>
          <w:p w14:paraId="6E945CAD" w14:textId="68A85BAD" w:rsidR="00094331" w:rsidRPr="00500EF7" w:rsidRDefault="00094331" w:rsidP="00094331">
            <w:pPr>
              <w:tabs>
                <w:tab w:val="left" w:pos="2730"/>
              </w:tabs>
              <w:rPr>
                <w:rFonts w:ascii="Times New Roman" w:hAnsi="Times New Roman" w:cs="Times New Roman"/>
                <w:sz w:val="18"/>
                <w:szCs w:val="18"/>
              </w:rPr>
            </w:pPr>
            <w:r w:rsidRPr="002546CC">
              <w:rPr>
                <w:rFonts w:ascii="Times New Roman" w:eastAsia="Times New Roman" w:hAnsi="Times New Roman" w:cs="Times New Roman"/>
                <w:kern w:val="0"/>
                <w:sz w:val="18"/>
              </w:rPr>
              <w:t>95% CI</w:t>
            </w:r>
          </w:p>
        </w:tc>
        <w:tc>
          <w:tcPr>
            <w:tcW w:w="1100" w:type="dxa"/>
            <w:tcBorders>
              <w:top w:val="single" w:sz="4" w:space="0" w:color="auto"/>
              <w:bottom w:val="single" w:sz="4" w:space="0" w:color="auto"/>
            </w:tcBorders>
          </w:tcPr>
          <w:p w14:paraId="4CB44F75" w14:textId="15D53D26" w:rsidR="00094331" w:rsidRPr="00500EF7" w:rsidRDefault="00094331" w:rsidP="00094331">
            <w:pPr>
              <w:tabs>
                <w:tab w:val="left" w:pos="2730"/>
              </w:tabs>
              <w:rPr>
                <w:rFonts w:ascii="Times New Roman" w:hAnsi="Times New Roman" w:cs="Times New Roman"/>
                <w:sz w:val="18"/>
                <w:szCs w:val="18"/>
              </w:rPr>
            </w:pPr>
            <w:r w:rsidRPr="002546CC">
              <w:rPr>
                <w:rFonts w:ascii="Times New Roman" w:hAnsi="Times New Roman" w:cs="Times New Roman"/>
                <w:sz w:val="18"/>
              </w:rPr>
              <w:t>P-</w:t>
            </w:r>
            <w:r>
              <w:rPr>
                <w:rFonts w:ascii="Times New Roman" w:hAnsi="Times New Roman" w:cs="Times New Roman" w:hint="eastAsia"/>
                <w:sz w:val="18"/>
              </w:rPr>
              <w:t>v</w:t>
            </w:r>
            <w:r w:rsidRPr="002546CC">
              <w:rPr>
                <w:rFonts w:ascii="Times New Roman" w:hAnsi="Times New Roman" w:cs="Times New Roman"/>
                <w:sz w:val="18"/>
              </w:rPr>
              <w:t>alue</w:t>
            </w:r>
          </w:p>
        </w:tc>
      </w:tr>
      <w:tr w:rsidR="00CD43A9" w:rsidRPr="00500EF7" w14:paraId="15556AA9" w14:textId="77777777" w:rsidTr="00094331">
        <w:trPr>
          <w:trHeight w:val="777"/>
          <w:jc w:val="center"/>
        </w:trPr>
        <w:tc>
          <w:tcPr>
            <w:tcW w:w="978" w:type="dxa"/>
            <w:tcBorders>
              <w:top w:val="single" w:sz="4" w:space="0" w:color="auto"/>
            </w:tcBorders>
          </w:tcPr>
          <w:p w14:paraId="43ADFEF2" w14:textId="77777777" w:rsidR="00DC30FD" w:rsidRPr="00500EF7" w:rsidRDefault="00DC30FD" w:rsidP="00842C60">
            <w:pPr>
              <w:tabs>
                <w:tab w:val="left" w:pos="2730"/>
              </w:tabs>
              <w:rPr>
                <w:rFonts w:ascii="Times New Roman" w:hAnsi="Times New Roman" w:cs="Times New Roman"/>
                <w:sz w:val="18"/>
                <w:szCs w:val="18"/>
              </w:rPr>
            </w:pPr>
            <w:r w:rsidRPr="00500EF7">
              <w:rPr>
                <w:rFonts w:ascii="Times New Roman" w:hAnsi="Times New Roman" w:cs="Times New Roman"/>
                <w:sz w:val="18"/>
                <w:szCs w:val="18"/>
              </w:rPr>
              <w:t>Low HDL-C</w:t>
            </w:r>
          </w:p>
        </w:tc>
        <w:tc>
          <w:tcPr>
            <w:tcW w:w="784" w:type="dxa"/>
            <w:tcBorders>
              <w:top w:val="single" w:sz="4" w:space="0" w:color="auto"/>
            </w:tcBorders>
          </w:tcPr>
          <w:p w14:paraId="051A70CB" w14:textId="038997DE" w:rsidR="00DC30FD" w:rsidRPr="00500EF7" w:rsidRDefault="00DC30FD" w:rsidP="00842C60">
            <w:pPr>
              <w:tabs>
                <w:tab w:val="left" w:pos="2730"/>
              </w:tabs>
              <w:rPr>
                <w:rFonts w:ascii="Times New Roman" w:hAnsi="Times New Roman" w:cs="Times New Roman"/>
                <w:sz w:val="18"/>
                <w:szCs w:val="18"/>
              </w:rPr>
            </w:pPr>
            <w:r w:rsidRPr="008945AC">
              <w:rPr>
                <w:rFonts w:ascii="Times New Roman" w:hAnsi="Times New Roman" w:cs="Times New Roman"/>
                <w:sz w:val="18"/>
                <w:szCs w:val="18"/>
              </w:rPr>
              <w:t>17</w:t>
            </w:r>
            <w:r w:rsidR="00D51C21">
              <w:rPr>
                <w:rFonts w:ascii="Times New Roman" w:hAnsi="Times New Roman" w:cs="Times New Roman" w:hint="eastAsia"/>
                <w:sz w:val="18"/>
                <w:szCs w:val="18"/>
              </w:rPr>
              <w:t>,</w:t>
            </w:r>
            <w:r w:rsidRPr="008945AC">
              <w:rPr>
                <w:rFonts w:ascii="Times New Roman" w:hAnsi="Times New Roman" w:cs="Times New Roman"/>
                <w:sz w:val="18"/>
                <w:szCs w:val="18"/>
              </w:rPr>
              <w:t>434</w:t>
            </w:r>
          </w:p>
        </w:tc>
        <w:tc>
          <w:tcPr>
            <w:tcW w:w="784" w:type="dxa"/>
            <w:tcBorders>
              <w:top w:val="single" w:sz="4" w:space="0" w:color="auto"/>
            </w:tcBorders>
          </w:tcPr>
          <w:p w14:paraId="6265DE48" w14:textId="77777777" w:rsidR="00DC30FD" w:rsidRPr="00500EF7" w:rsidRDefault="00DC30FD" w:rsidP="00842C60">
            <w:pPr>
              <w:tabs>
                <w:tab w:val="left" w:pos="2730"/>
              </w:tabs>
              <w:rPr>
                <w:rFonts w:ascii="Times New Roman" w:hAnsi="Times New Roman" w:cs="Times New Roman"/>
                <w:sz w:val="18"/>
                <w:szCs w:val="18"/>
              </w:rPr>
            </w:pPr>
            <w:r w:rsidRPr="00500EF7">
              <w:rPr>
                <w:rFonts w:ascii="Times New Roman" w:hAnsi="Times New Roman" w:cs="Times New Roman"/>
                <w:sz w:val="18"/>
                <w:szCs w:val="18"/>
              </w:rPr>
              <w:t>2.4</w:t>
            </w:r>
            <w:r w:rsidRPr="008945AC">
              <w:rPr>
                <w:rFonts w:ascii="Times New Roman" w:hAnsi="Times New Roman" w:cs="Times New Roman"/>
                <w:sz w:val="18"/>
                <w:szCs w:val="18"/>
              </w:rPr>
              <w:t>1</w:t>
            </w:r>
          </w:p>
        </w:tc>
        <w:tc>
          <w:tcPr>
            <w:tcW w:w="1176" w:type="dxa"/>
            <w:tcBorders>
              <w:top w:val="single" w:sz="4" w:space="0" w:color="auto"/>
            </w:tcBorders>
          </w:tcPr>
          <w:p w14:paraId="790D5562" w14:textId="77777777" w:rsidR="00DC30FD" w:rsidRPr="00500EF7" w:rsidRDefault="00DC30FD" w:rsidP="00842C60">
            <w:pPr>
              <w:tabs>
                <w:tab w:val="left" w:pos="2730"/>
              </w:tabs>
              <w:rPr>
                <w:rFonts w:ascii="Times New Roman" w:hAnsi="Times New Roman" w:cs="Times New Roman"/>
                <w:sz w:val="18"/>
                <w:szCs w:val="18"/>
              </w:rPr>
            </w:pPr>
            <w:r w:rsidRPr="00500EF7">
              <w:rPr>
                <w:rFonts w:ascii="Times New Roman" w:hAnsi="Times New Roman" w:cs="Times New Roman"/>
                <w:sz w:val="18"/>
                <w:szCs w:val="18"/>
              </w:rPr>
              <w:t>(2.3</w:t>
            </w:r>
            <w:r w:rsidRPr="008945AC">
              <w:rPr>
                <w:rFonts w:ascii="Times New Roman" w:hAnsi="Times New Roman" w:cs="Times New Roman"/>
                <w:sz w:val="18"/>
                <w:szCs w:val="18"/>
              </w:rPr>
              <w:t>7,</w:t>
            </w:r>
            <w:r w:rsidRPr="00500EF7">
              <w:rPr>
                <w:rFonts w:ascii="Times New Roman" w:hAnsi="Times New Roman" w:cs="Times New Roman"/>
                <w:sz w:val="18"/>
                <w:szCs w:val="18"/>
              </w:rPr>
              <w:t xml:space="preserve"> 2.4</w:t>
            </w:r>
            <w:r w:rsidRPr="008945AC">
              <w:rPr>
                <w:rFonts w:ascii="Times New Roman" w:hAnsi="Times New Roman" w:cs="Times New Roman"/>
                <w:sz w:val="18"/>
                <w:szCs w:val="18"/>
              </w:rPr>
              <w:t>4)</w:t>
            </w:r>
          </w:p>
        </w:tc>
        <w:tc>
          <w:tcPr>
            <w:tcW w:w="1176" w:type="dxa"/>
            <w:tcBorders>
              <w:top w:val="single" w:sz="4" w:space="0" w:color="auto"/>
            </w:tcBorders>
          </w:tcPr>
          <w:p w14:paraId="0F9179A8" w14:textId="08364D88" w:rsidR="00DC30FD" w:rsidRPr="00500EF7" w:rsidRDefault="00DC30FD" w:rsidP="00842C60">
            <w:pPr>
              <w:rPr>
                <w:rFonts w:ascii="Times New Roman" w:hAnsi="Times New Roman" w:cs="Times New Roman"/>
                <w:sz w:val="18"/>
                <w:szCs w:val="18"/>
              </w:rPr>
            </w:pPr>
            <w:r w:rsidRPr="008945AC">
              <w:rPr>
                <w:rFonts w:ascii="Times New Roman" w:hAnsi="Times New Roman" w:cs="Times New Roman"/>
                <w:sz w:val="18"/>
                <w:szCs w:val="18"/>
              </w:rPr>
              <w:t>724</w:t>
            </w:r>
            <w:r w:rsidR="00567575">
              <w:rPr>
                <w:rFonts w:ascii="Times New Roman" w:hAnsi="Times New Roman" w:cs="Times New Roman" w:hint="eastAsia"/>
                <w:sz w:val="18"/>
                <w:szCs w:val="18"/>
              </w:rPr>
              <w:t>,</w:t>
            </w:r>
            <w:r w:rsidRPr="008945AC">
              <w:rPr>
                <w:rFonts w:ascii="Times New Roman" w:hAnsi="Times New Roman" w:cs="Times New Roman"/>
                <w:sz w:val="18"/>
                <w:szCs w:val="18"/>
              </w:rPr>
              <w:t>233</w:t>
            </w:r>
          </w:p>
        </w:tc>
        <w:tc>
          <w:tcPr>
            <w:tcW w:w="759" w:type="dxa"/>
            <w:tcBorders>
              <w:top w:val="single" w:sz="4" w:space="0" w:color="auto"/>
            </w:tcBorders>
          </w:tcPr>
          <w:p w14:paraId="5AF4C89E" w14:textId="77777777" w:rsidR="00DC30FD" w:rsidRPr="00500EF7" w:rsidRDefault="00DC30FD" w:rsidP="00842C60">
            <w:pPr>
              <w:rPr>
                <w:rFonts w:ascii="Times New Roman" w:hAnsi="Times New Roman" w:cs="Times New Roman"/>
                <w:sz w:val="18"/>
                <w:szCs w:val="18"/>
              </w:rPr>
            </w:pPr>
            <w:r w:rsidRPr="00500EF7">
              <w:rPr>
                <w:rFonts w:ascii="Times New Roman" w:hAnsi="Times New Roman" w:cs="Times New Roman"/>
                <w:sz w:val="18"/>
                <w:szCs w:val="18"/>
              </w:rPr>
              <w:t>1.</w:t>
            </w:r>
            <w:r w:rsidRPr="008945AC">
              <w:rPr>
                <w:rFonts w:ascii="Times New Roman" w:hAnsi="Times New Roman" w:cs="Times New Roman"/>
                <w:sz w:val="18"/>
                <w:szCs w:val="18"/>
              </w:rPr>
              <w:t>191</w:t>
            </w:r>
          </w:p>
        </w:tc>
        <w:tc>
          <w:tcPr>
            <w:tcW w:w="1356" w:type="dxa"/>
            <w:tcBorders>
              <w:top w:val="single" w:sz="4" w:space="0" w:color="auto"/>
            </w:tcBorders>
          </w:tcPr>
          <w:p w14:paraId="7BC14424" w14:textId="77777777" w:rsidR="00DC30FD" w:rsidRPr="00500EF7" w:rsidRDefault="00DC30FD" w:rsidP="00842C60">
            <w:pPr>
              <w:rPr>
                <w:rFonts w:ascii="Times New Roman" w:hAnsi="Times New Roman" w:cs="Times New Roman"/>
                <w:sz w:val="18"/>
                <w:szCs w:val="18"/>
              </w:rPr>
            </w:pPr>
            <w:r w:rsidRPr="00500EF7">
              <w:rPr>
                <w:rFonts w:ascii="Times New Roman" w:hAnsi="Times New Roman" w:cs="Times New Roman"/>
                <w:sz w:val="18"/>
                <w:szCs w:val="18"/>
              </w:rPr>
              <w:t>(1.</w:t>
            </w:r>
            <w:r w:rsidRPr="008945AC">
              <w:rPr>
                <w:rFonts w:ascii="Times New Roman" w:hAnsi="Times New Roman" w:cs="Times New Roman"/>
                <w:sz w:val="18"/>
                <w:szCs w:val="18"/>
              </w:rPr>
              <w:t>168</w:t>
            </w:r>
            <w:r w:rsidRPr="00500EF7">
              <w:rPr>
                <w:rFonts w:ascii="Times New Roman" w:hAnsi="Times New Roman" w:cs="Times New Roman"/>
                <w:sz w:val="18"/>
                <w:szCs w:val="18"/>
              </w:rPr>
              <w:t>, 1.2</w:t>
            </w:r>
            <w:r w:rsidRPr="008945AC">
              <w:rPr>
                <w:rFonts w:ascii="Times New Roman" w:hAnsi="Times New Roman" w:cs="Times New Roman"/>
                <w:sz w:val="18"/>
                <w:szCs w:val="18"/>
              </w:rPr>
              <w:t>15</w:t>
            </w:r>
            <w:r w:rsidRPr="00500EF7">
              <w:rPr>
                <w:rFonts w:ascii="Times New Roman" w:hAnsi="Times New Roman" w:cs="Times New Roman"/>
                <w:sz w:val="18"/>
                <w:szCs w:val="18"/>
              </w:rPr>
              <w:t>)</w:t>
            </w:r>
          </w:p>
        </w:tc>
        <w:tc>
          <w:tcPr>
            <w:tcW w:w="851" w:type="dxa"/>
            <w:tcBorders>
              <w:top w:val="single" w:sz="4" w:space="0" w:color="auto"/>
            </w:tcBorders>
          </w:tcPr>
          <w:p w14:paraId="406004C0" w14:textId="47BBC63F" w:rsidR="00DC30FD" w:rsidRPr="00500EF7" w:rsidRDefault="00DC30FD" w:rsidP="00842C60">
            <w:pPr>
              <w:tabs>
                <w:tab w:val="left" w:pos="2730"/>
              </w:tabs>
              <w:rPr>
                <w:rFonts w:ascii="Times New Roman" w:hAnsi="Times New Roman" w:cs="Times New Roman"/>
                <w:sz w:val="18"/>
                <w:szCs w:val="18"/>
              </w:rPr>
            </w:pPr>
            <w:r w:rsidRPr="00500EF7">
              <w:rPr>
                <w:rFonts w:ascii="Times New Roman" w:hAnsi="Times New Roman" w:cs="Times New Roman"/>
                <w:sz w:val="18"/>
                <w:szCs w:val="18"/>
              </w:rPr>
              <w:t>&lt;0.001</w:t>
            </w:r>
          </w:p>
        </w:tc>
        <w:tc>
          <w:tcPr>
            <w:tcW w:w="488" w:type="dxa"/>
            <w:tcBorders>
              <w:top w:val="single" w:sz="4" w:space="0" w:color="auto"/>
            </w:tcBorders>
          </w:tcPr>
          <w:p w14:paraId="3EA31457" w14:textId="77777777" w:rsidR="00DC30FD" w:rsidRPr="00500EF7" w:rsidRDefault="00DC30FD" w:rsidP="00842C60">
            <w:pPr>
              <w:tabs>
                <w:tab w:val="left" w:pos="2730"/>
              </w:tabs>
              <w:rPr>
                <w:rFonts w:ascii="Times New Roman" w:hAnsi="Times New Roman" w:cs="Times New Roman"/>
                <w:sz w:val="18"/>
                <w:szCs w:val="18"/>
              </w:rPr>
            </w:pPr>
          </w:p>
        </w:tc>
        <w:tc>
          <w:tcPr>
            <w:tcW w:w="631" w:type="dxa"/>
            <w:tcBorders>
              <w:top w:val="single" w:sz="4" w:space="0" w:color="auto"/>
            </w:tcBorders>
          </w:tcPr>
          <w:p w14:paraId="1150183D" w14:textId="77777777" w:rsidR="00DC30FD" w:rsidRPr="00500EF7" w:rsidRDefault="00DC30FD" w:rsidP="00842C60">
            <w:pPr>
              <w:rPr>
                <w:rFonts w:ascii="Times New Roman" w:hAnsi="Times New Roman" w:cs="Times New Roman"/>
                <w:sz w:val="18"/>
                <w:szCs w:val="18"/>
              </w:rPr>
            </w:pPr>
            <w:r w:rsidRPr="00500EF7">
              <w:rPr>
                <w:rFonts w:ascii="Times New Roman" w:hAnsi="Times New Roman" w:cs="Times New Roman"/>
                <w:sz w:val="18"/>
                <w:szCs w:val="18"/>
              </w:rPr>
              <w:t>1.</w:t>
            </w:r>
            <w:r w:rsidRPr="008945AC">
              <w:rPr>
                <w:rFonts w:ascii="Times New Roman" w:hAnsi="Times New Roman" w:cs="Times New Roman"/>
                <w:sz w:val="18"/>
                <w:szCs w:val="18"/>
              </w:rPr>
              <w:t>237</w:t>
            </w:r>
          </w:p>
        </w:tc>
        <w:tc>
          <w:tcPr>
            <w:tcW w:w="1279" w:type="dxa"/>
            <w:tcBorders>
              <w:top w:val="single" w:sz="4" w:space="0" w:color="auto"/>
            </w:tcBorders>
          </w:tcPr>
          <w:p w14:paraId="48BE8C57" w14:textId="77777777" w:rsidR="00DC30FD" w:rsidRPr="00500EF7" w:rsidRDefault="00DC30FD" w:rsidP="00842C60">
            <w:pPr>
              <w:rPr>
                <w:rFonts w:ascii="Times New Roman" w:hAnsi="Times New Roman" w:cs="Times New Roman"/>
                <w:sz w:val="18"/>
                <w:szCs w:val="18"/>
              </w:rPr>
            </w:pPr>
            <w:r w:rsidRPr="00500EF7">
              <w:rPr>
                <w:rFonts w:ascii="Times New Roman" w:hAnsi="Times New Roman" w:cs="Times New Roman"/>
                <w:sz w:val="18"/>
                <w:szCs w:val="18"/>
              </w:rPr>
              <w:t>(1.2</w:t>
            </w:r>
            <w:r w:rsidRPr="008945AC">
              <w:rPr>
                <w:rFonts w:ascii="Times New Roman" w:hAnsi="Times New Roman" w:cs="Times New Roman"/>
                <w:sz w:val="18"/>
                <w:szCs w:val="18"/>
              </w:rPr>
              <w:t>12</w:t>
            </w:r>
            <w:r w:rsidRPr="00500EF7">
              <w:rPr>
                <w:rFonts w:ascii="Times New Roman" w:hAnsi="Times New Roman" w:cs="Times New Roman"/>
                <w:sz w:val="18"/>
                <w:szCs w:val="18"/>
              </w:rPr>
              <w:t>, 1.2</w:t>
            </w:r>
            <w:r w:rsidRPr="008945AC">
              <w:rPr>
                <w:rFonts w:ascii="Times New Roman" w:hAnsi="Times New Roman" w:cs="Times New Roman"/>
                <w:sz w:val="18"/>
                <w:szCs w:val="18"/>
              </w:rPr>
              <w:t>61</w:t>
            </w:r>
            <w:r w:rsidRPr="00500EF7">
              <w:rPr>
                <w:rFonts w:ascii="Times New Roman" w:hAnsi="Times New Roman" w:cs="Times New Roman"/>
                <w:sz w:val="18"/>
                <w:szCs w:val="18"/>
              </w:rPr>
              <w:t>)</w:t>
            </w:r>
          </w:p>
        </w:tc>
        <w:tc>
          <w:tcPr>
            <w:tcW w:w="1100" w:type="dxa"/>
            <w:tcBorders>
              <w:top w:val="single" w:sz="4" w:space="0" w:color="auto"/>
            </w:tcBorders>
          </w:tcPr>
          <w:p w14:paraId="511AB794" w14:textId="6F7B1643" w:rsidR="00DC30FD" w:rsidRPr="00500EF7" w:rsidRDefault="00DC30FD" w:rsidP="00842C60">
            <w:pPr>
              <w:tabs>
                <w:tab w:val="left" w:pos="2730"/>
              </w:tabs>
              <w:rPr>
                <w:rFonts w:ascii="Times New Roman" w:hAnsi="Times New Roman" w:cs="Times New Roman"/>
                <w:sz w:val="18"/>
                <w:szCs w:val="18"/>
              </w:rPr>
            </w:pPr>
            <w:r w:rsidRPr="00500EF7">
              <w:rPr>
                <w:rFonts w:ascii="Times New Roman" w:hAnsi="Times New Roman" w:cs="Times New Roman"/>
                <w:sz w:val="18"/>
                <w:szCs w:val="18"/>
              </w:rPr>
              <w:t>&lt;0.001</w:t>
            </w:r>
          </w:p>
        </w:tc>
      </w:tr>
      <w:tr w:rsidR="00DC30FD" w:rsidRPr="00500EF7" w14:paraId="04929C31" w14:textId="77777777" w:rsidTr="0077019A">
        <w:trPr>
          <w:trHeight w:val="816"/>
          <w:jc w:val="center"/>
        </w:trPr>
        <w:tc>
          <w:tcPr>
            <w:tcW w:w="978" w:type="dxa"/>
          </w:tcPr>
          <w:p w14:paraId="185898DD" w14:textId="77777777" w:rsidR="00DC30FD" w:rsidRPr="00500EF7" w:rsidRDefault="00DC30FD" w:rsidP="00842C60">
            <w:pPr>
              <w:tabs>
                <w:tab w:val="left" w:pos="2730"/>
              </w:tabs>
              <w:rPr>
                <w:rFonts w:ascii="Times New Roman" w:hAnsi="Times New Roman" w:cs="Times New Roman"/>
                <w:sz w:val="18"/>
                <w:szCs w:val="18"/>
              </w:rPr>
            </w:pPr>
            <w:r w:rsidRPr="00500EF7">
              <w:rPr>
                <w:rFonts w:ascii="Times New Roman" w:hAnsi="Times New Roman" w:cs="Times New Roman"/>
                <w:sz w:val="18"/>
                <w:szCs w:val="18"/>
              </w:rPr>
              <w:t>Medium HDL-C</w:t>
            </w:r>
          </w:p>
        </w:tc>
        <w:tc>
          <w:tcPr>
            <w:tcW w:w="784" w:type="dxa"/>
          </w:tcPr>
          <w:p w14:paraId="19ED238A" w14:textId="1DD6DABF" w:rsidR="00DC30FD" w:rsidRPr="00500EF7" w:rsidRDefault="00DC30FD" w:rsidP="00842C60">
            <w:pPr>
              <w:tabs>
                <w:tab w:val="left" w:pos="2730"/>
              </w:tabs>
              <w:rPr>
                <w:rFonts w:ascii="Times New Roman" w:hAnsi="Times New Roman" w:cs="Times New Roman"/>
                <w:sz w:val="18"/>
                <w:szCs w:val="18"/>
              </w:rPr>
            </w:pPr>
            <w:r w:rsidRPr="008945AC">
              <w:rPr>
                <w:rFonts w:ascii="Times New Roman" w:hAnsi="Times New Roman" w:cs="Times New Roman"/>
                <w:sz w:val="18"/>
                <w:szCs w:val="18"/>
              </w:rPr>
              <w:t>23</w:t>
            </w:r>
            <w:r w:rsidR="00D51C21">
              <w:rPr>
                <w:rFonts w:ascii="Times New Roman" w:hAnsi="Times New Roman" w:cs="Times New Roman" w:hint="eastAsia"/>
                <w:sz w:val="18"/>
                <w:szCs w:val="18"/>
              </w:rPr>
              <w:t>,</w:t>
            </w:r>
            <w:r w:rsidRPr="008945AC">
              <w:rPr>
                <w:rFonts w:ascii="Times New Roman" w:hAnsi="Times New Roman" w:cs="Times New Roman"/>
                <w:sz w:val="18"/>
                <w:szCs w:val="18"/>
              </w:rPr>
              <w:t>249</w:t>
            </w:r>
          </w:p>
        </w:tc>
        <w:tc>
          <w:tcPr>
            <w:tcW w:w="784" w:type="dxa"/>
          </w:tcPr>
          <w:p w14:paraId="39792306" w14:textId="77777777" w:rsidR="00DC30FD" w:rsidRPr="00500EF7" w:rsidRDefault="00DC30FD" w:rsidP="00842C60">
            <w:pPr>
              <w:tabs>
                <w:tab w:val="left" w:pos="2730"/>
              </w:tabs>
              <w:rPr>
                <w:rFonts w:ascii="Times New Roman" w:hAnsi="Times New Roman" w:cs="Times New Roman"/>
                <w:sz w:val="18"/>
                <w:szCs w:val="18"/>
              </w:rPr>
            </w:pPr>
            <w:r w:rsidRPr="008945AC">
              <w:rPr>
                <w:rFonts w:ascii="Times New Roman" w:hAnsi="Times New Roman" w:cs="Times New Roman"/>
                <w:sz w:val="18"/>
                <w:szCs w:val="18"/>
              </w:rPr>
              <w:t>2.02</w:t>
            </w:r>
          </w:p>
        </w:tc>
        <w:tc>
          <w:tcPr>
            <w:tcW w:w="1176" w:type="dxa"/>
          </w:tcPr>
          <w:p w14:paraId="7741785D" w14:textId="77777777" w:rsidR="00DC30FD" w:rsidRPr="00500EF7" w:rsidRDefault="00DC30FD" w:rsidP="00842C60">
            <w:pPr>
              <w:tabs>
                <w:tab w:val="left" w:pos="2730"/>
              </w:tabs>
              <w:rPr>
                <w:rFonts w:ascii="Times New Roman" w:hAnsi="Times New Roman" w:cs="Times New Roman"/>
                <w:sz w:val="18"/>
                <w:szCs w:val="18"/>
              </w:rPr>
            </w:pPr>
            <w:r w:rsidRPr="00500EF7">
              <w:rPr>
                <w:rFonts w:ascii="Times New Roman" w:hAnsi="Times New Roman" w:cs="Times New Roman"/>
                <w:sz w:val="18"/>
                <w:szCs w:val="18"/>
              </w:rPr>
              <w:t>(1</w:t>
            </w:r>
            <w:r w:rsidRPr="008945AC">
              <w:rPr>
                <w:rFonts w:ascii="Times New Roman" w:hAnsi="Times New Roman" w:cs="Times New Roman"/>
                <w:sz w:val="18"/>
                <w:szCs w:val="18"/>
              </w:rPr>
              <w:t>.99, 2.04)</w:t>
            </w:r>
          </w:p>
        </w:tc>
        <w:tc>
          <w:tcPr>
            <w:tcW w:w="1176" w:type="dxa"/>
          </w:tcPr>
          <w:p w14:paraId="25B38A2A" w14:textId="5DDCAF4B" w:rsidR="00DC30FD" w:rsidRPr="00500EF7" w:rsidRDefault="00DC30FD" w:rsidP="00842C60">
            <w:pPr>
              <w:rPr>
                <w:rFonts w:ascii="Times New Roman" w:hAnsi="Times New Roman" w:cs="Times New Roman"/>
                <w:sz w:val="18"/>
                <w:szCs w:val="18"/>
              </w:rPr>
            </w:pPr>
            <w:r w:rsidRPr="008945AC">
              <w:rPr>
                <w:rFonts w:ascii="Times New Roman" w:hAnsi="Times New Roman" w:cs="Times New Roman"/>
                <w:sz w:val="18"/>
                <w:szCs w:val="18"/>
              </w:rPr>
              <w:t>1</w:t>
            </w:r>
            <w:r w:rsidR="00567575">
              <w:rPr>
                <w:rFonts w:ascii="Times New Roman" w:hAnsi="Times New Roman" w:cs="Times New Roman" w:hint="eastAsia"/>
                <w:sz w:val="18"/>
                <w:szCs w:val="18"/>
              </w:rPr>
              <w:t>,</w:t>
            </w:r>
            <w:r w:rsidRPr="008945AC">
              <w:rPr>
                <w:rFonts w:ascii="Times New Roman" w:hAnsi="Times New Roman" w:cs="Times New Roman"/>
                <w:sz w:val="18"/>
                <w:szCs w:val="18"/>
              </w:rPr>
              <w:t>153</w:t>
            </w:r>
            <w:r w:rsidR="00567575">
              <w:rPr>
                <w:rFonts w:ascii="Times New Roman" w:hAnsi="Times New Roman" w:cs="Times New Roman" w:hint="eastAsia"/>
                <w:sz w:val="18"/>
                <w:szCs w:val="18"/>
              </w:rPr>
              <w:t>,</w:t>
            </w:r>
            <w:r w:rsidRPr="008945AC">
              <w:rPr>
                <w:rFonts w:ascii="Times New Roman" w:hAnsi="Times New Roman" w:cs="Times New Roman"/>
                <w:sz w:val="18"/>
                <w:szCs w:val="18"/>
              </w:rPr>
              <w:t>393</w:t>
            </w:r>
          </w:p>
        </w:tc>
        <w:tc>
          <w:tcPr>
            <w:tcW w:w="2966" w:type="dxa"/>
            <w:gridSpan w:val="3"/>
          </w:tcPr>
          <w:p w14:paraId="73C822D4" w14:textId="77777777" w:rsidR="00DC30FD" w:rsidRPr="00500EF7" w:rsidRDefault="00DC30FD" w:rsidP="00842C60">
            <w:pPr>
              <w:tabs>
                <w:tab w:val="left" w:pos="2730"/>
              </w:tabs>
              <w:jc w:val="center"/>
              <w:rPr>
                <w:rFonts w:ascii="Times New Roman" w:hAnsi="Times New Roman" w:cs="Times New Roman"/>
                <w:sz w:val="18"/>
                <w:szCs w:val="18"/>
              </w:rPr>
            </w:pPr>
            <w:r w:rsidRPr="00500EF7">
              <w:rPr>
                <w:rFonts w:ascii="Times New Roman" w:hAnsi="Times New Roman" w:cs="Times New Roman"/>
                <w:sz w:val="18"/>
                <w:szCs w:val="18"/>
              </w:rPr>
              <w:t>Ref</w:t>
            </w:r>
          </w:p>
        </w:tc>
        <w:tc>
          <w:tcPr>
            <w:tcW w:w="488" w:type="dxa"/>
          </w:tcPr>
          <w:p w14:paraId="5FED1A59" w14:textId="77777777" w:rsidR="00DC30FD" w:rsidRPr="00500EF7" w:rsidRDefault="00DC30FD" w:rsidP="00842C60">
            <w:pPr>
              <w:tabs>
                <w:tab w:val="left" w:pos="2730"/>
              </w:tabs>
              <w:rPr>
                <w:rFonts w:ascii="Times New Roman" w:hAnsi="Times New Roman" w:cs="Times New Roman"/>
                <w:sz w:val="18"/>
                <w:szCs w:val="18"/>
              </w:rPr>
            </w:pPr>
          </w:p>
        </w:tc>
        <w:tc>
          <w:tcPr>
            <w:tcW w:w="3010" w:type="dxa"/>
            <w:gridSpan w:val="3"/>
          </w:tcPr>
          <w:p w14:paraId="2618A193" w14:textId="77777777" w:rsidR="00DC30FD" w:rsidRPr="00500EF7" w:rsidRDefault="00DC30FD" w:rsidP="00842C60">
            <w:pPr>
              <w:tabs>
                <w:tab w:val="left" w:pos="2730"/>
              </w:tabs>
              <w:jc w:val="center"/>
              <w:rPr>
                <w:rFonts w:ascii="Times New Roman" w:hAnsi="Times New Roman" w:cs="Times New Roman"/>
                <w:sz w:val="18"/>
                <w:szCs w:val="18"/>
              </w:rPr>
            </w:pPr>
            <w:r w:rsidRPr="00500EF7">
              <w:rPr>
                <w:rFonts w:ascii="Times New Roman" w:hAnsi="Times New Roman" w:cs="Times New Roman"/>
                <w:sz w:val="18"/>
                <w:szCs w:val="18"/>
              </w:rPr>
              <w:t>Ref</w:t>
            </w:r>
          </w:p>
        </w:tc>
      </w:tr>
      <w:tr w:rsidR="00CD43A9" w:rsidRPr="00500EF7" w14:paraId="004CFD87" w14:textId="77777777" w:rsidTr="00094331">
        <w:trPr>
          <w:trHeight w:val="777"/>
          <w:jc w:val="center"/>
        </w:trPr>
        <w:tc>
          <w:tcPr>
            <w:tcW w:w="978" w:type="dxa"/>
          </w:tcPr>
          <w:p w14:paraId="57870E4B" w14:textId="77777777" w:rsidR="00DC30FD" w:rsidRPr="00500EF7" w:rsidRDefault="00DC30FD" w:rsidP="00842C60">
            <w:pPr>
              <w:tabs>
                <w:tab w:val="left" w:pos="2730"/>
              </w:tabs>
              <w:rPr>
                <w:rFonts w:ascii="Times New Roman" w:hAnsi="Times New Roman" w:cs="Times New Roman"/>
                <w:sz w:val="18"/>
                <w:szCs w:val="18"/>
              </w:rPr>
            </w:pPr>
            <w:r w:rsidRPr="00500EF7">
              <w:rPr>
                <w:rFonts w:ascii="Times New Roman" w:hAnsi="Times New Roman" w:cs="Times New Roman"/>
                <w:sz w:val="18"/>
                <w:szCs w:val="18"/>
              </w:rPr>
              <w:t>High HDL-C</w:t>
            </w:r>
          </w:p>
        </w:tc>
        <w:tc>
          <w:tcPr>
            <w:tcW w:w="784" w:type="dxa"/>
          </w:tcPr>
          <w:p w14:paraId="733C44D6" w14:textId="77777777" w:rsidR="00DC30FD" w:rsidRPr="00500EF7" w:rsidRDefault="00DC30FD" w:rsidP="00842C60">
            <w:pPr>
              <w:tabs>
                <w:tab w:val="left" w:pos="2730"/>
              </w:tabs>
              <w:rPr>
                <w:rFonts w:ascii="Times New Roman" w:hAnsi="Times New Roman" w:cs="Times New Roman"/>
                <w:sz w:val="18"/>
                <w:szCs w:val="18"/>
              </w:rPr>
            </w:pPr>
            <w:r w:rsidRPr="008945AC">
              <w:rPr>
                <w:rFonts w:ascii="Times New Roman" w:hAnsi="Times New Roman" w:cs="Times New Roman"/>
                <w:sz w:val="18"/>
                <w:szCs w:val="18"/>
              </w:rPr>
              <w:t>680</w:t>
            </w:r>
          </w:p>
        </w:tc>
        <w:tc>
          <w:tcPr>
            <w:tcW w:w="784" w:type="dxa"/>
          </w:tcPr>
          <w:p w14:paraId="6A29ADAA" w14:textId="77777777" w:rsidR="00DC30FD" w:rsidRPr="00500EF7" w:rsidRDefault="00DC30FD" w:rsidP="00842C60">
            <w:pPr>
              <w:tabs>
                <w:tab w:val="left" w:pos="2730"/>
              </w:tabs>
              <w:rPr>
                <w:rFonts w:ascii="Times New Roman" w:hAnsi="Times New Roman" w:cs="Times New Roman"/>
                <w:sz w:val="18"/>
                <w:szCs w:val="18"/>
              </w:rPr>
            </w:pPr>
            <w:r w:rsidRPr="00500EF7">
              <w:rPr>
                <w:rFonts w:ascii="Times New Roman" w:hAnsi="Times New Roman" w:cs="Times New Roman"/>
                <w:sz w:val="18"/>
                <w:szCs w:val="18"/>
              </w:rPr>
              <w:t>2.</w:t>
            </w:r>
            <w:r w:rsidRPr="008945AC">
              <w:rPr>
                <w:rFonts w:ascii="Times New Roman" w:hAnsi="Times New Roman" w:cs="Times New Roman"/>
                <w:sz w:val="18"/>
                <w:szCs w:val="18"/>
              </w:rPr>
              <w:t>44</w:t>
            </w:r>
          </w:p>
        </w:tc>
        <w:tc>
          <w:tcPr>
            <w:tcW w:w="1176" w:type="dxa"/>
          </w:tcPr>
          <w:p w14:paraId="5BF85090" w14:textId="77777777" w:rsidR="00DC30FD" w:rsidRPr="00500EF7" w:rsidRDefault="00DC30FD" w:rsidP="00842C60">
            <w:pPr>
              <w:tabs>
                <w:tab w:val="left" w:pos="2730"/>
              </w:tabs>
              <w:rPr>
                <w:rFonts w:ascii="Times New Roman" w:hAnsi="Times New Roman" w:cs="Times New Roman"/>
                <w:sz w:val="18"/>
                <w:szCs w:val="18"/>
              </w:rPr>
            </w:pPr>
            <w:r w:rsidRPr="00500EF7">
              <w:rPr>
                <w:rFonts w:ascii="Times New Roman" w:hAnsi="Times New Roman" w:cs="Times New Roman"/>
                <w:sz w:val="18"/>
                <w:szCs w:val="18"/>
              </w:rPr>
              <w:t>(</w:t>
            </w:r>
            <w:r w:rsidRPr="008945AC">
              <w:rPr>
                <w:rFonts w:ascii="Times New Roman" w:hAnsi="Times New Roman" w:cs="Times New Roman"/>
                <w:sz w:val="18"/>
                <w:szCs w:val="18"/>
              </w:rPr>
              <w:t>2.26, 2.63</w:t>
            </w:r>
            <w:r w:rsidRPr="00500EF7">
              <w:rPr>
                <w:rFonts w:ascii="Times New Roman" w:hAnsi="Times New Roman" w:cs="Times New Roman"/>
                <w:sz w:val="18"/>
                <w:szCs w:val="18"/>
              </w:rPr>
              <w:t>)</w:t>
            </w:r>
          </w:p>
        </w:tc>
        <w:tc>
          <w:tcPr>
            <w:tcW w:w="1176" w:type="dxa"/>
          </w:tcPr>
          <w:p w14:paraId="60377D2D" w14:textId="3D944DF9" w:rsidR="00DC30FD" w:rsidRPr="00500EF7" w:rsidRDefault="00DC30FD" w:rsidP="00842C60">
            <w:pPr>
              <w:rPr>
                <w:rFonts w:ascii="Times New Roman" w:hAnsi="Times New Roman" w:cs="Times New Roman"/>
                <w:sz w:val="18"/>
                <w:szCs w:val="18"/>
              </w:rPr>
            </w:pPr>
            <w:r w:rsidRPr="008945AC">
              <w:rPr>
                <w:rFonts w:ascii="Times New Roman" w:hAnsi="Times New Roman" w:cs="Times New Roman"/>
                <w:sz w:val="18"/>
                <w:szCs w:val="18"/>
              </w:rPr>
              <w:t>27</w:t>
            </w:r>
            <w:r w:rsidR="00567575">
              <w:rPr>
                <w:rFonts w:ascii="Times New Roman" w:hAnsi="Times New Roman" w:cs="Times New Roman" w:hint="eastAsia"/>
                <w:sz w:val="18"/>
                <w:szCs w:val="18"/>
              </w:rPr>
              <w:t>,</w:t>
            </w:r>
            <w:r w:rsidRPr="008945AC">
              <w:rPr>
                <w:rFonts w:ascii="Times New Roman" w:hAnsi="Times New Roman" w:cs="Times New Roman"/>
                <w:sz w:val="18"/>
                <w:szCs w:val="18"/>
              </w:rPr>
              <w:t>879</w:t>
            </w:r>
          </w:p>
        </w:tc>
        <w:tc>
          <w:tcPr>
            <w:tcW w:w="759" w:type="dxa"/>
          </w:tcPr>
          <w:p w14:paraId="4BCA1185" w14:textId="77777777" w:rsidR="00DC30FD" w:rsidRPr="00500EF7" w:rsidRDefault="00DC30FD" w:rsidP="00842C60">
            <w:pPr>
              <w:rPr>
                <w:rFonts w:ascii="Times New Roman" w:hAnsi="Times New Roman" w:cs="Times New Roman"/>
                <w:sz w:val="18"/>
                <w:szCs w:val="18"/>
              </w:rPr>
            </w:pPr>
            <w:r w:rsidRPr="00500EF7">
              <w:rPr>
                <w:rFonts w:ascii="Times New Roman" w:hAnsi="Times New Roman" w:cs="Times New Roman"/>
                <w:sz w:val="18"/>
                <w:szCs w:val="18"/>
              </w:rPr>
              <w:t>1.</w:t>
            </w:r>
            <w:r w:rsidRPr="008945AC">
              <w:rPr>
                <w:rFonts w:ascii="Times New Roman" w:hAnsi="Times New Roman" w:cs="Times New Roman"/>
                <w:sz w:val="18"/>
                <w:szCs w:val="18"/>
              </w:rPr>
              <w:t>213</w:t>
            </w:r>
          </w:p>
        </w:tc>
        <w:tc>
          <w:tcPr>
            <w:tcW w:w="1356" w:type="dxa"/>
          </w:tcPr>
          <w:p w14:paraId="220F03EB" w14:textId="77777777" w:rsidR="00DC30FD" w:rsidRPr="00500EF7" w:rsidRDefault="00DC30FD" w:rsidP="00842C60">
            <w:pPr>
              <w:rPr>
                <w:rFonts w:ascii="Times New Roman" w:hAnsi="Times New Roman" w:cs="Times New Roman"/>
                <w:sz w:val="18"/>
                <w:szCs w:val="18"/>
              </w:rPr>
            </w:pPr>
            <w:r w:rsidRPr="00500EF7">
              <w:rPr>
                <w:rFonts w:ascii="Times New Roman" w:hAnsi="Times New Roman" w:cs="Times New Roman"/>
                <w:sz w:val="18"/>
                <w:szCs w:val="18"/>
              </w:rPr>
              <w:t>(1.</w:t>
            </w:r>
            <w:r w:rsidRPr="008945AC">
              <w:rPr>
                <w:rFonts w:ascii="Times New Roman" w:hAnsi="Times New Roman" w:cs="Times New Roman"/>
                <w:sz w:val="18"/>
                <w:szCs w:val="18"/>
              </w:rPr>
              <w:t>124</w:t>
            </w:r>
            <w:r w:rsidRPr="00500EF7">
              <w:rPr>
                <w:rFonts w:ascii="Times New Roman" w:hAnsi="Times New Roman" w:cs="Times New Roman"/>
                <w:sz w:val="18"/>
                <w:szCs w:val="18"/>
              </w:rPr>
              <w:t>, 1</w:t>
            </w:r>
            <w:r w:rsidRPr="008945AC">
              <w:rPr>
                <w:rFonts w:ascii="Times New Roman" w:hAnsi="Times New Roman" w:cs="Times New Roman"/>
                <w:sz w:val="18"/>
                <w:szCs w:val="18"/>
              </w:rPr>
              <w:t>.309</w:t>
            </w:r>
            <w:r w:rsidRPr="00500EF7">
              <w:rPr>
                <w:rFonts w:ascii="Times New Roman" w:hAnsi="Times New Roman" w:cs="Times New Roman"/>
                <w:sz w:val="18"/>
                <w:szCs w:val="18"/>
              </w:rPr>
              <w:t>)</w:t>
            </w:r>
          </w:p>
        </w:tc>
        <w:tc>
          <w:tcPr>
            <w:tcW w:w="851" w:type="dxa"/>
          </w:tcPr>
          <w:p w14:paraId="351617BA" w14:textId="4710997E" w:rsidR="00DC30FD" w:rsidRPr="00500EF7" w:rsidRDefault="00DC30FD" w:rsidP="00842C60">
            <w:pPr>
              <w:tabs>
                <w:tab w:val="left" w:pos="2730"/>
              </w:tabs>
              <w:rPr>
                <w:rFonts w:ascii="Times New Roman" w:hAnsi="Times New Roman" w:cs="Times New Roman"/>
                <w:sz w:val="18"/>
                <w:szCs w:val="18"/>
              </w:rPr>
            </w:pPr>
            <w:r w:rsidRPr="00500EF7">
              <w:rPr>
                <w:rFonts w:ascii="Times New Roman" w:hAnsi="Times New Roman" w:cs="Times New Roman"/>
                <w:sz w:val="18"/>
                <w:szCs w:val="18"/>
              </w:rPr>
              <w:t>&lt;0.001</w:t>
            </w:r>
          </w:p>
        </w:tc>
        <w:tc>
          <w:tcPr>
            <w:tcW w:w="488" w:type="dxa"/>
          </w:tcPr>
          <w:p w14:paraId="2B990DBE" w14:textId="77777777" w:rsidR="00DC30FD" w:rsidRPr="00500EF7" w:rsidRDefault="00DC30FD" w:rsidP="00842C60">
            <w:pPr>
              <w:tabs>
                <w:tab w:val="left" w:pos="2730"/>
              </w:tabs>
              <w:rPr>
                <w:rFonts w:ascii="Times New Roman" w:hAnsi="Times New Roman" w:cs="Times New Roman"/>
                <w:sz w:val="18"/>
                <w:szCs w:val="18"/>
              </w:rPr>
            </w:pPr>
          </w:p>
        </w:tc>
        <w:tc>
          <w:tcPr>
            <w:tcW w:w="631" w:type="dxa"/>
          </w:tcPr>
          <w:p w14:paraId="29B0FD54" w14:textId="77777777" w:rsidR="00DC30FD" w:rsidRPr="00500EF7" w:rsidRDefault="00DC30FD" w:rsidP="00842C60">
            <w:pPr>
              <w:rPr>
                <w:rFonts w:ascii="Times New Roman" w:hAnsi="Times New Roman" w:cs="Times New Roman"/>
                <w:sz w:val="18"/>
                <w:szCs w:val="18"/>
              </w:rPr>
            </w:pPr>
            <w:r w:rsidRPr="00500EF7">
              <w:rPr>
                <w:rFonts w:ascii="Times New Roman" w:hAnsi="Times New Roman" w:cs="Times New Roman"/>
                <w:sz w:val="18"/>
                <w:szCs w:val="18"/>
              </w:rPr>
              <w:t>1.</w:t>
            </w:r>
            <w:r w:rsidRPr="008945AC">
              <w:rPr>
                <w:rFonts w:ascii="Times New Roman" w:hAnsi="Times New Roman" w:cs="Times New Roman"/>
                <w:sz w:val="18"/>
                <w:szCs w:val="18"/>
              </w:rPr>
              <w:t>128</w:t>
            </w:r>
          </w:p>
        </w:tc>
        <w:tc>
          <w:tcPr>
            <w:tcW w:w="1279" w:type="dxa"/>
          </w:tcPr>
          <w:p w14:paraId="05F3480D" w14:textId="77777777" w:rsidR="00DC30FD" w:rsidRPr="00500EF7" w:rsidRDefault="00DC30FD" w:rsidP="00842C60">
            <w:pPr>
              <w:rPr>
                <w:rFonts w:ascii="Times New Roman" w:hAnsi="Times New Roman" w:cs="Times New Roman"/>
                <w:sz w:val="18"/>
                <w:szCs w:val="18"/>
              </w:rPr>
            </w:pPr>
            <w:r w:rsidRPr="00500EF7">
              <w:rPr>
                <w:rFonts w:ascii="Times New Roman" w:hAnsi="Times New Roman" w:cs="Times New Roman"/>
                <w:sz w:val="18"/>
                <w:szCs w:val="18"/>
              </w:rPr>
              <w:t>(1.0</w:t>
            </w:r>
            <w:r w:rsidRPr="008945AC">
              <w:rPr>
                <w:rFonts w:ascii="Times New Roman" w:hAnsi="Times New Roman" w:cs="Times New Roman"/>
                <w:sz w:val="18"/>
                <w:szCs w:val="18"/>
              </w:rPr>
              <w:t>45</w:t>
            </w:r>
            <w:r w:rsidRPr="00500EF7">
              <w:rPr>
                <w:rFonts w:ascii="Times New Roman" w:hAnsi="Times New Roman" w:cs="Times New Roman"/>
                <w:sz w:val="18"/>
                <w:szCs w:val="18"/>
              </w:rPr>
              <w:t>, 1.</w:t>
            </w:r>
            <w:r w:rsidRPr="008945AC">
              <w:rPr>
                <w:rFonts w:ascii="Times New Roman" w:hAnsi="Times New Roman" w:cs="Times New Roman"/>
                <w:sz w:val="18"/>
                <w:szCs w:val="18"/>
              </w:rPr>
              <w:t>217</w:t>
            </w:r>
            <w:r w:rsidRPr="00500EF7">
              <w:rPr>
                <w:rFonts w:ascii="Times New Roman" w:hAnsi="Times New Roman" w:cs="Times New Roman"/>
                <w:sz w:val="18"/>
                <w:szCs w:val="18"/>
              </w:rPr>
              <w:t>)</w:t>
            </w:r>
          </w:p>
        </w:tc>
        <w:tc>
          <w:tcPr>
            <w:tcW w:w="1100" w:type="dxa"/>
          </w:tcPr>
          <w:p w14:paraId="611FC79A" w14:textId="094584C6" w:rsidR="00DC30FD" w:rsidRPr="00500EF7" w:rsidRDefault="00DC30FD" w:rsidP="00842C60">
            <w:pPr>
              <w:rPr>
                <w:rFonts w:ascii="Times New Roman" w:hAnsi="Times New Roman" w:cs="Times New Roman"/>
                <w:sz w:val="18"/>
                <w:szCs w:val="18"/>
              </w:rPr>
            </w:pPr>
            <w:r w:rsidRPr="00500EF7">
              <w:rPr>
                <w:rFonts w:ascii="Times New Roman" w:hAnsi="Times New Roman" w:cs="Times New Roman"/>
                <w:sz w:val="18"/>
                <w:szCs w:val="18"/>
              </w:rPr>
              <w:t>0.00</w:t>
            </w:r>
            <w:r w:rsidRPr="008945AC">
              <w:rPr>
                <w:rFonts w:ascii="Times New Roman" w:hAnsi="Times New Roman" w:cs="Times New Roman"/>
                <w:sz w:val="18"/>
                <w:szCs w:val="18"/>
              </w:rPr>
              <w:t>2</w:t>
            </w:r>
          </w:p>
        </w:tc>
      </w:tr>
    </w:tbl>
    <w:p w14:paraId="3E6C9116" w14:textId="77777777" w:rsidR="003E46D6" w:rsidRPr="002546CC" w:rsidRDefault="003E46D6" w:rsidP="003E46D6">
      <w:pPr>
        <w:tabs>
          <w:tab w:val="left" w:pos="2730"/>
        </w:tabs>
        <w:spacing w:line="480" w:lineRule="auto"/>
        <w:rPr>
          <w:rFonts w:ascii="Times New Roman" w:hAnsi="Times New Roman"/>
          <w:sz w:val="20"/>
          <w:szCs w:val="20"/>
        </w:rPr>
      </w:pPr>
      <w:r w:rsidRPr="002546CC">
        <w:rPr>
          <w:rFonts w:ascii="Times New Roman" w:hAnsi="Times New Roman" w:cs="Times New Roman"/>
          <w:sz w:val="20"/>
          <w:szCs w:val="20"/>
        </w:rPr>
        <w:t xml:space="preserve">MACEs = Major adverse cardiovascular events; HDL-C = High-density lipoprotein cholesterol; </w:t>
      </w:r>
      <w:r w:rsidRPr="002546CC">
        <w:rPr>
          <w:rFonts w:ascii="Times New Roman" w:hAnsi="Times New Roman"/>
          <w:sz w:val="20"/>
          <w:szCs w:val="20"/>
        </w:rPr>
        <w:t>HR = Hazard ratio; CI = Confidence interval.</w:t>
      </w:r>
    </w:p>
    <w:p w14:paraId="6606D706" w14:textId="77777777" w:rsidR="003E46D6" w:rsidRPr="002546CC" w:rsidRDefault="003E46D6" w:rsidP="003E46D6">
      <w:pPr>
        <w:tabs>
          <w:tab w:val="left" w:pos="2730"/>
        </w:tabs>
        <w:spacing w:line="480" w:lineRule="auto"/>
        <w:rPr>
          <w:rFonts w:ascii="Times New Roman" w:hAnsi="Times New Roman"/>
          <w:sz w:val="20"/>
          <w:szCs w:val="20"/>
        </w:rPr>
      </w:pPr>
      <w:proofErr w:type="spellStart"/>
      <w:r w:rsidRPr="002546CC">
        <w:rPr>
          <w:rFonts w:ascii="Times New Roman" w:hAnsi="Times New Roman" w:cs="Times New Roman"/>
          <w:sz w:val="20"/>
          <w:szCs w:val="20"/>
          <w:vertAlign w:val="superscript"/>
        </w:rPr>
        <w:t>a</w:t>
      </w:r>
      <w:r w:rsidRPr="002546CC">
        <w:rPr>
          <w:rFonts w:ascii="Times New Roman" w:hAnsi="Times New Roman"/>
          <w:sz w:val="20"/>
          <w:szCs w:val="20"/>
        </w:rPr>
        <w:t>HDL</w:t>
      </w:r>
      <w:proofErr w:type="spellEnd"/>
      <w:r w:rsidRPr="002546CC">
        <w:rPr>
          <w:rFonts w:ascii="Times New Roman" w:hAnsi="Times New Roman"/>
          <w:sz w:val="20"/>
          <w:szCs w:val="20"/>
        </w:rPr>
        <w:t>-C groups were classified by HDL-C levels: low HDL-C (≤40 mg/dL), medium HDL-C (&gt;40 and ≤80 mg/dL) and high HDL-C (&gt;80 mg/dL).</w:t>
      </w:r>
    </w:p>
    <w:p w14:paraId="2F73FFCF" w14:textId="77777777" w:rsidR="003E46D6" w:rsidRPr="002546CC" w:rsidRDefault="003E46D6" w:rsidP="003E46D6">
      <w:pPr>
        <w:tabs>
          <w:tab w:val="left" w:pos="2730"/>
        </w:tabs>
        <w:spacing w:line="480" w:lineRule="auto"/>
        <w:rPr>
          <w:rFonts w:ascii="Times New Roman" w:hAnsi="Times New Roman" w:cs="Times New Roman"/>
          <w:sz w:val="20"/>
          <w:szCs w:val="20"/>
        </w:rPr>
      </w:pPr>
      <w:proofErr w:type="spellStart"/>
      <w:r w:rsidRPr="00BD7495">
        <w:rPr>
          <w:rFonts w:ascii="Times New Roman" w:hAnsi="Times New Roman" w:cs="Times New Roman" w:hint="eastAsia"/>
          <w:sz w:val="20"/>
          <w:szCs w:val="20"/>
          <w:vertAlign w:val="superscript"/>
        </w:rPr>
        <w:t>b</w:t>
      </w:r>
      <w:r w:rsidRPr="002546CC">
        <w:rPr>
          <w:rFonts w:ascii="Times New Roman" w:hAnsi="Times New Roman" w:cs="Times New Roman"/>
          <w:sz w:val="20"/>
          <w:szCs w:val="20"/>
        </w:rPr>
        <w:t>The</w:t>
      </w:r>
      <w:proofErr w:type="spellEnd"/>
      <w:r w:rsidRPr="002546CC">
        <w:rPr>
          <w:rFonts w:ascii="Times New Roman" w:hAnsi="Times New Roman" w:cs="Times New Roman"/>
          <w:sz w:val="20"/>
          <w:szCs w:val="20"/>
        </w:rPr>
        <w:t xml:space="preserve"> unit of crude incidence rate: events per 100 person-years.</w:t>
      </w:r>
    </w:p>
    <w:p w14:paraId="102980FE" w14:textId="77777777" w:rsidR="003E46D6" w:rsidRPr="002546CC" w:rsidRDefault="003E46D6" w:rsidP="003E46D6">
      <w:pPr>
        <w:tabs>
          <w:tab w:val="left" w:pos="2730"/>
        </w:tabs>
        <w:spacing w:line="480" w:lineRule="auto"/>
        <w:rPr>
          <w:rFonts w:ascii="Times New Roman" w:hAnsi="Times New Roman" w:cs="Times New Roman"/>
          <w:sz w:val="20"/>
          <w:szCs w:val="20"/>
        </w:rPr>
      </w:pPr>
      <w:proofErr w:type="spellStart"/>
      <w:r w:rsidRPr="00BD7495">
        <w:rPr>
          <w:rFonts w:ascii="Times New Roman" w:hAnsi="Times New Roman" w:cs="Times New Roman" w:hint="eastAsia"/>
          <w:sz w:val="20"/>
          <w:szCs w:val="20"/>
          <w:vertAlign w:val="superscript"/>
        </w:rPr>
        <w:t>c</w:t>
      </w:r>
      <w:r w:rsidRPr="002546CC">
        <w:rPr>
          <w:rFonts w:ascii="Times New Roman" w:hAnsi="Times New Roman" w:cs="Times New Roman"/>
          <w:sz w:val="20"/>
          <w:szCs w:val="20"/>
        </w:rPr>
        <w:t>The</w:t>
      </w:r>
      <w:proofErr w:type="spellEnd"/>
      <w:r w:rsidRPr="002546CC">
        <w:rPr>
          <w:rFonts w:ascii="Times New Roman" w:hAnsi="Times New Roman" w:cs="Times New Roman"/>
          <w:sz w:val="20"/>
          <w:szCs w:val="20"/>
        </w:rPr>
        <w:t xml:space="preserve"> 95% CIs of the crude incidence rates were generated according to the Poisson distribution.</w:t>
      </w:r>
    </w:p>
    <w:p w14:paraId="23464D1E" w14:textId="77777777" w:rsidR="003E46D6" w:rsidRPr="002546CC" w:rsidRDefault="003E46D6" w:rsidP="003E46D6">
      <w:pPr>
        <w:tabs>
          <w:tab w:val="left" w:pos="2730"/>
        </w:tabs>
        <w:spacing w:line="480" w:lineRule="auto"/>
        <w:rPr>
          <w:rFonts w:ascii="Times New Roman" w:hAnsi="Times New Roman" w:cs="Times New Roman"/>
          <w:sz w:val="20"/>
          <w:szCs w:val="20"/>
        </w:rPr>
      </w:pPr>
      <w:proofErr w:type="spellStart"/>
      <w:r w:rsidRPr="00BD7495">
        <w:rPr>
          <w:rFonts w:ascii="Times New Roman" w:hAnsi="Times New Roman" w:cs="Times New Roman" w:hint="eastAsia"/>
          <w:sz w:val="20"/>
          <w:szCs w:val="20"/>
          <w:vertAlign w:val="superscript"/>
        </w:rPr>
        <w:t>d</w:t>
      </w:r>
      <w:r w:rsidRPr="002546CC">
        <w:rPr>
          <w:rFonts w:ascii="Times New Roman" w:hAnsi="Times New Roman" w:cs="Times New Roman"/>
          <w:sz w:val="20"/>
          <w:szCs w:val="20"/>
        </w:rPr>
        <w:t>HR</w:t>
      </w:r>
      <w:proofErr w:type="spellEnd"/>
      <w:r w:rsidRPr="002546CC">
        <w:rPr>
          <w:rFonts w:ascii="Times New Roman" w:hAnsi="Times New Roman" w:cs="Times New Roman"/>
          <w:sz w:val="20"/>
          <w:szCs w:val="20"/>
        </w:rPr>
        <w:t xml:space="preserve"> &gt;1 (or &lt;1) indicates low/high HDL-C group had higher (lower) risk of MACE outcomes compared to medium HDL-C groups.</w:t>
      </w:r>
    </w:p>
    <w:p w14:paraId="5B093E41" w14:textId="77777777" w:rsidR="003E46D6" w:rsidRDefault="003E46D6" w:rsidP="003E46D6">
      <w:pPr>
        <w:tabs>
          <w:tab w:val="left" w:pos="2730"/>
        </w:tabs>
        <w:spacing w:line="480" w:lineRule="auto"/>
        <w:rPr>
          <w:rFonts w:ascii="Times New Roman" w:hAnsi="Times New Roman" w:cs="Times New Roman"/>
          <w:sz w:val="20"/>
          <w:szCs w:val="20"/>
        </w:rPr>
      </w:pPr>
      <w:r>
        <w:rPr>
          <w:rFonts w:ascii="Times New Roman" w:hAnsi="Times New Roman" w:cs="Times New Roman" w:hint="eastAsia"/>
          <w:sz w:val="20"/>
          <w:szCs w:val="20"/>
          <w:vertAlign w:val="superscript"/>
        </w:rPr>
        <w:t>e</w:t>
      </w:r>
      <w:r w:rsidRPr="002546CC">
        <w:rPr>
          <w:rFonts w:ascii="Times New Roman" w:hAnsi="Times New Roman" w:cs="Times New Roman"/>
          <w:sz w:val="20"/>
          <w:szCs w:val="20"/>
        </w:rPr>
        <w:t>Model1: model without adjustment</w:t>
      </w:r>
      <w:r>
        <w:rPr>
          <w:rFonts w:ascii="Times New Roman" w:hAnsi="Times New Roman" w:cs="Times New Roman" w:hint="eastAsia"/>
          <w:sz w:val="20"/>
          <w:szCs w:val="20"/>
        </w:rPr>
        <w:t>.</w:t>
      </w:r>
    </w:p>
    <w:p w14:paraId="0CA632F6" w14:textId="77777777" w:rsidR="003E46D6" w:rsidRPr="005C38F5" w:rsidRDefault="003E46D6" w:rsidP="003E46D6">
      <w:pPr>
        <w:tabs>
          <w:tab w:val="left" w:pos="2730"/>
        </w:tabs>
        <w:spacing w:line="480" w:lineRule="auto"/>
        <w:rPr>
          <w:rFonts w:ascii="Times New Roman" w:hAnsi="Times New Roman" w:cs="Times New Roman"/>
          <w:sz w:val="20"/>
          <w:szCs w:val="20"/>
        </w:rPr>
      </w:pPr>
      <w:r>
        <w:rPr>
          <w:rFonts w:ascii="Times New Roman" w:hAnsi="Times New Roman" w:cs="Times New Roman" w:hint="eastAsia"/>
          <w:sz w:val="20"/>
          <w:szCs w:val="20"/>
          <w:vertAlign w:val="superscript"/>
        </w:rPr>
        <w:t>f</w:t>
      </w:r>
      <w:r w:rsidRPr="002546CC">
        <w:rPr>
          <w:rFonts w:ascii="Times New Roman" w:hAnsi="Times New Roman" w:cs="Times New Roman"/>
          <w:sz w:val="20"/>
          <w:szCs w:val="20"/>
        </w:rPr>
        <w:t>Model2: model adjusted for age, sex, and index year.</w:t>
      </w:r>
    </w:p>
    <w:p w14:paraId="5626B40D" w14:textId="748CF4B4" w:rsidR="006D5AB8" w:rsidRPr="003E46D6" w:rsidRDefault="006D5AB8" w:rsidP="003E46D6">
      <w:pPr>
        <w:tabs>
          <w:tab w:val="left" w:pos="2730"/>
        </w:tabs>
        <w:spacing w:line="480" w:lineRule="auto"/>
        <w:rPr>
          <w:rFonts w:ascii="Times New Roman" w:hAnsi="Times New Roman" w:cs="Times New Roman"/>
          <w:sz w:val="20"/>
          <w:szCs w:val="20"/>
        </w:rPr>
      </w:pPr>
    </w:p>
    <w:p w14:paraId="26444517" w14:textId="77777777" w:rsidR="0096239A" w:rsidRDefault="0096239A" w:rsidP="00CD43A9">
      <w:pPr>
        <w:tabs>
          <w:tab w:val="left" w:pos="2730"/>
        </w:tabs>
        <w:spacing w:line="480" w:lineRule="auto"/>
        <w:rPr>
          <w:rFonts w:ascii="Times New Roman" w:hAnsi="Times New Roman" w:cs="Times New Roman"/>
          <w:sz w:val="20"/>
          <w:szCs w:val="20"/>
        </w:rPr>
      </w:pPr>
    </w:p>
    <w:p w14:paraId="0E804E29" w14:textId="77777777" w:rsidR="0096239A" w:rsidRDefault="0096239A" w:rsidP="00CD43A9">
      <w:pPr>
        <w:tabs>
          <w:tab w:val="left" w:pos="2730"/>
        </w:tabs>
        <w:spacing w:line="480" w:lineRule="auto"/>
        <w:rPr>
          <w:rFonts w:ascii="Times New Roman" w:hAnsi="Times New Roman" w:cs="Times New Roman"/>
          <w:sz w:val="20"/>
          <w:szCs w:val="20"/>
        </w:rPr>
      </w:pPr>
    </w:p>
    <w:p w14:paraId="1F07F890" w14:textId="77777777" w:rsidR="0096239A" w:rsidRDefault="0096239A" w:rsidP="00CD43A9">
      <w:pPr>
        <w:tabs>
          <w:tab w:val="left" w:pos="2730"/>
        </w:tabs>
        <w:spacing w:line="480" w:lineRule="auto"/>
        <w:rPr>
          <w:rFonts w:ascii="Times New Roman" w:hAnsi="Times New Roman" w:cs="Times New Roman"/>
          <w:sz w:val="20"/>
          <w:szCs w:val="20"/>
        </w:rPr>
      </w:pPr>
    </w:p>
    <w:p w14:paraId="6123F6F2" w14:textId="5BA2987F" w:rsidR="00E759A7" w:rsidRPr="00DB5809" w:rsidRDefault="00E759A7" w:rsidP="00E759A7">
      <w:pPr>
        <w:spacing w:after="0" w:line="480" w:lineRule="auto"/>
        <w:rPr>
          <w:rFonts w:ascii="Times New Roman" w:eastAsia="等线" w:hAnsi="Times New Roman" w:cs="Times New Roman"/>
          <w:sz w:val="24"/>
        </w:rPr>
      </w:pPr>
      <w:r>
        <w:rPr>
          <w:rFonts w:ascii="Times New Roman" w:eastAsia="等线" w:hAnsi="Times New Roman" w:cs="Times New Roman" w:hint="eastAsia"/>
          <w:sz w:val="24"/>
        </w:rPr>
        <w:lastRenderedPageBreak/>
        <w:t>Table S</w:t>
      </w:r>
      <w:r w:rsidR="00745431">
        <w:rPr>
          <w:rFonts w:ascii="Times New Roman" w:eastAsia="等线" w:hAnsi="Times New Roman" w:cs="Times New Roman" w:hint="eastAsia"/>
          <w:sz w:val="24"/>
        </w:rPr>
        <w:t>8</w:t>
      </w:r>
      <w:r>
        <w:rPr>
          <w:rFonts w:ascii="Times New Roman" w:eastAsia="等线" w:hAnsi="Times New Roman" w:cs="Times New Roman" w:hint="eastAsia"/>
          <w:sz w:val="24"/>
        </w:rPr>
        <w:t xml:space="preserve">. </w:t>
      </w:r>
      <w:r w:rsidRPr="00DB5809">
        <w:rPr>
          <w:rFonts w:ascii="Times New Roman" w:eastAsia="等线" w:hAnsi="Times New Roman" w:cs="Times New Roman"/>
          <w:sz w:val="24"/>
        </w:rPr>
        <w:t>Hazard ratios and crude incidence rate of MACEs for low HDL-C and high HDL-C groups compared with medium HDL-C group</w:t>
      </w:r>
      <w:r>
        <w:rPr>
          <w:rFonts w:ascii="Times New Roman" w:eastAsia="等线" w:hAnsi="Times New Roman" w:cs="Times New Roman" w:hint="eastAsia"/>
          <w:sz w:val="24"/>
        </w:rPr>
        <w:t xml:space="preserve"> for female</w:t>
      </w:r>
      <w:r w:rsidRPr="00DB5809">
        <w:rPr>
          <w:rFonts w:ascii="Times New Roman" w:eastAsia="等线" w:hAnsi="Times New Roman" w:cs="Times New Roman"/>
          <w:sz w:val="24"/>
        </w:rPr>
        <w:t>.</w:t>
      </w:r>
    </w:p>
    <w:tbl>
      <w:tblPr>
        <w:tblStyle w:val="TableGrid1"/>
        <w:tblW w:w="11103"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766"/>
        <w:gridCol w:w="766"/>
        <w:gridCol w:w="1150"/>
        <w:gridCol w:w="1150"/>
        <w:gridCol w:w="741"/>
        <w:gridCol w:w="1325"/>
        <w:gridCol w:w="831"/>
        <w:gridCol w:w="246"/>
        <w:gridCol w:w="848"/>
        <w:gridCol w:w="1251"/>
        <w:gridCol w:w="1071"/>
      </w:tblGrid>
      <w:tr w:rsidR="009F7DCD" w:rsidRPr="002546CC" w14:paraId="6B119541" w14:textId="77777777" w:rsidTr="00842C60">
        <w:trPr>
          <w:trHeight w:val="573"/>
          <w:jc w:val="center"/>
        </w:trPr>
        <w:tc>
          <w:tcPr>
            <w:tcW w:w="958" w:type="dxa"/>
          </w:tcPr>
          <w:p w14:paraId="3BC580C6" w14:textId="77777777" w:rsidR="009F7DCD" w:rsidRPr="002546CC" w:rsidRDefault="009F7DCD" w:rsidP="009F7DCD">
            <w:pPr>
              <w:tabs>
                <w:tab w:val="left" w:pos="2730"/>
              </w:tabs>
              <w:rPr>
                <w:rFonts w:ascii="Times New Roman" w:hAnsi="Times New Roman" w:cs="Times New Roman"/>
                <w:sz w:val="18"/>
              </w:rPr>
            </w:pPr>
            <w:bookmarkStart w:id="18" w:name="_Hlk147239087"/>
          </w:p>
        </w:tc>
        <w:tc>
          <w:tcPr>
            <w:tcW w:w="766" w:type="dxa"/>
          </w:tcPr>
          <w:p w14:paraId="22EA041F" w14:textId="77777777" w:rsidR="009F7DCD" w:rsidRPr="002546CC" w:rsidRDefault="009F7DCD" w:rsidP="009F7DCD">
            <w:pPr>
              <w:tabs>
                <w:tab w:val="left" w:pos="2730"/>
              </w:tabs>
              <w:rPr>
                <w:rFonts w:ascii="Times New Roman" w:hAnsi="Times New Roman" w:cs="Times New Roman"/>
                <w:sz w:val="18"/>
              </w:rPr>
            </w:pPr>
          </w:p>
        </w:tc>
        <w:tc>
          <w:tcPr>
            <w:tcW w:w="766" w:type="dxa"/>
          </w:tcPr>
          <w:p w14:paraId="06ACEB16" w14:textId="77777777" w:rsidR="009F7DCD" w:rsidRPr="002546CC" w:rsidRDefault="009F7DCD" w:rsidP="009F7DCD">
            <w:pPr>
              <w:tabs>
                <w:tab w:val="left" w:pos="2730"/>
              </w:tabs>
              <w:rPr>
                <w:rFonts w:ascii="Times New Roman" w:hAnsi="Times New Roman" w:cs="Times New Roman"/>
                <w:sz w:val="18"/>
              </w:rPr>
            </w:pPr>
          </w:p>
        </w:tc>
        <w:tc>
          <w:tcPr>
            <w:tcW w:w="1150" w:type="dxa"/>
          </w:tcPr>
          <w:p w14:paraId="32C36BF5" w14:textId="77777777" w:rsidR="009F7DCD" w:rsidRPr="002546CC" w:rsidRDefault="009F7DCD" w:rsidP="009F7DCD">
            <w:pPr>
              <w:tabs>
                <w:tab w:val="left" w:pos="2730"/>
              </w:tabs>
              <w:rPr>
                <w:rFonts w:ascii="Times New Roman" w:hAnsi="Times New Roman" w:cs="Times New Roman"/>
                <w:sz w:val="18"/>
              </w:rPr>
            </w:pPr>
          </w:p>
        </w:tc>
        <w:tc>
          <w:tcPr>
            <w:tcW w:w="1150" w:type="dxa"/>
          </w:tcPr>
          <w:p w14:paraId="0E115BFE" w14:textId="77777777" w:rsidR="009F7DCD" w:rsidRPr="002546CC" w:rsidRDefault="009F7DCD" w:rsidP="009F7DCD">
            <w:pPr>
              <w:tabs>
                <w:tab w:val="left" w:pos="2730"/>
              </w:tabs>
              <w:rPr>
                <w:rFonts w:ascii="Times New Roman" w:hAnsi="Times New Roman" w:cs="Times New Roman"/>
                <w:sz w:val="18"/>
              </w:rPr>
            </w:pPr>
          </w:p>
        </w:tc>
        <w:tc>
          <w:tcPr>
            <w:tcW w:w="2897" w:type="dxa"/>
            <w:gridSpan w:val="3"/>
            <w:tcBorders>
              <w:bottom w:val="single" w:sz="4" w:space="0" w:color="auto"/>
            </w:tcBorders>
          </w:tcPr>
          <w:p w14:paraId="4B02C569" w14:textId="1E4F9D6C" w:rsidR="009F7DCD" w:rsidRPr="002546CC" w:rsidRDefault="009F7DCD" w:rsidP="009F7DCD">
            <w:pPr>
              <w:tabs>
                <w:tab w:val="left" w:pos="2730"/>
              </w:tabs>
              <w:jc w:val="center"/>
              <w:rPr>
                <w:rFonts w:ascii="Times New Roman" w:hAnsi="Times New Roman" w:cs="Times New Roman"/>
                <w:sz w:val="18"/>
              </w:rPr>
            </w:pPr>
            <w:r w:rsidRPr="002546CC">
              <w:rPr>
                <w:rFonts w:ascii="Times New Roman" w:hAnsi="Times New Roman" w:cs="Times New Roman"/>
                <w:sz w:val="18"/>
              </w:rPr>
              <w:t>Model1</w:t>
            </w:r>
            <w:r w:rsidRPr="00BD7495">
              <w:rPr>
                <w:rFonts w:ascii="Times New Roman" w:hAnsi="Times New Roman" w:cs="Times New Roman" w:hint="eastAsia"/>
                <w:sz w:val="18"/>
                <w:vertAlign w:val="superscript"/>
              </w:rPr>
              <w:t>e</w:t>
            </w:r>
          </w:p>
        </w:tc>
        <w:tc>
          <w:tcPr>
            <w:tcW w:w="246" w:type="dxa"/>
          </w:tcPr>
          <w:p w14:paraId="445C3871" w14:textId="77777777" w:rsidR="009F7DCD" w:rsidRPr="002546CC" w:rsidRDefault="009F7DCD" w:rsidP="009F7DCD">
            <w:pPr>
              <w:tabs>
                <w:tab w:val="left" w:pos="2730"/>
              </w:tabs>
              <w:jc w:val="center"/>
              <w:rPr>
                <w:rFonts w:ascii="Times New Roman" w:hAnsi="Times New Roman" w:cs="Times New Roman"/>
                <w:sz w:val="18"/>
              </w:rPr>
            </w:pPr>
          </w:p>
        </w:tc>
        <w:tc>
          <w:tcPr>
            <w:tcW w:w="3170" w:type="dxa"/>
            <w:gridSpan w:val="3"/>
            <w:tcBorders>
              <w:bottom w:val="single" w:sz="4" w:space="0" w:color="auto"/>
            </w:tcBorders>
          </w:tcPr>
          <w:p w14:paraId="20EE2517" w14:textId="780D0F36" w:rsidR="009F7DCD" w:rsidRPr="002546CC" w:rsidRDefault="009F7DCD" w:rsidP="009F7DCD">
            <w:pPr>
              <w:tabs>
                <w:tab w:val="left" w:pos="2730"/>
              </w:tabs>
              <w:jc w:val="center"/>
              <w:rPr>
                <w:rFonts w:ascii="Times New Roman" w:hAnsi="Times New Roman" w:cs="Times New Roman"/>
                <w:sz w:val="18"/>
              </w:rPr>
            </w:pPr>
            <w:r w:rsidRPr="002546CC">
              <w:rPr>
                <w:rFonts w:ascii="Times New Roman" w:hAnsi="Times New Roman" w:cs="Times New Roman"/>
                <w:sz w:val="18"/>
              </w:rPr>
              <w:t>Model2</w:t>
            </w:r>
            <w:r w:rsidRPr="00BD7495">
              <w:rPr>
                <w:rFonts w:ascii="Times New Roman" w:hAnsi="Times New Roman" w:cs="Times New Roman" w:hint="eastAsia"/>
                <w:sz w:val="18"/>
                <w:vertAlign w:val="superscript"/>
              </w:rPr>
              <w:t>f</w:t>
            </w:r>
          </w:p>
        </w:tc>
      </w:tr>
      <w:tr w:rsidR="00C52CC3" w:rsidRPr="002546CC" w14:paraId="3ED645FE" w14:textId="77777777" w:rsidTr="00842C60">
        <w:trPr>
          <w:trHeight w:val="603"/>
          <w:jc w:val="center"/>
        </w:trPr>
        <w:tc>
          <w:tcPr>
            <w:tcW w:w="958" w:type="dxa"/>
            <w:tcBorders>
              <w:bottom w:val="single" w:sz="4" w:space="0" w:color="auto"/>
            </w:tcBorders>
          </w:tcPr>
          <w:p w14:paraId="1C97DDC5" w14:textId="5DF37218" w:rsidR="00C52CC3" w:rsidRPr="002546CC" w:rsidRDefault="00C52CC3" w:rsidP="00C52CC3">
            <w:pPr>
              <w:tabs>
                <w:tab w:val="left" w:pos="2730"/>
              </w:tabs>
              <w:rPr>
                <w:rFonts w:ascii="Times New Roman" w:hAnsi="Times New Roman" w:cs="Times New Roman"/>
                <w:sz w:val="18"/>
              </w:rPr>
            </w:pPr>
            <w:r w:rsidRPr="002546CC">
              <w:rPr>
                <w:rFonts w:ascii="Times New Roman" w:hAnsi="Times New Roman" w:cs="Times New Roman"/>
                <w:sz w:val="18"/>
              </w:rPr>
              <w:t xml:space="preserve">HDL-C </w:t>
            </w:r>
            <w:proofErr w:type="spellStart"/>
            <w:r w:rsidRPr="002546CC">
              <w:rPr>
                <w:rFonts w:ascii="Times New Roman" w:hAnsi="Times New Roman" w:cs="Times New Roman"/>
                <w:sz w:val="18"/>
              </w:rPr>
              <w:t>levels</w:t>
            </w:r>
            <w:r w:rsidRPr="00BD7495">
              <w:rPr>
                <w:rFonts w:ascii="Times New Roman" w:hAnsi="Times New Roman" w:cs="Times New Roman" w:hint="eastAsia"/>
                <w:sz w:val="18"/>
                <w:vertAlign w:val="superscript"/>
              </w:rPr>
              <w:t>a</w:t>
            </w:r>
            <w:proofErr w:type="spellEnd"/>
          </w:p>
        </w:tc>
        <w:tc>
          <w:tcPr>
            <w:tcW w:w="766" w:type="dxa"/>
            <w:tcBorders>
              <w:bottom w:val="single" w:sz="4" w:space="0" w:color="auto"/>
            </w:tcBorders>
          </w:tcPr>
          <w:p w14:paraId="09238B7D" w14:textId="6F0583BB" w:rsidR="00C52CC3" w:rsidRPr="002546CC" w:rsidRDefault="00C52CC3" w:rsidP="00C52CC3">
            <w:pPr>
              <w:tabs>
                <w:tab w:val="left" w:pos="2730"/>
              </w:tabs>
              <w:rPr>
                <w:rFonts w:ascii="Times New Roman" w:hAnsi="Times New Roman" w:cs="Times New Roman"/>
                <w:sz w:val="18"/>
              </w:rPr>
            </w:pPr>
            <w:r w:rsidRPr="002546CC">
              <w:rPr>
                <w:rFonts w:ascii="Times New Roman" w:eastAsia="Times New Roman" w:hAnsi="Times New Roman" w:cs="Times New Roman"/>
                <w:kern w:val="0"/>
                <w:sz w:val="18"/>
              </w:rPr>
              <w:t>Event</w:t>
            </w:r>
          </w:p>
        </w:tc>
        <w:tc>
          <w:tcPr>
            <w:tcW w:w="766" w:type="dxa"/>
            <w:tcBorders>
              <w:bottom w:val="single" w:sz="4" w:space="0" w:color="auto"/>
            </w:tcBorders>
          </w:tcPr>
          <w:p w14:paraId="33AAE160" w14:textId="2AAAF9B2" w:rsidR="00C52CC3" w:rsidRPr="002546CC" w:rsidRDefault="00C52CC3" w:rsidP="00C52CC3">
            <w:pPr>
              <w:tabs>
                <w:tab w:val="left" w:pos="2730"/>
              </w:tabs>
              <w:rPr>
                <w:rFonts w:ascii="Times New Roman" w:hAnsi="Times New Roman" w:cs="Times New Roman"/>
                <w:sz w:val="18"/>
              </w:rPr>
            </w:pPr>
            <w:r w:rsidRPr="002546CC">
              <w:rPr>
                <w:rFonts w:ascii="Times New Roman" w:eastAsia="Times New Roman" w:hAnsi="Times New Roman" w:cs="Times New Roman"/>
                <w:kern w:val="0"/>
                <w:sz w:val="18"/>
              </w:rPr>
              <w:t xml:space="preserve">Crude incidence </w:t>
            </w:r>
            <w:proofErr w:type="spellStart"/>
            <w:r w:rsidRPr="002546CC">
              <w:rPr>
                <w:rFonts w:ascii="Times New Roman" w:eastAsia="Times New Roman" w:hAnsi="Times New Roman" w:cs="Times New Roman"/>
                <w:kern w:val="0"/>
                <w:sz w:val="18"/>
              </w:rPr>
              <w:t>rate</w:t>
            </w:r>
            <w:r w:rsidRPr="00BD7495">
              <w:rPr>
                <w:rFonts w:ascii="Times New Roman" w:hAnsi="Times New Roman" w:cs="Times New Roman" w:hint="eastAsia"/>
                <w:kern w:val="0"/>
                <w:sz w:val="18"/>
                <w:vertAlign w:val="superscript"/>
              </w:rPr>
              <w:t>b</w:t>
            </w:r>
            <w:proofErr w:type="spellEnd"/>
          </w:p>
        </w:tc>
        <w:tc>
          <w:tcPr>
            <w:tcW w:w="1150" w:type="dxa"/>
            <w:tcBorders>
              <w:bottom w:val="single" w:sz="4" w:space="0" w:color="auto"/>
            </w:tcBorders>
          </w:tcPr>
          <w:p w14:paraId="3D94E4BC" w14:textId="557E2C09" w:rsidR="00C52CC3" w:rsidRPr="002546CC" w:rsidRDefault="00C52CC3" w:rsidP="00C52CC3">
            <w:pPr>
              <w:tabs>
                <w:tab w:val="left" w:pos="2730"/>
              </w:tabs>
              <w:rPr>
                <w:rFonts w:ascii="Times New Roman" w:hAnsi="Times New Roman" w:cs="Times New Roman"/>
                <w:sz w:val="18"/>
              </w:rPr>
            </w:pPr>
            <w:r w:rsidRPr="002546CC">
              <w:rPr>
                <w:rFonts w:ascii="Times New Roman" w:eastAsia="Times New Roman" w:hAnsi="Times New Roman" w:cs="Times New Roman"/>
                <w:kern w:val="0"/>
                <w:sz w:val="18"/>
              </w:rPr>
              <w:t xml:space="preserve">95% </w:t>
            </w:r>
            <w:proofErr w:type="spellStart"/>
            <w:r w:rsidRPr="002546CC">
              <w:rPr>
                <w:rFonts w:ascii="Times New Roman" w:eastAsia="Times New Roman" w:hAnsi="Times New Roman" w:cs="Times New Roman"/>
                <w:kern w:val="0"/>
                <w:sz w:val="18"/>
              </w:rPr>
              <w:t>CI</w:t>
            </w:r>
            <w:r w:rsidRPr="00BD7495">
              <w:rPr>
                <w:rFonts w:ascii="Times New Roman" w:hAnsi="Times New Roman" w:cs="Times New Roman" w:hint="eastAsia"/>
                <w:kern w:val="0"/>
                <w:sz w:val="18"/>
                <w:vertAlign w:val="superscript"/>
              </w:rPr>
              <w:t>c</w:t>
            </w:r>
            <w:proofErr w:type="spellEnd"/>
          </w:p>
        </w:tc>
        <w:tc>
          <w:tcPr>
            <w:tcW w:w="1150" w:type="dxa"/>
            <w:tcBorders>
              <w:bottom w:val="single" w:sz="4" w:space="0" w:color="auto"/>
            </w:tcBorders>
          </w:tcPr>
          <w:p w14:paraId="1417D75E" w14:textId="294069D7" w:rsidR="00C52CC3" w:rsidRPr="002546CC" w:rsidRDefault="00C52CC3" w:rsidP="00C52CC3">
            <w:pPr>
              <w:tabs>
                <w:tab w:val="left" w:pos="2730"/>
              </w:tabs>
              <w:rPr>
                <w:rFonts w:ascii="Times New Roman" w:hAnsi="Times New Roman" w:cs="Times New Roman"/>
                <w:sz w:val="18"/>
              </w:rPr>
            </w:pPr>
            <w:r w:rsidRPr="002546CC">
              <w:rPr>
                <w:rFonts w:ascii="Times New Roman" w:hAnsi="Times New Roman" w:cs="Times New Roman"/>
                <w:sz w:val="18"/>
                <w:lang w:val="en-GB"/>
              </w:rPr>
              <w:t>Person-years</w:t>
            </w:r>
          </w:p>
        </w:tc>
        <w:tc>
          <w:tcPr>
            <w:tcW w:w="741" w:type="dxa"/>
            <w:tcBorders>
              <w:top w:val="single" w:sz="4" w:space="0" w:color="auto"/>
              <w:bottom w:val="single" w:sz="4" w:space="0" w:color="auto"/>
            </w:tcBorders>
          </w:tcPr>
          <w:p w14:paraId="71ADE72B" w14:textId="70E90DB5" w:rsidR="00C52CC3" w:rsidRPr="002546CC" w:rsidRDefault="00C52CC3" w:rsidP="00C52CC3">
            <w:pPr>
              <w:tabs>
                <w:tab w:val="left" w:pos="2730"/>
              </w:tabs>
              <w:rPr>
                <w:rFonts w:ascii="Times New Roman" w:hAnsi="Times New Roman" w:cs="Times New Roman"/>
                <w:sz w:val="18"/>
              </w:rPr>
            </w:pPr>
            <w:proofErr w:type="spellStart"/>
            <w:r w:rsidRPr="002546CC">
              <w:rPr>
                <w:rFonts w:ascii="Times New Roman" w:eastAsia="Times New Roman" w:hAnsi="Times New Roman" w:cs="Times New Roman"/>
                <w:kern w:val="0"/>
                <w:sz w:val="18"/>
              </w:rPr>
              <w:t>HR</w:t>
            </w:r>
            <w:r w:rsidRPr="00BD7495">
              <w:rPr>
                <w:rFonts w:ascii="Times New Roman" w:hAnsi="Times New Roman" w:cs="Times New Roman" w:hint="eastAsia"/>
                <w:kern w:val="0"/>
                <w:sz w:val="18"/>
                <w:vertAlign w:val="superscript"/>
              </w:rPr>
              <w:t>d</w:t>
            </w:r>
            <w:proofErr w:type="spellEnd"/>
          </w:p>
        </w:tc>
        <w:tc>
          <w:tcPr>
            <w:tcW w:w="1325" w:type="dxa"/>
            <w:tcBorders>
              <w:top w:val="single" w:sz="4" w:space="0" w:color="auto"/>
              <w:bottom w:val="single" w:sz="4" w:space="0" w:color="auto"/>
            </w:tcBorders>
          </w:tcPr>
          <w:p w14:paraId="378A5B67" w14:textId="54271571" w:rsidR="00C52CC3" w:rsidRPr="002546CC" w:rsidRDefault="00C52CC3" w:rsidP="00C52CC3">
            <w:pPr>
              <w:tabs>
                <w:tab w:val="left" w:pos="2730"/>
              </w:tabs>
              <w:rPr>
                <w:rFonts w:ascii="Times New Roman" w:hAnsi="Times New Roman" w:cs="Times New Roman"/>
                <w:sz w:val="18"/>
              </w:rPr>
            </w:pPr>
            <w:r w:rsidRPr="002546CC">
              <w:rPr>
                <w:rFonts w:ascii="Times New Roman" w:eastAsia="Times New Roman" w:hAnsi="Times New Roman" w:cs="Times New Roman"/>
                <w:kern w:val="0"/>
                <w:sz w:val="18"/>
              </w:rPr>
              <w:t>95% CI</w:t>
            </w:r>
          </w:p>
        </w:tc>
        <w:tc>
          <w:tcPr>
            <w:tcW w:w="831" w:type="dxa"/>
            <w:tcBorders>
              <w:top w:val="single" w:sz="4" w:space="0" w:color="auto"/>
              <w:bottom w:val="single" w:sz="4" w:space="0" w:color="auto"/>
            </w:tcBorders>
          </w:tcPr>
          <w:p w14:paraId="51E13EC8" w14:textId="7AEF29D4" w:rsidR="00C52CC3" w:rsidRPr="002546CC" w:rsidRDefault="00C52CC3" w:rsidP="00C52CC3">
            <w:pPr>
              <w:tabs>
                <w:tab w:val="left" w:pos="2730"/>
              </w:tabs>
              <w:rPr>
                <w:rFonts w:ascii="Times New Roman" w:hAnsi="Times New Roman" w:cs="Times New Roman"/>
                <w:sz w:val="18"/>
              </w:rPr>
            </w:pPr>
            <w:r w:rsidRPr="002546CC">
              <w:rPr>
                <w:rFonts w:ascii="Times New Roman" w:hAnsi="Times New Roman" w:cs="Times New Roman"/>
                <w:sz w:val="18"/>
              </w:rPr>
              <w:t>P-</w:t>
            </w:r>
            <w:r>
              <w:rPr>
                <w:rFonts w:ascii="Times New Roman" w:hAnsi="Times New Roman" w:cs="Times New Roman" w:hint="eastAsia"/>
                <w:sz w:val="18"/>
              </w:rPr>
              <w:t>v</w:t>
            </w:r>
            <w:r w:rsidRPr="002546CC">
              <w:rPr>
                <w:rFonts w:ascii="Times New Roman" w:hAnsi="Times New Roman" w:cs="Times New Roman"/>
                <w:sz w:val="18"/>
              </w:rPr>
              <w:t>alue</w:t>
            </w:r>
          </w:p>
        </w:tc>
        <w:tc>
          <w:tcPr>
            <w:tcW w:w="246" w:type="dxa"/>
            <w:tcBorders>
              <w:bottom w:val="single" w:sz="4" w:space="0" w:color="auto"/>
            </w:tcBorders>
          </w:tcPr>
          <w:p w14:paraId="4932599E" w14:textId="77777777" w:rsidR="00C52CC3" w:rsidRPr="002546CC" w:rsidRDefault="00C52CC3" w:rsidP="00C52CC3">
            <w:pPr>
              <w:tabs>
                <w:tab w:val="left" w:pos="2730"/>
              </w:tabs>
              <w:rPr>
                <w:rFonts w:ascii="Times New Roman" w:eastAsia="Times New Roman" w:hAnsi="Times New Roman" w:cs="Times New Roman"/>
                <w:kern w:val="0"/>
                <w:sz w:val="18"/>
              </w:rPr>
            </w:pPr>
          </w:p>
        </w:tc>
        <w:tc>
          <w:tcPr>
            <w:tcW w:w="848" w:type="dxa"/>
            <w:tcBorders>
              <w:top w:val="single" w:sz="4" w:space="0" w:color="auto"/>
              <w:bottom w:val="single" w:sz="4" w:space="0" w:color="auto"/>
            </w:tcBorders>
          </w:tcPr>
          <w:p w14:paraId="2BA4EFDF" w14:textId="4F8BA21B" w:rsidR="00C52CC3" w:rsidRPr="002546CC" w:rsidRDefault="00C52CC3" w:rsidP="00C52CC3">
            <w:pPr>
              <w:tabs>
                <w:tab w:val="left" w:pos="2730"/>
              </w:tabs>
              <w:rPr>
                <w:rFonts w:ascii="Times New Roman" w:eastAsia="Times New Roman" w:hAnsi="Times New Roman" w:cs="Times New Roman"/>
                <w:kern w:val="0"/>
                <w:sz w:val="18"/>
              </w:rPr>
            </w:pPr>
            <w:r w:rsidRPr="002546CC">
              <w:rPr>
                <w:rFonts w:ascii="Times New Roman" w:eastAsia="Times New Roman" w:hAnsi="Times New Roman" w:cs="Times New Roman"/>
                <w:kern w:val="0"/>
                <w:sz w:val="18"/>
              </w:rPr>
              <w:t>HR</w:t>
            </w:r>
          </w:p>
        </w:tc>
        <w:tc>
          <w:tcPr>
            <w:tcW w:w="1251" w:type="dxa"/>
            <w:tcBorders>
              <w:top w:val="single" w:sz="4" w:space="0" w:color="auto"/>
              <w:bottom w:val="single" w:sz="4" w:space="0" w:color="auto"/>
            </w:tcBorders>
          </w:tcPr>
          <w:p w14:paraId="7192FFF2" w14:textId="5AFBFB0E" w:rsidR="00C52CC3" w:rsidRPr="002546CC" w:rsidRDefault="00C52CC3" w:rsidP="00C52CC3">
            <w:pPr>
              <w:tabs>
                <w:tab w:val="left" w:pos="2730"/>
              </w:tabs>
              <w:rPr>
                <w:rFonts w:ascii="Times New Roman" w:hAnsi="Times New Roman" w:cs="Times New Roman"/>
                <w:sz w:val="18"/>
              </w:rPr>
            </w:pPr>
            <w:r w:rsidRPr="002546CC">
              <w:rPr>
                <w:rFonts w:ascii="Times New Roman" w:eastAsia="Times New Roman" w:hAnsi="Times New Roman" w:cs="Times New Roman"/>
                <w:kern w:val="0"/>
                <w:sz w:val="18"/>
              </w:rPr>
              <w:t>95% CI</w:t>
            </w:r>
          </w:p>
        </w:tc>
        <w:tc>
          <w:tcPr>
            <w:tcW w:w="1071" w:type="dxa"/>
            <w:tcBorders>
              <w:top w:val="single" w:sz="4" w:space="0" w:color="auto"/>
              <w:bottom w:val="single" w:sz="4" w:space="0" w:color="auto"/>
            </w:tcBorders>
          </w:tcPr>
          <w:p w14:paraId="2F71E120" w14:textId="64E7F04F" w:rsidR="00C52CC3" w:rsidRPr="002546CC" w:rsidRDefault="00C52CC3" w:rsidP="00C52CC3">
            <w:pPr>
              <w:tabs>
                <w:tab w:val="left" w:pos="2730"/>
              </w:tabs>
              <w:rPr>
                <w:rFonts w:ascii="Times New Roman" w:hAnsi="Times New Roman" w:cs="Times New Roman"/>
                <w:sz w:val="18"/>
              </w:rPr>
            </w:pPr>
            <w:r w:rsidRPr="002546CC">
              <w:rPr>
                <w:rFonts w:ascii="Times New Roman" w:hAnsi="Times New Roman" w:cs="Times New Roman"/>
                <w:sz w:val="18"/>
              </w:rPr>
              <w:t>P-</w:t>
            </w:r>
            <w:r>
              <w:rPr>
                <w:rFonts w:ascii="Times New Roman" w:hAnsi="Times New Roman" w:cs="Times New Roman" w:hint="eastAsia"/>
                <w:sz w:val="18"/>
              </w:rPr>
              <w:t>v</w:t>
            </w:r>
            <w:r w:rsidRPr="002546CC">
              <w:rPr>
                <w:rFonts w:ascii="Times New Roman" w:hAnsi="Times New Roman" w:cs="Times New Roman"/>
                <w:sz w:val="18"/>
              </w:rPr>
              <w:t>alue</w:t>
            </w:r>
          </w:p>
        </w:tc>
      </w:tr>
      <w:tr w:rsidR="00E759A7" w:rsidRPr="002546CC" w14:paraId="233D89CD" w14:textId="77777777" w:rsidTr="00842C60">
        <w:trPr>
          <w:trHeight w:val="573"/>
          <w:jc w:val="center"/>
        </w:trPr>
        <w:tc>
          <w:tcPr>
            <w:tcW w:w="958" w:type="dxa"/>
            <w:tcBorders>
              <w:top w:val="single" w:sz="4" w:space="0" w:color="auto"/>
            </w:tcBorders>
          </w:tcPr>
          <w:p w14:paraId="3D47F20C" w14:textId="77777777" w:rsidR="00E759A7" w:rsidRPr="002546CC" w:rsidRDefault="00E759A7" w:rsidP="00842C60">
            <w:pPr>
              <w:tabs>
                <w:tab w:val="left" w:pos="2730"/>
              </w:tabs>
              <w:rPr>
                <w:rFonts w:ascii="Times New Roman" w:hAnsi="Times New Roman" w:cs="Times New Roman"/>
                <w:sz w:val="18"/>
              </w:rPr>
            </w:pPr>
            <w:r w:rsidRPr="002546CC">
              <w:rPr>
                <w:rFonts w:ascii="Times New Roman" w:hAnsi="Times New Roman" w:cs="Times New Roman"/>
                <w:sz w:val="18"/>
              </w:rPr>
              <w:t>Low HDL-C</w:t>
            </w:r>
          </w:p>
        </w:tc>
        <w:tc>
          <w:tcPr>
            <w:tcW w:w="766" w:type="dxa"/>
            <w:tcBorders>
              <w:top w:val="single" w:sz="4" w:space="0" w:color="auto"/>
            </w:tcBorders>
          </w:tcPr>
          <w:p w14:paraId="0C1D88DC" w14:textId="1F76646B" w:rsidR="00E759A7" w:rsidRPr="002546CC" w:rsidRDefault="00E759A7" w:rsidP="00842C60">
            <w:pPr>
              <w:tabs>
                <w:tab w:val="left" w:pos="2730"/>
              </w:tabs>
              <w:rPr>
                <w:rFonts w:ascii="Times New Roman" w:hAnsi="Times New Roman" w:cs="Times New Roman"/>
                <w:sz w:val="18"/>
              </w:rPr>
            </w:pPr>
            <w:r w:rsidRPr="002546CC">
              <w:rPr>
                <w:rFonts w:ascii="Times New Roman" w:hAnsi="Times New Roman" w:cs="Times New Roman"/>
                <w:sz w:val="18"/>
              </w:rPr>
              <w:t>2</w:t>
            </w:r>
            <w:r>
              <w:rPr>
                <w:rFonts w:ascii="Times New Roman" w:hAnsi="Times New Roman" w:cs="Times New Roman" w:hint="eastAsia"/>
                <w:sz w:val="18"/>
              </w:rPr>
              <w:t>2</w:t>
            </w:r>
            <w:r w:rsidR="00D51C21">
              <w:rPr>
                <w:rFonts w:ascii="Times New Roman" w:hAnsi="Times New Roman" w:cs="Times New Roman" w:hint="eastAsia"/>
                <w:sz w:val="18"/>
              </w:rPr>
              <w:t>,</w:t>
            </w:r>
            <w:r>
              <w:rPr>
                <w:rFonts w:ascii="Times New Roman" w:hAnsi="Times New Roman" w:cs="Times New Roman" w:hint="eastAsia"/>
                <w:sz w:val="18"/>
              </w:rPr>
              <w:t>083</w:t>
            </w:r>
          </w:p>
        </w:tc>
        <w:tc>
          <w:tcPr>
            <w:tcW w:w="766" w:type="dxa"/>
            <w:tcBorders>
              <w:top w:val="single" w:sz="4" w:space="0" w:color="auto"/>
            </w:tcBorders>
          </w:tcPr>
          <w:p w14:paraId="641812DF" w14:textId="77777777" w:rsidR="00E759A7" w:rsidRPr="002546CC" w:rsidRDefault="00E759A7" w:rsidP="00842C60">
            <w:pPr>
              <w:tabs>
                <w:tab w:val="left" w:pos="2730"/>
              </w:tabs>
              <w:rPr>
                <w:rFonts w:ascii="Times New Roman" w:hAnsi="Times New Roman" w:cs="Times New Roman"/>
                <w:sz w:val="18"/>
              </w:rPr>
            </w:pPr>
            <w:r w:rsidRPr="002546CC">
              <w:rPr>
                <w:rFonts w:ascii="Times New Roman" w:hAnsi="Times New Roman" w:cs="Times New Roman"/>
                <w:sz w:val="18"/>
              </w:rPr>
              <w:t>2.</w:t>
            </w:r>
            <w:r>
              <w:rPr>
                <w:rFonts w:ascii="Times New Roman" w:hAnsi="Times New Roman" w:cs="Times New Roman" w:hint="eastAsia"/>
                <w:sz w:val="18"/>
              </w:rPr>
              <w:t>18</w:t>
            </w:r>
          </w:p>
        </w:tc>
        <w:tc>
          <w:tcPr>
            <w:tcW w:w="1150" w:type="dxa"/>
            <w:tcBorders>
              <w:top w:val="single" w:sz="4" w:space="0" w:color="auto"/>
            </w:tcBorders>
          </w:tcPr>
          <w:p w14:paraId="0A98E2A3" w14:textId="77777777" w:rsidR="00E759A7" w:rsidRPr="002546CC" w:rsidRDefault="00E759A7" w:rsidP="00842C60">
            <w:pPr>
              <w:tabs>
                <w:tab w:val="left" w:pos="2730"/>
              </w:tabs>
              <w:rPr>
                <w:rFonts w:ascii="Times New Roman" w:hAnsi="Times New Roman" w:cs="Times New Roman"/>
                <w:sz w:val="18"/>
              </w:rPr>
            </w:pPr>
            <w:r w:rsidRPr="002546CC">
              <w:rPr>
                <w:rFonts w:ascii="Times New Roman" w:hAnsi="Times New Roman" w:cs="Times New Roman"/>
                <w:sz w:val="18"/>
              </w:rPr>
              <w:t>(2.</w:t>
            </w:r>
            <w:r>
              <w:rPr>
                <w:rFonts w:ascii="Times New Roman" w:hAnsi="Times New Roman" w:cs="Times New Roman" w:hint="eastAsia"/>
                <w:sz w:val="18"/>
              </w:rPr>
              <w:t>15</w:t>
            </w:r>
            <w:r w:rsidRPr="002546CC">
              <w:rPr>
                <w:rFonts w:ascii="Times New Roman" w:hAnsi="Times New Roman" w:cs="Times New Roman"/>
                <w:sz w:val="18"/>
              </w:rPr>
              <w:t>, 2.</w:t>
            </w:r>
            <w:r>
              <w:rPr>
                <w:rFonts w:ascii="Times New Roman" w:hAnsi="Times New Roman" w:cs="Times New Roman" w:hint="eastAsia"/>
                <w:sz w:val="18"/>
              </w:rPr>
              <w:t>20</w:t>
            </w:r>
            <w:r w:rsidRPr="002546CC">
              <w:rPr>
                <w:rFonts w:ascii="Times New Roman" w:hAnsi="Times New Roman" w:cs="Times New Roman"/>
                <w:sz w:val="18"/>
              </w:rPr>
              <w:t>)</w:t>
            </w:r>
          </w:p>
        </w:tc>
        <w:tc>
          <w:tcPr>
            <w:tcW w:w="1150" w:type="dxa"/>
            <w:tcBorders>
              <w:top w:val="single" w:sz="4" w:space="0" w:color="auto"/>
            </w:tcBorders>
          </w:tcPr>
          <w:p w14:paraId="263B30BA" w14:textId="37E54BA3" w:rsidR="00E759A7" w:rsidRPr="002546CC" w:rsidRDefault="00E759A7" w:rsidP="00842C60">
            <w:pPr>
              <w:rPr>
                <w:rFonts w:ascii="Times New Roman" w:hAnsi="Times New Roman" w:cs="Times New Roman"/>
                <w:sz w:val="18"/>
              </w:rPr>
            </w:pPr>
            <w:r w:rsidRPr="00BE24F4">
              <w:rPr>
                <w:rFonts w:ascii="Times New Roman" w:hAnsi="Times New Roman" w:cs="Times New Roman" w:hint="eastAsia"/>
                <w:sz w:val="18"/>
              </w:rPr>
              <w:t>1</w:t>
            </w:r>
            <w:r w:rsidR="00567575">
              <w:rPr>
                <w:rFonts w:ascii="Times New Roman" w:hAnsi="Times New Roman" w:cs="Times New Roman" w:hint="eastAsia"/>
                <w:sz w:val="18"/>
              </w:rPr>
              <w:t>,</w:t>
            </w:r>
            <w:r w:rsidRPr="00BE24F4">
              <w:rPr>
                <w:rFonts w:ascii="Times New Roman" w:hAnsi="Times New Roman" w:cs="Times New Roman" w:hint="eastAsia"/>
                <w:sz w:val="18"/>
              </w:rPr>
              <w:t>015</w:t>
            </w:r>
            <w:r w:rsidR="00567575">
              <w:rPr>
                <w:rFonts w:ascii="Times New Roman" w:hAnsi="Times New Roman" w:cs="Times New Roman" w:hint="eastAsia"/>
                <w:sz w:val="18"/>
              </w:rPr>
              <w:t>,</w:t>
            </w:r>
            <w:r w:rsidRPr="00BE24F4">
              <w:rPr>
                <w:rFonts w:ascii="Times New Roman" w:hAnsi="Times New Roman" w:cs="Times New Roman" w:hint="eastAsia"/>
                <w:sz w:val="18"/>
              </w:rPr>
              <w:t>086</w:t>
            </w:r>
          </w:p>
        </w:tc>
        <w:tc>
          <w:tcPr>
            <w:tcW w:w="741" w:type="dxa"/>
            <w:tcBorders>
              <w:top w:val="single" w:sz="4" w:space="0" w:color="auto"/>
            </w:tcBorders>
          </w:tcPr>
          <w:p w14:paraId="47C91B2C" w14:textId="77777777" w:rsidR="00E759A7" w:rsidRPr="002546CC" w:rsidRDefault="00E759A7" w:rsidP="00842C60">
            <w:pPr>
              <w:rPr>
                <w:rFonts w:ascii="Times New Roman" w:hAnsi="Times New Roman" w:cs="Times New Roman"/>
                <w:sz w:val="18"/>
              </w:rPr>
            </w:pPr>
            <w:r w:rsidRPr="002546CC">
              <w:rPr>
                <w:rFonts w:ascii="Times New Roman" w:hAnsi="Times New Roman" w:cs="Times New Roman"/>
                <w:sz w:val="18"/>
              </w:rPr>
              <w:t>1.</w:t>
            </w:r>
            <w:r>
              <w:rPr>
                <w:rFonts w:ascii="Times New Roman" w:hAnsi="Times New Roman" w:cs="Times New Roman" w:hint="eastAsia"/>
                <w:sz w:val="18"/>
              </w:rPr>
              <w:t>196</w:t>
            </w:r>
          </w:p>
        </w:tc>
        <w:tc>
          <w:tcPr>
            <w:tcW w:w="1325" w:type="dxa"/>
            <w:tcBorders>
              <w:top w:val="single" w:sz="4" w:space="0" w:color="auto"/>
            </w:tcBorders>
          </w:tcPr>
          <w:p w14:paraId="09244B64" w14:textId="77777777" w:rsidR="00E759A7" w:rsidRPr="002546CC" w:rsidRDefault="00E759A7" w:rsidP="00842C60">
            <w:pPr>
              <w:rPr>
                <w:rFonts w:ascii="Times New Roman" w:hAnsi="Times New Roman" w:cs="Times New Roman"/>
                <w:sz w:val="18"/>
              </w:rPr>
            </w:pPr>
            <w:r w:rsidRPr="002546CC">
              <w:rPr>
                <w:rFonts w:ascii="Times New Roman" w:hAnsi="Times New Roman" w:cs="Times New Roman"/>
                <w:sz w:val="18"/>
              </w:rPr>
              <w:t>(1.</w:t>
            </w:r>
            <w:r>
              <w:rPr>
                <w:rFonts w:ascii="Times New Roman" w:hAnsi="Times New Roman" w:cs="Times New Roman" w:hint="eastAsia"/>
                <w:sz w:val="18"/>
              </w:rPr>
              <w:t>172</w:t>
            </w:r>
            <w:r w:rsidRPr="002546CC">
              <w:rPr>
                <w:rFonts w:ascii="Times New Roman" w:hAnsi="Times New Roman" w:cs="Times New Roman"/>
                <w:sz w:val="18"/>
              </w:rPr>
              <w:t>, 1.2</w:t>
            </w:r>
            <w:r>
              <w:rPr>
                <w:rFonts w:ascii="Times New Roman" w:hAnsi="Times New Roman" w:cs="Times New Roman" w:hint="eastAsia"/>
                <w:sz w:val="18"/>
              </w:rPr>
              <w:t>20</w:t>
            </w:r>
            <w:r w:rsidRPr="002546CC">
              <w:rPr>
                <w:rFonts w:ascii="Times New Roman" w:hAnsi="Times New Roman" w:cs="Times New Roman"/>
                <w:sz w:val="18"/>
              </w:rPr>
              <w:t>)</w:t>
            </w:r>
          </w:p>
        </w:tc>
        <w:tc>
          <w:tcPr>
            <w:tcW w:w="831" w:type="dxa"/>
            <w:tcBorders>
              <w:top w:val="single" w:sz="4" w:space="0" w:color="auto"/>
            </w:tcBorders>
          </w:tcPr>
          <w:p w14:paraId="506CFE17" w14:textId="10846123" w:rsidR="00E759A7" w:rsidRPr="002546CC" w:rsidRDefault="00E759A7" w:rsidP="00842C60">
            <w:pPr>
              <w:tabs>
                <w:tab w:val="left" w:pos="2730"/>
              </w:tabs>
              <w:rPr>
                <w:rFonts w:ascii="Times New Roman" w:hAnsi="Times New Roman" w:cs="Times New Roman"/>
                <w:sz w:val="18"/>
              </w:rPr>
            </w:pPr>
            <w:r w:rsidRPr="002546CC">
              <w:rPr>
                <w:rFonts w:ascii="Times New Roman" w:hAnsi="Times New Roman" w:cs="Times New Roman"/>
                <w:sz w:val="18"/>
              </w:rPr>
              <w:t>&lt;0.001</w:t>
            </w:r>
          </w:p>
        </w:tc>
        <w:tc>
          <w:tcPr>
            <w:tcW w:w="246" w:type="dxa"/>
            <w:tcBorders>
              <w:top w:val="single" w:sz="4" w:space="0" w:color="auto"/>
            </w:tcBorders>
          </w:tcPr>
          <w:p w14:paraId="005C8C21" w14:textId="77777777" w:rsidR="00E759A7" w:rsidRPr="002546CC" w:rsidRDefault="00E759A7" w:rsidP="00842C60">
            <w:pPr>
              <w:tabs>
                <w:tab w:val="left" w:pos="2730"/>
              </w:tabs>
              <w:rPr>
                <w:rFonts w:ascii="Times New Roman" w:hAnsi="Times New Roman" w:cs="Times New Roman"/>
                <w:sz w:val="18"/>
              </w:rPr>
            </w:pPr>
          </w:p>
        </w:tc>
        <w:tc>
          <w:tcPr>
            <w:tcW w:w="848" w:type="dxa"/>
            <w:tcBorders>
              <w:top w:val="single" w:sz="4" w:space="0" w:color="auto"/>
            </w:tcBorders>
          </w:tcPr>
          <w:p w14:paraId="7978844F" w14:textId="77777777" w:rsidR="00E759A7" w:rsidRPr="002546CC" w:rsidRDefault="00E759A7" w:rsidP="00842C60">
            <w:pPr>
              <w:rPr>
                <w:rFonts w:ascii="Times New Roman" w:hAnsi="Times New Roman" w:cs="Times New Roman"/>
                <w:sz w:val="18"/>
              </w:rPr>
            </w:pPr>
            <w:r w:rsidRPr="002546CC">
              <w:rPr>
                <w:rFonts w:ascii="Times New Roman" w:hAnsi="Times New Roman" w:cs="Times New Roman"/>
                <w:sz w:val="18"/>
              </w:rPr>
              <w:t>1.</w:t>
            </w:r>
            <w:r>
              <w:rPr>
                <w:rFonts w:ascii="Times New Roman" w:hAnsi="Times New Roman" w:cs="Times New Roman" w:hint="eastAsia"/>
                <w:sz w:val="18"/>
              </w:rPr>
              <w:t>183</w:t>
            </w:r>
          </w:p>
        </w:tc>
        <w:tc>
          <w:tcPr>
            <w:tcW w:w="1251" w:type="dxa"/>
            <w:tcBorders>
              <w:top w:val="single" w:sz="4" w:space="0" w:color="auto"/>
            </w:tcBorders>
          </w:tcPr>
          <w:p w14:paraId="1F78BEFE" w14:textId="77777777" w:rsidR="00E759A7" w:rsidRPr="002546CC" w:rsidRDefault="00E759A7" w:rsidP="00842C60">
            <w:pPr>
              <w:rPr>
                <w:rFonts w:ascii="Times New Roman" w:hAnsi="Times New Roman" w:cs="Times New Roman"/>
                <w:sz w:val="18"/>
              </w:rPr>
            </w:pPr>
            <w:r w:rsidRPr="002546CC">
              <w:rPr>
                <w:rFonts w:ascii="Times New Roman" w:hAnsi="Times New Roman" w:cs="Times New Roman"/>
                <w:sz w:val="18"/>
              </w:rPr>
              <w:t>(1.</w:t>
            </w:r>
            <w:r>
              <w:rPr>
                <w:rFonts w:ascii="Times New Roman" w:hAnsi="Times New Roman" w:cs="Times New Roman" w:hint="eastAsia"/>
                <w:sz w:val="18"/>
              </w:rPr>
              <w:t>160</w:t>
            </w:r>
            <w:r w:rsidRPr="002546CC">
              <w:rPr>
                <w:rFonts w:ascii="Times New Roman" w:hAnsi="Times New Roman" w:cs="Times New Roman"/>
                <w:sz w:val="18"/>
              </w:rPr>
              <w:t>, 1.2</w:t>
            </w:r>
            <w:r>
              <w:rPr>
                <w:rFonts w:ascii="Times New Roman" w:hAnsi="Times New Roman" w:cs="Times New Roman" w:hint="eastAsia"/>
                <w:sz w:val="18"/>
              </w:rPr>
              <w:t>08</w:t>
            </w:r>
            <w:r w:rsidRPr="002546CC">
              <w:rPr>
                <w:rFonts w:ascii="Times New Roman" w:hAnsi="Times New Roman" w:cs="Times New Roman"/>
                <w:sz w:val="18"/>
              </w:rPr>
              <w:t>)</w:t>
            </w:r>
          </w:p>
        </w:tc>
        <w:tc>
          <w:tcPr>
            <w:tcW w:w="1071" w:type="dxa"/>
            <w:tcBorders>
              <w:top w:val="single" w:sz="4" w:space="0" w:color="auto"/>
            </w:tcBorders>
          </w:tcPr>
          <w:p w14:paraId="7643D489" w14:textId="3B92C357" w:rsidR="00E759A7" w:rsidRPr="002546CC" w:rsidRDefault="00E759A7" w:rsidP="00842C60">
            <w:pPr>
              <w:tabs>
                <w:tab w:val="left" w:pos="2730"/>
              </w:tabs>
              <w:rPr>
                <w:rFonts w:ascii="Times New Roman" w:hAnsi="Times New Roman" w:cs="Times New Roman"/>
                <w:sz w:val="18"/>
              </w:rPr>
            </w:pPr>
            <w:r w:rsidRPr="002546CC">
              <w:rPr>
                <w:rFonts w:ascii="Times New Roman" w:hAnsi="Times New Roman" w:cs="Times New Roman"/>
                <w:sz w:val="18"/>
              </w:rPr>
              <w:t>&lt;0.001</w:t>
            </w:r>
          </w:p>
        </w:tc>
      </w:tr>
      <w:tr w:rsidR="00E759A7" w:rsidRPr="002546CC" w14:paraId="7E8E2710" w14:textId="77777777" w:rsidTr="00842C60">
        <w:trPr>
          <w:trHeight w:val="603"/>
          <w:jc w:val="center"/>
        </w:trPr>
        <w:tc>
          <w:tcPr>
            <w:tcW w:w="958" w:type="dxa"/>
          </w:tcPr>
          <w:p w14:paraId="0ADC4508" w14:textId="77777777" w:rsidR="00E759A7" w:rsidRPr="002546CC" w:rsidRDefault="00E759A7" w:rsidP="00842C60">
            <w:pPr>
              <w:tabs>
                <w:tab w:val="left" w:pos="2730"/>
              </w:tabs>
              <w:rPr>
                <w:rFonts w:ascii="Times New Roman" w:hAnsi="Times New Roman" w:cs="Times New Roman"/>
                <w:sz w:val="18"/>
              </w:rPr>
            </w:pPr>
            <w:r w:rsidRPr="002546CC">
              <w:rPr>
                <w:rFonts w:ascii="Times New Roman" w:hAnsi="Times New Roman" w:cs="Times New Roman"/>
                <w:sz w:val="18"/>
              </w:rPr>
              <w:t>Medium HDL-C</w:t>
            </w:r>
          </w:p>
        </w:tc>
        <w:tc>
          <w:tcPr>
            <w:tcW w:w="766" w:type="dxa"/>
          </w:tcPr>
          <w:p w14:paraId="3F51094A" w14:textId="0DA33ECB" w:rsidR="00E759A7" w:rsidRPr="002546CC" w:rsidRDefault="00E759A7" w:rsidP="00842C60">
            <w:pPr>
              <w:tabs>
                <w:tab w:val="left" w:pos="2730"/>
              </w:tabs>
              <w:rPr>
                <w:rFonts w:ascii="Times New Roman" w:hAnsi="Times New Roman" w:cs="Times New Roman"/>
                <w:sz w:val="18"/>
              </w:rPr>
            </w:pPr>
            <w:r>
              <w:rPr>
                <w:rFonts w:ascii="Times New Roman" w:hAnsi="Times New Roman" w:cs="Times New Roman" w:hint="eastAsia"/>
                <w:sz w:val="18"/>
              </w:rPr>
              <w:t>16</w:t>
            </w:r>
            <w:r w:rsidR="00D51C21">
              <w:rPr>
                <w:rFonts w:ascii="Times New Roman" w:hAnsi="Times New Roman" w:cs="Times New Roman" w:hint="eastAsia"/>
                <w:sz w:val="18"/>
              </w:rPr>
              <w:t>,</w:t>
            </w:r>
            <w:r>
              <w:rPr>
                <w:rFonts w:ascii="Times New Roman" w:hAnsi="Times New Roman" w:cs="Times New Roman" w:hint="eastAsia"/>
                <w:sz w:val="18"/>
              </w:rPr>
              <w:t>789</w:t>
            </w:r>
          </w:p>
        </w:tc>
        <w:tc>
          <w:tcPr>
            <w:tcW w:w="766" w:type="dxa"/>
          </w:tcPr>
          <w:p w14:paraId="22DE3D5E" w14:textId="77777777" w:rsidR="00E759A7" w:rsidRPr="002546CC" w:rsidRDefault="00E759A7" w:rsidP="00842C60">
            <w:pPr>
              <w:tabs>
                <w:tab w:val="left" w:pos="2730"/>
              </w:tabs>
              <w:rPr>
                <w:rFonts w:ascii="Times New Roman" w:hAnsi="Times New Roman" w:cs="Times New Roman"/>
                <w:sz w:val="18"/>
              </w:rPr>
            </w:pPr>
            <w:r w:rsidRPr="002546CC">
              <w:rPr>
                <w:rFonts w:ascii="Times New Roman" w:hAnsi="Times New Roman" w:cs="Times New Roman"/>
                <w:sz w:val="18"/>
              </w:rPr>
              <w:t>1.</w:t>
            </w:r>
            <w:r>
              <w:rPr>
                <w:rFonts w:ascii="Times New Roman" w:hAnsi="Times New Roman" w:cs="Times New Roman" w:hint="eastAsia"/>
                <w:sz w:val="18"/>
              </w:rPr>
              <w:t>81</w:t>
            </w:r>
          </w:p>
        </w:tc>
        <w:tc>
          <w:tcPr>
            <w:tcW w:w="1150" w:type="dxa"/>
          </w:tcPr>
          <w:p w14:paraId="42E4FEB0" w14:textId="77777777" w:rsidR="00E759A7" w:rsidRPr="002546CC" w:rsidRDefault="00E759A7" w:rsidP="00842C60">
            <w:pPr>
              <w:tabs>
                <w:tab w:val="left" w:pos="2730"/>
              </w:tabs>
              <w:rPr>
                <w:rFonts w:ascii="Times New Roman" w:hAnsi="Times New Roman" w:cs="Times New Roman"/>
                <w:sz w:val="18"/>
              </w:rPr>
            </w:pPr>
            <w:r w:rsidRPr="002546CC">
              <w:rPr>
                <w:rFonts w:ascii="Times New Roman" w:hAnsi="Times New Roman" w:cs="Times New Roman"/>
                <w:sz w:val="18"/>
              </w:rPr>
              <w:t>(</w:t>
            </w:r>
            <w:r>
              <w:rPr>
                <w:rFonts w:ascii="Times New Roman" w:hAnsi="Times New Roman" w:cs="Times New Roman" w:hint="eastAsia"/>
                <w:sz w:val="18"/>
              </w:rPr>
              <w:t>1.78</w:t>
            </w:r>
            <w:r w:rsidRPr="002546CC">
              <w:rPr>
                <w:rFonts w:ascii="Times New Roman" w:hAnsi="Times New Roman" w:cs="Times New Roman"/>
                <w:sz w:val="18"/>
              </w:rPr>
              <w:t>, 1</w:t>
            </w:r>
            <w:r>
              <w:rPr>
                <w:rFonts w:ascii="Times New Roman" w:hAnsi="Times New Roman" w:cs="Times New Roman" w:hint="eastAsia"/>
                <w:sz w:val="18"/>
              </w:rPr>
              <w:t>.84</w:t>
            </w:r>
            <w:r w:rsidRPr="002546CC">
              <w:rPr>
                <w:rFonts w:ascii="Times New Roman" w:hAnsi="Times New Roman" w:cs="Times New Roman"/>
                <w:sz w:val="18"/>
              </w:rPr>
              <w:t>)</w:t>
            </w:r>
          </w:p>
        </w:tc>
        <w:tc>
          <w:tcPr>
            <w:tcW w:w="1150" w:type="dxa"/>
          </w:tcPr>
          <w:p w14:paraId="660B80F9" w14:textId="72937112" w:rsidR="00E759A7" w:rsidRPr="002546CC" w:rsidRDefault="00E759A7" w:rsidP="00842C60">
            <w:pPr>
              <w:rPr>
                <w:rFonts w:ascii="Times New Roman" w:hAnsi="Times New Roman" w:cs="Times New Roman"/>
                <w:sz w:val="18"/>
              </w:rPr>
            </w:pPr>
            <w:r w:rsidRPr="00BE24F4">
              <w:rPr>
                <w:rFonts w:ascii="Times New Roman" w:hAnsi="Times New Roman" w:cs="Times New Roman" w:hint="eastAsia"/>
                <w:sz w:val="18"/>
              </w:rPr>
              <w:t>927</w:t>
            </w:r>
            <w:r w:rsidR="00567575">
              <w:rPr>
                <w:rFonts w:ascii="Times New Roman" w:hAnsi="Times New Roman" w:cs="Times New Roman" w:hint="eastAsia"/>
                <w:sz w:val="18"/>
              </w:rPr>
              <w:t>,</w:t>
            </w:r>
            <w:r w:rsidRPr="00BE24F4">
              <w:rPr>
                <w:rFonts w:ascii="Times New Roman" w:hAnsi="Times New Roman" w:cs="Times New Roman" w:hint="eastAsia"/>
                <w:sz w:val="18"/>
              </w:rPr>
              <w:t>952</w:t>
            </w:r>
          </w:p>
        </w:tc>
        <w:tc>
          <w:tcPr>
            <w:tcW w:w="2897" w:type="dxa"/>
            <w:gridSpan w:val="3"/>
          </w:tcPr>
          <w:p w14:paraId="625FC4E5" w14:textId="77777777" w:rsidR="00E759A7" w:rsidRPr="002546CC" w:rsidRDefault="00E759A7" w:rsidP="00842C60">
            <w:pPr>
              <w:tabs>
                <w:tab w:val="left" w:pos="2730"/>
              </w:tabs>
              <w:jc w:val="center"/>
              <w:rPr>
                <w:rFonts w:ascii="Times New Roman" w:hAnsi="Times New Roman" w:cs="Times New Roman"/>
                <w:sz w:val="18"/>
              </w:rPr>
            </w:pPr>
            <w:r w:rsidRPr="002546CC">
              <w:rPr>
                <w:rFonts w:ascii="Times New Roman" w:hAnsi="Times New Roman" w:cs="Times New Roman"/>
                <w:sz w:val="18"/>
              </w:rPr>
              <w:t>Ref</w:t>
            </w:r>
          </w:p>
        </w:tc>
        <w:tc>
          <w:tcPr>
            <w:tcW w:w="246" w:type="dxa"/>
          </w:tcPr>
          <w:p w14:paraId="0F116960" w14:textId="77777777" w:rsidR="00E759A7" w:rsidRPr="002546CC" w:rsidRDefault="00E759A7" w:rsidP="00842C60">
            <w:pPr>
              <w:tabs>
                <w:tab w:val="left" w:pos="2730"/>
              </w:tabs>
              <w:rPr>
                <w:rFonts w:ascii="Times New Roman" w:hAnsi="Times New Roman" w:cs="Times New Roman"/>
                <w:sz w:val="18"/>
              </w:rPr>
            </w:pPr>
          </w:p>
        </w:tc>
        <w:tc>
          <w:tcPr>
            <w:tcW w:w="3170" w:type="dxa"/>
            <w:gridSpan w:val="3"/>
          </w:tcPr>
          <w:p w14:paraId="2A0435BC" w14:textId="77777777" w:rsidR="00E759A7" w:rsidRPr="002546CC" w:rsidRDefault="00E759A7" w:rsidP="00842C60">
            <w:pPr>
              <w:tabs>
                <w:tab w:val="left" w:pos="2730"/>
              </w:tabs>
              <w:jc w:val="center"/>
              <w:rPr>
                <w:rFonts w:ascii="Times New Roman" w:hAnsi="Times New Roman" w:cs="Times New Roman"/>
                <w:sz w:val="18"/>
              </w:rPr>
            </w:pPr>
            <w:r w:rsidRPr="002546CC">
              <w:rPr>
                <w:rFonts w:ascii="Times New Roman" w:hAnsi="Times New Roman" w:cs="Times New Roman"/>
                <w:sz w:val="18"/>
              </w:rPr>
              <w:t>Ref</w:t>
            </w:r>
          </w:p>
        </w:tc>
      </w:tr>
      <w:tr w:rsidR="00E759A7" w:rsidRPr="002546CC" w14:paraId="6AEC1EC6" w14:textId="77777777" w:rsidTr="00842C60">
        <w:trPr>
          <w:trHeight w:val="573"/>
          <w:jc w:val="center"/>
        </w:trPr>
        <w:tc>
          <w:tcPr>
            <w:tcW w:w="958" w:type="dxa"/>
          </w:tcPr>
          <w:p w14:paraId="2E7D92BD" w14:textId="77777777" w:rsidR="00E759A7" w:rsidRPr="002546CC" w:rsidRDefault="00E759A7" w:rsidP="00842C60">
            <w:pPr>
              <w:tabs>
                <w:tab w:val="left" w:pos="2730"/>
              </w:tabs>
              <w:rPr>
                <w:rFonts w:ascii="Times New Roman" w:hAnsi="Times New Roman" w:cs="Times New Roman"/>
                <w:sz w:val="18"/>
              </w:rPr>
            </w:pPr>
            <w:r w:rsidRPr="002546CC">
              <w:rPr>
                <w:rFonts w:ascii="Times New Roman" w:hAnsi="Times New Roman" w:cs="Times New Roman"/>
                <w:sz w:val="18"/>
              </w:rPr>
              <w:t>High HDL-C</w:t>
            </w:r>
          </w:p>
        </w:tc>
        <w:tc>
          <w:tcPr>
            <w:tcW w:w="766" w:type="dxa"/>
          </w:tcPr>
          <w:p w14:paraId="2273354D" w14:textId="6A6A5B47" w:rsidR="00E759A7" w:rsidRPr="002546CC" w:rsidRDefault="00E759A7" w:rsidP="00842C60">
            <w:pPr>
              <w:tabs>
                <w:tab w:val="left" w:pos="2730"/>
              </w:tabs>
              <w:rPr>
                <w:rFonts w:ascii="Times New Roman" w:hAnsi="Times New Roman" w:cs="Times New Roman"/>
                <w:sz w:val="18"/>
              </w:rPr>
            </w:pPr>
            <w:r>
              <w:rPr>
                <w:rFonts w:ascii="Times New Roman" w:hAnsi="Times New Roman" w:cs="Times New Roman" w:hint="eastAsia"/>
                <w:sz w:val="18"/>
              </w:rPr>
              <w:t>1</w:t>
            </w:r>
            <w:r w:rsidR="00D51C21">
              <w:rPr>
                <w:rFonts w:ascii="Times New Roman" w:hAnsi="Times New Roman" w:cs="Times New Roman" w:hint="eastAsia"/>
                <w:sz w:val="18"/>
              </w:rPr>
              <w:t>,</w:t>
            </w:r>
            <w:r>
              <w:rPr>
                <w:rFonts w:ascii="Times New Roman" w:hAnsi="Times New Roman" w:cs="Times New Roman" w:hint="eastAsia"/>
                <w:sz w:val="18"/>
              </w:rPr>
              <w:t>357</w:t>
            </w:r>
          </w:p>
        </w:tc>
        <w:tc>
          <w:tcPr>
            <w:tcW w:w="766" w:type="dxa"/>
          </w:tcPr>
          <w:p w14:paraId="38D0A03E" w14:textId="77777777" w:rsidR="00E759A7" w:rsidRPr="002546CC" w:rsidRDefault="00E759A7" w:rsidP="00842C60">
            <w:pPr>
              <w:tabs>
                <w:tab w:val="left" w:pos="2730"/>
              </w:tabs>
              <w:rPr>
                <w:rFonts w:ascii="Times New Roman" w:hAnsi="Times New Roman" w:cs="Times New Roman"/>
                <w:sz w:val="18"/>
              </w:rPr>
            </w:pPr>
            <w:r>
              <w:rPr>
                <w:rFonts w:ascii="Times New Roman" w:hAnsi="Times New Roman" w:cs="Times New Roman" w:hint="eastAsia"/>
                <w:sz w:val="18"/>
              </w:rPr>
              <w:t>1.97</w:t>
            </w:r>
          </w:p>
        </w:tc>
        <w:tc>
          <w:tcPr>
            <w:tcW w:w="1150" w:type="dxa"/>
          </w:tcPr>
          <w:p w14:paraId="36A03920" w14:textId="77777777" w:rsidR="00E759A7" w:rsidRPr="002546CC" w:rsidRDefault="00E759A7" w:rsidP="00842C60">
            <w:pPr>
              <w:tabs>
                <w:tab w:val="left" w:pos="2730"/>
              </w:tabs>
              <w:rPr>
                <w:rFonts w:ascii="Times New Roman" w:hAnsi="Times New Roman" w:cs="Times New Roman"/>
                <w:sz w:val="18"/>
              </w:rPr>
            </w:pPr>
            <w:r w:rsidRPr="002546CC">
              <w:rPr>
                <w:rFonts w:ascii="Times New Roman" w:hAnsi="Times New Roman" w:cs="Times New Roman"/>
                <w:sz w:val="18"/>
              </w:rPr>
              <w:t>(</w:t>
            </w:r>
            <w:r>
              <w:rPr>
                <w:rFonts w:ascii="Times New Roman" w:hAnsi="Times New Roman" w:cs="Times New Roman" w:hint="eastAsia"/>
                <w:sz w:val="18"/>
              </w:rPr>
              <w:t>1.86</w:t>
            </w:r>
            <w:r w:rsidRPr="002546CC">
              <w:rPr>
                <w:rFonts w:ascii="Times New Roman" w:hAnsi="Times New Roman" w:cs="Times New Roman"/>
                <w:sz w:val="18"/>
              </w:rPr>
              <w:t>, 2.</w:t>
            </w:r>
            <w:r>
              <w:rPr>
                <w:rFonts w:ascii="Times New Roman" w:hAnsi="Times New Roman" w:cs="Times New Roman" w:hint="eastAsia"/>
                <w:sz w:val="18"/>
              </w:rPr>
              <w:t>07</w:t>
            </w:r>
            <w:r w:rsidRPr="002546CC">
              <w:rPr>
                <w:rFonts w:ascii="Times New Roman" w:hAnsi="Times New Roman" w:cs="Times New Roman"/>
                <w:sz w:val="18"/>
              </w:rPr>
              <w:t>)</w:t>
            </w:r>
          </w:p>
        </w:tc>
        <w:tc>
          <w:tcPr>
            <w:tcW w:w="1150" w:type="dxa"/>
          </w:tcPr>
          <w:p w14:paraId="3BBC48DB" w14:textId="1D65BCF9" w:rsidR="00E759A7" w:rsidRPr="002546CC" w:rsidRDefault="00E759A7" w:rsidP="00842C60">
            <w:pPr>
              <w:rPr>
                <w:rFonts w:ascii="Times New Roman" w:hAnsi="Times New Roman" w:cs="Times New Roman"/>
                <w:sz w:val="18"/>
              </w:rPr>
            </w:pPr>
            <w:r w:rsidRPr="00BE24F4">
              <w:rPr>
                <w:rFonts w:ascii="Times New Roman" w:hAnsi="Times New Roman" w:cs="Times New Roman" w:hint="eastAsia"/>
                <w:sz w:val="18"/>
              </w:rPr>
              <w:t>69</w:t>
            </w:r>
            <w:r w:rsidR="00567575">
              <w:rPr>
                <w:rFonts w:ascii="Times New Roman" w:hAnsi="Times New Roman" w:cs="Times New Roman" w:hint="eastAsia"/>
                <w:sz w:val="18"/>
              </w:rPr>
              <w:t>,</w:t>
            </w:r>
            <w:r w:rsidRPr="00BE24F4">
              <w:rPr>
                <w:rFonts w:ascii="Times New Roman" w:hAnsi="Times New Roman" w:cs="Times New Roman" w:hint="eastAsia"/>
                <w:sz w:val="18"/>
              </w:rPr>
              <w:t>033</w:t>
            </w:r>
          </w:p>
        </w:tc>
        <w:tc>
          <w:tcPr>
            <w:tcW w:w="741" w:type="dxa"/>
          </w:tcPr>
          <w:p w14:paraId="4143D74B" w14:textId="77777777" w:rsidR="00E759A7" w:rsidRPr="002546CC" w:rsidRDefault="00E759A7" w:rsidP="00842C60">
            <w:pPr>
              <w:rPr>
                <w:rFonts w:ascii="Times New Roman" w:hAnsi="Times New Roman" w:cs="Times New Roman"/>
                <w:sz w:val="18"/>
              </w:rPr>
            </w:pPr>
            <w:r w:rsidRPr="002546CC">
              <w:rPr>
                <w:rFonts w:ascii="Times New Roman" w:hAnsi="Times New Roman" w:cs="Times New Roman"/>
                <w:sz w:val="18"/>
              </w:rPr>
              <w:t>1.08</w:t>
            </w:r>
            <w:r>
              <w:rPr>
                <w:rFonts w:ascii="Times New Roman" w:hAnsi="Times New Roman" w:cs="Times New Roman" w:hint="eastAsia"/>
                <w:sz w:val="18"/>
              </w:rPr>
              <w:t>9</w:t>
            </w:r>
          </w:p>
        </w:tc>
        <w:tc>
          <w:tcPr>
            <w:tcW w:w="1325" w:type="dxa"/>
          </w:tcPr>
          <w:p w14:paraId="62A73B00" w14:textId="77777777" w:rsidR="00E759A7" w:rsidRPr="002546CC" w:rsidRDefault="00E759A7" w:rsidP="00842C60">
            <w:pPr>
              <w:rPr>
                <w:rFonts w:ascii="Times New Roman" w:hAnsi="Times New Roman" w:cs="Times New Roman"/>
                <w:sz w:val="18"/>
              </w:rPr>
            </w:pPr>
            <w:r w:rsidRPr="002546CC">
              <w:rPr>
                <w:rFonts w:ascii="Times New Roman" w:hAnsi="Times New Roman" w:cs="Times New Roman"/>
                <w:sz w:val="18"/>
              </w:rPr>
              <w:t>(1.03</w:t>
            </w:r>
            <w:r>
              <w:rPr>
                <w:rFonts w:ascii="Times New Roman" w:hAnsi="Times New Roman" w:cs="Times New Roman" w:hint="eastAsia"/>
                <w:sz w:val="18"/>
              </w:rPr>
              <w:t>0</w:t>
            </w:r>
            <w:r w:rsidRPr="002546CC">
              <w:rPr>
                <w:rFonts w:ascii="Times New Roman" w:hAnsi="Times New Roman" w:cs="Times New Roman"/>
                <w:sz w:val="18"/>
              </w:rPr>
              <w:t>, 1.1</w:t>
            </w:r>
            <w:r>
              <w:rPr>
                <w:rFonts w:ascii="Times New Roman" w:hAnsi="Times New Roman" w:cs="Times New Roman" w:hint="eastAsia"/>
                <w:sz w:val="18"/>
              </w:rPr>
              <w:t>51</w:t>
            </w:r>
            <w:r w:rsidRPr="002546CC">
              <w:rPr>
                <w:rFonts w:ascii="Times New Roman" w:hAnsi="Times New Roman" w:cs="Times New Roman"/>
                <w:sz w:val="18"/>
              </w:rPr>
              <w:t>)</w:t>
            </w:r>
          </w:p>
        </w:tc>
        <w:tc>
          <w:tcPr>
            <w:tcW w:w="831" w:type="dxa"/>
          </w:tcPr>
          <w:p w14:paraId="448F5846" w14:textId="7AB35FF7" w:rsidR="00E759A7" w:rsidRPr="002546CC" w:rsidRDefault="00E759A7" w:rsidP="00842C60">
            <w:pPr>
              <w:tabs>
                <w:tab w:val="left" w:pos="2730"/>
              </w:tabs>
              <w:rPr>
                <w:rFonts w:ascii="Times New Roman" w:hAnsi="Times New Roman" w:cs="Times New Roman"/>
                <w:sz w:val="18"/>
              </w:rPr>
            </w:pPr>
            <w:r>
              <w:rPr>
                <w:rFonts w:ascii="Times New Roman" w:hAnsi="Times New Roman" w:cs="Times New Roman" w:hint="eastAsia"/>
                <w:sz w:val="18"/>
              </w:rPr>
              <w:t>0.003</w:t>
            </w:r>
          </w:p>
        </w:tc>
        <w:tc>
          <w:tcPr>
            <w:tcW w:w="246" w:type="dxa"/>
          </w:tcPr>
          <w:p w14:paraId="4A3A5723" w14:textId="77777777" w:rsidR="00E759A7" w:rsidRPr="002546CC" w:rsidRDefault="00E759A7" w:rsidP="00842C60">
            <w:pPr>
              <w:tabs>
                <w:tab w:val="left" w:pos="2730"/>
              </w:tabs>
              <w:rPr>
                <w:rFonts w:ascii="Times New Roman" w:hAnsi="Times New Roman" w:cs="Times New Roman"/>
                <w:sz w:val="18"/>
              </w:rPr>
            </w:pPr>
          </w:p>
        </w:tc>
        <w:tc>
          <w:tcPr>
            <w:tcW w:w="848" w:type="dxa"/>
          </w:tcPr>
          <w:p w14:paraId="3B2DAE29" w14:textId="77777777" w:rsidR="00E759A7" w:rsidRPr="002546CC" w:rsidRDefault="00E759A7" w:rsidP="00842C60">
            <w:pPr>
              <w:rPr>
                <w:rFonts w:ascii="Times New Roman" w:hAnsi="Times New Roman" w:cs="Times New Roman"/>
                <w:sz w:val="18"/>
              </w:rPr>
            </w:pPr>
            <w:r w:rsidRPr="002546CC">
              <w:rPr>
                <w:rFonts w:ascii="Times New Roman" w:hAnsi="Times New Roman" w:cs="Times New Roman"/>
                <w:sz w:val="18"/>
              </w:rPr>
              <w:t>1.0</w:t>
            </w:r>
            <w:r>
              <w:rPr>
                <w:rFonts w:ascii="Times New Roman" w:hAnsi="Times New Roman" w:cs="Times New Roman" w:hint="eastAsia"/>
                <w:sz w:val="18"/>
              </w:rPr>
              <w:t>79</w:t>
            </w:r>
          </w:p>
        </w:tc>
        <w:tc>
          <w:tcPr>
            <w:tcW w:w="1251" w:type="dxa"/>
          </w:tcPr>
          <w:p w14:paraId="627F2991" w14:textId="77777777" w:rsidR="00E759A7" w:rsidRPr="002546CC" w:rsidRDefault="00E759A7" w:rsidP="00842C60">
            <w:pPr>
              <w:rPr>
                <w:rFonts w:ascii="Times New Roman" w:hAnsi="Times New Roman" w:cs="Times New Roman"/>
                <w:sz w:val="18"/>
              </w:rPr>
            </w:pPr>
            <w:r w:rsidRPr="002546CC">
              <w:rPr>
                <w:rFonts w:ascii="Times New Roman" w:hAnsi="Times New Roman" w:cs="Times New Roman"/>
                <w:sz w:val="18"/>
              </w:rPr>
              <w:t>(1.0</w:t>
            </w:r>
            <w:r>
              <w:rPr>
                <w:rFonts w:ascii="Times New Roman" w:hAnsi="Times New Roman" w:cs="Times New Roman" w:hint="eastAsia"/>
                <w:sz w:val="18"/>
              </w:rPr>
              <w:t>21</w:t>
            </w:r>
            <w:r w:rsidRPr="002546CC">
              <w:rPr>
                <w:rFonts w:ascii="Times New Roman" w:hAnsi="Times New Roman" w:cs="Times New Roman"/>
                <w:sz w:val="18"/>
              </w:rPr>
              <w:t>, 1.1</w:t>
            </w:r>
            <w:r>
              <w:rPr>
                <w:rFonts w:ascii="Times New Roman" w:hAnsi="Times New Roman" w:cs="Times New Roman" w:hint="eastAsia"/>
                <w:sz w:val="18"/>
              </w:rPr>
              <w:t>41</w:t>
            </w:r>
            <w:r w:rsidRPr="002546CC">
              <w:rPr>
                <w:rFonts w:ascii="Times New Roman" w:hAnsi="Times New Roman" w:cs="Times New Roman"/>
                <w:sz w:val="18"/>
              </w:rPr>
              <w:t>)</w:t>
            </w:r>
          </w:p>
        </w:tc>
        <w:tc>
          <w:tcPr>
            <w:tcW w:w="1071" w:type="dxa"/>
          </w:tcPr>
          <w:p w14:paraId="436A953D" w14:textId="7C22200F" w:rsidR="00E759A7" w:rsidRPr="002546CC" w:rsidRDefault="00E759A7" w:rsidP="00842C60">
            <w:pPr>
              <w:rPr>
                <w:rFonts w:ascii="Times New Roman" w:hAnsi="Times New Roman" w:cs="Times New Roman"/>
                <w:sz w:val="18"/>
              </w:rPr>
            </w:pPr>
            <w:r w:rsidRPr="002546CC">
              <w:rPr>
                <w:rFonts w:ascii="Times New Roman" w:hAnsi="Times New Roman" w:cs="Times New Roman"/>
                <w:sz w:val="18"/>
              </w:rPr>
              <w:t>0.00</w:t>
            </w:r>
            <w:r>
              <w:rPr>
                <w:rFonts w:ascii="Times New Roman" w:hAnsi="Times New Roman" w:cs="Times New Roman" w:hint="eastAsia"/>
                <w:sz w:val="18"/>
              </w:rPr>
              <w:t>7</w:t>
            </w:r>
          </w:p>
        </w:tc>
      </w:tr>
    </w:tbl>
    <w:bookmarkEnd w:id="18"/>
    <w:p w14:paraId="7F65750E" w14:textId="77777777" w:rsidR="00E759A7" w:rsidRPr="002546CC" w:rsidRDefault="00E759A7" w:rsidP="00E759A7">
      <w:pPr>
        <w:tabs>
          <w:tab w:val="left" w:pos="2730"/>
        </w:tabs>
        <w:spacing w:line="480" w:lineRule="auto"/>
        <w:rPr>
          <w:rFonts w:ascii="Times New Roman" w:hAnsi="Times New Roman"/>
          <w:sz w:val="20"/>
          <w:szCs w:val="20"/>
        </w:rPr>
      </w:pPr>
      <w:r w:rsidRPr="002546CC">
        <w:rPr>
          <w:rFonts w:ascii="Times New Roman" w:hAnsi="Times New Roman" w:cs="Times New Roman"/>
          <w:sz w:val="20"/>
          <w:szCs w:val="20"/>
        </w:rPr>
        <w:t xml:space="preserve">MACEs = Major adverse cardiovascular events; HDL-C = High-density lipoprotein cholesterol; </w:t>
      </w:r>
      <w:r w:rsidRPr="002546CC">
        <w:rPr>
          <w:rFonts w:ascii="Times New Roman" w:hAnsi="Times New Roman"/>
          <w:sz w:val="20"/>
          <w:szCs w:val="20"/>
        </w:rPr>
        <w:t>HR = Hazard ratio; CI = Confidence interval.</w:t>
      </w:r>
    </w:p>
    <w:p w14:paraId="7248A646" w14:textId="4A8DFC9E" w:rsidR="00E759A7" w:rsidRPr="002546CC" w:rsidRDefault="00FA03A8" w:rsidP="00E759A7">
      <w:pPr>
        <w:tabs>
          <w:tab w:val="left" w:pos="2730"/>
        </w:tabs>
        <w:spacing w:line="480" w:lineRule="auto"/>
        <w:rPr>
          <w:rFonts w:ascii="Times New Roman" w:hAnsi="Times New Roman"/>
          <w:sz w:val="20"/>
          <w:szCs w:val="20"/>
        </w:rPr>
      </w:pPr>
      <w:proofErr w:type="spellStart"/>
      <w:r w:rsidRPr="0077019A">
        <w:rPr>
          <w:rFonts w:ascii="Times New Roman" w:hAnsi="Times New Roman"/>
          <w:sz w:val="20"/>
          <w:szCs w:val="20"/>
          <w:vertAlign w:val="superscript"/>
        </w:rPr>
        <w:t>a</w:t>
      </w:r>
      <w:r w:rsidR="00E759A7" w:rsidRPr="002546CC">
        <w:rPr>
          <w:rFonts w:ascii="Times New Roman" w:hAnsi="Times New Roman"/>
          <w:sz w:val="20"/>
          <w:szCs w:val="20"/>
        </w:rPr>
        <w:t>HDL</w:t>
      </w:r>
      <w:proofErr w:type="spellEnd"/>
      <w:r w:rsidR="00E759A7" w:rsidRPr="002546CC">
        <w:rPr>
          <w:rFonts w:ascii="Times New Roman" w:hAnsi="Times New Roman"/>
          <w:sz w:val="20"/>
          <w:szCs w:val="20"/>
        </w:rPr>
        <w:t xml:space="preserve">-C groups were classified by HDL-C levels: </w:t>
      </w:r>
      <w:r w:rsidR="00E759A7" w:rsidRPr="0077019A">
        <w:rPr>
          <w:rFonts w:ascii="Times New Roman" w:hAnsi="Times New Roman"/>
          <w:sz w:val="20"/>
          <w:szCs w:val="20"/>
        </w:rPr>
        <w:t>low HDL-C (</w:t>
      </w:r>
      <w:r w:rsidR="00E759A7" w:rsidRPr="0077019A">
        <w:rPr>
          <w:rFonts w:ascii="Times New Roman" w:hAnsi="Times New Roman" w:hint="eastAsia"/>
          <w:sz w:val="20"/>
          <w:szCs w:val="20"/>
        </w:rPr>
        <w:t>≤</w:t>
      </w:r>
      <w:r w:rsidR="00E759A7" w:rsidRPr="0077019A">
        <w:rPr>
          <w:rFonts w:ascii="Times New Roman" w:hAnsi="Times New Roman"/>
          <w:sz w:val="20"/>
          <w:szCs w:val="20"/>
        </w:rPr>
        <w:t>50 mg/dL)</w:t>
      </w:r>
      <w:r w:rsidR="00E759A7" w:rsidRPr="00167B4E">
        <w:rPr>
          <w:rFonts w:ascii="Times New Roman" w:hAnsi="Times New Roman"/>
          <w:sz w:val="20"/>
          <w:szCs w:val="20"/>
        </w:rPr>
        <w:t xml:space="preserve">, </w:t>
      </w:r>
      <w:r w:rsidR="00E759A7" w:rsidRPr="0077019A">
        <w:rPr>
          <w:rFonts w:ascii="Times New Roman" w:hAnsi="Times New Roman"/>
          <w:sz w:val="20"/>
          <w:szCs w:val="20"/>
        </w:rPr>
        <w:t xml:space="preserve">medium HDL-C (&gt;50 and </w:t>
      </w:r>
      <w:r w:rsidR="00E759A7" w:rsidRPr="0077019A">
        <w:rPr>
          <w:rFonts w:ascii="Times New Roman" w:hAnsi="Times New Roman" w:hint="eastAsia"/>
          <w:sz w:val="20"/>
          <w:szCs w:val="20"/>
        </w:rPr>
        <w:t>≤</w:t>
      </w:r>
      <w:r w:rsidR="00E759A7" w:rsidRPr="0077019A">
        <w:rPr>
          <w:rFonts w:ascii="Times New Roman" w:hAnsi="Times New Roman"/>
          <w:sz w:val="20"/>
          <w:szCs w:val="20"/>
        </w:rPr>
        <w:t>80 mg/dL)</w:t>
      </w:r>
      <w:r w:rsidR="00E759A7" w:rsidRPr="002546CC">
        <w:rPr>
          <w:rFonts w:ascii="Times New Roman" w:hAnsi="Times New Roman"/>
          <w:sz w:val="20"/>
          <w:szCs w:val="20"/>
        </w:rPr>
        <w:t xml:space="preserve"> and high HDL-C (&gt;80 mg/dL).</w:t>
      </w:r>
    </w:p>
    <w:p w14:paraId="346C0F17" w14:textId="77777777" w:rsidR="00247328" w:rsidRPr="002546CC" w:rsidRDefault="00247328" w:rsidP="00247328">
      <w:pPr>
        <w:tabs>
          <w:tab w:val="left" w:pos="2730"/>
        </w:tabs>
        <w:spacing w:line="480" w:lineRule="auto"/>
        <w:rPr>
          <w:rFonts w:ascii="Times New Roman" w:hAnsi="Times New Roman" w:cs="Times New Roman"/>
          <w:sz w:val="20"/>
          <w:szCs w:val="20"/>
        </w:rPr>
      </w:pPr>
      <w:proofErr w:type="spellStart"/>
      <w:r w:rsidRPr="00BD7495">
        <w:rPr>
          <w:rFonts w:ascii="Times New Roman" w:hAnsi="Times New Roman" w:cs="Times New Roman" w:hint="eastAsia"/>
          <w:sz w:val="20"/>
          <w:szCs w:val="20"/>
          <w:vertAlign w:val="superscript"/>
        </w:rPr>
        <w:t>b</w:t>
      </w:r>
      <w:r w:rsidRPr="002546CC">
        <w:rPr>
          <w:rFonts w:ascii="Times New Roman" w:hAnsi="Times New Roman" w:cs="Times New Roman"/>
          <w:sz w:val="20"/>
          <w:szCs w:val="20"/>
        </w:rPr>
        <w:t>The</w:t>
      </w:r>
      <w:proofErr w:type="spellEnd"/>
      <w:r w:rsidRPr="002546CC">
        <w:rPr>
          <w:rFonts w:ascii="Times New Roman" w:hAnsi="Times New Roman" w:cs="Times New Roman"/>
          <w:sz w:val="20"/>
          <w:szCs w:val="20"/>
        </w:rPr>
        <w:t xml:space="preserve"> unit of crude incidence rate: events per 100 person-years.</w:t>
      </w:r>
    </w:p>
    <w:p w14:paraId="308BB30F" w14:textId="77777777" w:rsidR="00247328" w:rsidRPr="002546CC" w:rsidRDefault="00247328" w:rsidP="00247328">
      <w:pPr>
        <w:tabs>
          <w:tab w:val="left" w:pos="2730"/>
        </w:tabs>
        <w:spacing w:line="480" w:lineRule="auto"/>
        <w:rPr>
          <w:rFonts w:ascii="Times New Roman" w:hAnsi="Times New Roman" w:cs="Times New Roman"/>
          <w:sz w:val="20"/>
          <w:szCs w:val="20"/>
        </w:rPr>
      </w:pPr>
      <w:proofErr w:type="spellStart"/>
      <w:r w:rsidRPr="00BD7495">
        <w:rPr>
          <w:rFonts w:ascii="Times New Roman" w:hAnsi="Times New Roman" w:cs="Times New Roman" w:hint="eastAsia"/>
          <w:sz w:val="20"/>
          <w:szCs w:val="20"/>
          <w:vertAlign w:val="superscript"/>
        </w:rPr>
        <w:t>c</w:t>
      </w:r>
      <w:r w:rsidRPr="002546CC">
        <w:rPr>
          <w:rFonts w:ascii="Times New Roman" w:hAnsi="Times New Roman" w:cs="Times New Roman"/>
          <w:sz w:val="20"/>
          <w:szCs w:val="20"/>
        </w:rPr>
        <w:t>The</w:t>
      </w:r>
      <w:proofErr w:type="spellEnd"/>
      <w:r w:rsidRPr="002546CC">
        <w:rPr>
          <w:rFonts w:ascii="Times New Roman" w:hAnsi="Times New Roman" w:cs="Times New Roman"/>
          <w:sz w:val="20"/>
          <w:szCs w:val="20"/>
        </w:rPr>
        <w:t xml:space="preserve"> 95% CIs of the crude incidence rates were generated according to the Poisson distribution.</w:t>
      </w:r>
    </w:p>
    <w:p w14:paraId="7A6107C9" w14:textId="77777777" w:rsidR="00247328" w:rsidRPr="002546CC" w:rsidRDefault="00247328" w:rsidP="00247328">
      <w:pPr>
        <w:tabs>
          <w:tab w:val="left" w:pos="2730"/>
        </w:tabs>
        <w:spacing w:line="480" w:lineRule="auto"/>
        <w:rPr>
          <w:rFonts w:ascii="Times New Roman" w:hAnsi="Times New Roman" w:cs="Times New Roman"/>
          <w:sz w:val="20"/>
          <w:szCs w:val="20"/>
        </w:rPr>
      </w:pPr>
      <w:proofErr w:type="spellStart"/>
      <w:r w:rsidRPr="00BD7495">
        <w:rPr>
          <w:rFonts w:ascii="Times New Roman" w:hAnsi="Times New Roman" w:cs="Times New Roman" w:hint="eastAsia"/>
          <w:sz w:val="20"/>
          <w:szCs w:val="20"/>
          <w:vertAlign w:val="superscript"/>
        </w:rPr>
        <w:t>d</w:t>
      </w:r>
      <w:r w:rsidRPr="002546CC">
        <w:rPr>
          <w:rFonts w:ascii="Times New Roman" w:hAnsi="Times New Roman" w:cs="Times New Roman"/>
          <w:sz w:val="20"/>
          <w:szCs w:val="20"/>
        </w:rPr>
        <w:t>HR</w:t>
      </w:r>
      <w:proofErr w:type="spellEnd"/>
      <w:r w:rsidRPr="002546CC">
        <w:rPr>
          <w:rFonts w:ascii="Times New Roman" w:hAnsi="Times New Roman" w:cs="Times New Roman"/>
          <w:sz w:val="20"/>
          <w:szCs w:val="20"/>
        </w:rPr>
        <w:t xml:space="preserve"> &gt;1 (or &lt;1) indicates low/high HDL-C group had higher (lower) risk of MACE outcomes compared to medium HDL-C groups.</w:t>
      </w:r>
    </w:p>
    <w:p w14:paraId="777492D7" w14:textId="77777777" w:rsidR="00247328" w:rsidRDefault="00247328" w:rsidP="00247328">
      <w:pPr>
        <w:tabs>
          <w:tab w:val="left" w:pos="2730"/>
        </w:tabs>
        <w:spacing w:line="480" w:lineRule="auto"/>
        <w:rPr>
          <w:rFonts w:ascii="Times New Roman" w:hAnsi="Times New Roman" w:cs="Times New Roman"/>
          <w:sz w:val="20"/>
          <w:szCs w:val="20"/>
        </w:rPr>
      </w:pPr>
      <w:r>
        <w:rPr>
          <w:rFonts w:ascii="Times New Roman" w:hAnsi="Times New Roman" w:cs="Times New Roman" w:hint="eastAsia"/>
          <w:sz w:val="20"/>
          <w:szCs w:val="20"/>
          <w:vertAlign w:val="superscript"/>
        </w:rPr>
        <w:t>e</w:t>
      </w:r>
      <w:r w:rsidRPr="002546CC">
        <w:rPr>
          <w:rFonts w:ascii="Times New Roman" w:hAnsi="Times New Roman" w:cs="Times New Roman"/>
          <w:sz w:val="20"/>
          <w:szCs w:val="20"/>
        </w:rPr>
        <w:t>Model1: model without adjustment</w:t>
      </w:r>
      <w:r>
        <w:rPr>
          <w:rFonts w:ascii="Times New Roman" w:hAnsi="Times New Roman" w:cs="Times New Roman" w:hint="eastAsia"/>
          <w:sz w:val="20"/>
          <w:szCs w:val="20"/>
        </w:rPr>
        <w:t>.</w:t>
      </w:r>
    </w:p>
    <w:p w14:paraId="4E3246CE" w14:textId="77777777" w:rsidR="00247328" w:rsidRPr="005C38F5" w:rsidRDefault="00247328" w:rsidP="00247328">
      <w:pPr>
        <w:tabs>
          <w:tab w:val="left" w:pos="2730"/>
        </w:tabs>
        <w:spacing w:line="480" w:lineRule="auto"/>
        <w:rPr>
          <w:rFonts w:ascii="Times New Roman" w:hAnsi="Times New Roman" w:cs="Times New Roman"/>
          <w:sz w:val="20"/>
          <w:szCs w:val="20"/>
        </w:rPr>
      </w:pPr>
      <w:r>
        <w:rPr>
          <w:rFonts w:ascii="Times New Roman" w:hAnsi="Times New Roman" w:cs="Times New Roman" w:hint="eastAsia"/>
          <w:sz w:val="20"/>
          <w:szCs w:val="20"/>
          <w:vertAlign w:val="superscript"/>
        </w:rPr>
        <w:t>f</w:t>
      </w:r>
      <w:r w:rsidRPr="002546CC">
        <w:rPr>
          <w:rFonts w:ascii="Times New Roman" w:hAnsi="Times New Roman" w:cs="Times New Roman"/>
          <w:sz w:val="20"/>
          <w:szCs w:val="20"/>
        </w:rPr>
        <w:t>Model2: model adjusted for age, sex, and index year.</w:t>
      </w:r>
    </w:p>
    <w:p w14:paraId="436D1F68" w14:textId="77777777" w:rsidR="00DC1D86" w:rsidRPr="00247328" w:rsidRDefault="00DC1D86" w:rsidP="00E759A7">
      <w:pPr>
        <w:tabs>
          <w:tab w:val="left" w:pos="2730"/>
        </w:tabs>
        <w:spacing w:line="480" w:lineRule="auto"/>
        <w:rPr>
          <w:rFonts w:ascii="Times New Roman" w:hAnsi="Times New Roman" w:cs="Times New Roman"/>
          <w:sz w:val="20"/>
          <w:szCs w:val="20"/>
        </w:rPr>
      </w:pPr>
    </w:p>
    <w:p w14:paraId="284BD05F" w14:textId="77777777" w:rsidR="00DC1D86" w:rsidRDefault="00DC1D86" w:rsidP="00E759A7">
      <w:pPr>
        <w:tabs>
          <w:tab w:val="left" w:pos="2730"/>
        </w:tabs>
        <w:spacing w:line="480" w:lineRule="auto"/>
        <w:rPr>
          <w:rFonts w:ascii="Times New Roman" w:hAnsi="Times New Roman" w:cs="Times New Roman"/>
          <w:sz w:val="20"/>
          <w:szCs w:val="20"/>
        </w:rPr>
      </w:pPr>
    </w:p>
    <w:p w14:paraId="05528607" w14:textId="77777777" w:rsidR="00DC1D86" w:rsidRDefault="00DC1D86" w:rsidP="00E759A7">
      <w:pPr>
        <w:tabs>
          <w:tab w:val="left" w:pos="2730"/>
        </w:tabs>
        <w:spacing w:line="480" w:lineRule="auto"/>
        <w:rPr>
          <w:rFonts w:ascii="Times New Roman" w:hAnsi="Times New Roman" w:cs="Times New Roman"/>
          <w:sz w:val="20"/>
          <w:szCs w:val="20"/>
        </w:rPr>
      </w:pPr>
    </w:p>
    <w:p w14:paraId="730A5724" w14:textId="77777777" w:rsidR="00DC1D86" w:rsidRDefault="00DC1D86" w:rsidP="00E759A7">
      <w:pPr>
        <w:tabs>
          <w:tab w:val="left" w:pos="2730"/>
        </w:tabs>
        <w:spacing w:line="480" w:lineRule="auto"/>
        <w:rPr>
          <w:rFonts w:ascii="Times New Roman" w:hAnsi="Times New Roman" w:cs="Times New Roman"/>
          <w:sz w:val="20"/>
          <w:szCs w:val="20"/>
        </w:rPr>
      </w:pPr>
    </w:p>
    <w:p w14:paraId="7A01F7D4" w14:textId="77777777" w:rsidR="00DC1D86" w:rsidRDefault="00DC1D86" w:rsidP="00E759A7">
      <w:pPr>
        <w:tabs>
          <w:tab w:val="left" w:pos="2730"/>
        </w:tabs>
        <w:spacing w:line="480" w:lineRule="auto"/>
        <w:rPr>
          <w:rFonts w:ascii="Times New Roman" w:hAnsi="Times New Roman" w:cs="Times New Roman"/>
          <w:sz w:val="20"/>
          <w:szCs w:val="20"/>
        </w:rPr>
      </w:pPr>
    </w:p>
    <w:p w14:paraId="6713EBDE" w14:textId="60014C59" w:rsidR="00DC1D86" w:rsidRPr="00DB5809" w:rsidRDefault="00DC1D86" w:rsidP="00DC1D86">
      <w:pPr>
        <w:spacing w:after="0" w:line="480" w:lineRule="auto"/>
        <w:rPr>
          <w:rFonts w:ascii="Times New Roman" w:eastAsia="等线" w:hAnsi="Times New Roman" w:cs="Times New Roman"/>
          <w:sz w:val="24"/>
        </w:rPr>
      </w:pPr>
      <w:r>
        <w:rPr>
          <w:rFonts w:ascii="Times New Roman" w:eastAsia="等线" w:hAnsi="Times New Roman" w:cs="Times New Roman" w:hint="eastAsia"/>
          <w:sz w:val="24"/>
        </w:rPr>
        <w:lastRenderedPageBreak/>
        <w:t>Table S</w:t>
      </w:r>
      <w:r w:rsidR="00745431">
        <w:rPr>
          <w:rFonts w:ascii="Times New Roman" w:eastAsia="等线" w:hAnsi="Times New Roman" w:cs="Times New Roman" w:hint="eastAsia"/>
          <w:sz w:val="24"/>
        </w:rPr>
        <w:t>9</w:t>
      </w:r>
      <w:r>
        <w:rPr>
          <w:rFonts w:ascii="Times New Roman" w:eastAsia="等线" w:hAnsi="Times New Roman" w:cs="Times New Roman" w:hint="eastAsia"/>
          <w:sz w:val="24"/>
        </w:rPr>
        <w:t xml:space="preserve">. </w:t>
      </w:r>
      <w:r w:rsidRPr="00DB5809">
        <w:rPr>
          <w:rFonts w:ascii="Times New Roman" w:eastAsia="等线" w:hAnsi="Times New Roman" w:cs="Times New Roman"/>
          <w:sz w:val="24"/>
        </w:rPr>
        <w:t>Hazard ratios and crude incidence rate o</w:t>
      </w:r>
      <w:r w:rsidRPr="00167B4E">
        <w:rPr>
          <w:rFonts w:ascii="Times New Roman" w:eastAsia="等线" w:hAnsi="Times New Roman" w:cs="Times New Roman"/>
          <w:sz w:val="24"/>
        </w:rPr>
        <w:t xml:space="preserve">f </w:t>
      </w:r>
      <w:r w:rsidRPr="0077019A">
        <w:rPr>
          <w:rFonts w:ascii="Times New Roman" w:eastAsia="等线" w:hAnsi="Times New Roman" w:cs="Times New Roman"/>
          <w:sz w:val="24"/>
        </w:rPr>
        <w:t>3-point MACEs</w:t>
      </w:r>
      <w:r w:rsidRPr="00DB5809">
        <w:rPr>
          <w:rFonts w:ascii="Times New Roman" w:eastAsia="等线" w:hAnsi="Times New Roman" w:cs="Times New Roman"/>
          <w:sz w:val="24"/>
        </w:rPr>
        <w:t xml:space="preserve"> for low HDL-C and high HDL-C groups compared with medium HDL-C group.</w:t>
      </w:r>
    </w:p>
    <w:tbl>
      <w:tblPr>
        <w:tblStyle w:val="TableGrid1"/>
        <w:tblW w:w="11103"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766"/>
        <w:gridCol w:w="766"/>
        <w:gridCol w:w="1150"/>
        <w:gridCol w:w="1150"/>
        <w:gridCol w:w="741"/>
        <w:gridCol w:w="1325"/>
        <w:gridCol w:w="831"/>
        <w:gridCol w:w="246"/>
        <w:gridCol w:w="848"/>
        <w:gridCol w:w="1251"/>
        <w:gridCol w:w="1071"/>
      </w:tblGrid>
      <w:tr w:rsidR="00951BC4" w:rsidRPr="002546CC" w14:paraId="2F5396EE" w14:textId="77777777" w:rsidTr="00842C60">
        <w:trPr>
          <w:trHeight w:val="573"/>
          <w:jc w:val="center"/>
        </w:trPr>
        <w:tc>
          <w:tcPr>
            <w:tcW w:w="958" w:type="dxa"/>
          </w:tcPr>
          <w:p w14:paraId="024C83EF" w14:textId="77777777" w:rsidR="00951BC4" w:rsidRPr="002546CC" w:rsidRDefault="00951BC4" w:rsidP="00951BC4">
            <w:pPr>
              <w:tabs>
                <w:tab w:val="left" w:pos="2730"/>
              </w:tabs>
              <w:rPr>
                <w:rFonts w:ascii="Times New Roman" w:hAnsi="Times New Roman" w:cs="Times New Roman"/>
                <w:sz w:val="18"/>
              </w:rPr>
            </w:pPr>
          </w:p>
        </w:tc>
        <w:tc>
          <w:tcPr>
            <w:tcW w:w="766" w:type="dxa"/>
          </w:tcPr>
          <w:p w14:paraId="4C6E2AF6" w14:textId="77777777" w:rsidR="00951BC4" w:rsidRPr="002546CC" w:rsidRDefault="00951BC4" w:rsidP="00951BC4">
            <w:pPr>
              <w:tabs>
                <w:tab w:val="left" w:pos="2730"/>
              </w:tabs>
              <w:rPr>
                <w:rFonts w:ascii="Times New Roman" w:hAnsi="Times New Roman" w:cs="Times New Roman"/>
                <w:sz w:val="18"/>
              </w:rPr>
            </w:pPr>
          </w:p>
        </w:tc>
        <w:tc>
          <w:tcPr>
            <w:tcW w:w="766" w:type="dxa"/>
          </w:tcPr>
          <w:p w14:paraId="3972EF9E" w14:textId="77777777" w:rsidR="00951BC4" w:rsidRPr="002546CC" w:rsidRDefault="00951BC4" w:rsidP="00951BC4">
            <w:pPr>
              <w:tabs>
                <w:tab w:val="left" w:pos="2730"/>
              </w:tabs>
              <w:rPr>
                <w:rFonts w:ascii="Times New Roman" w:hAnsi="Times New Roman" w:cs="Times New Roman"/>
                <w:sz w:val="18"/>
              </w:rPr>
            </w:pPr>
          </w:p>
        </w:tc>
        <w:tc>
          <w:tcPr>
            <w:tcW w:w="1150" w:type="dxa"/>
          </w:tcPr>
          <w:p w14:paraId="095F5F7C" w14:textId="77777777" w:rsidR="00951BC4" w:rsidRPr="002546CC" w:rsidRDefault="00951BC4" w:rsidP="00951BC4">
            <w:pPr>
              <w:tabs>
                <w:tab w:val="left" w:pos="2730"/>
              </w:tabs>
              <w:rPr>
                <w:rFonts w:ascii="Times New Roman" w:hAnsi="Times New Roman" w:cs="Times New Roman"/>
                <w:sz w:val="18"/>
              </w:rPr>
            </w:pPr>
          </w:p>
        </w:tc>
        <w:tc>
          <w:tcPr>
            <w:tcW w:w="1150" w:type="dxa"/>
          </w:tcPr>
          <w:p w14:paraId="2ADEDEC8" w14:textId="77777777" w:rsidR="00951BC4" w:rsidRPr="002546CC" w:rsidRDefault="00951BC4" w:rsidP="00951BC4">
            <w:pPr>
              <w:tabs>
                <w:tab w:val="left" w:pos="2730"/>
              </w:tabs>
              <w:rPr>
                <w:rFonts w:ascii="Times New Roman" w:hAnsi="Times New Roman" w:cs="Times New Roman"/>
                <w:sz w:val="18"/>
              </w:rPr>
            </w:pPr>
          </w:p>
        </w:tc>
        <w:tc>
          <w:tcPr>
            <w:tcW w:w="2897" w:type="dxa"/>
            <w:gridSpan w:val="3"/>
            <w:tcBorders>
              <w:bottom w:val="single" w:sz="4" w:space="0" w:color="auto"/>
            </w:tcBorders>
          </w:tcPr>
          <w:p w14:paraId="4315641D" w14:textId="13DF498D" w:rsidR="00951BC4" w:rsidRPr="002546CC" w:rsidRDefault="00951BC4" w:rsidP="00951BC4">
            <w:pPr>
              <w:tabs>
                <w:tab w:val="left" w:pos="2730"/>
              </w:tabs>
              <w:jc w:val="center"/>
              <w:rPr>
                <w:rFonts w:ascii="Times New Roman" w:hAnsi="Times New Roman" w:cs="Times New Roman"/>
                <w:sz w:val="18"/>
              </w:rPr>
            </w:pPr>
            <w:r w:rsidRPr="002546CC">
              <w:rPr>
                <w:rFonts w:ascii="Times New Roman" w:hAnsi="Times New Roman" w:cs="Times New Roman"/>
                <w:sz w:val="18"/>
              </w:rPr>
              <w:t>Model1</w:t>
            </w:r>
            <w:r w:rsidRPr="00BD7495">
              <w:rPr>
                <w:rFonts w:ascii="Times New Roman" w:hAnsi="Times New Roman" w:cs="Times New Roman" w:hint="eastAsia"/>
                <w:sz w:val="18"/>
                <w:vertAlign w:val="superscript"/>
              </w:rPr>
              <w:t>e</w:t>
            </w:r>
          </w:p>
        </w:tc>
        <w:tc>
          <w:tcPr>
            <w:tcW w:w="246" w:type="dxa"/>
          </w:tcPr>
          <w:p w14:paraId="26AE94FD" w14:textId="77777777" w:rsidR="00951BC4" w:rsidRPr="002546CC" w:rsidRDefault="00951BC4" w:rsidP="00951BC4">
            <w:pPr>
              <w:tabs>
                <w:tab w:val="left" w:pos="2730"/>
              </w:tabs>
              <w:jc w:val="center"/>
              <w:rPr>
                <w:rFonts w:ascii="Times New Roman" w:hAnsi="Times New Roman" w:cs="Times New Roman"/>
                <w:sz w:val="18"/>
              </w:rPr>
            </w:pPr>
          </w:p>
        </w:tc>
        <w:tc>
          <w:tcPr>
            <w:tcW w:w="3170" w:type="dxa"/>
            <w:gridSpan w:val="3"/>
            <w:tcBorders>
              <w:bottom w:val="single" w:sz="4" w:space="0" w:color="auto"/>
            </w:tcBorders>
          </w:tcPr>
          <w:p w14:paraId="12966955" w14:textId="66137A37" w:rsidR="00951BC4" w:rsidRPr="002546CC" w:rsidRDefault="00951BC4" w:rsidP="00951BC4">
            <w:pPr>
              <w:tabs>
                <w:tab w:val="left" w:pos="2730"/>
              </w:tabs>
              <w:jc w:val="center"/>
              <w:rPr>
                <w:rFonts w:ascii="Times New Roman" w:hAnsi="Times New Roman" w:cs="Times New Roman"/>
                <w:sz w:val="18"/>
              </w:rPr>
            </w:pPr>
            <w:r w:rsidRPr="002546CC">
              <w:rPr>
                <w:rFonts w:ascii="Times New Roman" w:hAnsi="Times New Roman" w:cs="Times New Roman"/>
                <w:sz w:val="18"/>
              </w:rPr>
              <w:t>Model2</w:t>
            </w:r>
            <w:r w:rsidRPr="00BD7495">
              <w:rPr>
                <w:rFonts w:ascii="Times New Roman" w:hAnsi="Times New Roman" w:cs="Times New Roman" w:hint="eastAsia"/>
                <w:sz w:val="18"/>
                <w:vertAlign w:val="superscript"/>
              </w:rPr>
              <w:t>f</w:t>
            </w:r>
          </w:p>
        </w:tc>
      </w:tr>
      <w:tr w:rsidR="00B634B6" w:rsidRPr="002546CC" w14:paraId="07488093" w14:textId="77777777" w:rsidTr="00842C60">
        <w:trPr>
          <w:trHeight w:val="603"/>
          <w:jc w:val="center"/>
        </w:trPr>
        <w:tc>
          <w:tcPr>
            <w:tcW w:w="958" w:type="dxa"/>
            <w:tcBorders>
              <w:bottom w:val="single" w:sz="4" w:space="0" w:color="auto"/>
            </w:tcBorders>
          </w:tcPr>
          <w:p w14:paraId="34D1F304" w14:textId="02B5CB44" w:rsidR="00B634B6" w:rsidRPr="002546CC" w:rsidRDefault="00B634B6" w:rsidP="00B634B6">
            <w:pPr>
              <w:tabs>
                <w:tab w:val="left" w:pos="2730"/>
              </w:tabs>
              <w:rPr>
                <w:rFonts w:ascii="Times New Roman" w:hAnsi="Times New Roman" w:cs="Times New Roman"/>
                <w:sz w:val="18"/>
              </w:rPr>
            </w:pPr>
            <w:r w:rsidRPr="002546CC">
              <w:rPr>
                <w:rFonts w:ascii="Times New Roman" w:hAnsi="Times New Roman" w:cs="Times New Roman"/>
                <w:sz w:val="18"/>
              </w:rPr>
              <w:t xml:space="preserve">HDL-C </w:t>
            </w:r>
            <w:proofErr w:type="spellStart"/>
            <w:r w:rsidRPr="002546CC">
              <w:rPr>
                <w:rFonts w:ascii="Times New Roman" w:hAnsi="Times New Roman" w:cs="Times New Roman"/>
                <w:sz w:val="18"/>
              </w:rPr>
              <w:t>levels</w:t>
            </w:r>
            <w:r w:rsidRPr="00BD7495">
              <w:rPr>
                <w:rFonts w:ascii="Times New Roman" w:hAnsi="Times New Roman" w:cs="Times New Roman" w:hint="eastAsia"/>
                <w:sz w:val="18"/>
                <w:vertAlign w:val="superscript"/>
              </w:rPr>
              <w:t>a</w:t>
            </w:r>
            <w:proofErr w:type="spellEnd"/>
          </w:p>
        </w:tc>
        <w:tc>
          <w:tcPr>
            <w:tcW w:w="766" w:type="dxa"/>
            <w:tcBorders>
              <w:bottom w:val="single" w:sz="4" w:space="0" w:color="auto"/>
            </w:tcBorders>
          </w:tcPr>
          <w:p w14:paraId="7564B006" w14:textId="263F3D39" w:rsidR="00B634B6" w:rsidRPr="002546CC" w:rsidRDefault="00B634B6" w:rsidP="00B634B6">
            <w:pPr>
              <w:tabs>
                <w:tab w:val="left" w:pos="2730"/>
              </w:tabs>
              <w:rPr>
                <w:rFonts w:ascii="Times New Roman" w:hAnsi="Times New Roman" w:cs="Times New Roman"/>
                <w:sz w:val="18"/>
              </w:rPr>
            </w:pPr>
            <w:r w:rsidRPr="002546CC">
              <w:rPr>
                <w:rFonts w:ascii="Times New Roman" w:eastAsia="Times New Roman" w:hAnsi="Times New Roman" w:cs="Times New Roman"/>
                <w:kern w:val="0"/>
                <w:sz w:val="18"/>
              </w:rPr>
              <w:t>Event</w:t>
            </w:r>
          </w:p>
        </w:tc>
        <w:tc>
          <w:tcPr>
            <w:tcW w:w="766" w:type="dxa"/>
            <w:tcBorders>
              <w:bottom w:val="single" w:sz="4" w:space="0" w:color="auto"/>
            </w:tcBorders>
          </w:tcPr>
          <w:p w14:paraId="32C1D2A3" w14:textId="58EE2ECF" w:rsidR="00B634B6" w:rsidRPr="002546CC" w:rsidRDefault="00B634B6" w:rsidP="00B634B6">
            <w:pPr>
              <w:tabs>
                <w:tab w:val="left" w:pos="2730"/>
              </w:tabs>
              <w:rPr>
                <w:rFonts w:ascii="Times New Roman" w:hAnsi="Times New Roman" w:cs="Times New Roman"/>
                <w:sz w:val="18"/>
              </w:rPr>
            </w:pPr>
            <w:r w:rsidRPr="002546CC">
              <w:rPr>
                <w:rFonts w:ascii="Times New Roman" w:eastAsia="Times New Roman" w:hAnsi="Times New Roman" w:cs="Times New Roman"/>
                <w:kern w:val="0"/>
                <w:sz w:val="18"/>
              </w:rPr>
              <w:t xml:space="preserve">Crude incidence </w:t>
            </w:r>
            <w:proofErr w:type="spellStart"/>
            <w:r w:rsidRPr="002546CC">
              <w:rPr>
                <w:rFonts w:ascii="Times New Roman" w:eastAsia="Times New Roman" w:hAnsi="Times New Roman" w:cs="Times New Roman"/>
                <w:kern w:val="0"/>
                <w:sz w:val="18"/>
              </w:rPr>
              <w:t>rate</w:t>
            </w:r>
            <w:r w:rsidRPr="00BD7495">
              <w:rPr>
                <w:rFonts w:ascii="Times New Roman" w:hAnsi="Times New Roman" w:cs="Times New Roman" w:hint="eastAsia"/>
                <w:kern w:val="0"/>
                <w:sz w:val="18"/>
                <w:vertAlign w:val="superscript"/>
              </w:rPr>
              <w:t>b</w:t>
            </w:r>
            <w:proofErr w:type="spellEnd"/>
          </w:p>
        </w:tc>
        <w:tc>
          <w:tcPr>
            <w:tcW w:w="1150" w:type="dxa"/>
            <w:tcBorders>
              <w:bottom w:val="single" w:sz="4" w:space="0" w:color="auto"/>
            </w:tcBorders>
          </w:tcPr>
          <w:p w14:paraId="50BA85D0" w14:textId="7CED7153" w:rsidR="00B634B6" w:rsidRPr="002546CC" w:rsidRDefault="00B634B6" w:rsidP="00B634B6">
            <w:pPr>
              <w:tabs>
                <w:tab w:val="left" w:pos="2730"/>
              </w:tabs>
              <w:rPr>
                <w:rFonts w:ascii="Times New Roman" w:hAnsi="Times New Roman" w:cs="Times New Roman"/>
                <w:sz w:val="18"/>
              </w:rPr>
            </w:pPr>
            <w:r w:rsidRPr="002546CC">
              <w:rPr>
                <w:rFonts w:ascii="Times New Roman" w:eastAsia="Times New Roman" w:hAnsi="Times New Roman" w:cs="Times New Roman"/>
                <w:kern w:val="0"/>
                <w:sz w:val="18"/>
              </w:rPr>
              <w:t xml:space="preserve">95% </w:t>
            </w:r>
            <w:proofErr w:type="spellStart"/>
            <w:r w:rsidRPr="002546CC">
              <w:rPr>
                <w:rFonts w:ascii="Times New Roman" w:eastAsia="Times New Roman" w:hAnsi="Times New Roman" w:cs="Times New Roman"/>
                <w:kern w:val="0"/>
                <w:sz w:val="18"/>
              </w:rPr>
              <w:t>CI</w:t>
            </w:r>
            <w:r w:rsidRPr="00BD7495">
              <w:rPr>
                <w:rFonts w:ascii="Times New Roman" w:hAnsi="Times New Roman" w:cs="Times New Roman" w:hint="eastAsia"/>
                <w:kern w:val="0"/>
                <w:sz w:val="18"/>
                <w:vertAlign w:val="superscript"/>
              </w:rPr>
              <w:t>c</w:t>
            </w:r>
            <w:proofErr w:type="spellEnd"/>
          </w:p>
        </w:tc>
        <w:tc>
          <w:tcPr>
            <w:tcW w:w="1150" w:type="dxa"/>
            <w:tcBorders>
              <w:bottom w:val="single" w:sz="4" w:space="0" w:color="auto"/>
            </w:tcBorders>
          </w:tcPr>
          <w:p w14:paraId="1EAC6B29" w14:textId="697FD880" w:rsidR="00B634B6" w:rsidRPr="002546CC" w:rsidRDefault="00B634B6" w:rsidP="00B634B6">
            <w:pPr>
              <w:tabs>
                <w:tab w:val="left" w:pos="2730"/>
              </w:tabs>
              <w:rPr>
                <w:rFonts w:ascii="Times New Roman" w:hAnsi="Times New Roman" w:cs="Times New Roman"/>
                <w:sz w:val="18"/>
              </w:rPr>
            </w:pPr>
            <w:r w:rsidRPr="002546CC">
              <w:rPr>
                <w:rFonts w:ascii="Times New Roman" w:hAnsi="Times New Roman" w:cs="Times New Roman"/>
                <w:sz w:val="18"/>
                <w:lang w:val="en-GB"/>
              </w:rPr>
              <w:t>Person-years</w:t>
            </w:r>
          </w:p>
        </w:tc>
        <w:tc>
          <w:tcPr>
            <w:tcW w:w="741" w:type="dxa"/>
            <w:tcBorders>
              <w:top w:val="single" w:sz="4" w:space="0" w:color="auto"/>
              <w:bottom w:val="single" w:sz="4" w:space="0" w:color="auto"/>
            </w:tcBorders>
          </w:tcPr>
          <w:p w14:paraId="5797BB44" w14:textId="180FEC68" w:rsidR="00B634B6" w:rsidRPr="002546CC" w:rsidRDefault="00B634B6" w:rsidP="00B634B6">
            <w:pPr>
              <w:tabs>
                <w:tab w:val="left" w:pos="2730"/>
              </w:tabs>
              <w:rPr>
                <w:rFonts w:ascii="Times New Roman" w:hAnsi="Times New Roman" w:cs="Times New Roman"/>
                <w:sz w:val="18"/>
              </w:rPr>
            </w:pPr>
            <w:proofErr w:type="spellStart"/>
            <w:r w:rsidRPr="002546CC">
              <w:rPr>
                <w:rFonts w:ascii="Times New Roman" w:eastAsia="Times New Roman" w:hAnsi="Times New Roman" w:cs="Times New Roman"/>
                <w:kern w:val="0"/>
                <w:sz w:val="18"/>
              </w:rPr>
              <w:t>HR</w:t>
            </w:r>
            <w:r w:rsidRPr="00BD7495">
              <w:rPr>
                <w:rFonts w:ascii="Times New Roman" w:hAnsi="Times New Roman" w:cs="Times New Roman" w:hint="eastAsia"/>
                <w:kern w:val="0"/>
                <w:sz w:val="18"/>
                <w:vertAlign w:val="superscript"/>
              </w:rPr>
              <w:t>d</w:t>
            </w:r>
            <w:proofErr w:type="spellEnd"/>
          </w:p>
        </w:tc>
        <w:tc>
          <w:tcPr>
            <w:tcW w:w="1325" w:type="dxa"/>
            <w:tcBorders>
              <w:top w:val="single" w:sz="4" w:space="0" w:color="auto"/>
              <w:bottom w:val="single" w:sz="4" w:space="0" w:color="auto"/>
            </w:tcBorders>
          </w:tcPr>
          <w:p w14:paraId="72F80275" w14:textId="6495BC9E" w:rsidR="00B634B6" w:rsidRPr="002546CC" w:rsidRDefault="00B634B6" w:rsidP="00B634B6">
            <w:pPr>
              <w:tabs>
                <w:tab w:val="left" w:pos="2730"/>
              </w:tabs>
              <w:rPr>
                <w:rFonts w:ascii="Times New Roman" w:hAnsi="Times New Roman" w:cs="Times New Roman"/>
                <w:sz w:val="18"/>
              </w:rPr>
            </w:pPr>
            <w:r w:rsidRPr="002546CC">
              <w:rPr>
                <w:rFonts w:ascii="Times New Roman" w:eastAsia="Times New Roman" w:hAnsi="Times New Roman" w:cs="Times New Roman"/>
                <w:kern w:val="0"/>
                <w:sz w:val="18"/>
              </w:rPr>
              <w:t>95% CI</w:t>
            </w:r>
          </w:p>
        </w:tc>
        <w:tc>
          <w:tcPr>
            <w:tcW w:w="831" w:type="dxa"/>
            <w:tcBorders>
              <w:top w:val="single" w:sz="4" w:space="0" w:color="auto"/>
              <w:bottom w:val="single" w:sz="4" w:space="0" w:color="auto"/>
            </w:tcBorders>
          </w:tcPr>
          <w:p w14:paraId="2F832BC8" w14:textId="2D31B7CA" w:rsidR="00B634B6" w:rsidRPr="002546CC" w:rsidRDefault="00B634B6" w:rsidP="00B634B6">
            <w:pPr>
              <w:tabs>
                <w:tab w:val="left" w:pos="2730"/>
              </w:tabs>
              <w:rPr>
                <w:rFonts w:ascii="Times New Roman" w:hAnsi="Times New Roman" w:cs="Times New Roman"/>
                <w:sz w:val="18"/>
              </w:rPr>
            </w:pPr>
            <w:r w:rsidRPr="002546CC">
              <w:rPr>
                <w:rFonts w:ascii="Times New Roman" w:hAnsi="Times New Roman" w:cs="Times New Roman"/>
                <w:sz w:val="18"/>
              </w:rPr>
              <w:t>P-</w:t>
            </w:r>
            <w:r>
              <w:rPr>
                <w:rFonts w:ascii="Times New Roman" w:hAnsi="Times New Roman" w:cs="Times New Roman" w:hint="eastAsia"/>
                <w:sz w:val="18"/>
              </w:rPr>
              <w:t>v</w:t>
            </w:r>
            <w:r w:rsidRPr="002546CC">
              <w:rPr>
                <w:rFonts w:ascii="Times New Roman" w:hAnsi="Times New Roman" w:cs="Times New Roman"/>
                <w:sz w:val="18"/>
              </w:rPr>
              <w:t>alue</w:t>
            </w:r>
          </w:p>
        </w:tc>
        <w:tc>
          <w:tcPr>
            <w:tcW w:w="246" w:type="dxa"/>
            <w:tcBorders>
              <w:bottom w:val="single" w:sz="4" w:space="0" w:color="auto"/>
            </w:tcBorders>
          </w:tcPr>
          <w:p w14:paraId="56335313" w14:textId="77777777" w:rsidR="00B634B6" w:rsidRPr="002546CC" w:rsidRDefault="00B634B6" w:rsidP="00B634B6">
            <w:pPr>
              <w:tabs>
                <w:tab w:val="left" w:pos="2730"/>
              </w:tabs>
              <w:rPr>
                <w:rFonts w:ascii="Times New Roman" w:eastAsia="Times New Roman" w:hAnsi="Times New Roman" w:cs="Times New Roman"/>
                <w:kern w:val="0"/>
                <w:sz w:val="18"/>
              </w:rPr>
            </w:pPr>
          </w:p>
        </w:tc>
        <w:tc>
          <w:tcPr>
            <w:tcW w:w="848" w:type="dxa"/>
            <w:tcBorders>
              <w:top w:val="single" w:sz="4" w:space="0" w:color="auto"/>
              <w:bottom w:val="single" w:sz="4" w:space="0" w:color="auto"/>
            </w:tcBorders>
          </w:tcPr>
          <w:p w14:paraId="0A06DB52" w14:textId="18553BB4" w:rsidR="00B634B6" w:rsidRPr="002546CC" w:rsidRDefault="00B634B6" w:rsidP="00B634B6">
            <w:pPr>
              <w:tabs>
                <w:tab w:val="left" w:pos="2730"/>
              </w:tabs>
              <w:rPr>
                <w:rFonts w:ascii="Times New Roman" w:eastAsia="Times New Roman" w:hAnsi="Times New Roman" w:cs="Times New Roman"/>
                <w:kern w:val="0"/>
                <w:sz w:val="18"/>
              </w:rPr>
            </w:pPr>
            <w:r w:rsidRPr="002546CC">
              <w:rPr>
                <w:rFonts w:ascii="Times New Roman" w:eastAsia="Times New Roman" w:hAnsi="Times New Roman" w:cs="Times New Roman"/>
                <w:kern w:val="0"/>
                <w:sz w:val="18"/>
              </w:rPr>
              <w:t>HR</w:t>
            </w:r>
          </w:p>
        </w:tc>
        <w:tc>
          <w:tcPr>
            <w:tcW w:w="1251" w:type="dxa"/>
            <w:tcBorders>
              <w:top w:val="single" w:sz="4" w:space="0" w:color="auto"/>
              <w:bottom w:val="single" w:sz="4" w:space="0" w:color="auto"/>
            </w:tcBorders>
          </w:tcPr>
          <w:p w14:paraId="44187CFB" w14:textId="68E781D4" w:rsidR="00B634B6" w:rsidRPr="002546CC" w:rsidRDefault="00B634B6" w:rsidP="00B634B6">
            <w:pPr>
              <w:tabs>
                <w:tab w:val="left" w:pos="2730"/>
              </w:tabs>
              <w:rPr>
                <w:rFonts w:ascii="Times New Roman" w:hAnsi="Times New Roman" w:cs="Times New Roman"/>
                <w:sz w:val="18"/>
              </w:rPr>
            </w:pPr>
            <w:r w:rsidRPr="002546CC">
              <w:rPr>
                <w:rFonts w:ascii="Times New Roman" w:eastAsia="Times New Roman" w:hAnsi="Times New Roman" w:cs="Times New Roman"/>
                <w:kern w:val="0"/>
                <w:sz w:val="18"/>
              </w:rPr>
              <w:t>95% CI</w:t>
            </w:r>
          </w:p>
        </w:tc>
        <w:tc>
          <w:tcPr>
            <w:tcW w:w="1071" w:type="dxa"/>
            <w:tcBorders>
              <w:top w:val="single" w:sz="4" w:space="0" w:color="auto"/>
              <w:bottom w:val="single" w:sz="4" w:space="0" w:color="auto"/>
            </w:tcBorders>
          </w:tcPr>
          <w:p w14:paraId="7A7F78C1" w14:textId="2159AC6A" w:rsidR="00B634B6" w:rsidRPr="002546CC" w:rsidRDefault="00B634B6" w:rsidP="00B634B6">
            <w:pPr>
              <w:tabs>
                <w:tab w:val="left" w:pos="2730"/>
              </w:tabs>
              <w:rPr>
                <w:rFonts w:ascii="Times New Roman" w:hAnsi="Times New Roman" w:cs="Times New Roman"/>
                <w:sz w:val="18"/>
              </w:rPr>
            </w:pPr>
            <w:r w:rsidRPr="002546CC">
              <w:rPr>
                <w:rFonts w:ascii="Times New Roman" w:hAnsi="Times New Roman" w:cs="Times New Roman"/>
                <w:sz w:val="18"/>
              </w:rPr>
              <w:t>P-</w:t>
            </w:r>
            <w:r>
              <w:rPr>
                <w:rFonts w:ascii="Times New Roman" w:hAnsi="Times New Roman" w:cs="Times New Roman" w:hint="eastAsia"/>
                <w:sz w:val="18"/>
              </w:rPr>
              <w:t>v</w:t>
            </w:r>
            <w:r w:rsidRPr="002546CC">
              <w:rPr>
                <w:rFonts w:ascii="Times New Roman" w:hAnsi="Times New Roman" w:cs="Times New Roman"/>
                <w:sz w:val="18"/>
              </w:rPr>
              <w:t>alue</w:t>
            </w:r>
          </w:p>
        </w:tc>
      </w:tr>
      <w:tr w:rsidR="00DC1D86" w:rsidRPr="002546CC" w14:paraId="49693E42" w14:textId="77777777" w:rsidTr="00842C60">
        <w:trPr>
          <w:trHeight w:val="573"/>
          <w:jc w:val="center"/>
        </w:trPr>
        <w:tc>
          <w:tcPr>
            <w:tcW w:w="958" w:type="dxa"/>
            <w:tcBorders>
              <w:top w:val="single" w:sz="4" w:space="0" w:color="auto"/>
            </w:tcBorders>
          </w:tcPr>
          <w:p w14:paraId="03792FA5" w14:textId="77777777" w:rsidR="00DC1D86" w:rsidRPr="002546CC" w:rsidRDefault="00DC1D86" w:rsidP="00842C60">
            <w:pPr>
              <w:tabs>
                <w:tab w:val="left" w:pos="2730"/>
              </w:tabs>
              <w:rPr>
                <w:rFonts w:ascii="Times New Roman" w:hAnsi="Times New Roman" w:cs="Times New Roman"/>
                <w:sz w:val="18"/>
              </w:rPr>
            </w:pPr>
            <w:r w:rsidRPr="002546CC">
              <w:rPr>
                <w:rFonts w:ascii="Times New Roman" w:hAnsi="Times New Roman" w:cs="Times New Roman"/>
                <w:sz w:val="18"/>
              </w:rPr>
              <w:t>Low HDL-C</w:t>
            </w:r>
          </w:p>
        </w:tc>
        <w:tc>
          <w:tcPr>
            <w:tcW w:w="766" w:type="dxa"/>
            <w:tcBorders>
              <w:top w:val="single" w:sz="4" w:space="0" w:color="auto"/>
            </w:tcBorders>
          </w:tcPr>
          <w:p w14:paraId="5B256ECF" w14:textId="2BC2865D" w:rsidR="00DC1D86" w:rsidRPr="002546CC" w:rsidRDefault="00DC1D86" w:rsidP="00842C60">
            <w:pPr>
              <w:tabs>
                <w:tab w:val="left" w:pos="2730"/>
              </w:tabs>
              <w:rPr>
                <w:rFonts w:ascii="Times New Roman" w:hAnsi="Times New Roman" w:cs="Times New Roman"/>
                <w:sz w:val="18"/>
              </w:rPr>
            </w:pPr>
            <w:r w:rsidRPr="002546CC">
              <w:rPr>
                <w:rFonts w:ascii="Times New Roman" w:hAnsi="Times New Roman" w:cs="Times New Roman"/>
                <w:sz w:val="18"/>
              </w:rPr>
              <w:t>2</w:t>
            </w:r>
            <w:r>
              <w:rPr>
                <w:rFonts w:ascii="Times New Roman" w:hAnsi="Times New Roman" w:cs="Times New Roman" w:hint="eastAsia"/>
                <w:sz w:val="18"/>
              </w:rPr>
              <w:t>1</w:t>
            </w:r>
            <w:r w:rsidR="00D51C21">
              <w:rPr>
                <w:rFonts w:ascii="Times New Roman" w:hAnsi="Times New Roman" w:cs="Times New Roman" w:hint="eastAsia"/>
                <w:sz w:val="18"/>
              </w:rPr>
              <w:t>,</w:t>
            </w:r>
            <w:r>
              <w:rPr>
                <w:rFonts w:ascii="Times New Roman" w:hAnsi="Times New Roman" w:cs="Times New Roman" w:hint="eastAsia"/>
                <w:sz w:val="18"/>
              </w:rPr>
              <w:t>391</w:t>
            </w:r>
          </w:p>
        </w:tc>
        <w:tc>
          <w:tcPr>
            <w:tcW w:w="766" w:type="dxa"/>
            <w:tcBorders>
              <w:top w:val="single" w:sz="4" w:space="0" w:color="auto"/>
            </w:tcBorders>
          </w:tcPr>
          <w:p w14:paraId="4618D8EF" w14:textId="77777777" w:rsidR="00DC1D86" w:rsidRPr="002546CC" w:rsidRDefault="00DC1D86" w:rsidP="00842C60">
            <w:pPr>
              <w:tabs>
                <w:tab w:val="left" w:pos="2730"/>
              </w:tabs>
              <w:rPr>
                <w:rFonts w:ascii="Times New Roman" w:hAnsi="Times New Roman" w:cs="Times New Roman"/>
                <w:sz w:val="18"/>
              </w:rPr>
            </w:pPr>
            <w:r>
              <w:rPr>
                <w:rFonts w:ascii="Times New Roman" w:hAnsi="Times New Roman" w:cs="Times New Roman" w:hint="eastAsia"/>
                <w:sz w:val="18"/>
              </w:rPr>
              <w:t>1.89</w:t>
            </w:r>
          </w:p>
        </w:tc>
        <w:tc>
          <w:tcPr>
            <w:tcW w:w="1150" w:type="dxa"/>
            <w:tcBorders>
              <w:top w:val="single" w:sz="4" w:space="0" w:color="auto"/>
            </w:tcBorders>
          </w:tcPr>
          <w:p w14:paraId="42472B94" w14:textId="77777777" w:rsidR="00DC1D86" w:rsidRPr="002546CC" w:rsidRDefault="00DC1D86" w:rsidP="00842C60">
            <w:pPr>
              <w:tabs>
                <w:tab w:val="left" w:pos="2730"/>
              </w:tabs>
              <w:rPr>
                <w:rFonts w:ascii="Times New Roman" w:hAnsi="Times New Roman" w:cs="Times New Roman"/>
                <w:sz w:val="18"/>
              </w:rPr>
            </w:pPr>
            <w:r w:rsidRPr="002546CC">
              <w:rPr>
                <w:rFonts w:ascii="Times New Roman" w:hAnsi="Times New Roman" w:cs="Times New Roman"/>
                <w:sz w:val="18"/>
              </w:rPr>
              <w:t>(</w:t>
            </w:r>
            <w:r>
              <w:rPr>
                <w:rFonts w:ascii="Times New Roman" w:hAnsi="Times New Roman" w:cs="Times New Roman" w:hint="eastAsia"/>
                <w:sz w:val="18"/>
              </w:rPr>
              <w:t>1.87</w:t>
            </w:r>
            <w:r w:rsidRPr="002546CC">
              <w:rPr>
                <w:rFonts w:ascii="Times New Roman" w:hAnsi="Times New Roman" w:cs="Times New Roman"/>
                <w:sz w:val="18"/>
              </w:rPr>
              <w:t xml:space="preserve">, </w:t>
            </w:r>
            <w:r>
              <w:rPr>
                <w:rFonts w:ascii="Times New Roman" w:hAnsi="Times New Roman" w:cs="Times New Roman" w:hint="eastAsia"/>
                <w:sz w:val="18"/>
              </w:rPr>
              <w:t>1.92</w:t>
            </w:r>
            <w:r w:rsidRPr="002546CC">
              <w:rPr>
                <w:rFonts w:ascii="Times New Roman" w:hAnsi="Times New Roman" w:cs="Times New Roman"/>
                <w:sz w:val="18"/>
              </w:rPr>
              <w:t>)</w:t>
            </w:r>
          </w:p>
        </w:tc>
        <w:tc>
          <w:tcPr>
            <w:tcW w:w="1150" w:type="dxa"/>
            <w:tcBorders>
              <w:top w:val="single" w:sz="4" w:space="0" w:color="auto"/>
            </w:tcBorders>
          </w:tcPr>
          <w:p w14:paraId="3F5FB60A" w14:textId="5DE1D0D7" w:rsidR="00DC1D86" w:rsidRPr="002546CC" w:rsidRDefault="00DC1D86" w:rsidP="00842C60">
            <w:pPr>
              <w:rPr>
                <w:rFonts w:ascii="Times New Roman" w:hAnsi="Times New Roman" w:cs="Times New Roman"/>
                <w:sz w:val="18"/>
              </w:rPr>
            </w:pPr>
            <w:r w:rsidRPr="00BE24F4">
              <w:rPr>
                <w:rFonts w:ascii="Times New Roman" w:hAnsi="Times New Roman" w:cs="Times New Roman" w:hint="eastAsia"/>
                <w:sz w:val="18"/>
              </w:rPr>
              <w:t>1</w:t>
            </w:r>
            <w:r w:rsidR="00567575">
              <w:rPr>
                <w:rFonts w:ascii="Times New Roman" w:hAnsi="Times New Roman" w:cs="Times New Roman" w:hint="eastAsia"/>
                <w:sz w:val="18"/>
              </w:rPr>
              <w:t>,</w:t>
            </w:r>
            <w:r>
              <w:rPr>
                <w:rFonts w:ascii="Times New Roman" w:hAnsi="Times New Roman" w:cs="Times New Roman" w:hint="eastAsia"/>
                <w:sz w:val="18"/>
              </w:rPr>
              <w:t>131</w:t>
            </w:r>
            <w:r w:rsidR="00567575">
              <w:rPr>
                <w:rFonts w:ascii="Times New Roman" w:hAnsi="Times New Roman" w:cs="Times New Roman" w:hint="eastAsia"/>
                <w:sz w:val="18"/>
              </w:rPr>
              <w:t>,</w:t>
            </w:r>
            <w:r>
              <w:rPr>
                <w:rFonts w:ascii="Times New Roman" w:hAnsi="Times New Roman" w:cs="Times New Roman" w:hint="eastAsia"/>
                <w:sz w:val="18"/>
              </w:rPr>
              <w:t>490</w:t>
            </w:r>
          </w:p>
        </w:tc>
        <w:tc>
          <w:tcPr>
            <w:tcW w:w="741" w:type="dxa"/>
            <w:tcBorders>
              <w:top w:val="single" w:sz="4" w:space="0" w:color="auto"/>
            </w:tcBorders>
          </w:tcPr>
          <w:p w14:paraId="55D77F57" w14:textId="77777777" w:rsidR="00DC1D86" w:rsidRPr="002546CC" w:rsidRDefault="00DC1D86" w:rsidP="00842C60">
            <w:pPr>
              <w:rPr>
                <w:rFonts w:ascii="Times New Roman" w:hAnsi="Times New Roman" w:cs="Times New Roman"/>
                <w:sz w:val="18"/>
              </w:rPr>
            </w:pPr>
            <w:r w:rsidRPr="002546CC">
              <w:rPr>
                <w:rFonts w:ascii="Times New Roman" w:hAnsi="Times New Roman" w:cs="Times New Roman"/>
                <w:sz w:val="18"/>
              </w:rPr>
              <w:t>1.</w:t>
            </w:r>
            <w:r>
              <w:rPr>
                <w:rFonts w:ascii="Times New Roman" w:hAnsi="Times New Roman" w:cs="Times New Roman" w:hint="eastAsia"/>
                <w:sz w:val="18"/>
              </w:rPr>
              <w:t>248</w:t>
            </w:r>
          </w:p>
        </w:tc>
        <w:tc>
          <w:tcPr>
            <w:tcW w:w="1325" w:type="dxa"/>
            <w:tcBorders>
              <w:top w:val="single" w:sz="4" w:space="0" w:color="auto"/>
            </w:tcBorders>
          </w:tcPr>
          <w:p w14:paraId="473D010D" w14:textId="77777777" w:rsidR="00DC1D86" w:rsidRPr="002546CC" w:rsidRDefault="00DC1D86" w:rsidP="00842C60">
            <w:pPr>
              <w:rPr>
                <w:rFonts w:ascii="Times New Roman" w:hAnsi="Times New Roman" w:cs="Times New Roman"/>
                <w:sz w:val="18"/>
              </w:rPr>
            </w:pPr>
            <w:r w:rsidRPr="002546CC">
              <w:rPr>
                <w:rFonts w:ascii="Times New Roman" w:hAnsi="Times New Roman" w:cs="Times New Roman"/>
                <w:sz w:val="18"/>
              </w:rPr>
              <w:t>(1.</w:t>
            </w:r>
            <w:r>
              <w:rPr>
                <w:rFonts w:ascii="Times New Roman" w:hAnsi="Times New Roman" w:cs="Times New Roman" w:hint="eastAsia"/>
                <w:sz w:val="18"/>
              </w:rPr>
              <w:t>227</w:t>
            </w:r>
            <w:r w:rsidRPr="002546CC">
              <w:rPr>
                <w:rFonts w:ascii="Times New Roman" w:hAnsi="Times New Roman" w:cs="Times New Roman"/>
                <w:sz w:val="18"/>
              </w:rPr>
              <w:t>, 1.2</w:t>
            </w:r>
            <w:r>
              <w:rPr>
                <w:rFonts w:ascii="Times New Roman" w:hAnsi="Times New Roman" w:cs="Times New Roman" w:hint="eastAsia"/>
                <w:sz w:val="18"/>
              </w:rPr>
              <w:t>68</w:t>
            </w:r>
            <w:r w:rsidRPr="002546CC">
              <w:rPr>
                <w:rFonts w:ascii="Times New Roman" w:hAnsi="Times New Roman" w:cs="Times New Roman"/>
                <w:sz w:val="18"/>
              </w:rPr>
              <w:t>)</w:t>
            </w:r>
          </w:p>
        </w:tc>
        <w:tc>
          <w:tcPr>
            <w:tcW w:w="831" w:type="dxa"/>
            <w:tcBorders>
              <w:top w:val="single" w:sz="4" w:space="0" w:color="auto"/>
            </w:tcBorders>
          </w:tcPr>
          <w:p w14:paraId="0A5E1E67" w14:textId="718AF8F3" w:rsidR="00DC1D86" w:rsidRPr="002546CC" w:rsidRDefault="00DC1D86" w:rsidP="00842C60">
            <w:pPr>
              <w:tabs>
                <w:tab w:val="left" w:pos="2730"/>
              </w:tabs>
              <w:rPr>
                <w:rFonts w:ascii="Times New Roman" w:hAnsi="Times New Roman" w:cs="Times New Roman"/>
                <w:sz w:val="18"/>
              </w:rPr>
            </w:pPr>
            <w:r w:rsidRPr="002546CC">
              <w:rPr>
                <w:rFonts w:ascii="Times New Roman" w:hAnsi="Times New Roman" w:cs="Times New Roman"/>
                <w:sz w:val="18"/>
              </w:rPr>
              <w:t>&lt;0.001</w:t>
            </w:r>
          </w:p>
        </w:tc>
        <w:tc>
          <w:tcPr>
            <w:tcW w:w="246" w:type="dxa"/>
            <w:tcBorders>
              <w:top w:val="single" w:sz="4" w:space="0" w:color="auto"/>
            </w:tcBorders>
          </w:tcPr>
          <w:p w14:paraId="57C0FE41" w14:textId="77777777" w:rsidR="00DC1D86" w:rsidRPr="002546CC" w:rsidRDefault="00DC1D86" w:rsidP="00842C60">
            <w:pPr>
              <w:tabs>
                <w:tab w:val="left" w:pos="2730"/>
              </w:tabs>
              <w:rPr>
                <w:rFonts w:ascii="Times New Roman" w:hAnsi="Times New Roman" w:cs="Times New Roman"/>
                <w:sz w:val="18"/>
              </w:rPr>
            </w:pPr>
          </w:p>
        </w:tc>
        <w:tc>
          <w:tcPr>
            <w:tcW w:w="848" w:type="dxa"/>
            <w:tcBorders>
              <w:top w:val="single" w:sz="4" w:space="0" w:color="auto"/>
            </w:tcBorders>
          </w:tcPr>
          <w:p w14:paraId="21E6DD3B" w14:textId="77777777" w:rsidR="00DC1D86" w:rsidRPr="002546CC" w:rsidRDefault="00DC1D86" w:rsidP="00842C60">
            <w:pPr>
              <w:rPr>
                <w:rFonts w:ascii="Times New Roman" w:hAnsi="Times New Roman" w:cs="Times New Roman"/>
                <w:sz w:val="18"/>
              </w:rPr>
            </w:pPr>
            <w:r w:rsidRPr="002546CC">
              <w:rPr>
                <w:rFonts w:ascii="Times New Roman" w:hAnsi="Times New Roman" w:cs="Times New Roman"/>
                <w:sz w:val="18"/>
              </w:rPr>
              <w:t>1.</w:t>
            </w:r>
            <w:r>
              <w:rPr>
                <w:rFonts w:ascii="Times New Roman" w:hAnsi="Times New Roman" w:cs="Times New Roman" w:hint="eastAsia"/>
                <w:sz w:val="18"/>
              </w:rPr>
              <w:t>242</w:t>
            </w:r>
          </w:p>
        </w:tc>
        <w:tc>
          <w:tcPr>
            <w:tcW w:w="1251" w:type="dxa"/>
            <w:tcBorders>
              <w:top w:val="single" w:sz="4" w:space="0" w:color="auto"/>
            </w:tcBorders>
          </w:tcPr>
          <w:p w14:paraId="30C1DD34" w14:textId="77777777" w:rsidR="00DC1D86" w:rsidRPr="002546CC" w:rsidRDefault="00DC1D86" w:rsidP="00842C60">
            <w:pPr>
              <w:rPr>
                <w:rFonts w:ascii="Times New Roman" w:hAnsi="Times New Roman" w:cs="Times New Roman"/>
                <w:sz w:val="18"/>
              </w:rPr>
            </w:pPr>
            <w:r w:rsidRPr="002546CC">
              <w:rPr>
                <w:rFonts w:ascii="Times New Roman" w:hAnsi="Times New Roman" w:cs="Times New Roman"/>
                <w:sz w:val="18"/>
              </w:rPr>
              <w:t>(1</w:t>
            </w:r>
            <w:r>
              <w:rPr>
                <w:rFonts w:ascii="Times New Roman" w:hAnsi="Times New Roman" w:cs="Times New Roman" w:hint="eastAsia"/>
                <w:sz w:val="18"/>
              </w:rPr>
              <w:t>.221</w:t>
            </w:r>
            <w:r w:rsidRPr="002546CC">
              <w:rPr>
                <w:rFonts w:ascii="Times New Roman" w:hAnsi="Times New Roman" w:cs="Times New Roman"/>
                <w:sz w:val="18"/>
              </w:rPr>
              <w:t>, 1.2</w:t>
            </w:r>
            <w:r>
              <w:rPr>
                <w:rFonts w:ascii="Times New Roman" w:hAnsi="Times New Roman" w:cs="Times New Roman" w:hint="eastAsia"/>
                <w:sz w:val="18"/>
              </w:rPr>
              <w:t>63</w:t>
            </w:r>
            <w:r w:rsidRPr="002546CC">
              <w:rPr>
                <w:rFonts w:ascii="Times New Roman" w:hAnsi="Times New Roman" w:cs="Times New Roman"/>
                <w:sz w:val="18"/>
              </w:rPr>
              <w:t>)</w:t>
            </w:r>
          </w:p>
        </w:tc>
        <w:tc>
          <w:tcPr>
            <w:tcW w:w="1071" w:type="dxa"/>
            <w:tcBorders>
              <w:top w:val="single" w:sz="4" w:space="0" w:color="auto"/>
            </w:tcBorders>
          </w:tcPr>
          <w:p w14:paraId="184FD348" w14:textId="5B14636C" w:rsidR="00DC1D86" w:rsidRPr="002546CC" w:rsidRDefault="00DC1D86" w:rsidP="00842C60">
            <w:pPr>
              <w:tabs>
                <w:tab w:val="left" w:pos="2730"/>
              </w:tabs>
              <w:rPr>
                <w:rFonts w:ascii="Times New Roman" w:hAnsi="Times New Roman" w:cs="Times New Roman"/>
                <w:sz w:val="18"/>
              </w:rPr>
            </w:pPr>
            <w:r w:rsidRPr="002546CC">
              <w:rPr>
                <w:rFonts w:ascii="Times New Roman" w:hAnsi="Times New Roman" w:cs="Times New Roman"/>
                <w:sz w:val="18"/>
              </w:rPr>
              <w:t>&lt;0.001</w:t>
            </w:r>
          </w:p>
        </w:tc>
      </w:tr>
      <w:tr w:rsidR="00DC1D86" w:rsidRPr="002546CC" w14:paraId="7A4E925D" w14:textId="77777777" w:rsidTr="00842C60">
        <w:trPr>
          <w:trHeight w:val="603"/>
          <w:jc w:val="center"/>
        </w:trPr>
        <w:tc>
          <w:tcPr>
            <w:tcW w:w="958" w:type="dxa"/>
          </w:tcPr>
          <w:p w14:paraId="6586404B" w14:textId="77777777" w:rsidR="00DC1D86" w:rsidRPr="002546CC" w:rsidRDefault="00DC1D86" w:rsidP="00842C60">
            <w:pPr>
              <w:tabs>
                <w:tab w:val="left" w:pos="2730"/>
              </w:tabs>
              <w:rPr>
                <w:rFonts w:ascii="Times New Roman" w:hAnsi="Times New Roman" w:cs="Times New Roman"/>
                <w:sz w:val="18"/>
              </w:rPr>
            </w:pPr>
            <w:r w:rsidRPr="002546CC">
              <w:rPr>
                <w:rFonts w:ascii="Times New Roman" w:hAnsi="Times New Roman" w:cs="Times New Roman"/>
                <w:sz w:val="18"/>
              </w:rPr>
              <w:t>Medium HDL-C</w:t>
            </w:r>
          </w:p>
        </w:tc>
        <w:tc>
          <w:tcPr>
            <w:tcW w:w="766" w:type="dxa"/>
          </w:tcPr>
          <w:p w14:paraId="6A5D60AC" w14:textId="2935BC3F" w:rsidR="00DC1D86" w:rsidRPr="002546CC" w:rsidRDefault="00DC1D86" w:rsidP="00842C60">
            <w:pPr>
              <w:tabs>
                <w:tab w:val="left" w:pos="2730"/>
              </w:tabs>
              <w:rPr>
                <w:rFonts w:ascii="Times New Roman" w:hAnsi="Times New Roman" w:cs="Times New Roman"/>
                <w:sz w:val="18"/>
              </w:rPr>
            </w:pPr>
            <w:r>
              <w:rPr>
                <w:rFonts w:ascii="Times New Roman" w:hAnsi="Times New Roman" w:cs="Times New Roman" w:hint="eastAsia"/>
                <w:sz w:val="18"/>
              </w:rPr>
              <w:t>41</w:t>
            </w:r>
            <w:r w:rsidR="00D51C21">
              <w:rPr>
                <w:rFonts w:ascii="Times New Roman" w:hAnsi="Times New Roman" w:cs="Times New Roman" w:hint="eastAsia"/>
                <w:sz w:val="18"/>
              </w:rPr>
              <w:t>,</w:t>
            </w:r>
            <w:r>
              <w:rPr>
                <w:rFonts w:ascii="Times New Roman" w:hAnsi="Times New Roman" w:cs="Times New Roman" w:hint="eastAsia"/>
                <w:sz w:val="18"/>
              </w:rPr>
              <w:t>534</w:t>
            </w:r>
          </w:p>
        </w:tc>
        <w:tc>
          <w:tcPr>
            <w:tcW w:w="766" w:type="dxa"/>
          </w:tcPr>
          <w:p w14:paraId="1B52A81D" w14:textId="77777777" w:rsidR="00DC1D86" w:rsidRPr="002546CC" w:rsidRDefault="00DC1D86" w:rsidP="00842C60">
            <w:pPr>
              <w:tabs>
                <w:tab w:val="left" w:pos="2730"/>
              </w:tabs>
              <w:rPr>
                <w:rFonts w:ascii="Times New Roman" w:hAnsi="Times New Roman" w:cs="Times New Roman"/>
                <w:sz w:val="18"/>
              </w:rPr>
            </w:pPr>
            <w:r>
              <w:rPr>
                <w:rFonts w:ascii="Times New Roman" w:hAnsi="Times New Roman" w:cs="Times New Roman" w:hint="eastAsia"/>
                <w:sz w:val="18"/>
              </w:rPr>
              <w:t>1.51</w:t>
            </w:r>
          </w:p>
        </w:tc>
        <w:tc>
          <w:tcPr>
            <w:tcW w:w="1150" w:type="dxa"/>
          </w:tcPr>
          <w:p w14:paraId="4D081D27" w14:textId="77777777" w:rsidR="00DC1D86" w:rsidRPr="002546CC" w:rsidRDefault="00DC1D86" w:rsidP="00842C60">
            <w:pPr>
              <w:tabs>
                <w:tab w:val="left" w:pos="2730"/>
              </w:tabs>
              <w:rPr>
                <w:rFonts w:ascii="Times New Roman" w:hAnsi="Times New Roman" w:cs="Times New Roman"/>
                <w:sz w:val="18"/>
              </w:rPr>
            </w:pPr>
            <w:r w:rsidRPr="002546CC">
              <w:rPr>
                <w:rFonts w:ascii="Times New Roman" w:hAnsi="Times New Roman" w:cs="Times New Roman"/>
                <w:sz w:val="18"/>
              </w:rPr>
              <w:t>(</w:t>
            </w:r>
            <w:r>
              <w:rPr>
                <w:rFonts w:ascii="Times New Roman" w:hAnsi="Times New Roman" w:cs="Times New Roman" w:hint="eastAsia"/>
                <w:sz w:val="18"/>
              </w:rPr>
              <w:t>1.50</w:t>
            </w:r>
            <w:r w:rsidRPr="002546CC">
              <w:rPr>
                <w:rFonts w:ascii="Times New Roman" w:hAnsi="Times New Roman" w:cs="Times New Roman"/>
                <w:sz w:val="18"/>
              </w:rPr>
              <w:t>, 1</w:t>
            </w:r>
            <w:r>
              <w:rPr>
                <w:rFonts w:ascii="Times New Roman" w:hAnsi="Times New Roman" w:cs="Times New Roman" w:hint="eastAsia"/>
                <w:sz w:val="18"/>
              </w:rPr>
              <w:t>.53</w:t>
            </w:r>
            <w:r w:rsidRPr="002546CC">
              <w:rPr>
                <w:rFonts w:ascii="Times New Roman" w:hAnsi="Times New Roman" w:cs="Times New Roman"/>
                <w:sz w:val="18"/>
              </w:rPr>
              <w:t>)</w:t>
            </w:r>
          </w:p>
        </w:tc>
        <w:tc>
          <w:tcPr>
            <w:tcW w:w="1150" w:type="dxa"/>
          </w:tcPr>
          <w:p w14:paraId="4B5338FC" w14:textId="48A4CA91" w:rsidR="00DC1D86" w:rsidRPr="002546CC" w:rsidRDefault="00DC1D86" w:rsidP="00842C60">
            <w:pPr>
              <w:rPr>
                <w:rFonts w:ascii="Times New Roman" w:hAnsi="Times New Roman" w:cs="Times New Roman"/>
                <w:sz w:val="18"/>
              </w:rPr>
            </w:pPr>
            <w:r>
              <w:rPr>
                <w:rFonts w:ascii="Times New Roman" w:hAnsi="Times New Roman" w:cs="Times New Roman" w:hint="eastAsia"/>
                <w:sz w:val="18"/>
              </w:rPr>
              <w:t>2</w:t>
            </w:r>
            <w:r w:rsidR="00567575">
              <w:rPr>
                <w:rFonts w:ascii="Times New Roman" w:hAnsi="Times New Roman" w:cs="Times New Roman" w:hint="eastAsia"/>
                <w:sz w:val="18"/>
              </w:rPr>
              <w:t>,</w:t>
            </w:r>
            <w:r>
              <w:rPr>
                <w:rFonts w:ascii="Times New Roman" w:hAnsi="Times New Roman" w:cs="Times New Roman" w:hint="eastAsia"/>
                <w:sz w:val="18"/>
              </w:rPr>
              <w:t>748</w:t>
            </w:r>
            <w:r w:rsidR="00567575">
              <w:rPr>
                <w:rFonts w:ascii="Times New Roman" w:hAnsi="Times New Roman" w:cs="Times New Roman" w:hint="eastAsia"/>
                <w:sz w:val="18"/>
              </w:rPr>
              <w:t>,</w:t>
            </w:r>
            <w:r>
              <w:rPr>
                <w:rFonts w:ascii="Times New Roman" w:hAnsi="Times New Roman" w:cs="Times New Roman" w:hint="eastAsia"/>
                <w:sz w:val="18"/>
              </w:rPr>
              <w:t>401</w:t>
            </w:r>
          </w:p>
        </w:tc>
        <w:tc>
          <w:tcPr>
            <w:tcW w:w="2897" w:type="dxa"/>
            <w:gridSpan w:val="3"/>
          </w:tcPr>
          <w:p w14:paraId="52BDF0E4" w14:textId="77777777" w:rsidR="00DC1D86" w:rsidRPr="002546CC" w:rsidRDefault="00DC1D86" w:rsidP="00842C60">
            <w:pPr>
              <w:tabs>
                <w:tab w:val="left" w:pos="2730"/>
              </w:tabs>
              <w:jc w:val="center"/>
              <w:rPr>
                <w:rFonts w:ascii="Times New Roman" w:hAnsi="Times New Roman" w:cs="Times New Roman"/>
                <w:sz w:val="18"/>
              </w:rPr>
            </w:pPr>
            <w:r w:rsidRPr="002546CC">
              <w:rPr>
                <w:rFonts w:ascii="Times New Roman" w:hAnsi="Times New Roman" w:cs="Times New Roman"/>
                <w:sz w:val="18"/>
              </w:rPr>
              <w:t>Ref</w:t>
            </w:r>
          </w:p>
        </w:tc>
        <w:tc>
          <w:tcPr>
            <w:tcW w:w="246" w:type="dxa"/>
          </w:tcPr>
          <w:p w14:paraId="5BCF3065" w14:textId="77777777" w:rsidR="00DC1D86" w:rsidRPr="002546CC" w:rsidRDefault="00DC1D86" w:rsidP="00842C60">
            <w:pPr>
              <w:tabs>
                <w:tab w:val="left" w:pos="2730"/>
              </w:tabs>
              <w:rPr>
                <w:rFonts w:ascii="Times New Roman" w:hAnsi="Times New Roman" w:cs="Times New Roman"/>
                <w:sz w:val="18"/>
              </w:rPr>
            </w:pPr>
          </w:p>
        </w:tc>
        <w:tc>
          <w:tcPr>
            <w:tcW w:w="3170" w:type="dxa"/>
            <w:gridSpan w:val="3"/>
          </w:tcPr>
          <w:p w14:paraId="36807D2A" w14:textId="77777777" w:rsidR="00DC1D86" w:rsidRPr="002546CC" w:rsidRDefault="00DC1D86" w:rsidP="00842C60">
            <w:pPr>
              <w:tabs>
                <w:tab w:val="left" w:pos="2730"/>
              </w:tabs>
              <w:jc w:val="center"/>
              <w:rPr>
                <w:rFonts w:ascii="Times New Roman" w:hAnsi="Times New Roman" w:cs="Times New Roman"/>
                <w:sz w:val="18"/>
              </w:rPr>
            </w:pPr>
            <w:r w:rsidRPr="002546CC">
              <w:rPr>
                <w:rFonts w:ascii="Times New Roman" w:hAnsi="Times New Roman" w:cs="Times New Roman"/>
                <w:sz w:val="18"/>
              </w:rPr>
              <w:t>Ref</w:t>
            </w:r>
          </w:p>
        </w:tc>
      </w:tr>
      <w:tr w:rsidR="00DC1D86" w:rsidRPr="002546CC" w14:paraId="5910920F" w14:textId="77777777" w:rsidTr="00842C60">
        <w:trPr>
          <w:trHeight w:val="573"/>
          <w:jc w:val="center"/>
        </w:trPr>
        <w:tc>
          <w:tcPr>
            <w:tcW w:w="958" w:type="dxa"/>
          </w:tcPr>
          <w:p w14:paraId="3351FF62" w14:textId="77777777" w:rsidR="00DC1D86" w:rsidRPr="002546CC" w:rsidRDefault="00DC1D86" w:rsidP="00842C60">
            <w:pPr>
              <w:tabs>
                <w:tab w:val="left" w:pos="2730"/>
              </w:tabs>
              <w:rPr>
                <w:rFonts w:ascii="Times New Roman" w:hAnsi="Times New Roman" w:cs="Times New Roman"/>
                <w:sz w:val="18"/>
              </w:rPr>
            </w:pPr>
            <w:r w:rsidRPr="002546CC">
              <w:rPr>
                <w:rFonts w:ascii="Times New Roman" w:hAnsi="Times New Roman" w:cs="Times New Roman"/>
                <w:sz w:val="18"/>
              </w:rPr>
              <w:t>High HDL-C</w:t>
            </w:r>
          </w:p>
        </w:tc>
        <w:tc>
          <w:tcPr>
            <w:tcW w:w="766" w:type="dxa"/>
          </w:tcPr>
          <w:p w14:paraId="6BBF2758" w14:textId="6DF9F809" w:rsidR="00DC1D86" w:rsidRPr="002546CC" w:rsidRDefault="00DC1D86" w:rsidP="00842C60">
            <w:pPr>
              <w:tabs>
                <w:tab w:val="left" w:pos="2730"/>
              </w:tabs>
              <w:rPr>
                <w:rFonts w:ascii="Times New Roman" w:hAnsi="Times New Roman" w:cs="Times New Roman"/>
                <w:sz w:val="18"/>
              </w:rPr>
            </w:pPr>
            <w:r>
              <w:rPr>
                <w:rFonts w:ascii="Times New Roman" w:hAnsi="Times New Roman" w:cs="Times New Roman" w:hint="eastAsia"/>
                <w:sz w:val="18"/>
              </w:rPr>
              <w:t>1</w:t>
            </w:r>
            <w:r w:rsidR="00D51C21">
              <w:rPr>
                <w:rFonts w:ascii="Times New Roman" w:hAnsi="Times New Roman" w:cs="Times New Roman" w:hint="eastAsia"/>
                <w:sz w:val="18"/>
              </w:rPr>
              <w:t>,</w:t>
            </w:r>
            <w:r>
              <w:rPr>
                <w:rFonts w:ascii="Times New Roman" w:hAnsi="Times New Roman" w:cs="Times New Roman" w:hint="eastAsia"/>
                <w:sz w:val="18"/>
              </w:rPr>
              <w:t>590</w:t>
            </w:r>
          </w:p>
        </w:tc>
        <w:tc>
          <w:tcPr>
            <w:tcW w:w="766" w:type="dxa"/>
          </w:tcPr>
          <w:p w14:paraId="1F554585" w14:textId="77777777" w:rsidR="00DC1D86" w:rsidRPr="002546CC" w:rsidRDefault="00DC1D86" w:rsidP="00842C60">
            <w:pPr>
              <w:tabs>
                <w:tab w:val="left" w:pos="2730"/>
              </w:tabs>
              <w:rPr>
                <w:rFonts w:ascii="Times New Roman" w:hAnsi="Times New Roman" w:cs="Times New Roman"/>
                <w:sz w:val="18"/>
              </w:rPr>
            </w:pPr>
            <w:r>
              <w:rPr>
                <w:rFonts w:ascii="Times New Roman" w:hAnsi="Times New Roman" w:cs="Times New Roman" w:hint="eastAsia"/>
                <w:sz w:val="18"/>
              </w:rPr>
              <w:t>1.62</w:t>
            </w:r>
          </w:p>
        </w:tc>
        <w:tc>
          <w:tcPr>
            <w:tcW w:w="1150" w:type="dxa"/>
          </w:tcPr>
          <w:p w14:paraId="2558BE2F" w14:textId="77777777" w:rsidR="00DC1D86" w:rsidRPr="002546CC" w:rsidRDefault="00DC1D86" w:rsidP="00842C60">
            <w:pPr>
              <w:tabs>
                <w:tab w:val="left" w:pos="2730"/>
              </w:tabs>
              <w:rPr>
                <w:rFonts w:ascii="Times New Roman" w:hAnsi="Times New Roman" w:cs="Times New Roman"/>
                <w:sz w:val="18"/>
              </w:rPr>
            </w:pPr>
            <w:r w:rsidRPr="002546CC">
              <w:rPr>
                <w:rFonts w:ascii="Times New Roman" w:hAnsi="Times New Roman" w:cs="Times New Roman"/>
                <w:sz w:val="18"/>
              </w:rPr>
              <w:t>(</w:t>
            </w:r>
            <w:r>
              <w:rPr>
                <w:rFonts w:ascii="Times New Roman" w:hAnsi="Times New Roman" w:cs="Times New Roman" w:hint="eastAsia"/>
                <w:sz w:val="18"/>
              </w:rPr>
              <w:t>1.54</w:t>
            </w:r>
            <w:r w:rsidRPr="002546CC">
              <w:rPr>
                <w:rFonts w:ascii="Times New Roman" w:hAnsi="Times New Roman" w:cs="Times New Roman"/>
                <w:sz w:val="18"/>
              </w:rPr>
              <w:t xml:space="preserve">, </w:t>
            </w:r>
            <w:r>
              <w:rPr>
                <w:rFonts w:ascii="Times New Roman" w:hAnsi="Times New Roman" w:cs="Times New Roman" w:hint="eastAsia"/>
                <w:sz w:val="18"/>
              </w:rPr>
              <w:t>1.70</w:t>
            </w:r>
            <w:r w:rsidRPr="002546CC">
              <w:rPr>
                <w:rFonts w:ascii="Times New Roman" w:hAnsi="Times New Roman" w:cs="Times New Roman"/>
                <w:sz w:val="18"/>
              </w:rPr>
              <w:t>)</w:t>
            </w:r>
          </w:p>
        </w:tc>
        <w:tc>
          <w:tcPr>
            <w:tcW w:w="1150" w:type="dxa"/>
          </w:tcPr>
          <w:p w14:paraId="5884D3C2" w14:textId="74FC031A" w:rsidR="00DC1D86" w:rsidRPr="002546CC" w:rsidRDefault="00DC1D86" w:rsidP="00842C60">
            <w:pPr>
              <w:rPr>
                <w:rFonts w:ascii="Times New Roman" w:hAnsi="Times New Roman" w:cs="Times New Roman"/>
                <w:sz w:val="18"/>
              </w:rPr>
            </w:pPr>
            <w:r>
              <w:rPr>
                <w:rFonts w:ascii="Times New Roman" w:hAnsi="Times New Roman" w:cs="Times New Roman" w:hint="eastAsia"/>
                <w:sz w:val="18"/>
              </w:rPr>
              <w:t>98</w:t>
            </w:r>
            <w:r w:rsidR="00567575">
              <w:rPr>
                <w:rFonts w:ascii="Times New Roman" w:hAnsi="Times New Roman" w:cs="Times New Roman" w:hint="eastAsia"/>
                <w:sz w:val="18"/>
              </w:rPr>
              <w:t>,</w:t>
            </w:r>
            <w:r>
              <w:rPr>
                <w:rFonts w:ascii="Times New Roman" w:hAnsi="Times New Roman" w:cs="Times New Roman" w:hint="eastAsia"/>
                <w:sz w:val="18"/>
              </w:rPr>
              <w:t>298</w:t>
            </w:r>
          </w:p>
        </w:tc>
        <w:tc>
          <w:tcPr>
            <w:tcW w:w="741" w:type="dxa"/>
          </w:tcPr>
          <w:p w14:paraId="7ABCACA3" w14:textId="77777777" w:rsidR="00DC1D86" w:rsidRPr="002546CC" w:rsidRDefault="00DC1D86" w:rsidP="00842C60">
            <w:pPr>
              <w:rPr>
                <w:rFonts w:ascii="Times New Roman" w:hAnsi="Times New Roman" w:cs="Times New Roman"/>
                <w:sz w:val="18"/>
              </w:rPr>
            </w:pPr>
            <w:r w:rsidRPr="002546CC">
              <w:rPr>
                <w:rFonts w:ascii="Times New Roman" w:hAnsi="Times New Roman" w:cs="Times New Roman"/>
                <w:sz w:val="18"/>
              </w:rPr>
              <w:t>1.0</w:t>
            </w:r>
            <w:r>
              <w:rPr>
                <w:rFonts w:ascii="Times New Roman" w:hAnsi="Times New Roman" w:cs="Times New Roman" w:hint="eastAsia"/>
                <w:sz w:val="18"/>
              </w:rPr>
              <w:t>74</w:t>
            </w:r>
          </w:p>
        </w:tc>
        <w:tc>
          <w:tcPr>
            <w:tcW w:w="1325" w:type="dxa"/>
          </w:tcPr>
          <w:p w14:paraId="3337F063" w14:textId="77777777" w:rsidR="00DC1D86" w:rsidRPr="002546CC" w:rsidRDefault="00DC1D86" w:rsidP="00842C60">
            <w:pPr>
              <w:rPr>
                <w:rFonts w:ascii="Times New Roman" w:hAnsi="Times New Roman" w:cs="Times New Roman"/>
                <w:sz w:val="18"/>
              </w:rPr>
            </w:pPr>
            <w:r w:rsidRPr="002546CC">
              <w:rPr>
                <w:rFonts w:ascii="Times New Roman" w:hAnsi="Times New Roman" w:cs="Times New Roman"/>
                <w:sz w:val="18"/>
              </w:rPr>
              <w:t>(1.0</w:t>
            </w:r>
            <w:r>
              <w:rPr>
                <w:rFonts w:ascii="Times New Roman" w:hAnsi="Times New Roman" w:cs="Times New Roman" w:hint="eastAsia"/>
                <w:sz w:val="18"/>
              </w:rPr>
              <w:t>21</w:t>
            </w:r>
            <w:r w:rsidRPr="002546CC">
              <w:rPr>
                <w:rFonts w:ascii="Times New Roman" w:hAnsi="Times New Roman" w:cs="Times New Roman"/>
                <w:sz w:val="18"/>
              </w:rPr>
              <w:t>, 1.1</w:t>
            </w:r>
            <w:r>
              <w:rPr>
                <w:rFonts w:ascii="Times New Roman" w:hAnsi="Times New Roman" w:cs="Times New Roman" w:hint="eastAsia"/>
                <w:sz w:val="18"/>
              </w:rPr>
              <w:t>29</w:t>
            </w:r>
            <w:r w:rsidRPr="002546CC">
              <w:rPr>
                <w:rFonts w:ascii="Times New Roman" w:hAnsi="Times New Roman" w:cs="Times New Roman"/>
                <w:sz w:val="18"/>
              </w:rPr>
              <w:t>)</w:t>
            </w:r>
          </w:p>
        </w:tc>
        <w:tc>
          <w:tcPr>
            <w:tcW w:w="831" w:type="dxa"/>
          </w:tcPr>
          <w:p w14:paraId="040DD385" w14:textId="7BDFEECD" w:rsidR="00DC1D86" w:rsidRPr="002546CC" w:rsidRDefault="00DC1D86" w:rsidP="00842C60">
            <w:pPr>
              <w:tabs>
                <w:tab w:val="left" w:pos="2730"/>
              </w:tabs>
              <w:rPr>
                <w:rFonts w:ascii="Times New Roman" w:hAnsi="Times New Roman" w:cs="Times New Roman"/>
                <w:sz w:val="18"/>
              </w:rPr>
            </w:pPr>
            <w:r>
              <w:rPr>
                <w:rFonts w:ascii="Times New Roman" w:hAnsi="Times New Roman" w:cs="Times New Roman" w:hint="eastAsia"/>
                <w:sz w:val="18"/>
              </w:rPr>
              <w:t>0.005</w:t>
            </w:r>
          </w:p>
        </w:tc>
        <w:tc>
          <w:tcPr>
            <w:tcW w:w="246" w:type="dxa"/>
          </w:tcPr>
          <w:p w14:paraId="217848B8" w14:textId="77777777" w:rsidR="00DC1D86" w:rsidRPr="002546CC" w:rsidRDefault="00DC1D86" w:rsidP="00842C60">
            <w:pPr>
              <w:tabs>
                <w:tab w:val="left" w:pos="2730"/>
              </w:tabs>
              <w:rPr>
                <w:rFonts w:ascii="Times New Roman" w:hAnsi="Times New Roman" w:cs="Times New Roman"/>
                <w:sz w:val="18"/>
              </w:rPr>
            </w:pPr>
          </w:p>
        </w:tc>
        <w:tc>
          <w:tcPr>
            <w:tcW w:w="848" w:type="dxa"/>
          </w:tcPr>
          <w:p w14:paraId="1E8A858D" w14:textId="77777777" w:rsidR="00DC1D86" w:rsidRPr="002546CC" w:rsidRDefault="00DC1D86" w:rsidP="00842C60">
            <w:pPr>
              <w:rPr>
                <w:rFonts w:ascii="Times New Roman" w:hAnsi="Times New Roman" w:cs="Times New Roman"/>
                <w:sz w:val="18"/>
              </w:rPr>
            </w:pPr>
            <w:r w:rsidRPr="002546CC">
              <w:rPr>
                <w:rFonts w:ascii="Times New Roman" w:hAnsi="Times New Roman" w:cs="Times New Roman"/>
                <w:sz w:val="18"/>
              </w:rPr>
              <w:t>1.</w:t>
            </w:r>
            <w:r>
              <w:rPr>
                <w:rFonts w:ascii="Times New Roman" w:hAnsi="Times New Roman" w:cs="Times New Roman" w:hint="eastAsia"/>
                <w:sz w:val="18"/>
              </w:rPr>
              <w:t>063</w:t>
            </w:r>
          </w:p>
        </w:tc>
        <w:tc>
          <w:tcPr>
            <w:tcW w:w="1251" w:type="dxa"/>
          </w:tcPr>
          <w:p w14:paraId="4332295F" w14:textId="77777777" w:rsidR="00DC1D86" w:rsidRPr="002546CC" w:rsidRDefault="00DC1D86" w:rsidP="00842C60">
            <w:pPr>
              <w:rPr>
                <w:rFonts w:ascii="Times New Roman" w:hAnsi="Times New Roman" w:cs="Times New Roman"/>
                <w:sz w:val="18"/>
              </w:rPr>
            </w:pPr>
            <w:r w:rsidRPr="002546CC">
              <w:rPr>
                <w:rFonts w:ascii="Times New Roman" w:hAnsi="Times New Roman" w:cs="Times New Roman"/>
                <w:sz w:val="18"/>
              </w:rPr>
              <w:t>(1.0</w:t>
            </w:r>
            <w:r>
              <w:rPr>
                <w:rFonts w:ascii="Times New Roman" w:hAnsi="Times New Roman" w:cs="Times New Roman" w:hint="eastAsia"/>
                <w:sz w:val="18"/>
              </w:rPr>
              <w:t>11</w:t>
            </w:r>
            <w:r w:rsidRPr="002546CC">
              <w:rPr>
                <w:rFonts w:ascii="Times New Roman" w:hAnsi="Times New Roman" w:cs="Times New Roman"/>
                <w:sz w:val="18"/>
              </w:rPr>
              <w:t>, 1.</w:t>
            </w:r>
            <w:r>
              <w:rPr>
                <w:rFonts w:ascii="Times New Roman" w:hAnsi="Times New Roman" w:cs="Times New Roman" w:hint="eastAsia"/>
                <w:sz w:val="18"/>
              </w:rPr>
              <w:t>118</w:t>
            </w:r>
            <w:r w:rsidRPr="002546CC">
              <w:rPr>
                <w:rFonts w:ascii="Times New Roman" w:hAnsi="Times New Roman" w:cs="Times New Roman"/>
                <w:sz w:val="18"/>
              </w:rPr>
              <w:t>)</w:t>
            </w:r>
          </w:p>
        </w:tc>
        <w:tc>
          <w:tcPr>
            <w:tcW w:w="1071" w:type="dxa"/>
          </w:tcPr>
          <w:p w14:paraId="7669EF5C" w14:textId="624732AB" w:rsidR="00DC1D86" w:rsidRPr="002546CC" w:rsidRDefault="00DC1D86" w:rsidP="00842C60">
            <w:pPr>
              <w:rPr>
                <w:rFonts w:ascii="Times New Roman" w:hAnsi="Times New Roman" w:cs="Times New Roman"/>
                <w:sz w:val="18"/>
              </w:rPr>
            </w:pPr>
            <w:r w:rsidRPr="002546CC">
              <w:rPr>
                <w:rFonts w:ascii="Times New Roman" w:hAnsi="Times New Roman" w:cs="Times New Roman"/>
                <w:sz w:val="18"/>
              </w:rPr>
              <w:t>0.0</w:t>
            </w:r>
            <w:r>
              <w:rPr>
                <w:rFonts w:ascii="Times New Roman" w:hAnsi="Times New Roman" w:cs="Times New Roman" w:hint="eastAsia"/>
                <w:sz w:val="18"/>
              </w:rPr>
              <w:t>16</w:t>
            </w:r>
          </w:p>
        </w:tc>
      </w:tr>
    </w:tbl>
    <w:p w14:paraId="535736B3" w14:textId="77777777" w:rsidR="00340D89" w:rsidRPr="002546CC" w:rsidRDefault="00340D89" w:rsidP="00340D89">
      <w:pPr>
        <w:tabs>
          <w:tab w:val="left" w:pos="2730"/>
        </w:tabs>
        <w:spacing w:line="480" w:lineRule="auto"/>
        <w:rPr>
          <w:rFonts w:ascii="Times New Roman" w:hAnsi="Times New Roman"/>
          <w:sz w:val="20"/>
          <w:szCs w:val="20"/>
        </w:rPr>
      </w:pPr>
      <w:r w:rsidRPr="002546CC">
        <w:rPr>
          <w:rFonts w:ascii="Times New Roman" w:hAnsi="Times New Roman" w:cs="Times New Roman"/>
          <w:sz w:val="20"/>
          <w:szCs w:val="20"/>
        </w:rPr>
        <w:t xml:space="preserve">MACEs = Major adverse cardiovascular events; HDL-C = High-density lipoprotein cholesterol; </w:t>
      </w:r>
      <w:r w:rsidRPr="002546CC">
        <w:rPr>
          <w:rFonts w:ascii="Times New Roman" w:hAnsi="Times New Roman"/>
          <w:sz w:val="20"/>
          <w:szCs w:val="20"/>
        </w:rPr>
        <w:t>HR = Hazard ratio; CI = Confidence interval.</w:t>
      </w:r>
    </w:p>
    <w:p w14:paraId="53DA6577" w14:textId="77777777" w:rsidR="00340D89" w:rsidRPr="002546CC" w:rsidRDefault="00340D89" w:rsidP="00340D89">
      <w:pPr>
        <w:tabs>
          <w:tab w:val="left" w:pos="2730"/>
        </w:tabs>
        <w:spacing w:line="480" w:lineRule="auto"/>
        <w:rPr>
          <w:rFonts w:ascii="Times New Roman" w:hAnsi="Times New Roman"/>
          <w:sz w:val="20"/>
          <w:szCs w:val="20"/>
        </w:rPr>
      </w:pPr>
      <w:proofErr w:type="spellStart"/>
      <w:r w:rsidRPr="002546CC">
        <w:rPr>
          <w:rFonts w:ascii="Times New Roman" w:hAnsi="Times New Roman" w:cs="Times New Roman"/>
          <w:sz w:val="20"/>
          <w:szCs w:val="20"/>
          <w:vertAlign w:val="superscript"/>
        </w:rPr>
        <w:t>a</w:t>
      </w:r>
      <w:r w:rsidRPr="002546CC">
        <w:rPr>
          <w:rFonts w:ascii="Times New Roman" w:hAnsi="Times New Roman"/>
          <w:sz w:val="20"/>
          <w:szCs w:val="20"/>
        </w:rPr>
        <w:t>HDL</w:t>
      </w:r>
      <w:proofErr w:type="spellEnd"/>
      <w:r w:rsidRPr="002546CC">
        <w:rPr>
          <w:rFonts w:ascii="Times New Roman" w:hAnsi="Times New Roman"/>
          <w:sz w:val="20"/>
          <w:szCs w:val="20"/>
        </w:rPr>
        <w:t>-C groups were classified by HDL-C levels: low HDL-C (≤40 mg/dL), medium HDL-C (&gt;40 and ≤80 mg/dL) and high HDL-C (&gt;80 mg/dL).</w:t>
      </w:r>
    </w:p>
    <w:p w14:paraId="7C736A68" w14:textId="77777777" w:rsidR="00340D89" w:rsidRPr="002546CC" w:rsidRDefault="00340D89" w:rsidP="00340D89">
      <w:pPr>
        <w:tabs>
          <w:tab w:val="left" w:pos="2730"/>
        </w:tabs>
        <w:spacing w:line="480" w:lineRule="auto"/>
        <w:rPr>
          <w:rFonts w:ascii="Times New Roman" w:hAnsi="Times New Roman" w:cs="Times New Roman"/>
          <w:sz w:val="20"/>
          <w:szCs w:val="20"/>
        </w:rPr>
      </w:pPr>
      <w:proofErr w:type="spellStart"/>
      <w:r w:rsidRPr="00BD7495">
        <w:rPr>
          <w:rFonts w:ascii="Times New Roman" w:hAnsi="Times New Roman" w:cs="Times New Roman" w:hint="eastAsia"/>
          <w:sz w:val="20"/>
          <w:szCs w:val="20"/>
          <w:vertAlign w:val="superscript"/>
        </w:rPr>
        <w:t>b</w:t>
      </w:r>
      <w:r w:rsidRPr="002546CC">
        <w:rPr>
          <w:rFonts w:ascii="Times New Roman" w:hAnsi="Times New Roman" w:cs="Times New Roman"/>
          <w:sz w:val="20"/>
          <w:szCs w:val="20"/>
        </w:rPr>
        <w:t>The</w:t>
      </w:r>
      <w:proofErr w:type="spellEnd"/>
      <w:r w:rsidRPr="002546CC">
        <w:rPr>
          <w:rFonts w:ascii="Times New Roman" w:hAnsi="Times New Roman" w:cs="Times New Roman"/>
          <w:sz w:val="20"/>
          <w:szCs w:val="20"/>
        </w:rPr>
        <w:t xml:space="preserve"> unit of crude incidence rate: events per 100 person-years.</w:t>
      </w:r>
    </w:p>
    <w:p w14:paraId="72C6125C" w14:textId="77777777" w:rsidR="00340D89" w:rsidRPr="002546CC" w:rsidRDefault="00340D89" w:rsidP="00340D89">
      <w:pPr>
        <w:tabs>
          <w:tab w:val="left" w:pos="2730"/>
        </w:tabs>
        <w:spacing w:line="480" w:lineRule="auto"/>
        <w:rPr>
          <w:rFonts w:ascii="Times New Roman" w:hAnsi="Times New Roman" w:cs="Times New Roman"/>
          <w:sz w:val="20"/>
          <w:szCs w:val="20"/>
        </w:rPr>
      </w:pPr>
      <w:proofErr w:type="spellStart"/>
      <w:r w:rsidRPr="00BD7495">
        <w:rPr>
          <w:rFonts w:ascii="Times New Roman" w:hAnsi="Times New Roman" w:cs="Times New Roman" w:hint="eastAsia"/>
          <w:sz w:val="20"/>
          <w:szCs w:val="20"/>
          <w:vertAlign w:val="superscript"/>
        </w:rPr>
        <w:t>c</w:t>
      </w:r>
      <w:r w:rsidRPr="002546CC">
        <w:rPr>
          <w:rFonts w:ascii="Times New Roman" w:hAnsi="Times New Roman" w:cs="Times New Roman"/>
          <w:sz w:val="20"/>
          <w:szCs w:val="20"/>
        </w:rPr>
        <w:t>The</w:t>
      </w:r>
      <w:proofErr w:type="spellEnd"/>
      <w:r w:rsidRPr="002546CC">
        <w:rPr>
          <w:rFonts w:ascii="Times New Roman" w:hAnsi="Times New Roman" w:cs="Times New Roman"/>
          <w:sz w:val="20"/>
          <w:szCs w:val="20"/>
        </w:rPr>
        <w:t xml:space="preserve"> 95% CIs of the crude incidence rates were generated according to the Poisson distribution.</w:t>
      </w:r>
    </w:p>
    <w:p w14:paraId="33BB59EB" w14:textId="77777777" w:rsidR="00340D89" w:rsidRPr="002546CC" w:rsidRDefault="00340D89" w:rsidP="00340D89">
      <w:pPr>
        <w:tabs>
          <w:tab w:val="left" w:pos="2730"/>
        </w:tabs>
        <w:spacing w:line="480" w:lineRule="auto"/>
        <w:rPr>
          <w:rFonts w:ascii="Times New Roman" w:hAnsi="Times New Roman" w:cs="Times New Roman"/>
          <w:sz w:val="20"/>
          <w:szCs w:val="20"/>
        </w:rPr>
      </w:pPr>
      <w:proofErr w:type="spellStart"/>
      <w:r w:rsidRPr="00BD7495">
        <w:rPr>
          <w:rFonts w:ascii="Times New Roman" w:hAnsi="Times New Roman" w:cs="Times New Roman" w:hint="eastAsia"/>
          <w:sz w:val="20"/>
          <w:szCs w:val="20"/>
          <w:vertAlign w:val="superscript"/>
        </w:rPr>
        <w:t>d</w:t>
      </w:r>
      <w:r w:rsidRPr="002546CC">
        <w:rPr>
          <w:rFonts w:ascii="Times New Roman" w:hAnsi="Times New Roman" w:cs="Times New Roman"/>
          <w:sz w:val="20"/>
          <w:szCs w:val="20"/>
        </w:rPr>
        <w:t>HR</w:t>
      </w:r>
      <w:proofErr w:type="spellEnd"/>
      <w:r w:rsidRPr="002546CC">
        <w:rPr>
          <w:rFonts w:ascii="Times New Roman" w:hAnsi="Times New Roman" w:cs="Times New Roman"/>
          <w:sz w:val="20"/>
          <w:szCs w:val="20"/>
        </w:rPr>
        <w:t xml:space="preserve"> &gt;1 (or &lt;1) indicates low/high HDL-C group had higher (lower) risk of MACE outcomes compared to medium HDL-C groups.</w:t>
      </w:r>
    </w:p>
    <w:p w14:paraId="35756802" w14:textId="77777777" w:rsidR="00340D89" w:rsidRDefault="00340D89" w:rsidP="00340D89">
      <w:pPr>
        <w:tabs>
          <w:tab w:val="left" w:pos="2730"/>
        </w:tabs>
        <w:spacing w:line="480" w:lineRule="auto"/>
        <w:rPr>
          <w:rFonts w:ascii="Times New Roman" w:hAnsi="Times New Roman" w:cs="Times New Roman"/>
          <w:sz w:val="20"/>
          <w:szCs w:val="20"/>
        </w:rPr>
      </w:pPr>
      <w:r>
        <w:rPr>
          <w:rFonts w:ascii="Times New Roman" w:hAnsi="Times New Roman" w:cs="Times New Roman" w:hint="eastAsia"/>
          <w:sz w:val="20"/>
          <w:szCs w:val="20"/>
          <w:vertAlign w:val="superscript"/>
        </w:rPr>
        <w:t>e</w:t>
      </w:r>
      <w:r w:rsidRPr="002546CC">
        <w:rPr>
          <w:rFonts w:ascii="Times New Roman" w:hAnsi="Times New Roman" w:cs="Times New Roman"/>
          <w:sz w:val="20"/>
          <w:szCs w:val="20"/>
        </w:rPr>
        <w:t>Model1: model without adjustment</w:t>
      </w:r>
      <w:r>
        <w:rPr>
          <w:rFonts w:ascii="Times New Roman" w:hAnsi="Times New Roman" w:cs="Times New Roman" w:hint="eastAsia"/>
          <w:sz w:val="20"/>
          <w:szCs w:val="20"/>
        </w:rPr>
        <w:t>.</w:t>
      </w:r>
    </w:p>
    <w:p w14:paraId="7423F42F" w14:textId="77777777" w:rsidR="00340D89" w:rsidRPr="005C38F5" w:rsidRDefault="00340D89" w:rsidP="00340D89">
      <w:pPr>
        <w:tabs>
          <w:tab w:val="left" w:pos="2730"/>
        </w:tabs>
        <w:spacing w:line="480" w:lineRule="auto"/>
        <w:rPr>
          <w:rFonts w:ascii="Times New Roman" w:hAnsi="Times New Roman" w:cs="Times New Roman"/>
          <w:sz w:val="20"/>
          <w:szCs w:val="20"/>
        </w:rPr>
      </w:pPr>
      <w:r>
        <w:rPr>
          <w:rFonts w:ascii="Times New Roman" w:hAnsi="Times New Roman" w:cs="Times New Roman" w:hint="eastAsia"/>
          <w:sz w:val="20"/>
          <w:szCs w:val="20"/>
          <w:vertAlign w:val="superscript"/>
        </w:rPr>
        <w:t>f</w:t>
      </w:r>
      <w:r w:rsidRPr="002546CC">
        <w:rPr>
          <w:rFonts w:ascii="Times New Roman" w:hAnsi="Times New Roman" w:cs="Times New Roman"/>
          <w:sz w:val="20"/>
          <w:szCs w:val="20"/>
        </w:rPr>
        <w:t>Model2: model adjusted for age, sex, and index year.</w:t>
      </w:r>
    </w:p>
    <w:p w14:paraId="6E0116B0" w14:textId="77777777" w:rsidR="00DC1D86" w:rsidRPr="00340D89" w:rsidRDefault="00DC1D86" w:rsidP="00E759A7">
      <w:pPr>
        <w:tabs>
          <w:tab w:val="left" w:pos="2730"/>
        </w:tabs>
        <w:spacing w:line="480" w:lineRule="auto"/>
        <w:rPr>
          <w:rFonts w:ascii="Times New Roman" w:hAnsi="Times New Roman" w:cs="Times New Roman"/>
          <w:sz w:val="20"/>
          <w:szCs w:val="20"/>
        </w:rPr>
      </w:pPr>
    </w:p>
    <w:p w14:paraId="03A1BD32" w14:textId="77777777" w:rsidR="0096239A" w:rsidRPr="0077019A" w:rsidRDefault="0096239A" w:rsidP="0077019A">
      <w:pPr>
        <w:tabs>
          <w:tab w:val="left" w:pos="2730"/>
        </w:tabs>
        <w:spacing w:line="480" w:lineRule="auto"/>
        <w:rPr>
          <w:rFonts w:ascii="Times New Roman" w:hAnsi="Times New Roman" w:cs="Times New Roman"/>
          <w:sz w:val="20"/>
          <w:szCs w:val="20"/>
        </w:rPr>
      </w:pPr>
    </w:p>
    <w:sectPr w:rsidR="0096239A" w:rsidRPr="0077019A" w:rsidSect="0077019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588B9F" w14:textId="77777777" w:rsidR="00A5718A" w:rsidRDefault="00A5718A" w:rsidP="009C6427">
      <w:pPr>
        <w:spacing w:after="0" w:line="240" w:lineRule="auto"/>
      </w:pPr>
      <w:r>
        <w:separator/>
      </w:r>
    </w:p>
  </w:endnote>
  <w:endnote w:type="continuationSeparator" w:id="0">
    <w:p w14:paraId="4D3A2B3E" w14:textId="77777777" w:rsidR="00A5718A" w:rsidRDefault="00A5718A" w:rsidP="009C6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A18610" w14:textId="77777777" w:rsidR="00A5718A" w:rsidRDefault="00A5718A" w:rsidP="009C6427">
      <w:pPr>
        <w:spacing w:after="0" w:line="240" w:lineRule="auto"/>
      </w:pPr>
      <w:r>
        <w:separator/>
      </w:r>
    </w:p>
  </w:footnote>
  <w:footnote w:type="continuationSeparator" w:id="0">
    <w:p w14:paraId="7504CAD5" w14:textId="77777777" w:rsidR="00A5718A" w:rsidRDefault="00A5718A" w:rsidP="009C64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AF3217"/>
    <w:multiLevelType w:val="hybridMultilevel"/>
    <w:tmpl w:val="88F8001E"/>
    <w:lvl w:ilvl="0" w:tplc="9B628BD2">
      <w:start w:val="1"/>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665350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2F7"/>
    <w:rsid w:val="00004D9D"/>
    <w:rsid w:val="0006620E"/>
    <w:rsid w:val="00094331"/>
    <w:rsid w:val="000A032F"/>
    <w:rsid w:val="000A2CAB"/>
    <w:rsid w:val="000F0434"/>
    <w:rsid w:val="00117576"/>
    <w:rsid w:val="001352CE"/>
    <w:rsid w:val="0014144A"/>
    <w:rsid w:val="00167B4E"/>
    <w:rsid w:val="00193ECB"/>
    <w:rsid w:val="001C4A98"/>
    <w:rsid w:val="00211819"/>
    <w:rsid w:val="00225A1B"/>
    <w:rsid w:val="00247328"/>
    <w:rsid w:val="002566CE"/>
    <w:rsid w:val="00280D6C"/>
    <w:rsid w:val="00292DE4"/>
    <w:rsid w:val="002B6B0A"/>
    <w:rsid w:val="003066E4"/>
    <w:rsid w:val="00332F5B"/>
    <w:rsid w:val="00340D89"/>
    <w:rsid w:val="003B759C"/>
    <w:rsid w:val="003C1F07"/>
    <w:rsid w:val="003C7359"/>
    <w:rsid w:val="003E2705"/>
    <w:rsid w:val="003E2BAB"/>
    <w:rsid w:val="003E46D6"/>
    <w:rsid w:val="003F4A45"/>
    <w:rsid w:val="004222F7"/>
    <w:rsid w:val="00423779"/>
    <w:rsid w:val="00442504"/>
    <w:rsid w:val="004468BA"/>
    <w:rsid w:val="004611C5"/>
    <w:rsid w:val="004A6A39"/>
    <w:rsid w:val="004C3DBB"/>
    <w:rsid w:val="004F6197"/>
    <w:rsid w:val="00500EF7"/>
    <w:rsid w:val="00525068"/>
    <w:rsid w:val="00542B03"/>
    <w:rsid w:val="00567575"/>
    <w:rsid w:val="005D4A19"/>
    <w:rsid w:val="0062448F"/>
    <w:rsid w:val="006559D3"/>
    <w:rsid w:val="006779DE"/>
    <w:rsid w:val="006D5AB8"/>
    <w:rsid w:val="00703BB8"/>
    <w:rsid w:val="007227EC"/>
    <w:rsid w:val="00745431"/>
    <w:rsid w:val="007644FD"/>
    <w:rsid w:val="0077019A"/>
    <w:rsid w:val="00771BCC"/>
    <w:rsid w:val="00781AAE"/>
    <w:rsid w:val="007E303E"/>
    <w:rsid w:val="0081672D"/>
    <w:rsid w:val="00835A42"/>
    <w:rsid w:val="00850F86"/>
    <w:rsid w:val="00873210"/>
    <w:rsid w:val="008945AC"/>
    <w:rsid w:val="008C7950"/>
    <w:rsid w:val="008D6CA7"/>
    <w:rsid w:val="00901D59"/>
    <w:rsid w:val="00951BC4"/>
    <w:rsid w:val="0096239A"/>
    <w:rsid w:val="009753C7"/>
    <w:rsid w:val="009778CD"/>
    <w:rsid w:val="00996093"/>
    <w:rsid w:val="009A6230"/>
    <w:rsid w:val="009B17FD"/>
    <w:rsid w:val="009C6427"/>
    <w:rsid w:val="009E7276"/>
    <w:rsid w:val="009F7DCD"/>
    <w:rsid w:val="00A23472"/>
    <w:rsid w:val="00A5718A"/>
    <w:rsid w:val="00A6091A"/>
    <w:rsid w:val="00A65DA9"/>
    <w:rsid w:val="00AF2560"/>
    <w:rsid w:val="00B20C67"/>
    <w:rsid w:val="00B21199"/>
    <w:rsid w:val="00B256F3"/>
    <w:rsid w:val="00B634B6"/>
    <w:rsid w:val="00B80131"/>
    <w:rsid w:val="00B95975"/>
    <w:rsid w:val="00BA42ED"/>
    <w:rsid w:val="00BC27C8"/>
    <w:rsid w:val="00BD43DD"/>
    <w:rsid w:val="00BD618A"/>
    <w:rsid w:val="00BE119B"/>
    <w:rsid w:val="00BF765B"/>
    <w:rsid w:val="00C454B9"/>
    <w:rsid w:val="00C458B6"/>
    <w:rsid w:val="00C52CC3"/>
    <w:rsid w:val="00CD43A9"/>
    <w:rsid w:val="00CD49DD"/>
    <w:rsid w:val="00CF6C95"/>
    <w:rsid w:val="00D243CD"/>
    <w:rsid w:val="00D36010"/>
    <w:rsid w:val="00D51C21"/>
    <w:rsid w:val="00D729C5"/>
    <w:rsid w:val="00D768D9"/>
    <w:rsid w:val="00D92B4A"/>
    <w:rsid w:val="00DC1D86"/>
    <w:rsid w:val="00DC30FD"/>
    <w:rsid w:val="00DC5466"/>
    <w:rsid w:val="00DF68C4"/>
    <w:rsid w:val="00E15037"/>
    <w:rsid w:val="00E37127"/>
    <w:rsid w:val="00E46D03"/>
    <w:rsid w:val="00E66ADC"/>
    <w:rsid w:val="00E759A7"/>
    <w:rsid w:val="00E95D83"/>
    <w:rsid w:val="00EB577C"/>
    <w:rsid w:val="00ED1543"/>
    <w:rsid w:val="00F206D1"/>
    <w:rsid w:val="00F40778"/>
    <w:rsid w:val="00F46C42"/>
    <w:rsid w:val="00F5327C"/>
    <w:rsid w:val="00FA03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B16B5B"/>
  <w15:chartTrackingRefBased/>
  <w15:docId w15:val="{305D6F81-D4C1-433D-90F1-30985E6E4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06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458B6"/>
    <w:pPr>
      <w:spacing w:after="0" w:line="240" w:lineRule="auto"/>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3"/>
    <w:uiPriority w:val="39"/>
    <w:rsid w:val="00C458B6"/>
    <w:pPr>
      <w:spacing w:after="0" w:line="240" w:lineRule="auto"/>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3"/>
    <w:uiPriority w:val="39"/>
    <w:rsid w:val="00C458B6"/>
    <w:pPr>
      <w:spacing w:after="0" w:line="240" w:lineRule="auto"/>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next w:val="a3"/>
    <w:uiPriority w:val="39"/>
    <w:rsid w:val="008D6CA7"/>
    <w:pPr>
      <w:spacing w:after="0" w:line="240" w:lineRule="auto"/>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C6427"/>
    <w:pPr>
      <w:tabs>
        <w:tab w:val="center" w:pos="4680"/>
        <w:tab w:val="right" w:pos="9360"/>
      </w:tabs>
      <w:spacing w:after="0" w:line="240" w:lineRule="auto"/>
    </w:pPr>
  </w:style>
  <w:style w:type="character" w:customStyle="1" w:styleId="a5">
    <w:name w:val="页眉 字符"/>
    <w:basedOn w:val="a0"/>
    <w:link w:val="a4"/>
    <w:uiPriority w:val="99"/>
    <w:rsid w:val="009C6427"/>
  </w:style>
  <w:style w:type="paragraph" w:styleId="a6">
    <w:name w:val="footer"/>
    <w:basedOn w:val="a"/>
    <w:link w:val="a7"/>
    <w:uiPriority w:val="99"/>
    <w:unhideWhenUsed/>
    <w:rsid w:val="009C6427"/>
    <w:pPr>
      <w:tabs>
        <w:tab w:val="center" w:pos="4680"/>
        <w:tab w:val="right" w:pos="9360"/>
      </w:tabs>
      <w:spacing w:after="0" w:line="240" w:lineRule="auto"/>
    </w:pPr>
  </w:style>
  <w:style w:type="character" w:customStyle="1" w:styleId="a7">
    <w:name w:val="页脚 字符"/>
    <w:basedOn w:val="a0"/>
    <w:link w:val="a6"/>
    <w:uiPriority w:val="99"/>
    <w:rsid w:val="009C6427"/>
  </w:style>
  <w:style w:type="paragraph" w:styleId="a8">
    <w:name w:val="Revision"/>
    <w:hidden/>
    <w:uiPriority w:val="99"/>
    <w:semiHidden/>
    <w:rsid w:val="00F206D1"/>
    <w:pPr>
      <w:spacing w:after="0" w:line="240" w:lineRule="auto"/>
    </w:pPr>
  </w:style>
  <w:style w:type="character" w:styleId="a9">
    <w:name w:val="annotation reference"/>
    <w:basedOn w:val="a0"/>
    <w:uiPriority w:val="99"/>
    <w:semiHidden/>
    <w:unhideWhenUsed/>
    <w:rsid w:val="004468BA"/>
    <w:rPr>
      <w:sz w:val="21"/>
      <w:szCs w:val="21"/>
    </w:rPr>
  </w:style>
  <w:style w:type="paragraph" w:styleId="aa">
    <w:name w:val="annotation text"/>
    <w:basedOn w:val="a"/>
    <w:link w:val="ab"/>
    <w:uiPriority w:val="99"/>
    <w:unhideWhenUsed/>
    <w:rsid w:val="004468BA"/>
  </w:style>
  <w:style w:type="character" w:customStyle="1" w:styleId="ab">
    <w:name w:val="批注文字 字符"/>
    <w:basedOn w:val="a0"/>
    <w:link w:val="aa"/>
    <w:uiPriority w:val="99"/>
    <w:rsid w:val="004468BA"/>
  </w:style>
  <w:style w:type="paragraph" w:styleId="ac">
    <w:name w:val="annotation subject"/>
    <w:basedOn w:val="aa"/>
    <w:next w:val="aa"/>
    <w:link w:val="ad"/>
    <w:uiPriority w:val="99"/>
    <w:semiHidden/>
    <w:unhideWhenUsed/>
    <w:rsid w:val="004468BA"/>
    <w:rPr>
      <w:b/>
      <w:bCs/>
    </w:rPr>
  </w:style>
  <w:style w:type="character" w:customStyle="1" w:styleId="ad">
    <w:name w:val="批注主题 字符"/>
    <w:basedOn w:val="ab"/>
    <w:link w:val="ac"/>
    <w:uiPriority w:val="99"/>
    <w:semiHidden/>
    <w:rsid w:val="004468BA"/>
    <w:rPr>
      <w:b/>
      <w:bCs/>
    </w:rPr>
  </w:style>
  <w:style w:type="paragraph" w:styleId="ae">
    <w:name w:val="List Paragraph"/>
    <w:basedOn w:val="a"/>
    <w:uiPriority w:val="34"/>
    <w:qFormat/>
    <w:rsid w:val="00CD49DD"/>
    <w:pPr>
      <w:ind w:firstLineChars="200" w:firstLine="420"/>
    </w:pPr>
  </w:style>
  <w:style w:type="paragraph" w:styleId="af">
    <w:name w:val="Balloon Text"/>
    <w:basedOn w:val="a"/>
    <w:link w:val="af0"/>
    <w:uiPriority w:val="99"/>
    <w:semiHidden/>
    <w:unhideWhenUsed/>
    <w:rsid w:val="0077019A"/>
    <w:pPr>
      <w:spacing w:after="0" w:line="240" w:lineRule="auto"/>
    </w:pPr>
    <w:rPr>
      <w:rFonts w:ascii="Segoe UI" w:hAnsi="Segoe UI" w:cs="Segoe UI"/>
      <w:sz w:val="18"/>
      <w:szCs w:val="18"/>
    </w:rPr>
  </w:style>
  <w:style w:type="character" w:customStyle="1" w:styleId="af0">
    <w:name w:val="批注框文本 字符"/>
    <w:basedOn w:val="a0"/>
    <w:link w:val="af"/>
    <w:uiPriority w:val="99"/>
    <w:semiHidden/>
    <w:rsid w:val="007701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3F33C-3CCB-4863-ABD8-1EBEC2C1F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22</Pages>
  <Words>4199</Words>
  <Characters>23939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Lanlan</dc:creator>
  <cp:keywords/>
  <dc:description/>
  <cp:lastModifiedBy>LANLAN LI</cp:lastModifiedBy>
  <cp:revision>91</cp:revision>
  <dcterms:created xsi:type="dcterms:W3CDTF">2024-05-31T02:38:00Z</dcterms:created>
  <dcterms:modified xsi:type="dcterms:W3CDTF">2024-12-08T15:41:00Z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eb31516222506af476563a742ae23c5220b80c0a38ada026e77a6bc486329c5c</vt:lpwstr>
  </property>
</Properties>
</file>