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webextensions/webextension4.xml" ContentType="application/vnd.ms-office.webextension+xml"/>
  <Override PartName="/word/webextensions/webextension5.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B419EA" w14:textId="1F5540EB" w:rsidR="00891A38" w:rsidRDefault="006F6165" w:rsidP="00891A38">
      <w:pPr>
        <w:autoSpaceDE w:val="0"/>
        <w:autoSpaceDN w:val="0"/>
        <w:adjustRightInd w:val="0"/>
        <w:spacing w:line="200" w:lineRule="atLeast"/>
        <w:jc w:val="center"/>
        <w:rPr>
          <w:rFonts w:ascii="Times New Roman" w:hAnsi="Times New Roman" w:cs="Times New Roman"/>
          <w:b/>
          <w:bCs/>
          <w:kern w:val="0"/>
          <w:sz w:val="32"/>
          <w:szCs w:val="32"/>
        </w:rPr>
      </w:pPr>
      <w:bookmarkStart w:id="0" w:name="_Hlk166607906"/>
      <w:r w:rsidRPr="006F6165">
        <w:rPr>
          <w:rFonts w:ascii="Times New Roman" w:hAnsi="Times New Roman" w:cs="Times New Roman"/>
          <w:b/>
          <w:bCs/>
          <w:kern w:val="0"/>
          <w:sz w:val="32"/>
          <w:szCs w:val="32"/>
        </w:rPr>
        <w:t>Additional file 1</w:t>
      </w:r>
    </w:p>
    <w:p w14:paraId="46CFEAE6" w14:textId="485018FD" w:rsidR="001837CF" w:rsidRPr="003D3F25" w:rsidRDefault="000C446A" w:rsidP="001837CF">
      <w:pPr>
        <w:spacing w:line="360" w:lineRule="auto"/>
        <w:jc w:val="left"/>
        <w:rPr>
          <w:rFonts w:ascii="Times New Roman" w:hAnsi="Times New Roman" w:cs="Times New Roman"/>
          <w:sz w:val="24"/>
          <w:szCs w:val="24"/>
          <w:vertAlign w:val="superscript"/>
        </w:rPr>
      </w:pPr>
      <w:r w:rsidRPr="000C446A">
        <w:rPr>
          <w:rFonts w:ascii="Times New Roman" w:hAnsi="Times New Roman" w:cs="Times New Roman"/>
          <w:b/>
          <w:bCs/>
          <w:kern w:val="0"/>
          <w:sz w:val="32"/>
          <w:szCs w:val="32"/>
        </w:rPr>
        <w:t xml:space="preserve">Impaired Pulmonary Function Increases the Risk of Gout: Evidence from a Large Cohort Study in the UK Biobank </w:t>
      </w:r>
      <w:r w:rsidR="001837CF" w:rsidRPr="003D3F25">
        <w:rPr>
          <w:rFonts w:ascii="Times New Roman" w:hAnsi="Times New Roman" w:cs="Times New Roman"/>
          <w:sz w:val="24"/>
          <w:szCs w:val="24"/>
        </w:rPr>
        <w:t>Zijian Kang</w:t>
      </w:r>
      <w:r w:rsidR="001837CF" w:rsidRPr="003D3F25">
        <w:rPr>
          <w:rFonts w:ascii="Times New Roman" w:hAnsi="Times New Roman" w:cs="Times New Roman"/>
          <w:sz w:val="24"/>
          <w:szCs w:val="24"/>
          <w:vertAlign w:val="superscript"/>
        </w:rPr>
        <w:t>1#</w:t>
      </w:r>
      <w:r w:rsidR="001837CF" w:rsidRPr="003D3F25">
        <w:rPr>
          <w:rFonts w:ascii="Times New Roman" w:hAnsi="Times New Roman" w:cs="Times New Roman"/>
          <w:sz w:val="24"/>
          <w:szCs w:val="24"/>
        </w:rPr>
        <w:t>,</w:t>
      </w:r>
      <w:r w:rsidR="001837CF" w:rsidRPr="00D204D4">
        <w:t xml:space="preserve"> </w:t>
      </w:r>
      <w:proofErr w:type="spellStart"/>
      <w:r w:rsidR="001837CF" w:rsidRPr="00D204D4">
        <w:rPr>
          <w:rFonts w:ascii="Times New Roman" w:hAnsi="Times New Roman" w:cs="Times New Roman"/>
          <w:sz w:val="24"/>
          <w:szCs w:val="24"/>
        </w:rPr>
        <w:t>Jianzheng</w:t>
      </w:r>
      <w:proofErr w:type="spellEnd"/>
      <w:r w:rsidR="001837CF">
        <w:rPr>
          <w:rFonts w:ascii="Times New Roman" w:hAnsi="Times New Roman" w:cs="Times New Roman"/>
          <w:sz w:val="24"/>
          <w:szCs w:val="24"/>
        </w:rPr>
        <w:t xml:space="preserve"> </w:t>
      </w:r>
      <w:r w:rsidR="001837CF" w:rsidRPr="00D204D4">
        <w:rPr>
          <w:rFonts w:ascii="Times New Roman" w:hAnsi="Times New Roman" w:cs="Times New Roman"/>
          <w:sz w:val="24"/>
          <w:szCs w:val="24"/>
        </w:rPr>
        <w:t>Zhang</w:t>
      </w:r>
      <w:r w:rsidR="001837CF" w:rsidRPr="00FA3326">
        <w:rPr>
          <w:rFonts w:ascii="Times New Roman" w:hAnsi="Times New Roman" w:cs="Times New Roman"/>
          <w:sz w:val="24"/>
          <w:szCs w:val="24"/>
          <w:vertAlign w:val="superscript"/>
        </w:rPr>
        <w:t>2</w:t>
      </w:r>
      <w:r w:rsidR="001837CF" w:rsidRPr="003D3F25">
        <w:rPr>
          <w:rFonts w:ascii="Times New Roman" w:hAnsi="Times New Roman" w:cs="Times New Roman"/>
          <w:sz w:val="24"/>
          <w:szCs w:val="24"/>
          <w:vertAlign w:val="superscript"/>
        </w:rPr>
        <w:t>#</w:t>
      </w:r>
      <w:r w:rsidR="001837CF">
        <w:rPr>
          <w:rFonts w:ascii="Times New Roman" w:hAnsi="Times New Roman" w:cs="Times New Roman"/>
          <w:sz w:val="24"/>
          <w:szCs w:val="24"/>
        </w:rPr>
        <w:t>,</w:t>
      </w:r>
      <w:r w:rsidR="001837CF" w:rsidRPr="003D3F25">
        <w:rPr>
          <w:rFonts w:ascii="Times New Roman" w:hAnsi="Times New Roman" w:cs="Times New Roman"/>
          <w:sz w:val="24"/>
          <w:szCs w:val="24"/>
        </w:rPr>
        <w:t xml:space="preserve"> </w:t>
      </w:r>
      <w:r w:rsidR="001837CF">
        <w:rPr>
          <w:rFonts w:ascii="Times New Roman" w:hAnsi="Times New Roman" w:cs="Times New Roman" w:hint="eastAsia"/>
          <w:sz w:val="24"/>
          <w:szCs w:val="24"/>
        </w:rPr>
        <w:t>Chen</w:t>
      </w:r>
      <w:r w:rsidR="001837CF">
        <w:rPr>
          <w:rFonts w:ascii="Times New Roman" w:hAnsi="Times New Roman" w:cs="Times New Roman"/>
          <w:sz w:val="24"/>
          <w:szCs w:val="24"/>
        </w:rPr>
        <w:t xml:space="preserve"> </w:t>
      </w:r>
      <w:r w:rsidR="001837CF">
        <w:rPr>
          <w:rFonts w:ascii="Times New Roman" w:hAnsi="Times New Roman" w:cs="Times New Roman" w:hint="eastAsia"/>
          <w:sz w:val="24"/>
          <w:szCs w:val="24"/>
        </w:rPr>
        <w:t>Zhu</w:t>
      </w:r>
      <w:r w:rsidR="001837CF" w:rsidRPr="00FA3326">
        <w:rPr>
          <w:rFonts w:ascii="Times New Roman" w:hAnsi="Times New Roman" w:cs="Times New Roman"/>
          <w:sz w:val="24"/>
          <w:szCs w:val="24"/>
          <w:vertAlign w:val="superscript"/>
        </w:rPr>
        <w:t>3</w:t>
      </w:r>
      <w:r w:rsidR="001837CF" w:rsidRPr="003D3F25">
        <w:rPr>
          <w:rFonts w:ascii="Times New Roman" w:hAnsi="Times New Roman" w:cs="Times New Roman"/>
          <w:sz w:val="24"/>
          <w:szCs w:val="24"/>
          <w:vertAlign w:val="superscript"/>
        </w:rPr>
        <w:t>#</w:t>
      </w:r>
      <w:r w:rsidR="001837CF">
        <w:rPr>
          <w:rFonts w:ascii="Times New Roman" w:hAnsi="Times New Roman" w:cs="Times New Roman"/>
          <w:sz w:val="24"/>
          <w:szCs w:val="24"/>
        </w:rPr>
        <w:t xml:space="preserve">, </w:t>
      </w:r>
      <w:r w:rsidR="001837CF">
        <w:rPr>
          <w:rFonts w:ascii="Times New Roman" w:hAnsi="Times New Roman" w:cs="Times New Roman" w:hint="eastAsia"/>
          <w:sz w:val="24"/>
          <w:szCs w:val="24"/>
        </w:rPr>
        <w:t>Ying</w:t>
      </w:r>
      <w:r w:rsidR="001837CF">
        <w:rPr>
          <w:rFonts w:ascii="Times New Roman" w:hAnsi="Times New Roman" w:cs="Times New Roman"/>
          <w:sz w:val="24"/>
          <w:szCs w:val="24"/>
        </w:rPr>
        <w:t xml:space="preserve"> Zhu</w:t>
      </w:r>
      <w:r w:rsidR="001837CF" w:rsidRPr="00C24F39">
        <w:rPr>
          <w:rFonts w:ascii="Times New Roman" w:hAnsi="Times New Roman" w:cs="Times New Roman"/>
          <w:sz w:val="24"/>
          <w:szCs w:val="24"/>
          <w:vertAlign w:val="superscript"/>
        </w:rPr>
        <w:t>4</w:t>
      </w:r>
      <w:r w:rsidR="001837CF">
        <w:rPr>
          <w:rFonts w:ascii="Times New Roman" w:hAnsi="Times New Roman" w:cs="Times New Roman"/>
          <w:sz w:val="24"/>
          <w:szCs w:val="24"/>
        </w:rPr>
        <w:t xml:space="preserve">, </w:t>
      </w:r>
      <w:proofErr w:type="spellStart"/>
      <w:r w:rsidR="001837CF">
        <w:rPr>
          <w:rFonts w:ascii="Times New Roman" w:hAnsi="Times New Roman" w:cs="Times New Roman" w:hint="eastAsia"/>
          <w:sz w:val="24"/>
          <w:szCs w:val="24"/>
        </w:rPr>
        <w:t>Han</w:t>
      </w:r>
      <w:r w:rsidR="001837CF">
        <w:rPr>
          <w:rFonts w:ascii="Times New Roman" w:hAnsi="Times New Roman" w:cs="Times New Roman"/>
          <w:sz w:val="24"/>
          <w:szCs w:val="24"/>
        </w:rPr>
        <w:t>lei</w:t>
      </w:r>
      <w:proofErr w:type="spellEnd"/>
      <w:r w:rsidR="001837CF">
        <w:rPr>
          <w:rFonts w:ascii="Times New Roman" w:hAnsi="Times New Roman" w:cs="Times New Roman"/>
          <w:sz w:val="24"/>
          <w:szCs w:val="24"/>
        </w:rPr>
        <w:t xml:space="preserve"> Jiang</w:t>
      </w:r>
      <w:r w:rsidR="001837CF" w:rsidRPr="007303B8">
        <w:rPr>
          <w:rFonts w:ascii="Times New Roman" w:hAnsi="Times New Roman" w:cs="Times New Roman"/>
          <w:sz w:val="24"/>
          <w:szCs w:val="24"/>
          <w:vertAlign w:val="superscript"/>
        </w:rPr>
        <w:t>1</w:t>
      </w:r>
      <w:r w:rsidR="001837CF">
        <w:rPr>
          <w:rFonts w:ascii="Times New Roman" w:hAnsi="Times New Roman" w:cs="Times New Roman"/>
          <w:sz w:val="24"/>
          <w:szCs w:val="24"/>
        </w:rPr>
        <w:t xml:space="preserve">, </w:t>
      </w:r>
      <w:r w:rsidR="001837CF" w:rsidRPr="003D3F25">
        <w:rPr>
          <w:rFonts w:ascii="Times New Roman" w:hAnsi="Times New Roman" w:cs="Times New Roman"/>
          <w:sz w:val="24"/>
          <w:szCs w:val="24"/>
        </w:rPr>
        <w:t>Qiang Tong</w:t>
      </w:r>
      <w:r w:rsidR="001837CF" w:rsidRPr="003D3F25">
        <w:rPr>
          <w:rFonts w:ascii="Times New Roman" w:hAnsi="Times New Roman" w:cs="Times New Roman"/>
          <w:sz w:val="24"/>
          <w:szCs w:val="24"/>
          <w:vertAlign w:val="superscript"/>
        </w:rPr>
        <w:t>1</w:t>
      </w:r>
      <w:r w:rsidR="007769E3">
        <w:rPr>
          <w:rFonts w:ascii="Times New Roman" w:hAnsi="Times New Roman" w:cs="Times New Roman" w:hint="eastAsia"/>
          <w:sz w:val="24"/>
          <w:szCs w:val="24"/>
          <w:vertAlign w:val="superscript"/>
        </w:rPr>
        <w:t>,</w:t>
      </w:r>
      <w:r w:rsidR="007769E3">
        <w:rPr>
          <w:rFonts w:ascii="Times New Roman" w:hAnsi="Times New Roman" w:cs="Times New Roman"/>
          <w:sz w:val="24"/>
          <w:szCs w:val="24"/>
          <w:vertAlign w:val="superscript"/>
        </w:rPr>
        <w:t>5</w:t>
      </w:r>
      <w:r w:rsidR="001837CF" w:rsidRPr="003D3F25">
        <w:rPr>
          <w:rFonts w:ascii="Times New Roman" w:hAnsi="Times New Roman" w:cs="Times New Roman"/>
          <w:sz w:val="24"/>
          <w:szCs w:val="24"/>
          <w:vertAlign w:val="superscript"/>
        </w:rPr>
        <w:t>*</w:t>
      </w:r>
      <w:r w:rsidR="001837CF">
        <w:rPr>
          <w:rFonts w:ascii="Times New Roman" w:hAnsi="Times New Roman" w:cs="Times New Roman"/>
          <w:sz w:val="24"/>
          <w:szCs w:val="24"/>
        </w:rPr>
        <w:t xml:space="preserve"> </w:t>
      </w:r>
      <w:r w:rsidR="001837CF">
        <w:rPr>
          <w:rFonts w:ascii="Times New Roman" w:hAnsi="Times New Roman" w:cs="Times New Roman" w:hint="eastAsia"/>
          <w:sz w:val="24"/>
          <w:szCs w:val="24"/>
        </w:rPr>
        <w:t>and</w:t>
      </w:r>
      <w:r w:rsidR="001837CF" w:rsidRPr="003D3F25">
        <w:rPr>
          <w:rFonts w:ascii="Times New Roman" w:hAnsi="Times New Roman" w:cs="Times New Roman"/>
          <w:sz w:val="24"/>
          <w:szCs w:val="24"/>
        </w:rPr>
        <w:t xml:space="preserve"> Sheng</w:t>
      </w:r>
      <w:r w:rsidR="001837CF">
        <w:rPr>
          <w:rFonts w:ascii="Times New Roman" w:hAnsi="Times New Roman" w:cs="Times New Roman" w:hint="eastAsia"/>
          <w:sz w:val="24"/>
          <w:szCs w:val="24"/>
        </w:rPr>
        <w:t>-</w:t>
      </w:r>
      <w:r w:rsidR="001837CF" w:rsidRPr="003D3F25">
        <w:rPr>
          <w:rFonts w:ascii="Times New Roman" w:hAnsi="Times New Roman" w:cs="Times New Roman"/>
          <w:sz w:val="24"/>
          <w:szCs w:val="24"/>
        </w:rPr>
        <w:t>Ming Dai</w:t>
      </w:r>
      <w:r w:rsidR="001837CF" w:rsidRPr="003D3F25">
        <w:rPr>
          <w:rFonts w:ascii="Times New Roman" w:hAnsi="Times New Roman" w:cs="Times New Roman"/>
          <w:sz w:val="24"/>
          <w:szCs w:val="24"/>
          <w:vertAlign w:val="superscript"/>
        </w:rPr>
        <w:t>1*</w:t>
      </w:r>
    </w:p>
    <w:p w14:paraId="3173472E" w14:textId="77777777" w:rsidR="001837CF" w:rsidRPr="004B7ED1" w:rsidRDefault="001837CF" w:rsidP="001837CF">
      <w:pPr>
        <w:spacing w:line="360" w:lineRule="auto"/>
        <w:rPr>
          <w:rFonts w:ascii="Times New Roman" w:hAnsi="Times New Roman" w:cs="Times New Roman"/>
          <w:color w:val="0D0D0D"/>
          <w:sz w:val="24"/>
          <w:szCs w:val="24"/>
          <w:shd w:val="clear" w:color="auto" w:fill="FFFFFF"/>
        </w:rPr>
      </w:pPr>
    </w:p>
    <w:p w14:paraId="2E7E9072" w14:textId="77777777" w:rsidR="001837CF" w:rsidRDefault="001837CF" w:rsidP="001837CF">
      <w:pPr>
        <w:pStyle w:val="ab"/>
        <w:numPr>
          <w:ilvl w:val="0"/>
          <w:numId w:val="1"/>
        </w:numPr>
        <w:tabs>
          <w:tab w:val="left" w:pos="1360"/>
        </w:tabs>
        <w:spacing w:line="360" w:lineRule="auto"/>
        <w:ind w:firstLineChars="0"/>
        <w:jc w:val="left"/>
        <w:rPr>
          <w:rFonts w:ascii="Times New Roman" w:hAnsi="Times New Roman" w:cs="Times New Roman"/>
          <w:sz w:val="24"/>
          <w:szCs w:val="24"/>
        </w:rPr>
      </w:pPr>
      <w:r w:rsidRPr="003D3F25">
        <w:rPr>
          <w:rFonts w:ascii="Times New Roman" w:hAnsi="Times New Roman" w:cs="Times New Roman"/>
          <w:sz w:val="24"/>
          <w:szCs w:val="24"/>
        </w:rPr>
        <w:t xml:space="preserve">Department of Rheumatology and Immunology, </w:t>
      </w:r>
      <w:r w:rsidRPr="0088381E">
        <w:rPr>
          <w:rFonts w:ascii="Times New Roman" w:hAnsi="Times New Roman" w:cs="Times New Roman"/>
          <w:sz w:val="24"/>
          <w:szCs w:val="24"/>
        </w:rPr>
        <w:t>Shanghai Sixth People's Hospital Affiliated to Shanghai Jiao Tong University School of Medicine</w:t>
      </w:r>
      <w:r w:rsidRPr="003D3F25">
        <w:rPr>
          <w:rFonts w:ascii="Times New Roman" w:hAnsi="Times New Roman" w:cs="Times New Roman"/>
          <w:sz w:val="24"/>
          <w:szCs w:val="24"/>
        </w:rPr>
        <w:t>, Shanghai, China</w:t>
      </w:r>
    </w:p>
    <w:p w14:paraId="48782BFF" w14:textId="77777777" w:rsidR="001837CF" w:rsidRDefault="001837CF" w:rsidP="001837CF">
      <w:pPr>
        <w:pStyle w:val="ab"/>
        <w:numPr>
          <w:ilvl w:val="0"/>
          <w:numId w:val="1"/>
        </w:numPr>
        <w:tabs>
          <w:tab w:val="left" w:pos="1360"/>
        </w:tabs>
        <w:spacing w:line="360" w:lineRule="auto"/>
        <w:ind w:firstLineChars="0"/>
        <w:jc w:val="left"/>
        <w:rPr>
          <w:rFonts w:ascii="Times New Roman" w:hAnsi="Times New Roman" w:cs="Times New Roman"/>
          <w:sz w:val="24"/>
          <w:szCs w:val="24"/>
        </w:rPr>
      </w:pPr>
      <w:r w:rsidRPr="00D204D4">
        <w:rPr>
          <w:rFonts w:ascii="Times New Roman" w:hAnsi="Times New Roman" w:cs="Times New Roman"/>
          <w:sz w:val="24"/>
          <w:szCs w:val="24"/>
        </w:rPr>
        <w:t xml:space="preserve">Senior Department of Orthopedics, </w:t>
      </w:r>
      <w:r>
        <w:rPr>
          <w:rFonts w:ascii="Times New Roman" w:hAnsi="Times New Roman" w:cs="Times New Roman" w:hint="eastAsia"/>
          <w:sz w:val="24"/>
          <w:szCs w:val="24"/>
        </w:rPr>
        <w:t>T</w:t>
      </w:r>
      <w:r w:rsidRPr="00D204D4">
        <w:rPr>
          <w:rFonts w:ascii="Times New Roman" w:hAnsi="Times New Roman" w:cs="Times New Roman"/>
          <w:sz w:val="24"/>
          <w:szCs w:val="24"/>
        </w:rPr>
        <w:t>he Forth Medical Center</w:t>
      </w:r>
      <w:r>
        <w:rPr>
          <w:rFonts w:ascii="Times New Roman" w:hAnsi="Times New Roman" w:cs="Times New Roman"/>
          <w:sz w:val="24"/>
          <w:szCs w:val="24"/>
        </w:rPr>
        <w:t xml:space="preserve"> </w:t>
      </w:r>
      <w:r w:rsidRPr="00BB657D">
        <w:rPr>
          <w:rFonts w:ascii="Times New Roman" w:hAnsi="Times New Roman" w:cs="Times New Roman"/>
          <w:color w:val="0D0D0D"/>
          <w:sz w:val="24"/>
          <w:szCs w:val="24"/>
          <w:shd w:val="clear" w:color="auto" w:fill="FFFFFF"/>
        </w:rPr>
        <w:t>of Chinese</w:t>
      </w:r>
      <w:r w:rsidRPr="00D204D4">
        <w:rPr>
          <w:rFonts w:ascii="Times New Roman" w:hAnsi="Times New Roman" w:cs="Times New Roman"/>
          <w:sz w:val="24"/>
          <w:szCs w:val="24"/>
        </w:rPr>
        <w:t xml:space="preserve"> PLA General Hospital, Beijing</w:t>
      </w:r>
      <w:r>
        <w:rPr>
          <w:rFonts w:ascii="Times New Roman" w:hAnsi="Times New Roman" w:cs="Times New Roman" w:hint="eastAsia"/>
          <w:sz w:val="24"/>
          <w:szCs w:val="24"/>
        </w:rPr>
        <w:t>,</w:t>
      </w:r>
      <w:r>
        <w:rPr>
          <w:rFonts w:ascii="Times New Roman" w:hAnsi="Times New Roman" w:cs="Times New Roman"/>
          <w:sz w:val="24"/>
          <w:szCs w:val="24"/>
        </w:rPr>
        <w:t xml:space="preserve"> </w:t>
      </w:r>
      <w:r w:rsidRPr="00D204D4">
        <w:rPr>
          <w:rFonts w:ascii="Times New Roman" w:hAnsi="Times New Roman" w:cs="Times New Roman"/>
          <w:sz w:val="24"/>
          <w:szCs w:val="24"/>
        </w:rPr>
        <w:t>China</w:t>
      </w:r>
    </w:p>
    <w:p w14:paraId="453CB386" w14:textId="77777777" w:rsidR="001837CF" w:rsidRDefault="001837CF" w:rsidP="001837CF">
      <w:pPr>
        <w:pStyle w:val="ab"/>
        <w:numPr>
          <w:ilvl w:val="0"/>
          <w:numId w:val="1"/>
        </w:numPr>
        <w:tabs>
          <w:tab w:val="left" w:pos="1360"/>
        </w:tabs>
        <w:spacing w:line="360" w:lineRule="auto"/>
        <w:ind w:firstLineChars="0"/>
        <w:jc w:val="left"/>
        <w:rPr>
          <w:rFonts w:ascii="Times New Roman" w:hAnsi="Times New Roman" w:cs="Times New Roman"/>
          <w:sz w:val="24"/>
          <w:szCs w:val="24"/>
        </w:rPr>
      </w:pPr>
      <w:r w:rsidRPr="00AB4E03">
        <w:rPr>
          <w:rFonts w:ascii="Times New Roman" w:hAnsi="Times New Roman" w:cs="Times New Roman"/>
          <w:sz w:val="24"/>
          <w:szCs w:val="24"/>
        </w:rPr>
        <w:t>College of Economics and Management, China Agricultural University, Beijing, China</w:t>
      </w:r>
    </w:p>
    <w:p w14:paraId="44BFE602" w14:textId="77777777" w:rsidR="001837CF" w:rsidRDefault="001837CF" w:rsidP="001837CF">
      <w:pPr>
        <w:pStyle w:val="ab"/>
        <w:numPr>
          <w:ilvl w:val="0"/>
          <w:numId w:val="1"/>
        </w:numPr>
        <w:tabs>
          <w:tab w:val="left" w:pos="1360"/>
        </w:tabs>
        <w:spacing w:line="360" w:lineRule="auto"/>
        <w:ind w:firstLineChars="0"/>
        <w:jc w:val="left"/>
        <w:rPr>
          <w:rFonts w:ascii="Times New Roman" w:hAnsi="Times New Roman" w:cs="Times New Roman"/>
          <w:sz w:val="24"/>
          <w:szCs w:val="24"/>
        </w:rPr>
      </w:pPr>
      <w:r w:rsidRPr="00662F5E">
        <w:rPr>
          <w:rFonts w:ascii="Times New Roman" w:hAnsi="Times New Roman" w:cs="Times New Roman"/>
          <w:color w:val="0D0D0D"/>
          <w:sz w:val="24"/>
          <w:szCs w:val="24"/>
          <w:shd w:val="clear" w:color="auto" w:fill="FFFFFF"/>
        </w:rPr>
        <w:t>Department of Respiratory and Critical Care Medicine, The Eighth Medical Center of Chinese PLA General Hospital</w:t>
      </w:r>
      <w:r w:rsidRPr="0083331E">
        <w:rPr>
          <w:rFonts w:ascii="Times New Roman" w:hAnsi="Times New Roman" w:cs="Times New Roman"/>
          <w:sz w:val="24"/>
          <w:szCs w:val="24"/>
        </w:rPr>
        <w:t>, China</w:t>
      </w:r>
    </w:p>
    <w:p w14:paraId="2F39F2DD" w14:textId="19A9A11D" w:rsidR="00C21F61" w:rsidRPr="00C21F61" w:rsidRDefault="00C21F61" w:rsidP="00401780">
      <w:pPr>
        <w:pStyle w:val="ab"/>
        <w:numPr>
          <w:ilvl w:val="0"/>
          <w:numId w:val="1"/>
        </w:numPr>
        <w:tabs>
          <w:tab w:val="left" w:pos="1360"/>
        </w:tabs>
        <w:spacing w:line="360" w:lineRule="auto"/>
        <w:ind w:firstLineChars="0"/>
        <w:jc w:val="left"/>
        <w:rPr>
          <w:rFonts w:ascii="Times New Roman" w:hAnsi="Times New Roman" w:cs="Times New Roman"/>
          <w:sz w:val="24"/>
          <w:szCs w:val="24"/>
        </w:rPr>
      </w:pPr>
      <w:r w:rsidRPr="00C21F61">
        <w:rPr>
          <w:rFonts w:ascii="Times New Roman" w:hAnsi="Times New Roman" w:cs="Times New Roman"/>
          <w:sz w:val="24"/>
          <w:szCs w:val="24"/>
        </w:rPr>
        <w:t>Division of Rheumatology and Clinical Immunology, Department of Medicine, Queen Mary Hospital, Hong Kong, China</w:t>
      </w:r>
    </w:p>
    <w:p w14:paraId="3D40DCEF" w14:textId="77777777" w:rsidR="00891A38" w:rsidRPr="001837CF" w:rsidRDefault="00891A38" w:rsidP="00891A38">
      <w:pPr>
        <w:spacing w:line="360" w:lineRule="auto"/>
        <w:jc w:val="left"/>
        <w:rPr>
          <w:rFonts w:ascii="Times New Roman" w:eastAsia="PMingLiU" w:hAnsi="Times New Roman" w:cs="Times New Roman"/>
          <w:sz w:val="24"/>
          <w:szCs w:val="24"/>
          <w:lang w:eastAsia="zh-TW"/>
        </w:rPr>
      </w:pPr>
    </w:p>
    <w:p w14:paraId="7C688C05" w14:textId="77777777" w:rsidR="00891A38" w:rsidRPr="003D3F25" w:rsidRDefault="00891A38" w:rsidP="00891A38">
      <w:pPr>
        <w:spacing w:line="360" w:lineRule="auto"/>
        <w:jc w:val="left"/>
        <w:rPr>
          <w:rFonts w:ascii="Times New Roman" w:hAnsi="Times New Roman" w:cs="Times New Roman"/>
          <w:sz w:val="24"/>
          <w:szCs w:val="24"/>
        </w:rPr>
      </w:pPr>
      <w:r w:rsidRPr="003D3F25">
        <w:rPr>
          <w:rFonts w:ascii="Times New Roman" w:hAnsi="Times New Roman" w:cs="Times New Roman"/>
          <w:sz w:val="24"/>
          <w:szCs w:val="24"/>
        </w:rPr>
        <w:t>#These authors contributed equally to this work.</w:t>
      </w:r>
    </w:p>
    <w:p w14:paraId="51D09BCB" w14:textId="77777777" w:rsidR="00891A38" w:rsidRPr="003D3F25" w:rsidRDefault="00891A38" w:rsidP="00891A38">
      <w:pPr>
        <w:spacing w:line="360" w:lineRule="auto"/>
        <w:jc w:val="left"/>
        <w:rPr>
          <w:rFonts w:ascii="Times New Roman" w:hAnsi="Times New Roman" w:cs="Times New Roman"/>
          <w:sz w:val="24"/>
          <w:szCs w:val="24"/>
        </w:rPr>
      </w:pPr>
      <w:r w:rsidRPr="003D3F25">
        <w:rPr>
          <w:rFonts w:ascii="Times New Roman" w:hAnsi="Times New Roman" w:cs="Times New Roman"/>
          <w:sz w:val="24"/>
          <w:szCs w:val="24"/>
        </w:rPr>
        <w:t xml:space="preserve">*Corresponding author: </w:t>
      </w:r>
    </w:p>
    <w:p w14:paraId="4AF59DE0" w14:textId="14E75F68" w:rsidR="00891A38" w:rsidRPr="003D3F25" w:rsidRDefault="00891A38" w:rsidP="00891A38">
      <w:pPr>
        <w:spacing w:line="360" w:lineRule="auto"/>
        <w:jc w:val="left"/>
        <w:rPr>
          <w:rFonts w:ascii="Times New Roman" w:hAnsi="Times New Roman" w:cs="Times New Roman"/>
          <w:color w:val="000000" w:themeColor="text1"/>
          <w:sz w:val="24"/>
          <w:szCs w:val="24"/>
        </w:rPr>
      </w:pPr>
      <w:r w:rsidRPr="003D3F25">
        <w:rPr>
          <w:rFonts w:ascii="Times New Roman" w:hAnsi="Times New Roman" w:cs="Times New Roman"/>
          <w:sz w:val="24"/>
          <w:szCs w:val="24"/>
        </w:rPr>
        <w:t xml:space="preserve">Dr. Sheng-Ming Dai, Department of Rheumatology and Immunology, </w:t>
      </w:r>
      <w:r w:rsidRPr="00FA1D9A">
        <w:rPr>
          <w:rFonts w:ascii="Times New Roman" w:hAnsi="Times New Roman" w:cs="Times New Roman"/>
          <w:sz w:val="24"/>
          <w:szCs w:val="24"/>
        </w:rPr>
        <w:t>Shanghai Sixth People's Hospital Affiliated to Shanghai Jiao Tong University School of Medicine</w:t>
      </w:r>
      <w:r w:rsidRPr="003D3F25">
        <w:rPr>
          <w:rFonts w:ascii="Times New Roman" w:hAnsi="Times New Roman" w:cs="Times New Roman"/>
          <w:sz w:val="24"/>
          <w:szCs w:val="24"/>
        </w:rPr>
        <w:t>, Shanghai,</w:t>
      </w:r>
      <w:r w:rsidRPr="003D3F25">
        <w:rPr>
          <w:rFonts w:ascii="Times New Roman" w:hAnsi="Times New Roman" w:cs="Times New Roman"/>
          <w:color w:val="000000" w:themeColor="text1"/>
          <w:sz w:val="24"/>
          <w:szCs w:val="24"/>
        </w:rPr>
        <w:t xml:space="preserve"> China (</w:t>
      </w:r>
      <w:hyperlink r:id="rId8" w:history="1">
        <w:r w:rsidRPr="003D3F25">
          <w:rPr>
            <w:rStyle w:val="a8"/>
            <w:rFonts w:ascii="Times New Roman" w:hAnsi="Times New Roman" w:cs="Times New Roman"/>
            <w:color w:val="000000" w:themeColor="text1"/>
            <w:sz w:val="24"/>
            <w:szCs w:val="24"/>
          </w:rPr>
          <w:t>shengmingdai@163.com</w:t>
        </w:r>
      </w:hyperlink>
      <w:r w:rsidRPr="003D3F25">
        <w:rPr>
          <w:rFonts w:ascii="Times New Roman" w:hAnsi="Times New Roman" w:cs="Times New Roman"/>
          <w:color w:val="000000" w:themeColor="text1"/>
          <w:sz w:val="24"/>
          <w:szCs w:val="24"/>
        </w:rPr>
        <w:t xml:space="preserve">) </w:t>
      </w:r>
    </w:p>
    <w:p w14:paraId="4BB68021" w14:textId="0B43DB65" w:rsidR="00891A38" w:rsidRDefault="00891A38" w:rsidP="00891A38">
      <w:pPr>
        <w:spacing w:line="360" w:lineRule="auto"/>
        <w:jc w:val="left"/>
        <w:rPr>
          <w:rFonts w:ascii="Times New Roman" w:hAnsi="Times New Roman" w:cs="Times New Roman"/>
          <w:color w:val="000000" w:themeColor="text1"/>
          <w:sz w:val="24"/>
          <w:szCs w:val="24"/>
        </w:rPr>
      </w:pPr>
      <w:r w:rsidRPr="003D3F25">
        <w:rPr>
          <w:rFonts w:ascii="Times New Roman" w:hAnsi="Times New Roman" w:cs="Times New Roman"/>
          <w:sz w:val="24"/>
          <w:szCs w:val="24"/>
        </w:rPr>
        <w:t xml:space="preserve">Dr. </w:t>
      </w:r>
      <w:r>
        <w:rPr>
          <w:rFonts w:ascii="Times New Roman" w:hAnsi="Times New Roman" w:cs="Times New Roman"/>
          <w:sz w:val="24"/>
          <w:szCs w:val="24"/>
        </w:rPr>
        <w:t>Qiang Tong</w:t>
      </w:r>
      <w:r w:rsidRPr="003D3F25">
        <w:rPr>
          <w:rFonts w:ascii="Times New Roman" w:hAnsi="Times New Roman" w:cs="Times New Roman"/>
          <w:sz w:val="24"/>
          <w:szCs w:val="24"/>
        </w:rPr>
        <w:t xml:space="preserve">, Department of Rheumatology and Immunology, </w:t>
      </w:r>
      <w:r w:rsidRPr="00FA1D9A">
        <w:rPr>
          <w:rFonts w:ascii="Times New Roman" w:hAnsi="Times New Roman" w:cs="Times New Roman"/>
          <w:sz w:val="24"/>
          <w:szCs w:val="24"/>
        </w:rPr>
        <w:t>Shanghai Sixth People's Hospital Affiliated to Shanghai Jiao Tong University School of Medicine</w:t>
      </w:r>
      <w:r w:rsidRPr="003D3F25">
        <w:rPr>
          <w:rFonts w:ascii="Times New Roman" w:hAnsi="Times New Roman" w:cs="Times New Roman"/>
          <w:sz w:val="24"/>
          <w:szCs w:val="24"/>
        </w:rPr>
        <w:t>, Shanghai,</w:t>
      </w:r>
      <w:r w:rsidRPr="003D3F25">
        <w:rPr>
          <w:rFonts w:ascii="Times New Roman" w:hAnsi="Times New Roman" w:cs="Times New Roman"/>
          <w:color w:val="000000" w:themeColor="text1"/>
          <w:sz w:val="24"/>
          <w:szCs w:val="24"/>
        </w:rPr>
        <w:t xml:space="preserve"> China (</w:t>
      </w:r>
      <w:r w:rsidRPr="0042048F">
        <w:rPr>
          <w:rFonts w:ascii="Times New Roman" w:hAnsi="Times New Roman" w:cs="Times New Roman"/>
          <w:sz w:val="24"/>
          <w:szCs w:val="24"/>
          <w:u w:val="single"/>
        </w:rPr>
        <w:t>jasontong1985@163.com</w:t>
      </w:r>
      <w:r w:rsidRPr="003D3F25">
        <w:rPr>
          <w:rFonts w:ascii="Times New Roman" w:hAnsi="Times New Roman" w:cs="Times New Roman"/>
          <w:color w:val="000000" w:themeColor="text1"/>
          <w:sz w:val="24"/>
          <w:szCs w:val="24"/>
        </w:rPr>
        <w:t xml:space="preserve">) </w:t>
      </w:r>
    </w:p>
    <w:p w14:paraId="3136B2C1" w14:textId="77777777" w:rsidR="00000561" w:rsidRDefault="00000561" w:rsidP="00891A38">
      <w:pPr>
        <w:spacing w:line="360" w:lineRule="auto"/>
        <w:jc w:val="left"/>
        <w:rPr>
          <w:rFonts w:ascii="Times New Roman" w:hAnsi="Times New Roman" w:cs="Times New Roman"/>
          <w:color w:val="000000" w:themeColor="text1"/>
          <w:sz w:val="24"/>
          <w:szCs w:val="24"/>
        </w:rPr>
      </w:pPr>
    </w:p>
    <w:p w14:paraId="6D55CEE5" w14:textId="77777777" w:rsidR="00733ACA" w:rsidRDefault="00733ACA" w:rsidP="00891A38">
      <w:pPr>
        <w:spacing w:line="360" w:lineRule="auto"/>
        <w:jc w:val="left"/>
        <w:rPr>
          <w:rFonts w:ascii="Times New Roman" w:hAnsi="Times New Roman" w:cs="Times New Roman"/>
          <w:color w:val="000000" w:themeColor="text1"/>
          <w:sz w:val="24"/>
          <w:szCs w:val="24"/>
        </w:rPr>
      </w:pPr>
    </w:p>
    <w:p w14:paraId="20079103" w14:textId="77777777" w:rsidR="007E34C0" w:rsidRDefault="007E34C0" w:rsidP="00891A38">
      <w:pPr>
        <w:spacing w:line="360" w:lineRule="auto"/>
        <w:jc w:val="left"/>
        <w:rPr>
          <w:rFonts w:ascii="Times New Roman" w:hAnsi="Times New Roman" w:cs="Times New Roman"/>
          <w:color w:val="000000" w:themeColor="text1"/>
          <w:sz w:val="24"/>
          <w:szCs w:val="24"/>
        </w:rPr>
      </w:pPr>
    </w:p>
    <w:p w14:paraId="4EE9E392" w14:textId="77777777" w:rsidR="007E34C0" w:rsidRPr="003D3F25" w:rsidRDefault="007E34C0" w:rsidP="00891A38">
      <w:pPr>
        <w:spacing w:line="360" w:lineRule="auto"/>
        <w:jc w:val="left"/>
        <w:rPr>
          <w:rFonts w:ascii="Times New Roman" w:hAnsi="Times New Roman" w:cs="Times New Roman"/>
          <w:color w:val="000000" w:themeColor="text1"/>
          <w:sz w:val="24"/>
          <w:szCs w:val="24"/>
        </w:rPr>
      </w:pPr>
    </w:p>
    <w:sdt>
      <w:sdtPr>
        <w:rPr>
          <w:rFonts w:asciiTheme="minorHAnsi" w:eastAsiaTheme="minorEastAsia" w:hAnsiTheme="minorHAnsi" w:cstheme="minorBidi"/>
          <w:color w:val="auto"/>
          <w:kern w:val="2"/>
          <w:sz w:val="21"/>
          <w:szCs w:val="22"/>
          <w:lang w:val="zh-CN"/>
          <w14:ligatures w14:val="standardContextual"/>
        </w:rPr>
        <w:id w:val="-244801822"/>
        <w:docPartObj>
          <w:docPartGallery w:val="Table of Contents"/>
          <w:docPartUnique/>
        </w:docPartObj>
      </w:sdtPr>
      <w:sdtEndPr>
        <w:rPr>
          <w:b/>
          <w:bCs/>
          <w:sz w:val="24"/>
          <w:szCs w:val="24"/>
        </w:rPr>
      </w:sdtEndPr>
      <w:sdtContent>
        <w:p w14:paraId="2A57A8F2" w14:textId="755850F9" w:rsidR="007F7936" w:rsidRPr="00336C15" w:rsidRDefault="007F7936" w:rsidP="00C81192">
          <w:pPr>
            <w:pStyle w:val="TOC"/>
            <w:spacing w:before="0" w:line="360" w:lineRule="auto"/>
            <w:rPr>
              <w:rFonts w:ascii="Times New Roman" w:hAnsi="Times New Roman" w:cs="Times New Roman"/>
              <w:b/>
              <w:bCs/>
              <w:sz w:val="24"/>
              <w:szCs w:val="24"/>
            </w:rPr>
          </w:pPr>
          <w:r w:rsidRPr="007F7936">
            <w:t xml:space="preserve"> </w:t>
          </w:r>
          <w:r w:rsidRPr="00336C15">
            <w:rPr>
              <w:rFonts w:ascii="Times New Roman" w:hAnsi="Times New Roman" w:cs="Times New Roman"/>
              <w:b/>
              <w:bCs/>
              <w:sz w:val="28"/>
              <w:szCs w:val="28"/>
              <w:lang w:val="zh-CN"/>
            </w:rPr>
            <w:t>Appendices index</w:t>
          </w:r>
        </w:p>
        <w:p w14:paraId="34E9AD4C" w14:textId="178D1EA0" w:rsidR="008206AA" w:rsidRDefault="007F7936" w:rsidP="00B24660">
          <w:pPr>
            <w:pStyle w:val="TOC1"/>
            <w:spacing w:line="400" w:lineRule="exact"/>
            <w:rPr>
              <w:noProof/>
            </w:rPr>
          </w:pPr>
          <w:r w:rsidRPr="00336C15">
            <w:rPr>
              <w:sz w:val="24"/>
              <w:szCs w:val="24"/>
            </w:rPr>
            <w:fldChar w:fldCharType="begin"/>
          </w:r>
          <w:r w:rsidRPr="00336C15">
            <w:rPr>
              <w:sz w:val="24"/>
              <w:szCs w:val="24"/>
            </w:rPr>
            <w:instrText xml:space="preserve"> TOC \o "1-3" \h \z \u </w:instrText>
          </w:r>
          <w:r w:rsidRPr="00336C15">
            <w:rPr>
              <w:sz w:val="24"/>
              <w:szCs w:val="24"/>
            </w:rPr>
            <w:fldChar w:fldCharType="separate"/>
          </w:r>
          <w:hyperlink w:anchor="_Toc184998770" w:history="1">
            <w:r w:rsidR="008206AA" w:rsidRPr="00744795">
              <w:rPr>
                <w:rStyle w:val="a8"/>
                <w:rFonts w:ascii="Times New Roman" w:hAnsi="Times New Roman" w:cs="Times New Roman"/>
                <w:b/>
                <w:bCs/>
                <w:noProof/>
              </w:rPr>
              <w:t>Table S1. Extraction of data variables from the UK Biobank</w:t>
            </w:r>
            <w:r w:rsidR="008206AA">
              <w:rPr>
                <w:noProof/>
                <w:webHidden/>
              </w:rPr>
              <w:tab/>
            </w:r>
            <w:r w:rsidR="008206AA">
              <w:rPr>
                <w:noProof/>
                <w:webHidden/>
              </w:rPr>
              <w:fldChar w:fldCharType="begin"/>
            </w:r>
            <w:r w:rsidR="008206AA">
              <w:rPr>
                <w:noProof/>
                <w:webHidden/>
              </w:rPr>
              <w:instrText xml:space="preserve"> PAGEREF _Toc184998770 \h </w:instrText>
            </w:r>
            <w:r w:rsidR="008206AA">
              <w:rPr>
                <w:noProof/>
                <w:webHidden/>
              </w:rPr>
            </w:r>
            <w:r w:rsidR="008206AA">
              <w:rPr>
                <w:noProof/>
                <w:webHidden/>
              </w:rPr>
              <w:fldChar w:fldCharType="separate"/>
            </w:r>
            <w:r w:rsidR="008206AA">
              <w:rPr>
                <w:noProof/>
                <w:webHidden/>
              </w:rPr>
              <w:t>4</w:t>
            </w:r>
            <w:r w:rsidR="008206AA">
              <w:rPr>
                <w:noProof/>
                <w:webHidden/>
              </w:rPr>
              <w:fldChar w:fldCharType="end"/>
            </w:r>
          </w:hyperlink>
        </w:p>
        <w:p w14:paraId="03AA13AE" w14:textId="10C14A46" w:rsidR="008206AA" w:rsidRDefault="008206AA" w:rsidP="00B24660">
          <w:pPr>
            <w:pStyle w:val="TOC1"/>
            <w:spacing w:line="400" w:lineRule="exact"/>
            <w:rPr>
              <w:noProof/>
            </w:rPr>
          </w:pPr>
          <w:hyperlink w:anchor="_Toc184998771" w:history="1">
            <w:r w:rsidRPr="00744795">
              <w:rPr>
                <w:rStyle w:val="a8"/>
                <w:rFonts w:ascii="Times New Roman" w:hAnsi="Times New Roman" w:cs="Times New Roman"/>
                <w:b/>
                <w:bCs/>
                <w:noProof/>
              </w:rPr>
              <w:t>Table S2. Selection of biomarkers as potential mediators between pulmonary function and incident gout</w:t>
            </w:r>
            <w:r>
              <w:rPr>
                <w:noProof/>
                <w:webHidden/>
              </w:rPr>
              <w:tab/>
            </w:r>
            <w:r>
              <w:rPr>
                <w:noProof/>
                <w:webHidden/>
              </w:rPr>
              <w:fldChar w:fldCharType="begin"/>
            </w:r>
            <w:r>
              <w:rPr>
                <w:noProof/>
                <w:webHidden/>
              </w:rPr>
              <w:instrText xml:space="preserve"> PAGEREF _Toc184998771 \h </w:instrText>
            </w:r>
            <w:r>
              <w:rPr>
                <w:noProof/>
                <w:webHidden/>
              </w:rPr>
            </w:r>
            <w:r>
              <w:rPr>
                <w:noProof/>
                <w:webHidden/>
              </w:rPr>
              <w:fldChar w:fldCharType="separate"/>
            </w:r>
            <w:r>
              <w:rPr>
                <w:noProof/>
                <w:webHidden/>
              </w:rPr>
              <w:t>5</w:t>
            </w:r>
            <w:r>
              <w:rPr>
                <w:noProof/>
                <w:webHidden/>
              </w:rPr>
              <w:fldChar w:fldCharType="end"/>
            </w:r>
          </w:hyperlink>
        </w:p>
        <w:p w14:paraId="2EC1B03C" w14:textId="75536737" w:rsidR="008206AA" w:rsidRDefault="008206AA" w:rsidP="00B24660">
          <w:pPr>
            <w:pStyle w:val="TOC1"/>
            <w:spacing w:line="400" w:lineRule="exact"/>
            <w:rPr>
              <w:noProof/>
            </w:rPr>
          </w:pPr>
          <w:hyperlink w:anchor="_Toc184998772" w:history="1">
            <w:r w:rsidRPr="00744795">
              <w:rPr>
                <w:rStyle w:val="a8"/>
                <w:rFonts w:ascii="Times New Roman" w:hAnsi="Times New Roman" w:cs="Times New Roman"/>
                <w:b/>
                <w:bCs/>
                <w:noProof/>
              </w:rPr>
              <w:t xml:space="preserve">Table S3. </w:t>
            </w:r>
            <w:r w:rsidRPr="00744795">
              <w:rPr>
                <w:rStyle w:val="a8"/>
                <w:rFonts w:ascii="Times New Roman" w:eastAsia="GuardianSans-Medium" w:hAnsi="Times New Roman" w:cs="Times New Roman"/>
                <w:b/>
                <w:bCs/>
                <w:noProof/>
                <w:kern w:val="0"/>
              </w:rPr>
              <w:t>Cross-sectional association between</w:t>
            </w:r>
            <w:r w:rsidRPr="00744795">
              <w:rPr>
                <w:rStyle w:val="a8"/>
                <w:rFonts w:ascii="Times New Roman" w:eastAsia="MinionPro-Bold" w:hAnsi="Times New Roman" w:cs="Times New Roman"/>
                <w:b/>
                <w:bCs/>
                <w:noProof/>
                <w:kern w:val="0"/>
              </w:rPr>
              <w:t xml:space="preserve"> pulmonary function and gout</w:t>
            </w:r>
            <w:r>
              <w:rPr>
                <w:noProof/>
                <w:webHidden/>
              </w:rPr>
              <w:tab/>
            </w:r>
            <w:r>
              <w:rPr>
                <w:noProof/>
                <w:webHidden/>
              </w:rPr>
              <w:fldChar w:fldCharType="begin"/>
            </w:r>
            <w:r>
              <w:rPr>
                <w:noProof/>
                <w:webHidden/>
              </w:rPr>
              <w:instrText xml:space="preserve"> PAGEREF _Toc184998772 \h </w:instrText>
            </w:r>
            <w:r>
              <w:rPr>
                <w:noProof/>
                <w:webHidden/>
              </w:rPr>
            </w:r>
            <w:r>
              <w:rPr>
                <w:noProof/>
                <w:webHidden/>
              </w:rPr>
              <w:fldChar w:fldCharType="separate"/>
            </w:r>
            <w:r>
              <w:rPr>
                <w:noProof/>
                <w:webHidden/>
              </w:rPr>
              <w:t>6</w:t>
            </w:r>
            <w:r>
              <w:rPr>
                <w:noProof/>
                <w:webHidden/>
              </w:rPr>
              <w:fldChar w:fldCharType="end"/>
            </w:r>
          </w:hyperlink>
        </w:p>
        <w:p w14:paraId="5792C636" w14:textId="06BAE56C" w:rsidR="008206AA" w:rsidRDefault="008206AA" w:rsidP="00B24660">
          <w:pPr>
            <w:pStyle w:val="TOC1"/>
            <w:spacing w:line="400" w:lineRule="exact"/>
            <w:rPr>
              <w:noProof/>
            </w:rPr>
          </w:pPr>
          <w:hyperlink w:anchor="_Toc184998773" w:history="1">
            <w:r w:rsidRPr="00744795">
              <w:rPr>
                <w:rStyle w:val="a8"/>
                <w:rFonts w:ascii="Times New Roman" w:hAnsi="Times New Roman" w:cs="Times New Roman"/>
                <w:b/>
                <w:bCs/>
                <w:noProof/>
              </w:rPr>
              <w:t>Table S4. Baseline characteristics of the study population after PSM</w:t>
            </w:r>
            <w:r>
              <w:rPr>
                <w:noProof/>
                <w:webHidden/>
              </w:rPr>
              <w:tab/>
            </w:r>
            <w:r>
              <w:rPr>
                <w:noProof/>
                <w:webHidden/>
              </w:rPr>
              <w:fldChar w:fldCharType="begin"/>
            </w:r>
            <w:r>
              <w:rPr>
                <w:noProof/>
                <w:webHidden/>
              </w:rPr>
              <w:instrText xml:space="preserve"> PAGEREF _Toc184998773 \h </w:instrText>
            </w:r>
            <w:r>
              <w:rPr>
                <w:noProof/>
                <w:webHidden/>
              </w:rPr>
            </w:r>
            <w:r>
              <w:rPr>
                <w:noProof/>
                <w:webHidden/>
              </w:rPr>
              <w:fldChar w:fldCharType="separate"/>
            </w:r>
            <w:r>
              <w:rPr>
                <w:noProof/>
                <w:webHidden/>
              </w:rPr>
              <w:t>7</w:t>
            </w:r>
            <w:r>
              <w:rPr>
                <w:noProof/>
                <w:webHidden/>
              </w:rPr>
              <w:fldChar w:fldCharType="end"/>
            </w:r>
          </w:hyperlink>
        </w:p>
        <w:p w14:paraId="34CAEC58" w14:textId="29A28EA7" w:rsidR="008206AA" w:rsidRDefault="008206AA" w:rsidP="00B24660">
          <w:pPr>
            <w:pStyle w:val="TOC1"/>
            <w:spacing w:line="400" w:lineRule="exact"/>
            <w:rPr>
              <w:noProof/>
            </w:rPr>
          </w:pPr>
          <w:hyperlink w:anchor="_Toc184998774" w:history="1">
            <w:r w:rsidRPr="00744795">
              <w:rPr>
                <w:rStyle w:val="a8"/>
                <w:rFonts w:ascii="Times New Roman" w:hAnsi="Times New Roman" w:cs="Times New Roman"/>
                <w:b/>
                <w:bCs/>
                <w:noProof/>
              </w:rPr>
              <w:t xml:space="preserve">Table S5. </w:t>
            </w:r>
            <w:r w:rsidRPr="00744795">
              <w:rPr>
                <w:rStyle w:val="a8"/>
                <w:rFonts w:ascii="Times New Roman" w:hAnsi="Times New Roman" w:cs="Times New Roman"/>
                <w:b/>
                <w:noProof/>
              </w:rPr>
              <w:t>Risk of gout exposed to impaired pulmonary function compared to normal pulmonary function</w:t>
            </w:r>
            <w:r>
              <w:rPr>
                <w:noProof/>
                <w:webHidden/>
              </w:rPr>
              <w:tab/>
            </w:r>
            <w:r>
              <w:rPr>
                <w:noProof/>
                <w:webHidden/>
              </w:rPr>
              <w:fldChar w:fldCharType="begin"/>
            </w:r>
            <w:r>
              <w:rPr>
                <w:noProof/>
                <w:webHidden/>
              </w:rPr>
              <w:instrText xml:space="preserve"> PAGEREF _Toc184998774 \h </w:instrText>
            </w:r>
            <w:r>
              <w:rPr>
                <w:noProof/>
                <w:webHidden/>
              </w:rPr>
            </w:r>
            <w:r>
              <w:rPr>
                <w:noProof/>
                <w:webHidden/>
              </w:rPr>
              <w:fldChar w:fldCharType="separate"/>
            </w:r>
            <w:r>
              <w:rPr>
                <w:noProof/>
                <w:webHidden/>
              </w:rPr>
              <w:t>8</w:t>
            </w:r>
            <w:r>
              <w:rPr>
                <w:noProof/>
                <w:webHidden/>
              </w:rPr>
              <w:fldChar w:fldCharType="end"/>
            </w:r>
          </w:hyperlink>
        </w:p>
        <w:p w14:paraId="67D9C6EE" w14:textId="4CFA7F42" w:rsidR="008206AA" w:rsidRDefault="008206AA" w:rsidP="00B24660">
          <w:pPr>
            <w:pStyle w:val="TOC1"/>
            <w:spacing w:line="400" w:lineRule="exact"/>
            <w:rPr>
              <w:noProof/>
            </w:rPr>
          </w:pPr>
          <w:hyperlink w:anchor="_Toc184998775" w:history="1">
            <w:r w:rsidRPr="00744795">
              <w:rPr>
                <w:rStyle w:val="a8"/>
                <w:rFonts w:ascii="Times New Roman" w:hAnsi="Times New Roman" w:cs="Times New Roman"/>
                <w:b/>
                <w:bCs/>
                <w:noProof/>
              </w:rPr>
              <w:t xml:space="preserve">Table S6. </w:t>
            </w:r>
            <w:r w:rsidRPr="00744795">
              <w:rPr>
                <w:rStyle w:val="a8"/>
                <w:rFonts w:ascii="Times New Roman" w:hAnsi="Times New Roman" w:cs="Times New Roman"/>
                <w:b/>
                <w:noProof/>
              </w:rPr>
              <w:t>Sensitivity analyses for the association between impaired pulmonary function and gout risk, excluding cases diagnosed within the first two years of follow-up</w:t>
            </w:r>
            <w:r>
              <w:rPr>
                <w:noProof/>
                <w:webHidden/>
              </w:rPr>
              <w:tab/>
            </w:r>
            <w:r>
              <w:rPr>
                <w:noProof/>
                <w:webHidden/>
              </w:rPr>
              <w:fldChar w:fldCharType="begin"/>
            </w:r>
            <w:r>
              <w:rPr>
                <w:noProof/>
                <w:webHidden/>
              </w:rPr>
              <w:instrText xml:space="preserve"> PAGEREF _Toc184998775 \h </w:instrText>
            </w:r>
            <w:r>
              <w:rPr>
                <w:noProof/>
                <w:webHidden/>
              </w:rPr>
            </w:r>
            <w:r>
              <w:rPr>
                <w:noProof/>
                <w:webHidden/>
              </w:rPr>
              <w:fldChar w:fldCharType="separate"/>
            </w:r>
            <w:r>
              <w:rPr>
                <w:noProof/>
                <w:webHidden/>
              </w:rPr>
              <w:t>9</w:t>
            </w:r>
            <w:r>
              <w:rPr>
                <w:noProof/>
                <w:webHidden/>
              </w:rPr>
              <w:fldChar w:fldCharType="end"/>
            </w:r>
          </w:hyperlink>
        </w:p>
        <w:p w14:paraId="28B185EF" w14:textId="6250FE90" w:rsidR="008206AA" w:rsidRDefault="008206AA" w:rsidP="00B24660">
          <w:pPr>
            <w:pStyle w:val="TOC1"/>
            <w:spacing w:line="400" w:lineRule="exact"/>
            <w:rPr>
              <w:noProof/>
            </w:rPr>
          </w:pPr>
          <w:hyperlink w:anchor="_Toc184998776" w:history="1">
            <w:r w:rsidRPr="00744795">
              <w:rPr>
                <w:rStyle w:val="a8"/>
                <w:rFonts w:ascii="Times New Roman" w:hAnsi="Times New Roman" w:cs="Times New Roman"/>
                <w:b/>
                <w:bCs/>
                <w:noProof/>
              </w:rPr>
              <w:t>Table S7. Effects of genetically predicted lung function indicators on the risk of gout in the MR analysis</w:t>
            </w:r>
            <w:r>
              <w:rPr>
                <w:noProof/>
                <w:webHidden/>
              </w:rPr>
              <w:tab/>
            </w:r>
            <w:r>
              <w:rPr>
                <w:noProof/>
                <w:webHidden/>
              </w:rPr>
              <w:fldChar w:fldCharType="begin"/>
            </w:r>
            <w:r>
              <w:rPr>
                <w:noProof/>
                <w:webHidden/>
              </w:rPr>
              <w:instrText xml:space="preserve"> PAGEREF _Toc184998776 \h </w:instrText>
            </w:r>
            <w:r>
              <w:rPr>
                <w:noProof/>
                <w:webHidden/>
              </w:rPr>
            </w:r>
            <w:r>
              <w:rPr>
                <w:noProof/>
                <w:webHidden/>
              </w:rPr>
              <w:fldChar w:fldCharType="separate"/>
            </w:r>
            <w:r>
              <w:rPr>
                <w:noProof/>
                <w:webHidden/>
              </w:rPr>
              <w:t>10</w:t>
            </w:r>
            <w:r>
              <w:rPr>
                <w:noProof/>
                <w:webHidden/>
              </w:rPr>
              <w:fldChar w:fldCharType="end"/>
            </w:r>
          </w:hyperlink>
        </w:p>
        <w:p w14:paraId="3D6BE3C3" w14:textId="4E030250" w:rsidR="008206AA" w:rsidRDefault="008206AA" w:rsidP="00B24660">
          <w:pPr>
            <w:pStyle w:val="TOC1"/>
            <w:spacing w:line="400" w:lineRule="exact"/>
            <w:rPr>
              <w:noProof/>
            </w:rPr>
          </w:pPr>
          <w:hyperlink w:anchor="_Toc184998777" w:history="1">
            <w:r w:rsidRPr="00744795">
              <w:rPr>
                <w:rStyle w:val="a8"/>
                <w:rFonts w:ascii="Times New Roman" w:hAnsi="Times New Roman" w:cs="Times New Roman"/>
                <w:b/>
                <w:bCs/>
                <w:noProof/>
              </w:rPr>
              <w:t>Table S8. Incidence of gout according to baseline pulmonary indicators</w:t>
            </w:r>
            <w:r>
              <w:rPr>
                <w:noProof/>
                <w:webHidden/>
              </w:rPr>
              <w:tab/>
            </w:r>
            <w:r>
              <w:rPr>
                <w:noProof/>
                <w:webHidden/>
              </w:rPr>
              <w:fldChar w:fldCharType="begin"/>
            </w:r>
            <w:r>
              <w:rPr>
                <w:noProof/>
                <w:webHidden/>
              </w:rPr>
              <w:instrText xml:space="preserve"> PAGEREF _Toc184998777 \h </w:instrText>
            </w:r>
            <w:r>
              <w:rPr>
                <w:noProof/>
                <w:webHidden/>
              </w:rPr>
            </w:r>
            <w:r>
              <w:rPr>
                <w:noProof/>
                <w:webHidden/>
              </w:rPr>
              <w:fldChar w:fldCharType="separate"/>
            </w:r>
            <w:r>
              <w:rPr>
                <w:noProof/>
                <w:webHidden/>
              </w:rPr>
              <w:t>11</w:t>
            </w:r>
            <w:r>
              <w:rPr>
                <w:noProof/>
                <w:webHidden/>
              </w:rPr>
              <w:fldChar w:fldCharType="end"/>
            </w:r>
          </w:hyperlink>
        </w:p>
        <w:p w14:paraId="6F0D83AF" w14:textId="440A0F43" w:rsidR="008206AA" w:rsidRDefault="008206AA" w:rsidP="00B24660">
          <w:pPr>
            <w:pStyle w:val="TOC1"/>
            <w:spacing w:line="400" w:lineRule="exact"/>
            <w:rPr>
              <w:noProof/>
            </w:rPr>
          </w:pPr>
          <w:hyperlink w:anchor="_Toc184998778" w:history="1">
            <w:r w:rsidRPr="00744795">
              <w:rPr>
                <w:rStyle w:val="a8"/>
                <w:rFonts w:ascii="Times New Roman" w:hAnsi="Times New Roman" w:cs="Times New Roman"/>
                <w:b/>
                <w:bCs/>
                <w:noProof/>
              </w:rPr>
              <w:t>Table S9. Selection of biomarkers as potential mediators between pulmonary function and incident gout</w:t>
            </w:r>
            <w:r>
              <w:rPr>
                <w:noProof/>
                <w:webHidden/>
              </w:rPr>
              <w:tab/>
            </w:r>
            <w:r>
              <w:rPr>
                <w:noProof/>
                <w:webHidden/>
              </w:rPr>
              <w:fldChar w:fldCharType="begin"/>
            </w:r>
            <w:r>
              <w:rPr>
                <w:noProof/>
                <w:webHidden/>
              </w:rPr>
              <w:instrText xml:space="preserve"> PAGEREF _Toc184998778 \h </w:instrText>
            </w:r>
            <w:r>
              <w:rPr>
                <w:noProof/>
                <w:webHidden/>
              </w:rPr>
            </w:r>
            <w:r>
              <w:rPr>
                <w:noProof/>
                <w:webHidden/>
              </w:rPr>
              <w:fldChar w:fldCharType="separate"/>
            </w:r>
            <w:r>
              <w:rPr>
                <w:noProof/>
                <w:webHidden/>
              </w:rPr>
              <w:t>12</w:t>
            </w:r>
            <w:r>
              <w:rPr>
                <w:noProof/>
                <w:webHidden/>
              </w:rPr>
              <w:fldChar w:fldCharType="end"/>
            </w:r>
          </w:hyperlink>
        </w:p>
        <w:p w14:paraId="7481B43A" w14:textId="2842D308" w:rsidR="008206AA" w:rsidRDefault="008206AA" w:rsidP="00B24660">
          <w:pPr>
            <w:pStyle w:val="TOC1"/>
            <w:spacing w:line="400" w:lineRule="exact"/>
            <w:rPr>
              <w:noProof/>
            </w:rPr>
          </w:pPr>
          <w:hyperlink w:anchor="_Toc184998779" w:history="1">
            <w:r w:rsidRPr="00744795">
              <w:rPr>
                <w:rStyle w:val="a8"/>
                <w:rFonts w:ascii="Times New Roman" w:hAnsi="Times New Roman" w:cs="Times New Roman"/>
                <w:b/>
                <w:bCs/>
                <w:noProof/>
              </w:rPr>
              <w:t>Fig. S1. The forest plot illustrating the outcomes of a multivariable Cox regression analysis</w:t>
            </w:r>
            <w:r>
              <w:rPr>
                <w:noProof/>
                <w:webHidden/>
              </w:rPr>
              <w:tab/>
            </w:r>
            <w:r>
              <w:rPr>
                <w:noProof/>
                <w:webHidden/>
              </w:rPr>
              <w:fldChar w:fldCharType="begin"/>
            </w:r>
            <w:r>
              <w:rPr>
                <w:noProof/>
                <w:webHidden/>
              </w:rPr>
              <w:instrText xml:space="preserve"> PAGEREF _Toc184998779 \h </w:instrText>
            </w:r>
            <w:r>
              <w:rPr>
                <w:noProof/>
                <w:webHidden/>
              </w:rPr>
            </w:r>
            <w:r>
              <w:rPr>
                <w:noProof/>
                <w:webHidden/>
              </w:rPr>
              <w:fldChar w:fldCharType="separate"/>
            </w:r>
            <w:r>
              <w:rPr>
                <w:noProof/>
                <w:webHidden/>
              </w:rPr>
              <w:t>13</w:t>
            </w:r>
            <w:r>
              <w:rPr>
                <w:noProof/>
                <w:webHidden/>
              </w:rPr>
              <w:fldChar w:fldCharType="end"/>
            </w:r>
          </w:hyperlink>
        </w:p>
        <w:p w14:paraId="2EEC0564" w14:textId="067154F2" w:rsidR="008206AA" w:rsidRDefault="008206AA" w:rsidP="00B24660">
          <w:pPr>
            <w:pStyle w:val="TOC1"/>
            <w:spacing w:line="400" w:lineRule="exact"/>
            <w:rPr>
              <w:noProof/>
            </w:rPr>
          </w:pPr>
          <w:hyperlink w:anchor="_Toc184998780" w:history="1">
            <w:r w:rsidRPr="00744795">
              <w:rPr>
                <w:rStyle w:val="a8"/>
                <w:rFonts w:ascii="Times New Roman" w:hAnsi="Times New Roman"/>
                <w:b/>
                <w:bCs/>
                <w:noProof/>
              </w:rPr>
              <w:t>Fig. S2</w:t>
            </w:r>
            <w:r w:rsidRPr="00744795">
              <w:rPr>
                <w:rStyle w:val="a8"/>
                <w:rFonts w:ascii="Times New Roman" w:hAnsi="Times New Roman"/>
                <w:noProof/>
              </w:rPr>
              <w:t xml:space="preserve">. </w:t>
            </w:r>
            <w:r w:rsidRPr="00744795">
              <w:rPr>
                <w:rStyle w:val="a8"/>
                <w:rFonts w:ascii="Times New Roman" w:hAnsi="Times New Roman"/>
                <w:b/>
                <w:bCs/>
                <w:noProof/>
              </w:rPr>
              <w:t>Kaplan-Meier analysis for risk of gout in males (A), females (B), age≤55 individuals (C) and age≤55 (D) individuals with impaired pulmonary function compared to normal pulmonary function</w:t>
            </w:r>
            <w:r>
              <w:rPr>
                <w:noProof/>
                <w:webHidden/>
              </w:rPr>
              <w:tab/>
            </w:r>
            <w:r>
              <w:rPr>
                <w:noProof/>
                <w:webHidden/>
              </w:rPr>
              <w:fldChar w:fldCharType="begin"/>
            </w:r>
            <w:r>
              <w:rPr>
                <w:noProof/>
                <w:webHidden/>
              </w:rPr>
              <w:instrText xml:space="preserve"> PAGEREF _Toc184998780 \h </w:instrText>
            </w:r>
            <w:r>
              <w:rPr>
                <w:noProof/>
                <w:webHidden/>
              </w:rPr>
            </w:r>
            <w:r>
              <w:rPr>
                <w:noProof/>
                <w:webHidden/>
              </w:rPr>
              <w:fldChar w:fldCharType="separate"/>
            </w:r>
            <w:r>
              <w:rPr>
                <w:noProof/>
                <w:webHidden/>
              </w:rPr>
              <w:t>14</w:t>
            </w:r>
            <w:r>
              <w:rPr>
                <w:noProof/>
                <w:webHidden/>
              </w:rPr>
              <w:fldChar w:fldCharType="end"/>
            </w:r>
          </w:hyperlink>
        </w:p>
        <w:p w14:paraId="2F978B98" w14:textId="40FAE9E6" w:rsidR="008206AA" w:rsidRDefault="008206AA" w:rsidP="00B24660">
          <w:pPr>
            <w:pStyle w:val="TOC1"/>
            <w:spacing w:line="400" w:lineRule="exact"/>
            <w:rPr>
              <w:noProof/>
            </w:rPr>
          </w:pPr>
          <w:hyperlink w:anchor="_Toc184998781" w:history="1">
            <w:r w:rsidRPr="00744795">
              <w:rPr>
                <w:rStyle w:val="a8"/>
                <w:rFonts w:ascii="Times New Roman" w:hAnsi="Times New Roman"/>
                <w:b/>
                <w:bCs/>
                <w:noProof/>
              </w:rPr>
              <w:t>Fig. S3</w:t>
            </w:r>
            <w:r w:rsidRPr="00744795">
              <w:rPr>
                <w:rStyle w:val="a8"/>
                <w:rFonts w:ascii="Times New Roman" w:hAnsi="Times New Roman"/>
                <w:noProof/>
              </w:rPr>
              <w:t xml:space="preserve">. </w:t>
            </w:r>
            <w:r w:rsidRPr="00744795">
              <w:rPr>
                <w:rStyle w:val="a8"/>
                <w:rFonts w:ascii="Times New Roman" w:hAnsi="Times New Roman"/>
                <w:b/>
                <w:bCs/>
                <w:noProof/>
              </w:rPr>
              <w:t>Sensitivity analysis using E-value estimation for unmeasured confounding</w:t>
            </w:r>
            <w:r>
              <w:rPr>
                <w:noProof/>
                <w:webHidden/>
              </w:rPr>
              <w:tab/>
            </w:r>
            <w:r>
              <w:rPr>
                <w:noProof/>
                <w:webHidden/>
              </w:rPr>
              <w:fldChar w:fldCharType="begin"/>
            </w:r>
            <w:r>
              <w:rPr>
                <w:noProof/>
                <w:webHidden/>
              </w:rPr>
              <w:instrText xml:space="preserve"> PAGEREF _Toc184998781 \h </w:instrText>
            </w:r>
            <w:r>
              <w:rPr>
                <w:noProof/>
                <w:webHidden/>
              </w:rPr>
            </w:r>
            <w:r>
              <w:rPr>
                <w:noProof/>
                <w:webHidden/>
              </w:rPr>
              <w:fldChar w:fldCharType="separate"/>
            </w:r>
            <w:r>
              <w:rPr>
                <w:noProof/>
                <w:webHidden/>
              </w:rPr>
              <w:t>15</w:t>
            </w:r>
            <w:r>
              <w:rPr>
                <w:noProof/>
                <w:webHidden/>
              </w:rPr>
              <w:fldChar w:fldCharType="end"/>
            </w:r>
          </w:hyperlink>
        </w:p>
        <w:p w14:paraId="63D31DE2" w14:textId="3C222BB3" w:rsidR="008206AA" w:rsidRDefault="008206AA" w:rsidP="00B24660">
          <w:pPr>
            <w:pStyle w:val="TOC1"/>
            <w:spacing w:line="400" w:lineRule="exact"/>
            <w:rPr>
              <w:noProof/>
            </w:rPr>
          </w:pPr>
          <w:hyperlink w:anchor="_Toc184998782" w:history="1">
            <w:r w:rsidRPr="00744795">
              <w:rPr>
                <w:rStyle w:val="a8"/>
                <w:rFonts w:ascii="Times New Roman" w:hAnsi="Times New Roman"/>
                <w:b/>
                <w:bCs/>
                <w:noProof/>
              </w:rPr>
              <w:t xml:space="preserve">Fig. S4. </w:t>
            </w:r>
            <w:r w:rsidRPr="00744795">
              <w:rPr>
                <w:rStyle w:val="a8"/>
                <w:rFonts w:ascii="Times New Roman" w:hAnsi="Times New Roman" w:cs="Times New Roman"/>
                <w:b/>
                <w:bCs/>
                <w:noProof/>
              </w:rPr>
              <w:t>Scatter plots of genetic associations between lung function indicators and gout</w:t>
            </w:r>
            <w:r w:rsidRPr="00744795">
              <w:rPr>
                <w:rStyle w:val="a8"/>
                <w:rFonts w:ascii="Times New Roman" w:hAnsi="Times New Roman" w:cs="Times New Roman"/>
                <w:noProof/>
              </w:rPr>
              <w:t xml:space="preserve">. </w:t>
            </w:r>
            <w:r w:rsidRPr="00744795">
              <w:rPr>
                <w:rStyle w:val="a8"/>
                <w:rFonts w:ascii="Times New Roman" w:eastAsia="FrutigerLTPro-Condensed" w:hAnsi="Times New Roman" w:cs="Times New Roman"/>
                <w:noProof/>
              </w:rPr>
              <w:t>The effects of SNPs on gout are plotted in relation to their effects on FVC (A), FEV1(B) and FEV1 predicted percentage (C). The slope of each line reflects the causal association, with each method yielding a distinct line.</w:t>
            </w:r>
            <w:r>
              <w:rPr>
                <w:noProof/>
                <w:webHidden/>
              </w:rPr>
              <w:tab/>
            </w:r>
            <w:r>
              <w:rPr>
                <w:noProof/>
                <w:webHidden/>
              </w:rPr>
              <w:fldChar w:fldCharType="begin"/>
            </w:r>
            <w:r>
              <w:rPr>
                <w:noProof/>
                <w:webHidden/>
              </w:rPr>
              <w:instrText xml:space="preserve"> PAGEREF _Toc184998782 \h </w:instrText>
            </w:r>
            <w:r>
              <w:rPr>
                <w:noProof/>
                <w:webHidden/>
              </w:rPr>
            </w:r>
            <w:r>
              <w:rPr>
                <w:noProof/>
                <w:webHidden/>
              </w:rPr>
              <w:fldChar w:fldCharType="separate"/>
            </w:r>
            <w:r>
              <w:rPr>
                <w:noProof/>
                <w:webHidden/>
              </w:rPr>
              <w:t>16</w:t>
            </w:r>
            <w:r>
              <w:rPr>
                <w:noProof/>
                <w:webHidden/>
              </w:rPr>
              <w:fldChar w:fldCharType="end"/>
            </w:r>
          </w:hyperlink>
        </w:p>
        <w:p w14:paraId="352E54DF" w14:textId="5622213B" w:rsidR="008206AA" w:rsidRDefault="008206AA" w:rsidP="00B24660">
          <w:pPr>
            <w:pStyle w:val="TOC1"/>
            <w:spacing w:line="400" w:lineRule="exact"/>
            <w:rPr>
              <w:noProof/>
            </w:rPr>
          </w:pPr>
          <w:hyperlink w:anchor="_Toc184998783" w:history="1">
            <w:r w:rsidRPr="00744795">
              <w:rPr>
                <w:rStyle w:val="a8"/>
                <w:rFonts w:ascii="Times New Roman" w:hAnsi="Times New Roman"/>
                <w:b/>
                <w:bCs/>
                <w:noProof/>
              </w:rPr>
              <w:t>Fig. S5. Distribution of inflammatory-related and renal function biomarkers pre- and post-imputation</w:t>
            </w:r>
            <w:r>
              <w:rPr>
                <w:noProof/>
                <w:webHidden/>
              </w:rPr>
              <w:tab/>
            </w:r>
            <w:r>
              <w:rPr>
                <w:noProof/>
                <w:webHidden/>
              </w:rPr>
              <w:fldChar w:fldCharType="begin"/>
            </w:r>
            <w:r>
              <w:rPr>
                <w:noProof/>
                <w:webHidden/>
              </w:rPr>
              <w:instrText xml:space="preserve"> PAGEREF _Toc184998783 \h </w:instrText>
            </w:r>
            <w:r>
              <w:rPr>
                <w:noProof/>
                <w:webHidden/>
              </w:rPr>
            </w:r>
            <w:r>
              <w:rPr>
                <w:noProof/>
                <w:webHidden/>
              </w:rPr>
              <w:fldChar w:fldCharType="separate"/>
            </w:r>
            <w:r>
              <w:rPr>
                <w:noProof/>
                <w:webHidden/>
              </w:rPr>
              <w:t>17</w:t>
            </w:r>
            <w:r>
              <w:rPr>
                <w:noProof/>
                <w:webHidden/>
              </w:rPr>
              <w:fldChar w:fldCharType="end"/>
            </w:r>
          </w:hyperlink>
        </w:p>
        <w:p w14:paraId="4D7ACCD2" w14:textId="501EBC2D" w:rsidR="008206AA" w:rsidRDefault="008206AA" w:rsidP="00B24660">
          <w:pPr>
            <w:pStyle w:val="TOC1"/>
            <w:spacing w:line="400" w:lineRule="exact"/>
            <w:rPr>
              <w:noProof/>
            </w:rPr>
          </w:pPr>
          <w:hyperlink w:anchor="_Toc184998784" w:history="1">
            <w:r w:rsidRPr="00744795">
              <w:rPr>
                <w:rStyle w:val="a8"/>
                <w:rFonts w:ascii="Times New Roman" w:hAnsi="Times New Roman"/>
                <w:b/>
                <w:bCs/>
                <w:noProof/>
              </w:rPr>
              <w:t>Fig. S6. Distribution of liver function biomarkers pre- and post-imputation</w:t>
            </w:r>
            <w:r>
              <w:rPr>
                <w:noProof/>
                <w:webHidden/>
              </w:rPr>
              <w:tab/>
            </w:r>
            <w:r>
              <w:rPr>
                <w:noProof/>
                <w:webHidden/>
              </w:rPr>
              <w:fldChar w:fldCharType="begin"/>
            </w:r>
            <w:r>
              <w:rPr>
                <w:noProof/>
                <w:webHidden/>
              </w:rPr>
              <w:instrText xml:space="preserve"> PAGEREF _Toc184998784 \h </w:instrText>
            </w:r>
            <w:r>
              <w:rPr>
                <w:noProof/>
                <w:webHidden/>
              </w:rPr>
            </w:r>
            <w:r>
              <w:rPr>
                <w:noProof/>
                <w:webHidden/>
              </w:rPr>
              <w:fldChar w:fldCharType="separate"/>
            </w:r>
            <w:r>
              <w:rPr>
                <w:noProof/>
                <w:webHidden/>
              </w:rPr>
              <w:t>18</w:t>
            </w:r>
            <w:r>
              <w:rPr>
                <w:noProof/>
                <w:webHidden/>
              </w:rPr>
              <w:fldChar w:fldCharType="end"/>
            </w:r>
          </w:hyperlink>
        </w:p>
        <w:p w14:paraId="7B107E02" w14:textId="7D168E1B" w:rsidR="008206AA" w:rsidRDefault="008206AA" w:rsidP="00B24660">
          <w:pPr>
            <w:pStyle w:val="TOC1"/>
            <w:spacing w:line="400" w:lineRule="exact"/>
            <w:rPr>
              <w:noProof/>
            </w:rPr>
          </w:pPr>
          <w:hyperlink w:anchor="_Toc184998785" w:history="1">
            <w:r w:rsidRPr="00744795">
              <w:rPr>
                <w:rStyle w:val="a8"/>
                <w:rFonts w:ascii="Times New Roman" w:hAnsi="Times New Roman" w:cs="Times New Roman"/>
                <w:b/>
                <w:bCs/>
                <w:noProof/>
              </w:rPr>
              <w:t>Fig. S7. Distribution of lipids and glucose pre- and post-imputation</w:t>
            </w:r>
            <w:r>
              <w:rPr>
                <w:noProof/>
                <w:webHidden/>
              </w:rPr>
              <w:tab/>
            </w:r>
            <w:r>
              <w:rPr>
                <w:noProof/>
                <w:webHidden/>
              </w:rPr>
              <w:fldChar w:fldCharType="begin"/>
            </w:r>
            <w:r>
              <w:rPr>
                <w:noProof/>
                <w:webHidden/>
              </w:rPr>
              <w:instrText xml:space="preserve"> PAGEREF _Toc184998785 \h </w:instrText>
            </w:r>
            <w:r>
              <w:rPr>
                <w:noProof/>
                <w:webHidden/>
              </w:rPr>
            </w:r>
            <w:r>
              <w:rPr>
                <w:noProof/>
                <w:webHidden/>
              </w:rPr>
              <w:fldChar w:fldCharType="separate"/>
            </w:r>
            <w:r>
              <w:rPr>
                <w:noProof/>
                <w:webHidden/>
              </w:rPr>
              <w:t>19</w:t>
            </w:r>
            <w:r>
              <w:rPr>
                <w:noProof/>
                <w:webHidden/>
              </w:rPr>
              <w:fldChar w:fldCharType="end"/>
            </w:r>
          </w:hyperlink>
        </w:p>
        <w:p w14:paraId="42BF1E3E" w14:textId="1A37C0CC" w:rsidR="008206AA" w:rsidRDefault="008206AA" w:rsidP="00B24660">
          <w:pPr>
            <w:pStyle w:val="TOC1"/>
            <w:spacing w:line="400" w:lineRule="exact"/>
            <w:rPr>
              <w:noProof/>
            </w:rPr>
          </w:pPr>
          <w:hyperlink w:anchor="_Toc184998786" w:history="1">
            <w:r w:rsidRPr="00744795">
              <w:rPr>
                <w:rStyle w:val="a8"/>
                <w:rFonts w:ascii="Times New Roman" w:hAnsi="Times New Roman" w:cs="Times New Roman"/>
                <w:b/>
                <w:bCs/>
                <w:noProof/>
              </w:rPr>
              <w:t>Fig. S8. Distribution of hormone and mineral metabolism biomarker pre- and post-imputation</w:t>
            </w:r>
            <w:r>
              <w:rPr>
                <w:noProof/>
                <w:webHidden/>
              </w:rPr>
              <w:tab/>
            </w:r>
            <w:r>
              <w:rPr>
                <w:noProof/>
                <w:webHidden/>
              </w:rPr>
              <w:fldChar w:fldCharType="begin"/>
            </w:r>
            <w:r>
              <w:rPr>
                <w:noProof/>
                <w:webHidden/>
              </w:rPr>
              <w:instrText xml:space="preserve"> PAGEREF _Toc184998786 \h </w:instrText>
            </w:r>
            <w:r>
              <w:rPr>
                <w:noProof/>
                <w:webHidden/>
              </w:rPr>
            </w:r>
            <w:r>
              <w:rPr>
                <w:noProof/>
                <w:webHidden/>
              </w:rPr>
              <w:fldChar w:fldCharType="separate"/>
            </w:r>
            <w:r>
              <w:rPr>
                <w:noProof/>
                <w:webHidden/>
              </w:rPr>
              <w:t>20</w:t>
            </w:r>
            <w:r>
              <w:rPr>
                <w:noProof/>
                <w:webHidden/>
              </w:rPr>
              <w:fldChar w:fldCharType="end"/>
            </w:r>
          </w:hyperlink>
        </w:p>
        <w:p w14:paraId="7FF90B26" w14:textId="38F812C1" w:rsidR="007F7936" w:rsidRPr="00336C15" w:rsidRDefault="007F7936" w:rsidP="00A32FCA">
          <w:pPr>
            <w:spacing w:line="400" w:lineRule="exact"/>
            <w:rPr>
              <w:sz w:val="24"/>
              <w:szCs w:val="24"/>
            </w:rPr>
          </w:pPr>
          <w:r w:rsidRPr="00336C15">
            <w:rPr>
              <w:b/>
              <w:bCs/>
              <w:sz w:val="24"/>
              <w:szCs w:val="24"/>
              <w:lang w:val="zh-CN"/>
            </w:rPr>
            <w:fldChar w:fldCharType="end"/>
          </w:r>
        </w:p>
      </w:sdtContent>
    </w:sdt>
    <w:p w14:paraId="1F346923" w14:textId="2E4E4F82" w:rsidR="0079118D" w:rsidRDefault="00891A38" w:rsidP="002D0B3B">
      <w:pPr>
        <w:widowControl/>
        <w:jc w:val="left"/>
        <w:outlineLvl w:val="0"/>
        <w:rPr>
          <w:rFonts w:ascii="Times New Roman" w:hAnsi="Times New Roman" w:cs="Times New Roman"/>
          <w:b/>
          <w:bCs/>
          <w:sz w:val="24"/>
          <w:szCs w:val="24"/>
        </w:rPr>
      </w:pPr>
      <w:r>
        <w:rPr>
          <w:rFonts w:ascii="Times New Roman" w:hAnsi="Times New Roman" w:cs="Times New Roman"/>
          <w:b/>
          <w:bCs/>
          <w:sz w:val="24"/>
          <w:szCs w:val="24"/>
        </w:rPr>
        <w:br w:type="page"/>
      </w:r>
      <w:bookmarkStart w:id="1" w:name="_Toc184998770"/>
      <w:r w:rsidR="001F25A8">
        <w:rPr>
          <w:rFonts w:ascii="Times New Roman" w:hAnsi="Times New Roman" w:cs="Times New Roman"/>
          <w:b/>
          <w:bCs/>
          <w:sz w:val="24"/>
          <w:szCs w:val="24"/>
        </w:rPr>
        <w:lastRenderedPageBreak/>
        <w:t>Table S</w:t>
      </w:r>
      <w:r w:rsidR="0079118D" w:rsidRPr="00886342">
        <w:rPr>
          <w:rFonts w:ascii="Times New Roman" w:hAnsi="Times New Roman" w:cs="Times New Roman"/>
          <w:b/>
          <w:bCs/>
          <w:sz w:val="24"/>
          <w:szCs w:val="24"/>
        </w:rPr>
        <w:t>1</w:t>
      </w:r>
      <w:bookmarkEnd w:id="0"/>
      <w:r w:rsidR="0079118D">
        <w:rPr>
          <w:rFonts w:ascii="Times New Roman" w:hAnsi="Times New Roman" w:cs="Times New Roman"/>
          <w:b/>
          <w:bCs/>
          <w:sz w:val="24"/>
          <w:szCs w:val="24"/>
        </w:rPr>
        <w:t xml:space="preserve">. </w:t>
      </w:r>
      <w:r w:rsidR="0079118D" w:rsidRPr="000C170B">
        <w:rPr>
          <w:rFonts w:ascii="Times New Roman" w:hAnsi="Times New Roman" w:cs="Times New Roman"/>
          <w:b/>
          <w:bCs/>
          <w:sz w:val="24"/>
          <w:szCs w:val="24"/>
        </w:rPr>
        <w:t>Extraction of data variables from the UK Biobank</w:t>
      </w:r>
      <w:bookmarkEnd w:id="1"/>
    </w:p>
    <w:tbl>
      <w:tblPr>
        <w:tblStyle w:val="a7"/>
        <w:tblpPr w:leftFromText="180" w:rightFromText="180" w:vertAnchor="page" w:horzAnchor="margin" w:tblpY="1981"/>
        <w:tblW w:w="8217" w:type="dxa"/>
        <w:tblLook w:val="04A0" w:firstRow="1" w:lastRow="0" w:firstColumn="1" w:lastColumn="0" w:noHBand="0" w:noVBand="1"/>
        <w:tblDescription w:val="List of data-fields"/>
      </w:tblPr>
      <w:tblGrid>
        <w:gridCol w:w="988"/>
        <w:gridCol w:w="4399"/>
        <w:gridCol w:w="2830"/>
      </w:tblGrid>
      <w:tr w:rsidR="00D76906" w:rsidRPr="00082124" w14:paraId="340A3115" w14:textId="77777777" w:rsidTr="00D76906">
        <w:trPr>
          <w:trHeight w:val="284"/>
        </w:trPr>
        <w:tc>
          <w:tcPr>
            <w:tcW w:w="988" w:type="dxa"/>
            <w:tcBorders>
              <w:top w:val="single" w:sz="8" w:space="0" w:color="auto"/>
              <w:left w:val="nil"/>
              <w:bottom w:val="single" w:sz="8" w:space="0" w:color="auto"/>
              <w:right w:val="nil"/>
            </w:tcBorders>
            <w:noWrap/>
            <w:hideMark/>
          </w:tcPr>
          <w:p w14:paraId="3DC18816" w14:textId="77777777" w:rsidR="00D76906" w:rsidRPr="00082124" w:rsidRDefault="00D76906" w:rsidP="00D76906">
            <w:pPr>
              <w:spacing w:line="240" w:lineRule="exact"/>
              <w:rPr>
                <w:rFonts w:ascii="Times New Roman" w:hAnsi="Times New Roman" w:cs="Times New Roman"/>
                <w:b/>
                <w:bCs/>
                <w:szCs w:val="21"/>
              </w:rPr>
            </w:pPr>
            <w:r w:rsidRPr="00082124">
              <w:rPr>
                <w:rFonts w:ascii="Times New Roman" w:hAnsi="Times New Roman" w:cs="Times New Roman"/>
                <w:b/>
                <w:bCs/>
                <w:szCs w:val="21"/>
              </w:rPr>
              <w:t>Field ID</w:t>
            </w:r>
          </w:p>
        </w:tc>
        <w:tc>
          <w:tcPr>
            <w:tcW w:w="4399" w:type="dxa"/>
            <w:tcBorders>
              <w:top w:val="single" w:sz="8" w:space="0" w:color="auto"/>
              <w:left w:val="nil"/>
              <w:bottom w:val="single" w:sz="8" w:space="0" w:color="auto"/>
              <w:right w:val="nil"/>
            </w:tcBorders>
            <w:noWrap/>
            <w:hideMark/>
          </w:tcPr>
          <w:p w14:paraId="448E9147" w14:textId="77777777" w:rsidR="00D76906" w:rsidRPr="00082124" w:rsidRDefault="00D76906" w:rsidP="00D76906">
            <w:pPr>
              <w:spacing w:line="240" w:lineRule="exact"/>
              <w:rPr>
                <w:rFonts w:ascii="Times New Roman" w:hAnsi="Times New Roman" w:cs="Times New Roman"/>
                <w:b/>
                <w:bCs/>
                <w:szCs w:val="21"/>
              </w:rPr>
            </w:pPr>
            <w:r w:rsidRPr="00082124">
              <w:rPr>
                <w:rFonts w:ascii="Times New Roman" w:hAnsi="Times New Roman" w:cs="Times New Roman"/>
                <w:b/>
                <w:bCs/>
                <w:szCs w:val="21"/>
              </w:rPr>
              <w:t>Description</w:t>
            </w:r>
          </w:p>
        </w:tc>
        <w:tc>
          <w:tcPr>
            <w:tcW w:w="2830" w:type="dxa"/>
            <w:tcBorders>
              <w:top w:val="single" w:sz="8" w:space="0" w:color="auto"/>
              <w:left w:val="nil"/>
              <w:bottom w:val="single" w:sz="8" w:space="0" w:color="auto"/>
              <w:right w:val="nil"/>
            </w:tcBorders>
            <w:noWrap/>
            <w:hideMark/>
          </w:tcPr>
          <w:p w14:paraId="2C68301A" w14:textId="77777777" w:rsidR="00D76906" w:rsidRPr="00082124" w:rsidRDefault="00D76906" w:rsidP="00D76906">
            <w:pPr>
              <w:spacing w:line="240" w:lineRule="exact"/>
              <w:rPr>
                <w:rFonts w:ascii="Times New Roman" w:hAnsi="Times New Roman" w:cs="Times New Roman"/>
                <w:b/>
                <w:bCs/>
                <w:szCs w:val="21"/>
              </w:rPr>
            </w:pPr>
            <w:r w:rsidRPr="00082124">
              <w:rPr>
                <w:rFonts w:ascii="Times New Roman" w:hAnsi="Times New Roman" w:cs="Times New Roman"/>
                <w:b/>
                <w:bCs/>
                <w:szCs w:val="21"/>
              </w:rPr>
              <w:t>Category</w:t>
            </w:r>
          </w:p>
        </w:tc>
      </w:tr>
      <w:tr w:rsidR="00D76906" w:rsidRPr="00082124" w14:paraId="3A5F7927" w14:textId="77777777" w:rsidTr="00D76906">
        <w:trPr>
          <w:trHeight w:val="284"/>
        </w:trPr>
        <w:tc>
          <w:tcPr>
            <w:tcW w:w="988" w:type="dxa"/>
            <w:tcBorders>
              <w:top w:val="single" w:sz="8" w:space="0" w:color="auto"/>
              <w:left w:val="nil"/>
              <w:bottom w:val="nil"/>
              <w:right w:val="nil"/>
            </w:tcBorders>
            <w:noWrap/>
            <w:hideMark/>
          </w:tcPr>
          <w:p w14:paraId="0609D217"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22189</w:t>
            </w:r>
          </w:p>
        </w:tc>
        <w:tc>
          <w:tcPr>
            <w:tcW w:w="4399" w:type="dxa"/>
            <w:tcBorders>
              <w:top w:val="single" w:sz="8" w:space="0" w:color="auto"/>
              <w:left w:val="nil"/>
              <w:bottom w:val="nil"/>
              <w:right w:val="nil"/>
            </w:tcBorders>
            <w:noWrap/>
            <w:hideMark/>
          </w:tcPr>
          <w:p w14:paraId="41CD7F91"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Townsend deprivation index at recruitment</w:t>
            </w:r>
          </w:p>
        </w:tc>
        <w:tc>
          <w:tcPr>
            <w:tcW w:w="2830" w:type="dxa"/>
            <w:tcBorders>
              <w:top w:val="single" w:sz="8" w:space="0" w:color="auto"/>
              <w:left w:val="nil"/>
              <w:bottom w:val="nil"/>
              <w:right w:val="nil"/>
            </w:tcBorders>
            <w:noWrap/>
            <w:hideMark/>
          </w:tcPr>
          <w:p w14:paraId="03A3B4E5"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 xml:space="preserve">Baseline characteristics  </w:t>
            </w:r>
          </w:p>
        </w:tc>
      </w:tr>
      <w:tr w:rsidR="00D76906" w:rsidRPr="00082124" w14:paraId="5071845A" w14:textId="77777777" w:rsidTr="00D76906">
        <w:trPr>
          <w:trHeight w:val="284"/>
        </w:trPr>
        <w:tc>
          <w:tcPr>
            <w:tcW w:w="988" w:type="dxa"/>
            <w:tcBorders>
              <w:top w:val="nil"/>
              <w:left w:val="nil"/>
              <w:bottom w:val="nil"/>
              <w:right w:val="nil"/>
            </w:tcBorders>
            <w:noWrap/>
            <w:hideMark/>
          </w:tcPr>
          <w:p w14:paraId="7BB79D57"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21022</w:t>
            </w:r>
          </w:p>
        </w:tc>
        <w:tc>
          <w:tcPr>
            <w:tcW w:w="4399" w:type="dxa"/>
            <w:tcBorders>
              <w:top w:val="nil"/>
              <w:left w:val="nil"/>
              <w:bottom w:val="nil"/>
              <w:right w:val="nil"/>
            </w:tcBorders>
            <w:noWrap/>
            <w:hideMark/>
          </w:tcPr>
          <w:p w14:paraId="4E1BFA15"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Age at recruitment</w:t>
            </w:r>
          </w:p>
        </w:tc>
        <w:tc>
          <w:tcPr>
            <w:tcW w:w="2830" w:type="dxa"/>
            <w:tcBorders>
              <w:top w:val="nil"/>
              <w:left w:val="nil"/>
              <w:bottom w:val="nil"/>
              <w:right w:val="nil"/>
            </w:tcBorders>
            <w:noWrap/>
            <w:hideMark/>
          </w:tcPr>
          <w:p w14:paraId="2255CBA0"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Baseline characteristics  </w:t>
            </w:r>
          </w:p>
        </w:tc>
      </w:tr>
      <w:tr w:rsidR="00D76906" w:rsidRPr="00082124" w14:paraId="750A9E65" w14:textId="77777777" w:rsidTr="00D76906">
        <w:trPr>
          <w:trHeight w:val="284"/>
        </w:trPr>
        <w:tc>
          <w:tcPr>
            <w:tcW w:w="988" w:type="dxa"/>
            <w:tcBorders>
              <w:top w:val="nil"/>
              <w:left w:val="nil"/>
              <w:bottom w:val="nil"/>
              <w:right w:val="nil"/>
            </w:tcBorders>
            <w:noWrap/>
            <w:hideMark/>
          </w:tcPr>
          <w:p w14:paraId="2DEF589F"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33</w:t>
            </w:r>
          </w:p>
        </w:tc>
        <w:tc>
          <w:tcPr>
            <w:tcW w:w="4399" w:type="dxa"/>
            <w:tcBorders>
              <w:top w:val="nil"/>
              <w:left w:val="nil"/>
              <w:bottom w:val="nil"/>
              <w:right w:val="nil"/>
            </w:tcBorders>
            <w:noWrap/>
            <w:hideMark/>
          </w:tcPr>
          <w:p w14:paraId="5227A321"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Date of birth</w:t>
            </w:r>
          </w:p>
        </w:tc>
        <w:tc>
          <w:tcPr>
            <w:tcW w:w="2830" w:type="dxa"/>
            <w:tcBorders>
              <w:top w:val="nil"/>
              <w:left w:val="nil"/>
              <w:bottom w:val="nil"/>
              <w:right w:val="nil"/>
            </w:tcBorders>
            <w:noWrap/>
            <w:hideMark/>
          </w:tcPr>
          <w:p w14:paraId="55A9FAE2"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Baseline characteristics  </w:t>
            </w:r>
          </w:p>
        </w:tc>
      </w:tr>
      <w:tr w:rsidR="00D76906" w:rsidRPr="00082124" w14:paraId="39DAF914" w14:textId="77777777" w:rsidTr="00D76906">
        <w:trPr>
          <w:trHeight w:val="284"/>
        </w:trPr>
        <w:tc>
          <w:tcPr>
            <w:tcW w:w="988" w:type="dxa"/>
            <w:tcBorders>
              <w:top w:val="nil"/>
              <w:left w:val="nil"/>
              <w:bottom w:val="nil"/>
              <w:right w:val="nil"/>
            </w:tcBorders>
            <w:noWrap/>
            <w:hideMark/>
          </w:tcPr>
          <w:p w14:paraId="336B70EB"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31</w:t>
            </w:r>
          </w:p>
        </w:tc>
        <w:tc>
          <w:tcPr>
            <w:tcW w:w="4399" w:type="dxa"/>
            <w:tcBorders>
              <w:top w:val="nil"/>
              <w:left w:val="nil"/>
              <w:bottom w:val="nil"/>
              <w:right w:val="nil"/>
            </w:tcBorders>
            <w:noWrap/>
            <w:hideMark/>
          </w:tcPr>
          <w:p w14:paraId="3BD7B453"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Sex</w:t>
            </w:r>
          </w:p>
        </w:tc>
        <w:tc>
          <w:tcPr>
            <w:tcW w:w="2830" w:type="dxa"/>
            <w:tcBorders>
              <w:top w:val="nil"/>
              <w:left w:val="nil"/>
              <w:bottom w:val="nil"/>
              <w:right w:val="nil"/>
            </w:tcBorders>
            <w:noWrap/>
            <w:hideMark/>
          </w:tcPr>
          <w:p w14:paraId="5D2D9C88"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Baseline characteristics  </w:t>
            </w:r>
          </w:p>
        </w:tc>
      </w:tr>
      <w:tr w:rsidR="00D76906" w:rsidRPr="00082124" w14:paraId="07FDABF5" w14:textId="77777777" w:rsidTr="00D76906">
        <w:trPr>
          <w:trHeight w:val="284"/>
        </w:trPr>
        <w:tc>
          <w:tcPr>
            <w:tcW w:w="988" w:type="dxa"/>
            <w:tcBorders>
              <w:top w:val="nil"/>
              <w:left w:val="nil"/>
              <w:bottom w:val="nil"/>
              <w:right w:val="nil"/>
            </w:tcBorders>
            <w:noWrap/>
            <w:hideMark/>
          </w:tcPr>
          <w:p w14:paraId="20924EC8"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21000</w:t>
            </w:r>
          </w:p>
        </w:tc>
        <w:tc>
          <w:tcPr>
            <w:tcW w:w="4399" w:type="dxa"/>
            <w:tcBorders>
              <w:top w:val="nil"/>
              <w:left w:val="nil"/>
              <w:bottom w:val="nil"/>
              <w:right w:val="nil"/>
            </w:tcBorders>
            <w:noWrap/>
            <w:hideMark/>
          </w:tcPr>
          <w:p w14:paraId="27E51251"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Ethnic background</w:t>
            </w:r>
          </w:p>
        </w:tc>
        <w:tc>
          <w:tcPr>
            <w:tcW w:w="2830" w:type="dxa"/>
            <w:tcBorders>
              <w:top w:val="nil"/>
              <w:left w:val="nil"/>
              <w:bottom w:val="nil"/>
              <w:right w:val="nil"/>
            </w:tcBorders>
            <w:noWrap/>
            <w:hideMark/>
          </w:tcPr>
          <w:p w14:paraId="19FC8817"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 xml:space="preserve">Ethnicity </w:t>
            </w:r>
          </w:p>
        </w:tc>
      </w:tr>
      <w:tr w:rsidR="00D76906" w:rsidRPr="00082124" w14:paraId="3017FF14" w14:textId="77777777" w:rsidTr="00D76906">
        <w:trPr>
          <w:trHeight w:val="284"/>
        </w:trPr>
        <w:tc>
          <w:tcPr>
            <w:tcW w:w="988" w:type="dxa"/>
            <w:tcBorders>
              <w:top w:val="nil"/>
              <w:left w:val="nil"/>
              <w:bottom w:val="nil"/>
              <w:right w:val="nil"/>
            </w:tcBorders>
            <w:noWrap/>
            <w:hideMark/>
          </w:tcPr>
          <w:p w14:paraId="29BA8210"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21001</w:t>
            </w:r>
          </w:p>
        </w:tc>
        <w:tc>
          <w:tcPr>
            <w:tcW w:w="4399" w:type="dxa"/>
            <w:tcBorders>
              <w:top w:val="nil"/>
              <w:left w:val="nil"/>
              <w:bottom w:val="nil"/>
              <w:right w:val="nil"/>
            </w:tcBorders>
            <w:noWrap/>
            <w:hideMark/>
          </w:tcPr>
          <w:p w14:paraId="731C7228" w14:textId="14EE3382" w:rsidR="00D76906" w:rsidRPr="009568B7" w:rsidRDefault="001B4088" w:rsidP="00D76906">
            <w:pPr>
              <w:spacing w:line="240" w:lineRule="exact"/>
              <w:jc w:val="left"/>
              <w:rPr>
                <w:rFonts w:ascii="Times New Roman" w:hAnsi="Times New Roman" w:cs="Times New Roman"/>
                <w:szCs w:val="21"/>
              </w:rPr>
            </w:pPr>
            <w:r>
              <w:rPr>
                <w:rFonts w:ascii="Times New Roman" w:hAnsi="Times New Roman" w:cs="Times New Roman"/>
                <w:szCs w:val="21"/>
              </w:rPr>
              <w:t>B</w:t>
            </w:r>
            <w:r w:rsidRPr="009568B7">
              <w:rPr>
                <w:rFonts w:ascii="Times New Roman" w:hAnsi="Times New Roman" w:cs="Times New Roman"/>
                <w:szCs w:val="21"/>
              </w:rPr>
              <w:t xml:space="preserve">ody </w:t>
            </w:r>
            <w:r w:rsidR="00D76906" w:rsidRPr="009568B7">
              <w:rPr>
                <w:rFonts w:ascii="Times New Roman" w:hAnsi="Times New Roman" w:cs="Times New Roman"/>
                <w:szCs w:val="21"/>
              </w:rPr>
              <w:t>size measures</w:t>
            </w:r>
          </w:p>
        </w:tc>
        <w:tc>
          <w:tcPr>
            <w:tcW w:w="2830" w:type="dxa"/>
            <w:tcBorders>
              <w:top w:val="nil"/>
              <w:left w:val="nil"/>
              <w:bottom w:val="nil"/>
              <w:right w:val="nil"/>
            </w:tcBorders>
            <w:noWrap/>
            <w:hideMark/>
          </w:tcPr>
          <w:p w14:paraId="25545A46"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 xml:space="preserve">Body size measures  </w:t>
            </w:r>
          </w:p>
        </w:tc>
      </w:tr>
      <w:tr w:rsidR="00D76906" w:rsidRPr="00082124" w14:paraId="4D5C38D9" w14:textId="77777777" w:rsidTr="00D76906">
        <w:trPr>
          <w:trHeight w:val="284"/>
        </w:trPr>
        <w:tc>
          <w:tcPr>
            <w:tcW w:w="988" w:type="dxa"/>
            <w:tcBorders>
              <w:top w:val="nil"/>
              <w:left w:val="nil"/>
              <w:bottom w:val="nil"/>
              <w:right w:val="nil"/>
            </w:tcBorders>
            <w:noWrap/>
            <w:hideMark/>
          </w:tcPr>
          <w:p w14:paraId="23A17F54"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50</w:t>
            </w:r>
          </w:p>
        </w:tc>
        <w:tc>
          <w:tcPr>
            <w:tcW w:w="4399" w:type="dxa"/>
            <w:tcBorders>
              <w:top w:val="nil"/>
              <w:left w:val="nil"/>
              <w:bottom w:val="nil"/>
              <w:right w:val="nil"/>
            </w:tcBorders>
            <w:noWrap/>
            <w:hideMark/>
          </w:tcPr>
          <w:p w14:paraId="059E83EC"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Standing height</w:t>
            </w:r>
          </w:p>
        </w:tc>
        <w:tc>
          <w:tcPr>
            <w:tcW w:w="2830" w:type="dxa"/>
            <w:tcBorders>
              <w:top w:val="nil"/>
              <w:left w:val="nil"/>
              <w:bottom w:val="nil"/>
              <w:right w:val="nil"/>
            </w:tcBorders>
            <w:noWrap/>
            <w:hideMark/>
          </w:tcPr>
          <w:p w14:paraId="2D37B65F"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 xml:space="preserve">Body size measures  </w:t>
            </w:r>
          </w:p>
        </w:tc>
      </w:tr>
      <w:tr w:rsidR="00D76906" w:rsidRPr="00082124" w14:paraId="179DBC51" w14:textId="77777777" w:rsidTr="00D76906">
        <w:trPr>
          <w:trHeight w:val="284"/>
        </w:trPr>
        <w:tc>
          <w:tcPr>
            <w:tcW w:w="988" w:type="dxa"/>
            <w:tcBorders>
              <w:top w:val="nil"/>
              <w:left w:val="nil"/>
              <w:bottom w:val="nil"/>
              <w:right w:val="nil"/>
            </w:tcBorders>
            <w:noWrap/>
            <w:hideMark/>
          </w:tcPr>
          <w:p w14:paraId="65FDAA9B"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4080</w:t>
            </w:r>
          </w:p>
        </w:tc>
        <w:tc>
          <w:tcPr>
            <w:tcW w:w="4399" w:type="dxa"/>
            <w:tcBorders>
              <w:top w:val="nil"/>
              <w:left w:val="nil"/>
              <w:bottom w:val="nil"/>
              <w:right w:val="nil"/>
            </w:tcBorders>
            <w:noWrap/>
            <w:hideMark/>
          </w:tcPr>
          <w:p w14:paraId="4F86EAFA"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Systolic blood pressure, automated reading</w:t>
            </w:r>
          </w:p>
        </w:tc>
        <w:tc>
          <w:tcPr>
            <w:tcW w:w="2830" w:type="dxa"/>
            <w:tcBorders>
              <w:top w:val="nil"/>
              <w:left w:val="nil"/>
              <w:bottom w:val="nil"/>
              <w:right w:val="nil"/>
            </w:tcBorders>
            <w:noWrap/>
            <w:hideMark/>
          </w:tcPr>
          <w:p w14:paraId="05F15D87"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Blood pressure  </w:t>
            </w:r>
          </w:p>
        </w:tc>
      </w:tr>
      <w:tr w:rsidR="00D76906" w:rsidRPr="00082124" w14:paraId="30437CE6" w14:textId="77777777" w:rsidTr="00D76906">
        <w:trPr>
          <w:trHeight w:val="284"/>
        </w:trPr>
        <w:tc>
          <w:tcPr>
            <w:tcW w:w="988" w:type="dxa"/>
            <w:tcBorders>
              <w:top w:val="nil"/>
              <w:left w:val="nil"/>
              <w:bottom w:val="nil"/>
              <w:right w:val="nil"/>
            </w:tcBorders>
            <w:noWrap/>
            <w:hideMark/>
          </w:tcPr>
          <w:p w14:paraId="194E32B7"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4079</w:t>
            </w:r>
          </w:p>
        </w:tc>
        <w:tc>
          <w:tcPr>
            <w:tcW w:w="4399" w:type="dxa"/>
            <w:tcBorders>
              <w:top w:val="nil"/>
              <w:left w:val="nil"/>
              <w:bottom w:val="nil"/>
              <w:right w:val="nil"/>
            </w:tcBorders>
            <w:noWrap/>
            <w:hideMark/>
          </w:tcPr>
          <w:p w14:paraId="67FC4E4D"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Diastolic blood pressure, automated reading</w:t>
            </w:r>
          </w:p>
        </w:tc>
        <w:tc>
          <w:tcPr>
            <w:tcW w:w="2830" w:type="dxa"/>
            <w:tcBorders>
              <w:top w:val="nil"/>
              <w:left w:val="nil"/>
              <w:bottom w:val="nil"/>
              <w:right w:val="nil"/>
            </w:tcBorders>
            <w:noWrap/>
            <w:hideMark/>
          </w:tcPr>
          <w:p w14:paraId="5554C62D"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Blood pressure  </w:t>
            </w:r>
          </w:p>
        </w:tc>
      </w:tr>
      <w:tr w:rsidR="00D76906" w:rsidRPr="00082124" w14:paraId="5A89DA21" w14:textId="77777777" w:rsidTr="00D76906">
        <w:trPr>
          <w:trHeight w:val="284"/>
        </w:trPr>
        <w:tc>
          <w:tcPr>
            <w:tcW w:w="988" w:type="dxa"/>
            <w:tcBorders>
              <w:top w:val="nil"/>
              <w:left w:val="nil"/>
              <w:bottom w:val="nil"/>
              <w:right w:val="nil"/>
            </w:tcBorders>
            <w:noWrap/>
            <w:hideMark/>
          </w:tcPr>
          <w:p w14:paraId="281B4126"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21003</w:t>
            </w:r>
          </w:p>
        </w:tc>
        <w:tc>
          <w:tcPr>
            <w:tcW w:w="4399" w:type="dxa"/>
            <w:tcBorders>
              <w:top w:val="nil"/>
              <w:left w:val="nil"/>
              <w:bottom w:val="nil"/>
              <w:right w:val="nil"/>
            </w:tcBorders>
            <w:noWrap/>
            <w:hideMark/>
          </w:tcPr>
          <w:p w14:paraId="389F0E1F"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 xml:space="preserve">Age when attended assessment </w:t>
            </w:r>
            <w:proofErr w:type="spellStart"/>
            <w:r w:rsidRPr="009568B7">
              <w:rPr>
                <w:rFonts w:ascii="Times New Roman" w:hAnsi="Times New Roman" w:cs="Times New Roman"/>
                <w:szCs w:val="21"/>
              </w:rPr>
              <w:t>centre</w:t>
            </w:r>
            <w:proofErr w:type="spellEnd"/>
          </w:p>
        </w:tc>
        <w:tc>
          <w:tcPr>
            <w:tcW w:w="2830" w:type="dxa"/>
            <w:tcBorders>
              <w:top w:val="nil"/>
              <w:left w:val="nil"/>
              <w:bottom w:val="nil"/>
              <w:right w:val="nil"/>
            </w:tcBorders>
            <w:noWrap/>
            <w:hideMark/>
          </w:tcPr>
          <w:p w14:paraId="48ED8165"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Reception</w:t>
            </w:r>
          </w:p>
        </w:tc>
      </w:tr>
      <w:tr w:rsidR="00D76906" w:rsidRPr="00082124" w14:paraId="6B6E398D" w14:textId="77777777" w:rsidTr="00D76906">
        <w:trPr>
          <w:trHeight w:val="284"/>
        </w:trPr>
        <w:tc>
          <w:tcPr>
            <w:tcW w:w="988" w:type="dxa"/>
            <w:tcBorders>
              <w:top w:val="nil"/>
              <w:left w:val="nil"/>
              <w:bottom w:val="nil"/>
              <w:right w:val="nil"/>
            </w:tcBorders>
            <w:noWrap/>
            <w:hideMark/>
          </w:tcPr>
          <w:p w14:paraId="7582070A"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53</w:t>
            </w:r>
          </w:p>
        </w:tc>
        <w:tc>
          <w:tcPr>
            <w:tcW w:w="4399" w:type="dxa"/>
            <w:tcBorders>
              <w:top w:val="nil"/>
              <w:left w:val="nil"/>
              <w:bottom w:val="nil"/>
              <w:right w:val="nil"/>
            </w:tcBorders>
            <w:noWrap/>
            <w:hideMark/>
          </w:tcPr>
          <w:p w14:paraId="18550FC8"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 xml:space="preserve">Date of attending assessment </w:t>
            </w:r>
            <w:proofErr w:type="spellStart"/>
            <w:r w:rsidRPr="009568B7">
              <w:rPr>
                <w:rFonts w:ascii="Times New Roman" w:hAnsi="Times New Roman" w:cs="Times New Roman"/>
                <w:szCs w:val="21"/>
              </w:rPr>
              <w:t>centre</w:t>
            </w:r>
            <w:proofErr w:type="spellEnd"/>
          </w:p>
        </w:tc>
        <w:tc>
          <w:tcPr>
            <w:tcW w:w="2830" w:type="dxa"/>
            <w:tcBorders>
              <w:top w:val="nil"/>
              <w:left w:val="nil"/>
              <w:bottom w:val="nil"/>
              <w:right w:val="nil"/>
            </w:tcBorders>
            <w:noWrap/>
            <w:hideMark/>
          </w:tcPr>
          <w:p w14:paraId="124B3CF5"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Reception</w:t>
            </w:r>
          </w:p>
        </w:tc>
      </w:tr>
      <w:tr w:rsidR="00D76906" w:rsidRPr="00082124" w14:paraId="40260E02" w14:textId="77777777" w:rsidTr="00D76906">
        <w:trPr>
          <w:trHeight w:val="284"/>
        </w:trPr>
        <w:tc>
          <w:tcPr>
            <w:tcW w:w="988" w:type="dxa"/>
            <w:tcBorders>
              <w:top w:val="nil"/>
              <w:left w:val="nil"/>
              <w:bottom w:val="nil"/>
              <w:right w:val="nil"/>
            </w:tcBorders>
            <w:noWrap/>
            <w:hideMark/>
          </w:tcPr>
          <w:p w14:paraId="7EA2B90D"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22040</w:t>
            </w:r>
          </w:p>
        </w:tc>
        <w:tc>
          <w:tcPr>
            <w:tcW w:w="4399" w:type="dxa"/>
            <w:tcBorders>
              <w:top w:val="nil"/>
              <w:left w:val="nil"/>
              <w:bottom w:val="nil"/>
              <w:right w:val="nil"/>
            </w:tcBorders>
            <w:noWrap/>
            <w:hideMark/>
          </w:tcPr>
          <w:p w14:paraId="43A2180A"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Summed MET minutes per week for all activity</w:t>
            </w:r>
          </w:p>
        </w:tc>
        <w:tc>
          <w:tcPr>
            <w:tcW w:w="2830" w:type="dxa"/>
            <w:tcBorders>
              <w:top w:val="nil"/>
              <w:left w:val="nil"/>
              <w:bottom w:val="nil"/>
              <w:right w:val="nil"/>
            </w:tcBorders>
            <w:noWrap/>
            <w:hideMark/>
          </w:tcPr>
          <w:p w14:paraId="3C811C43"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MET Scores  </w:t>
            </w:r>
          </w:p>
        </w:tc>
      </w:tr>
      <w:tr w:rsidR="00D76906" w:rsidRPr="00082124" w14:paraId="7C71A08C" w14:textId="77777777" w:rsidTr="00D76906">
        <w:trPr>
          <w:trHeight w:val="284"/>
        </w:trPr>
        <w:tc>
          <w:tcPr>
            <w:tcW w:w="988" w:type="dxa"/>
            <w:tcBorders>
              <w:top w:val="nil"/>
              <w:left w:val="nil"/>
              <w:bottom w:val="nil"/>
              <w:right w:val="nil"/>
            </w:tcBorders>
            <w:noWrap/>
          </w:tcPr>
          <w:p w14:paraId="0EF42A23"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131858</w:t>
            </w:r>
          </w:p>
        </w:tc>
        <w:tc>
          <w:tcPr>
            <w:tcW w:w="4399" w:type="dxa"/>
            <w:tcBorders>
              <w:top w:val="nil"/>
              <w:left w:val="nil"/>
              <w:bottom w:val="nil"/>
              <w:right w:val="nil"/>
            </w:tcBorders>
            <w:noWrap/>
          </w:tcPr>
          <w:p w14:paraId="48013829"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Date M10 first reported (gout)</w:t>
            </w:r>
          </w:p>
        </w:tc>
        <w:tc>
          <w:tcPr>
            <w:tcW w:w="2830" w:type="dxa"/>
            <w:tcBorders>
              <w:top w:val="nil"/>
              <w:left w:val="nil"/>
              <w:bottom w:val="nil"/>
              <w:right w:val="nil"/>
            </w:tcBorders>
            <w:noWrap/>
          </w:tcPr>
          <w:p w14:paraId="71D4669E"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Musculoskeletal system and connective tissue disorders  </w:t>
            </w:r>
          </w:p>
        </w:tc>
      </w:tr>
      <w:tr w:rsidR="00D76906" w:rsidRPr="00082124" w14:paraId="47F8C3AA" w14:textId="77777777" w:rsidTr="00D76906">
        <w:trPr>
          <w:trHeight w:val="284"/>
        </w:trPr>
        <w:tc>
          <w:tcPr>
            <w:tcW w:w="988" w:type="dxa"/>
            <w:tcBorders>
              <w:top w:val="nil"/>
              <w:left w:val="nil"/>
              <w:bottom w:val="nil"/>
              <w:right w:val="nil"/>
            </w:tcBorders>
            <w:noWrap/>
            <w:hideMark/>
          </w:tcPr>
          <w:p w14:paraId="2E292374"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40000</w:t>
            </w:r>
          </w:p>
        </w:tc>
        <w:tc>
          <w:tcPr>
            <w:tcW w:w="4399" w:type="dxa"/>
            <w:tcBorders>
              <w:top w:val="nil"/>
              <w:left w:val="nil"/>
              <w:bottom w:val="nil"/>
              <w:right w:val="nil"/>
            </w:tcBorders>
            <w:noWrap/>
            <w:hideMark/>
          </w:tcPr>
          <w:p w14:paraId="7B41F812"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Date of death</w:t>
            </w:r>
          </w:p>
        </w:tc>
        <w:tc>
          <w:tcPr>
            <w:tcW w:w="2830" w:type="dxa"/>
            <w:tcBorders>
              <w:top w:val="nil"/>
              <w:left w:val="nil"/>
              <w:bottom w:val="nil"/>
              <w:right w:val="nil"/>
            </w:tcBorders>
            <w:noWrap/>
            <w:hideMark/>
          </w:tcPr>
          <w:p w14:paraId="2CD6D010"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Death register  </w:t>
            </w:r>
          </w:p>
        </w:tc>
      </w:tr>
      <w:tr w:rsidR="00D76906" w:rsidRPr="00082124" w14:paraId="49DB6C00" w14:textId="77777777" w:rsidTr="00D76906">
        <w:trPr>
          <w:trHeight w:val="284"/>
        </w:trPr>
        <w:tc>
          <w:tcPr>
            <w:tcW w:w="988" w:type="dxa"/>
            <w:tcBorders>
              <w:top w:val="nil"/>
              <w:left w:val="nil"/>
              <w:bottom w:val="nil"/>
              <w:right w:val="nil"/>
            </w:tcBorders>
            <w:noWrap/>
            <w:hideMark/>
          </w:tcPr>
          <w:p w14:paraId="2D772009"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191</w:t>
            </w:r>
          </w:p>
        </w:tc>
        <w:tc>
          <w:tcPr>
            <w:tcW w:w="4399" w:type="dxa"/>
            <w:tcBorders>
              <w:top w:val="nil"/>
              <w:left w:val="nil"/>
              <w:bottom w:val="nil"/>
              <w:right w:val="nil"/>
            </w:tcBorders>
            <w:noWrap/>
            <w:hideMark/>
          </w:tcPr>
          <w:p w14:paraId="4E14B37D"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Date lost to follow-up</w:t>
            </w:r>
          </w:p>
        </w:tc>
        <w:tc>
          <w:tcPr>
            <w:tcW w:w="2830" w:type="dxa"/>
            <w:tcBorders>
              <w:top w:val="nil"/>
              <w:left w:val="nil"/>
              <w:bottom w:val="nil"/>
              <w:right w:val="nil"/>
            </w:tcBorders>
            <w:noWrap/>
            <w:hideMark/>
          </w:tcPr>
          <w:p w14:paraId="0B36A16C"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Ongoing characteristics  </w:t>
            </w:r>
          </w:p>
        </w:tc>
      </w:tr>
      <w:tr w:rsidR="00D76906" w:rsidRPr="00082124" w14:paraId="50B9BBCD" w14:textId="77777777" w:rsidTr="00D76906">
        <w:trPr>
          <w:trHeight w:val="284"/>
        </w:trPr>
        <w:tc>
          <w:tcPr>
            <w:tcW w:w="988" w:type="dxa"/>
            <w:tcBorders>
              <w:top w:val="nil"/>
              <w:left w:val="nil"/>
              <w:bottom w:val="nil"/>
              <w:right w:val="nil"/>
            </w:tcBorders>
            <w:noWrap/>
            <w:hideMark/>
          </w:tcPr>
          <w:p w14:paraId="01CB0595"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20116</w:t>
            </w:r>
          </w:p>
        </w:tc>
        <w:tc>
          <w:tcPr>
            <w:tcW w:w="4399" w:type="dxa"/>
            <w:tcBorders>
              <w:top w:val="nil"/>
              <w:left w:val="nil"/>
              <w:bottom w:val="nil"/>
              <w:right w:val="nil"/>
            </w:tcBorders>
            <w:noWrap/>
            <w:hideMark/>
          </w:tcPr>
          <w:p w14:paraId="64A1E6D7"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Smoking status</w:t>
            </w:r>
          </w:p>
        </w:tc>
        <w:tc>
          <w:tcPr>
            <w:tcW w:w="2830" w:type="dxa"/>
            <w:tcBorders>
              <w:top w:val="nil"/>
              <w:left w:val="nil"/>
              <w:bottom w:val="nil"/>
              <w:right w:val="nil"/>
            </w:tcBorders>
            <w:noWrap/>
            <w:hideMark/>
          </w:tcPr>
          <w:p w14:paraId="3221AB69"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Smoking  </w:t>
            </w:r>
          </w:p>
        </w:tc>
      </w:tr>
      <w:tr w:rsidR="00D76906" w:rsidRPr="00082124" w14:paraId="586F1179" w14:textId="77777777" w:rsidTr="00D76906">
        <w:trPr>
          <w:trHeight w:val="284"/>
        </w:trPr>
        <w:tc>
          <w:tcPr>
            <w:tcW w:w="988" w:type="dxa"/>
            <w:tcBorders>
              <w:top w:val="nil"/>
              <w:left w:val="nil"/>
              <w:bottom w:val="nil"/>
              <w:right w:val="nil"/>
            </w:tcBorders>
            <w:noWrap/>
            <w:hideMark/>
          </w:tcPr>
          <w:p w14:paraId="00668D74"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20161</w:t>
            </w:r>
          </w:p>
        </w:tc>
        <w:tc>
          <w:tcPr>
            <w:tcW w:w="4399" w:type="dxa"/>
            <w:tcBorders>
              <w:top w:val="nil"/>
              <w:left w:val="nil"/>
              <w:bottom w:val="nil"/>
              <w:right w:val="nil"/>
            </w:tcBorders>
            <w:noWrap/>
            <w:hideMark/>
          </w:tcPr>
          <w:p w14:paraId="794D56C8"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Pack years of smoking</w:t>
            </w:r>
          </w:p>
        </w:tc>
        <w:tc>
          <w:tcPr>
            <w:tcW w:w="2830" w:type="dxa"/>
            <w:tcBorders>
              <w:top w:val="nil"/>
              <w:left w:val="nil"/>
              <w:bottom w:val="nil"/>
              <w:right w:val="nil"/>
            </w:tcBorders>
            <w:noWrap/>
            <w:hideMark/>
          </w:tcPr>
          <w:p w14:paraId="270726FA"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Smoking  </w:t>
            </w:r>
          </w:p>
        </w:tc>
      </w:tr>
      <w:tr w:rsidR="00D76906" w:rsidRPr="00082124" w14:paraId="7B6E44B9" w14:textId="77777777" w:rsidTr="00D76906">
        <w:trPr>
          <w:trHeight w:val="284"/>
        </w:trPr>
        <w:tc>
          <w:tcPr>
            <w:tcW w:w="988" w:type="dxa"/>
            <w:tcBorders>
              <w:top w:val="nil"/>
              <w:left w:val="nil"/>
              <w:bottom w:val="nil"/>
              <w:right w:val="nil"/>
            </w:tcBorders>
            <w:noWrap/>
            <w:hideMark/>
          </w:tcPr>
          <w:p w14:paraId="37FE21D4"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20117</w:t>
            </w:r>
          </w:p>
        </w:tc>
        <w:tc>
          <w:tcPr>
            <w:tcW w:w="4399" w:type="dxa"/>
            <w:tcBorders>
              <w:top w:val="nil"/>
              <w:left w:val="nil"/>
              <w:bottom w:val="nil"/>
              <w:right w:val="nil"/>
            </w:tcBorders>
            <w:noWrap/>
            <w:hideMark/>
          </w:tcPr>
          <w:p w14:paraId="2B6497CF"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Alcohol drinker status</w:t>
            </w:r>
          </w:p>
        </w:tc>
        <w:tc>
          <w:tcPr>
            <w:tcW w:w="2830" w:type="dxa"/>
            <w:tcBorders>
              <w:top w:val="nil"/>
              <w:left w:val="nil"/>
              <w:bottom w:val="nil"/>
              <w:right w:val="nil"/>
            </w:tcBorders>
            <w:noWrap/>
            <w:hideMark/>
          </w:tcPr>
          <w:p w14:paraId="4D20B937"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Alcohol  </w:t>
            </w:r>
          </w:p>
        </w:tc>
      </w:tr>
      <w:tr w:rsidR="00D76906" w:rsidRPr="00082124" w14:paraId="0A3B7C14" w14:textId="77777777" w:rsidTr="00D76906">
        <w:trPr>
          <w:trHeight w:val="284"/>
        </w:trPr>
        <w:tc>
          <w:tcPr>
            <w:tcW w:w="988" w:type="dxa"/>
            <w:tcBorders>
              <w:top w:val="nil"/>
              <w:left w:val="nil"/>
              <w:bottom w:val="nil"/>
              <w:right w:val="nil"/>
            </w:tcBorders>
            <w:noWrap/>
            <w:hideMark/>
          </w:tcPr>
          <w:p w14:paraId="504F73ED"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20403</w:t>
            </w:r>
          </w:p>
        </w:tc>
        <w:tc>
          <w:tcPr>
            <w:tcW w:w="4399" w:type="dxa"/>
            <w:tcBorders>
              <w:top w:val="nil"/>
              <w:left w:val="nil"/>
              <w:bottom w:val="nil"/>
              <w:right w:val="nil"/>
            </w:tcBorders>
            <w:noWrap/>
            <w:hideMark/>
          </w:tcPr>
          <w:p w14:paraId="131F3BB8"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Amount of alcohol drunk on a typical drinking day</w:t>
            </w:r>
          </w:p>
        </w:tc>
        <w:tc>
          <w:tcPr>
            <w:tcW w:w="2830" w:type="dxa"/>
            <w:tcBorders>
              <w:top w:val="nil"/>
              <w:left w:val="nil"/>
              <w:bottom w:val="nil"/>
              <w:right w:val="nil"/>
            </w:tcBorders>
            <w:noWrap/>
            <w:hideMark/>
          </w:tcPr>
          <w:p w14:paraId="3042B58C"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Alcohol  </w:t>
            </w:r>
          </w:p>
        </w:tc>
      </w:tr>
      <w:tr w:rsidR="00D76906" w:rsidRPr="00082124" w14:paraId="7134D2A3" w14:textId="77777777" w:rsidTr="00D76906">
        <w:trPr>
          <w:trHeight w:val="284"/>
        </w:trPr>
        <w:tc>
          <w:tcPr>
            <w:tcW w:w="988" w:type="dxa"/>
            <w:tcBorders>
              <w:top w:val="nil"/>
              <w:left w:val="nil"/>
              <w:bottom w:val="nil"/>
              <w:right w:val="nil"/>
            </w:tcBorders>
            <w:noWrap/>
            <w:hideMark/>
          </w:tcPr>
          <w:p w14:paraId="2713B1EE"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1558</w:t>
            </w:r>
          </w:p>
        </w:tc>
        <w:tc>
          <w:tcPr>
            <w:tcW w:w="4399" w:type="dxa"/>
            <w:tcBorders>
              <w:top w:val="nil"/>
              <w:left w:val="nil"/>
              <w:bottom w:val="nil"/>
              <w:right w:val="nil"/>
            </w:tcBorders>
            <w:noWrap/>
            <w:hideMark/>
          </w:tcPr>
          <w:p w14:paraId="399DC6D0"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Alcohol intake frequency</w:t>
            </w:r>
          </w:p>
        </w:tc>
        <w:tc>
          <w:tcPr>
            <w:tcW w:w="2830" w:type="dxa"/>
            <w:tcBorders>
              <w:top w:val="nil"/>
              <w:left w:val="nil"/>
              <w:bottom w:val="nil"/>
              <w:right w:val="nil"/>
            </w:tcBorders>
            <w:noWrap/>
            <w:hideMark/>
          </w:tcPr>
          <w:p w14:paraId="74E0DABF"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Alcohol  </w:t>
            </w:r>
          </w:p>
        </w:tc>
      </w:tr>
      <w:tr w:rsidR="00D76906" w:rsidRPr="00082124" w14:paraId="4185AD3C" w14:textId="77777777" w:rsidTr="00D76906">
        <w:trPr>
          <w:trHeight w:val="284"/>
        </w:trPr>
        <w:tc>
          <w:tcPr>
            <w:tcW w:w="988" w:type="dxa"/>
            <w:tcBorders>
              <w:top w:val="nil"/>
              <w:left w:val="nil"/>
              <w:bottom w:val="nil"/>
              <w:right w:val="nil"/>
            </w:tcBorders>
            <w:noWrap/>
            <w:hideMark/>
          </w:tcPr>
          <w:p w14:paraId="12819DCB"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100580</w:t>
            </w:r>
          </w:p>
        </w:tc>
        <w:tc>
          <w:tcPr>
            <w:tcW w:w="4399" w:type="dxa"/>
            <w:tcBorders>
              <w:top w:val="nil"/>
              <w:left w:val="nil"/>
              <w:bottom w:val="nil"/>
              <w:right w:val="nil"/>
            </w:tcBorders>
            <w:noWrap/>
            <w:hideMark/>
          </w:tcPr>
          <w:p w14:paraId="118F41DA"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Alcohol consumed</w:t>
            </w:r>
          </w:p>
        </w:tc>
        <w:tc>
          <w:tcPr>
            <w:tcW w:w="2830" w:type="dxa"/>
            <w:tcBorders>
              <w:top w:val="nil"/>
              <w:left w:val="nil"/>
              <w:bottom w:val="nil"/>
              <w:right w:val="nil"/>
            </w:tcBorders>
            <w:noWrap/>
            <w:hideMark/>
          </w:tcPr>
          <w:p w14:paraId="3FDDF826"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Alcohol  </w:t>
            </w:r>
          </w:p>
        </w:tc>
      </w:tr>
      <w:tr w:rsidR="00D76906" w:rsidRPr="00082124" w14:paraId="72D1FAA2" w14:textId="77777777" w:rsidTr="00D76906">
        <w:trPr>
          <w:trHeight w:val="284"/>
        </w:trPr>
        <w:tc>
          <w:tcPr>
            <w:tcW w:w="988" w:type="dxa"/>
            <w:tcBorders>
              <w:top w:val="nil"/>
              <w:left w:val="nil"/>
              <w:bottom w:val="nil"/>
              <w:right w:val="nil"/>
            </w:tcBorders>
            <w:noWrap/>
            <w:hideMark/>
          </w:tcPr>
          <w:p w14:paraId="4053B20F"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3062</w:t>
            </w:r>
          </w:p>
        </w:tc>
        <w:tc>
          <w:tcPr>
            <w:tcW w:w="4399" w:type="dxa"/>
            <w:tcBorders>
              <w:top w:val="nil"/>
              <w:left w:val="nil"/>
              <w:bottom w:val="nil"/>
              <w:right w:val="nil"/>
            </w:tcBorders>
            <w:noWrap/>
            <w:hideMark/>
          </w:tcPr>
          <w:p w14:paraId="65E2CC6D"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Forced vital capacity (FVC)</w:t>
            </w:r>
          </w:p>
        </w:tc>
        <w:tc>
          <w:tcPr>
            <w:tcW w:w="2830" w:type="dxa"/>
            <w:tcBorders>
              <w:top w:val="nil"/>
              <w:left w:val="nil"/>
              <w:bottom w:val="nil"/>
              <w:right w:val="nil"/>
            </w:tcBorders>
            <w:noWrap/>
            <w:hideMark/>
          </w:tcPr>
          <w:p w14:paraId="48C96FC7"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Spirometry  </w:t>
            </w:r>
          </w:p>
        </w:tc>
      </w:tr>
      <w:tr w:rsidR="00D76906" w:rsidRPr="00082124" w14:paraId="4F8980F8" w14:textId="77777777" w:rsidTr="00D76906">
        <w:trPr>
          <w:trHeight w:val="284"/>
        </w:trPr>
        <w:tc>
          <w:tcPr>
            <w:tcW w:w="988" w:type="dxa"/>
            <w:tcBorders>
              <w:top w:val="nil"/>
              <w:left w:val="nil"/>
              <w:bottom w:val="nil"/>
              <w:right w:val="nil"/>
            </w:tcBorders>
            <w:noWrap/>
            <w:hideMark/>
          </w:tcPr>
          <w:p w14:paraId="7C8914C8"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20257</w:t>
            </w:r>
          </w:p>
        </w:tc>
        <w:tc>
          <w:tcPr>
            <w:tcW w:w="4399" w:type="dxa"/>
            <w:tcBorders>
              <w:top w:val="nil"/>
              <w:left w:val="nil"/>
              <w:bottom w:val="nil"/>
              <w:right w:val="nil"/>
            </w:tcBorders>
            <w:noWrap/>
            <w:hideMark/>
          </w:tcPr>
          <w:p w14:paraId="31EF2748"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Forced vital capacity (FVC) Z-score</w:t>
            </w:r>
          </w:p>
        </w:tc>
        <w:tc>
          <w:tcPr>
            <w:tcW w:w="2830" w:type="dxa"/>
            <w:tcBorders>
              <w:top w:val="nil"/>
              <w:left w:val="nil"/>
              <w:bottom w:val="nil"/>
              <w:right w:val="nil"/>
            </w:tcBorders>
            <w:noWrap/>
            <w:hideMark/>
          </w:tcPr>
          <w:p w14:paraId="3EC2BAEA"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Spirometry  </w:t>
            </w:r>
          </w:p>
        </w:tc>
      </w:tr>
      <w:tr w:rsidR="00D76906" w:rsidRPr="00082124" w14:paraId="2CFCD027" w14:textId="77777777" w:rsidTr="00D76906">
        <w:trPr>
          <w:trHeight w:val="284"/>
        </w:trPr>
        <w:tc>
          <w:tcPr>
            <w:tcW w:w="988" w:type="dxa"/>
            <w:tcBorders>
              <w:top w:val="nil"/>
              <w:left w:val="nil"/>
              <w:bottom w:val="nil"/>
              <w:right w:val="nil"/>
            </w:tcBorders>
            <w:noWrap/>
            <w:hideMark/>
          </w:tcPr>
          <w:p w14:paraId="69257B64"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3063</w:t>
            </w:r>
          </w:p>
        </w:tc>
        <w:tc>
          <w:tcPr>
            <w:tcW w:w="4399" w:type="dxa"/>
            <w:tcBorders>
              <w:top w:val="nil"/>
              <w:left w:val="nil"/>
              <w:bottom w:val="nil"/>
              <w:right w:val="nil"/>
            </w:tcBorders>
            <w:noWrap/>
            <w:hideMark/>
          </w:tcPr>
          <w:p w14:paraId="5DFB883D"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Forced expiratory volume in 1-second (FEV1)</w:t>
            </w:r>
          </w:p>
        </w:tc>
        <w:tc>
          <w:tcPr>
            <w:tcW w:w="2830" w:type="dxa"/>
            <w:tcBorders>
              <w:top w:val="nil"/>
              <w:left w:val="nil"/>
              <w:bottom w:val="nil"/>
              <w:right w:val="nil"/>
            </w:tcBorders>
            <w:noWrap/>
            <w:hideMark/>
          </w:tcPr>
          <w:p w14:paraId="15A66EFE"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Spirometry  </w:t>
            </w:r>
          </w:p>
        </w:tc>
      </w:tr>
      <w:tr w:rsidR="00D76906" w:rsidRPr="00082124" w14:paraId="5F3FBFC7" w14:textId="77777777" w:rsidTr="00D76906">
        <w:trPr>
          <w:trHeight w:val="284"/>
        </w:trPr>
        <w:tc>
          <w:tcPr>
            <w:tcW w:w="988" w:type="dxa"/>
            <w:tcBorders>
              <w:top w:val="nil"/>
              <w:left w:val="nil"/>
              <w:bottom w:val="nil"/>
              <w:right w:val="nil"/>
            </w:tcBorders>
            <w:noWrap/>
            <w:hideMark/>
          </w:tcPr>
          <w:p w14:paraId="79CA45C0"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20153</w:t>
            </w:r>
          </w:p>
        </w:tc>
        <w:tc>
          <w:tcPr>
            <w:tcW w:w="4399" w:type="dxa"/>
            <w:tcBorders>
              <w:top w:val="nil"/>
              <w:left w:val="nil"/>
              <w:bottom w:val="nil"/>
              <w:right w:val="nil"/>
            </w:tcBorders>
            <w:noWrap/>
            <w:hideMark/>
          </w:tcPr>
          <w:p w14:paraId="5FE2D1EE"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Forced expiratory volume in 1-second (FEV1), predicted</w:t>
            </w:r>
          </w:p>
        </w:tc>
        <w:tc>
          <w:tcPr>
            <w:tcW w:w="2830" w:type="dxa"/>
            <w:tcBorders>
              <w:top w:val="nil"/>
              <w:left w:val="nil"/>
              <w:bottom w:val="nil"/>
              <w:right w:val="nil"/>
            </w:tcBorders>
            <w:noWrap/>
            <w:hideMark/>
          </w:tcPr>
          <w:p w14:paraId="1B9C88FB"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Spirometry  </w:t>
            </w:r>
          </w:p>
        </w:tc>
      </w:tr>
      <w:tr w:rsidR="00D76906" w:rsidRPr="00082124" w14:paraId="3DF5FBBA" w14:textId="77777777" w:rsidTr="00D76906">
        <w:trPr>
          <w:trHeight w:val="284"/>
        </w:trPr>
        <w:tc>
          <w:tcPr>
            <w:tcW w:w="988" w:type="dxa"/>
            <w:tcBorders>
              <w:top w:val="nil"/>
              <w:left w:val="nil"/>
              <w:bottom w:val="nil"/>
              <w:right w:val="nil"/>
            </w:tcBorders>
            <w:noWrap/>
            <w:hideMark/>
          </w:tcPr>
          <w:p w14:paraId="2BAD10C8"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20154</w:t>
            </w:r>
          </w:p>
        </w:tc>
        <w:tc>
          <w:tcPr>
            <w:tcW w:w="4399" w:type="dxa"/>
            <w:tcBorders>
              <w:top w:val="nil"/>
              <w:left w:val="nil"/>
              <w:bottom w:val="nil"/>
              <w:right w:val="nil"/>
            </w:tcBorders>
            <w:noWrap/>
            <w:hideMark/>
          </w:tcPr>
          <w:p w14:paraId="29699A2E"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Forced expiratory volume in 1-second (FEV1), predicted percentage</w:t>
            </w:r>
          </w:p>
        </w:tc>
        <w:tc>
          <w:tcPr>
            <w:tcW w:w="2830" w:type="dxa"/>
            <w:tcBorders>
              <w:top w:val="nil"/>
              <w:left w:val="nil"/>
              <w:bottom w:val="nil"/>
              <w:right w:val="nil"/>
            </w:tcBorders>
            <w:noWrap/>
            <w:hideMark/>
          </w:tcPr>
          <w:p w14:paraId="534CA22A"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Spirometry  </w:t>
            </w:r>
          </w:p>
        </w:tc>
      </w:tr>
      <w:tr w:rsidR="00D76906" w:rsidRPr="00082124" w14:paraId="4D26C581" w14:textId="77777777" w:rsidTr="00D76906">
        <w:trPr>
          <w:trHeight w:val="284"/>
        </w:trPr>
        <w:tc>
          <w:tcPr>
            <w:tcW w:w="988" w:type="dxa"/>
            <w:tcBorders>
              <w:top w:val="nil"/>
              <w:left w:val="nil"/>
              <w:bottom w:val="nil"/>
              <w:right w:val="nil"/>
            </w:tcBorders>
            <w:noWrap/>
            <w:hideMark/>
          </w:tcPr>
          <w:p w14:paraId="20C6D993"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20256</w:t>
            </w:r>
          </w:p>
        </w:tc>
        <w:tc>
          <w:tcPr>
            <w:tcW w:w="4399" w:type="dxa"/>
            <w:tcBorders>
              <w:top w:val="nil"/>
              <w:left w:val="nil"/>
              <w:bottom w:val="nil"/>
              <w:right w:val="nil"/>
            </w:tcBorders>
            <w:noWrap/>
            <w:hideMark/>
          </w:tcPr>
          <w:p w14:paraId="0795AF6D"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Forced expiratory volume in 1-second (FEV1) Z-score</w:t>
            </w:r>
          </w:p>
        </w:tc>
        <w:tc>
          <w:tcPr>
            <w:tcW w:w="2830" w:type="dxa"/>
            <w:tcBorders>
              <w:top w:val="nil"/>
              <w:left w:val="nil"/>
              <w:bottom w:val="nil"/>
              <w:right w:val="nil"/>
            </w:tcBorders>
            <w:noWrap/>
            <w:hideMark/>
          </w:tcPr>
          <w:p w14:paraId="1477A5F8"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Spirometry  </w:t>
            </w:r>
          </w:p>
        </w:tc>
      </w:tr>
      <w:tr w:rsidR="00D76906" w:rsidRPr="00082124" w14:paraId="6359E63E" w14:textId="77777777" w:rsidTr="00D76906">
        <w:trPr>
          <w:trHeight w:val="284"/>
        </w:trPr>
        <w:tc>
          <w:tcPr>
            <w:tcW w:w="988" w:type="dxa"/>
            <w:tcBorders>
              <w:top w:val="nil"/>
              <w:left w:val="nil"/>
              <w:bottom w:val="nil"/>
              <w:right w:val="nil"/>
            </w:tcBorders>
            <w:noWrap/>
            <w:hideMark/>
          </w:tcPr>
          <w:p w14:paraId="6373B85C"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20258</w:t>
            </w:r>
          </w:p>
        </w:tc>
        <w:tc>
          <w:tcPr>
            <w:tcW w:w="4399" w:type="dxa"/>
            <w:tcBorders>
              <w:top w:val="nil"/>
              <w:left w:val="nil"/>
              <w:bottom w:val="nil"/>
              <w:right w:val="nil"/>
            </w:tcBorders>
            <w:noWrap/>
            <w:hideMark/>
          </w:tcPr>
          <w:p w14:paraId="69747ABC"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FEV1/ FVC ratio Z-score</w:t>
            </w:r>
          </w:p>
        </w:tc>
        <w:tc>
          <w:tcPr>
            <w:tcW w:w="2830" w:type="dxa"/>
            <w:tcBorders>
              <w:top w:val="nil"/>
              <w:left w:val="nil"/>
              <w:bottom w:val="nil"/>
              <w:right w:val="nil"/>
            </w:tcBorders>
            <w:noWrap/>
            <w:hideMark/>
          </w:tcPr>
          <w:p w14:paraId="34956BEB"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Spirometry  </w:t>
            </w:r>
          </w:p>
        </w:tc>
      </w:tr>
      <w:tr w:rsidR="00D76906" w:rsidRPr="00082124" w14:paraId="2C9740B5" w14:textId="77777777" w:rsidTr="00D76906">
        <w:trPr>
          <w:trHeight w:val="284"/>
        </w:trPr>
        <w:tc>
          <w:tcPr>
            <w:tcW w:w="988" w:type="dxa"/>
            <w:tcBorders>
              <w:top w:val="nil"/>
              <w:left w:val="nil"/>
              <w:bottom w:val="nil"/>
              <w:right w:val="nil"/>
            </w:tcBorders>
            <w:noWrap/>
            <w:hideMark/>
          </w:tcPr>
          <w:p w14:paraId="0AE2CA7E"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3064</w:t>
            </w:r>
          </w:p>
        </w:tc>
        <w:tc>
          <w:tcPr>
            <w:tcW w:w="4399" w:type="dxa"/>
            <w:tcBorders>
              <w:top w:val="nil"/>
              <w:left w:val="nil"/>
              <w:bottom w:val="nil"/>
              <w:right w:val="nil"/>
            </w:tcBorders>
            <w:noWrap/>
            <w:hideMark/>
          </w:tcPr>
          <w:p w14:paraId="397F01D1"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Peak expiratory flow (PEF)</w:t>
            </w:r>
          </w:p>
        </w:tc>
        <w:tc>
          <w:tcPr>
            <w:tcW w:w="2830" w:type="dxa"/>
            <w:tcBorders>
              <w:top w:val="nil"/>
              <w:left w:val="nil"/>
              <w:bottom w:val="nil"/>
              <w:right w:val="nil"/>
            </w:tcBorders>
            <w:noWrap/>
            <w:hideMark/>
          </w:tcPr>
          <w:p w14:paraId="587571B0" w14:textId="77777777" w:rsidR="00D76906" w:rsidRPr="00082124"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Spirometry  </w:t>
            </w:r>
          </w:p>
        </w:tc>
      </w:tr>
      <w:tr w:rsidR="00D76906" w:rsidRPr="00082124" w14:paraId="30CB0346" w14:textId="77777777" w:rsidTr="00D76906">
        <w:trPr>
          <w:trHeight w:val="284"/>
        </w:trPr>
        <w:tc>
          <w:tcPr>
            <w:tcW w:w="988" w:type="dxa"/>
            <w:tcBorders>
              <w:top w:val="nil"/>
              <w:left w:val="nil"/>
              <w:bottom w:val="nil"/>
              <w:right w:val="nil"/>
            </w:tcBorders>
            <w:noWrap/>
          </w:tcPr>
          <w:p w14:paraId="419A3C71"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6150</w:t>
            </w:r>
          </w:p>
        </w:tc>
        <w:tc>
          <w:tcPr>
            <w:tcW w:w="4399" w:type="dxa"/>
            <w:tcBorders>
              <w:top w:val="nil"/>
              <w:left w:val="nil"/>
              <w:bottom w:val="nil"/>
              <w:right w:val="nil"/>
            </w:tcBorders>
            <w:noWrap/>
          </w:tcPr>
          <w:p w14:paraId="550D88FA"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Vascular/heart problems diagnosed by doctor</w:t>
            </w:r>
          </w:p>
        </w:tc>
        <w:tc>
          <w:tcPr>
            <w:tcW w:w="2830" w:type="dxa"/>
            <w:tcBorders>
              <w:top w:val="nil"/>
              <w:left w:val="nil"/>
              <w:bottom w:val="nil"/>
              <w:right w:val="nil"/>
            </w:tcBorders>
            <w:noWrap/>
          </w:tcPr>
          <w:p w14:paraId="034CB511" w14:textId="77777777" w:rsidR="00D76906" w:rsidRPr="00082124" w:rsidRDefault="00D76906" w:rsidP="00D76906">
            <w:pPr>
              <w:spacing w:line="240" w:lineRule="exact"/>
              <w:jc w:val="left"/>
              <w:rPr>
                <w:rFonts w:ascii="Times New Roman" w:hAnsi="Times New Roman" w:cs="Times New Roman"/>
                <w:szCs w:val="21"/>
              </w:rPr>
            </w:pPr>
            <w:r w:rsidRPr="006D6C1D">
              <w:rPr>
                <w:rFonts w:ascii="Times New Roman" w:hAnsi="Times New Roman" w:cs="Times New Roman"/>
                <w:szCs w:val="21"/>
              </w:rPr>
              <w:t xml:space="preserve">Medical conditions  </w:t>
            </w:r>
          </w:p>
        </w:tc>
      </w:tr>
      <w:tr w:rsidR="00D76906" w:rsidRPr="00082124" w14:paraId="5A245641" w14:textId="77777777" w:rsidTr="00D76906">
        <w:trPr>
          <w:trHeight w:val="284"/>
        </w:trPr>
        <w:tc>
          <w:tcPr>
            <w:tcW w:w="988" w:type="dxa"/>
            <w:tcBorders>
              <w:top w:val="nil"/>
              <w:left w:val="nil"/>
              <w:bottom w:val="nil"/>
              <w:right w:val="nil"/>
            </w:tcBorders>
            <w:noWrap/>
          </w:tcPr>
          <w:p w14:paraId="774973D0"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3060</w:t>
            </w:r>
          </w:p>
        </w:tc>
        <w:tc>
          <w:tcPr>
            <w:tcW w:w="4399" w:type="dxa"/>
            <w:tcBorders>
              <w:top w:val="nil"/>
              <w:left w:val="nil"/>
              <w:bottom w:val="nil"/>
              <w:right w:val="nil"/>
            </w:tcBorders>
            <w:noWrap/>
          </w:tcPr>
          <w:p w14:paraId="57ECEC2C"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Time of blow measurement</w:t>
            </w:r>
          </w:p>
        </w:tc>
        <w:tc>
          <w:tcPr>
            <w:tcW w:w="2830" w:type="dxa"/>
            <w:tcBorders>
              <w:top w:val="nil"/>
              <w:left w:val="nil"/>
              <w:bottom w:val="nil"/>
              <w:right w:val="nil"/>
            </w:tcBorders>
            <w:noWrap/>
          </w:tcPr>
          <w:p w14:paraId="372D2655" w14:textId="77777777" w:rsidR="00D76906" w:rsidRPr="006D6C1D" w:rsidRDefault="00D76906" w:rsidP="00D76906">
            <w:pPr>
              <w:spacing w:line="240" w:lineRule="exact"/>
              <w:jc w:val="left"/>
              <w:rPr>
                <w:rFonts w:ascii="Times New Roman" w:hAnsi="Times New Roman" w:cs="Times New Roman"/>
                <w:szCs w:val="21"/>
              </w:rPr>
            </w:pPr>
            <w:r w:rsidRPr="00082124">
              <w:rPr>
                <w:rFonts w:ascii="Times New Roman" w:hAnsi="Times New Roman" w:cs="Times New Roman"/>
                <w:szCs w:val="21"/>
              </w:rPr>
              <w:t>Spirometry  </w:t>
            </w:r>
          </w:p>
        </w:tc>
      </w:tr>
      <w:tr w:rsidR="00D76906" w:rsidRPr="00082124" w14:paraId="104E32B4" w14:textId="77777777" w:rsidTr="00D76906">
        <w:trPr>
          <w:trHeight w:val="284"/>
        </w:trPr>
        <w:tc>
          <w:tcPr>
            <w:tcW w:w="988" w:type="dxa"/>
            <w:tcBorders>
              <w:top w:val="nil"/>
              <w:left w:val="nil"/>
              <w:bottom w:val="nil"/>
              <w:right w:val="nil"/>
            </w:tcBorders>
            <w:noWrap/>
          </w:tcPr>
          <w:p w14:paraId="3F0DF17A"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6153</w:t>
            </w:r>
          </w:p>
        </w:tc>
        <w:tc>
          <w:tcPr>
            <w:tcW w:w="4399" w:type="dxa"/>
            <w:tcBorders>
              <w:top w:val="nil"/>
              <w:left w:val="nil"/>
              <w:bottom w:val="nil"/>
              <w:right w:val="nil"/>
            </w:tcBorders>
            <w:noWrap/>
          </w:tcPr>
          <w:p w14:paraId="14F5A473"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Medication for cholesterol, blood pressure, diabetes, or take exogenous hormones</w:t>
            </w:r>
          </w:p>
        </w:tc>
        <w:tc>
          <w:tcPr>
            <w:tcW w:w="2830" w:type="dxa"/>
            <w:tcBorders>
              <w:top w:val="nil"/>
              <w:left w:val="nil"/>
              <w:bottom w:val="nil"/>
              <w:right w:val="nil"/>
            </w:tcBorders>
            <w:noWrap/>
          </w:tcPr>
          <w:p w14:paraId="2EB27C10" w14:textId="77777777" w:rsidR="00D76906" w:rsidRPr="006D6C1D" w:rsidRDefault="00D76906" w:rsidP="00D76906">
            <w:pPr>
              <w:spacing w:line="240" w:lineRule="exact"/>
              <w:jc w:val="left"/>
              <w:rPr>
                <w:rFonts w:ascii="Times New Roman" w:hAnsi="Times New Roman" w:cs="Times New Roman"/>
                <w:szCs w:val="21"/>
              </w:rPr>
            </w:pPr>
            <w:r w:rsidRPr="006D6C1D">
              <w:rPr>
                <w:rFonts w:ascii="Times New Roman" w:hAnsi="Times New Roman" w:cs="Times New Roman"/>
                <w:szCs w:val="21"/>
              </w:rPr>
              <w:t>Medication</w:t>
            </w:r>
          </w:p>
        </w:tc>
      </w:tr>
      <w:tr w:rsidR="00D76906" w:rsidRPr="00082124" w14:paraId="41D81D2A" w14:textId="77777777" w:rsidTr="00D76906">
        <w:trPr>
          <w:trHeight w:val="284"/>
        </w:trPr>
        <w:tc>
          <w:tcPr>
            <w:tcW w:w="988" w:type="dxa"/>
            <w:tcBorders>
              <w:top w:val="nil"/>
              <w:left w:val="nil"/>
              <w:bottom w:val="nil"/>
              <w:right w:val="nil"/>
            </w:tcBorders>
            <w:noWrap/>
          </w:tcPr>
          <w:p w14:paraId="22FBE268"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6177</w:t>
            </w:r>
          </w:p>
        </w:tc>
        <w:tc>
          <w:tcPr>
            <w:tcW w:w="4399" w:type="dxa"/>
            <w:tcBorders>
              <w:top w:val="nil"/>
              <w:left w:val="nil"/>
              <w:bottom w:val="nil"/>
              <w:right w:val="nil"/>
            </w:tcBorders>
            <w:noWrap/>
          </w:tcPr>
          <w:p w14:paraId="34298068"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Medication for cholesterol, blood pressure or diabetes</w:t>
            </w:r>
          </w:p>
        </w:tc>
        <w:tc>
          <w:tcPr>
            <w:tcW w:w="2830" w:type="dxa"/>
            <w:tcBorders>
              <w:top w:val="nil"/>
              <w:left w:val="nil"/>
              <w:bottom w:val="nil"/>
              <w:right w:val="nil"/>
            </w:tcBorders>
            <w:noWrap/>
          </w:tcPr>
          <w:p w14:paraId="372FDA57" w14:textId="77777777" w:rsidR="00D76906" w:rsidRPr="006D6C1D" w:rsidRDefault="00D76906" w:rsidP="00D76906">
            <w:pPr>
              <w:spacing w:line="240" w:lineRule="exact"/>
              <w:jc w:val="left"/>
              <w:rPr>
                <w:rFonts w:ascii="Times New Roman" w:hAnsi="Times New Roman" w:cs="Times New Roman"/>
                <w:szCs w:val="21"/>
              </w:rPr>
            </w:pPr>
            <w:r w:rsidRPr="006D6C1D">
              <w:rPr>
                <w:rFonts w:ascii="Times New Roman" w:hAnsi="Times New Roman" w:cs="Times New Roman"/>
                <w:szCs w:val="21"/>
              </w:rPr>
              <w:t xml:space="preserve">Medication  </w:t>
            </w:r>
          </w:p>
        </w:tc>
      </w:tr>
      <w:tr w:rsidR="00D76906" w:rsidRPr="00082124" w14:paraId="145555C7" w14:textId="77777777" w:rsidTr="00D76906">
        <w:trPr>
          <w:trHeight w:val="284"/>
        </w:trPr>
        <w:tc>
          <w:tcPr>
            <w:tcW w:w="988" w:type="dxa"/>
            <w:tcBorders>
              <w:top w:val="nil"/>
              <w:left w:val="nil"/>
              <w:bottom w:val="nil"/>
              <w:right w:val="nil"/>
            </w:tcBorders>
            <w:noWrap/>
          </w:tcPr>
          <w:p w14:paraId="1AE39AC5"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30750</w:t>
            </w:r>
          </w:p>
        </w:tc>
        <w:tc>
          <w:tcPr>
            <w:tcW w:w="4399" w:type="dxa"/>
            <w:tcBorders>
              <w:top w:val="nil"/>
              <w:left w:val="nil"/>
              <w:bottom w:val="nil"/>
              <w:right w:val="nil"/>
            </w:tcBorders>
            <w:noWrap/>
          </w:tcPr>
          <w:p w14:paraId="28B5281F"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 xml:space="preserve">Glycated </w:t>
            </w:r>
            <w:proofErr w:type="spellStart"/>
            <w:r w:rsidRPr="009568B7">
              <w:rPr>
                <w:rFonts w:ascii="Times New Roman" w:hAnsi="Times New Roman" w:cs="Times New Roman"/>
                <w:szCs w:val="21"/>
              </w:rPr>
              <w:t>haemoglobin</w:t>
            </w:r>
            <w:proofErr w:type="spellEnd"/>
            <w:r w:rsidRPr="009568B7">
              <w:rPr>
                <w:rFonts w:ascii="Times New Roman" w:hAnsi="Times New Roman" w:cs="Times New Roman"/>
                <w:szCs w:val="21"/>
              </w:rPr>
              <w:t xml:space="preserve"> (HbA1c)</w:t>
            </w:r>
          </w:p>
        </w:tc>
        <w:tc>
          <w:tcPr>
            <w:tcW w:w="2830" w:type="dxa"/>
            <w:tcBorders>
              <w:top w:val="nil"/>
              <w:left w:val="nil"/>
              <w:bottom w:val="nil"/>
              <w:right w:val="nil"/>
            </w:tcBorders>
            <w:noWrap/>
          </w:tcPr>
          <w:p w14:paraId="48D0FBB6" w14:textId="77777777" w:rsidR="00D76906" w:rsidRPr="006D6C1D" w:rsidRDefault="00D76906" w:rsidP="00D76906">
            <w:pPr>
              <w:spacing w:line="240" w:lineRule="exact"/>
              <w:jc w:val="left"/>
              <w:rPr>
                <w:rFonts w:ascii="Times New Roman" w:hAnsi="Times New Roman" w:cs="Times New Roman"/>
                <w:szCs w:val="21"/>
              </w:rPr>
            </w:pPr>
            <w:r w:rsidRPr="006D6C1D">
              <w:rPr>
                <w:rFonts w:ascii="Times New Roman" w:hAnsi="Times New Roman" w:cs="Times New Roman"/>
                <w:szCs w:val="21"/>
              </w:rPr>
              <w:t xml:space="preserve">Blood biochemistry  </w:t>
            </w:r>
          </w:p>
        </w:tc>
      </w:tr>
      <w:tr w:rsidR="00D76906" w:rsidRPr="00082124" w14:paraId="390AE64C" w14:textId="77777777" w:rsidTr="00D76906">
        <w:trPr>
          <w:trHeight w:val="284"/>
        </w:trPr>
        <w:tc>
          <w:tcPr>
            <w:tcW w:w="988" w:type="dxa"/>
            <w:tcBorders>
              <w:top w:val="nil"/>
              <w:left w:val="nil"/>
              <w:bottom w:val="nil"/>
              <w:right w:val="nil"/>
            </w:tcBorders>
            <w:noWrap/>
          </w:tcPr>
          <w:p w14:paraId="28C872E9"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2443</w:t>
            </w:r>
          </w:p>
        </w:tc>
        <w:tc>
          <w:tcPr>
            <w:tcW w:w="4399" w:type="dxa"/>
            <w:tcBorders>
              <w:top w:val="nil"/>
              <w:left w:val="nil"/>
              <w:bottom w:val="nil"/>
              <w:right w:val="nil"/>
            </w:tcBorders>
            <w:noWrap/>
          </w:tcPr>
          <w:p w14:paraId="2CED104A"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Diabetes diagnosed by doctor</w:t>
            </w:r>
          </w:p>
        </w:tc>
        <w:tc>
          <w:tcPr>
            <w:tcW w:w="2830" w:type="dxa"/>
            <w:tcBorders>
              <w:top w:val="nil"/>
              <w:left w:val="nil"/>
              <w:bottom w:val="nil"/>
              <w:right w:val="nil"/>
            </w:tcBorders>
            <w:noWrap/>
          </w:tcPr>
          <w:p w14:paraId="1D96B0D7" w14:textId="77777777" w:rsidR="00D76906" w:rsidRPr="006D6C1D" w:rsidRDefault="00D76906" w:rsidP="00D76906">
            <w:pPr>
              <w:spacing w:line="240" w:lineRule="exact"/>
              <w:jc w:val="left"/>
              <w:rPr>
                <w:rFonts w:ascii="Times New Roman" w:hAnsi="Times New Roman" w:cs="Times New Roman"/>
                <w:szCs w:val="21"/>
              </w:rPr>
            </w:pPr>
            <w:r w:rsidRPr="006D6C1D">
              <w:rPr>
                <w:rFonts w:ascii="Times New Roman" w:hAnsi="Times New Roman" w:cs="Times New Roman"/>
                <w:szCs w:val="21"/>
              </w:rPr>
              <w:t xml:space="preserve">Medical conditions  </w:t>
            </w:r>
          </w:p>
        </w:tc>
      </w:tr>
      <w:tr w:rsidR="00D76906" w:rsidRPr="00082124" w14:paraId="7982D42E" w14:textId="77777777" w:rsidTr="00D76906">
        <w:trPr>
          <w:trHeight w:val="284"/>
        </w:trPr>
        <w:tc>
          <w:tcPr>
            <w:tcW w:w="988" w:type="dxa"/>
            <w:tcBorders>
              <w:top w:val="nil"/>
              <w:left w:val="nil"/>
              <w:bottom w:val="single" w:sz="8" w:space="0" w:color="auto"/>
              <w:right w:val="nil"/>
            </w:tcBorders>
            <w:noWrap/>
          </w:tcPr>
          <w:p w14:paraId="7231C24E" w14:textId="77777777" w:rsidR="00D76906" w:rsidRPr="009568B7" w:rsidRDefault="00D76906" w:rsidP="00D76906">
            <w:pPr>
              <w:spacing w:line="240" w:lineRule="exact"/>
              <w:rPr>
                <w:rFonts w:ascii="Times New Roman" w:hAnsi="Times New Roman" w:cs="Times New Roman"/>
                <w:szCs w:val="21"/>
              </w:rPr>
            </w:pPr>
            <w:r w:rsidRPr="009568B7">
              <w:rPr>
                <w:rFonts w:ascii="Times New Roman" w:hAnsi="Times New Roman" w:cs="Times New Roman"/>
                <w:szCs w:val="21"/>
              </w:rPr>
              <w:t>6152</w:t>
            </w:r>
          </w:p>
        </w:tc>
        <w:tc>
          <w:tcPr>
            <w:tcW w:w="4399" w:type="dxa"/>
            <w:tcBorders>
              <w:top w:val="nil"/>
              <w:left w:val="nil"/>
              <w:bottom w:val="single" w:sz="8" w:space="0" w:color="auto"/>
              <w:right w:val="nil"/>
            </w:tcBorders>
            <w:noWrap/>
          </w:tcPr>
          <w:p w14:paraId="79F81C39" w14:textId="77777777" w:rsidR="00D76906" w:rsidRPr="009568B7" w:rsidRDefault="00D76906" w:rsidP="00D76906">
            <w:pPr>
              <w:spacing w:line="240" w:lineRule="exact"/>
              <w:jc w:val="left"/>
              <w:rPr>
                <w:rFonts w:ascii="Times New Roman" w:hAnsi="Times New Roman" w:cs="Times New Roman"/>
                <w:szCs w:val="21"/>
              </w:rPr>
            </w:pPr>
            <w:r w:rsidRPr="009568B7">
              <w:rPr>
                <w:rFonts w:ascii="Times New Roman" w:hAnsi="Times New Roman" w:cs="Times New Roman"/>
                <w:szCs w:val="21"/>
              </w:rPr>
              <w:t>Blood clot, DVT, bronchitis, emphysema, asthma, rhinitis, eczema, allergy diagnosed by doctor</w:t>
            </w:r>
          </w:p>
        </w:tc>
        <w:tc>
          <w:tcPr>
            <w:tcW w:w="2830" w:type="dxa"/>
            <w:tcBorders>
              <w:top w:val="nil"/>
              <w:left w:val="nil"/>
              <w:bottom w:val="single" w:sz="8" w:space="0" w:color="auto"/>
              <w:right w:val="nil"/>
            </w:tcBorders>
            <w:noWrap/>
          </w:tcPr>
          <w:p w14:paraId="3E5FBA82" w14:textId="77777777" w:rsidR="00D76906" w:rsidRPr="00082124" w:rsidRDefault="00D76906" w:rsidP="00D76906">
            <w:pPr>
              <w:spacing w:line="240" w:lineRule="exact"/>
              <w:jc w:val="left"/>
              <w:rPr>
                <w:rFonts w:ascii="Times New Roman" w:hAnsi="Times New Roman" w:cs="Times New Roman"/>
                <w:szCs w:val="21"/>
              </w:rPr>
            </w:pPr>
            <w:r w:rsidRPr="006D6C1D">
              <w:rPr>
                <w:rFonts w:ascii="Times New Roman" w:hAnsi="Times New Roman" w:cs="Times New Roman"/>
                <w:szCs w:val="21"/>
              </w:rPr>
              <w:t xml:space="preserve">Medical conditions  </w:t>
            </w:r>
          </w:p>
        </w:tc>
      </w:tr>
    </w:tbl>
    <w:p w14:paraId="1DEC4915" w14:textId="77777777" w:rsidR="00FB7C71" w:rsidRDefault="00FB7C71" w:rsidP="0079118D">
      <w:pPr>
        <w:rPr>
          <w:rFonts w:ascii="Times New Roman" w:hAnsi="Times New Roman" w:cs="Times New Roman"/>
          <w:b/>
          <w:bCs/>
          <w:sz w:val="24"/>
          <w:szCs w:val="24"/>
        </w:rPr>
      </w:pPr>
    </w:p>
    <w:p w14:paraId="3365011F" w14:textId="77777777" w:rsidR="006D6C1D" w:rsidRDefault="006D6C1D"/>
    <w:p w14:paraId="7C545CEA" w14:textId="77777777" w:rsidR="00F74C5F" w:rsidRDefault="00F74C5F"/>
    <w:p w14:paraId="7D718700" w14:textId="17F2A2B6" w:rsidR="00C12F21" w:rsidRDefault="001F25A8" w:rsidP="00891A38">
      <w:pPr>
        <w:outlineLvl w:val="0"/>
        <w:rPr>
          <w:rFonts w:ascii="Times New Roman" w:hAnsi="Times New Roman" w:cs="Times New Roman"/>
          <w:b/>
          <w:bCs/>
          <w:sz w:val="24"/>
          <w:szCs w:val="24"/>
        </w:rPr>
      </w:pPr>
      <w:bookmarkStart w:id="2" w:name="_Hlk166607944"/>
      <w:bookmarkStart w:id="3" w:name="_Toc184998771"/>
      <w:r>
        <w:rPr>
          <w:rFonts w:ascii="Times New Roman" w:hAnsi="Times New Roman" w:cs="Times New Roman"/>
          <w:b/>
          <w:bCs/>
          <w:sz w:val="24"/>
          <w:szCs w:val="24"/>
        </w:rPr>
        <w:lastRenderedPageBreak/>
        <w:t>Table S</w:t>
      </w:r>
      <w:r w:rsidR="00886A0F" w:rsidRPr="00B762F4">
        <w:rPr>
          <w:rFonts w:ascii="Times New Roman" w:hAnsi="Times New Roman" w:cs="Times New Roman"/>
          <w:b/>
          <w:bCs/>
          <w:sz w:val="24"/>
          <w:szCs w:val="24"/>
        </w:rPr>
        <w:t>2</w:t>
      </w:r>
      <w:bookmarkEnd w:id="2"/>
      <w:r w:rsidR="00886A0F" w:rsidRPr="00B762F4">
        <w:rPr>
          <w:rFonts w:ascii="Times New Roman" w:hAnsi="Times New Roman" w:cs="Times New Roman"/>
          <w:b/>
          <w:bCs/>
          <w:sz w:val="24"/>
          <w:szCs w:val="24"/>
        </w:rPr>
        <w:t xml:space="preserve">. Selection of biomarkers as potential mediators between </w:t>
      </w:r>
      <w:r w:rsidR="00C36A5B">
        <w:rPr>
          <w:rFonts w:ascii="Times New Roman" w:hAnsi="Times New Roman" w:cs="Times New Roman"/>
          <w:b/>
          <w:bCs/>
          <w:sz w:val="24"/>
          <w:szCs w:val="24"/>
        </w:rPr>
        <w:t>pulmonary</w:t>
      </w:r>
      <w:r w:rsidR="00886A0F" w:rsidRPr="00B762F4">
        <w:rPr>
          <w:rFonts w:ascii="Times New Roman" w:hAnsi="Times New Roman" w:cs="Times New Roman"/>
          <w:b/>
          <w:bCs/>
          <w:sz w:val="24"/>
          <w:szCs w:val="24"/>
        </w:rPr>
        <w:t xml:space="preserve"> function and incident </w:t>
      </w:r>
      <w:r w:rsidR="00F63BC7">
        <w:rPr>
          <w:rFonts w:ascii="Times New Roman" w:hAnsi="Times New Roman" w:cs="Times New Roman" w:hint="eastAsia"/>
          <w:b/>
          <w:bCs/>
          <w:sz w:val="24"/>
          <w:szCs w:val="24"/>
        </w:rPr>
        <w:t>gout</w:t>
      </w:r>
      <w:bookmarkEnd w:id="3"/>
    </w:p>
    <w:p w14:paraId="4A5E593C" w14:textId="77777777" w:rsidR="00D74D52" w:rsidRDefault="00D74D52" w:rsidP="00891A38">
      <w:pPr>
        <w:outlineLvl w:val="0"/>
        <w:rPr>
          <w:rFonts w:ascii="Times New Roman" w:hAnsi="Times New Roman" w:cs="Times New Roman"/>
          <w:b/>
          <w:bCs/>
          <w:sz w:val="24"/>
          <w:szCs w:val="24"/>
        </w:rPr>
      </w:pPr>
    </w:p>
    <w:tbl>
      <w:tblPr>
        <w:tblW w:w="5000" w:type="pct"/>
        <w:tblLayout w:type="fixed"/>
        <w:tblLook w:val="04A0" w:firstRow="1" w:lastRow="0" w:firstColumn="1" w:lastColumn="0" w:noHBand="0" w:noVBand="1"/>
      </w:tblPr>
      <w:tblGrid>
        <w:gridCol w:w="3155"/>
        <w:gridCol w:w="1263"/>
        <w:gridCol w:w="947"/>
        <w:gridCol w:w="947"/>
        <w:gridCol w:w="947"/>
        <w:gridCol w:w="1047"/>
      </w:tblGrid>
      <w:tr w:rsidR="0038602B" w:rsidRPr="00886A0F" w14:paraId="5496230B" w14:textId="77777777" w:rsidTr="00C81192">
        <w:trPr>
          <w:trHeight w:val="113"/>
        </w:trPr>
        <w:tc>
          <w:tcPr>
            <w:tcW w:w="1899" w:type="pct"/>
            <w:vMerge w:val="restart"/>
            <w:tcBorders>
              <w:top w:val="single" w:sz="8" w:space="0" w:color="auto"/>
              <w:left w:val="nil"/>
              <w:right w:val="nil"/>
            </w:tcBorders>
            <w:shd w:val="clear" w:color="auto" w:fill="FFFFFF" w:themeFill="background1"/>
            <w:noWrap/>
            <w:vAlign w:val="center"/>
          </w:tcPr>
          <w:p w14:paraId="767FFE0B" w14:textId="09406CC6" w:rsidR="0038602B" w:rsidRPr="00886A0F" w:rsidRDefault="0038602B" w:rsidP="00D74D52">
            <w:pPr>
              <w:rPr>
                <w:rFonts w:ascii="Times New Roman" w:eastAsia="宋体" w:hAnsi="Times New Roman" w:cs="Times New Roman"/>
                <w:b/>
                <w:bCs/>
                <w:sz w:val="20"/>
                <w:szCs w:val="20"/>
              </w:rPr>
            </w:pPr>
            <w:r w:rsidRPr="00886A0F">
              <w:rPr>
                <w:rFonts w:ascii="Times New Roman" w:eastAsia="宋体" w:hAnsi="Times New Roman" w:cs="Times New Roman"/>
                <w:b/>
                <w:bCs/>
                <w:sz w:val="20"/>
                <w:szCs w:val="20"/>
              </w:rPr>
              <w:t>Biomarkers</w:t>
            </w:r>
          </w:p>
        </w:tc>
        <w:tc>
          <w:tcPr>
            <w:tcW w:w="760" w:type="pct"/>
            <w:vMerge w:val="restart"/>
            <w:tcBorders>
              <w:top w:val="single" w:sz="8" w:space="0" w:color="auto"/>
              <w:left w:val="nil"/>
              <w:right w:val="nil"/>
            </w:tcBorders>
            <w:shd w:val="clear" w:color="auto" w:fill="FFFFFF" w:themeFill="background1"/>
            <w:noWrap/>
            <w:vAlign w:val="center"/>
          </w:tcPr>
          <w:p w14:paraId="2741E9BA" w14:textId="1DA4BD71" w:rsidR="0038602B" w:rsidRPr="00886A0F" w:rsidRDefault="0038602B" w:rsidP="00D74D52">
            <w:pPr>
              <w:jc w:val="center"/>
              <w:rPr>
                <w:rFonts w:ascii="Times New Roman" w:eastAsia="等线" w:hAnsi="Times New Roman" w:cs="Times New Roman"/>
                <w:b/>
                <w:bCs/>
                <w:color w:val="000000"/>
                <w:kern w:val="0"/>
                <w:sz w:val="20"/>
                <w:szCs w:val="24"/>
              </w:rPr>
            </w:pPr>
            <w:r w:rsidRPr="00886A0F">
              <w:rPr>
                <w:rFonts w:ascii="Times New Roman" w:eastAsia="等线" w:hAnsi="Times New Roman" w:cs="Times New Roman"/>
                <w:b/>
                <w:bCs/>
                <w:color w:val="000000"/>
                <w:kern w:val="0"/>
                <w:sz w:val="20"/>
                <w:szCs w:val="24"/>
              </w:rPr>
              <w:t>Unit</w:t>
            </w:r>
          </w:p>
        </w:tc>
        <w:tc>
          <w:tcPr>
            <w:tcW w:w="1140" w:type="pct"/>
            <w:gridSpan w:val="2"/>
            <w:tcBorders>
              <w:top w:val="single" w:sz="8" w:space="0" w:color="auto"/>
              <w:left w:val="nil"/>
              <w:right w:val="nil"/>
            </w:tcBorders>
            <w:shd w:val="clear" w:color="auto" w:fill="FFFFFF" w:themeFill="background1"/>
            <w:vAlign w:val="center"/>
          </w:tcPr>
          <w:p w14:paraId="55F7C144" w14:textId="42A6D17D" w:rsidR="0038602B" w:rsidRPr="00886A0F" w:rsidRDefault="0038602B" w:rsidP="00D74D52">
            <w:pPr>
              <w:widowControl/>
              <w:jc w:val="center"/>
              <w:rPr>
                <w:rFonts w:ascii="Times New Roman" w:eastAsia="等线" w:hAnsi="Times New Roman" w:cs="Times New Roman"/>
                <w:b/>
                <w:bCs/>
                <w:color w:val="000000"/>
                <w:kern w:val="0"/>
                <w:sz w:val="20"/>
                <w:szCs w:val="24"/>
              </w:rPr>
            </w:pPr>
            <w:r w:rsidRPr="0038602B">
              <w:rPr>
                <w:rFonts w:ascii="Times New Roman" w:eastAsia="等线" w:hAnsi="Times New Roman" w:cs="Times New Roman"/>
                <w:b/>
                <w:bCs/>
                <w:color w:val="000000"/>
                <w:kern w:val="0"/>
                <w:sz w:val="20"/>
                <w:szCs w:val="24"/>
              </w:rPr>
              <w:t>Original</w:t>
            </w:r>
            <w:r>
              <w:rPr>
                <w:rFonts w:ascii="Times New Roman" w:eastAsia="等线" w:hAnsi="Times New Roman" w:cs="Times New Roman"/>
                <w:b/>
                <w:bCs/>
                <w:color w:val="000000"/>
                <w:kern w:val="0"/>
                <w:sz w:val="20"/>
                <w:szCs w:val="24"/>
              </w:rPr>
              <w:t xml:space="preserve"> </w:t>
            </w:r>
          </w:p>
        </w:tc>
        <w:tc>
          <w:tcPr>
            <w:tcW w:w="1200" w:type="pct"/>
            <w:gridSpan w:val="2"/>
            <w:tcBorders>
              <w:top w:val="single" w:sz="8" w:space="0" w:color="auto"/>
              <w:left w:val="nil"/>
              <w:right w:val="nil"/>
            </w:tcBorders>
            <w:shd w:val="clear" w:color="auto" w:fill="FFFFFF" w:themeFill="background1"/>
            <w:noWrap/>
            <w:vAlign w:val="center"/>
          </w:tcPr>
          <w:p w14:paraId="46EB8690" w14:textId="4E37351D" w:rsidR="0038602B" w:rsidRPr="00886A0F" w:rsidRDefault="007F1315" w:rsidP="00D74D52">
            <w:pPr>
              <w:widowControl/>
              <w:jc w:val="center"/>
              <w:rPr>
                <w:rFonts w:ascii="Times New Roman" w:eastAsia="等线" w:hAnsi="Times New Roman" w:cs="Times New Roman"/>
                <w:b/>
                <w:bCs/>
                <w:color w:val="000000"/>
                <w:kern w:val="0"/>
                <w:sz w:val="20"/>
                <w:szCs w:val="24"/>
              </w:rPr>
            </w:pPr>
            <w:r>
              <w:rPr>
                <w:rFonts w:ascii="Times New Roman" w:eastAsia="等线" w:hAnsi="Times New Roman" w:cs="Times New Roman"/>
                <w:b/>
                <w:bCs/>
                <w:color w:val="000000"/>
                <w:kern w:val="0"/>
                <w:sz w:val="20"/>
                <w:szCs w:val="24"/>
              </w:rPr>
              <w:t>I</w:t>
            </w:r>
            <w:r w:rsidR="0038602B" w:rsidRPr="0038602B">
              <w:rPr>
                <w:rFonts w:ascii="Times New Roman" w:eastAsia="等线" w:hAnsi="Times New Roman" w:cs="Times New Roman"/>
                <w:b/>
                <w:bCs/>
                <w:color w:val="000000"/>
                <w:kern w:val="0"/>
                <w:sz w:val="20"/>
                <w:szCs w:val="24"/>
              </w:rPr>
              <w:t>mputation</w:t>
            </w:r>
          </w:p>
        </w:tc>
      </w:tr>
      <w:tr w:rsidR="00D02192" w:rsidRPr="00886A0F" w14:paraId="1E56465A" w14:textId="77777777" w:rsidTr="00C81192">
        <w:trPr>
          <w:trHeight w:val="113"/>
        </w:trPr>
        <w:tc>
          <w:tcPr>
            <w:tcW w:w="1899" w:type="pct"/>
            <w:vMerge/>
            <w:tcBorders>
              <w:left w:val="nil"/>
              <w:bottom w:val="single" w:sz="8" w:space="0" w:color="auto"/>
              <w:right w:val="nil"/>
            </w:tcBorders>
            <w:shd w:val="clear" w:color="auto" w:fill="FFFFFF" w:themeFill="background1"/>
            <w:noWrap/>
            <w:vAlign w:val="center"/>
          </w:tcPr>
          <w:p w14:paraId="4FD5B562" w14:textId="17934EBD" w:rsidR="00D02192" w:rsidRPr="00886A0F" w:rsidRDefault="00D02192" w:rsidP="00D74D52">
            <w:pPr>
              <w:rPr>
                <w:rFonts w:ascii="Times New Roman" w:eastAsia="宋体" w:hAnsi="Times New Roman" w:cs="Times New Roman"/>
                <w:b/>
                <w:bCs/>
                <w:sz w:val="20"/>
                <w:szCs w:val="20"/>
              </w:rPr>
            </w:pPr>
          </w:p>
        </w:tc>
        <w:tc>
          <w:tcPr>
            <w:tcW w:w="760" w:type="pct"/>
            <w:vMerge/>
            <w:tcBorders>
              <w:left w:val="nil"/>
              <w:bottom w:val="single" w:sz="8" w:space="0" w:color="auto"/>
              <w:right w:val="nil"/>
            </w:tcBorders>
            <w:shd w:val="clear" w:color="auto" w:fill="FFFFFF" w:themeFill="background1"/>
            <w:noWrap/>
            <w:vAlign w:val="center"/>
          </w:tcPr>
          <w:p w14:paraId="549C3E14" w14:textId="327A6C97" w:rsidR="00D02192" w:rsidRPr="00886A0F" w:rsidRDefault="00D02192" w:rsidP="00D74D52">
            <w:pPr>
              <w:jc w:val="center"/>
              <w:rPr>
                <w:rFonts w:ascii="Times New Roman" w:eastAsia="宋体" w:hAnsi="Times New Roman" w:cs="Times New Roman"/>
                <w:b/>
                <w:bCs/>
                <w:sz w:val="20"/>
                <w:szCs w:val="20"/>
              </w:rPr>
            </w:pPr>
          </w:p>
        </w:tc>
        <w:tc>
          <w:tcPr>
            <w:tcW w:w="570" w:type="pct"/>
            <w:tcBorders>
              <w:left w:val="nil"/>
              <w:bottom w:val="single" w:sz="8" w:space="0" w:color="auto"/>
              <w:right w:val="nil"/>
            </w:tcBorders>
            <w:shd w:val="clear" w:color="auto" w:fill="FFFFFF" w:themeFill="background1"/>
            <w:vAlign w:val="center"/>
          </w:tcPr>
          <w:p w14:paraId="33193E79" w14:textId="585CF0E7" w:rsidR="00D02192" w:rsidRPr="00886A0F" w:rsidRDefault="00D02192" w:rsidP="00D74D52">
            <w:pPr>
              <w:widowControl/>
              <w:jc w:val="center"/>
              <w:rPr>
                <w:rFonts w:ascii="Times New Roman" w:eastAsia="等线" w:hAnsi="Times New Roman" w:cs="Times New Roman"/>
                <w:b/>
                <w:bCs/>
                <w:color w:val="000000"/>
                <w:kern w:val="0"/>
                <w:sz w:val="20"/>
                <w:szCs w:val="24"/>
              </w:rPr>
            </w:pPr>
            <w:r w:rsidRPr="00886A0F">
              <w:rPr>
                <w:rFonts w:ascii="Times New Roman" w:eastAsia="等线" w:hAnsi="Times New Roman" w:cs="Times New Roman"/>
                <w:b/>
                <w:bCs/>
                <w:color w:val="000000"/>
                <w:kern w:val="0"/>
                <w:sz w:val="20"/>
                <w:szCs w:val="24"/>
              </w:rPr>
              <w:t>Mean</w:t>
            </w:r>
          </w:p>
        </w:tc>
        <w:tc>
          <w:tcPr>
            <w:tcW w:w="570" w:type="pct"/>
            <w:tcBorders>
              <w:left w:val="nil"/>
              <w:bottom w:val="single" w:sz="8" w:space="0" w:color="auto"/>
              <w:right w:val="nil"/>
            </w:tcBorders>
            <w:shd w:val="clear" w:color="auto" w:fill="FFFFFF" w:themeFill="background1"/>
            <w:vAlign w:val="center"/>
          </w:tcPr>
          <w:p w14:paraId="19F0450A" w14:textId="0092A717" w:rsidR="00D02192" w:rsidRPr="00886A0F" w:rsidRDefault="00D02192" w:rsidP="00D74D52">
            <w:pPr>
              <w:widowControl/>
              <w:jc w:val="center"/>
              <w:rPr>
                <w:rFonts w:ascii="Times New Roman" w:eastAsia="等线" w:hAnsi="Times New Roman" w:cs="Times New Roman"/>
                <w:b/>
                <w:bCs/>
                <w:color w:val="000000"/>
                <w:kern w:val="0"/>
                <w:sz w:val="20"/>
                <w:szCs w:val="24"/>
              </w:rPr>
            </w:pPr>
            <w:r w:rsidRPr="00886A0F">
              <w:rPr>
                <w:rFonts w:ascii="Times New Roman" w:eastAsia="等线" w:hAnsi="Times New Roman" w:cs="Times New Roman"/>
                <w:b/>
                <w:bCs/>
                <w:color w:val="000000"/>
                <w:kern w:val="0"/>
                <w:sz w:val="20"/>
                <w:szCs w:val="24"/>
              </w:rPr>
              <w:t>SD</w:t>
            </w:r>
          </w:p>
        </w:tc>
        <w:tc>
          <w:tcPr>
            <w:tcW w:w="570" w:type="pct"/>
            <w:tcBorders>
              <w:left w:val="nil"/>
              <w:bottom w:val="single" w:sz="8" w:space="0" w:color="auto"/>
              <w:right w:val="nil"/>
            </w:tcBorders>
            <w:shd w:val="clear" w:color="auto" w:fill="FFFFFF" w:themeFill="background1"/>
            <w:noWrap/>
            <w:vAlign w:val="center"/>
          </w:tcPr>
          <w:p w14:paraId="09065811" w14:textId="1C0F81B9" w:rsidR="00D02192" w:rsidRPr="00886A0F" w:rsidRDefault="00D02192" w:rsidP="00D74D52">
            <w:pPr>
              <w:widowControl/>
              <w:jc w:val="center"/>
              <w:rPr>
                <w:rFonts w:ascii="Times New Roman" w:eastAsia="等线" w:hAnsi="Times New Roman" w:cs="Times New Roman"/>
                <w:b/>
                <w:bCs/>
                <w:color w:val="000000"/>
                <w:kern w:val="0"/>
                <w:sz w:val="20"/>
                <w:szCs w:val="24"/>
              </w:rPr>
            </w:pPr>
            <w:r w:rsidRPr="00886A0F">
              <w:rPr>
                <w:rFonts w:ascii="Times New Roman" w:eastAsia="等线" w:hAnsi="Times New Roman" w:cs="Times New Roman"/>
                <w:b/>
                <w:bCs/>
                <w:color w:val="000000"/>
                <w:kern w:val="0"/>
                <w:sz w:val="20"/>
                <w:szCs w:val="24"/>
              </w:rPr>
              <w:t>Mean</w:t>
            </w:r>
          </w:p>
        </w:tc>
        <w:tc>
          <w:tcPr>
            <w:tcW w:w="630" w:type="pct"/>
            <w:tcBorders>
              <w:left w:val="nil"/>
              <w:bottom w:val="single" w:sz="8" w:space="0" w:color="auto"/>
              <w:right w:val="nil"/>
            </w:tcBorders>
            <w:shd w:val="clear" w:color="auto" w:fill="FFFFFF" w:themeFill="background1"/>
            <w:noWrap/>
            <w:vAlign w:val="center"/>
          </w:tcPr>
          <w:p w14:paraId="536D2CA3" w14:textId="77777777" w:rsidR="00D02192" w:rsidRPr="00886A0F" w:rsidRDefault="00D02192" w:rsidP="00D74D52">
            <w:pPr>
              <w:widowControl/>
              <w:jc w:val="center"/>
              <w:rPr>
                <w:rFonts w:ascii="Times New Roman" w:eastAsia="等线" w:hAnsi="Times New Roman" w:cs="Times New Roman"/>
                <w:b/>
                <w:bCs/>
                <w:color w:val="000000"/>
                <w:kern w:val="0"/>
                <w:sz w:val="20"/>
                <w:szCs w:val="24"/>
              </w:rPr>
            </w:pPr>
            <w:r w:rsidRPr="00886A0F">
              <w:rPr>
                <w:rFonts w:ascii="Times New Roman" w:eastAsia="等线" w:hAnsi="Times New Roman" w:cs="Times New Roman"/>
                <w:b/>
                <w:bCs/>
                <w:color w:val="000000"/>
                <w:kern w:val="0"/>
                <w:sz w:val="20"/>
                <w:szCs w:val="24"/>
              </w:rPr>
              <w:t>SD</w:t>
            </w:r>
          </w:p>
        </w:tc>
      </w:tr>
      <w:tr w:rsidR="00D02192" w:rsidRPr="00886A0F" w14:paraId="4DD43ABD" w14:textId="77777777" w:rsidTr="00C81192">
        <w:trPr>
          <w:trHeight w:val="113"/>
        </w:trPr>
        <w:tc>
          <w:tcPr>
            <w:tcW w:w="1899" w:type="pct"/>
            <w:tcBorders>
              <w:top w:val="single" w:sz="8" w:space="0" w:color="auto"/>
              <w:left w:val="nil"/>
              <w:bottom w:val="nil"/>
              <w:right w:val="nil"/>
            </w:tcBorders>
            <w:shd w:val="clear" w:color="auto" w:fill="E7E6E6" w:themeFill="background2"/>
            <w:noWrap/>
            <w:vAlign w:val="center"/>
          </w:tcPr>
          <w:p w14:paraId="6ED5BC11" w14:textId="77777777" w:rsidR="00D02192" w:rsidRPr="00886A0F" w:rsidRDefault="00D02192" w:rsidP="00C81192">
            <w:pPr>
              <w:spacing w:before="100" w:beforeAutospacing="1" w:after="100" w:afterAutospacing="1" w:line="280" w:lineRule="exact"/>
              <w:rPr>
                <w:rFonts w:ascii="Times New Roman" w:eastAsia="宋体" w:hAnsi="Times New Roman" w:cs="Times New Roman"/>
                <w:b/>
                <w:bCs/>
                <w:sz w:val="20"/>
                <w:szCs w:val="20"/>
              </w:rPr>
            </w:pPr>
            <w:r w:rsidRPr="00886A0F">
              <w:rPr>
                <w:rFonts w:ascii="Times New Roman" w:eastAsia="宋体" w:hAnsi="Times New Roman" w:cs="Times New Roman"/>
                <w:b/>
                <w:bCs/>
                <w:sz w:val="20"/>
                <w:szCs w:val="20"/>
              </w:rPr>
              <w:t>Inflammatory-related biomarkers</w:t>
            </w:r>
          </w:p>
        </w:tc>
        <w:tc>
          <w:tcPr>
            <w:tcW w:w="760" w:type="pct"/>
            <w:tcBorders>
              <w:top w:val="single" w:sz="8" w:space="0" w:color="auto"/>
              <w:left w:val="nil"/>
              <w:bottom w:val="nil"/>
              <w:right w:val="nil"/>
            </w:tcBorders>
            <w:shd w:val="clear" w:color="auto" w:fill="E7E6E6" w:themeFill="background2"/>
            <w:noWrap/>
            <w:vAlign w:val="center"/>
          </w:tcPr>
          <w:p w14:paraId="189CBC0F" w14:textId="77777777" w:rsidR="00D02192" w:rsidRPr="00886A0F" w:rsidRDefault="00D02192" w:rsidP="00C81192">
            <w:pPr>
              <w:spacing w:before="100" w:beforeAutospacing="1" w:after="100" w:afterAutospacing="1" w:line="280" w:lineRule="exact"/>
              <w:jc w:val="center"/>
              <w:rPr>
                <w:rFonts w:ascii="Times New Roman" w:eastAsia="宋体" w:hAnsi="Times New Roman" w:cs="Times New Roman"/>
                <w:b/>
                <w:bCs/>
                <w:sz w:val="20"/>
                <w:szCs w:val="20"/>
              </w:rPr>
            </w:pPr>
          </w:p>
        </w:tc>
        <w:tc>
          <w:tcPr>
            <w:tcW w:w="570" w:type="pct"/>
            <w:tcBorders>
              <w:top w:val="single" w:sz="8" w:space="0" w:color="auto"/>
              <w:left w:val="nil"/>
              <w:bottom w:val="nil"/>
              <w:right w:val="nil"/>
            </w:tcBorders>
            <w:shd w:val="clear" w:color="auto" w:fill="E7E6E6" w:themeFill="background2"/>
          </w:tcPr>
          <w:p w14:paraId="1015BA01" w14:textId="77777777" w:rsidR="00D02192" w:rsidRPr="00886A0F" w:rsidRDefault="00D02192" w:rsidP="00C81192">
            <w:pPr>
              <w:widowControl/>
              <w:spacing w:before="100" w:beforeAutospacing="1" w:after="100" w:afterAutospacing="1" w:line="280" w:lineRule="exact"/>
              <w:jc w:val="center"/>
              <w:rPr>
                <w:rFonts w:ascii="Times New Roman" w:eastAsia="等线" w:hAnsi="Times New Roman" w:cs="Times New Roman"/>
                <w:b/>
                <w:bCs/>
                <w:color w:val="000000"/>
                <w:kern w:val="0"/>
                <w:sz w:val="24"/>
                <w:szCs w:val="24"/>
              </w:rPr>
            </w:pPr>
          </w:p>
        </w:tc>
        <w:tc>
          <w:tcPr>
            <w:tcW w:w="570" w:type="pct"/>
            <w:tcBorders>
              <w:top w:val="single" w:sz="8" w:space="0" w:color="auto"/>
              <w:left w:val="nil"/>
              <w:bottom w:val="nil"/>
              <w:right w:val="nil"/>
            </w:tcBorders>
            <w:shd w:val="clear" w:color="auto" w:fill="E7E6E6" w:themeFill="background2"/>
          </w:tcPr>
          <w:p w14:paraId="4967F50E" w14:textId="77777777" w:rsidR="00D02192" w:rsidRPr="00886A0F" w:rsidRDefault="00D02192" w:rsidP="00C81192">
            <w:pPr>
              <w:widowControl/>
              <w:spacing w:before="100" w:beforeAutospacing="1" w:after="100" w:afterAutospacing="1" w:line="280" w:lineRule="exact"/>
              <w:jc w:val="center"/>
              <w:rPr>
                <w:rFonts w:ascii="Times New Roman" w:eastAsia="等线" w:hAnsi="Times New Roman" w:cs="Times New Roman"/>
                <w:b/>
                <w:bCs/>
                <w:color w:val="000000"/>
                <w:kern w:val="0"/>
                <w:sz w:val="24"/>
                <w:szCs w:val="24"/>
              </w:rPr>
            </w:pPr>
          </w:p>
        </w:tc>
        <w:tc>
          <w:tcPr>
            <w:tcW w:w="570" w:type="pct"/>
            <w:tcBorders>
              <w:top w:val="single" w:sz="8" w:space="0" w:color="auto"/>
              <w:left w:val="nil"/>
              <w:bottom w:val="nil"/>
              <w:right w:val="nil"/>
            </w:tcBorders>
            <w:shd w:val="clear" w:color="auto" w:fill="E7E6E6" w:themeFill="background2"/>
            <w:noWrap/>
            <w:vAlign w:val="center"/>
          </w:tcPr>
          <w:p w14:paraId="4FE743DF" w14:textId="31955844" w:rsidR="00D02192" w:rsidRPr="00886A0F" w:rsidRDefault="00D02192" w:rsidP="00C81192">
            <w:pPr>
              <w:widowControl/>
              <w:spacing w:before="100" w:beforeAutospacing="1" w:after="100" w:afterAutospacing="1" w:line="280" w:lineRule="exact"/>
              <w:jc w:val="center"/>
              <w:rPr>
                <w:rFonts w:ascii="Times New Roman" w:eastAsia="等线" w:hAnsi="Times New Roman" w:cs="Times New Roman"/>
                <w:b/>
                <w:bCs/>
                <w:color w:val="000000"/>
                <w:kern w:val="0"/>
                <w:sz w:val="24"/>
                <w:szCs w:val="24"/>
              </w:rPr>
            </w:pPr>
          </w:p>
        </w:tc>
        <w:tc>
          <w:tcPr>
            <w:tcW w:w="630" w:type="pct"/>
            <w:tcBorders>
              <w:top w:val="single" w:sz="8" w:space="0" w:color="auto"/>
              <w:left w:val="nil"/>
              <w:bottom w:val="nil"/>
              <w:right w:val="nil"/>
            </w:tcBorders>
            <w:shd w:val="clear" w:color="auto" w:fill="E7E6E6" w:themeFill="background2"/>
            <w:noWrap/>
            <w:vAlign w:val="center"/>
          </w:tcPr>
          <w:p w14:paraId="7623933B" w14:textId="77777777" w:rsidR="00D02192" w:rsidRPr="00886A0F" w:rsidRDefault="00D02192" w:rsidP="00C81192">
            <w:pPr>
              <w:widowControl/>
              <w:spacing w:before="100" w:beforeAutospacing="1" w:after="100" w:afterAutospacing="1" w:line="280" w:lineRule="exact"/>
              <w:jc w:val="center"/>
              <w:rPr>
                <w:rFonts w:ascii="Times New Roman" w:eastAsia="等线" w:hAnsi="Times New Roman" w:cs="Times New Roman"/>
                <w:b/>
                <w:bCs/>
                <w:color w:val="000000"/>
                <w:kern w:val="0"/>
                <w:sz w:val="24"/>
                <w:szCs w:val="24"/>
              </w:rPr>
            </w:pPr>
          </w:p>
        </w:tc>
      </w:tr>
      <w:tr w:rsidR="00D02192" w:rsidRPr="00886A0F" w14:paraId="107EE625" w14:textId="77777777" w:rsidTr="00C81192">
        <w:trPr>
          <w:trHeight w:val="113"/>
        </w:trPr>
        <w:tc>
          <w:tcPr>
            <w:tcW w:w="1899" w:type="pct"/>
            <w:tcBorders>
              <w:top w:val="nil"/>
              <w:left w:val="nil"/>
              <w:bottom w:val="nil"/>
              <w:right w:val="nil"/>
            </w:tcBorders>
            <w:shd w:val="clear" w:color="auto" w:fill="auto"/>
            <w:noWrap/>
            <w:vAlign w:val="center"/>
          </w:tcPr>
          <w:p w14:paraId="61DE4BAF" w14:textId="77777777" w:rsidR="00D02192" w:rsidRPr="00886A0F" w:rsidRDefault="00D02192" w:rsidP="00C81192">
            <w:pPr>
              <w:widowControl/>
              <w:spacing w:before="100" w:beforeAutospacing="1" w:after="100" w:afterAutospacing="1" w:line="280" w:lineRule="exact"/>
              <w:ind w:firstLineChars="100" w:firstLine="210"/>
              <w:jc w:val="left"/>
              <w:rPr>
                <w:rFonts w:ascii="Times New Roman" w:eastAsia="等线" w:hAnsi="Times New Roman" w:cs="Times New Roman"/>
                <w:color w:val="000000"/>
                <w:kern w:val="0"/>
                <w:sz w:val="24"/>
                <w:szCs w:val="24"/>
              </w:rPr>
            </w:pPr>
            <w:r w:rsidRPr="00886A0F">
              <w:rPr>
                <w:rFonts w:ascii="Times New Roman" w:eastAsia="等线" w:hAnsi="Times New Roman" w:cs="Times New Roman"/>
                <w:color w:val="000000"/>
              </w:rPr>
              <w:t>Leukocyte count</w:t>
            </w:r>
          </w:p>
        </w:tc>
        <w:tc>
          <w:tcPr>
            <w:tcW w:w="760" w:type="pct"/>
            <w:tcBorders>
              <w:top w:val="nil"/>
              <w:left w:val="nil"/>
              <w:bottom w:val="nil"/>
              <w:right w:val="nil"/>
            </w:tcBorders>
            <w:shd w:val="clear" w:color="auto" w:fill="auto"/>
            <w:noWrap/>
            <w:vAlign w:val="center"/>
          </w:tcPr>
          <w:p w14:paraId="280A6F6A"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rPr>
              <w:t>10^9 cells/L</w:t>
            </w:r>
          </w:p>
        </w:tc>
        <w:tc>
          <w:tcPr>
            <w:tcW w:w="570" w:type="pct"/>
            <w:tcBorders>
              <w:top w:val="nil"/>
              <w:left w:val="nil"/>
              <w:bottom w:val="nil"/>
              <w:right w:val="nil"/>
            </w:tcBorders>
          </w:tcPr>
          <w:p w14:paraId="48100D0B" w14:textId="3607F274"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.02</w:t>
            </w:r>
          </w:p>
        </w:tc>
        <w:tc>
          <w:tcPr>
            <w:tcW w:w="570" w:type="pct"/>
            <w:tcBorders>
              <w:top w:val="nil"/>
              <w:left w:val="nil"/>
              <w:bottom w:val="nil"/>
              <w:right w:val="nil"/>
            </w:tcBorders>
          </w:tcPr>
          <w:p w14:paraId="5591B6B1" w14:textId="5433CC75"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.24</w:t>
            </w:r>
          </w:p>
        </w:tc>
        <w:tc>
          <w:tcPr>
            <w:tcW w:w="570" w:type="pct"/>
            <w:tcBorders>
              <w:top w:val="nil"/>
              <w:left w:val="nil"/>
              <w:bottom w:val="nil"/>
              <w:right w:val="nil"/>
            </w:tcBorders>
            <w:shd w:val="clear" w:color="auto" w:fill="auto"/>
            <w:noWrap/>
            <w:vAlign w:val="center"/>
          </w:tcPr>
          <w:p w14:paraId="3360EC22" w14:textId="3430F773"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2.04</w:t>
            </w:r>
          </w:p>
        </w:tc>
        <w:tc>
          <w:tcPr>
            <w:tcW w:w="630" w:type="pct"/>
            <w:tcBorders>
              <w:top w:val="nil"/>
              <w:left w:val="nil"/>
              <w:bottom w:val="nil"/>
              <w:right w:val="nil"/>
            </w:tcBorders>
            <w:shd w:val="clear" w:color="auto" w:fill="auto"/>
            <w:noWrap/>
            <w:vAlign w:val="center"/>
          </w:tcPr>
          <w:p w14:paraId="284F97CA" w14:textId="7B19BAF6"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1.43</w:t>
            </w:r>
          </w:p>
        </w:tc>
      </w:tr>
      <w:tr w:rsidR="00D02192" w:rsidRPr="00886A0F" w14:paraId="11A1D6BE" w14:textId="77777777" w:rsidTr="00C81192">
        <w:trPr>
          <w:trHeight w:val="113"/>
        </w:trPr>
        <w:tc>
          <w:tcPr>
            <w:tcW w:w="1899" w:type="pct"/>
            <w:tcBorders>
              <w:top w:val="nil"/>
              <w:left w:val="nil"/>
              <w:bottom w:val="nil"/>
              <w:right w:val="nil"/>
            </w:tcBorders>
            <w:shd w:val="clear" w:color="auto" w:fill="auto"/>
            <w:noWrap/>
            <w:vAlign w:val="center"/>
          </w:tcPr>
          <w:p w14:paraId="6F4FD109"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Neutrophil count</w:t>
            </w:r>
          </w:p>
        </w:tc>
        <w:tc>
          <w:tcPr>
            <w:tcW w:w="760" w:type="pct"/>
            <w:tcBorders>
              <w:top w:val="nil"/>
              <w:left w:val="nil"/>
              <w:bottom w:val="nil"/>
              <w:right w:val="nil"/>
            </w:tcBorders>
            <w:shd w:val="clear" w:color="auto" w:fill="auto"/>
            <w:noWrap/>
            <w:vAlign w:val="center"/>
          </w:tcPr>
          <w:p w14:paraId="64133DEE"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rPr>
              <w:t>10^9 cells/L</w:t>
            </w:r>
          </w:p>
        </w:tc>
        <w:tc>
          <w:tcPr>
            <w:tcW w:w="570" w:type="pct"/>
            <w:tcBorders>
              <w:top w:val="nil"/>
              <w:left w:val="nil"/>
              <w:bottom w:val="nil"/>
              <w:right w:val="nil"/>
            </w:tcBorders>
          </w:tcPr>
          <w:p w14:paraId="3A8EF81C" w14:textId="42B977D8"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.36</w:t>
            </w:r>
          </w:p>
        </w:tc>
        <w:tc>
          <w:tcPr>
            <w:tcW w:w="570" w:type="pct"/>
            <w:tcBorders>
              <w:top w:val="nil"/>
              <w:left w:val="nil"/>
              <w:bottom w:val="nil"/>
              <w:right w:val="nil"/>
            </w:tcBorders>
          </w:tcPr>
          <w:p w14:paraId="5D0CE0C2" w14:textId="4C1710E7"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.47</w:t>
            </w:r>
          </w:p>
        </w:tc>
        <w:tc>
          <w:tcPr>
            <w:tcW w:w="570" w:type="pct"/>
            <w:tcBorders>
              <w:top w:val="nil"/>
              <w:left w:val="nil"/>
              <w:bottom w:val="nil"/>
              <w:right w:val="nil"/>
            </w:tcBorders>
            <w:shd w:val="clear" w:color="auto" w:fill="auto"/>
            <w:noWrap/>
            <w:vAlign w:val="center"/>
          </w:tcPr>
          <w:p w14:paraId="513BB072" w14:textId="521A7BD1"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4.36</w:t>
            </w:r>
          </w:p>
        </w:tc>
        <w:tc>
          <w:tcPr>
            <w:tcW w:w="630" w:type="pct"/>
            <w:tcBorders>
              <w:top w:val="nil"/>
              <w:left w:val="nil"/>
              <w:bottom w:val="nil"/>
              <w:right w:val="nil"/>
            </w:tcBorders>
            <w:shd w:val="clear" w:color="auto" w:fill="auto"/>
            <w:noWrap/>
            <w:vAlign w:val="center"/>
          </w:tcPr>
          <w:p w14:paraId="79ECEF36" w14:textId="7D147A3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1.52</w:t>
            </w:r>
          </w:p>
        </w:tc>
      </w:tr>
      <w:tr w:rsidR="00D02192" w:rsidRPr="00886A0F" w14:paraId="6EBC8FDF" w14:textId="77777777" w:rsidTr="00C81192">
        <w:trPr>
          <w:trHeight w:val="113"/>
        </w:trPr>
        <w:tc>
          <w:tcPr>
            <w:tcW w:w="1899" w:type="pct"/>
            <w:tcBorders>
              <w:top w:val="nil"/>
              <w:left w:val="nil"/>
              <w:bottom w:val="nil"/>
              <w:right w:val="nil"/>
            </w:tcBorders>
            <w:shd w:val="clear" w:color="auto" w:fill="auto"/>
            <w:noWrap/>
            <w:vAlign w:val="center"/>
          </w:tcPr>
          <w:p w14:paraId="3934B044"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Monocyte count</w:t>
            </w:r>
          </w:p>
        </w:tc>
        <w:tc>
          <w:tcPr>
            <w:tcW w:w="760" w:type="pct"/>
            <w:tcBorders>
              <w:top w:val="nil"/>
              <w:left w:val="nil"/>
              <w:bottom w:val="nil"/>
              <w:right w:val="nil"/>
            </w:tcBorders>
            <w:shd w:val="clear" w:color="auto" w:fill="auto"/>
            <w:noWrap/>
            <w:vAlign w:val="center"/>
          </w:tcPr>
          <w:p w14:paraId="355AF765"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rPr>
              <w:t>10^9 cells/L</w:t>
            </w:r>
          </w:p>
        </w:tc>
        <w:tc>
          <w:tcPr>
            <w:tcW w:w="570" w:type="pct"/>
            <w:tcBorders>
              <w:top w:val="nil"/>
              <w:left w:val="nil"/>
              <w:bottom w:val="nil"/>
              <w:right w:val="nil"/>
            </w:tcBorders>
          </w:tcPr>
          <w:p w14:paraId="056E0F24" w14:textId="6A529430"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.49</w:t>
            </w:r>
          </w:p>
        </w:tc>
        <w:tc>
          <w:tcPr>
            <w:tcW w:w="570" w:type="pct"/>
            <w:tcBorders>
              <w:top w:val="nil"/>
              <w:left w:val="nil"/>
              <w:bottom w:val="nil"/>
              <w:right w:val="nil"/>
            </w:tcBorders>
          </w:tcPr>
          <w:p w14:paraId="64AC1C04" w14:textId="03A937F9"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.24</w:t>
            </w:r>
          </w:p>
        </w:tc>
        <w:tc>
          <w:tcPr>
            <w:tcW w:w="570" w:type="pct"/>
            <w:tcBorders>
              <w:top w:val="nil"/>
              <w:left w:val="nil"/>
              <w:bottom w:val="nil"/>
              <w:right w:val="nil"/>
            </w:tcBorders>
            <w:shd w:val="clear" w:color="auto" w:fill="auto"/>
            <w:noWrap/>
            <w:vAlign w:val="center"/>
          </w:tcPr>
          <w:p w14:paraId="7DD1BD99" w14:textId="5217588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0.5</w:t>
            </w:r>
          </w:p>
        </w:tc>
        <w:tc>
          <w:tcPr>
            <w:tcW w:w="630" w:type="pct"/>
            <w:tcBorders>
              <w:top w:val="nil"/>
              <w:left w:val="nil"/>
              <w:bottom w:val="nil"/>
              <w:right w:val="nil"/>
            </w:tcBorders>
            <w:shd w:val="clear" w:color="auto" w:fill="auto"/>
            <w:noWrap/>
            <w:vAlign w:val="center"/>
          </w:tcPr>
          <w:p w14:paraId="7263839A" w14:textId="3EA537B3"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0.24</w:t>
            </w:r>
          </w:p>
        </w:tc>
      </w:tr>
      <w:tr w:rsidR="00D02192" w:rsidRPr="00886A0F" w14:paraId="33B8CA3F" w14:textId="77777777" w:rsidTr="00C81192">
        <w:trPr>
          <w:trHeight w:val="113"/>
        </w:trPr>
        <w:tc>
          <w:tcPr>
            <w:tcW w:w="1899" w:type="pct"/>
            <w:tcBorders>
              <w:top w:val="nil"/>
              <w:left w:val="nil"/>
              <w:bottom w:val="nil"/>
              <w:right w:val="nil"/>
            </w:tcBorders>
            <w:shd w:val="clear" w:color="auto" w:fill="auto"/>
            <w:noWrap/>
            <w:vAlign w:val="center"/>
          </w:tcPr>
          <w:p w14:paraId="479560F4"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Lymphocyte count</w:t>
            </w:r>
          </w:p>
        </w:tc>
        <w:tc>
          <w:tcPr>
            <w:tcW w:w="760" w:type="pct"/>
            <w:tcBorders>
              <w:top w:val="nil"/>
              <w:left w:val="nil"/>
              <w:bottom w:val="nil"/>
              <w:right w:val="nil"/>
            </w:tcBorders>
            <w:shd w:val="clear" w:color="auto" w:fill="auto"/>
            <w:noWrap/>
            <w:vAlign w:val="center"/>
          </w:tcPr>
          <w:p w14:paraId="48B55E56"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rPr>
              <w:t>10^9 cells/L</w:t>
            </w:r>
          </w:p>
        </w:tc>
        <w:tc>
          <w:tcPr>
            <w:tcW w:w="570" w:type="pct"/>
            <w:tcBorders>
              <w:top w:val="nil"/>
              <w:left w:val="nil"/>
              <w:bottom w:val="nil"/>
              <w:right w:val="nil"/>
            </w:tcBorders>
          </w:tcPr>
          <w:p w14:paraId="534C1494" w14:textId="1D583AD2"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.02</w:t>
            </w:r>
          </w:p>
        </w:tc>
        <w:tc>
          <w:tcPr>
            <w:tcW w:w="570" w:type="pct"/>
            <w:tcBorders>
              <w:top w:val="nil"/>
              <w:left w:val="nil"/>
              <w:bottom w:val="nil"/>
              <w:right w:val="nil"/>
            </w:tcBorders>
          </w:tcPr>
          <w:p w14:paraId="709B123B" w14:textId="1E05C4AA"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.24</w:t>
            </w:r>
          </w:p>
        </w:tc>
        <w:tc>
          <w:tcPr>
            <w:tcW w:w="570" w:type="pct"/>
            <w:tcBorders>
              <w:top w:val="nil"/>
              <w:left w:val="nil"/>
              <w:bottom w:val="nil"/>
              <w:right w:val="nil"/>
            </w:tcBorders>
            <w:shd w:val="clear" w:color="auto" w:fill="auto"/>
            <w:noWrap/>
            <w:vAlign w:val="center"/>
          </w:tcPr>
          <w:p w14:paraId="70F0F716" w14:textId="39BBB1A6"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2.04</w:t>
            </w:r>
          </w:p>
        </w:tc>
        <w:tc>
          <w:tcPr>
            <w:tcW w:w="630" w:type="pct"/>
            <w:tcBorders>
              <w:top w:val="nil"/>
              <w:left w:val="nil"/>
              <w:bottom w:val="nil"/>
              <w:right w:val="nil"/>
            </w:tcBorders>
            <w:shd w:val="clear" w:color="auto" w:fill="auto"/>
            <w:noWrap/>
            <w:vAlign w:val="center"/>
          </w:tcPr>
          <w:p w14:paraId="6743EBC5" w14:textId="0AF4A120"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1.43</w:t>
            </w:r>
          </w:p>
        </w:tc>
      </w:tr>
      <w:tr w:rsidR="00D02192" w:rsidRPr="00886A0F" w14:paraId="6F5344DD" w14:textId="77777777" w:rsidTr="00C81192">
        <w:trPr>
          <w:trHeight w:val="113"/>
        </w:trPr>
        <w:tc>
          <w:tcPr>
            <w:tcW w:w="1899" w:type="pct"/>
            <w:tcBorders>
              <w:top w:val="nil"/>
              <w:left w:val="nil"/>
              <w:bottom w:val="nil"/>
              <w:right w:val="nil"/>
            </w:tcBorders>
            <w:shd w:val="clear" w:color="auto" w:fill="auto"/>
            <w:noWrap/>
            <w:vAlign w:val="center"/>
          </w:tcPr>
          <w:p w14:paraId="72F58C96"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C reactive protein</w:t>
            </w:r>
          </w:p>
        </w:tc>
        <w:tc>
          <w:tcPr>
            <w:tcW w:w="760" w:type="pct"/>
            <w:tcBorders>
              <w:top w:val="nil"/>
              <w:left w:val="nil"/>
              <w:bottom w:val="nil"/>
              <w:right w:val="nil"/>
            </w:tcBorders>
            <w:shd w:val="clear" w:color="auto" w:fill="auto"/>
            <w:noWrap/>
            <w:vAlign w:val="center"/>
          </w:tcPr>
          <w:p w14:paraId="511F3E44"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rPr>
              <w:t>mg/L</w:t>
            </w:r>
          </w:p>
        </w:tc>
        <w:tc>
          <w:tcPr>
            <w:tcW w:w="570" w:type="pct"/>
            <w:tcBorders>
              <w:top w:val="nil"/>
              <w:left w:val="nil"/>
              <w:bottom w:val="nil"/>
              <w:right w:val="nil"/>
            </w:tcBorders>
          </w:tcPr>
          <w:p w14:paraId="2A5B48F8" w14:textId="1279D94B"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.91</w:t>
            </w:r>
          </w:p>
        </w:tc>
        <w:tc>
          <w:tcPr>
            <w:tcW w:w="570" w:type="pct"/>
            <w:tcBorders>
              <w:top w:val="nil"/>
              <w:left w:val="nil"/>
              <w:bottom w:val="nil"/>
              <w:right w:val="nil"/>
            </w:tcBorders>
          </w:tcPr>
          <w:p w14:paraId="0223B1E6" w14:textId="5ECE8F09"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.55</w:t>
            </w:r>
          </w:p>
        </w:tc>
        <w:tc>
          <w:tcPr>
            <w:tcW w:w="570" w:type="pct"/>
            <w:tcBorders>
              <w:top w:val="nil"/>
              <w:left w:val="nil"/>
              <w:bottom w:val="nil"/>
              <w:right w:val="nil"/>
            </w:tcBorders>
            <w:shd w:val="clear" w:color="auto" w:fill="auto"/>
            <w:noWrap/>
            <w:vAlign w:val="center"/>
          </w:tcPr>
          <w:p w14:paraId="36A4A692" w14:textId="081754FA"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2.92</w:t>
            </w:r>
          </w:p>
        </w:tc>
        <w:tc>
          <w:tcPr>
            <w:tcW w:w="630" w:type="pct"/>
            <w:tcBorders>
              <w:top w:val="nil"/>
              <w:left w:val="nil"/>
              <w:bottom w:val="nil"/>
              <w:right w:val="nil"/>
            </w:tcBorders>
            <w:shd w:val="clear" w:color="auto" w:fill="auto"/>
            <w:noWrap/>
            <w:vAlign w:val="center"/>
          </w:tcPr>
          <w:p w14:paraId="65971025" w14:textId="021DD83D"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4.57</w:t>
            </w:r>
          </w:p>
        </w:tc>
      </w:tr>
      <w:tr w:rsidR="00D02192" w:rsidRPr="00886A0F" w14:paraId="6129E56C" w14:textId="77777777" w:rsidTr="00C81192">
        <w:trPr>
          <w:trHeight w:val="113"/>
        </w:trPr>
        <w:tc>
          <w:tcPr>
            <w:tcW w:w="1899" w:type="pct"/>
            <w:tcBorders>
              <w:top w:val="nil"/>
              <w:left w:val="nil"/>
              <w:bottom w:val="nil"/>
              <w:right w:val="nil"/>
            </w:tcBorders>
            <w:shd w:val="clear" w:color="auto" w:fill="auto"/>
            <w:noWrap/>
            <w:vAlign w:val="center"/>
          </w:tcPr>
          <w:p w14:paraId="6885C1ED"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Platelet count</w:t>
            </w:r>
          </w:p>
        </w:tc>
        <w:tc>
          <w:tcPr>
            <w:tcW w:w="760" w:type="pct"/>
            <w:tcBorders>
              <w:top w:val="nil"/>
              <w:left w:val="nil"/>
              <w:bottom w:val="nil"/>
              <w:right w:val="nil"/>
            </w:tcBorders>
            <w:shd w:val="clear" w:color="auto" w:fill="auto"/>
            <w:noWrap/>
            <w:vAlign w:val="center"/>
          </w:tcPr>
          <w:p w14:paraId="6E6D93CF"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rPr>
              <w:t>10^9 cells/L</w:t>
            </w:r>
          </w:p>
        </w:tc>
        <w:tc>
          <w:tcPr>
            <w:tcW w:w="570" w:type="pct"/>
            <w:tcBorders>
              <w:top w:val="nil"/>
              <w:left w:val="nil"/>
              <w:bottom w:val="nil"/>
              <w:right w:val="nil"/>
            </w:tcBorders>
          </w:tcPr>
          <w:p w14:paraId="451D32F4" w14:textId="0BE2224F"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51.56</w:t>
            </w:r>
          </w:p>
        </w:tc>
        <w:tc>
          <w:tcPr>
            <w:tcW w:w="570" w:type="pct"/>
            <w:tcBorders>
              <w:top w:val="nil"/>
              <w:left w:val="nil"/>
              <w:bottom w:val="nil"/>
              <w:right w:val="nil"/>
            </w:tcBorders>
          </w:tcPr>
          <w:p w14:paraId="0F6E5D4E" w14:textId="69F3A185"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6</w:t>
            </w:r>
            <w:r>
              <w:rPr>
                <w:rFonts w:ascii="Times New Roman" w:eastAsia="等线" w:hAnsi="Times New Roman" w:cs="Times New Roman"/>
                <w:color w:val="000000"/>
                <w:sz w:val="22"/>
              </w:rPr>
              <w:t>0.93</w:t>
            </w:r>
          </w:p>
        </w:tc>
        <w:tc>
          <w:tcPr>
            <w:tcW w:w="570" w:type="pct"/>
            <w:tcBorders>
              <w:top w:val="nil"/>
              <w:left w:val="nil"/>
              <w:bottom w:val="nil"/>
              <w:right w:val="nil"/>
            </w:tcBorders>
            <w:shd w:val="clear" w:color="auto" w:fill="auto"/>
            <w:noWrap/>
            <w:vAlign w:val="center"/>
          </w:tcPr>
          <w:p w14:paraId="7CCC6FEB" w14:textId="2E6C6513"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251.67</w:t>
            </w:r>
          </w:p>
        </w:tc>
        <w:tc>
          <w:tcPr>
            <w:tcW w:w="630" w:type="pct"/>
            <w:tcBorders>
              <w:top w:val="nil"/>
              <w:left w:val="nil"/>
              <w:bottom w:val="nil"/>
              <w:right w:val="nil"/>
            </w:tcBorders>
            <w:shd w:val="clear" w:color="auto" w:fill="auto"/>
            <w:noWrap/>
            <w:vAlign w:val="center"/>
          </w:tcPr>
          <w:p w14:paraId="49EE9729" w14:textId="48E3C886"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61.06</w:t>
            </w:r>
          </w:p>
        </w:tc>
      </w:tr>
      <w:tr w:rsidR="00D02192" w:rsidRPr="00886A0F" w14:paraId="1707A32B" w14:textId="77777777" w:rsidTr="00C81192">
        <w:trPr>
          <w:trHeight w:val="113"/>
        </w:trPr>
        <w:tc>
          <w:tcPr>
            <w:tcW w:w="1899" w:type="pct"/>
            <w:tcBorders>
              <w:top w:val="nil"/>
              <w:left w:val="nil"/>
              <w:bottom w:val="nil"/>
              <w:right w:val="nil"/>
            </w:tcBorders>
            <w:shd w:val="clear" w:color="auto" w:fill="auto"/>
            <w:noWrap/>
            <w:vAlign w:val="center"/>
          </w:tcPr>
          <w:p w14:paraId="58DE5855" w14:textId="52F86B64"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Rheumatoid factor</w:t>
            </w:r>
          </w:p>
        </w:tc>
        <w:tc>
          <w:tcPr>
            <w:tcW w:w="760" w:type="pct"/>
            <w:tcBorders>
              <w:top w:val="nil"/>
              <w:left w:val="nil"/>
              <w:bottom w:val="nil"/>
              <w:right w:val="nil"/>
            </w:tcBorders>
            <w:shd w:val="clear" w:color="auto" w:fill="auto"/>
            <w:noWrap/>
            <w:vAlign w:val="center"/>
          </w:tcPr>
          <w:p w14:paraId="64EF8DF7" w14:textId="5A06B403"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hAnsi="Times New Roman" w:cs="Times New Roman"/>
              </w:rPr>
              <w:t>IU/ml</w:t>
            </w:r>
          </w:p>
        </w:tc>
        <w:tc>
          <w:tcPr>
            <w:tcW w:w="570" w:type="pct"/>
            <w:tcBorders>
              <w:top w:val="nil"/>
              <w:left w:val="nil"/>
              <w:bottom w:val="nil"/>
              <w:right w:val="nil"/>
            </w:tcBorders>
          </w:tcPr>
          <w:p w14:paraId="747683E4" w14:textId="5AE89813"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4.86</w:t>
            </w:r>
          </w:p>
        </w:tc>
        <w:tc>
          <w:tcPr>
            <w:tcW w:w="570" w:type="pct"/>
            <w:tcBorders>
              <w:top w:val="nil"/>
              <w:left w:val="nil"/>
              <w:bottom w:val="nil"/>
              <w:right w:val="nil"/>
            </w:tcBorders>
          </w:tcPr>
          <w:p w14:paraId="0BB108C2" w14:textId="24A82711" w:rsidR="00D02192" w:rsidRPr="00886A0F" w:rsidRDefault="00BD3EB4"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0.06</w:t>
            </w:r>
          </w:p>
        </w:tc>
        <w:tc>
          <w:tcPr>
            <w:tcW w:w="570" w:type="pct"/>
            <w:tcBorders>
              <w:top w:val="nil"/>
              <w:left w:val="nil"/>
              <w:bottom w:val="nil"/>
              <w:right w:val="nil"/>
            </w:tcBorders>
            <w:shd w:val="clear" w:color="auto" w:fill="auto"/>
            <w:noWrap/>
            <w:vAlign w:val="center"/>
          </w:tcPr>
          <w:p w14:paraId="55263BCF" w14:textId="17FE23D3"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24.5</w:t>
            </w:r>
          </w:p>
        </w:tc>
        <w:tc>
          <w:tcPr>
            <w:tcW w:w="630" w:type="pct"/>
            <w:tcBorders>
              <w:top w:val="nil"/>
              <w:left w:val="nil"/>
              <w:bottom w:val="nil"/>
              <w:right w:val="nil"/>
            </w:tcBorders>
            <w:shd w:val="clear" w:color="auto" w:fill="auto"/>
            <w:noWrap/>
            <w:vAlign w:val="center"/>
          </w:tcPr>
          <w:p w14:paraId="36D15070" w14:textId="771BC2FF"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19.66</w:t>
            </w:r>
          </w:p>
        </w:tc>
      </w:tr>
      <w:tr w:rsidR="00D02192" w:rsidRPr="00886A0F" w14:paraId="3945E901" w14:textId="77777777" w:rsidTr="00C81192">
        <w:trPr>
          <w:trHeight w:val="113"/>
        </w:trPr>
        <w:tc>
          <w:tcPr>
            <w:tcW w:w="1899" w:type="pct"/>
            <w:tcBorders>
              <w:top w:val="nil"/>
              <w:left w:val="nil"/>
              <w:bottom w:val="nil"/>
              <w:right w:val="nil"/>
            </w:tcBorders>
            <w:shd w:val="clear" w:color="auto" w:fill="E7E6E6" w:themeFill="background2"/>
            <w:noWrap/>
            <w:vAlign w:val="center"/>
          </w:tcPr>
          <w:p w14:paraId="7898203B" w14:textId="77777777" w:rsidR="00D02192" w:rsidRPr="00886A0F" w:rsidRDefault="00D02192" w:rsidP="00C81192">
            <w:pPr>
              <w:spacing w:before="100" w:beforeAutospacing="1" w:after="100" w:afterAutospacing="1" w:line="280" w:lineRule="exact"/>
              <w:jc w:val="left"/>
              <w:rPr>
                <w:rFonts w:ascii="Times New Roman" w:hAnsi="Times New Roman" w:cs="Times New Roman"/>
                <w:b/>
                <w:sz w:val="20"/>
                <w:szCs w:val="20"/>
                <w:lang w:val="en-GB"/>
              </w:rPr>
            </w:pPr>
            <w:r w:rsidRPr="00886A0F">
              <w:rPr>
                <w:rFonts w:ascii="Times New Roman" w:eastAsia="等线" w:hAnsi="Times New Roman" w:cs="Times New Roman"/>
                <w:b/>
                <w:bCs/>
                <w:color w:val="000000"/>
                <w:sz w:val="20"/>
              </w:rPr>
              <w:t>Renal function-related biomarkers</w:t>
            </w:r>
          </w:p>
        </w:tc>
        <w:tc>
          <w:tcPr>
            <w:tcW w:w="760" w:type="pct"/>
            <w:tcBorders>
              <w:top w:val="nil"/>
              <w:left w:val="nil"/>
              <w:bottom w:val="nil"/>
              <w:right w:val="nil"/>
            </w:tcBorders>
            <w:shd w:val="clear" w:color="auto" w:fill="E7E6E6" w:themeFill="background2"/>
            <w:noWrap/>
            <w:vAlign w:val="center"/>
          </w:tcPr>
          <w:p w14:paraId="7F1973BC"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b/>
                <w:bCs/>
                <w:sz w:val="20"/>
                <w:szCs w:val="20"/>
              </w:rPr>
            </w:pPr>
          </w:p>
        </w:tc>
        <w:tc>
          <w:tcPr>
            <w:tcW w:w="570" w:type="pct"/>
            <w:tcBorders>
              <w:top w:val="nil"/>
              <w:left w:val="nil"/>
              <w:bottom w:val="nil"/>
              <w:right w:val="nil"/>
            </w:tcBorders>
            <w:shd w:val="clear" w:color="auto" w:fill="E7E6E6" w:themeFill="background2"/>
          </w:tcPr>
          <w:p w14:paraId="287BDCE6"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b/>
                <w:bCs/>
                <w:sz w:val="20"/>
                <w:szCs w:val="20"/>
              </w:rPr>
            </w:pPr>
          </w:p>
        </w:tc>
        <w:tc>
          <w:tcPr>
            <w:tcW w:w="570" w:type="pct"/>
            <w:tcBorders>
              <w:top w:val="nil"/>
              <w:left w:val="nil"/>
              <w:bottom w:val="nil"/>
              <w:right w:val="nil"/>
            </w:tcBorders>
            <w:shd w:val="clear" w:color="auto" w:fill="E7E6E6" w:themeFill="background2"/>
          </w:tcPr>
          <w:p w14:paraId="04D10356"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b/>
                <w:bCs/>
                <w:sz w:val="20"/>
                <w:szCs w:val="20"/>
              </w:rPr>
            </w:pPr>
          </w:p>
        </w:tc>
        <w:tc>
          <w:tcPr>
            <w:tcW w:w="570" w:type="pct"/>
            <w:tcBorders>
              <w:top w:val="nil"/>
              <w:left w:val="nil"/>
              <w:bottom w:val="nil"/>
              <w:right w:val="nil"/>
            </w:tcBorders>
            <w:shd w:val="clear" w:color="auto" w:fill="E7E6E6" w:themeFill="background2"/>
            <w:noWrap/>
            <w:vAlign w:val="center"/>
          </w:tcPr>
          <w:p w14:paraId="0E7A00B1" w14:textId="21A9A94F" w:rsidR="00D02192" w:rsidRPr="00886A0F" w:rsidRDefault="00D02192" w:rsidP="00C81192">
            <w:pPr>
              <w:spacing w:before="100" w:beforeAutospacing="1" w:after="100" w:afterAutospacing="1" w:line="280" w:lineRule="exact"/>
              <w:jc w:val="left"/>
              <w:rPr>
                <w:rFonts w:ascii="Times New Roman" w:eastAsia="宋体" w:hAnsi="Times New Roman" w:cs="Times New Roman"/>
                <w:b/>
                <w:bCs/>
                <w:sz w:val="20"/>
                <w:szCs w:val="20"/>
              </w:rPr>
            </w:pPr>
          </w:p>
        </w:tc>
        <w:tc>
          <w:tcPr>
            <w:tcW w:w="630" w:type="pct"/>
            <w:tcBorders>
              <w:top w:val="nil"/>
              <w:left w:val="nil"/>
              <w:bottom w:val="nil"/>
              <w:right w:val="nil"/>
            </w:tcBorders>
            <w:shd w:val="clear" w:color="auto" w:fill="E7E6E6" w:themeFill="background2"/>
            <w:noWrap/>
            <w:vAlign w:val="center"/>
          </w:tcPr>
          <w:p w14:paraId="7979307B"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b/>
                <w:bCs/>
                <w:sz w:val="20"/>
                <w:szCs w:val="20"/>
              </w:rPr>
            </w:pPr>
          </w:p>
        </w:tc>
      </w:tr>
      <w:tr w:rsidR="00D02192" w:rsidRPr="00886A0F" w14:paraId="0F32F845" w14:textId="77777777" w:rsidTr="00C81192">
        <w:trPr>
          <w:trHeight w:val="113"/>
        </w:trPr>
        <w:tc>
          <w:tcPr>
            <w:tcW w:w="1899" w:type="pct"/>
            <w:tcBorders>
              <w:top w:val="nil"/>
              <w:left w:val="nil"/>
              <w:bottom w:val="nil"/>
              <w:right w:val="nil"/>
            </w:tcBorders>
            <w:shd w:val="clear" w:color="auto" w:fill="auto"/>
            <w:noWrap/>
            <w:vAlign w:val="center"/>
          </w:tcPr>
          <w:p w14:paraId="4A088AD4" w14:textId="77777777" w:rsidR="00D02192" w:rsidRPr="00886A0F" w:rsidRDefault="00D02192" w:rsidP="00C81192">
            <w:pPr>
              <w:widowControl/>
              <w:spacing w:before="100" w:beforeAutospacing="1" w:after="100" w:afterAutospacing="1" w:line="280" w:lineRule="exact"/>
              <w:ind w:firstLineChars="100" w:firstLine="210"/>
              <w:jc w:val="left"/>
              <w:rPr>
                <w:rFonts w:ascii="Times New Roman" w:eastAsia="等线" w:hAnsi="Times New Roman" w:cs="Times New Roman"/>
                <w:color w:val="000000"/>
                <w:kern w:val="0"/>
                <w:sz w:val="24"/>
                <w:szCs w:val="24"/>
              </w:rPr>
            </w:pPr>
            <w:r w:rsidRPr="00886A0F">
              <w:rPr>
                <w:rFonts w:ascii="Times New Roman" w:eastAsia="等线" w:hAnsi="Times New Roman" w:cs="Times New Roman"/>
                <w:color w:val="000000"/>
              </w:rPr>
              <w:t>Cystatin C</w:t>
            </w:r>
          </w:p>
        </w:tc>
        <w:tc>
          <w:tcPr>
            <w:tcW w:w="760" w:type="pct"/>
            <w:tcBorders>
              <w:top w:val="nil"/>
              <w:left w:val="nil"/>
              <w:bottom w:val="nil"/>
              <w:right w:val="nil"/>
            </w:tcBorders>
            <w:shd w:val="clear" w:color="auto" w:fill="auto"/>
            <w:noWrap/>
            <w:vAlign w:val="center"/>
          </w:tcPr>
          <w:p w14:paraId="44C2BB16"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rPr>
              <w:t>mg/L</w:t>
            </w:r>
          </w:p>
        </w:tc>
        <w:tc>
          <w:tcPr>
            <w:tcW w:w="570" w:type="pct"/>
            <w:tcBorders>
              <w:top w:val="nil"/>
              <w:left w:val="nil"/>
              <w:bottom w:val="nil"/>
              <w:right w:val="nil"/>
            </w:tcBorders>
          </w:tcPr>
          <w:p w14:paraId="5DA56F65" w14:textId="5B54921D" w:rsidR="00D02192" w:rsidRPr="00886A0F" w:rsidRDefault="00755945"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.93</w:t>
            </w:r>
          </w:p>
        </w:tc>
        <w:tc>
          <w:tcPr>
            <w:tcW w:w="570" w:type="pct"/>
            <w:tcBorders>
              <w:top w:val="nil"/>
              <w:left w:val="nil"/>
              <w:bottom w:val="nil"/>
              <w:right w:val="nil"/>
            </w:tcBorders>
          </w:tcPr>
          <w:p w14:paraId="1204D4CC" w14:textId="2D456F1C" w:rsidR="00D02192" w:rsidRPr="00886A0F" w:rsidRDefault="00755945"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.19</w:t>
            </w:r>
          </w:p>
        </w:tc>
        <w:tc>
          <w:tcPr>
            <w:tcW w:w="570" w:type="pct"/>
            <w:tcBorders>
              <w:top w:val="nil"/>
              <w:left w:val="nil"/>
              <w:bottom w:val="nil"/>
              <w:right w:val="nil"/>
            </w:tcBorders>
            <w:shd w:val="clear" w:color="auto" w:fill="auto"/>
            <w:noWrap/>
            <w:vAlign w:val="center"/>
          </w:tcPr>
          <w:p w14:paraId="7D900D2F" w14:textId="6179A03B"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0.93</w:t>
            </w:r>
          </w:p>
        </w:tc>
        <w:tc>
          <w:tcPr>
            <w:tcW w:w="630" w:type="pct"/>
            <w:tcBorders>
              <w:top w:val="nil"/>
              <w:left w:val="nil"/>
              <w:bottom w:val="nil"/>
              <w:right w:val="nil"/>
            </w:tcBorders>
            <w:shd w:val="clear" w:color="auto" w:fill="auto"/>
            <w:noWrap/>
            <w:vAlign w:val="center"/>
          </w:tcPr>
          <w:p w14:paraId="1A56CE3F" w14:textId="60B6D2BC"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0.19</w:t>
            </w:r>
          </w:p>
        </w:tc>
      </w:tr>
      <w:tr w:rsidR="00D02192" w:rsidRPr="00886A0F" w14:paraId="3C70B7B9" w14:textId="77777777" w:rsidTr="00C81192">
        <w:trPr>
          <w:trHeight w:val="113"/>
        </w:trPr>
        <w:tc>
          <w:tcPr>
            <w:tcW w:w="1899" w:type="pct"/>
            <w:tcBorders>
              <w:top w:val="nil"/>
              <w:left w:val="nil"/>
              <w:bottom w:val="nil"/>
              <w:right w:val="nil"/>
            </w:tcBorders>
            <w:shd w:val="clear" w:color="auto" w:fill="auto"/>
            <w:noWrap/>
            <w:vAlign w:val="center"/>
          </w:tcPr>
          <w:p w14:paraId="316B1714"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Urate</w:t>
            </w:r>
          </w:p>
        </w:tc>
        <w:tc>
          <w:tcPr>
            <w:tcW w:w="760" w:type="pct"/>
            <w:tcBorders>
              <w:top w:val="nil"/>
              <w:left w:val="nil"/>
              <w:bottom w:val="nil"/>
              <w:right w:val="nil"/>
            </w:tcBorders>
            <w:shd w:val="clear" w:color="auto" w:fill="auto"/>
            <w:noWrap/>
            <w:vAlign w:val="center"/>
          </w:tcPr>
          <w:p w14:paraId="746133F4"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proofErr w:type="spellStart"/>
            <w:r w:rsidRPr="00886A0F">
              <w:rPr>
                <w:rFonts w:ascii="Times New Roman" w:eastAsia="等线" w:hAnsi="Times New Roman" w:cs="Times New Roman"/>
                <w:color w:val="000000"/>
              </w:rPr>
              <w:t>μmol</w:t>
            </w:r>
            <w:proofErr w:type="spellEnd"/>
            <w:r w:rsidRPr="00886A0F">
              <w:rPr>
                <w:rFonts w:ascii="Times New Roman" w:eastAsia="等线" w:hAnsi="Times New Roman" w:cs="Times New Roman"/>
                <w:color w:val="000000"/>
              </w:rPr>
              <w:t>/L</w:t>
            </w:r>
          </w:p>
        </w:tc>
        <w:tc>
          <w:tcPr>
            <w:tcW w:w="570" w:type="pct"/>
            <w:tcBorders>
              <w:top w:val="nil"/>
              <w:left w:val="nil"/>
              <w:bottom w:val="nil"/>
              <w:right w:val="nil"/>
            </w:tcBorders>
          </w:tcPr>
          <w:p w14:paraId="17B5D8A2" w14:textId="02C9F0B9" w:rsidR="00D02192" w:rsidRPr="00886A0F" w:rsidRDefault="00755945"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3</w:t>
            </w:r>
            <w:r>
              <w:rPr>
                <w:rFonts w:ascii="Times New Roman" w:eastAsia="等线" w:hAnsi="Times New Roman" w:cs="Times New Roman"/>
                <w:color w:val="000000"/>
                <w:sz w:val="22"/>
              </w:rPr>
              <w:t>2.074</w:t>
            </w:r>
          </w:p>
        </w:tc>
        <w:tc>
          <w:tcPr>
            <w:tcW w:w="570" w:type="pct"/>
            <w:tcBorders>
              <w:top w:val="nil"/>
              <w:left w:val="nil"/>
              <w:bottom w:val="nil"/>
              <w:right w:val="nil"/>
            </w:tcBorders>
          </w:tcPr>
          <w:p w14:paraId="4A44FBB2" w14:textId="3E6781EE" w:rsidR="00D02192" w:rsidRPr="00886A0F" w:rsidRDefault="00755945"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8</w:t>
            </w:r>
            <w:r>
              <w:rPr>
                <w:rFonts w:ascii="Times New Roman" w:eastAsia="等线" w:hAnsi="Times New Roman" w:cs="Times New Roman"/>
                <w:color w:val="000000"/>
                <w:sz w:val="22"/>
              </w:rPr>
              <w:t>0.25</w:t>
            </w:r>
          </w:p>
        </w:tc>
        <w:tc>
          <w:tcPr>
            <w:tcW w:w="570" w:type="pct"/>
            <w:tcBorders>
              <w:top w:val="nil"/>
              <w:left w:val="nil"/>
              <w:bottom w:val="nil"/>
              <w:right w:val="nil"/>
            </w:tcBorders>
            <w:shd w:val="clear" w:color="auto" w:fill="auto"/>
            <w:noWrap/>
            <w:vAlign w:val="center"/>
          </w:tcPr>
          <w:p w14:paraId="501301BD" w14:textId="5E645606"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320.64</w:t>
            </w:r>
          </w:p>
        </w:tc>
        <w:tc>
          <w:tcPr>
            <w:tcW w:w="630" w:type="pct"/>
            <w:tcBorders>
              <w:top w:val="nil"/>
              <w:left w:val="nil"/>
              <w:bottom w:val="nil"/>
              <w:right w:val="nil"/>
            </w:tcBorders>
            <w:shd w:val="clear" w:color="auto" w:fill="auto"/>
            <w:noWrap/>
            <w:vAlign w:val="center"/>
          </w:tcPr>
          <w:p w14:paraId="0436914C" w14:textId="361F70B0"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80.1</w:t>
            </w:r>
            <w:r w:rsidR="00755945">
              <w:rPr>
                <w:rFonts w:ascii="Times New Roman" w:eastAsia="等线" w:hAnsi="Times New Roman" w:cs="Times New Roman"/>
                <w:color w:val="000000"/>
                <w:sz w:val="22"/>
              </w:rPr>
              <w:t>0</w:t>
            </w:r>
          </w:p>
        </w:tc>
      </w:tr>
      <w:tr w:rsidR="00D02192" w:rsidRPr="00886A0F" w14:paraId="54CC85CF" w14:textId="77777777" w:rsidTr="00C81192">
        <w:trPr>
          <w:trHeight w:val="113"/>
        </w:trPr>
        <w:tc>
          <w:tcPr>
            <w:tcW w:w="1899" w:type="pct"/>
            <w:tcBorders>
              <w:top w:val="nil"/>
              <w:left w:val="nil"/>
              <w:bottom w:val="nil"/>
              <w:right w:val="nil"/>
            </w:tcBorders>
            <w:shd w:val="clear" w:color="auto" w:fill="auto"/>
            <w:noWrap/>
            <w:vAlign w:val="center"/>
          </w:tcPr>
          <w:p w14:paraId="4B450701"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Urea</w:t>
            </w:r>
          </w:p>
        </w:tc>
        <w:tc>
          <w:tcPr>
            <w:tcW w:w="760" w:type="pct"/>
            <w:tcBorders>
              <w:top w:val="nil"/>
              <w:left w:val="nil"/>
              <w:bottom w:val="nil"/>
              <w:right w:val="nil"/>
            </w:tcBorders>
            <w:shd w:val="clear" w:color="auto" w:fill="auto"/>
            <w:noWrap/>
            <w:vAlign w:val="center"/>
          </w:tcPr>
          <w:p w14:paraId="322A8030"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rPr>
              <w:t>mmol/L</w:t>
            </w:r>
          </w:p>
        </w:tc>
        <w:tc>
          <w:tcPr>
            <w:tcW w:w="570" w:type="pct"/>
            <w:tcBorders>
              <w:top w:val="nil"/>
              <w:left w:val="nil"/>
              <w:bottom w:val="nil"/>
              <w:right w:val="nil"/>
            </w:tcBorders>
          </w:tcPr>
          <w:p w14:paraId="79D49E57" w14:textId="624D274B" w:rsidR="00D02192" w:rsidRPr="00886A0F" w:rsidRDefault="00D554F1"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5</w:t>
            </w:r>
            <w:r>
              <w:rPr>
                <w:rFonts w:ascii="Times New Roman" w:eastAsia="等线" w:hAnsi="Times New Roman" w:cs="Times New Roman"/>
                <w:color w:val="000000"/>
                <w:sz w:val="22"/>
              </w:rPr>
              <w:t>.44</w:t>
            </w:r>
          </w:p>
        </w:tc>
        <w:tc>
          <w:tcPr>
            <w:tcW w:w="570" w:type="pct"/>
            <w:tcBorders>
              <w:top w:val="nil"/>
              <w:left w:val="nil"/>
              <w:bottom w:val="nil"/>
              <w:right w:val="nil"/>
            </w:tcBorders>
          </w:tcPr>
          <w:p w14:paraId="59BDDD30" w14:textId="40A02CE9" w:rsidR="00D02192" w:rsidRPr="00886A0F" w:rsidRDefault="00D554F1"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.43</w:t>
            </w:r>
          </w:p>
        </w:tc>
        <w:tc>
          <w:tcPr>
            <w:tcW w:w="570" w:type="pct"/>
            <w:tcBorders>
              <w:top w:val="nil"/>
              <w:left w:val="nil"/>
              <w:bottom w:val="nil"/>
              <w:right w:val="nil"/>
            </w:tcBorders>
            <w:shd w:val="clear" w:color="auto" w:fill="auto"/>
            <w:noWrap/>
            <w:vAlign w:val="center"/>
          </w:tcPr>
          <w:p w14:paraId="23848E93" w14:textId="5378BB7F"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5.44</w:t>
            </w:r>
          </w:p>
        </w:tc>
        <w:tc>
          <w:tcPr>
            <w:tcW w:w="630" w:type="pct"/>
            <w:tcBorders>
              <w:top w:val="nil"/>
              <w:left w:val="nil"/>
              <w:bottom w:val="nil"/>
              <w:right w:val="nil"/>
            </w:tcBorders>
            <w:shd w:val="clear" w:color="auto" w:fill="auto"/>
            <w:noWrap/>
            <w:vAlign w:val="center"/>
          </w:tcPr>
          <w:p w14:paraId="2F5E6EC7" w14:textId="3BA3498C"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1.43</w:t>
            </w:r>
          </w:p>
        </w:tc>
      </w:tr>
      <w:tr w:rsidR="00D02192" w:rsidRPr="00886A0F" w14:paraId="0A431F00" w14:textId="77777777" w:rsidTr="00C81192">
        <w:trPr>
          <w:trHeight w:val="113"/>
        </w:trPr>
        <w:tc>
          <w:tcPr>
            <w:tcW w:w="1899" w:type="pct"/>
            <w:tcBorders>
              <w:top w:val="nil"/>
              <w:left w:val="nil"/>
              <w:bottom w:val="nil"/>
              <w:right w:val="nil"/>
            </w:tcBorders>
            <w:shd w:val="clear" w:color="auto" w:fill="auto"/>
            <w:noWrap/>
            <w:vAlign w:val="center"/>
          </w:tcPr>
          <w:p w14:paraId="1D3535AF" w14:textId="69167D75"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Creatinine</w:t>
            </w:r>
          </w:p>
        </w:tc>
        <w:tc>
          <w:tcPr>
            <w:tcW w:w="760" w:type="pct"/>
            <w:tcBorders>
              <w:top w:val="nil"/>
              <w:left w:val="nil"/>
              <w:bottom w:val="nil"/>
              <w:right w:val="nil"/>
            </w:tcBorders>
            <w:shd w:val="clear" w:color="auto" w:fill="auto"/>
            <w:noWrap/>
            <w:vAlign w:val="center"/>
          </w:tcPr>
          <w:p w14:paraId="1D59479A" w14:textId="35BB2E03"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hAnsi="Times New Roman" w:cs="Times New Roman"/>
              </w:rPr>
              <w:t>mmol/l</w:t>
            </w:r>
          </w:p>
        </w:tc>
        <w:tc>
          <w:tcPr>
            <w:tcW w:w="570" w:type="pct"/>
            <w:tcBorders>
              <w:top w:val="nil"/>
              <w:left w:val="nil"/>
              <w:bottom w:val="nil"/>
              <w:right w:val="nil"/>
            </w:tcBorders>
          </w:tcPr>
          <w:p w14:paraId="540BA441" w14:textId="60094415" w:rsidR="00D02192" w:rsidRPr="00886A0F" w:rsidRDefault="00D554F1"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7</w:t>
            </w:r>
            <w:r>
              <w:rPr>
                <w:rFonts w:ascii="Times New Roman" w:eastAsia="等线" w:hAnsi="Times New Roman" w:cs="Times New Roman"/>
                <w:color w:val="000000"/>
                <w:sz w:val="22"/>
              </w:rPr>
              <w:t>3.64</w:t>
            </w:r>
          </w:p>
        </w:tc>
        <w:tc>
          <w:tcPr>
            <w:tcW w:w="570" w:type="pct"/>
            <w:tcBorders>
              <w:top w:val="nil"/>
              <w:left w:val="nil"/>
              <w:bottom w:val="nil"/>
              <w:right w:val="nil"/>
            </w:tcBorders>
          </w:tcPr>
          <w:p w14:paraId="72819F57" w14:textId="165220F7" w:rsidR="00D02192" w:rsidRPr="00886A0F" w:rsidRDefault="00D554F1"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9.45</w:t>
            </w:r>
          </w:p>
        </w:tc>
        <w:tc>
          <w:tcPr>
            <w:tcW w:w="570" w:type="pct"/>
            <w:tcBorders>
              <w:top w:val="nil"/>
              <w:left w:val="nil"/>
              <w:bottom w:val="nil"/>
              <w:right w:val="nil"/>
            </w:tcBorders>
            <w:shd w:val="clear" w:color="auto" w:fill="auto"/>
            <w:noWrap/>
            <w:vAlign w:val="center"/>
          </w:tcPr>
          <w:p w14:paraId="051CAE4C" w14:textId="63DB6369"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73.6</w:t>
            </w:r>
          </w:p>
        </w:tc>
        <w:tc>
          <w:tcPr>
            <w:tcW w:w="630" w:type="pct"/>
            <w:tcBorders>
              <w:top w:val="nil"/>
              <w:left w:val="nil"/>
              <w:bottom w:val="nil"/>
              <w:right w:val="nil"/>
            </w:tcBorders>
            <w:shd w:val="clear" w:color="auto" w:fill="auto"/>
            <w:noWrap/>
            <w:vAlign w:val="center"/>
          </w:tcPr>
          <w:p w14:paraId="38575ACC" w14:textId="1C88678A"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19.29</w:t>
            </w:r>
          </w:p>
        </w:tc>
      </w:tr>
      <w:tr w:rsidR="00D02192" w:rsidRPr="00886A0F" w14:paraId="13FC3BDA" w14:textId="77777777" w:rsidTr="00C81192">
        <w:trPr>
          <w:trHeight w:val="113"/>
        </w:trPr>
        <w:tc>
          <w:tcPr>
            <w:tcW w:w="1899" w:type="pct"/>
            <w:tcBorders>
              <w:top w:val="nil"/>
              <w:left w:val="nil"/>
              <w:bottom w:val="nil"/>
              <w:right w:val="nil"/>
            </w:tcBorders>
            <w:shd w:val="clear" w:color="auto" w:fill="E7E6E6" w:themeFill="background2"/>
            <w:noWrap/>
            <w:vAlign w:val="center"/>
          </w:tcPr>
          <w:p w14:paraId="453634E9" w14:textId="77777777" w:rsidR="00D02192" w:rsidRPr="00886A0F" w:rsidRDefault="00D02192" w:rsidP="00C81192">
            <w:pPr>
              <w:spacing w:before="100" w:beforeAutospacing="1" w:after="100" w:afterAutospacing="1" w:line="280" w:lineRule="exact"/>
              <w:jc w:val="left"/>
              <w:rPr>
                <w:rFonts w:ascii="Times New Roman" w:eastAsia="等线" w:hAnsi="Times New Roman" w:cs="Times New Roman"/>
                <w:b/>
                <w:color w:val="000000"/>
              </w:rPr>
            </w:pPr>
            <w:r w:rsidRPr="00886A0F">
              <w:rPr>
                <w:rFonts w:ascii="Times New Roman" w:eastAsia="等线" w:hAnsi="Times New Roman" w:cs="Times New Roman"/>
                <w:b/>
                <w:color w:val="000000"/>
              </w:rPr>
              <w:t>Liver function-related biomarkers</w:t>
            </w:r>
          </w:p>
        </w:tc>
        <w:tc>
          <w:tcPr>
            <w:tcW w:w="760" w:type="pct"/>
            <w:tcBorders>
              <w:top w:val="nil"/>
              <w:left w:val="nil"/>
              <w:bottom w:val="nil"/>
              <w:right w:val="nil"/>
            </w:tcBorders>
            <w:shd w:val="clear" w:color="auto" w:fill="E7E6E6" w:themeFill="background2"/>
            <w:noWrap/>
            <w:vAlign w:val="center"/>
          </w:tcPr>
          <w:p w14:paraId="4B9898E6"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b/>
                <w:color w:val="000000"/>
              </w:rPr>
            </w:pPr>
          </w:p>
        </w:tc>
        <w:tc>
          <w:tcPr>
            <w:tcW w:w="570" w:type="pct"/>
            <w:tcBorders>
              <w:top w:val="nil"/>
              <w:left w:val="nil"/>
              <w:bottom w:val="nil"/>
              <w:right w:val="nil"/>
            </w:tcBorders>
            <w:shd w:val="clear" w:color="auto" w:fill="E7E6E6" w:themeFill="background2"/>
          </w:tcPr>
          <w:p w14:paraId="40843554"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b/>
                <w:color w:val="000000"/>
              </w:rPr>
            </w:pPr>
          </w:p>
        </w:tc>
        <w:tc>
          <w:tcPr>
            <w:tcW w:w="570" w:type="pct"/>
            <w:tcBorders>
              <w:top w:val="nil"/>
              <w:left w:val="nil"/>
              <w:bottom w:val="nil"/>
              <w:right w:val="nil"/>
            </w:tcBorders>
            <w:shd w:val="clear" w:color="auto" w:fill="E7E6E6" w:themeFill="background2"/>
          </w:tcPr>
          <w:p w14:paraId="0809A206"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b/>
                <w:color w:val="000000"/>
              </w:rPr>
            </w:pPr>
          </w:p>
        </w:tc>
        <w:tc>
          <w:tcPr>
            <w:tcW w:w="570" w:type="pct"/>
            <w:tcBorders>
              <w:top w:val="nil"/>
              <w:left w:val="nil"/>
              <w:bottom w:val="nil"/>
              <w:right w:val="nil"/>
            </w:tcBorders>
            <w:shd w:val="clear" w:color="auto" w:fill="E7E6E6" w:themeFill="background2"/>
            <w:noWrap/>
            <w:vAlign w:val="center"/>
          </w:tcPr>
          <w:p w14:paraId="382E899F" w14:textId="71CAB188"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b/>
                <w:color w:val="000000"/>
              </w:rPr>
            </w:pPr>
          </w:p>
        </w:tc>
        <w:tc>
          <w:tcPr>
            <w:tcW w:w="630" w:type="pct"/>
            <w:tcBorders>
              <w:top w:val="nil"/>
              <w:left w:val="nil"/>
              <w:bottom w:val="nil"/>
              <w:right w:val="nil"/>
            </w:tcBorders>
            <w:shd w:val="clear" w:color="auto" w:fill="E7E6E6" w:themeFill="background2"/>
            <w:noWrap/>
            <w:vAlign w:val="center"/>
          </w:tcPr>
          <w:p w14:paraId="6C6258F9"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b/>
                <w:color w:val="000000"/>
              </w:rPr>
            </w:pPr>
          </w:p>
        </w:tc>
      </w:tr>
      <w:tr w:rsidR="00D02192" w:rsidRPr="00886A0F" w14:paraId="12D6A477" w14:textId="77777777" w:rsidTr="00C81192">
        <w:trPr>
          <w:trHeight w:val="113"/>
        </w:trPr>
        <w:tc>
          <w:tcPr>
            <w:tcW w:w="1899" w:type="pct"/>
            <w:tcBorders>
              <w:top w:val="nil"/>
              <w:left w:val="nil"/>
              <w:bottom w:val="nil"/>
              <w:right w:val="nil"/>
            </w:tcBorders>
            <w:shd w:val="clear" w:color="auto" w:fill="auto"/>
            <w:noWrap/>
            <w:vAlign w:val="center"/>
          </w:tcPr>
          <w:p w14:paraId="4E90C32E" w14:textId="77777777" w:rsidR="00D02192" w:rsidRPr="00886A0F" w:rsidRDefault="00D02192" w:rsidP="00C81192">
            <w:pPr>
              <w:widowControl/>
              <w:spacing w:before="100" w:beforeAutospacing="1" w:after="100" w:afterAutospacing="1" w:line="280" w:lineRule="exact"/>
              <w:ind w:firstLineChars="100" w:firstLine="210"/>
              <w:jc w:val="left"/>
              <w:rPr>
                <w:rFonts w:ascii="Times New Roman" w:eastAsia="等线" w:hAnsi="Times New Roman" w:cs="Times New Roman"/>
                <w:color w:val="000000"/>
                <w:kern w:val="0"/>
                <w:sz w:val="24"/>
                <w:szCs w:val="24"/>
              </w:rPr>
            </w:pPr>
            <w:r w:rsidRPr="00886A0F">
              <w:rPr>
                <w:rFonts w:ascii="Times New Roman" w:eastAsia="等线" w:hAnsi="Times New Roman" w:cs="Times New Roman"/>
                <w:color w:val="000000"/>
              </w:rPr>
              <w:t>Alanine aminotransferase</w:t>
            </w:r>
          </w:p>
        </w:tc>
        <w:tc>
          <w:tcPr>
            <w:tcW w:w="760" w:type="pct"/>
            <w:tcBorders>
              <w:top w:val="nil"/>
              <w:left w:val="nil"/>
              <w:bottom w:val="nil"/>
              <w:right w:val="nil"/>
            </w:tcBorders>
            <w:shd w:val="clear" w:color="auto" w:fill="auto"/>
            <w:noWrap/>
            <w:vAlign w:val="center"/>
          </w:tcPr>
          <w:p w14:paraId="229CA344"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rPr>
              <w:t>U/L</w:t>
            </w:r>
          </w:p>
        </w:tc>
        <w:tc>
          <w:tcPr>
            <w:tcW w:w="570" w:type="pct"/>
            <w:tcBorders>
              <w:top w:val="nil"/>
              <w:left w:val="nil"/>
              <w:bottom w:val="nil"/>
              <w:right w:val="nil"/>
            </w:tcBorders>
          </w:tcPr>
          <w:p w14:paraId="0501231A" w14:textId="77DA2CBB" w:rsidR="00D02192" w:rsidRPr="00886A0F" w:rsidRDefault="00D554F1"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4.72</w:t>
            </w:r>
          </w:p>
        </w:tc>
        <w:tc>
          <w:tcPr>
            <w:tcW w:w="570" w:type="pct"/>
            <w:tcBorders>
              <w:top w:val="nil"/>
              <w:left w:val="nil"/>
              <w:bottom w:val="nil"/>
              <w:right w:val="nil"/>
            </w:tcBorders>
          </w:tcPr>
          <w:p w14:paraId="3F893399" w14:textId="4C450707" w:rsidR="00D02192" w:rsidRPr="00886A0F" w:rsidRDefault="00D554F1"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4.84</w:t>
            </w:r>
          </w:p>
        </w:tc>
        <w:tc>
          <w:tcPr>
            <w:tcW w:w="570" w:type="pct"/>
            <w:tcBorders>
              <w:top w:val="nil"/>
              <w:left w:val="nil"/>
              <w:bottom w:val="nil"/>
              <w:right w:val="nil"/>
            </w:tcBorders>
            <w:shd w:val="clear" w:color="auto" w:fill="auto"/>
            <w:noWrap/>
            <w:vAlign w:val="center"/>
          </w:tcPr>
          <w:p w14:paraId="6E301C3A" w14:textId="74997E24"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24.69</w:t>
            </w:r>
          </w:p>
        </w:tc>
        <w:tc>
          <w:tcPr>
            <w:tcW w:w="630" w:type="pct"/>
            <w:tcBorders>
              <w:top w:val="nil"/>
              <w:left w:val="nil"/>
              <w:bottom w:val="nil"/>
              <w:right w:val="nil"/>
            </w:tcBorders>
            <w:shd w:val="clear" w:color="auto" w:fill="auto"/>
            <w:noWrap/>
            <w:vAlign w:val="center"/>
          </w:tcPr>
          <w:p w14:paraId="46B7C392" w14:textId="51EBBB81"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14.88</w:t>
            </w:r>
          </w:p>
        </w:tc>
      </w:tr>
      <w:tr w:rsidR="00D02192" w:rsidRPr="00886A0F" w14:paraId="4C210F1A" w14:textId="77777777" w:rsidTr="00C81192">
        <w:trPr>
          <w:trHeight w:val="113"/>
        </w:trPr>
        <w:tc>
          <w:tcPr>
            <w:tcW w:w="1899" w:type="pct"/>
            <w:tcBorders>
              <w:top w:val="nil"/>
              <w:left w:val="nil"/>
              <w:bottom w:val="nil"/>
              <w:right w:val="nil"/>
            </w:tcBorders>
            <w:shd w:val="clear" w:color="auto" w:fill="auto"/>
            <w:noWrap/>
            <w:vAlign w:val="center"/>
          </w:tcPr>
          <w:p w14:paraId="4F701656"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Alkaline phosphatase</w:t>
            </w:r>
          </w:p>
        </w:tc>
        <w:tc>
          <w:tcPr>
            <w:tcW w:w="760" w:type="pct"/>
            <w:tcBorders>
              <w:top w:val="nil"/>
              <w:left w:val="nil"/>
              <w:bottom w:val="nil"/>
              <w:right w:val="nil"/>
            </w:tcBorders>
            <w:shd w:val="clear" w:color="auto" w:fill="auto"/>
            <w:noWrap/>
            <w:vAlign w:val="center"/>
          </w:tcPr>
          <w:p w14:paraId="1A15C86C"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rPr>
              <w:t>U/L</w:t>
            </w:r>
          </w:p>
        </w:tc>
        <w:tc>
          <w:tcPr>
            <w:tcW w:w="570" w:type="pct"/>
            <w:tcBorders>
              <w:top w:val="nil"/>
              <w:left w:val="nil"/>
              <w:bottom w:val="nil"/>
              <w:right w:val="nil"/>
            </w:tcBorders>
          </w:tcPr>
          <w:p w14:paraId="46CDF610" w14:textId="4C45BFFE" w:rsidR="00D02192" w:rsidRPr="00886A0F" w:rsidRDefault="008743B3"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8</w:t>
            </w:r>
            <w:r>
              <w:rPr>
                <w:rFonts w:ascii="Times New Roman" w:eastAsia="等线" w:hAnsi="Times New Roman" w:cs="Times New Roman"/>
                <w:color w:val="000000"/>
                <w:sz w:val="22"/>
              </w:rPr>
              <w:t>5.55</w:t>
            </w:r>
          </w:p>
        </w:tc>
        <w:tc>
          <w:tcPr>
            <w:tcW w:w="570" w:type="pct"/>
            <w:tcBorders>
              <w:top w:val="nil"/>
              <w:left w:val="nil"/>
              <w:bottom w:val="nil"/>
              <w:right w:val="nil"/>
            </w:tcBorders>
          </w:tcPr>
          <w:p w14:paraId="00C15A04" w14:textId="56F28BCB" w:rsidR="00D02192" w:rsidRPr="00886A0F" w:rsidRDefault="008743B3"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6.76</w:t>
            </w:r>
          </w:p>
        </w:tc>
        <w:tc>
          <w:tcPr>
            <w:tcW w:w="570" w:type="pct"/>
            <w:tcBorders>
              <w:top w:val="nil"/>
              <w:left w:val="nil"/>
              <w:bottom w:val="nil"/>
              <w:right w:val="nil"/>
            </w:tcBorders>
            <w:shd w:val="clear" w:color="auto" w:fill="auto"/>
            <w:noWrap/>
            <w:vAlign w:val="center"/>
          </w:tcPr>
          <w:p w14:paraId="50B68F48" w14:textId="0D8D4CA0"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85.53</w:t>
            </w:r>
          </w:p>
        </w:tc>
        <w:tc>
          <w:tcPr>
            <w:tcW w:w="630" w:type="pct"/>
            <w:tcBorders>
              <w:top w:val="nil"/>
              <w:left w:val="nil"/>
              <w:bottom w:val="nil"/>
              <w:right w:val="nil"/>
            </w:tcBorders>
            <w:shd w:val="clear" w:color="auto" w:fill="auto"/>
            <w:noWrap/>
            <w:vAlign w:val="center"/>
          </w:tcPr>
          <w:p w14:paraId="06A391E7" w14:textId="16B7AC4D"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26.81</w:t>
            </w:r>
          </w:p>
        </w:tc>
      </w:tr>
      <w:tr w:rsidR="00D02192" w:rsidRPr="00886A0F" w14:paraId="3173ECA5" w14:textId="07BBE7EE" w:rsidTr="00C81192">
        <w:trPr>
          <w:trHeight w:val="113"/>
        </w:trPr>
        <w:tc>
          <w:tcPr>
            <w:tcW w:w="1899" w:type="pct"/>
            <w:tcBorders>
              <w:top w:val="nil"/>
              <w:left w:val="nil"/>
              <w:bottom w:val="nil"/>
              <w:right w:val="nil"/>
            </w:tcBorders>
            <w:shd w:val="clear" w:color="auto" w:fill="auto"/>
            <w:noWrap/>
            <w:vAlign w:val="center"/>
          </w:tcPr>
          <w:p w14:paraId="2B4D3D86" w14:textId="4272984A"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Aspartate aminotransferase</w:t>
            </w:r>
          </w:p>
        </w:tc>
        <w:tc>
          <w:tcPr>
            <w:tcW w:w="760" w:type="pct"/>
            <w:tcBorders>
              <w:top w:val="nil"/>
              <w:left w:val="nil"/>
              <w:bottom w:val="nil"/>
              <w:right w:val="nil"/>
            </w:tcBorders>
            <w:shd w:val="clear" w:color="auto" w:fill="auto"/>
            <w:noWrap/>
            <w:vAlign w:val="center"/>
          </w:tcPr>
          <w:p w14:paraId="4D3E18CB" w14:textId="2FF0E444"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rPr>
              <w:t>U/L</w:t>
            </w:r>
          </w:p>
        </w:tc>
        <w:tc>
          <w:tcPr>
            <w:tcW w:w="570" w:type="pct"/>
            <w:tcBorders>
              <w:top w:val="nil"/>
              <w:left w:val="nil"/>
              <w:bottom w:val="nil"/>
              <w:right w:val="nil"/>
            </w:tcBorders>
          </w:tcPr>
          <w:p w14:paraId="652F8C63" w14:textId="6BBE65FC" w:rsidR="00D02192" w:rsidRPr="00886A0F" w:rsidRDefault="00D56C93"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6.77</w:t>
            </w:r>
          </w:p>
        </w:tc>
        <w:tc>
          <w:tcPr>
            <w:tcW w:w="570" w:type="pct"/>
            <w:tcBorders>
              <w:top w:val="nil"/>
              <w:left w:val="nil"/>
              <w:bottom w:val="nil"/>
              <w:right w:val="nil"/>
            </w:tcBorders>
          </w:tcPr>
          <w:p w14:paraId="63109ED8" w14:textId="79A922AE" w:rsidR="00D02192" w:rsidRPr="00886A0F" w:rsidRDefault="00D56C93"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1.47</w:t>
            </w:r>
          </w:p>
        </w:tc>
        <w:tc>
          <w:tcPr>
            <w:tcW w:w="570" w:type="pct"/>
            <w:tcBorders>
              <w:top w:val="nil"/>
              <w:left w:val="nil"/>
              <w:bottom w:val="nil"/>
              <w:right w:val="nil"/>
            </w:tcBorders>
            <w:shd w:val="clear" w:color="auto" w:fill="auto"/>
            <w:noWrap/>
            <w:vAlign w:val="center"/>
          </w:tcPr>
          <w:p w14:paraId="6249F8CA" w14:textId="113AAFC9"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2</w:t>
            </w:r>
            <w:r w:rsidR="00D56C93">
              <w:rPr>
                <w:rFonts w:ascii="Times New Roman" w:eastAsia="等线" w:hAnsi="Times New Roman" w:cs="Times New Roman"/>
                <w:color w:val="000000"/>
                <w:sz w:val="22"/>
              </w:rPr>
              <w:t>6.75</w:t>
            </w:r>
          </w:p>
        </w:tc>
        <w:tc>
          <w:tcPr>
            <w:tcW w:w="630" w:type="pct"/>
            <w:tcBorders>
              <w:top w:val="nil"/>
              <w:left w:val="nil"/>
              <w:bottom w:val="nil"/>
              <w:right w:val="nil"/>
            </w:tcBorders>
            <w:shd w:val="clear" w:color="auto" w:fill="auto"/>
            <w:noWrap/>
            <w:vAlign w:val="center"/>
          </w:tcPr>
          <w:p w14:paraId="4ADA3D71" w14:textId="13767648" w:rsidR="00D02192" w:rsidRPr="00886A0F" w:rsidRDefault="00D56C93" w:rsidP="00C81192">
            <w:pPr>
              <w:spacing w:before="100" w:beforeAutospacing="1" w:after="100" w:afterAutospacing="1" w:line="280" w:lineRule="exact"/>
              <w:jc w:val="left"/>
              <w:rPr>
                <w:rFonts w:ascii="Times New Roman" w:eastAsia="宋体" w:hAnsi="Times New Roman" w:cs="Times New Roman"/>
                <w:sz w:val="20"/>
                <w:szCs w:val="20"/>
              </w:rPr>
            </w:pPr>
            <w:r>
              <w:rPr>
                <w:rFonts w:ascii="Times New Roman" w:eastAsia="等线" w:hAnsi="Times New Roman" w:cs="Times New Roman"/>
                <w:color w:val="000000"/>
                <w:sz w:val="22"/>
              </w:rPr>
              <w:t>11.55</w:t>
            </w:r>
          </w:p>
        </w:tc>
      </w:tr>
      <w:tr w:rsidR="00D02192" w:rsidRPr="00886A0F" w14:paraId="4C5809A2" w14:textId="77777777" w:rsidTr="00C81192">
        <w:trPr>
          <w:trHeight w:val="113"/>
        </w:trPr>
        <w:tc>
          <w:tcPr>
            <w:tcW w:w="1899" w:type="pct"/>
            <w:tcBorders>
              <w:top w:val="nil"/>
              <w:left w:val="nil"/>
              <w:bottom w:val="nil"/>
              <w:right w:val="nil"/>
            </w:tcBorders>
            <w:shd w:val="clear" w:color="auto" w:fill="auto"/>
            <w:noWrap/>
            <w:vAlign w:val="center"/>
          </w:tcPr>
          <w:p w14:paraId="474A528D"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Gamma-glutamyl transferase</w:t>
            </w:r>
          </w:p>
        </w:tc>
        <w:tc>
          <w:tcPr>
            <w:tcW w:w="760" w:type="pct"/>
            <w:tcBorders>
              <w:top w:val="nil"/>
              <w:left w:val="nil"/>
              <w:bottom w:val="nil"/>
              <w:right w:val="nil"/>
            </w:tcBorders>
            <w:shd w:val="clear" w:color="auto" w:fill="auto"/>
            <w:noWrap/>
            <w:vAlign w:val="center"/>
          </w:tcPr>
          <w:p w14:paraId="094DD88C"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rPr>
              <w:t>U/L</w:t>
            </w:r>
          </w:p>
        </w:tc>
        <w:tc>
          <w:tcPr>
            <w:tcW w:w="570" w:type="pct"/>
            <w:tcBorders>
              <w:top w:val="nil"/>
              <w:left w:val="nil"/>
              <w:bottom w:val="nil"/>
              <w:right w:val="nil"/>
            </w:tcBorders>
          </w:tcPr>
          <w:p w14:paraId="144388B7" w14:textId="6FCBB974" w:rsidR="00D02192" w:rsidRPr="00886A0F"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0.49</w:t>
            </w:r>
          </w:p>
        </w:tc>
        <w:tc>
          <w:tcPr>
            <w:tcW w:w="570" w:type="pct"/>
            <w:tcBorders>
              <w:top w:val="nil"/>
              <w:left w:val="nil"/>
              <w:bottom w:val="nil"/>
              <w:right w:val="nil"/>
            </w:tcBorders>
          </w:tcPr>
          <w:p w14:paraId="204FD56C" w14:textId="167AF9C8" w:rsidR="00D02192" w:rsidRPr="00886A0F"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4.79</w:t>
            </w:r>
          </w:p>
        </w:tc>
        <w:tc>
          <w:tcPr>
            <w:tcW w:w="570" w:type="pct"/>
            <w:tcBorders>
              <w:top w:val="nil"/>
              <w:left w:val="nil"/>
              <w:bottom w:val="nil"/>
              <w:right w:val="nil"/>
            </w:tcBorders>
            <w:shd w:val="clear" w:color="auto" w:fill="auto"/>
            <w:noWrap/>
            <w:vAlign w:val="center"/>
          </w:tcPr>
          <w:p w14:paraId="0A7926DD" w14:textId="0FAAA385"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40.44</w:t>
            </w:r>
          </w:p>
        </w:tc>
        <w:tc>
          <w:tcPr>
            <w:tcW w:w="630" w:type="pct"/>
            <w:tcBorders>
              <w:top w:val="nil"/>
              <w:left w:val="nil"/>
              <w:bottom w:val="nil"/>
              <w:right w:val="nil"/>
            </w:tcBorders>
            <w:shd w:val="clear" w:color="auto" w:fill="auto"/>
            <w:noWrap/>
            <w:vAlign w:val="center"/>
          </w:tcPr>
          <w:p w14:paraId="64D4A202" w14:textId="1B2C97AA"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44.82</w:t>
            </w:r>
          </w:p>
        </w:tc>
      </w:tr>
      <w:tr w:rsidR="00D02192" w:rsidRPr="00886A0F" w14:paraId="172296ED" w14:textId="77777777" w:rsidTr="00C81192">
        <w:trPr>
          <w:trHeight w:val="113"/>
        </w:trPr>
        <w:tc>
          <w:tcPr>
            <w:tcW w:w="1899" w:type="pct"/>
            <w:tcBorders>
              <w:top w:val="nil"/>
              <w:left w:val="nil"/>
              <w:bottom w:val="nil"/>
              <w:right w:val="nil"/>
            </w:tcBorders>
            <w:shd w:val="clear" w:color="auto" w:fill="auto"/>
            <w:noWrap/>
            <w:vAlign w:val="center"/>
          </w:tcPr>
          <w:p w14:paraId="68765CB2"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Total bilirubin</w:t>
            </w:r>
          </w:p>
        </w:tc>
        <w:tc>
          <w:tcPr>
            <w:tcW w:w="760" w:type="pct"/>
            <w:tcBorders>
              <w:top w:val="nil"/>
              <w:left w:val="nil"/>
              <w:bottom w:val="nil"/>
              <w:right w:val="nil"/>
            </w:tcBorders>
            <w:shd w:val="clear" w:color="auto" w:fill="auto"/>
            <w:noWrap/>
            <w:vAlign w:val="center"/>
          </w:tcPr>
          <w:p w14:paraId="1FCF187E"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proofErr w:type="spellStart"/>
            <w:r w:rsidRPr="00886A0F">
              <w:rPr>
                <w:rFonts w:ascii="Times New Roman" w:eastAsia="等线" w:hAnsi="Times New Roman" w:cs="Times New Roman"/>
                <w:color w:val="000000"/>
              </w:rPr>
              <w:t>μmol</w:t>
            </w:r>
            <w:proofErr w:type="spellEnd"/>
            <w:r w:rsidRPr="00886A0F">
              <w:rPr>
                <w:rFonts w:ascii="Times New Roman" w:eastAsia="等线" w:hAnsi="Times New Roman" w:cs="Times New Roman"/>
                <w:color w:val="000000"/>
              </w:rPr>
              <w:t>/L</w:t>
            </w:r>
          </w:p>
        </w:tc>
        <w:tc>
          <w:tcPr>
            <w:tcW w:w="570" w:type="pct"/>
            <w:tcBorders>
              <w:top w:val="nil"/>
              <w:left w:val="nil"/>
              <w:bottom w:val="nil"/>
              <w:right w:val="nil"/>
            </w:tcBorders>
          </w:tcPr>
          <w:p w14:paraId="2873A332" w14:textId="62C80D1A" w:rsidR="00D02192" w:rsidRPr="00886A0F"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9</w:t>
            </w:r>
            <w:r>
              <w:rPr>
                <w:rFonts w:ascii="Times New Roman" w:eastAsia="等线" w:hAnsi="Times New Roman" w:cs="Times New Roman"/>
                <w:color w:val="000000"/>
                <w:sz w:val="22"/>
              </w:rPr>
              <w:t>.07</w:t>
            </w:r>
          </w:p>
        </w:tc>
        <w:tc>
          <w:tcPr>
            <w:tcW w:w="570" w:type="pct"/>
            <w:tcBorders>
              <w:top w:val="nil"/>
              <w:left w:val="nil"/>
              <w:bottom w:val="nil"/>
              <w:right w:val="nil"/>
            </w:tcBorders>
          </w:tcPr>
          <w:p w14:paraId="7BA8062D" w14:textId="7044BD7A" w:rsidR="00D02192" w:rsidRPr="00886A0F"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.40</w:t>
            </w:r>
          </w:p>
        </w:tc>
        <w:tc>
          <w:tcPr>
            <w:tcW w:w="570" w:type="pct"/>
            <w:tcBorders>
              <w:top w:val="nil"/>
              <w:left w:val="nil"/>
              <w:bottom w:val="nil"/>
              <w:right w:val="nil"/>
            </w:tcBorders>
            <w:shd w:val="clear" w:color="auto" w:fill="auto"/>
            <w:noWrap/>
            <w:vAlign w:val="center"/>
          </w:tcPr>
          <w:p w14:paraId="66EB6EF7" w14:textId="31BB5B3D"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9.05</w:t>
            </w:r>
          </w:p>
        </w:tc>
        <w:tc>
          <w:tcPr>
            <w:tcW w:w="630" w:type="pct"/>
            <w:tcBorders>
              <w:top w:val="nil"/>
              <w:left w:val="nil"/>
              <w:bottom w:val="nil"/>
              <w:right w:val="nil"/>
            </w:tcBorders>
            <w:shd w:val="clear" w:color="auto" w:fill="auto"/>
            <w:noWrap/>
            <w:vAlign w:val="center"/>
          </w:tcPr>
          <w:p w14:paraId="710CE7B9" w14:textId="02BA08C1"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4.38</w:t>
            </w:r>
          </w:p>
        </w:tc>
      </w:tr>
      <w:tr w:rsidR="00D02192" w:rsidRPr="00886A0F" w14:paraId="1F2F9C7B" w14:textId="77777777" w:rsidTr="00C81192">
        <w:trPr>
          <w:trHeight w:val="113"/>
        </w:trPr>
        <w:tc>
          <w:tcPr>
            <w:tcW w:w="1899" w:type="pct"/>
            <w:tcBorders>
              <w:top w:val="nil"/>
              <w:left w:val="nil"/>
              <w:bottom w:val="nil"/>
              <w:right w:val="nil"/>
            </w:tcBorders>
            <w:shd w:val="clear" w:color="auto" w:fill="auto"/>
            <w:noWrap/>
            <w:vAlign w:val="center"/>
          </w:tcPr>
          <w:p w14:paraId="35067AE5" w14:textId="68482C3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443BF4">
              <w:rPr>
                <w:rFonts w:ascii="Times New Roman" w:eastAsia="等线" w:hAnsi="Times New Roman" w:cs="Times New Roman"/>
                <w:color w:val="000000"/>
              </w:rPr>
              <w:t>Direct bilirubin</w:t>
            </w:r>
          </w:p>
        </w:tc>
        <w:tc>
          <w:tcPr>
            <w:tcW w:w="760" w:type="pct"/>
            <w:tcBorders>
              <w:top w:val="nil"/>
              <w:left w:val="nil"/>
              <w:bottom w:val="nil"/>
              <w:right w:val="nil"/>
            </w:tcBorders>
            <w:shd w:val="clear" w:color="auto" w:fill="auto"/>
            <w:noWrap/>
            <w:vAlign w:val="center"/>
          </w:tcPr>
          <w:p w14:paraId="54A56547" w14:textId="158AB5BC"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proofErr w:type="spellStart"/>
            <w:r w:rsidRPr="00886A0F">
              <w:rPr>
                <w:rFonts w:ascii="Times New Roman" w:eastAsia="等线" w:hAnsi="Times New Roman" w:cs="Times New Roman"/>
                <w:color w:val="000000"/>
              </w:rPr>
              <w:t>μmol</w:t>
            </w:r>
            <w:proofErr w:type="spellEnd"/>
            <w:r w:rsidRPr="00886A0F">
              <w:rPr>
                <w:rFonts w:ascii="Times New Roman" w:eastAsia="等线" w:hAnsi="Times New Roman" w:cs="Times New Roman"/>
                <w:color w:val="000000"/>
              </w:rPr>
              <w:t>/L</w:t>
            </w:r>
          </w:p>
        </w:tc>
        <w:tc>
          <w:tcPr>
            <w:tcW w:w="570" w:type="pct"/>
            <w:tcBorders>
              <w:top w:val="nil"/>
              <w:left w:val="nil"/>
              <w:bottom w:val="nil"/>
              <w:right w:val="nil"/>
            </w:tcBorders>
          </w:tcPr>
          <w:p w14:paraId="34F672CC" w14:textId="28DC62CF" w:rsidR="00D02192"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.84</w:t>
            </w:r>
          </w:p>
        </w:tc>
        <w:tc>
          <w:tcPr>
            <w:tcW w:w="570" w:type="pct"/>
            <w:tcBorders>
              <w:top w:val="nil"/>
              <w:left w:val="nil"/>
              <w:bottom w:val="nil"/>
              <w:right w:val="nil"/>
            </w:tcBorders>
          </w:tcPr>
          <w:p w14:paraId="7E581DE5" w14:textId="384C77A3" w:rsidR="00D02192"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.87</w:t>
            </w:r>
          </w:p>
        </w:tc>
        <w:tc>
          <w:tcPr>
            <w:tcW w:w="570" w:type="pct"/>
            <w:tcBorders>
              <w:top w:val="nil"/>
              <w:left w:val="nil"/>
              <w:bottom w:val="nil"/>
              <w:right w:val="nil"/>
            </w:tcBorders>
            <w:shd w:val="clear" w:color="auto" w:fill="auto"/>
            <w:noWrap/>
            <w:vAlign w:val="center"/>
          </w:tcPr>
          <w:p w14:paraId="682B3692" w14:textId="7801F670"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.74</w:t>
            </w:r>
          </w:p>
        </w:tc>
        <w:tc>
          <w:tcPr>
            <w:tcW w:w="630" w:type="pct"/>
            <w:tcBorders>
              <w:top w:val="nil"/>
              <w:left w:val="nil"/>
              <w:bottom w:val="nil"/>
              <w:right w:val="nil"/>
            </w:tcBorders>
            <w:shd w:val="clear" w:color="auto" w:fill="auto"/>
            <w:noWrap/>
            <w:vAlign w:val="center"/>
          </w:tcPr>
          <w:p w14:paraId="5CD980D0" w14:textId="21AF83F4"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.84</w:t>
            </w:r>
          </w:p>
        </w:tc>
      </w:tr>
      <w:tr w:rsidR="00D02192" w:rsidRPr="00886A0F" w14:paraId="4043126C" w14:textId="77777777" w:rsidTr="00C81192">
        <w:trPr>
          <w:trHeight w:val="113"/>
        </w:trPr>
        <w:tc>
          <w:tcPr>
            <w:tcW w:w="1899" w:type="pct"/>
            <w:tcBorders>
              <w:top w:val="nil"/>
              <w:left w:val="nil"/>
              <w:bottom w:val="nil"/>
              <w:right w:val="nil"/>
            </w:tcBorders>
            <w:shd w:val="clear" w:color="auto" w:fill="FFFFFF" w:themeFill="background1"/>
            <w:noWrap/>
            <w:vAlign w:val="center"/>
          </w:tcPr>
          <w:p w14:paraId="2504B92C"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Total protein</w:t>
            </w:r>
          </w:p>
        </w:tc>
        <w:tc>
          <w:tcPr>
            <w:tcW w:w="760" w:type="pct"/>
            <w:tcBorders>
              <w:top w:val="nil"/>
              <w:left w:val="nil"/>
              <w:bottom w:val="nil"/>
              <w:right w:val="nil"/>
            </w:tcBorders>
            <w:shd w:val="clear" w:color="auto" w:fill="FFFFFF" w:themeFill="background1"/>
            <w:noWrap/>
            <w:vAlign w:val="center"/>
          </w:tcPr>
          <w:p w14:paraId="414093DE" w14:textId="77777777"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color w:val="000000"/>
              </w:rPr>
              <w:t>g/L</w:t>
            </w:r>
          </w:p>
        </w:tc>
        <w:tc>
          <w:tcPr>
            <w:tcW w:w="570" w:type="pct"/>
            <w:tcBorders>
              <w:top w:val="nil"/>
              <w:left w:val="nil"/>
              <w:bottom w:val="nil"/>
              <w:right w:val="nil"/>
            </w:tcBorders>
          </w:tcPr>
          <w:p w14:paraId="7E46C231" w14:textId="24743087" w:rsidR="00D02192" w:rsidRPr="00886A0F"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color w:val="000000"/>
                <w:sz w:val="22"/>
              </w:rPr>
              <w:t>72.66</w:t>
            </w:r>
          </w:p>
        </w:tc>
        <w:tc>
          <w:tcPr>
            <w:tcW w:w="570" w:type="pct"/>
            <w:tcBorders>
              <w:top w:val="nil"/>
              <w:left w:val="nil"/>
              <w:bottom w:val="nil"/>
              <w:right w:val="nil"/>
            </w:tcBorders>
          </w:tcPr>
          <w:p w14:paraId="64DEA6F4" w14:textId="20CB0470" w:rsidR="00D02192" w:rsidRPr="00886A0F"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.02</w:t>
            </w:r>
          </w:p>
        </w:tc>
        <w:tc>
          <w:tcPr>
            <w:tcW w:w="570" w:type="pct"/>
            <w:tcBorders>
              <w:top w:val="nil"/>
              <w:left w:val="nil"/>
              <w:bottom w:val="nil"/>
              <w:right w:val="nil"/>
            </w:tcBorders>
            <w:shd w:val="clear" w:color="auto" w:fill="auto"/>
            <w:noWrap/>
            <w:vAlign w:val="center"/>
          </w:tcPr>
          <w:p w14:paraId="65757F0B" w14:textId="157FDA19"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color w:val="000000"/>
                <w:sz w:val="22"/>
              </w:rPr>
              <w:t>72.66</w:t>
            </w:r>
          </w:p>
        </w:tc>
        <w:tc>
          <w:tcPr>
            <w:tcW w:w="630" w:type="pct"/>
            <w:tcBorders>
              <w:top w:val="nil"/>
              <w:left w:val="nil"/>
              <w:bottom w:val="nil"/>
              <w:right w:val="nil"/>
            </w:tcBorders>
            <w:shd w:val="clear" w:color="auto" w:fill="auto"/>
            <w:noWrap/>
            <w:vAlign w:val="center"/>
          </w:tcPr>
          <w:p w14:paraId="6797A934" w14:textId="48CA4883"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color w:val="000000"/>
                <w:sz w:val="22"/>
              </w:rPr>
              <w:t>4.21</w:t>
            </w:r>
          </w:p>
        </w:tc>
      </w:tr>
      <w:tr w:rsidR="00D02192" w:rsidRPr="00886A0F" w14:paraId="7D019C45" w14:textId="77777777" w:rsidTr="00C81192">
        <w:trPr>
          <w:trHeight w:val="113"/>
        </w:trPr>
        <w:tc>
          <w:tcPr>
            <w:tcW w:w="1899" w:type="pct"/>
            <w:tcBorders>
              <w:top w:val="nil"/>
              <w:left w:val="nil"/>
              <w:bottom w:val="nil"/>
              <w:right w:val="nil"/>
            </w:tcBorders>
            <w:shd w:val="clear" w:color="auto" w:fill="auto"/>
            <w:noWrap/>
            <w:vAlign w:val="center"/>
          </w:tcPr>
          <w:p w14:paraId="68268D9A" w14:textId="7777777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Albumin</w:t>
            </w:r>
          </w:p>
        </w:tc>
        <w:tc>
          <w:tcPr>
            <w:tcW w:w="760" w:type="pct"/>
            <w:tcBorders>
              <w:top w:val="nil"/>
              <w:left w:val="nil"/>
              <w:bottom w:val="nil"/>
              <w:right w:val="nil"/>
            </w:tcBorders>
            <w:shd w:val="clear" w:color="auto" w:fill="auto"/>
            <w:noWrap/>
            <w:vAlign w:val="center"/>
          </w:tcPr>
          <w:p w14:paraId="2A133B04" w14:textId="77777777"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rPr>
              <w:t>g/L</w:t>
            </w:r>
          </w:p>
        </w:tc>
        <w:tc>
          <w:tcPr>
            <w:tcW w:w="570" w:type="pct"/>
            <w:tcBorders>
              <w:top w:val="nil"/>
              <w:left w:val="nil"/>
              <w:bottom w:val="nil"/>
              <w:right w:val="nil"/>
            </w:tcBorders>
          </w:tcPr>
          <w:p w14:paraId="16E1C6C5" w14:textId="4C8D782C" w:rsidR="00D02192" w:rsidRPr="00886A0F"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5.09</w:t>
            </w:r>
          </w:p>
        </w:tc>
        <w:tc>
          <w:tcPr>
            <w:tcW w:w="570" w:type="pct"/>
            <w:tcBorders>
              <w:top w:val="nil"/>
              <w:left w:val="nil"/>
              <w:bottom w:val="nil"/>
              <w:right w:val="nil"/>
            </w:tcBorders>
          </w:tcPr>
          <w:p w14:paraId="429F90A7" w14:textId="5F0BE36F" w:rsidR="00D02192" w:rsidRPr="00886A0F"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.66</w:t>
            </w:r>
          </w:p>
        </w:tc>
        <w:tc>
          <w:tcPr>
            <w:tcW w:w="570" w:type="pct"/>
            <w:tcBorders>
              <w:top w:val="nil"/>
              <w:left w:val="nil"/>
              <w:bottom w:val="nil"/>
              <w:right w:val="nil"/>
            </w:tcBorders>
            <w:shd w:val="clear" w:color="auto" w:fill="auto"/>
            <w:noWrap/>
            <w:vAlign w:val="center"/>
          </w:tcPr>
          <w:p w14:paraId="3ECBDBC6" w14:textId="4CB7CF7B"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45.09</w:t>
            </w:r>
          </w:p>
        </w:tc>
        <w:tc>
          <w:tcPr>
            <w:tcW w:w="630" w:type="pct"/>
            <w:tcBorders>
              <w:top w:val="nil"/>
              <w:left w:val="nil"/>
              <w:bottom w:val="nil"/>
              <w:right w:val="nil"/>
            </w:tcBorders>
            <w:shd w:val="clear" w:color="auto" w:fill="auto"/>
            <w:noWrap/>
            <w:vAlign w:val="center"/>
          </w:tcPr>
          <w:p w14:paraId="2DBB142C" w14:textId="369FBAEC" w:rsidR="00D02192" w:rsidRPr="00886A0F" w:rsidRDefault="00D02192" w:rsidP="00C81192">
            <w:pPr>
              <w:spacing w:before="100" w:beforeAutospacing="1" w:after="100" w:afterAutospacing="1" w:line="280" w:lineRule="exact"/>
              <w:jc w:val="left"/>
              <w:rPr>
                <w:rFonts w:ascii="Times New Roman" w:eastAsia="宋体" w:hAnsi="Times New Roman" w:cs="Times New Roman"/>
                <w:sz w:val="20"/>
                <w:szCs w:val="20"/>
              </w:rPr>
            </w:pPr>
            <w:r w:rsidRPr="00886A0F">
              <w:rPr>
                <w:rFonts w:ascii="Times New Roman" w:eastAsia="等线" w:hAnsi="Times New Roman" w:cs="Times New Roman"/>
                <w:color w:val="000000"/>
                <w:sz w:val="22"/>
              </w:rPr>
              <w:t>2.66</w:t>
            </w:r>
          </w:p>
        </w:tc>
      </w:tr>
      <w:tr w:rsidR="00D02192" w:rsidRPr="00886A0F" w14:paraId="6DA93258" w14:textId="77777777" w:rsidTr="00C81192">
        <w:trPr>
          <w:trHeight w:val="113"/>
        </w:trPr>
        <w:tc>
          <w:tcPr>
            <w:tcW w:w="1899" w:type="pct"/>
            <w:tcBorders>
              <w:top w:val="nil"/>
              <w:left w:val="nil"/>
              <w:bottom w:val="nil"/>
              <w:right w:val="nil"/>
            </w:tcBorders>
            <w:shd w:val="clear" w:color="auto" w:fill="E7E6E6" w:themeFill="background2"/>
            <w:noWrap/>
            <w:vAlign w:val="center"/>
          </w:tcPr>
          <w:p w14:paraId="07410FB2" w14:textId="23D8CE10"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b/>
                <w:color w:val="000000"/>
              </w:rPr>
              <w:t>Lipids and glucose</w:t>
            </w:r>
          </w:p>
        </w:tc>
        <w:tc>
          <w:tcPr>
            <w:tcW w:w="760" w:type="pct"/>
            <w:tcBorders>
              <w:top w:val="nil"/>
              <w:left w:val="nil"/>
              <w:bottom w:val="nil"/>
              <w:right w:val="nil"/>
            </w:tcBorders>
            <w:shd w:val="clear" w:color="auto" w:fill="E7E6E6" w:themeFill="background2"/>
            <w:noWrap/>
            <w:vAlign w:val="center"/>
          </w:tcPr>
          <w:p w14:paraId="6603C401" w14:textId="77777777"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p>
        </w:tc>
        <w:tc>
          <w:tcPr>
            <w:tcW w:w="570" w:type="pct"/>
            <w:tcBorders>
              <w:top w:val="nil"/>
              <w:left w:val="nil"/>
              <w:bottom w:val="nil"/>
              <w:right w:val="nil"/>
            </w:tcBorders>
            <w:shd w:val="clear" w:color="auto" w:fill="E7E6E6" w:themeFill="background2"/>
          </w:tcPr>
          <w:p w14:paraId="1E872015" w14:textId="77777777"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p>
        </w:tc>
        <w:tc>
          <w:tcPr>
            <w:tcW w:w="570" w:type="pct"/>
            <w:tcBorders>
              <w:top w:val="nil"/>
              <w:left w:val="nil"/>
              <w:bottom w:val="nil"/>
              <w:right w:val="nil"/>
            </w:tcBorders>
            <w:shd w:val="clear" w:color="auto" w:fill="E7E6E6" w:themeFill="background2"/>
          </w:tcPr>
          <w:p w14:paraId="23C91C41" w14:textId="77777777"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p>
        </w:tc>
        <w:tc>
          <w:tcPr>
            <w:tcW w:w="570" w:type="pct"/>
            <w:tcBorders>
              <w:top w:val="nil"/>
              <w:left w:val="nil"/>
              <w:bottom w:val="nil"/>
              <w:right w:val="nil"/>
            </w:tcBorders>
            <w:shd w:val="clear" w:color="auto" w:fill="E7E6E6" w:themeFill="background2"/>
            <w:noWrap/>
            <w:vAlign w:val="center"/>
          </w:tcPr>
          <w:p w14:paraId="398337E0" w14:textId="7E7D30E1"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p>
        </w:tc>
        <w:tc>
          <w:tcPr>
            <w:tcW w:w="630" w:type="pct"/>
            <w:tcBorders>
              <w:top w:val="nil"/>
              <w:left w:val="nil"/>
              <w:bottom w:val="nil"/>
              <w:right w:val="nil"/>
            </w:tcBorders>
            <w:shd w:val="clear" w:color="auto" w:fill="E7E6E6" w:themeFill="background2"/>
            <w:noWrap/>
            <w:vAlign w:val="center"/>
          </w:tcPr>
          <w:p w14:paraId="7A035A39" w14:textId="77777777"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p>
        </w:tc>
      </w:tr>
      <w:tr w:rsidR="00D02192" w:rsidRPr="00886A0F" w14:paraId="0DAEB94A" w14:textId="77777777" w:rsidTr="00C81192">
        <w:trPr>
          <w:trHeight w:val="113"/>
        </w:trPr>
        <w:tc>
          <w:tcPr>
            <w:tcW w:w="1899" w:type="pct"/>
            <w:tcBorders>
              <w:top w:val="nil"/>
              <w:left w:val="nil"/>
              <w:bottom w:val="nil"/>
              <w:right w:val="nil"/>
            </w:tcBorders>
            <w:shd w:val="clear" w:color="auto" w:fill="auto"/>
            <w:noWrap/>
            <w:vAlign w:val="center"/>
          </w:tcPr>
          <w:p w14:paraId="6B5D99D8" w14:textId="520E482F"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Apolipoprotein A</w:t>
            </w:r>
          </w:p>
        </w:tc>
        <w:tc>
          <w:tcPr>
            <w:tcW w:w="760" w:type="pct"/>
            <w:tcBorders>
              <w:top w:val="nil"/>
              <w:left w:val="nil"/>
              <w:bottom w:val="nil"/>
              <w:right w:val="nil"/>
            </w:tcBorders>
            <w:shd w:val="clear" w:color="auto" w:fill="auto"/>
            <w:noWrap/>
            <w:vAlign w:val="center"/>
          </w:tcPr>
          <w:p w14:paraId="00E3D268" w14:textId="6DE8D30A"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hAnsi="Times New Roman" w:cs="Times New Roman"/>
              </w:rPr>
              <w:t>g/L</w:t>
            </w:r>
          </w:p>
        </w:tc>
        <w:tc>
          <w:tcPr>
            <w:tcW w:w="570" w:type="pct"/>
            <w:tcBorders>
              <w:top w:val="nil"/>
              <w:left w:val="nil"/>
              <w:bottom w:val="nil"/>
              <w:right w:val="nil"/>
            </w:tcBorders>
          </w:tcPr>
          <w:p w14:paraId="699A9A9C" w14:textId="762271DD" w:rsidR="00D02192" w:rsidRPr="00886A0F"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.50</w:t>
            </w:r>
          </w:p>
        </w:tc>
        <w:tc>
          <w:tcPr>
            <w:tcW w:w="570" w:type="pct"/>
            <w:tcBorders>
              <w:top w:val="nil"/>
              <w:left w:val="nil"/>
              <w:bottom w:val="nil"/>
              <w:right w:val="nil"/>
            </w:tcBorders>
          </w:tcPr>
          <w:p w14:paraId="402B2F06" w14:textId="2882F0F3" w:rsidR="00D02192" w:rsidRPr="00886A0F"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.27</w:t>
            </w:r>
          </w:p>
        </w:tc>
        <w:tc>
          <w:tcPr>
            <w:tcW w:w="570" w:type="pct"/>
            <w:tcBorders>
              <w:top w:val="nil"/>
              <w:left w:val="nil"/>
              <w:bottom w:val="nil"/>
              <w:right w:val="nil"/>
            </w:tcBorders>
            <w:shd w:val="clear" w:color="auto" w:fill="auto"/>
            <w:noWrap/>
            <w:vAlign w:val="center"/>
          </w:tcPr>
          <w:p w14:paraId="3F0B98A7" w14:textId="754DAE78"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1.51</w:t>
            </w:r>
          </w:p>
        </w:tc>
        <w:tc>
          <w:tcPr>
            <w:tcW w:w="630" w:type="pct"/>
            <w:tcBorders>
              <w:top w:val="nil"/>
              <w:left w:val="nil"/>
              <w:bottom w:val="nil"/>
              <w:right w:val="nil"/>
            </w:tcBorders>
            <w:shd w:val="clear" w:color="auto" w:fill="auto"/>
            <w:noWrap/>
            <w:vAlign w:val="center"/>
          </w:tcPr>
          <w:p w14:paraId="3AEC1357" w14:textId="37BB0916"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0.27</w:t>
            </w:r>
          </w:p>
        </w:tc>
      </w:tr>
      <w:tr w:rsidR="00D02192" w:rsidRPr="00886A0F" w14:paraId="4E1531BF" w14:textId="77777777" w:rsidTr="00C81192">
        <w:trPr>
          <w:trHeight w:val="113"/>
        </w:trPr>
        <w:tc>
          <w:tcPr>
            <w:tcW w:w="1899" w:type="pct"/>
            <w:tcBorders>
              <w:top w:val="nil"/>
              <w:left w:val="nil"/>
              <w:bottom w:val="nil"/>
              <w:right w:val="nil"/>
            </w:tcBorders>
            <w:shd w:val="clear" w:color="auto" w:fill="auto"/>
            <w:noWrap/>
            <w:vAlign w:val="center"/>
          </w:tcPr>
          <w:p w14:paraId="304DB744" w14:textId="00A401BE"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Apolipoprotein B</w:t>
            </w:r>
          </w:p>
        </w:tc>
        <w:tc>
          <w:tcPr>
            <w:tcW w:w="760" w:type="pct"/>
            <w:tcBorders>
              <w:top w:val="nil"/>
              <w:left w:val="nil"/>
              <w:bottom w:val="nil"/>
              <w:right w:val="nil"/>
            </w:tcBorders>
            <w:shd w:val="clear" w:color="auto" w:fill="auto"/>
            <w:noWrap/>
            <w:vAlign w:val="center"/>
          </w:tcPr>
          <w:p w14:paraId="307C8671" w14:textId="0D726DF0"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hAnsi="Times New Roman" w:cs="Times New Roman"/>
              </w:rPr>
              <w:t>g/L</w:t>
            </w:r>
          </w:p>
        </w:tc>
        <w:tc>
          <w:tcPr>
            <w:tcW w:w="570" w:type="pct"/>
            <w:tcBorders>
              <w:top w:val="nil"/>
              <w:left w:val="nil"/>
              <w:bottom w:val="nil"/>
              <w:right w:val="nil"/>
            </w:tcBorders>
          </w:tcPr>
          <w:p w14:paraId="4F5308B9" w14:textId="0D462778" w:rsidR="00D02192" w:rsidRPr="00886A0F"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.03</w:t>
            </w:r>
          </w:p>
        </w:tc>
        <w:tc>
          <w:tcPr>
            <w:tcW w:w="570" w:type="pct"/>
            <w:tcBorders>
              <w:top w:val="nil"/>
              <w:left w:val="nil"/>
              <w:bottom w:val="nil"/>
              <w:right w:val="nil"/>
            </w:tcBorders>
          </w:tcPr>
          <w:p w14:paraId="4E8EB3D5" w14:textId="443DC317" w:rsidR="00D02192" w:rsidRPr="00886A0F" w:rsidRDefault="003863DB"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.24</w:t>
            </w:r>
          </w:p>
        </w:tc>
        <w:tc>
          <w:tcPr>
            <w:tcW w:w="570" w:type="pct"/>
            <w:tcBorders>
              <w:top w:val="nil"/>
              <w:left w:val="nil"/>
              <w:bottom w:val="nil"/>
              <w:right w:val="nil"/>
            </w:tcBorders>
            <w:shd w:val="clear" w:color="auto" w:fill="auto"/>
            <w:noWrap/>
            <w:vAlign w:val="center"/>
          </w:tcPr>
          <w:p w14:paraId="343E759E" w14:textId="53B7D5B7"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1.03</w:t>
            </w:r>
          </w:p>
        </w:tc>
        <w:tc>
          <w:tcPr>
            <w:tcW w:w="630" w:type="pct"/>
            <w:tcBorders>
              <w:top w:val="nil"/>
              <w:left w:val="nil"/>
              <w:bottom w:val="nil"/>
              <w:right w:val="nil"/>
            </w:tcBorders>
            <w:shd w:val="clear" w:color="auto" w:fill="auto"/>
            <w:noWrap/>
            <w:vAlign w:val="center"/>
          </w:tcPr>
          <w:p w14:paraId="5B32FCB2" w14:textId="6277B106"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0.25</w:t>
            </w:r>
          </w:p>
        </w:tc>
      </w:tr>
      <w:tr w:rsidR="00D02192" w:rsidRPr="00886A0F" w14:paraId="3BE5F759" w14:textId="77777777" w:rsidTr="00C81192">
        <w:trPr>
          <w:trHeight w:val="113"/>
        </w:trPr>
        <w:tc>
          <w:tcPr>
            <w:tcW w:w="1899" w:type="pct"/>
            <w:tcBorders>
              <w:top w:val="nil"/>
              <w:left w:val="nil"/>
              <w:bottom w:val="nil"/>
              <w:right w:val="nil"/>
            </w:tcBorders>
            <w:shd w:val="clear" w:color="auto" w:fill="auto"/>
            <w:noWrap/>
            <w:vAlign w:val="center"/>
          </w:tcPr>
          <w:p w14:paraId="48A73194" w14:textId="0EF5A8EB"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Cholesterol</w:t>
            </w:r>
          </w:p>
        </w:tc>
        <w:tc>
          <w:tcPr>
            <w:tcW w:w="760" w:type="pct"/>
            <w:tcBorders>
              <w:top w:val="nil"/>
              <w:left w:val="nil"/>
              <w:bottom w:val="nil"/>
              <w:right w:val="nil"/>
            </w:tcBorders>
            <w:shd w:val="clear" w:color="auto" w:fill="auto"/>
            <w:noWrap/>
            <w:vAlign w:val="center"/>
          </w:tcPr>
          <w:p w14:paraId="5125C791" w14:textId="74CC7C00"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color w:val="000000"/>
              </w:rPr>
              <w:t>mmol/L</w:t>
            </w:r>
            <w:r w:rsidRPr="00886A0F">
              <w:rPr>
                <w:rFonts w:ascii="Times New Roman" w:eastAsia="等线" w:hAnsi="Times New Roman" w:cs="Times New Roman"/>
                <w:color w:val="000000"/>
              </w:rPr>
              <w:tab/>
            </w:r>
          </w:p>
        </w:tc>
        <w:tc>
          <w:tcPr>
            <w:tcW w:w="570" w:type="pct"/>
            <w:tcBorders>
              <w:top w:val="nil"/>
              <w:left w:val="nil"/>
              <w:bottom w:val="nil"/>
              <w:right w:val="nil"/>
            </w:tcBorders>
          </w:tcPr>
          <w:p w14:paraId="0B94CE96" w14:textId="2B2DB7BA" w:rsidR="00D02192" w:rsidRPr="00886A0F" w:rsidRDefault="009076BD"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5</w:t>
            </w:r>
            <w:r>
              <w:rPr>
                <w:rFonts w:ascii="Times New Roman" w:eastAsia="等线" w:hAnsi="Times New Roman" w:cs="Times New Roman"/>
                <w:color w:val="000000"/>
                <w:sz w:val="22"/>
              </w:rPr>
              <w:t>.60</w:t>
            </w:r>
          </w:p>
        </w:tc>
        <w:tc>
          <w:tcPr>
            <w:tcW w:w="570" w:type="pct"/>
            <w:tcBorders>
              <w:top w:val="nil"/>
              <w:left w:val="nil"/>
              <w:bottom w:val="nil"/>
              <w:right w:val="nil"/>
            </w:tcBorders>
          </w:tcPr>
          <w:p w14:paraId="357A8A00" w14:textId="68630881" w:rsidR="00D02192" w:rsidRPr="00886A0F" w:rsidRDefault="009076BD"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.18</w:t>
            </w:r>
          </w:p>
        </w:tc>
        <w:tc>
          <w:tcPr>
            <w:tcW w:w="570" w:type="pct"/>
            <w:tcBorders>
              <w:top w:val="nil"/>
              <w:left w:val="nil"/>
              <w:bottom w:val="nil"/>
              <w:right w:val="nil"/>
            </w:tcBorders>
            <w:shd w:val="clear" w:color="auto" w:fill="auto"/>
            <w:noWrap/>
            <w:vAlign w:val="center"/>
          </w:tcPr>
          <w:p w14:paraId="3165E67C" w14:textId="7520363B"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5.6</w:t>
            </w:r>
            <w:r w:rsidR="009076BD">
              <w:rPr>
                <w:rFonts w:ascii="Times New Roman" w:eastAsia="等线" w:hAnsi="Times New Roman" w:cs="Times New Roman"/>
                <w:color w:val="000000"/>
                <w:sz w:val="22"/>
              </w:rPr>
              <w:t>0</w:t>
            </w:r>
          </w:p>
        </w:tc>
        <w:tc>
          <w:tcPr>
            <w:tcW w:w="630" w:type="pct"/>
            <w:tcBorders>
              <w:top w:val="nil"/>
              <w:left w:val="nil"/>
              <w:bottom w:val="nil"/>
              <w:right w:val="nil"/>
            </w:tcBorders>
            <w:shd w:val="clear" w:color="auto" w:fill="auto"/>
            <w:noWrap/>
            <w:vAlign w:val="center"/>
          </w:tcPr>
          <w:p w14:paraId="2D47F099" w14:textId="2D495D63"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1.18</w:t>
            </w:r>
          </w:p>
        </w:tc>
      </w:tr>
      <w:tr w:rsidR="00D02192" w:rsidRPr="00886A0F" w14:paraId="0B918896" w14:textId="77777777" w:rsidTr="00C81192">
        <w:trPr>
          <w:trHeight w:val="113"/>
        </w:trPr>
        <w:tc>
          <w:tcPr>
            <w:tcW w:w="1899" w:type="pct"/>
            <w:tcBorders>
              <w:top w:val="nil"/>
              <w:left w:val="nil"/>
              <w:bottom w:val="nil"/>
              <w:right w:val="nil"/>
            </w:tcBorders>
            <w:shd w:val="clear" w:color="auto" w:fill="auto"/>
            <w:noWrap/>
            <w:vAlign w:val="center"/>
          </w:tcPr>
          <w:p w14:paraId="51432149" w14:textId="0A78DCA3"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HDL cholesterol</w:t>
            </w:r>
          </w:p>
        </w:tc>
        <w:tc>
          <w:tcPr>
            <w:tcW w:w="760" w:type="pct"/>
            <w:tcBorders>
              <w:top w:val="nil"/>
              <w:left w:val="nil"/>
              <w:bottom w:val="nil"/>
              <w:right w:val="nil"/>
            </w:tcBorders>
            <w:shd w:val="clear" w:color="auto" w:fill="auto"/>
            <w:noWrap/>
            <w:vAlign w:val="center"/>
          </w:tcPr>
          <w:p w14:paraId="1760CA5C" w14:textId="1D73EBEB"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color w:val="000000"/>
              </w:rPr>
              <w:t>mmol/L</w:t>
            </w:r>
            <w:r w:rsidRPr="00886A0F">
              <w:rPr>
                <w:rFonts w:ascii="Times New Roman" w:eastAsia="等线" w:hAnsi="Times New Roman" w:cs="Times New Roman"/>
                <w:color w:val="000000"/>
              </w:rPr>
              <w:tab/>
            </w:r>
          </w:p>
        </w:tc>
        <w:tc>
          <w:tcPr>
            <w:tcW w:w="570" w:type="pct"/>
            <w:tcBorders>
              <w:top w:val="nil"/>
              <w:left w:val="nil"/>
              <w:bottom w:val="nil"/>
              <w:right w:val="nil"/>
            </w:tcBorders>
          </w:tcPr>
          <w:p w14:paraId="572B4066" w14:textId="7915111F" w:rsidR="00D02192" w:rsidRPr="00886A0F" w:rsidRDefault="009076BD"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.39</w:t>
            </w:r>
          </w:p>
        </w:tc>
        <w:tc>
          <w:tcPr>
            <w:tcW w:w="570" w:type="pct"/>
            <w:tcBorders>
              <w:top w:val="nil"/>
              <w:left w:val="nil"/>
              <w:bottom w:val="nil"/>
              <w:right w:val="nil"/>
            </w:tcBorders>
          </w:tcPr>
          <w:p w14:paraId="3E496544" w14:textId="16A331D2" w:rsidR="00D02192" w:rsidRPr="00886A0F" w:rsidRDefault="009076BD"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.37</w:t>
            </w:r>
          </w:p>
        </w:tc>
        <w:tc>
          <w:tcPr>
            <w:tcW w:w="570" w:type="pct"/>
            <w:tcBorders>
              <w:top w:val="nil"/>
              <w:left w:val="nil"/>
              <w:bottom w:val="nil"/>
              <w:right w:val="nil"/>
            </w:tcBorders>
            <w:shd w:val="clear" w:color="auto" w:fill="auto"/>
            <w:noWrap/>
            <w:vAlign w:val="center"/>
          </w:tcPr>
          <w:p w14:paraId="773FE0EB" w14:textId="390CE210"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1.39</w:t>
            </w:r>
          </w:p>
        </w:tc>
        <w:tc>
          <w:tcPr>
            <w:tcW w:w="630" w:type="pct"/>
            <w:tcBorders>
              <w:top w:val="nil"/>
              <w:left w:val="nil"/>
              <w:bottom w:val="nil"/>
              <w:right w:val="nil"/>
            </w:tcBorders>
            <w:shd w:val="clear" w:color="auto" w:fill="auto"/>
            <w:noWrap/>
            <w:vAlign w:val="center"/>
          </w:tcPr>
          <w:p w14:paraId="68A48BBC" w14:textId="10A35E01"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0.37</w:t>
            </w:r>
          </w:p>
        </w:tc>
      </w:tr>
      <w:tr w:rsidR="00D02192" w:rsidRPr="00886A0F" w14:paraId="58BFCE04" w14:textId="77777777" w:rsidTr="00C81192">
        <w:trPr>
          <w:trHeight w:val="113"/>
        </w:trPr>
        <w:tc>
          <w:tcPr>
            <w:tcW w:w="1899" w:type="pct"/>
            <w:tcBorders>
              <w:top w:val="nil"/>
              <w:left w:val="nil"/>
              <w:bottom w:val="nil"/>
              <w:right w:val="nil"/>
            </w:tcBorders>
            <w:shd w:val="clear" w:color="auto" w:fill="auto"/>
            <w:noWrap/>
            <w:vAlign w:val="center"/>
          </w:tcPr>
          <w:p w14:paraId="35233673" w14:textId="6C5C35A7"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LDL direct</w:t>
            </w:r>
          </w:p>
        </w:tc>
        <w:tc>
          <w:tcPr>
            <w:tcW w:w="760" w:type="pct"/>
            <w:tcBorders>
              <w:top w:val="nil"/>
              <w:left w:val="nil"/>
              <w:bottom w:val="nil"/>
              <w:right w:val="nil"/>
            </w:tcBorders>
            <w:shd w:val="clear" w:color="auto" w:fill="auto"/>
            <w:noWrap/>
            <w:vAlign w:val="center"/>
          </w:tcPr>
          <w:p w14:paraId="22EC9C17" w14:textId="6D13D2C2"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color w:val="000000"/>
              </w:rPr>
              <w:t>mmol/L</w:t>
            </w:r>
            <w:r w:rsidRPr="00886A0F">
              <w:rPr>
                <w:rFonts w:ascii="Times New Roman" w:eastAsia="等线" w:hAnsi="Times New Roman" w:cs="Times New Roman"/>
                <w:color w:val="000000"/>
              </w:rPr>
              <w:tab/>
            </w:r>
          </w:p>
        </w:tc>
        <w:tc>
          <w:tcPr>
            <w:tcW w:w="570" w:type="pct"/>
            <w:tcBorders>
              <w:top w:val="nil"/>
              <w:left w:val="nil"/>
              <w:bottom w:val="nil"/>
              <w:right w:val="nil"/>
            </w:tcBorders>
          </w:tcPr>
          <w:p w14:paraId="44E18C3D" w14:textId="02CD27B9" w:rsidR="00D02192" w:rsidRPr="00886A0F" w:rsidRDefault="009076BD"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3</w:t>
            </w:r>
            <w:r>
              <w:rPr>
                <w:rFonts w:ascii="Times New Roman" w:eastAsia="等线" w:hAnsi="Times New Roman" w:cs="Times New Roman"/>
                <w:color w:val="000000"/>
                <w:sz w:val="22"/>
              </w:rPr>
              <w:t>.51</w:t>
            </w:r>
          </w:p>
        </w:tc>
        <w:tc>
          <w:tcPr>
            <w:tcW w:w="570" w:type="pct"/>
            <w:tcBorders>
              <w:top w:val="nil"/>
              <w:left w:val="nil"/>
              <w:bottom w:val="nil"/>
              <w:right w:val="nil"/>
            </w:tcBorders>
          </w:tcPr>
          <w:p w14:paraId="4FD7590C" w14:textId="1D0A2255" w:rsidR="00D02192" w:rsidRPr="00886A0F" w:rsidRDefault="009076BD"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.89</w:t>
            </w:r>
          </w:p>
        </w:tc>
        <w:tc>
          <w:tcPr>
            <w:tcW w:w="570" w:type="pct"/>
            <w:tcBorders>
              <w:top w:val="nil"/>
              <w:left w:val="nil"/>
              <w:bottom w:val="nil"/>
              <w:right w:val="nil"/>
            </w:tcBorders>
            <w:shd w:val="clear" w:color="auto" w:fill="auto"/>
            <w:noWrap/>
            <w:vAlign w:val="center"/>
          </w:tcPr>
          <w:p w14:paraId="6A2CEEAD" w14:textId="20BEB94C"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3.51</w:t>
            </w:r>
          </w:p>
        </w:tc>
        <w:tc>
          <w:tcPr>
            <w:tcW w:w="630" w:type="pct"/>
            <w:tcBorders>
              <w:top w:val="nil"/>
              <w:left w:val="nil"/>
              <w:bottom w:val="nil"/>
              <w:right w:val="nil"/>
            </w:tcBorders>
            <w:shd w:val="clear" w:color="auto" w:fill="auto"/>
            <w:noWrap/>
            <w:vAlign w:val="center"/>
          </w:tcPr>
          <w:p w14:paraId="58CD5842" w14:textId="65490E7E"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0.89</w:t>
            </w:r>
          </w:p>
        </w:tc>
      </w:tr>
      <w:tr w:rsidR="00D02192" w:rsidRPr="00886A0F" w14:paraId="5384473F" w14:textId="77777777" w:rsidTr="00C81192">
        <w:trPr>
          <w:trHeight w:val="113"/>
        </w:trPr>
        <w:tc>
          <w:tcPr>
            <w:tcW w:w="1899" w:type="pct"/>
            <w:tcBorders>
              <w:top w:val="nil"/>
              <w:left w:val="nil"/>
              <w:bottom w:val="nil"/>
              <w:right w:val="nil"/>
            </w:tcBorders>
            <w:shd w:val="clear" w:color="auto" w:fill="auto"/>
            <w:noWrap/>
            <w:vAlign w:val="center"/>
          </w:tcPr>
          <w:p w14:paraId="14A47412" w14:textId="74761E65"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Lipoprotein A</w:t>
            </w:r>
          </w:p>
        </w:tc>
        <w:tc>
          <w:tcPr>
            <w:tcW w:w="760" w:type="pct"/>
            <w:tcBorders>
              <w:top w:val="nil"/>
              <w:left w:val="nil"/>
              <w:bottom w:val="nil"/>
              <w:right w:val="nil"/>
            </w:tcBorders>
            <w:shd w:val="clear" w:color="auto" w:fill="auto"/>
            <w:noWrap/>
            <w:vAlign w:val="center"/>
          </w:tcPr>
          <w:p w14:paraId="04059961" w14:textId="39BFCAD1"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color w:val="000000"/>
              </w:rPr>
              <w:t>ng/mL</w:t>
            </w:r>
          </w:p>
        </w:tc>
        <w:tc>
          <w:tcPr>
            <w:tcW w:w="570" w:type="pct"/>
            <w:tcBorders>
              <w:top w:val="nil"/>
              <w:left w:val="nil"/>
              <w:bottom w:val="nil"/>
              <w:right w:val="nil"/>
            </w:tcBorders>
          </w:tcPr>
          <w:p w14:paraId="40E0DE50" w14:textId="34E16839" w:rsidR="00D02192" w:rsidRPr="00886A0F" w:rsidRDefault="009076BD" w:rsidP="00C81192">
            <w:pPr>
              <w:spacing w:before="100" w:beforeAutospacing="1" w:after="100" w:afterAutospacing="1" w:line="280" w:lineRule="exact"/>
              <w:jc w:val="left"/>
              <w:rPr>
                <w:rFonts w:ascii="Times New Roman" w:eastAsia="等线" w:hAnsi="Times New Roman" w:cs="Times New Roman"/>
                <w:color w:val="000000"/>
                <w:sz w:val="22"/>
              </w:rPr>
            </w:pPr>
            <w:r w:rsidRPr="009076BD">
              <w:rPr>
                <w:rFonts w:ascii="Times New Roman" w:eastAsia="等线" w:hAnsi="Times New Roman" w:cs="Times New Roman"/>
                <w:color w:val="000000"/>
                <w:sz w:val="22"/>
              </w:rPr>
              <w:t>45.3</w:t>
            </w:r>
            <w:r>
              <w:rPr>
                <w:rFonts w:ascii="Times New Roman" w:eastAsia="等线" w:hAnsi="Times New Roman" w:cs="Times New Roman"/>
                <w:color w:val="000000"/>
                <w:sz w:val="22"/>
              </w:rPr>
              <w:t>7</w:t>
            </w:r>
          </w:p>
        </w:tc>
        <w:tc>
          <w:tcPr>
            <w:tcW w:w="570" w:type="pct"/>
            <w:tcBorders>
              <w:top w:val="nil"/>
              <w:left w:val="nil"/>
              <w:bottom w:val="nil"/>
              <w:right w:val="nil"/>
            </w:tcBorders>
          </w:tcPr>
          <w:p w14:paraId="310B173C" w14:textId="2111EDBC" w:rsidR="00D02192" w:rsidRPr="00886A0F" w:rsidRDefault="009076BD"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9.33</w:t>
            </w:r>
          </w:p>
        </w:tc>
        <w:tc>
          <w:tcPr>
            <w:tcW w:w="570" w:type="pct"/>
            <w:tcBorders>
              <w:top w:val="nil"/>
              <w:left w:val="nil"/>
              <w:bottom w:val="nil"/>
              <w:right w:val="nil"/>
            </w:tcBorders>
            <w:shd w:val="clear" w:color="auto" w:fill="auto"/>
            <w:noWrap/>
            <w:vAlign w:val="center"/>
          </w:tcPr>
          <w:p w14:paraId="65D9D29C" w14:textId="1380034B"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45.39</w:t>
            </w:r>
          </w:p>
        </w:tc>
        <w:tc>
          <w:tcPr>
            <w:tcW w:w="630" w:type="pct"/>
            <w:tcBorders>
              <w:top w:val="nil"/>
              <w:left w:val="nil"/>
              <w:bottom w:val="nil"/>
              <w:right w:val="nil"/>
            </w:tcBorders>
            <w:shd w:val="clear" w:color="auto" w:fill="auto"/>
            <w:noWrap/>
            <w:vAlign w:val="center"/>
          </w:tcPr>
          <w:p w14:paraId="7071A999" w14:textId="1AA8D2B5"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49.3</w:t>
            </w:r>
            <w:r w:rsidR="009076BD">
              <w:rPr>
                <w:rFonts w:ascii="Times New Roman" w:eastAsia="等线" w:hAnsi="Times New Roman" w:cs="Times New Roman"/>
                <w:color w:val="000000"/>
                <w:sz w:val="22"/>
              </w:rPr>
              <w:t>0</w:t>
            </w:r>
          </w:p>
        </w:tc>
      </w:tr>
      <w:tr w:rsidR="00D02192" w:rsidRPr="00886A0F" w14:paraId="2830E8F4" w14:textId="77777777" w:rsidTr="00C81192">
        <w:trPr>
          <w:trHeight w:val="113"/>
        </w:trPr>
        <w:tc>
          <w:tcPr>
            <w:tcW w:w="1899" w:type="pct"/>
            <w:tcBorders>
              <w:top w:val="nil"/>
              <w:left w:val="nil"/>
              <w:bottom w:val="nil"/>
              <w:right w:val="nil"/>
            </w:tcBorders>
            <w:shd w:val="clear" w:color="auto" w:fill="auto"/>
            <w:noWrap/>
            <w:vAlign w:val="center"/>
          </w:tcPr>
          <w:p w14:paraId="0421D820" w14:textId="2A11DE8C"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Triglycerides</w:t>
            </w:r>
          </w:p>
        </w:tc>
        <w:tc>
          <w:tcPr>
            <w:tcW w:w="760" w:type="pct"/>
            <w:tcBorders>
              <w:top w:val="nil"/>
              <w:left w:val="nil"/>
              <w:bottom w:val="nil"/>
              <w:right w:val="nil"/>
            </w:tcBorders>
            <w:shd w:val="clear" w:color="auto" w:fill="auto"/>
            <w:noWrap/>
            <w:vAlign w:val="center"/>
          </w:tcPr>
          <w:p w14:paraId="216D068A" w14:textId="2EF564C7"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color w:val="000000"/>
              </w:rPr>
              <w:t>mmol/L</w:t>
            </w:r>
          </w:p>
        </w:tc>
        <w:tc>
          <w:tcPr>
            <w:tcW w:w="570" w:type="pct"/>
            <w:tcBorders>
              <w:top w:val="nil"/>
              <w:left w:val="nil"/>
              <w:bottom w:val="nil"/>
              <w:right w:val="nil"/>
            </w:tcBorders>
          </w:tcPr>
          <w:p w14:paraId="3A19F3D5" w14:textId="6E99990D" w:rsidR="00D02192" w:rsidRPr="00886A0F" w:rsidRDefault="002B281C"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.86</w:t>
            </w:r>
          </w:p>
        </w:tc>
        <w:tc>
          <w:tcPr>
            <w:tcW w:w="570" w:type="pct"/>
            <w:tcBorders>
              <w:top w:val="nil"/>
              <w:left w:val="nil"/>
              <w:bottom w:val="nil"/>
              <w:right w:val="nil"/>
            </w:tcBorders>
          </w:tcPr>
          <w:p w14:paraId="0727D180" w14:textId="44E57F4D" w:rsidR="00D02192" w:rsidRPr="00886A0F" w:rsidRDefault="002B281C" w:rsidP="00C81192">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.08</w:t>
            </w:r>
          </w:p>
        </w:tc>
        <w:tc>
          <w:tcPr>
            <w:tcW w:w="570" w:type="pct"/>
            <w:tcBorders>
              <w:top w:val="nil"/>
              <w:left w:val="nil"/>
              <w:bottom w:val="nil"/>
              <w:right w:val="nil"/>
            </w:tcBorders>
            <w:shd w:val="clear" w:color="auto" w:fill="auto"/>
            <w:noWrap/>
            <w:vAlign w:val="center"/>
          </w:tcPr>
          <w:p w14:paraId="6EA09779" w14:textId="11871B1D"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1.86</w:t>
            </w:r>
          </w:p>
        </w:tc>
        <w:tc>
          <w:tcPr>
            <w:tcW w:w="630" w:type="pct"/>
            <w:tcBorders>
              <w:top w:val="nil"/>
              <w:left w:val="nil"/>
              <w:bottom w:val="nil"/>
              <w:right w:val="nil"/>
            </w:tcBorders>
            <w:shd w:val="clear" w:color="auto" w:fill="auto"/>
            <w:noWrap/>
            <w:vAlign w:val="center"/>
          </w:tcPr>
          <w:p w14:paraId="21DFF7C4" w14:textId="6B3BA506"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1.08</w:t>
            </w:r>
          </w:p>
        </w:tc>
      </w:tr>
      <w:tr w:rsidR="00D02192" w:rsidRPr="00886A0F" w14:paraId="7F7E869A" w14:textId="77777777" w:rsidTr="00C81192">
        <w:trPr>
          <w:trHeight w:val="113"/>
        </w:trPr>
        <w:tc>
          <w:tcPr>
            <w:tcW w:w="1899" w:type="pct"/>
            <w:tcBorders>
              <w:top w:val="nil"/>
              <w:left w:val="nil"/>
              <w:bottom w:val="nil"/>
              <w:right w:val="nil"/>
            </w:tcBorders>
            <w:shd w:val="clear" w:color="auto" w:fill="auto"/>
            <w:noWrap/>
            <w:vAlign w:val="center"/>
          </w:tcPr>
          <w:p w14:paraId="0AA5A018" w14:textId="3AB3C9F3"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Glucose</w:t>
            </w:r>
          </w:p>
        </w:tc>
        <w:tc>
          <w:tcPr>
            <w:tcW w:w="760" w:type="pct"/>
            <w:tcBorders>
              <w:top w:val="nil"/>
              <w:left w:val="nil"/>
              <w:bottom w:val="nil"/>
              <w:right w:val="nil"/>
            </w:tcBorders>
            <w:shd w:val="clear" w:color="auto" w:fill="auto"/>
            <w:noWrap/>
            <w:vAlign w:val="center"/>
          </w:tcPr>
          <w:p w14:paraId="0EFB7D35" w14:textId="14306B61"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color w:val="000000"/>
              </w:rPr>
              <w:t>mmol/L</w:t>
            </w:r>
          </w:p>
        </w:tc>
        <w:tc>
          <w:tcPr>
            <w:tcW w:w="570" w:type="pct"/>
            <w:tcBorders>
              <w:top w:val="nil"/>
              <w:left w:val="nil"/>
              <w:bottom w:val="nil"/>
              <w:right w:val="nil"/>
            </w:tcBorders>
          </w:tcPr>
          <w:p w14:paraId="30BCF047" w14:textId="73A69FB3" w:rsidR="00D02192" w:rsidRPr="00886A0F" w:rsidRDefault="00E679A6" w:rsidP="00C81192">
            <w:pPr>
              <w:widowControl/>
              <w:spacing w:before="100" w:beforeAutospacing="1" w:after="100" w:afterAutospacing="1" w:line="280" w:lineRule="exact"/>
              <w:ind w:right="110"/>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5</w:t>
            </w:r>
            <w:r>
              <w:rPr>
                <w:rFonts w:ascii="Times New Roman" w:eastAsia="等线" w:hAnsi="Times New Roman" w:cs="Times New Roman"/>
                <w:color w:val="000000"/>
                <w:sz w:val="22"/>
              </w:rPr>
              <w:t>.24</w:t>
            </w:r>
          </w:p>
        </w:tc>
        <w:tc>
          <w:tcPr>
            <w:tcW w:w="570" w:type="pct"/>
            <w:tcBorders>
              <w:top w:val="nil"/>
              <w:left w:val="nil"/>
              <w:bottom w:val="nil"/>
              <w:right w:val="nil"/>
            </w:tcBorders>
          </w:tcPr>
          <w:p w14:paraId="221F311E" w14:textId="03D8AAB9" w:rsidR="00D02192" w:rsidRPr="00886A0F" w:rsidRDefault="00F956A9" w:rsidP="00C81192">
            <w:pPr>
              <w:widowControl/>
              <w:spacing w:before="100" w:beforeAutospacing="1" w:after="100" w:afterAutospacing="1" w:line="280" w:lineRule="exact"/>
              <w:ind w:right="220"/>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.50</w:t>
            </w:r>
          </w:p>
        </w:tc>
        <w:tc>
          <w:tcPr>
            <w:tcW w:w="570" w:type="pct"/>
            <w:tcBorders>
              <w:top w:val="nil"/>
              <w:left w:val="nil"/>
              <w:bottom w:val="nil"/>
              <w:right w:val="nil"/>
            </w:tcBorders>
            <w:shd w:val="clear" w:color="auto" w:fill="auto"/>
            <w:noWrap/>
            <w:vAlign w:val="center"/>
          </w:tcPr>
          <w:p w14:paraId="60FF0E7A" w14:textId="1D9CC430" w:rsidR="00D02192" w:rsidRPr="00886A0F" w:rsidRDefault="00D02192" w:rsidP="00C81192">
            <w:pPr>
              <w:widowControl/>
              <w:spacing w:before="100" w:beforeAutospacing="1" w:after="100" w:afterAutospacing="1" w:line="280" w:lineRule="exact"/>
              <w:jc w:val="left"/>
              <w:rPr>
                <w:rFonts w:ascii="Times New Roman" w:eastAsia="等线" w:hAnsi="Times New Roman" w:cs="Times New Roman"/>
                <w:color w:val="000000"/>
                <w:kern w:val="0"/>
                <w:sz w:val="22"/>
                <w14:ligatures w14:val="none"/>
              </w:rPr>
            </w:pPr>
            <w:r w:rsidRPr="00886A0F">
              <w:rPr>
                <w:rFonts w:ascii="Times New Roman" w:eastAsia="等线" w:hAnsi="Times New Roman" w:cs="Times New Roman"/>
                <w:color w:val="000000"/>
                <w:sz w:val="22"/>
              </w:rPr>
              <w:t>5.24</w:t>
            </w:r>
          </w:p>
        </w:tc>
        <w:tc>
          <w:tcPr>
            <w:tcW w:w="630" w:type="pct"/>
            <w:tcBorders>
              <w:top w:val="nil"/>
              <w:left w:val="nil"/>
              <w:bottom w:val="nil"/>
              <w:right w:val="nil"/>
            </w:tcBorders>
            <w:shd w:val="clear" w:color="auto" w:fill="auto"/>
            <w:noWrap/>
            <w:vAlign w:val="center"/>
          </w:tcPr>
          <w:p w14:paraId="33DB4F50" w14:textId="6267BFDC"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1.49</w:t>
            </w:r>
          </w:p>
        </w:tc>
      </w:tr>
      <w:tr w:rsidR="00D02192" w:rsidRPr="00886A0F" w14:paraId="72FB6160" w14:textId="77777777" w:rsidTr="00C81192">
        <w:trPr>
          <w:trHeight w:val="113"/>
        </w:trPr>
        <w:tc>
          <w:tcPr>
            <w:tcW w:w="1899" w:type="pct"/>
            <w:tcBorders>
              <w:top w:val="nil"/>
              <w:left w:val="nil"/>
              <w:bottom w:val="nil"/>
              <w:right w:val="nil"/>
            </w:tcBorders>
            <w:shd w:val="clear" w:color="auto" w:fill="auto"/>
            <w:noWrap/>
            <w:vAlign w:val="center"/>
          </w:tcPr>
          <w:p w14:paraId="3A1B3694" w14:textId="7F7E5576"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 xml:space="preserve">Glycated </w:t>
            </w:r>
            <w:proofErr w:type="spellStart"/>
            <w:r w:rsidRPr="00886A0F">
              <w:rPr>
                <w:rFonts w:ascii="Times New Roman" w:eastAsia="等线" w:hAnsi="Times New Roman" w:cs="Times New Roman"/>
                <w:color w:val="000000"/>
              </w:rPr>
              <w:t>haemoglobin</w:t>
            </w:r>
            <w:proofErr w:type="spellEnd"/>
            <w:r w:rsidRPr="00886A0F">
              <w:rPr>
                <w:rFonts w:ascii="Times New Roman" w:eastAsia="等线" w:hAnsi="Times New Roman" w:cs="Times New Roman"/>
                <w:color w:val="000000"/>
              </w:rPr>
              <w:t xml:space="preserve"> (HbA1c)</w:t>
            </w:r>
          </w:p>
        </w:tc>
        <w:tc>
          <w:tcPr>
            <w:tcW w:w="760" w:type="pct"/>
            <w:tcBorders>
              <w:top w:val="nil"/>
              <w:left w:val="nil"/>
              <w:bottom w:val="nil"/>
              <w:right w:val="nil"/>
            </w:tcBorders>
            <w:shd w:val="clear" w:color="auto" w:fill="auto"/>
            <w:noWrap/>
            <w:vAlign w:val="center"/>
          </w:tcPr>
          <w:p w14:paraId="41098E9A" w14:textId="209414AC"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color w:val="000000"/>
              </w:rPr>
              <w:t>%</w:t>
            </w:r>
          </w:p>
        </w:tc>
        <w:tc>
          <w:tcPr>
            <w:tcW w:w="570" w:type="pct"/>
            <w:tcBorders>
              <w:top w:val="nil"/>
              <w:left w:val="nil"/>
              <w:bottom w:val="nil"/>
              <w:right w:val="nil"/>
            </w:tcBorders>
          </w:tcPr>
          <w:p w14:paraId="417BE93F" w14:textId="2F5AC890" w:rsidR="00D02192" w:rsidRPr="00886A0F" w:rsidRDefault="008517E2"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3</w:t>
            </w:r>
            <w:r>
              <w:rPr>
                <w:rFonts w:ascii="Times New Roman" w:eastAsia="等线" w:hAnsi="Times New Roman" w:cs="Times New Roman"/>
                <w:color w:val="000000"/>
                <w:sz w:val="22"/>
              </w:rPr>
              <w:t>7.34</w:t>
            </w:r>
          </w:p>
        </w:tc>
        <w:tc>
          <w:tcPr>
            <w:tcW w:w="570" w:type="pct"/>
            <w:tcBorders>
              <w:top w:val="nil"/>
              <w:left w:val="nil"/>
              <w:bottom w:val="nil"/>
              <w:right w:val="nil"/>
            </w:tcBorders>
          </w:tcPr>
          <w:p w14:paraId="61117948" w14:textId="0C67C0B7" w:rsidR="00D02192" w:rsidRPr="00886A0F" w:rsidRDefault="008517E2"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8</w:t>
            </w:r>
            <w:r>
              <w:rPr>
                <w:rFonts w:ascii="Times New Roman" w:eastAsia="等线" w:hAnsi="Times New Roman" w:cs="Times New Roman"/>
                <w:color w:val="000000"/>
                <w:sz w:val="22"/>
              </w:rPr>
              <w:t>.03</w:t>
            </w:r>
          </w:p>
        </w:tc>
        <w:tc>
          <w:tcPr>
            <w:tcW w:w="570" w:type="pct"/>
            <w:tcBorders>
              <w:top w:val="nil"/>
              <w:left w:val="nil"/>
              <w:bottom w:val="nil"/>
              <w:right w:val="nil"/>
            </w:tcBorders>
            <w:shd w:val="clear" w:color="auto" w:fill="auto"/>
            <w:noWrap/>
            <w:vAlign w:val="center"/>
          </w:tcPr>
          <w:p w14:paraId="26B084AF" w14:textId="21AC10E9" w:rsidR="00D02192" w:rsidRPr="00886A0F" w:rsidRDefault="00D02192" w:rsidP="00C81192">
            <w:pPr>
              <w:widowControl/>
              <w:spacing w:before="100" w:beforeAutospacing="1" w:after="100" w:afterAutospacing="1" w:line="280" w:lineRule="exact"/>
              <w:jc w:val="left"/>
              <w:rPr>
                <w:rFonts w:ascii="Times New Roman" w:eastAsia="等线" w:hAnsi="Times New Roman" w:cs="Times New Roman"/>
                <w:color w:val="000000"/>
                <w:kern w:val="0"/>
                <w:sz w:val="22"/>
                <w14:ligatures w14:val="none"/>
              </w:rPr>
            </w:pPr>
            <w:r w:rsidRPr="00886A0F">
              <w:rPr>
                <w:rFonts w:ascii="Times New Roman" w:eastAsia="等线" w:hAnsi="Times New Roman" w:cs="Times New Roman"/>
                <w:color w:val="000000"/>
                <w:sz w:val="22"/>
              </w:rPr>
              <w:t>37.34</w:t>
            </w:r>
          </w:p>
        </w:tc>
        <w:tc>
          <w:tcPr>
            <w:tcW w:w="630" w:type="pct"/>
            <w:tcBorders>
              <w:top w:val="nil"/>
              <w:left w:val="nil"/>
              <w:bottom w:val="nil"/>
              <w:right w:val="nil"/>
            </w:tcBorders>
            <w:shd w:val="clear" w:color="auto" w:fill="auto"/>
            <w:noWrap/>
            <w:vAlign w:val="center"/>
          </w:tcPr>
          <w:p w14:paraId="5CDF0623" w14:textId="604A9497"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8.03</w:t>
            </w:r>
          </w:p>
        </w:tc>
      </w:tr>
      <w:tr w:rsidR="00D02192" w:rsidRPr="00886A0F" w14:paraId="0EAD8231" w14:textId="77777777" w:rsidTr="00C81192">
        <w:trPr>
          <w:trHeight w:val="113"/>
        </w:trPr>
        <w:tc>
          <w:tcPr>
            <w:tcW w:w="1899" w:type="pct"/>
            <w:tcBorders>
              <w:top w:val="nil"/>
              <w:left w:val="nil"/>
              <w:bottom w:val="nil"/>
              <w:right w:val="nil"/>
            </w:tcBorders>
            <w:shd w:val="clear" w:color="auto" w:fill="E7E6E6" w:themeFill="background2"/>
            <w:noWrap/>
            <w:vAlign w:val="center"/>
          </w:tcPr>
          <w:p w14:paraId="17D6B5CD" w14:textId="70214911"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highlight w:val="lightGray"/>
              </w:rPr>
            </w:pPr>
            <w:r w:rsidRPr="00886A0F">
              <w:rPr>
                <w:rStyle w:val="aa"/>
                <w:rFonts w:ascii="Times New Roman" w:hAnsi="Times New Roman" w:cs="Times New Roman"/>
              </w:rPr>
              <w:t>Hormone</w:t>
            </w:r>
          </w:p>
        </w:tc>
        <w:tc>
          <w:tcPr>
            <w:tcW w:w="760" w:type="pct"/>
            <w:tcBorders>
              <w:top w:val="nil"/>
              <w:left w:val="nil"/>
              <w:bottom w:val="nil"/>
              <w:right w:val="nil"/>
            </w:tcBorders>
            <w:shd w:val="clear" w:color="auto" w:fill="E7E6E6" w:themeFill="background2"/>
            <w:noWrap/>
            <w:vAlign w:val="center"/>
          </w:tcPr>
          <w:p w14:paraId="230943CE" w14:textId="77777777"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highlight w:val="lightGray"/>
              </w:rPr>
            </w:pPr>
          </w:p>
        </w:tc>
        <w:tc>
          <w:tcPr>
            <w:tcW w:w="570" w:type="pct"/>
            <w:tcBorders>
              <w:top w:val="nil"/>
              <w:left w:val="nil"/>
              <w:bottom w:val="nil"/>
              <w:right w:val="nil"/>
            </w:tcBorders>
            <w:shd w:val="clear" w:color="auto" w:fill="E7E6E6" w:themeFill="background2"/>
          </w:tcPr>
          <w:p w14:paraId="7E333CBD" w14:textId="77777777" w:rsidR="00D02192" w:rsidRPr="00886A0F" w:rsidRDefault="00D02192" w:rsidP="00C81192">
            <w:pPr>
              <w:widowControl/>
              <w:spacing w:before="100" w:beforeAutospacing="1" w:after="100" w:afterAutospacing="1" w:line="280" w:lineRule="exact"/>
              <w:jc w:val="left"/>
              <w:rPr>
                <w:rFonts w:ascii="Times New Roman" w:eastAsia="等线" w:hAnsi="Times New Roman" w:cs="Times New Roman"/>
                <w:color w:val="000000"/>
                <w:kern w:val="0"/>
                <w:sz w:val="22"/>
                <w:highlight w:val="lightGray"/>
                <w14:ligatures w14:val="none"/>
              </w:rPr>
            </w:pPr>
          </w:p>
        </w:tc>
        <w:tc>
          <w:tcPr>
            <w:tcW w:w="570" w:type="pct"/>
            <w:tcBorders>
              <w:top w:val="nil"/>
              <w:left w:val="nil"/>
              <w:bottom w:val="nil"/>
              <w:right w:val="nil"/>
            </w:tcBorders>
            <w:shd w:val="clear" w:color="auto" w:fill="E7E6E6" w:themeFill="background2"/>
          </w:tcPr>
          <w:p w14:paraId="5DED87EC" w14:textId="77777777" w:rsidR="00D02192" w:rsidRPr="00886A0F" w:rsidRDefault="00D02192" w:rsidP="00C81192">
            <w:pPr>
              <w:widowControl/>
              <w:spacing w:before="100" w:beforeAutospacing="1" w:after="100" w:afterAutospacing="1" w:line="280" w:lineRule="exact"/>
              <w:jc w:val="left"/>
              <w:rPr>
                <w:rFonts w:ascii="Times New Roman" w:eastAsia="等线" w:hAnsi="Times New Roman" w:cs="Times New Roman"/>
                <w:color w:val="000000"/>
                <w:kern w:val="0"/>
                <w:sz w:val="22"/>
                <w:highlight w:val="lightGray"/>
                <w14:ligatures w14:val="none"/>
              </w:rPr>
            </w:pPr>
          </w:p>
        </w:tc>
        <w:tc>
          <w:tcPr>
            <w:tcW w:w="570" w:type="pct"/>
            <w:tcBorders>
              <w:top w:val="nil"/>
              <w:left w:val="nil"/>
              <w:bottom w:val="nil"/>
              <w:right w:val="nil"/>
            </w:tcBorders>
            <w:shd w:val="clear" w:color="auto" w:fill="E7E6E6" w:themeFill="background2"/>
            <w:noWrap/>
            <w:vAlign w:val="center"/>
          </w:tcPr>
          <w:p w14:paraId="357AF081" w14:textId="7666B9A9" w:rsidR="00D02192" w:rsidRPr="00886A0F" w:rsidRDefault="00D02192" w:rsidP="00C81192">
            <w:pPr>
              <w:widowControl/>
              <w:spacing w:before="100" w:beforeAutospacing="1" w:after="100" w:afterAutospacing="1" w:line="280" w:lineRule="exact"/>
              <w:jc w:val="left"/>
              <w:rPr>
                <w:rFonts w:ascii="Times New Roman" w:eastAsia="等线" w:hAnsi="Times New Roman" w:cs="Times New Roman"/>
                <w:color w:val="000000"/>
                <w:kern w:val="0"/>
                <w:sz w:val="22"/>
                <w:highlight w:val="lightGray"/>
                <w14:ligatures w14:val="none"/>
              </w:rPr>
            </w:pPr>
          </w:p>
        </w:tc>
        <w:tc>
          <w:tcPr>
            <w:tcW w:w="630" w:type="pct"/>
            <w:tcBorders>
              <w:top w:val="nil"/>
              <w:left w:val="nil"/>
              <w:bottom w:val="nil"/>
              <w:right w:val="nil"/>
            </w:tcBorders>
            <w:shd w:val="clear" w:color="auto" w:fill="E7E6E6" w:themeFill="background2"/>
            <w:noWrap/>
            <w:vAlign w:val="center"/>
          </w:tcPr>
          <w:p w14:paraId="48696752" w14:textId="2093B1E9"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highlight w:val="lightGray"/>
              </w:rPr>
            </w:pPr>
          </w:p>
        </w:tc>
      </w:tr>
      <w:tr w:rsidR="00D02192" w:rsidRPr="00886A0F" w14:paraId="06D971FF" w14:textId="77777777" w:rsidTr="00C81192">
        <w:trPr>
          <w:trHeight w:val="113"/>
        </w:trPr>
        <w:tc>
          <w:tcPr>
            <w:tcW w:w="1899" w:type="pct"/>
            <w:tcBorders>
              <w:top w:val="nil"/>
              <w:left w:val="nil"/>
              <w:bottom w:val="nil"/>
              <w:right w:val="nil"/>
            </w:tcBorders>
            <w:shd w:val="clear" w:color="auto" w:fill="auto"/>
            <w:noWrap/>
            <w:vAlign w:val="center"/>
          </w:tcPr>
          <w:p w14:paraId="6B8816BD" w14:textId="2868705D"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proofErr w:type="spellStart"/>
            <w:r w:rsidRPr="00886A0F">
              <w:rPr>
                <w:rFonts w:ascii="Times New Roman" w:eastAsia="等线" w:hAnsi="Times New Roman" w:cs="Times New Roman"/>
                <w:color w:val="000000"/>
              </w:rPr>
              <w:t>Oestradiol</w:t>
            </w:r>
            <w:proofErr w:type="spellEnd"/>
          </w:p>
        </w:tc>
        <w:tc>
          <w:tcPr>
            <w:tcW w:w="760" w:type="pct"/>
            <w:tcBorders>
              <w:top w:val="nil"/>
              <w:left w:val="nil"/>
              <w:bottom w:val="nil"/>
              <w:right w:val="nil"/>
            </w:tcBorders>
            <w:shd w:val="clear" w:color="auto" w:fill="auto"/>
            <w:noWrap/>
            <w:vAlign w:val="center"/>
          </w:tcPr>
          <w:p w14:paraId="5EDD4B04" w14:textId="1F9050F1"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proofErr w:type="spellStart"/>
            <w:r w:rsidRPr="00886A0F">
              <w:rPr>
                <w:rFonts w:ascii="Times New Roman" w:eastAsia="等线" w:hAnsi="Times New Roman" w:cs="Times New Roman"/>
                <w:color w:val="000000"/>
              </w:rPr>
              <w:t>pmol</w:t>
            </w:r>
            <w:proofErr w:type="spellEnd"/>
            <w:r w:rsidRPr="00886A0F">
              <w:rPr>
                <w:rFonts w:ascii="Times New Roman" w:eastAsia="等线" w:hAnsi="Times New Roman" w:cs="Times New Roman"/>
                <w:color w:val="000000"/>
              </w:rPr>
              <w:t>/L</w:t>
            </w:r>
          </w:p>
        </w:tc>
        <w:tc>
          <w:tcPr>
            <w:tcW w:w="570" w:type="pct"/>
            <w:tcBorders>
              <w:top w:val="nil"/>
              <w:left w:val="nil"/>
              <w:bottom w:val="nil"/>
              <w:right w:val="nil"/>
            </w:tcBorders>
          </w:tcPr>
          <w:p w14:paraId="477E6611" w14:textId="42894941" w:rsidR="00D02192" w:rsidRPr="00886A0F" w:rsidRDefault="008517E2"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20.31</w:t>
            </w:r>
          </w:p>
        </w:tc>
        <w:tc>
          <w:tcPr>
            <w:tcW w:w="570" w:type="pct"/>
            <w:tcBorders>
              <w:top w:val="nil"/>
              <w:left w:val="nil"/>
              <w:bottom w:val="nil"/>
              <w:right w:val="nil"/>
            </w:tcBorders>
          </w:tcPr>
          <w:p w14:paraId="79E0C8BA" w14:textId="2D59BC5C" w:rsidR="00D02192" w:rsidRPr="00886A0F" w:rsidRDefault="008517E2"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09.42</w:t>
            </w:r>
          </w:p>
        </w:tc>
        <w:tc>
          <w:tcPr>
            <w:tcW w:w="570" w:type="pct"/>
            <w:tcBorders>
              <w:top w:val="nil"/>
              <w:left w:val="nil"/>
              <w:bottom w:val="nil"/>
              <w:right w:val="nil"/>
            </w:tcBorders>
            <w:shd w:val="clear" w:color="auto" w:fill="auto"/>
            <w:noWrap/>
            <w:vAlign w:val="center"/>
          </w:tcPr>
          <w:p w14:paraId="6A93CA1E" w14:textId="7C844890" w:rsidR="00D02192" w:rsidRPr="00886A0F" w:rsidRDefault="00D02192" w:rsidP="00C81192">
            <w:pPr>
              <w:widowControl/>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324.43</w:t>
            </w:r>
          </w:p>
        </w:tc>
        <w:tc>
          <w:tcPr>
            <w:tcW w:w="630" w:type="pct"/>
            <w:tcBorders>
              <w:top w:val="nil"/>
              <w:left w:val="nil"/>
              <w:bottom w:val="nil"/>
              <w:right w:val="nil"/>
            </w:tcBorders>
            <w:shd w:val="clear" w:color="auto" w:fill="auto"/>
            <w:noWrap/>
            <w:vAlign w:val="center"/>
          </w:tcPr>
          <w:p w14:paraId="42BDCFCB" w14:textId="3AC0AE53"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275.69</w:t>
            </w:r>
          </w:p>
        </w:tc>
      </w:tr>
      <w:tr w:rsidR="00D02192" w:rsidRPr="00886A0F" w14:paraId="0D12857B" w14:textId="77777777" w:rsidTr="00C81192">
        <w:trPr>
          <w:trHeight w:val="113"/>
        </w:trPr>
        <w:tc>
          <w:tcPr>
            <w:tcW w:w="1899" w:type="pct"/>
            <w:tcBorders>
              <w:top w:val="nil"/>
              <w:left w:val="nil"/>
              <w:bottom w:val="nil"/>
              <w:right w:val="nil"/>
            </w:tcBorders>
            <w:shd w:val="clear" w:color="auto" w:fill="auto"/>
            <w:noWrap/>
            <w:vAlign w:val="center"/>
          </w:tcPr>
          <w:p w14:paraId="20124E55" w14:textId="38237645"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SHBG</w:t>
            </w:r>
          </w:p>
        </w:tc>
        <w:tc>
          <w:tcPr>
            <w:tcW w:w="760" w:type="pct"/>
            <w:tcBorders>
              <w:top w:val="nil"/>
              <w:left w:val="nil"/>
              <w:bottom w:val="nil"/>
              <w:right w:val="nil"/>
            </w:tcBorders>
            <w:shd w:val="clear" w:color="auto" w:fill="auto"/>
            <w:noWrap/>
            <w:vAlign w:val="center"/>
          </w:tcPr>
          <w:p w14:paraId="7953C72D" w14:textId="5272F791"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color w:val="000000"/>
              </w:rPr>
              <w:t>nmol/L</w:t>
            </w:r>
          </w:p>
        </w:tc>
        <w:tc>
          <w:tcPr>
            <w:tcW w:w="570" w:type="pct"/>
            <w:tcBorders>
              <w:top w:val="nil"/>
              <w:left w:val="nil"/>
              <w:bottom w:val="nil"/>
              <w:right w:val="nil"/>
            </w:tcBorders>
          </w:tcPr>
          <w:p w14:paraId="49270EAA" w14:textId="23DC5E68" w:rsidR="00D02192" w:rsidRPr="00886A0F" w:rsidRDefault="008517E2"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8.27</w:t>
            </w:r>
          </w:p>
        </w:tc>
        <w:tc>
          <w:tcPr>
            <w:tcW w:w="570" w:type="pct"/>
            <w:tcBorders>
              <w:top w:val="nil"/>
              <w:left w:val="nil"/>
              <w:bottom w:val="nil"/>
              <w:right w:val="nil"/>
            </w:tcBorders>
          </w:tcPr>
          <w:p w14:paraId="63CD3082" w14:textId="6C534F9A" w:rsidR="00D02192" w:rsidRPr="00886A0F" w:rsidRDefault="008517E2"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5.99</w:t>
            </w:r>
          </w:p>
        </w:tc>
        <w:tc>
          <w:tcPr>
            <w:tcW w:w="570" w:type="pct"/>
            <w:tcBorders>
              <w:top w:val="nil"/>
              <w:left w:val="nil"/>
              <w:right w:val="nil"/>
            </w:tcBorders>
            <w:shd w:val="clear" w:color="auto" w:fill="auto"/>
            <w:noWrap/>
            <w:vAlign w:val="center"/>
          </w:tcPr>
          <w:p w14:paraId="1E0D014F" w14:textId="3F8170B2" w:rsidR="00D02192" w:rsidRPr="00886A0F" w:rsidRDefault="00D02192" w:rsidP="00C81192">
            <w:pPr>
              <w:widowControl/>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48.34</w:t>
            </w:r>
          </w:p>
        </w:tc>
        <w:tc>
          <w:tcPr>
            <w:tcW w:w="630" w:type="pct"/>
            <w:tcBorders>
              <w:top w:val="nil"/>
              <w:left w:val="nil"/>
              <w:right w:val="nil"/>
            </w:tcBorders>
            <w:shd w:val="clear" w:color="auto" w:fill="auto"/>
            <w:noWrap/>
            <w:vAlign w:val="center"/>
          </w:tcPr>
          <w:p w14:paraId="73F80631" w14:textId="2C2554D2"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26.04</w:t>
            </w:r>
          </w:p>
        </w:tc>
      </w:tr>
      <w:tr w:rsidR="00D02192" w:rsidRPr="00886A0F" w14:paraId="4EED3F55" w14:textId="77777777" w:rsidTr="00C81192">
        <w:trPr>
          <w:trHeight w:val="113"/>
        </w:trPr>
        <w:tc>
          <w:tcPr>
            <w:tcW w:w="1899" w:type="pct"/>
            <w:tcBorders>
              <w:top w:val="nil"/>
              <w:left w:val="nil"/>
              <w:bottom w:val="nil"/>
              <w:right w:val="nil"/>
            </w:tcBorders>
            <w:shd w:val="clear" w:color="auto" w:fill="auto"/>
            <w:noWrap/>
            <w:vAlign w:val="center"/>
          </w:tcPr>
          <w:p w14:paraId="5D79DC53" w14:textId="0376E275"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Testosterone</w:t>
            </w:r>
          </w:p>
        </w:tc>
        <w:tc>
          <w:tcPr>
            <w:tcW w:w="760" w:type="pct"/>
            <w:tcBorders>
              <w:top w:val="nil"/>
              <w:left w:val="nil"/>
              <w:bottom w:val="nil"/>
              <w:right w:val="nil"/>
            </w:tcBorders>
            <w:shd w:val="clear" w:color="auto" w:fill="auto"/>
            <w:noWrap/>
            <w:vAlign w:val="center"/>
          </w:tcPr>
          <w:p w14:paraId="270655B0" w14:textId="61C7B54F"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color w:val="000000"/>
              </w:rPr>
              <w:t>nmol/L</w:t>
            </w:r>
          </w:p>
        </w:tc>
        <w:tc>
          <w:tcPr>
            <w:tcW w:w="570" w:type="pct"/>
            <w:tcBorders>
              <w:top w:val="nil"/>
              <w:left w:val="nil"/>
              <w:bottom w:val="nil"/>
              <w:right w:val="nil"/>
            </w:tcBorders>
          </w:tcPr>
          <w:p w14:paraId="5F874292" w14:textId="3D3272BE" w:rsidR="00D02192" w:rsidRPr="00886A0F" w:rsidRDefault="008517E2"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7</w:t>
            </w:r>
            <w:r>
              <w:rPr>
                <w:rFonts w:ascii="Times New Roman" w:eastAsia="等线" w:hAnsi="Times New Roman" w:cs="Times New Roman"/>
                <w:color w:val="000000"/>
                <w:sz w:val="22"/>
              </w:rPr>
              <w:t>.38</w:t>
            </w:r>
          </w:p>
        </w:tc>
        <w:tc>
          <w:tcPr>
            <w:tcW w:w="570" w:type="pct"/>
            <w:tcBorders>
              <w:top w:val="nil"/>
              <w:left w:val="nil"/>
              <w:bottom w:val="nil"/>
            </w:tcBorders>
          </w:tcPr>
          <w:p w14:paraId="6C6F7DE7" w14:textId="49F5EDAD" w:rsidR="00D02192" w:rsidRPr="00886A0F" w:rsidRDefault="008517E2"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6</w:t>
            </w:r>
            <w:r>
              <w:rPr>
                <w:rFonts w:ascii="Times New Roman" w:eastAsia="等线" w:hAnsi="Times New Roman" w:cs="Times New Roman"/>
                <w:color w:val="000000"/>
                <w:sz w:val="22"/>
              </w:rPr>
              <w:t>.01</w:t>
            </w:r>
          </w:p>
        </w:tc>
        <w:tc>
          <w:tcPr>
            <w:tcW w:w="570" w:type="pct"/>
            <w:shd w:val="clear" w:color="auto" w:fill="auto"/>
            <w:noWrap/>
            <w:vAlign w:val="center"/>
          </w:tcPr>
          <w:p w14:paraId="39120C3E" w14:textId="51CACEE1" w:rsidR="00D02192" w:rsidRPr="00886A0F" w:rsidRDefault="00D02192" w:rsidP="00C81192">
            <w:pPr>
              <w:widowControl/>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7.07</w:t>
            </w:r>
          </w:p>
        </w:tc>
        <w:tc>
          <w:tcPr>
            <w:tcW w:w="630" w:type="pct"/>
            <w:tcBorders>
              <w:right w:val="single" w:sz="8" w:space="0" w:color="auto"/>
            </w:tcBorders>
            <w:shd w:val="clear" w:color="auto" w:fill="auto"/>
            <w:noWrap/>
            <w:vAlign w:val="center"/>
          </w:tcPr>
          <w:p w14:paraId="046C6F0F" w14:textId="75EA2EAA"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6.01</w:t>
            </w:r>
          </w:p>
        </w:tc>
      </w:tr>
      <w:tr w:rsidR="00D02192" w:rsidRPr="00886A0F" w14:paraId="4BC29F72" w14:textId="77777777" w:rsidTr="00C81192">
        <w:trPr>
          <w:trHeight w:val="113"/>
        </w:trPr>
        <w:tc>
          <w:tcPr>
            <w:tcW w:w="1899" w:type="pct"/>
            <w:tcBorders>
              <w:top w:val="nil"/>
              <w:left w:val="nil"/>
              <w:bottom w:val="nil"/>
              <w:right w:val="nil"/>
            </w:tcBorders>
            <w:shd w:val="clear" w:color="auto" w:fill="auto"/>
            <w:noWrap/>
            <w:vAlign w:val="center"/>
          </w:tcPr>
          <w:p w14:paraId="021E36FA" w14:textId="6034676E"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IGF-1</w:t>
            </w:r>
          </w:p>
        </w:tc>
        <w:tc>
          <w:tcPr>
            <w:tcW w:w="760" w:type="pct"/>
            <w:tcBorders>
              <w:top w:val="nil"/>
              <w:left w:val="nil"/>
              <w:bottom w:val="nil"/>
              <w:right w:val="nil"/>
            </w:tcBorders>
            <w:shd w:val="clear" w:color="auto" w:fill="auto"/>
            <w:noWrap/>
            <w:vAlign w:val="center"/>
          </w:tcPr>
          <w:p w14:paraId="5C2FD4E2" w14:textId="1B5E2C26"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eastAsia="等线" w:hAnsi="Times New Roman" w:cs="Times New Roman"/>
                <w:color w:val="000000"/>
              </w:rPr>
              <w:t>ng/mL</w:t>
            </w:r>
          </w:p>
        </w:tc>
        <w:tc>
          <w:tcPr>
            <w:tcW w:w="570" w:type="pct"/>
            <w:tcBorders>
              <w:top w:val="nil"/>
              <w:left w:val="nil"/>
              <w:bottom w:val="nil"/>
              <w:right w:val="nil"/>
            </w:tcBorders>
          </w:tcPr>
          <w:p w14:paraId="3CBEC618" w14:textId="436C70A8" w:rsidR="00D02192" w:rsidRPr="00886A0F" w:rsidRDefault="008517E2"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0.99</w:t>
            </w:r>
          </w:p>
        </w:tc>
        <w:tc>
          <w:tcPr>
            <w:tcW w:w="570" w:type="pct"/>
            <w:tcBorders>
              <w:top w:val="nil"/>
              <w:left w:val="nil"/>
              <w:bottom w:val="nil"/>
            </w:tcBorders>
          </w:tcPr>
          <w:p w14:paraId="4228677F" w14:textId="313F43AC" w:rsidR="00D02192" w:rsidRPr="00886A0F" w:rsidRDefault="008517E2"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5</w:t>
            </w:r>
            <w:r>
              <w:rPr>
                <w:rFonts w:ascii="Times New Roman" w:eastAsia="等线" w:hAnsi="Times New Roman" w:cs="Times New Roman"/>
                <w:color w:val="000000"/>
                <w:sz w:val="22"/>
              </w:rPr>
              <w:t>.75</w:t>
            </w:r>
          </w:p>
        </w:tc>
        <w:tc>
          <w:tcPr>
            <w:tcW w:w="570" w:type="pct"/>
            <w:shd w:val="clear" w:color="auto" w:fill="auto"/>
            <w:noWrap/>
            <w:vAlign w:val="center"/>
          </w:tcPr>
          <w:p w14:paraId="3206C78F" w14:textId="0C3E03E7" w:rsidR="00D02192" w:rsidRPr="00886A0F" w:rsidRDefault="00D02192" w:rsidP="00C81192">
            <w:pPr>
              <w:widowControl/>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21</w:t>
            </w:r>
          </w:p>
        </w:tc>
        <w:tc>
          <w:tcPr>
            <w:tcW w:w="630" w:type="pct"/>
            <w:tcBorders>
              <w:right w:val="single" w:sz="8" w:space="0" w:color="auto"/>
            </w:tcBorders>
            <w:shd w:val="clear" w:color="auto" w:fill="auto"/>
            <w:noWrap/>
            <w:vAlign w:val="center"/>
          </w:tcPr>
          <w:p w14:paraId="4922812E" w14:textId="6181AB91"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5.75</w:t>
            </w:r>
          </w:p>
        </w:tc>
      </w:tr>
      <w:tr w:rsidR="00D02192" w:rsidRPr="00886A0F" w14:paraId="2019ED0D" w14:textId="77777777" w:rsidTr="00C81192">
        <w:trPr>
          <w:trHeight w:val="113"/>
        </w:trPr>
        <w:tc>
          <w:tcPr>
            <w:tcW w:w="1899" w:type="pct"/>
            <w:tcBorders>
              <w:top w:val="nil"/>
              <w:left w:val="nil"/>
              <w:bottom w:val="nil"/>
              <w:right w:val="nil"/>
            </w:tcBorders>
            <w:shd w:val="clear" w:color="auto" w:fill="E7E6E6" w:themeFill="background2"/>
            <w:noWrap/>
            <w:vAlign w:val="center"/>
          </w:tcPr>
          <w:p w14:paraId="0B6C5DA0" w14:textId="44AE93F8"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Style w:val="aa"/>
                <w:rFonts w:ascii="Times New Roman" w:hAnsi="Times New Roman" w:cs="Times New Roman"/>
              </w:rPr>
              <w:t>Mineral metabolism</w:t>
            </w:r>
          </w:p>
        </w:tc>
        <w:tc>
          <w:tcPr>
            <w:tcW w:w="760" w:type="pct"/>
            <w:tcBorders>
              <w:top w:val="nil"/>
              <w:left w:val="nil"/>
              <w:bottom w:val="nil"/>
              <w:right w:val="nil"/>
            </w:tcBorders>
            <w:shd w:val="clear" w:color="auto" w:fill="E7E6E6" w:themeFill="background2"/>
            <w:noWrap/>
            <w:vAlign w:val="center"/>
          </w:tcPr>
          <w:p w14:paraId="57506DDF" w14:textId="77777777"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p>
        </w:tc>
        <w:tc>
          <w:tcPr>
            <w:tcW w:w="570" w:type="pct"/>
            <w:tcBorders>
              <w:top w:val="nil"/>
              <w:left w:val="nil"/>
              <w:bottom w:val="nil"/>
              <w:right w:val="nil"/>
            </w:tcBorders>
            <w:shd w:val="clear" w:color="auto" w:fill="E7E6E6" w:themeFill="background2"/>
          </w:tcPr>
          <w:p w14:paraId="26E7C9A3" w14:textId="77777777" w:rsidR="00D02192" w:rsidRPr="00886A0F" w:rsidRDefault="00D02192" w:rsidP="00C81192">
            <w:pPr>
              <w:widowControl/>
              <w:spacing w:before="100" w:beforeAutospacing="1" w:after="100" w:afterAutospacing="1" w:line="280" w:lineRule="exact"/>
              <w:jc w:val="left"/>
              <w:rPr>
                <w:rFonts w:ascii="Times New Roman" w:eastAsia="等线" w:hAnsi="Times New Roman" w:cs="Times New Roman"/>
                <w:color w:val="000000"/>
                <w:sz w:val="22"/>
              </w:rPr>
            </w:pPr>
          </w:p>
        </w:tc>
        <w:tc>
          <w:tcPr>
            <w:tcW w:w="570" w:type="pct"/>
            <w:tcBorders>
              <w:top w:val="nil"/>
              <w:left w:val="nil"/>
              <w:bottom w:val="nil"/>
            </w:tcBorders>
            <w:shd w:val="clear" w:color="auto" w:fill="E7E6E6" w:themeFill="background2"/>
          </w:tcPr>
          <w:p w14:paraId="4DAF1E7C" w14:textId="77777777" w:rsidR="00D02192" w:rsidRPr="00886A0F" w:rsidRDefault="00D02192" w:rsidP="00C81192">
            <w:pPr>
              <w:widowControl/>
              <w:spacing w:before="100" w:beforeAutospacing="1" w:after="100" w:afterAutospacing="1" w:line="280" w:lineRule="exact"/>
              <w:jc w:val="left"/>
              <w:rPr>
                <w:rFonts w:ascii="Times New Roman" w:eastAsia="等线" w:hAnsi="Times New Roman" w:cs="Times New Roman"/>
                <w:color w:val="000000"/>
                <w:sz w:val="22"/>
              </w:rPr>
            </w:pPr>
          </w:p>
        </w:tc>
        <w:tc>
          <w:tcPr>
            <w:tcW w:w="570" w:type="pct"/>
            <w:shd w:val="clear" w:color="auto" w:fill="E7E6E6" w:themeFill="background2"/>
            <w:noWrap/>
            <w:vAlign w:val="center"/>
          </w:tcPr>
          <w:p w14:paraId="4393E2AF" w14:textId="23173DEB" w:rsidR="00D02192" w:rsidRPr="00886A0F" w:rsidRDefault="00D02192" w:rsidP="00C81192">
            <w:pPr>
              <w:widowControl/>
              <w:spacing w:before="100" w:beforeAutospacing="1" w:after="100" w:afterAutospacing="1" w:line="280" w:lineRule="exact"/>
              <w:jc w:val="left"/>
              <w:rPr>
                <w:rFonts w:ascii="Times New Roman" w:eastAsia="等线" w:hAnsi="Times New Roman" w:cs="Times New Roman"/>
                <w:color w:val="000000"/>
                <w:sz w:val="22"/>
              </w:rPr>
            </w:pPr>
          </w:p>
        </w:tc>
        <w:tc>
          <w:tcPr>
            <w:tcW w:w="630" w:type="pct"/>
            <w:tcBorders>
              <w:right w:val="single" w:sz="8" w:space="0" w:color="auto"/>
            </w:tcBorders>
            <w:shd w:val="clear" w:color="auto" w:fill="E7E6E6" w:themeFill="background2"/>
            <w:noWrap/>
            <w:vAlign w:val="center"/>
          </w:tcPr>
          <w:p w14:paraId="1B6C2D7E" w14:textId="77777777"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p>
        </w:tc>
      </w:tr>
      <w:tr w:rsidR="00D02192" w:rsidRPr="00886A0F" w14:paraId="3EB80F9F" w14:textId="77777777" w:rsidTr="00C81192">
        <w:trPr>
          <w:trHeight w:val="113"/>
        </w:trPr>
        <w:tc>
          <w:tcPr>
            <w:tcW w:w="1899" w:type="pct"/>
            <w:tcBorders>
              <w:top w:val="nil"/>
              <w:left w:val="nil"/>
              <w:bottom w:val="nil"/>
              <w:right w:val="nil"/>
            </w:tcBorders>
            <w:shd w:val="clear" w:color="auto" w:fill="auto"/>
            <w:noWrap/>
            <w:vAlign w:val="center"/>
          </w:tcPr>
          <w:p w14:paraId="6749BAA1" w14:textId="6675D646" w:rsidR="00D02192" w:rsidRPr="00886A0F" w:rsidRDefault="00D02192"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Phosphate</w:t>
            </w:r>
          </w:p>
        </w:tc>
        <w:tc>
          <w:tcPr>
            <w:tcW w:w="760" w:type="pct"/>
            <w:tcBorders>
              <w:top w:val="nil"/>
              <w:left w:val="nil"/>
              <w:bottom w:val="nil"/>
              <w:right w:val="nil"/>
            </w:tcBorders>
            <w:shd w:val="clear" w:color="auto" w:fill="auto"/>
            <w:noWrap/>
            <w:vAlign w:val="center"/>
          </w:tcPr>
          <w:p w14:paraId="1289AC40" w14:textId="73E103BA"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hAnsi="Times New Roman" w:cs="Times New Roman"/>
              </w:rPr>
              <w:t>mmol/L</w:t>
            </w:r>
          </w:p>
        </w:tc>
        <w:tc>
          <w:tcPr>
            <w:tcW w:w="570" w:type="pct"/>
            <w:tcBorders>
              <w:top w:val="nil"/>
              <w:left w:val="nil"/>
              <w:bottom w:val="nil"/>
              <w:right w:val="nil"/>
            </w:tcBorders>
          </w:tcPr>
          <w:p w14:paraId="20F318DE" w14:textId="419272AF" w:rsidR="00D02192" w:rsidRPr="00886A0F" w:rsidRDefault="008517E2"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.15</w:t>
            </w:r>
          </w:p>
        </w:tc>
        <w:tc>
          <w:tcPr>
            <w:tcW w:w="570" w:type="pct"/>
            <w:tcBorders>
              <w:top w:val="nil"/>
              <w:left w:val="nil"/>
              <w:bottom w:val="nil"/>
            </w:tcBorders>
          </w:tcPr>
          <w:p w14:paraId="4CE813BA" w14:textId="73E4BC0D" w:rsidR="00D02192" w:rsidRPr="00886A0F" w:rsidRDefault="008517E2"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.16</w:t>
            </w:r>
          </w:p>
        </w:tc>
        <w:tc>
          <w:tcPr>
            <w:tcW w:w="570" w:type="pct"/>
            <w:shd w:val="clear" w:color="auto" w:fill="auto"/>
            <w:noWrap/>
            <w:vAlign w:val="center"/>
          </w:tcPr>
          <w:p w14:paraId="46A1CD18" w14:textId="52316B24" w:rsidR="00D02192" w:rsidRPr="00886A0F" w:rsidRDefault="00D02192" w:rsidP="00C81192">
            <w:pPr>
              <w:widowControl/>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1.15</w:t>
            </w:r>
          </w:p>
        </w:tc>
        <w:tc>
          <w:tcPr>
            <w:tcW w:w="630" w:type="pct"/>
            <w:tcBorders>
              <w:right w:val="single" w:sz="8" w:space="0" w:color="auto"/>
            </w:tcBorders>
            <w:shd w:val="clear" w:color="auto" w:fill="auto"/>
            <w:noWrap/>
            <w:vAlign w:val="center"/>
          </w:tcPr>
          <w:p w14:paraId="4845F440" w14:textId="7A978F39" w:rsidR="00D02192" w:rsidRPr="00886A0F" w:rsidRDefault="00D02192"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0.16</w:t>
            </w:r>
          </w:p>
        </w:tc>
      </w:tr>
      <w:tr w:rsidR="00505203" w:rsidRPr="00886A0F" w14:paraId="2436D913" w14:textId="77777777" w:rsidTr="00C81192">
        <w:trPr>
          <w:trHeight w:val="113"/>
        </w:trPr>
        <w:tc>
          <w:tcPr>
            <w:tcW w:w="1899" w:type="pct"/>
            <w:tcBorders>
              <w:top w:val="nil"/>
              <w:left w:val="nil"/>
              <w:bottom w:val="nil"/>
              <w:right w:val="nil"/>
            </w:tcBorders>
            <w:shd w:val="clear" w:color="auto" w:fill="auto"/>
            <w:noWrap/>
            <w:vAlign w:val="center"/>
          </w:tcPr>
          <w:p w14:paraId="4C3768F2" w14:textId="249A7477" w:rsidR="00505203" w:rsidRPr="00886A0F" w:rsidRDefault="00505203" w:rsidP="00505203">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Calcium</w:t>
            </w:r>
          </w:p>
        </w:tc>
        <w:tc>
          <w:tcPr>
            <w:tcW w:w="760" w:type="pct"/>
            <w:tcBorders>
              <w:top w:val="nil"/>
              <w:left w:val="nil"/>
              <w:bottom w:val="nil"/>
              <w:right w:val="nil"/>
            </w:tcBorders>
            <w:shd w:val="clear" w:color="auto" w:fill="auto"/>
            <w:noWrap/>
            <w:vAlign w:val="center"/>
          </w:tcPr>
          <w:p w14:paraId="04C1E156" w14:textId="76B514CD" w:rsidR="00505203" w:rsidRPr="00505203" w:rsidRDefault="00505203" w:rsidP="00C81192">
            <w:pPr>
              <w:spacing w:before="100" w:beforeAutospacing="1" w:after="100" w:afterAutospacing="1" w:line="280" w:lineRule="exact"/>
              <w:jc w:val="left"/>
              <w:rPr>
                <w:rFonts w:ascii="Times New Roman" w:hAnsi="Times New Roman" w:cs="Times New Roman"/>
              </w:rPr>
            </w:pPr>
            <w:r w:rsidRPr="00505203">
              <w:rPr>
                <w:rFonts w:ascii="Times New Roman" w:hAnsi="Times New Roman" w:cs="Times New Roman"/>
              </w:rPr>
              <w:t>mmol/L</w:t>
            </w:r>
          </w:p>
        </w:tc>
        <w:tc>
          <w:tcPr>
            <w:tcW w:w="570" w:type="pct"/>
            <w:tcBorders>
              <w:top w:val="nil"/>
              <w:left w:val="nil"/>
              <w:bottom w:val="nil"/>
              <w:right w:val="nil"/>
            </w:tcBorders>
          </w:tcPr>
          <w:p w14:paraId="1CEE566B" w14:textId="1BEC0658" w:rsidR="00505203" w:rsidRPr="00505203" w:rsidRDefault="00505203" w:rsidP="00505203">
            <w:pPr>
              <w:widowControl/>
              <w:spacing w:before="100" w:beforeAutospacing="1" w:after="100" w:afterAutospacing="1" w:line="280" w:lineRule="exact"/>
              <w:jc w:val="left"/>
              <w:rPr>
                <w:rFonts w:ascii="Times New Roman" w:eastAsia="等线" w:hAnsi="Times New Roman" w:cs="Times New Roman"/>
                <w:color w:val="000000"/>
                <w:kern w:val="0"/>
                <w:sz w:val="22"/>
                <w14:ligatures w14:val="none"/>
              </w:rPr>
            </w:pPr>
            <w:r w:rsidRPr="00505203">
              <w:rPr>
                <w:rFonts w:ascii="Times New Roman" w:eastAsia="等线" w:hAnsi="Times New Roman" w:cs="Times New Roman" w:hint="eastAsia"/>
                <w:color w:val="000000"/>
                <w:kern w:val="0"/>
                <w:sz w:val="22"/>
                <w14:ligatures w14:val="none"/>
              </w:rPr>
              <w:t>2</w:t>
            </w:r>
            <w:r w:rsidRPr="00505203">
              <w:rPr>
                <w:rFonts w:ascii="Times New Roman" w:eastAsia="等线" w:hAnsi="Times New Roman" w:cs="Times New Roman"/>
                <w:color w:val="000000"/>
                <w:kern w:val="0"/>
                <w:sz w:val="22"/>
                <w14:ligatures w14:val="none"/>
              </w:rPr>
              <w:t>.38</w:t>
            </w:r>
          </w:p>
        </w:tc>
        <w:tc>
          <w:tcPr>
            <w:tcW w:w="570" w:type="pct"/>
            <w:tcBorders>
              <w:top w:val="nil"/>
              <w:left w:val="nil"/>
              <w:bottom w:val="nil"/>
            </w:tcBorders>
          </w:tcPr>
          <w:p w14:paraId="7E7606DB" w14:textId="48BC19D6" w:rsidR="00505203" w:rsidRDefault="00505203" w:rsidP="00505203">
            <w:pPr>
              <w:widowControl/>
              <w:spacing w:before="100" w:beforeAutospacing="1" w:after="100" w:afterAutospacing="1" w:line="280" w:lineRule="exact"/>
              <w:jc w:val="left"/>
              <w:rPr>
                <w:rFonts w:ascii="Times New Roman" w:eastAsia="等线" w:hAnsi="Times New Roman" w:cs="Times New Roman"/>
                <w:color w:val="000000"/>
                <w:kern w:val="0"/>
                <w:sz w:val="22"/>
                <w14:ligatures w14:val="none"/>
              </w:rPr>
            </w:pPr>
            <w:r>
              <w:rPr>
                <w:rFonts w:ascii="Times New Roman" w:eastAsia="等线" w:hAnsi="Times New Roman" w:cs="Times New Roman" w:hint="eastAsia"/>
                <w:color w:val="000000"/>
                <w:kern w:val="0"/>
                <w:sz w:val="22"/>
                <w14:ligatures w14:val="none"/>
              </w:rPr>
              <w:t>0</w:t>
            </w:r>
            <w:r>
              <w:rPr>
                <w:rFonts w:ascii="Times New Roman" w:eastAsia="等线" w:hAnsi="Times New Roman" w:cs="Times New Roman"/>
                <w:color w:val="000000"/>
                <w:kern w:val="0"/>
                <w:sz w:val="22"/>
                <w14:ligatures w14:val="none"/>
              </w:rPr>
              <w:t>.10</w:t>
            </w:r>
          </w:p>
        </w:tc>
        <w:tc>
          <w:tcPr>
            <w:tcW w:w="570" w:type="pct"/>
            <w:shd w:val="clear" w:color="auto" w:fill="auto"/>
            <w:noWrap/>
            <w:vAlign w:val="center"/>
          </w:tcPr>
          <w:p w14:paraId="10F20469" w14:textId="074FF4BC" w:rsidR="00505203" w:rsidRPr="00886A0F" w:rsidDel="00505203" w:rsidRDefault="00F85437" w:rsidP="00505203">
            <w:pPr>
              <w:widowControl/>
              <w:spacing w:before="100" w:beforeAutospacing="1" w:after="100" w:afterAutospacing="1" w:line="280" w:lineRule="exact"/>
              <w:jc w:val="left"/>
              <w:rPr>
                <w:rFonts w:ascii="Times New Roman" w:eastAsia="等线" w:hAnsi="Times New Roman" w:cs="Times New Roman"/>
                <w:color w:val="000000"/>
                <w:kern w:val="0"/>
                <w:sz w:val="22"/>
                <w14:ligatures w14:val="none"/>
              </w:rPr>
            </w:pPr>
            <w:r>
              <w:rPr>
                <w:rFonts w:ascii="Times New Roman" w:eastAsia="等线" w:hAnsi="Times New Roman" w:cs="Times New Roman" w:hint="eastAsia"/>
                <w:color w:val="000000"/>
                <w:kern w:val="0"/>
                <w:sz w:val="22"/>
                <w14:ligatures w14:val="none"/>
              </w:rPr>
              <w:t>2</w:t>
            </w:r>
            <w:r>
              <w:rPr>
                <w:rFonts w:ascii="Times New Roman" w:eastAsia="等线" w:hAnsi="Times New Roman" w:cs="Times New Roman"/>
                <w:color w:val="000000"/>
                <w:kern w:val="0"/>
                <w:sz w:val="22"/>
                <w14:ligatures w14:val="none"/>
              </w:rPr>
              <w:t>.38</w:t>
            </w:r>
          </w:p>
        </w:tc>
        <w:tc>
          <w:tcPr>
            <w:tcW w:w="630" w:type="pct"/>
            <w:tcBorders>
              <w:right w:val="single" w:sz="8" w:space="0" w:color="auto"/>
            </w:tcBorders>
            <w:shd w:val="clear" w:color="auto" w:fill="auto"/>
            <w:noWrap/>
            <w:vAlign w:val="center"/>
          </w:tcPr>
          <w:p w14:paraId="2F9FE592" w14:textId="49E15E99" w:rsidR="00505203" w:rsidRPr="00886A0F" w:rsidRDefault="00F85437" w:rsidP="00505203">
            <w:pPr>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.10</w:t>
            </w:r>
          </w:p>
        </w:tc>
      </w:tr>
      <w:tr w:rsidR="00505203" w:rsidRPr="00886A0F" w14:paraId="53647398" w14:textId="77777777" w:rsidTr="00C81192">
        <w:trPr>
          <w:trHeight w:val="113"/>
        </w:trPr>
        <w:tc>
          <w:tcPr>
            <w:tcW w:w="1899" w:type="pct"/>
            <w:tcBorders>
              <w:top w:val="nil"/>
              <w:left w:val="nil"/>
              <w:bottom w:val="single" w:sz="8" w:space="0" w:color="auto"/>
              <w:right w:val="nil"/>
            </w:tcBorders>
            <w:shd w:val="clear" w:color="auto" w:fill="auto"/>
            <w:noWrap/>
            <w:vAlign w:val="center"/>
          </w:tcPr>
          <w:p w14:paraId="48BE7D9E" w14:textId="304A1D85" w:rsidR="00505203" w:rsidRPr="00886A0F" w:rsidRDefault="00505203" w:rsidP="00C81192">
            <w:pPr>
              <w:spacing w:before="100" w:beforeAutospacing="1" w:after="100" w:afterAutospacing="1" w:line="280" w:lineRule="exact"/>
              <w:ind w:firstLineChars="100" w:firstLine="210"/>
              <w:jc w:val="left"/>
              <w:rPr>
                <w:rFonts w:ascii="Times New Roman" w:eastAsia="等线" w:hAnsi="Times New Roman" w:cs="Times New Roman"/>
                <w:color w:val="000000"/>
              </w:rPr>
            </w:pPr>
            <w:r w:rsidRPr="00886A0F">
              <w:rPr>
                <w:rFonts w:ascii="Times New Roman" w:eastAsia="等线" w:hAnsi="Times New Roman" w:cs="Times New Roman"/>
                <w:color w:val="000000"/>
              </w:rPr>
              <w:t>Vitamin D</w:t>
            </w:r>
          </w:p>
        </w:tc>
        <w:tc>
          <w:tcPr>
            <w:tcW w:w="760" w:type="pct"/>
            <w:tcBorders>
              <w:top w:val="nil"/>
              <w:left w:val="nil"/>
              <w:bottom w:val="single" w:sz="8" w:space="0" w:color="auto"/>
              <w:right w:val="nil"/>
            </w:tcBorders>
            <w:shd w:val="clear" w:color="auto" w:fill="auto"/>
            <w:noWrap/>
            <w:vAlign w:val="center"/>
          </w:tcPr>
          <w:p w14:paraId="4EE5F5B5" w14:textId="57041355" w:rsidR="00505203" w:rsidRPr="00886A0F" w:rsidRDefault="00505203" w:rsidP="00C81192">
            <w:pPr>
              <w:spacing w:before="100" w:beforeAutospacing="1" w:after="100" w:afterAutospacing="1" w:line="280" w:lineRule="exact"/>
              <w:jc w:val="left"/>
              <w:rPr>
                <w:rFonts w:ascii="Times New Roman" w:eastAsia="等线" w:hAnsi="Times New Roman" w:cs="Times New Roman"/>
                <w:color w:val="000000"/>
              </w:rPr>
            </w:pPr>
            <w:r w:rsidRPr="00886A0F">
              <w:rPr>
                <w:rFonts w:ascii="Times New Roman" w:hAnsi="Times New Roman" w:cs="Times New Roman"/>
              </w:rPr>
              <w:t>ng/mL</w:t>
            </w:r>
          </w:p>
        </w:tc>
        <w:tc>
          <w:tcPr>
            <w:tcW w:w="570" w:type="pct"/>
            <w:tcBorders>
              <w:top w:val="nil"/>
              <w:left w:val="nil"/>
              <w:bottom w:val="single" w:sz="8" w:space="0" w:color="auto"/>
              <w:right w:val="nil"/>
            </w:tcBorders>
          </w:tcPr>
          <w:p w14:paraId="2D970F11" w14:textId="13C05465" w:rsidR="00505203" w:rsidRPr="00886A0F" w:rsidRDefault="00505203"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6.66</w:t>
            </w:r>
          </w:p>
        </w:tc>
        <w:tc>
          <w:tcPr>
            <w:tcW w:w="570" w:type="pct"/>
            <w:tcBorders>
              <w:top w:val="nil"/>
              <w:left w:val="nil"/>
              <w:bottom w:val="single" w:sz="8" w:space="0" w:color="auto"/>
            </w:tcBorders>
          </w:tcPr>
          <w:p w14:paraId="034EBE3F" w14:textId="682B3D50" w:rsidR="00505203" w:rsidRPr="00886A0F" w:rsidRDefault="00505203" w:rsidP="00C81192">
            <w:pPr>
              <w:widowControl/>
              <w:spacing w:before="100" w:beforeAutospacing="1" w:after="100" w:afterAutospacing="1" w:line="280" w:lineRule="exact"/>
              <w:jc w:val="left"/>
              <w:rPr>
                <w:rFonts w:ascii="Times New Roman" w:eastAsia="等线" w:hAnsi="Times New Roman" w:cs="Times New Roman"/>
                <w:color w:val="000000"/>
                <w:sz w:val="22"/>
              </w:rPr>
            </w:pP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1.04</w:t>
            </w:r>
          </w:p>
        </w:tc>
        <w:tc>
          <w:tcPr>
            <w:tcW w:w="570" w:type="pct"/>
            <w:tcBorders>
              <w:bottom w:val="single" w:sz="8" w:space="0" w:color="auto"/>
            </w:tcBorders>
            <w:shd w:val="clear" w:color="auto" w:fill="auto"/>
            <w:noWrap/>
            <w:vAlign w:val="center"/>
          </w:tcPr>
          <w:p w14:paraId="670FFC64" w14:textId="1A3BCDB1" w:rsidR="00505203" w:rsidRPr="00886A0F" w:rsidRDefault="00505203" w:rsidP="00C81192">
            <w:pPr>
              <w:widowControl/>
              <w:spacing w:before="100" w:beforeAutospacing="1" w:after="100" w:afterAutospacing="1" w:line="280" w:lineRule="exact"/>
              <w:rPr>
                <w:rFonts w:ascii="Times New Roman" w:eastAsia="等线" w:hAnsi="Times New Roman" w:cs="Times New Roman"/>
                <w:color w:val="000000"/>
                <w:kern w:val="0"/>
                <w:sz w:val="22"/>
                <w14:ligatures w14:val="none"/>
              </w:rPr>
            </w:pPr>
            <w:r w:rsidRPr="00886A0F">
              <w:rPr>
                <w:rFonts w:ascii="Times New Roman" w:eastAsia="等线" w:hAnsi="Times New Roman" w:cs="Times New Roman"/>
                <w:color w:val="000000"/>
                <w:sz w:val="22"/>
              </w:rPr>
              <w:t>46.43</w:t>
            </w:r>
          </w:p>
        </w:tc>
        <w:tc>
          <w:tcPr>
            <w:tcW w:w="630" w:type="pct"/>
            <w:tcBorders>
              <w:bottom w:val="single" w:sz="8" w:space="0" w:color="auto"/>
              <w:right w:val="single" w:sz="8" w:space="0" w:color="auto"/>
            </w:tcBorders>
            <w:shd w:val="clear" w:color="auto" w:fill="auto"/>
            <w:noWrap/>
            <w:vAlign w:val="center"/>
          </w:tcPr>
          <w:p w14:paraId="6B5267C9" w14:textId="6B980D65" w:rsidR="00505203" w:rsidRPr="00886A0F" w:rsidRDefault="00505203" w:rsidP="00C81192">
            <w:pPr>
              <w:spacing w:before="100" w:beforeAutospacing="1" w:after="100" w:afterAutospacing="1" w:line="280" w:lineRule="exact"/>
              <w:jc w:val="left"/>
              <w:rPr>
                <w:rFonts w:ascii="Times New Roman" w:eastAsia="等线" w:hAnsi="Times New Roman" w:cs="Times New Roman"/>
                <w:color w:val="000000"/>
                <w:sz w:val="22"/>
              </w:rPr>
            </w:pPr>
            <w:r w:rsidRPr="00886A0F">
              <w:rPr>
                <w:rFonts w:ascii="Times New Roman" w:eastAsia="等线" w:hAnsi="Times New Roman" w:cs="Times New Roman"/>
                <w:color w:val="000000"/>
                <w:sz w:val="22"/>
              </w:rPr>
              <w:t>21.01</w:t>
            </w:r>
          </w:p>
        </w:tc>
      </w:tr>
    </w:tbl>
    <w:p w14:paraId="033D58CD" w14:textId="77777777" w:rsidR="00D74D52" w:rsidRDefault="00D74D52" w:rsidP="00D74D52">
      <w:pPr>
        <w:spacing w:line="240" w:lineRule="exact"/>
        <w:rPr>
          <w:rFonts w:ascii="Times New Roman" w:hAnsi="Times New Roman" w:cs="Times New Roman"/>
          <w:b/>
          <w:bCs/>
          <w:sz w:val="24"/>
          <w:szCs w:val="24"/>
        </w:rPr>
      </w:pPr>
      <w:bookmarkStart w:id="4" w:name="_Hlk166608129"/>
    </w:p>
    <w:p w14:paraId="74C4F7AF" w14:textId="05BD7419" w:rsidR="00FB284D" w:rsidRDefault="001F25A8" w:rsidP="00891A38">
      <w:pPr>
        <w:spacing w:line="240" w:lineRule="exact"/>
        <w:outlineLvl w:val="0"/>
        <w:rPr>
          <w:rFonts w:ascii="Times New Roman" w:eastAsia="MinionPro-Bold" w:hAnsi="Times New Roman" w:cs="Times New Roman"/>
          <w:b/>
          <w:bCs/>
          <w:kern w:val="0"/>
          <w:sz w:val="24"/>
        </w:rPr>
      </w:pPr>
      <w:bookmarkStart w:id="5" w:name="_Toc184998772"/>
      <w:r>
        <w:rPr>
          <w:rFonts w:ascii="Times New Roman" w:hAnsi="Times New Roman" w:cs="Times New Roman"/>
          <w:b/>
          <w:bCs/>
          <w:sz w:val="24"/>
          <w:szCs w:val="24"/>
        </w:rPr>
        <w:lastRenderedPageBreak/>
        <w:t>Table S</w:t>
      </w:r>
      <w:r w:rsidR="00FB284D">
        <w:rPr>
          <w:rFonts w:ascii="Times New Roman" w:hAnsi="Times New Roman" w:cs="Times New Roman"/>
          <w:b/>
          <w:bCs/>
          <w:sz w:val="24"/>
          <w:szCs w:val="24"/>
        </w:rPr>
        <w:t>3</w:t>
      </w:r>
      <w:bookmarkEnd w:id="4"/>
      <w:r w:rsidR="00FB284D" w:rsidRPr="00245006">
        <w:rPr>
          <w:rFonts w:ascii="Times New Roman" w:hAnsi="Times New Roman" w:cs="Times New Roman"/>
          <w:b/>
          <w:bCs/>
          <w:sz w:val="24"/>
        </w:rPr>
        <w:t xml:space="preserve">. </w:t>
      </w:r>
      <w:r w:rsidR="00FB284D" w:rsidRPr="00245006">
        <w:rPr>
          <w:rFonts w:ascii="Times New Roman" w:eastAsia="GuardianSans-Medium" w:hAnsi="Times New Roman" w:cs="Times New Roman"/>
          <w:b/>
          <w:bCs/>
          <w:kern w:val="0"/>
          <w:sz w:val="24"/>
        </w:rPr>
        <w:t>Cross-sectional association between</w:t>
      </w:r>
      <w:r w:rsidR="00FB284D" w:rsidRPr="00245006">
        <w:rPr>
          <w:rFonts w:ascii="Times New Roman" w:eastAsia="MinionPro-Bold" w:hAnsi="Times New Roman" w:cs="Times New Roman"/>
          <w:b/>
          <w:bCs/>
          <w:kern w:val="0"/>
          <w:sz w:val="24"/>
        </w:rPr>
        <w:t xml:space="preserve"> </w:t>
      </w:r>
      <w:r w:rsidR="00C36A5B">
        <w:rPr>
          <w:rFonts w:ascii="Times New Roman" w:eastAsia="MinionPro-Bold" w:hAnsi="Times New Roman" w:cs="Times New Roman"/>
          <w:b/>
          <w:bCs/>
          <w:kern w:val="0"/>
          <w:sz w:val="24"/>
        </w:rPr>
        <w:t>pulmonary</w:t>
      </w:r>
      <w:r w:rsidR="00FB284D" w:rsidRPr="00245006">
        <w:rPr>
          <w:rFonts w:ascii="Times New Roman" w:eastAsia="MinionPro-Bold" w:hAnsi="Times New Roman" w:cs="Times New Roman"/>
          <w:b/>
          <w:bCs/>
          <w:kern w:val="0"/>
          <w:sz w:val="24"/>
        </w:rPr>
        <w:t xml:space="preserve"> function and gout</w:t>
      </w:r>
      <w:bookmarkEnd w:id="5"/>
    </w:p>
    <w:p w14:paraId="49ED64AC" w14:textId="77777777" w:rsidR="000B6221" w:rsidRPr="00245006" w:rsidRDefault="000B6221" w:rsidP="00FB284D">
      <w:pPr>
        <w:spacing w:line="240" w:lineRule="exact"/>
        <w:rPr>
          <w:rFonts w:ascii="Times New Roman" w:hAnsi="Times New Roman" w:cs="Times New Roman"/>
          <w:b/>
          <w:bCs/>
          <w:sz w:val="24"/>
        </w:rPr>
      </w:pPr>
    </w:p>
    <w:tbl>
      <w:tblPr>
        <w:tblStyle w:val="a7"/>
        <w:tblW w:w="9470" w:type="dxa"/>
        <w:tblInd w:w="-54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48"/>
        <w:gridCol w:w="1418"/>
        <w:gridCol w:w="1701"/>
        <w:gridCol w:w="1701"/>
        <w:gridCol w:w="1701"/>
        <w:gridCol w:w="1701"/>
      </w:tblGrid>
      <w:tr w:rsidR="00FB284D" w:rsidRPr="00272CB9" w14:paraId="169D0C0C" w14:textId="77777777" w:rsidTr="005E10B1">
        <w:trPr>
          <w:trHeight w:val="567"/>
        </w:trPr>
        <w:tc>
          <w:tcPr>
            <w:tcW w:w="1248" w:type="dxa"/>
            <w:vMerge w:val="restart"/>
            <w:tcBorders>
              <w:left w:val="nil"/>
              <w:right w:val="nil"/>
            </w:tcBorders>
            <w:vAlign w:val="center"/>
          </w:tcPr>
          <w:p w14:paraId="435EF97F" w14:textId="77777777" w:rsidR="00FB284D" w:rsidRPr="00272CB9" w:rsidRDefault="00FB284D" w:rsidP="005E10B1">
            <w:pPr>
              <w:spacing w:line="400" w:lineRule="exact"/>
              <w:jc w:val="center"/>
              <w:rPr>
                <w:rFonts w:ascii="Times New Roman" w:hAnsi="Times New Roman" w:cs="Times New Roman"/>
                <w:b/>
                <w:bCs/>
                <w:color w:val="000000" w:themeColor="text1"/>
                <w:sz w:val="18"/>
                <w:szCs w:val="18"/>
              </w:rPr>
            </w:pPr>
            <w:r w:rsidRPr="00272CB9">
              <w:rPr>
                <w:rFonts w:ascii="Times New Roman" w:hAnsi="Times New Roman" w:cs="Times New Roman"/>
                <w:b/>
                <w:bCs/>
                <w:color w:val="000000" w:themeColor="text1"/>
                <w:szCs w:val="21"/>
              </w:rPr>
              <w:t>Group</w:t>
            </w:r>
          </w:p>
        </w:tc>
        <w:tc>
          <w:tcPr>
            <w:tcW w:w="1418" w:type="dxa"/>
            <w:vMerge w:val="restart"/>
            <w:tcBorders>
              <w:left w:val="nil"/>
              <w:right w:val="nil"/>
            </w:tcBorders>
            <w:vAlign w:val="center"/>
          </w:tcPr>
          <w:p w14:paraId="2D965FF8" w14:textId="77777777" w:rsidR="00FB284D" w:rsidRPr="00272CB9" w:rsidRDefault="00FB284D" w:rsidP="005E10B1">
            <w:pPr>
              <w:spacing w:line="400" w:lineRule="exact"/>
              <w:jc w:val="center"/>
              <w:rPr>
                <w:rFonts w:ascii="Times New Roman" w:hAnsi="Times New Roman" w:cs="Times New Roman"/>
                <w:b/>
                <w:bCs/>
                <w:color w:val="000000" w:themeColor="text1"/>
                <w:sz w:val="18"/>
                <w:szCs w:val="20"/>
              </w:rPr>
            </w:pPr>
            <w:r w:rsidRPr="00272CB9">
              <w:rPr>
                <w:rFonts w:ascii="Times New Roman" w:eastAsia="GuardianAgateSansGR-Medium" w:hAnsi="Times New Roman" w:cs="Times New Roman"/>
                <w:b/>
                <w:bCs/>
                <w:kern w:val="0"/>
                <w:sz w:val="20"/>
                <w:szCs w:val="20"/>
              </w:rPr>
              <w:t xml:space="preserve">Cases, </w:t>
            </w:r>
            <w:r>
              <w:rPr>
                <w:rFonts w:ascii="Times New Roman" w:hAnsi="Times New Roman" w:cs="Times New Roman"/>
                <w:b/>
                <w:bCs/>
                <w:sz w:val="20"/>
                <w:szCs w:val="20"/>
              </w:rPr>
              <w:t>No</w:t>
            </w:r>
            <w:r w:rsidRPr="00272CB9">
              <w:rPr>
                <w:rFonts w:ascii="Times New Roman" w:hAnsi="Times New Roman" w:cs="Times New Roman"/>
                <w:b/>
                <w:bCs/>
                <w:sz w:val="20"/>
                <w:szCs w:val="20"/>
              </w:rPr>
              <w:t xml:space="preserve"> (%)</w:t>
            </w:r>
          </w:p>
        </w:tc>
        <w:tc>
          <w:tcPr>
            <w:tcW w:w="6804" w:type="dxa"/>
            <w:gridSpan w:val="4"/>
            <w:tcBorders>
              <w:left w:val="nil"/>
              <w:bottom w:val="single" w:sz="8" w:space="0" w:color="auto"/>
              <w:right w:val="nil"/>
            </w:tcBorders>
          </w:tcPr>
          <w:p w14:paraId="7CEC76F8" w14:textId="77777777" w:rsidR="00FB284D" w:rsidRPr="00272CB9" w:rsidRDefault="00FB284D" w:rsidP="005E10B1">
            <w:pPr>
              <w:spacing w:line="400" w:lineRule="exact"/>
              <w:jc w:val="center"/>
              <w:rPr>
                <w:rFonts w:ascii="Times New Roman" w:hAnsi="Times New Roman" w:cs="Times New Roman"/>
                <w:b/>
                <w:bCs/>
                <w:color w:val="000000" w:themeColor="text1"/>
                <w:sz w:val="18"/>
                <w:szCs w:val="20"/>
              </w:rPr>
            </w:pPr>
            <w:r w:rsidRPr="00272CB9">
              <w:rPr>
                <w:rFonts w:ascii="Times New Roman" w:eastAsia="GuardianAgateSansGR-Medium" w:hAnsi="Times New Roman" w:cs="Times New Roman"/>
                <w:b/>
                <w:bCs/>
                <w:kern w:val="0"/>
                <w:sz w:val="20"/>
                <w:szCs w:val="20"/>
              </w:rPr>
              <w:t>OR (95% CI)</w:t>
            </w:r>
          </w:p>
        </w:tc>
      </w:tr>
      <w:tr w:rsidR="00FB284D" w:rsidRPr="00272CB9" w14:paraId="7D12A9BA" w14:textId="77777777" w:rsidTr="005E10B1">
        <w:trPr>
          <w:trHeight w:val="567"/>
        </w:trPr>
        <w:tc>
          <w:tcPr>
            <w:tcW w:w="1248" w:type="dxa"/>
            <w:vMerge/>
            <w:tcBorders>
              <w:left w:val="nil"/>
              <w:bottom w:val="single" w:sz="8" w:space="0" w:color="auto"/>
              <w:right w:val="nil"/>
            </w:tcBorders>
          </w:tcPr>
          <w:p w14:paraId="21E3D6E4" w14:textId="77777777" w:rsidR="00FB284D" w:rsidRPr="00272CB9" w:rsidRDefault="00FB284D" w:rsidP="005E10B1">
            <w:pPr>
              <w:spacing w:line="400" w:lineRule="exact"/>
              <w:rPr>
                <w:rFonts w:ascii="Times New Roman" w:hAnsi="Times New Roman" w:cs="Times New Roman"/>
                <w:color w:val="000000" w:themeColor="text1"/>
                <w:sz w:val="18"/>
                <w:szCs w:val="18"/>
              </w:rPr>
            </w:pPr>
          </w:p>
        </w:tc>
        <w:tc>
          <w:tcPr>
            <w:tcW w:w="1418" w:type="dxa"/>
            <w:vMerge/>
            <w:tcBorders>
              <w:left w:val="nil"/>
              <w:bottom w:val="single" w:sz="8" w:space="0" w:color="auto"/>
              <w:right w:val="nil"/>
            </w:tcBorders>
          </w:tcPr>
          <w:p w14:paraId="3CB7BAF3" w14:textId="77777777" w:rsidR="00FB284D" w:rsidRPr="00272CB9" w:rsidRDefault="00FB284D" w:rsidP="005E10B1">
            <w:pPr>
              <w:spacing w:line="400" w:lineRule="exact"/>
              <w:rPr>
                <w:rFonts w:ascii="Times New Roman" w:hAnsi="Times New Roman" w:cs="Times New Roman"/>
                <w:b/>
                <w:bCs/>
                <w:color w:val="000000" w:themeColor="text1"/>
                <w:sz w:val="18"/>
                <w:szCs w:val="20"/>
              </w:rPr>
            </w:pPr>
          </w:p>
        </w:tc>
        <w:tc>
          <w:tcPr>
            <w:tcW w:w="1701" w:type="dxa"/>
            <w:tcBorders>
              <w:left w:val="nil"/>
              <w:bottom w:val="single" w:sz="8" w:space="0" w:color="auto"/>
              <w:right w:val="nil"/>
            </w:tcBorders>
          </w:tcPr>
          <w:p w14:paraId="6F8BD91C"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b/>
                <w:bCs/>
                <w:color w:val="000000" w:themeColor="text1"/>
                <w:sz w:val="18"/>
                <w:szCs w:val="20"/>
              </w:rPr>
              <w:t>Model 0</w:t>
            </w:r>
          </w:p>
        </w:tc>
        <w:tc>
          <w:tcPr>
            <w:tcW w:w="1701" w:type="dxa"/>
            <w:tcBorders>
              <w:left w:val="nil"/>
              <w:bottom w:val="single" w:sz="8" w:space="0" w:color="auto"/>
              <w:right w:val="nil"/>
            </w:tcBorders>
          </w:tcPr>
          <w:p w14:paraId="63150965" w14:textId="77777777" w:rsidR="00FB284D" w:rsidRPr="00272CB9" w:rsidRDefault="00FB284D" w:rsidP="005E10B1">
            <w:pPr>
              <w:spacing w:line="400" w:lineRule="exact"/>
              <w:rPr>
                <w:rFonts w:ascii="Times New Roman" w:hAnsi="Times New Roman" w:cs="Times New Roman"/>
                <w:b/>
                <w:bCs/>
                <w:color w:val="000000" w:themeColor="text1"/>
                <w:sz w:val="18"/>
                <w:szCs w:val="18"/>
              </w:rPr>
            </w:pPr>
            <w:r w:rsidRPr="00272CB9">
              <w:rPr>
                <w:rFonts w:ascii="Times New Roman" w:eastAsia="GuardianAgateSansGR-Medium" w:hAnsi="Times New Roman" w:cs="Times New Roman"/>
                <w:b/>
                <w:bCs/>
                <w:kern w:val="0"/>
                <w:sz w:val="20"/>
                <w:szCs w:val="20"/>
              </w:rPr>
              <w:t>Model 1</w:t>
            </w:r>
          </w:p>
        </w:tc>
        <w:tc>
          <w:tcPr>
            <w:tcW w:w="1701" w:type="dxa"/>
            <w:tcBorders>
              <w:left w:val="nil"/>
              <w:bottom w:val="single" w:sz="8" w:space="0" w:color="auto"/>
              <w:right w:val="nil"/>
            </w:tcBorders>
          </w:tcPr>
          <w:p w14:paraId="39165C35" w14:textId="77777777" w:rsidR="00FB284D" w:rsidRPr="00272CB9" w:rsidRDefault="00FB284D" w:rsidP="005E10B1">
            <w:pPr>
              <w:spacing w:line="400" w:lineRule="exact"/>
              <w:rPr>
                <w:rFonts w:ascii="Times New Roman" w:hAnsi="Times New Roman" w:cs="Times New Roman"/>
                <w:b/>
                <w:bCs/>
                <w:color w:val="000000" w:themeColor="text1"/>
                <w:sz w:val="18"/>
                <w:szCs w:val="18"/>
              </w:rPr>
            </w:pPr>
            <w:r w:rsidRPr="00272CB9">
              <w:rPr>
                <w:rFonts w:ascii="Times New Roman" w:eastAsia="GuardianAgateSansGR-Medium" w:hAnsi="Times New Roman" w:cs="Times New Roman"/>
                <w:b/>
                <w:bCs/>
                <w:kern w:val="0"/>
                <w:sz w:val="20"/>
                <w:szCs w:val="20"/>
              </w:rPr>
              <w:t>Model 2</w:t>
            </w:r>
          </w:p>
        </w:tc>
        <w:tc>
          <w:tcPr>
            <w:tcW w:w="1701" w:type="dxa"/>
            <w:tcBorders>
              <w:left w:val="nil"/>
              <w:bottom w:val="single" w:sz="8" w:space="0" w:color="auto"/>
              <w:right w:val="nil"/>
            </w:tcBorders>
          </w:tcPr>
          <w:p w14:paraId="29DC220A" w14:textId="77777777" w:rsidR="00FB284D" w:rsidRPr="00272CB9" w:rsidRDefault="00FB284D" w:rsidP="005E10B1">
            <w:pPr>
              <w:spacing w:line="400" w:lineRule="exact"/>
              <w:rPr>
                <w:rFonts w:ascii="Times New Roman" w:hAnsi="Times New Roman" w:cs="Times New Roman"/>
                <w:b/>
                <w:bCs/>
                <w:color w:val="000000" w:themeColor="text1"/>
                <w:sz w:val="18"/>
                <w:szCs w:val="18"/>
              </w:rPr>
            </w:pPr>
            <w:r w:rsidRPr="00272CB9">
              <w:rPr>
                <w:rFonts w:ascii="Times New Roman" w:eastAsia="GuardianAgateSansGR-Medium" w:hAnsi="Times New Roman" w:cs="Times New Roman"/>
                <w:b/>
                <w:bCs/>
                <w:kern w:val="0"/>
                <w:sz w:val="20"/>
                <w:szCs w:val="20"/>
              </w:rPr>
              <w:t>Model 3</w:t>
            </w:r>
          </w:p>
        </w:tc>
      </w:tr>
      <w:tr w:rsidR="00FB284D" w:rsidRPr="00272CB9" w14:paraId="0B2009CF" w14:textId="77777777" w:rsidTr="005E10B1">
        <w:trPr>
          <w:trHeight w:val="567"/>
        </w:trPr>
        <w:tc>
          <w:tcPr>
            <w:tcW w:w="1248" w:type="dxa"/>
            <w:tcBorders>
              <w:left w:val="nil"/>
              <w:bottom w:val="nil"/>
              <w:right w:val="nil"/>
            </w:tcBorders>
          </w:tcPr>
          <w:p w14:paraId="50064B71" w14:textId="77777777" w:rsidR="00FB284D" w:rsidRPr="00924EB1" w:rsidRDefault="00FB284D" w:rsidP="005E10B1">
            <w:pPr>
              <w:rPr>
                <w:rFonts w:ascii="Times New Roman" w:hAnsi="Times New Roman" w:cs="Times New Roman"/>
                <w:b/>
                <w:bCs/>
                <w:color w:val="000000" w:themeColor="text1"/>
                <w:sz w:val="18"/>
                <w:szCs w:val="18"/>
              </w:rPr>
            </w:pPr>
            <w:r w:rsidRPr="00924EB1">
              <w:rPr>
                <w:rFonts w:ascii="Times New Roman" w:hAnsi="Times New Roman" w:cs="Times New Roman"/>
                <w:b/>
                <w:bCs/>
                <w:color w:val="000000" w:themeColor="text1"/>
                <w:sz w:val="18"/>
                <w:szCs w:val="18"/>
              </w:rPr>
              <w:t>Normal</w:t>
            </w:r>
          </w:p>
          <w:p w14:paraId="1C890618" w14:textId="77777777" w:rsidR="00FB284D" w:rsidRPr="00924EB1" w:rsidRDefault="00FB284D" w:rsidP="005E10B1">
            <w:pPr>
              <w:rPr>
                <w:rFonts w:ascii="Times New Roman" w:hAnsi="Times New Roman" w:cs="Times New Roman"/>
                <w:color w:val="000000" w:themeColor="text1"/>
                <w:sz w:val="18"/>
                <w:szCs w:val="18"/>
              </w:rPr>
            </w:pPr>
            <w:r w:rsidRPr="00924EB1">
              <w:rPr>
                <w:rFonts w:ascii="Times New Roman" w:hAnsi="Times New Roman" w:cs="Times New Roman"/>
                <w:color w:val="000000" w:themeColor="text1"/>
                <w:sz w:val="18"/>
                <w:szCs w:val="18"/>
              </w:rPr>
              <w:t>(n=328,954)</w:t>
            </w:r>
          </w:p>
        </w:tc>
        <w:tc>
          <w:tcPr>
            <w:tcW w:w="1418" w:type="dxa"/>
            <w:tcBorders>
              <w:left w:val="nil"/>
              <w:bottom w:val="nil"/>
              <w:right w:val="nil"/>
            </w:tcBorders>
          </w:tcPr>
          <w:p w14:paraId="4FBB8A9A"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11,351(3.45)</w:t>
            </w:r>
          </w:p>
        </w:tc>
        <w:tc>
          <w:tcPr>
            <w:tcW w:w="1701" w:type="dxa"/>
            <w:tcBorders>
              <w:left w:val="nil"/>
              <w:bottom w:val="nil"/>
              <w:right w:val="nil"/>
            </w:tcBorders>
          </w:tcPr>
          <w:p w14:paraId="68C12583"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 xml:space="preserve">Ref                 </w:t>
            </w:r>
          </w:p>
        </w:tc>
        <w:tc>
          <w:tcPr>
            <w:tcW w:w="1701" w:type="dxa"/>
            <w:tcBorders>
              <w:left w:val="nil"/>
              <w:bottom w:val="nil"/>
              <w:right w:val="nil"/>
            </w:tcBorders>
          </w:tcPr>
          <w:p w14:paraId="54C8FE30"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 xml:space="preserve">Ref                            </w:t>
            </w:r>
          </w:p>
        </w:tc>
        <w:tc>
          <w:tcPr>
            <w:tcW w:w="1701" w:type="dxa"/>
            <w:tcBorders>
              <w:left w:val="nil"/>
              <w:bottom w:val="nil"/>
              <w:right w:val="nil"/>
            </w:tcBorders>
          </w:tcPr>
          <w:p w14:paraId="3DCC4AFC"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 xml:space="preserve">Ref                          </w:t>
            </w:r>
          </w:p>
        </w:tc>
        <w:tc>
          <w:tcPr>
            <w:tcW w:w="1701" w:type="dxa"/>
            <w:tcBorders>
              <w:left w:val="nil"/>
              <w:bottom w:val="nil"/>
              <w:right w:val="nil"/>
            </w:tcBorders>
          </w:tcPr>
          <w:p w14:paraId="61656D54"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 xml:space="preserve">Ref                           </w:t>
            </w:r>
          </w:p>
        </w:tc>
      </w:tr>
      <w:tr w:rsidR="00FB284D" w:rsidRPr="00272CB9" w14:paraId="4CE5D171" w14:textId="77777777" w:rsidTr="005E10B1">
        <w:trPr>
          <w:trHeight w:val="567"/>
        </w:trPr>
        <w:tc>
          <w:tcPr>
            <w:tcW w:w="1248" w:type="dxa"/>
            <w:tcBorders>
              <w:top w:val="nil"/>
              <w:left w:val="nil"/>
              <w:bottom w:val="nil"/>
              <w:right w:val="nil"/>
            </w:tcBorders>
          </w:tcPr>
          <w:p w14:paraId="6724F8F4" w14:textId="77777777" w:rsidR="00FB284D" w:rsidRPr="00924EB1" w:rsidRDefault="00FB284D" w:rsidP="005E10B1">
            <w:pPr>
              <w:rPr>
                <w:rFonts w:ascii="Times New Roman" w:hAnsi="Times New Roman" w:cs="Times New Roman"/>
                <w:b/>
                <w:bCs/>
                <w:color w:val="000000" w:themeColor="text1"/>
                <w:sz w:val="18"/>
                <w:szCs w:val="18"/>
              </w:rPr>
            </w:pPr>
            <w:proofErr w:type="spellStart"/>
            <w:r w:rsidRPr="00924EB1">
              <w:rPr>
                <w:rFonts w:ascii="Times New Roman" w:hAnsi="Times New Roman" w:cs="Times New Roman"/>
                <w:b/>
                <w:bCs/>
                <w:color w:val="000000" w:themeColor="text1"/>
                <w:sz w:val="18"/>
                <w:szCs w:val="18"/>
              </w:rPr>
              <w:t>PRISm</w:t>
            </w:r>
            <w:proofErr w:type="spellEnd"/>
          </w:p>
          <w:p w14:paraId="106F8FAC" w14:textId="77777777" w:rsidR="00FB284D" w:rsidRPr="00924EB1" w:rsidRDefault="00FB284D" w:rsidP="005E10B1">
            <w:pPr>
              <w:rPr>
                <w:rFonts w:ascii="Times New Roman" w:hAnsi="Times New Roman" w:cs="Times New Roman"/>
                <w:color w:val="000000" w:themeColor="text1"/>
                <w:sz w:val="18"/>
                <w:szCs w:val="18"/>
              </w:rPr>
            </w:pPr>
            <w:r w:rsidRPr="00924EB1">
              <w:rPr>
                <w:rFonts w:ascii="Times New Roman" w:hAnsi="Times New Roman" w:cs="Times New Roman"/>
                <w:color w:val="000000" w:themeColor="text1"/>
                <w:sz w:val="18"/>
                <w:szCs w:val="18"/>
              </w:rPr>
              <w:t>(n=55,365)</w:t>
            </w:r>
          </w:p>
        </w:tc>
        <w:tc>
          <w:tcPr>
            <w:tcW w:w="1418" w:type="dxa"/>
            <w:tcBorders>
              <w:top w:val="nil"/>
              <w:left w:val="nil"/>
              <w:bottom w:val="nil"/>
              <w:right w:val="nil"/>
            </w:tcBorders>
          </w:tcPr>
          <w:p w14:paraId="22E76399"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3,494(</w:t>
            </w:r>
            <w:r w:rsidRPr="00272CB9">
              <w:rPr>
                <w:rFonts w:ascii="Times New Roman" w:hAnsi="Times New Roman" w:cs="Times New Roman"/>
                <w:kern w:val="0"/>
                <w:szCs w:val="21"/>
              </w:rPr>
              <w:t>6.31)</w:t>
            </w:r>
          </w:p>
        </w:tc>
        <w:tc>
          <w:tcPr>
            <w:tcW w:w="1701" w:type="dxa"/>
            <w:tcBorders>
              <w:top w:val="nil"/>
              <w:left w:val="nil"/>
              <w:bottom w:val="nil"/>
              <w:right w:val="nil"/>
            </w:tcBorders>
          </w:tcPr>
          <w:p w14:paraId="21E49B35"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1.85(1.75-1.95) ***</w:t>
            </w:r>
          </w:p>
        </w:tc>
        <w:tc>
          <w:tcPr>
            <w:tcW w:w="1701" w:type="dxa"/>
            <w:tcBorders>
              <w:top w:val="nil"/>
              <w:left w:val="nil"/>
              <w:bottom w:val="nil"/>
              <w:right w:val="nil"/>
            </w:tcBorders>
          </w:tcPr>
          <w:p w14:paraId="5A2303B0"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1.34(1.27-1.42) ***</w:t>
            </w:r>
          </w:p>
        </w:tc>
        <w:tc>
          <w:tcPr>
            <w:tcW w:w="1701" w:type="dxa"/>
            <w:tcBorders>
              <w:top w:val="nil"/>
              <w:left w:val="nil"/>
              <w:bottom w:val="nil"/>
              <w:right w:val="nil"/>
            </w:tcBorders>
          </w:tcPr>
          <w:p w14:paraId="0C516310"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1.36(1.29-1.44) ***</w:t>
            </w:r>
          </w:p>
        </w:tc>
        <w:tc>
          <w:tcPr>
            <w:tcW w:w="1701" w:type="dxa"/>
            <w:tcBorders>
              <w:top w:val="nil"/>
              <w:left w:val="nil"/>
              <w:bottom w:val="nil"/>
              <w:right w:val="nil"/>
            </w:tcBorders>
          </w:tcPr>
          <w:p w14:paraId="29521469"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1.24(1.17-1.31) ***</w:t>
            </w:r>
          </w:p>
        </w:tc>
      </w:tr>
      <w:tr w:rsidR="00FB284D" w:rsidRPr="00272CB9" w14:paraId="310F7729" w14:textId="77777777" w:rsidTr="005E10B1">
        <w:trPr>
          <w:trHeight w:val="567"/>
        </w:trPr>
        <w:tc>
          <w:tcPr>
            <w:tcW w:w="1248" w:type="dxa"/>
            <w:tcBorders>
              <w:top w:val="nil"/>
              <w:left w:val="nil"/>
              <w:right w:val="nil"/>
            </w:tcBorders>
          </w:tcPr>
          <w:p w14:paraId="27A0B8F7" w14:textId="77777777" w:rsidR="00FB284D" w:rsidRPr="00924EB1" w:rsidRDefault="00FB284D" w:rsidP="005E10B1">
            <w:pPr>
              <w:rPr>
                <w:rFonts w:ascii="Times New Roman" w:hAnsi="Times New Roman" w:cs="Times New Roman"/>
                <w:b/>
                <w:bCs/>
                <w:color w:val="000000" w:themeColor="text1"/>
                <w:sz w:val="18"/>
                <w:szCs w:val="18"/>
              </w:rPr>
            </w:pPr>
            <w:r w:rsidRPr="00924EB1">
              <w:rPr>
                <w:rFonts w:ascii="Times New Roman" w:hAnsi="Times New Roman" w:cs="Times New Roman"/>
                <w:b/>
                <w:bCs/>
                <w:color w:val="000000" w:themeColor="text1"/>
                <w:sz w:val="18"/>
                <w:szCs w:val="18"/>
              </w:rPr>
              <w:t>COPD</w:t>
            </w:r>
          </w:p>
          <w:p w14:paraId="5BE49832" w14:textId="77777777" w:rsidR="00FB284D" w:rsidRPr="00924EB1" w:rsidRDefault="00FB284D" w:rsidP="005E10B1">
            <w:pPr>
              <w:rPr>
                <w:rFonts w:ascii="Times New Roman" w:hAnsi="Times New Roman" w:cs="Times New Roman"/>
                <w:color w:val="000000" w:themeColor="text1"/>
                <w:sz w:val="18"/>
                <w:szCs w:val="18"/>
              </w:rPr>
            </w:pPr>
            <w:r w:rsidRPr="00924EB1">
              <w:rPr>
                <w:rFonts w:ascii="Times New Roman" w:hAnsi="Times New Roman" w:cs="Times New Roman"/>
                <w:color w:val="000000" w:themeColor="text1"/>
                <w:sz w:val="18"/>
                <w:szCs w:val="18"/>
              </w:rPr>
              <w:t>(n=35,683)</w:t>
            </w:r>
          </w:p>
        </w:tc>
        <w:tc>
          <w:tcPr>
            <w:tcW w:w="1418" w:type="dxa"/>
            <w:tcBorders>
              <w:top w:val="nil"/>
              <w:left w:val="nil"/>
              <w:right w:val="nil"/>
            </w:tcBorders>
          </w:tcPr>
          <w:p w14:paraId="6BAFA668"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2,232(6.26)</w:t>
            </w:r>
          </w:p>
        </w:tc>
        <w:tc>
          <w:tcPr>
            <w:tcW w:w="1701" w:type="dxa"/>
            <w:tcBorders>
              <w:top w:val="nil"/>
              <w:left w:val="nil"/>
              <w:right w:val="nil"/>
            </w:tcBorders>
          </w:tcPr>
          <w:p w14:paraId="4C8FC15E"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1.82(1.71-1.94) ***</w:t>
            </w:r>
          </w:p>
        </w:tc>
        <w:tc>
          <w:tcPr>
            <w:tcW w:w="1701" w:type="dxa"/>
            <w:tcBorders>
              <w:top w:val="nil"/>
              <w:left w:val="nil"/>
              <w:right w:val="nil"/>
            </w:tcBorders>
          </w:tcPr>
          <w:p w14:paraId="41FA080B"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1.22(1.15-1.30) *</w:t>
            </w:r>
          </w:p>
        </w:tc>
        <w:tc>
          <w:tcPr>
            <w:tcW w:w="1701" w:type="dxa"/>
            <w:tcBorders>
              <w:top w:val="nil"/>
              <w:left w:val="nil"/>
              <w:right w:val="nil"/>
            </w:tcBorders>
          </w:tcPr>
          <w:p w14:paraId="3013601E"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1.23(1.15-1.32) ***</w:t>
            </w:r>
          </w:p>
        </w:tc>
        <w:tc>
          <w:tcPr>
            <w:tcW w:w="1701" w:type="dxa"/>
            <w:tcBorders>
              <w:top w:val="nil"/>
              <w:left w:val="nil"/>
              <w:right w:val="nil"/>
            </w:tcBorders>
          </w:tcPr>
          <w:p w14:paraId="725B3BBB" w14:textId="77777777" w:rsidR="00FB284D" w:rsidRPr="00272CB9" w:rsidRDefault="00FB284D" w:rsidP="005E10B1">
            <w:pPr>
              <w:spacing w:line="400" w:lineRule="exact"/>
              <w:rPr>
                <w:rFonts w:ascii="Times New Roman" w:hAnsi="Times New Roman" w:cs="Times New Roman"/>
                <w:color w:val="000000" w:themeColor="text1"/>
                <w:sz w:val="18"/>
                <w:szCs w:val="18"/>
              </w:rPr>
            </w:pPr>
            <w:r w:rsidRPr="00272CB9">
              <w:rPr>
                <w:rFonts w:ascii="Times New Roman" w:hAnsi="Times New Roman" w:cs="Times New Roman"/>
                <w:color w:val="000000" w:themeColor="text1"/>
                <w:sz w:val="18"/>
                <w:szCs w:val="18"/>
              </w:rPr>
              <w:t>1.14(1.07-1.22) ***</w:t>
            </w:r>
          </w:p>
        </w:tc>
      </w:tr>
    </w:tbl>
    <w:p w14:paraId="395B2E0C" w14:textId="2F363617" w:rsidR="00FB284D" w:rsidRDefault="00D53459" w:rsidP="00FB284D">
      <w:pPr>
        <w:autoSpaceDE w:val="0"/>
        <w:autoSpaceDN w:val="0"/>
        <w:adjustRightInd w:val="0"/>
        <w:rPr>
          <w:rFonts w:ascii="Times New Roman" w:eastAsia="GuardianSansGR-Regular" w:hAnsi="Times New Roman" w:cs="Times New Roman"/>
          <w:kern w:val="0"/>
          <w:szCs w:val="21"/>
        </w:rPr>
      </w:pPr>
      <w:r w:rsidRPr="00451E4A">
        <w:rPr>
          <w:rFonts w:ascii="Times New Roman" w:hAnsi="Times New Roman" w:cs="Times New Roman"/>
          <w:szCs w:val="21"/>
        </w:rPr>
        <w:t>Model 0: Crude model; Model 1: adjusted for age, sex, Townsend score, and body mass index.</w:t>
      </w:r>
      <w:r w:rsidR="00FB284D" w:rsidRPr="00451E4A">
        <w:rPr>
          <w:rFonts w:ascii="Times New Roman" w:hAnsi="Times New Roman" w:cs="Times New Roman"/>
          <w:szCs w:val="21"/>
        </w:rPr>
        <w:t xml:space="preserve"> </w:t>
      </w:r>
      <w:r w:rsidRPr="00451E4A">
        <w:rPr>
          <w:rFonts w:ascii="Times New Roman" w:hAnsi="Times New Roman" w:cs="Times New Roman"/>
          <w:szCs w:val="21"/>
        </w:rPr>
        <w:t xml:space="preserve">Model 2: adjusted for model 1 plus smoking status, alcohol consumption, physical activity, fish consumption, and </w:t>
      </w:r>
      <w:r>
        <w:rPr>
          <w:rFonts w:ascii="Times New Roman" w:hAnsi="Times New Roman" w:cs="Times New Roman"/>
          <w:szCs w:val="21"/>
        </w:rPr>
        <w:t>meat</w:t>
      </w:r>
      <w:r w:rsidRPr="00451E4A">
        <w:rPr>
          <w:rFonts w:ascii="Times New Roman" w:hAnsi="Times New Roman" w:cs="Times New Roman"/>
          <w:szCs w:val="21"/>
        </w:rPr>
        <w:t xml:space="preserve"> consumption.</w:t>
      </w:r>
      <w:r w:rsidR="00FB284D" w:rsidRPr="00451E4A">
        <w:rPr>
          <w:rFonts w:ascii="Times New Roman" w:hAnsi="Times New Roman" w:cs="Times New Roman"/>
          <w:szCs w:val="21"/>
        </w:rPr>
        <w:t xml:space="preserve"> </w:t>
      </w:r>
      <w:r w:rsidRPr="00451E4A">
        <w:rPr>
          <w:rFonts w:ascii="Times New Roman" w:hAnsi="Times New Roman" w:cs="Times New Roman"/>
          <w:szCs w:val="21"/>
        </w:rPr>
        <w:t>Model 3: adjusted for model 2 plus hypertension</w:t>
      </w:r>
      <w:r>
        <w:rPr>
          <w:rFonts w:ascii="Times New Roman" w:hAnsi="Times New Roman" w:cs="Times New Roman"/>
          <w:szCs w:val="21"/>
        </w:rPr>
        <w:t xml:space="preserve">, </w:t>
      </w:r>
      <w:r w:rsidRPr="00451E4A">
        <w:rPr>
          <w:rFonts w:ascii="Times New Roman" w:hAnsi="Times New Roman" w:cs="Times New Roman"/>
          <w:szCs w:val="21"/>
        </w:rPr>
        <w:t>diabetes</w:t>
      </w:r>
      <w:r>
        <w:rPr>
          <w:rFonts w:ascii="Times New Roman" w:hAnsi="Times New Roman" w:cs="Times New Roman"/>
          <w:szCs w:val="21"/>
        </w:rPr>
        <w:t>, CKD, CVD, and asthma</w:t>
      </w:r>
      <w:r w:rsidRPr="00451E4A">
        <w:rPr>
          <w:rFonts w:ascii="Times New Roman" w:hAnsi="Times New Roman" w:cs="Times New Roman"/>
          <w:szCs w:val="21"/>
        </w:rPr>
        <w:t>.</w:t>
      </w:r>
      <w:r w:rsidR="00FB284D">
        <w:rPr>
          <w:rFonts w:ascii="Times New Roman" w:hAnsi="Times New Roman" w:cs="Times New Roman"/>
          <w:szCs w:val="21"/>
        </w:rPr>
        <w:t xml:space="preserve"> </w:t>
      </w:r>
    </w:p>
    <w:p w14:paraId="7A024724" w14:textId="1A31B641" w:rsidR="00FB284D" w:rsidRPr="00272CB9" w:rsidRDefault="009A3F33" w:rsidP="00FB284D">
      <w:pPr>
        <w:autoSpaceDE w:val="0"/>
        <w:autoSpaceDN w:val="0"/>
        <w:adjustRightInd w:val="0"/>
        <w:rPr>
          <w:rFonts w:ascii="Times New Roman" w:eastAsia="GuardianSansGR-Regular" w:hAnsi="Times New Roman" w:cs="Times New Roman"/>
          <w:kern w:val="0"/>
          <w:szCs w:val="21"/>
        </w:rPr>
      </w:pPr>
      <w:r w:rsidRPr="00272CB9">
        <w:rPr>
          <w:rFonts w:ascii="Times New Roman" w:eastAsia="GuardianSansGR-Regular" w:hAnsi="Times New Roman" w:cs="Times New Roman"/>
          <w:kern w:val="0"/>
          <w:szCs w:val="21"/>
        </w:rPr>
        <w:t xml:space="preserve">Abbreviations: </w:t>
      </w:r>
      <w:r w:rsidRPr="00272CB9">
        <w:rPr>
          <w:rFonts w:ascii="Times New Roman" w:hAnsi="Times New Roman" w:cs="Times New Roman"/>
          <w:kern w:val="0"/>
          <w:szCs w:val="21"/>
        </w:rPr>
        <w:t>O</w:t>
      </w:r>
      <w:r w:rsidRPr="00272CB9">
        <w:rPr>
          <w:rFonts w:ascii="Times New Roman" w:eastAsia="GuardianSansGR-Regular" w:hAnsi="Times New Roman" w:cs="Times New Roman"/>
          <w:kern w:val="0"/>
          <w:szCs w:val="21"/>
        </w:rPr>
        <w:t>R</w:t>
      </w:r>
      <w:r>
        <w:rPr>
          <w:rFonts w:ascii="Times New Roman" w:eastAsia="GuardianSansGR-Regular" w:hAnsi="Times New Roman" w:cs="Times New Roman"/>
          <w:kern w:val="0"/>
          <w:szCs w:val="21"/>
        </w:rPr>
        <w:t xml:space="preserve">: </w:t>
      </w:r>
      <w:r w:rsidRPr="00272CB9">
        <w:rPr>
          <w:rFonts w:ascii="Times New Roman" w:hAnsi="Times New Roman" w:cs="Times New Roman"/>
          <w:szCs w:val="21"/>
        </w:rPr>
        <w:t>O</w:t>
      </w:r>
      <w:r w:rsidRPr="00272CB9">
        <w:rPr>
          <w:rFonts w:ascii="Times New Roman" w:hAnsi="Times New Roman" w:cs="Times New Roman"/>
          <w:kern w:val="0"/>
          <w:szCs w:val="21"/>
        </w:rPr>
        <w:t>dds rati</w:t>
      </w:r>
      <w:r w:rsidRPr="004215B9">
        <w:rPr>
          <w:rFonts w:ascii="Times New Roman" w:hAnsi="Times New Roman" w:cs="Times New Roman"/>
          <w:kern w:val="0"/>
          <w:szCs w:val="21"/>
        </w:rPr>
        <w:t>o;</w:t>
      </w:r>
      <w:r w:rsidRPr="004215B9">
        <w:rPr>
          <w:rFonts w:ascii="Times New Roman" w:hAnsi="Times New Roman" w:cs="Times New Roman"/>
          <w:szCs w:val="21"/>
        </w:rPr>
        <w:t xml:space="preserve"> </w:t>
      </w:r>
      <w:r w:rsidR="00DA7B19" w:rsidRPr="004215B9">
        <w:rPr>
          <w:rFonts w:ascii="Times New Roman" w:hAnsi="Times New Roman" w:cs="Times New Roman"/>
          <w:szCs w:val="21"/>
        </w:rPr>
        <w:t>CI:</w:t>
      </w:r>
      <w:r w:rsidR="00057B4B" w:rsidRPr="004215B9">
        <w:rPr>
          <w:rFonts w:ascii="Times New Roman" w:hAnsi="Times New Roman" w:cs="Times New Roman"/>
        </w:rPr>
        <w:t xml:space="preserve"> </w:t>
      </w:r>
      <w:r w:rsidR="00DA7B19" w:rsidRPr="004215B9">
        <w:rPr>
          <w:rFonts w:ascii="Times New Roman" w:hAnsi="Times New Roman" w:cs="Times New Roman"/>
        </w:rPr>
        <w:t>C</w:t>
      </w:r>
      <w:r w:rsidR="00DA7B19" w:rsidRPr="004215B9">
        <w:rPr>
          <w:rFonts w:ascii="Times New Roman" w:hAnsi="Times New Roman" w:cs="Times New Roman"/>
          <w:szCs w:val="21"/>
        </w:rPr>
        <w:t xml:space="preserve">onfidence intervals; </w:t>
      </w:r>
      <w:proofErr w:type="spellStart"/>
      <w:r w:rsidRPr="004215B9">
        <w:rPr>
          <w:rFonts w:ascii="Times New Roman" w:hAnsi="Times New Roman" w:cs="Times New Roman"/>
          <w:szCs w:val="21"/>
        </w:rPr>
        <w:t>PRISm</w:t>
      </w:r>
      <w:proofErr w:type="spellEnd"/>
      <w:r w:rsidRPr="004215B9">
        <w:rPr>
          <w:rFonts w:ascii="Times New Roman" w:hAnsi="Times New Roman" w:cs="Times New Roman"/>
          <w:szCs w:val="21"/>
        </w:rPr>
        <w:t>: Preserved ratio impaired spirometry; Ref: reference; CVD: Cardiovascular disease; CKD: Chronic kidney disease.</w:t>
      </w:r>
      <w:r w:rsidR="00FB284D" w:rsidRPr="004215B9">
        <w:rPr>
          <w:rFonts w:ascii="Times New Roman" w:hAnsi="Times New Roman" w:cs="Times New Roman"/>
          <w:szCs w:val="21"/>
        </w:rPr>
        <w:t xml:space="preserve"> CVD, </w:t>
      </w:r>
      <w:r w:rsidR="003B451E" w:rsidRPr="004215B9">
        <w:rPr>
          <w:rFonts w:ascii="Times New Roman" w:hAnsi="Times New Roman" w:cs="Times New Roman"/>
          <w:szCs w:val="21"/>
        </w:rPr>
        <w:t>C</w:t>
      </w:r>
      <w:r w:rsidR="00FB284D" w:rsidRPr="004215B9">
        <w:rPr>
          <w:rFonts w:ascii="Times New Roman" w:hAnsi="Times New Roman" w:cs="Times New Roman"/>
          <w:szCs w:val="21"/>
        </w:rPr>
        <w:t xml:space="preserve">ardiovascular disease. </w:t>
      </w:r>
      <w:r w:rsidR="00FB284D" w:rsidRPr="004215B9">
        <w:rPr>
          <w:rFonts w:ascii="Times New Roman" w:hAnsi="Times New Roman" w:cs="Times New Roman"/>
          <w:kern w:val="0"/>
          <w:szCs w:val="21"/>
          <w:vertAlign w:val="superscript"/>
        </w:rPr>
        <w:t>*</w:t>
      </w:r>
      <w:r w:rsidR="00FB284D" w:rsidRPr="004215B9">
        <w:rPr>
          <w:rFonts w:ascii="Times New Roman" w:hAnsi="Times New Roman" w:cs="Times New Roman"/>
          <w:i/>
          <w:iCs/>
          <w:kern w:val="0"/>
          <w:szCs w:val="21"/>
        </w:rPr>
        <w:t>P &lt;</w:t>
      </w:r>
      <w:r w:rsidR="00FB284D" w:rsidRPr="004215B9">
        <w:rPr>
          <w:rFonts w:ascii="Times New Roman" w:hAnsi="Times New Roman" w:cs="Times New Roman"/>
          <w:kern w:val="0"/>
          <w:szCs w:val="21"/>
        </w:rPr>
        <w:t xml:space="preserve"> 0.05. </w:t>
      </w:r>
      <w:r w:rsidR="00FB284D" w:rsidRPr="004215B9">
        <w:rPr>
          <w:rFonts w:ascii="Times New Roman" w:hAnsi="Times New Roman" w:cs="Times New Roman"/>
          <w:kern w:val="0"/>
          <w:szCs w:val="21"/>
          <w:vertAlign w:val="superscript"/>
        </w:rPr>
        <w:t>**</w:t>
      </w:r>
      <w:r w:rsidR="00FB284D" w:rsidRPr="004215B9">
        <w:rPr>
          <w:rFonts w:ascii="Times New Roman" w:hAnsi="Times New Roman" w:cs="Times New Roman"/>
          <w:i/>
          <w:iCs/>
          <w:kern w:val="0"/>
          <w:szCs w:val="21"/>
        </w:rPr>
        <w:t>P &lt;</w:t>
      </w:r>
      <w:r w:rsidR="00FB284D" w:rsidRPr="004215B9">
        <w:rPr>
          <w:rFonts w:ascii="Times New Roman" w:hAnsi="Times New Roman" w:cs="Times New Roman"/>
          <w:kern w:val="0"/>
          <w:szCs w:val="21"/>
        </w:rPr>
        <w:t xml:space="preserve"> 0.01. </w:t>
      </w:r>
      <w:r w:rsidR="00FB284D" w:rsidRPr="004215B9">
        <w:rPr>
          <w:rFonts w:ascii="Times New Roman" w:hAnsi="Times New Roman" w:cs="Times New Roman"/>
          <w:kern w:val="0"/>
          <w:szCs w:val="21"/>
          <w:vertAlign w:val="superscript"/>
        </w:rPr>
        <w:t>***</w:t>
      </w:r>
      <w:r w:rsidR="00FB284D" w:rsidRPr="004215B9">
        <w:rPr>
          <w:rFonts w:ascii="Times New Roman" w:hAnsi="Times New Roman" w:cs="Times New Roman"/>
          <w:i/>
          <w:iCs/>
          <w:kern w:val="0"/>
          <w:szCs w:val="21"/>
        </w:rPr>
        <w:t>P &lt;</w:t>
      </w:r>
      <w:r w:rsidR="00FB284D" w:rsidRPr="004215B9">
        <w:rPr>
          <w:rFonts w:ascii="Times New Roman" w:hAnsi="Times New Roman" w:cs="Times New Roman"/>
          <w:kern w:val="0"/>
          <w:szCs w:val="21"/>
        </w:rPr>
        <w:t xml:space="preserve"> 0.001.</w:t>
      </w:r>
    </w:p>
    <w:p w14:paraId="4428EB1D" w14:textId="77777777" w:rsidR="00FB284D" w:rsidRDefault="00FB284D" w:rsidP="00011A97">
      <w:pPr>
        <w:rPr>
          <w:rFonts w:ascii="Times New Roman" w:hAnsi="Times New Roman" w:cs="Times New Roman"/>
          <w:b/>
          <w:bCs/>
          <w:sz w:val="24"/>
          <w:szCs w:val="24"/>
        </w:rPr>
      </w:pPr>
    </w:p>
    <w:p w14:paraId="0BEA471D" w14:textId="77777777" w:rsidR="00FB284D" w:rsidRDefault="00FB284D" w:rsidP="00011A97">
      <w:pPr>
        <w:rPr>
          <w:rFonts w:ascii="Times New Roman" w:hAnsi="Times New Roman" w:cs="Times New Roman"/>
          <w:b/>
          <w:bCs/>
          <w:sz w:val="24"/>
          <w:szCs w:val="24"/>
        </w:rPr>
      </w:pPr>
    </w:p>
    <w:p w14:paraId="402479A1" w14:textId="77777777" w:rsidR="00FB284D" w:rsidRDefault="00FB284D" w:rsidP="00011A97">
      <w:pPr>
        <w:rPr>
          <w:rFonts w:ascii="Times New Roman" w:hAnsi="Times New Roman" w:cs="Times New Roman"/>
          <w:b/>
          <w:bCs/>
          <w:sz w:val="24"/>
          <w:szCs w:val="24"/>
        </w:rPr>
      </w:pPr>
    </w:p>
    <w:p w14:paraId="02941E1C" w14:textId="77777777" w:rsidR="00FB284D" w:rsidRDefault="00FB284D" w:rsidP="00011A97">
      <w:pPr>
        <w:rPr>
          <w:rFonts w:ascii="Times New Roman" w:hAnsi="Times New Roman" w:cs="Times New Roman"/>
          <w:b/>
          <w:bCs/>
          <w:sz w:val="24"/>
          <w:szCs w:val="24"/>
        </w:rPr>
      </w:pPr>
    </w:p>
    <w:p w14:paraId="34ACF17F" w14:textId="77777777" w:rsidR="00FB284D" w:rsidRDefault="00FB284D" w:rsidP="00011A97">
      <w:pPr>
        <w:rPr>
          <w:rFonts w:ascii="Times New Roman" w:hAnsi="Times New Roman" w:cs="Times New Roman"/>
          <w:b/>
          <w:bCs/>
          <w:sz w:val="24"/>
          <w:szCs w:val="24"/>
        </w:rPr>
      </w:pPr>
    </w:p>
    <w:p w14:paraId="09FCC15B" w14:textId="77777777" w:rsidR="00FB284D" w:rsidRDefault="00FB284D" w:rsidP="00011A97">
      <w:pPr>
        <w:rPr>
          <w:rFonts w:ascii="Times New Roman" w:hAnsi="Times New Roman" w:cs="Times New Roman"/>
          <w:b/>
          <w:bCs/>
          <w:sz w:val="24"/>
          <w:szCs w:val="24"/>
        </w:rPr>
      </w:pPr>
    </w:p>
    <w:p w14:paraId="509A5B95" w14:textId="77777777" w:rsidR="00FB284D" w:rsidRDefault="00FB284D" w:rsidP="00011A97">
      <w:pPr>
        <w:rPr>
          <w:rFonts w:ascii="Times New Roman" w:hAnsi="Times New Roman" w:cs="Times New Roman"/>
          <w:b/>
          <w:bCs/>
          <w:sz w:val="24"/>
          <w:szCs w:val="24"/>
        </w:rPr>
      </w:pPr>
    </w:p>
    <w:p w14:paraId="552CCF10" w14:textId="77777777" w:rsidR="00FB284D" w:rsidRDefault="00FB284D" w:rsidP="00011A97">
      <w:pPr>
        <w:rPr>
          <w:rFonts w:ascii="Times New Roman" w:hAnsi="Times New Roman" w:cs="Times New Roman"/>
          <w:b/>
          <w:bCs/>
          <w:sz w:val="24"/>
          <w:szCs w:val="24"/>
        </w:rPr>
      </w:pPr>
    </w:p>
    <w:p w14:paraId="1BC0032D" w14:textId="77777777" w:rsidR="00FB284D" w:rsidRDefault="00FB284D" w:rsidP="00011A97">
      <w:pPr>
        <w:rPr>
          <w:rFonts w:ascii="Times New Roman" w:hAnsi="Times New Roman" w:cs="Times New Roman"/>
          <w:b/>
          <w:bCs/>
          <w:sz w:val="24"/>
          <w:szCs w:val="24"/>
        </w:rPr>
      </w:pPr>
    </w:p>
    <w:p w14:paraId="1D8E71BB" w14:textId="77777777" w:rsidR="00FB284D" w:rsidRDefault="00FB284D" w:rsidP="00011A97">
      <w:pPr>
        <w:rPr>
          <w:rFonts w:ascii="Times New Roman" w:hAnsi="Times New Roman" w:cs="Times New Roman"/>
          <w:b/>
          <w:bCs/>
          <w:sz w:val="24"/>
          <w:szCs w:val="24"/>
        </w:rPr>
      </w:pPr>
    </w:p>
    <w:p w14:paraId="348FBA10" w14:textId="77777777" w:rsidR="00FB284D" w:rsidRDefault="00FB284D" w:rsidP="00011A97">
      <w:pPr>
        <w:rPr>
          <w:rFonts w:ascii="Times New Roman" w:hAnsi="Times New Roman" w:cs="Times New Roman"/>
          <w:b/>
          <w:bCs/>
          <w:sz w:val="24"/>
          <w:szCs w:val="24"/>
        </w:rPr>
      </w:pPr>
    </w:p>
    <w:p w14:paraId="59EFC871" w14:textId="77777777" w:rsidR="00FB284D" w:rsidRDefault="00FB284D" w:rsidP="00011A97">
      <w:pPr>
        <w:rPr>
          <w:rFonts w:ascii="Times New Roman" w:hAnsi="Times New Roman" w:cs="Times New Roman"/>
          <w:b/>
          <w:bCs/>
          <w:sz w:val="24"/>
          <w:szCs w:val="24"/>
        </w:rPr>
      </w:pPr>
    </w:p>
    <w:p w14:paraId="3FDE46FF" w14:textId="77777777" w:rsidR="00FB284D" w:rsidRDefault="00FB284D" w:rsidP="00011A97">
      <w:pPr>
        <w:rPr>
          <w:rFonts w:ascii="Times New Roman" w:hAnsi="Times New Roman" w:cs="Times New Roman"/>
          <w:b/>
          <w:bCs/>
          <w:sz w:val="24"/>
          <w:szCs w:val="24"/>
        </w:rPr>
      </w:pPr>
    </w:p>
    <w:p w14:paraId="094D6ADC" w14:textId="77777777" w:rsidR="00FB284D" w:rsidRDefault="00FB284D" w:rsidP="00011A97">
      <w:pPr>
        <w:rPr>
          <w:rFonts w:ascii="Times New Roman" w:hAnsi="Times New Roman" w:cs="Times New Roman"/>
          <w:b/>
          <w:bCs/>
          <w:sz w:val="24"/>
          <w:szCs w:val="24"/>
        </w:rPr>
      </w:pPr>
    </w:p>
    <w:p w14:paraId="4D30B2F3" w14:textId="77777777" w:rsidR="00FB284D" w:rsidRDefault="00FB284D" w:rsidP="00011A97">
      <w:pPr>
        <w:rPr>
          <w:rFonts w:ascii="Times New Roman" w:hAnsi="Times New Roman" w:cs="Times New Roman"/>
          <w:b/>
          <w:bCs/>
          <w:sz w:val="24"/>
          <w:szCs w:val="24"/>
        </w:rPr>
      </w:pPr>
    </w:p>
    <w:p w14:paraId="2AAEAFD0" w14:textId="77777777" w:rsidR="00FB284D" w:rsidRDefault="00FB284D" w:rsidP="00011A97">
      <w:pPr>
        <w:rPr>
          <w:rFonts w:ascii="Times New Roman" w:hAnsi="Times New Roman" w:cs="Times New Roman"/>
          <w:b/>
          <w:bCs/>
          <w:sz w:val="24"/>
          <w:szCs w:val="24"/>
        </w:rPr>
      </w:pPr>
    </w:p>
    <w:p w14:paraId="08EB75E0" w14:textId="77777777" w:rsidR="00FB284D" w:rsidRDefault="00FB284D" w:rsidP="00011A97">
      <w:pPr>
        <w:rPr>
          <w:rFonts w:ascii="Times New Roman" w:hAnsi="Times New Roman" w:cs="Times New Roman"/>
          <w:b/>
          <w:bCs/>
          <w:sz w:val="24"/>
          <w:szCs w:val="24"/>
        </w:rPr>
      </w:pPr>
    </w:p>
    <w:p w14:paraId="56B147BB" w14:textId="77777777" w:rsidR="00FB284D" w:rsidRDefault="00FB284D" w:rsidP="00011A97">
      <w:pPr>
        <w:rPr>
          <w:rFonts w:ascii="Times New Roman" w:hAnsi="Times New Roman" w:cs="Times New Roman"/>
          <w:b/>
          <w:bCs/>
          <w:sz w:val="24"/>
          <w:szCs w:val="24"/>
        </w:rPr>
      </w:pPr>
    </w:p>
    <w:p w14:paraId="79F4EED8" w14:textId="77777777" w:rsidR="00FB284D" w:rsidRDefault="00FB284D" w:rsidP="00011A97">
      <w:pPr>
        <w:rPr>
          <w:rFonts w:ascii="Times New Roman" w:hAnsi="Times New Roman" w:cs="Times New Roman"/>
          <w:b/>
          <w:bCs/>
          <w:sz w:val="24"/>
          <w:szCs w:val="24"/>
        </w:rPr>
      </w:pPr>
    </w:p>
    <w:p w14:paraId="5AAC5E0F" w14:textId="77777777" w:rsidR="00FB284D" w:rsidRDefault="00FB284D" w:rsidP="00011A97">
      <w:pPr>
        <w:rPr>
          <w:rFonts w:ascii="Times New Roman" w:hAnsi="Times New Roman" w:cs="Times New Roman"/>
          <w:b/>
          <w:bCs/>
          <w:sz w:val="24"/>
          <w:szCs w:val="24"/>
        </w:rPr>
      </w:pPr>
    </w:p>
    <w:p w14:paraId="4441D1D2" w14:textId="77777777" w:rsidR="00FB284D" w:rsidRDefault="00FB284D" w:rsidP="00011A97">
      <w:pPr>
        <w:rPr>
          <w:rFonts w:ascii="Times New Roman" w:hAnsi="Times New Roman" w:cs="Times New Roman"/>
          <w:b/>
          <w:bCs/>
          <w:sz w:val="24"/>
          <w:szCs w:val="24"/>
        </w:rPr>
      </w:pPr>
    </w:p>
    <w:p w14:paraId="2A15A066" w14:textId="77777777" w:rsidR="00FB284D" w:rsidRDefault="00FB284D" w:rsidP="00011A97">
      <w:pPr>
        <w:rPr>
          <w:rFonts w:ascii="Times New Roman" w:hAnsi="Times New Roman" w:cs="Times New Roman"/>
          <w:b/>
          <w:bCs/>
          <w:sz w:val="24"/>
          <w:szCs w:val="24"/>
        </w:rPr>
      </w:pPr>
    </w:p>
    <w:p w14:paraId="7FE7E6E4" w14:textId="77777777" w:rsidR="00FB284D" w:rsidRDefault="00FB284D" w:rsidP="00011A97">
      <w:pPr>
        <w:rPr>
          <w:rFonts w:ascii="Times New Roman" w:hAnsi="Times New Roman" w:cs="Times New Roman"/>
          <w:b/>
          <w:bCs/>
          <w:sz w:val="24"/>
          <w:szCs w:val="24"/>
        </w:rPr>
      </w:pPr>
    </w:p>
    <w:p w14:paraId="2AC1C340" w14:textId="77777777" w:rsidR="00D22D27" w:rsidRDefault="00D22D27" w:rsidP="00011A97">
      <w:pPr>
        <w:rPr>
          <w:rFonts w:ascii="Times New Roman" w:hAnsi="Times New Roman" w:cs="Times New Roman"/>
          <w:b/>
          <w:bCs/>
          <w:sz w:val="24"/>
          <w:szCs w:val="24"/>
        </w:rPr>
      </w:pPr>
    </w:p>
    <w:p w14:paraId="65902E31" w14:textId="77777777" w:rsidR="004C599A" w:rsidRDefault="004C599A" w:rsidP="00011A97">
      <w:pPr>
        <w:rPr>
          <w:rFonts w:ascii="Times New Roman" w:hAnsi="Times New Roman" w:cs="Times New Roman"/>
          <w:b/>
          <w:bCs/>
          <w:sz w:val="24"/>
          <w:szCs w:val="24"/>
        </w:rPr>
      </w:pPr>
    </w:p>
    <w:p w14:paraId="36E1A02D" w14:textId="77777777" w:rsidR="00FB284D" w:rsidRDefault="00FB284D" w:rsidP="00011A97">
      <w:pPr>
        <w:rPr>
          <w:rFonts w:ascii="Times New Roman" w:hAnsi="Times New Roman" w:cs="Times New Roman"/>
          <w:b/>
          <w:bCs/>
          <w:sz w:val="24"/>
          <w:szCs w:val="24"/>
        </w:rPr>
      </w:pPr>
    </w:p>
    <w:p w14:paraId="5444A2F7" w14:textId="15DE75EA" w:rsidR="00FB284D" w:rsidRDefault="001F25A8" w:rsidP="004C599A">
      <w:pPr>
        <w:outlineLvl w:val="0"/>
        <w:rPr>
          <w:rFonts w:ascii="Times New Roman" w:hAnsi="Times New Roman" w:cs="Times New Roman"/>
          <w:b/>
          <w:bCs/>
          <w:sz w:val="24"/>
          <w:szCs w:val="24"/>
        </w:rPr>
      </w:pPr>
      <w:bookmarkStart w:id="6" w:name="_Toc184998773"/>
      <w:r>
        <w:rPr>
          <w:rFonts w:ascii="Times New Roman" w:hAnsi="Times New Roman" w:cs="Times New Roman"/>
          <w:b/>
          <w:bCs/>
          <w:sz w:val="24"/>
        </w:rPr>
        <w:lastRenderedPageBreak/>
        <w:t>Table S</w:t>
      </w:r>
      <w:r w:rsidR="00E945EC">
        <w:rPr>
          <w:rFonts w:ascii="Times New Roman" w:hAnsi="Times New Roman" w:cs="Times New Roman"/>
          <w:b/>
          <w:bCs/>
          <w:sz w:val="24"/>
        </w:rPr>
        <w:t>4</w:t>
      </w:r>
      <w:r w:rsidR="00E945EC" w:rsidRPr="00245006">
        <w:rPr>
          <w:rFonts w:ascii="Times New Roman" w:hAnsi="Times New Roman" w:cs="Times New Roman"/>
          <w:b/>
          <w:bCs/>
          <w:sz w:val="24"/>
        </w:rPr>
        <w:t>. Baseline characteristics of the study population after PSM</w:t>
      </w:r>
      <w:bookmarkEnd w:id="6"/>
    </w:p>
    <w:p w14:paraId="3996EF21" w14:textId="508FE27B" w:rsidR="00FB284D" w:rsidRPr="00245006" w:rsidRDefault="00FB284D" w:rsidP="00891A38">
      <w:pPr>
        <w:outlineLvl w:val="0"/>
        <w:rPr>
          <w:rFonts w:ascii="Times New Roman" w:hAnsi="Times New Roman" w:cs="Times New Roman"/>
          <w:b/>
          <w:bCs/>
          <w:sz w:val="24"/>
        </w:rPr>
      </w:pPr>
    </w:p>
    <w:tbl>
      <w:tblPr>
        <w:tblStyle w:val="a7"/>
        <w:tblpPr w:leftFromText="180" w:rightFromText="180" w:vertAnchor="page" w:horzAnchor="margin" w:tblpY="1973"/>
        <w:tblW w:w="8065"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268"/>
        <w:gridCol w:w="1842"/>
        <w:gridCol w:w="985"/>
        <w:gridCol w:w="843"/>
      </w:tblGrid>
      <w:tr w:rsidR="00FB284D" w:rsidRPr="000203DE" w14:paraId="669DDCAE" w14:textId="77777777" w:rsidTr="00CD3BC2">
        <w:trPr>
          <w:trHeight w:val="227"/>
        </w:trPr>
        <w:tc>
          <w:tcPr>
            <w:tcW w:w="2127" w:type="dxa"/>
            <w:tcBorders>
              <w:top w:val="single" w:sz="8" w:space="0" w:color="auto"/>
              <w:bottom w:val="single" w:sz="8" w:space="0" w:color="auto"/>
            </w:tcBorders>
            <w:hideMark/>
          </w:tcPr>
          <w:p w14:paraId="6F3C0183" w14:textId="77777777" w:rsidR="00FB284D" w:rsidRPr="000203DE" w:rsidRDefault="00FB284D" w:rsidP="00CD3BC2">
            <w:pPr>
              <w:widowControl/>
              <w:spacing w:line="200" w:lineRule="exact"/>
              <w:rPr>
                <w:rFonts w:ascii="Times New Roman" w:eastAsia="宋体" w:hAnsi="Times New Roman" w:cs="Times New Roman"/>
                <w:kern w:val="0"/>
                <w:szCs w:val="21"/>
                <w14:ligatures w14:val="none"/>
              </w:rPr>
            </w:pPr>
          </w:p>
        </w:tc>
        <w:tc>
          <w:tcPr>
            <w:tcW w:w="2268" w:type="dxa"/>
            <w:tcBorders>
              <w:top w:val="single" w:sz="8" w:space="0" w:color="auto"/>
              <w:bottom w:val="single" w:sz="8" w:space="0" w:color="auto"/>
            </w:tcBorders>
            <w:hideMark/>
          </w:tcPr>
          <w:p w14:paraId="6C12E3D1" w14:textId="77777777" w:rsidR="00FB284D" w:rsidRPr="000203DE" w:rsidRDefault="00FB284D" w:rsidP="00CD3BC2">
            <w:pPr>
              <w:widowControl/>
              <w:spacing w:line="240" w:lineRule="exact"/>
              <w:rPr>
                <w:rFonts w:ascii="Times New Roman" w:eastAsia="宋体" w:hAnsi="Times New Roman" w:cs="Times New Roman"/>
                <w:b/>
                <w:bCs/>
                <w:kern w:val="0"/>
                <w:szCs w:val="21"/>
                <w14:ligatures w14:val="none"/>
              </w:rPr>
            </w:pPr>
            <w:r w:rsidRPr="000203DE">
              <w:rPr>
                <w:rFonts w:ascii="Times New Roman" w:eastAsia="宋体" w:hAnsi="Times New Roman" w:cs="Times New Roman"/>
                <w:b/>
                <w:bCs/>
                <w:kern w:val="0"/>
                <w:szCs w:val="21"/>
                <w14:ligatures w14:val="none"/>
              </w:rPr>
              <w:t>Normal</w:t>
            </w:r>
            <w:r w:rsidRPr="000203DE">
              <w:rPr>
                <w:rFonts w:ascii="Times New Roman" w:eastAsia="宋体" w:hAnsi="Times New Roman" w:cs="Times New Roman"/>
                <w:b/>
                <w:bCs/>
                <w:kern w:val="0"/>
                <w:szCs w:val="21"/>
                <w14:ligatures w14:val="none"/>
              </w:rPr>
              <w:br/>
              <w:t>(N=86809)</w:t>
            </w:r>
          </w:p>
        </w:tc>
        <w:tc>
          <w:tcPr>
            <w:tcW w:w="1842" w:type="dxa"/>
            <w:tcBorders>
              <w:top w:val="single" w:sz="8" w:space="0" w:color="auto"/>
              <w:bottom w:val="single" w:sz="8" w:space="0" w:color="auto"/>
            </w:tcBorders>
            <w:hideMark/>
          </w:tcPr>
          <w:p w14:paraId="2BBAB20D" w14:textId="77777777" w:rsidR="00FB284D" w:rsidRPr="000203DE" w:rsidRDefault="00FB284D" w:rsidP="00CD3BC2">
            <w:pPr>
              <w:widowControl/>
              <w:spacing w:line="240" w:lineRule="exact"/>
              <w:rPr>
                <w:rFonts w:ascii="Times New Roman" w:eastAsia="宋体" w:hAnsi="Times New Roman" w:cs="Times New Roman"/>
                <w:b/>
                <w:bCs/>
                <w:kern w:val="0"/>
                <w:szCs w:val="21"/>
                <w14:ligatures w14:val="none"/>
              </w:rPr>
            </w:pPr>
            <w:r>
              <w:rPr>
                <w:rFonts w:ascii="Times New Roman" w:eastAsia="宋体" w:hAnsi="Times New Roman" w:cs="Times New Roman"/>
                <w:b/>
                <w:bCs/>
                <w:kern w:val="0"/>
                <w:szCs w:val="21"/>
                <w14:ligatures w14:val="none"/>
              </w:rPr>
              <w:t>Impaired</w:t>
            </w:r>
            <w:r w:rsidRPr="000203DE">
              <w:rPr>
                <w:rFonts w:ascii="Times New Roman" w:eastAsia="宋体" w:hAnsi="Times New Roman" w:cs="Times New Roman"/>
                <w:b/>
                <w:bCs/>
                <w:kern w:val="0"/>
                <w:szCs w:val="21"/>
                <w14:ligatures w14:val="none"/>
              </w:rPr>
              <w:br/>
              <w:t>(N=86809)</w:t>
            </w:r>
          </w:p>
        </w:tc>
        <w:tc>
          <w:tcPr>
            <w:tcW w:w="985" w:type="dxa"/>
            <w:tcBorders>
              <w:top w:val="single" w:sz="8" w:space="0" w:color="auto"/>
              <w:bottom w:val="single" w:sz="8" w:space="0" w:color="auto"/>
            </w:tcBorders>
            <w:hideMark/>
          </w:tcPr>
          <w:p w14:paraId="344D7092" w14:textId="77777777" w:rsidR="00FB284D" w:rsidRPr="000203DE" w:rsidRDefault="00FB284D" w:rsidP="00CD3BC2">
            <w:pPr>
              <w:widowControl/>
              <w:spacing w:line="240" w:lineRule="exact"/>
              <w:rPr>
                <w:rFonts w:ascii="Times New Roman" w:eastAsia="宋体" w:hAnsi="Times New Roman" w:cs="Times New Roman"/>
                <w:b/>
                <w:bCs/>
                <w:kern w:val="0"/>
                <w:szCs w:val="21"/>
                <w14:ligatures w14:val="none"/>
              </w:rPr>
            </w:pPr>
            <w:r w:rsidRPr="000203DE">
              <w:rPr>
                <w:rFonts w:ascii="Times New Roman" w:eastAsia="宋体" w:hAnsi="Times New Roman" w:cs="Times New Roman"/>
                <w:b/>
                <w:bCs/>
                <w:kern w:val="0"/>
                <w:szCs w:val="21"/>
                <w14:ligatures w14:val="none"/>
              </w:rPr>
              <w:t>P-value</w:t>
            </w:r>
          </w:p>
        </w:tc>
        <w:tc>
          <w:tcPr>
            <w:tcW w:w="843" w:type="dxa"/>
            <w:tcBorders>
              <w:top w:val="single" w:sz="8" w:space="0" w:color="auto"/>
              <w:bottom w:val="single" w:sz="8" w:space="0" w:color="auto"/>
            </w:tcBorders>
          </w:tcPr>
          <w:p w14:paraId="19E44E55" w14:textId="77777777" w:rsidR="00FB284D" w:rsidRPr="000203DE" w:rsidRDefault="00FB284D" w:rsidP="00CD3BC2">
            <w:pPr>
              <w:widowControl/>
              <w:spacing w:line="240" w:lineRule="exact"/>
              <w:rPr>
                <w:rFonts w:ascii="Times New Roman" w:eastAsia="宋体" w:hAnsi="Times New Roman" w:cs="Times New Roman"/>
                <w:b/>
                <w:bCs/>
                <w:kern w:val="0"/>
                <w:szCs w:val="21"/>
                <w14:ligatures w14:val="none"/>
              </w:rPr>
            </w:pPr>
            <w:r>
              <w:rPr>
                <w:rFonts w:ascii="Times New Roman" w:eastAsia="宋体" w:hAnsi="Times New Roman" w:cs="Times New Roman" w:hint="eastAsia"/>
                <w:b/>
                <w:bCs/>
                <w:kern w:val="0"/>
                <w:szCs w:val="21"/>
                <w14:ligatures w14:val="none"/>
              </w:rPr>
              <w:t>SMD</w:t>
            </w:r>
          </w:p>
        </w:tc>
      </w:tr>
      <w:tr w:rsidR="00FB284D" w:rsidRPr="000203DE" w14:paraId="39D40529" w14:textId="77777777" w:rsidTr="00CD3BC2">
        <w:trPr>
          <w:trHeight w:val="227"/>
        </w:trPr>
        <w:tc>
          <w:tcPr>
            <w:tcW w:w="2127" w:type="dxa"/>
            <w:tcBorders>
              <w:top w:val="single" w:sz="8" w:space="0" w:color="auto"/>
            </w:tcBorders>
            <w:hideMark/>
          </w:tcPr>
          <w:p w14:paraId="5127FC31" w14:textId="77777777" w:rsidR="00FB284D" w:rsidRPr="00F23A57" w:rsidRDefault="00FB284D" w:rsidP="00CD3BC2">
            <w:pPr>
              <w:widowControl/>
              <w:spacing w:line="200" w:lineRule="exact"/>
              <w:rPr>
                <w:rFonts w:ascii="Times New Roman" w:eastAsia="宋体" w:hAnsi="Times New Roman" w:cs="Times New Roman"/>
                <w:b/>
                <w:bCs/>
                <w:kern w:val="0"/>
                <w:sz w:val="18"/>
                <w:szCs w:val="18"/>
                <w14:ligatures w14:val="none"/>
              </w:rPr>
            </w:pPr>
            <w:r w:rsidRPr="00F23A57">
              <w:rPr>
                <w:rFonts w:ascii="Times New Roman" w:eastAsia="宋体" w:hAnsi="Times New Roman" w:cs="Times New Roman"/>
                <w:b/>
                <w:bCs/>
                <w:kern w:val="0"/>
                <w:sz w:val="18"/>
                <w:szCs w:val="18"/>
                <w14:ligatures w14:val="none"/>
              </w:rPr>
              <w:t>Age</w:t>
            </w:r>
          </w:p>
        </w:tc>
        <w:tc>
          <w:tcPr>
            <w:tcW w:w="2268" w:type="dxa"/>
            <w:tcBorders>
              <w:top w:val="single" w:sz="8" w:space="0" w:color="auto"/>
            </w:tcBorders>
            <w:hideMark/>
          </w:tcPr>
          <w:p w14:paraId="0602BCBF"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59 (51-63)</w:t>
            </w:r>
          </w:p>
        </w:tc>
        <w:tc>
          <w:tcPr>
            <w:tcW w:w="1842" w:type="dxa"/>
            <w:tcBorders>
              <w:top w:val="single" w:sz="8" w:space="0" w:color="auto"/>
            </w:tcBorders>
            <w:hideMark/>
          </w:tcPr>
          <w:p w14:paraId="320F8FCE"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59 (51-64)</w:t>
            </w:r>
          </w:p>
        </w:tc>
        <w:tc>
          <w:tcPr>
            <w:tcW w:w="985" w:type="dxa"/>
            <w:tcBorders>
              <w:top w:val="single" w:sz="8" w:space="0" w:color="auto"/>
            </w:tcBorders>
            <w:hideMark/>
          </w:tcPr>
          <w:p w14:paraId="1A0C8FF4"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&lt;0.001</w:t>
            </w:r>
          </w:p>
        </w:tc>
        <w:tc>
          <w:tcPr>
            <w:tcW w:w="843" w:type="dxa"/>
            <w:tcBorders>
              <w:top w:val="single" w:sz="8" w:space="0" w:color="auto"/>
            </w:tcBorders>
          </w:tcPr>
          <w:p w14:paraId="6EFB4D5E"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0.014</w:t>
            </w:r>
          </w:p>
        </w:tc>
      </w:tr>
      <w:tr w:rsidR="00FB284D" w:rsidRPr="000203DE" w14:paraId="236A3FD4" w14:textId="77777777" w:rsidTr="00CD3BC2">
        <w:trPr>
          <w:trHeight w:val="227"/>
        </w:trPr>
        <w:tc>
          <w:tcPr>
            <w:tcW w:w="2127" w:type="dxa"/>
            <w:hideMark/>
          </w:tcPr>
          <w:p w14:paraId="15D6D309" w14:textId="77777777" w:rsidR="00FB284D" w:rsidRPr="00F23A57" w:rsidRDefault="00FB284D" w:rsidP="00CD3BC2">
            <w:pPr>
              <w:widowControl/>
              <w:spacing w:line="200" w:lineRule="exact"/>
              <w:rPr>
                <w:rFonts w:ascii="Times New Roman" w:eastAsia="宋体" w:hAnsi="Times New Roman" w:cs="Times New Roman"/>
                <w:b/>
                <w:bCs/>
                <w:kern w:val="0"/>
                <w:sz w:val="18"/>
                <w:szCs w:val="18"/>
                <w14:ligatures w14:val="none"/>
              </w:rPr>
            </w:pPr>
            <w:r w:rsidRPr="00F23A57">
              <w:rPr>
                <w:rFonts w:ascii="Times New Roman" w:eastAsia="宋体" w:hAnsi="Times New Roman" w:cs="Times New Roman"/>
                <w:b/>
                <w:bCs/>
                <w:kern w:val="0"/>
                <w:sz w:val="18"/>
                <w:szCs w:val="18"/>
                <w14:ligatures w14:val="none"/>
              </w:rPr>
              <w:t>Sex (%)</w:t>
            </w:r>
          </w:p>
        </w:tc>
        <w:tc>
          <w:tcPr>
            <w:tcW w:w="2268" w:type="dxa"/>
          </w:tcPr>
          <w:p w14:paraId="6D6AAB47"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1842" w:type="dxa"/>
          </w:tcPr>
          <w:p w14:paraId="3039A6AC"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p>
        </w:tc>
        <w:tc>
          <w:tcPr>
            <w:tcW w:w="985" w:type="dxa"/>
          </w:tcPr>
          <w:p w14:paraId="2EBBF345"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0.008</w:t>
            </w:r>
          </w:p>
        </w:tc>
        <w:tc>
          <w:tcPr>
            <w:tcW w:w="843" w:type="dxa"/>
          </w:tcPr>
          <w:p w14:paraId="7B706F49"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r>
      <w:tr w:rsidR="00FB284D" w:rsidRPr="000203DE" w14:paraId="5B86302F" w14:textId="77777777" w:rsidTr="00CD3BC2">
        <w:trPr>
          <w:trHeight w:val="227"/>
        </w:trPr>
        <w:tc>
          <w:tcPr>
            <w:tcW w:w="2127" w:type="dxa"/>
            <w:hideMark/>
          </w:tcPr>
          <w:p w14:paraId="3E1F68AE"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Female</w:t>
            </w:r>
          </w:p>
        </w:tc>
        <w:tc>
          <w:tcPr>
            <w:tcW w:w="2268" w:type="dxa"/>
            <w:vAlign w:val="center"/>
            <w:hideMark/>
          </w:tcPr>
          <w:p w14:paraId="55FFABAF"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40300 (46.4%)</w:t>
            </w:r>
          </w:p>
        </w:tc>
        <w:tc>
          <w:tcPr>
            <w:tcW w:w="1842" w:type="dxa"/>
            <w:vAlign w:val="center"/>
            <w:hideMark/>
          </w:tcPr>
          <w:p w14:paraId="4C6A358F"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39754 (45.8%)</w:t>
            </w:r>
          </w:p>
        </w:tc>
        <w:tc>
          <w:tcPr>
            <w:tcW w:w="985" w:type="dxa"/>
            <w:hideMark/>
          </w:tcPr>
          <w:p w14:paraId="219598C0"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0311C383"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-0.013</w:t>
            </w:r>
          </w:p>
        </w:tc>
      </w:tr>
      <w:tr w:rsidR="00FB284D" w:rsidRPr="000203DE" w14:paraId="74E7B4AE" w14:textId="77777777" w:rsidTr="00CD3BC2">
        <w:trPr>
          <w:trHeight w:val="227"/>
        </w:trPr>
        <w:tc>
          <w:tcPr>
            <w:tcW w:w="2127" w:type="dxa"/>
            <w:hideMark/>
          </w:tcPr>
          <w:p w14:paraId="45F372B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Male</w:t>
            </w:r>
          </w:p>
        </w:tc>
        <w:tc>
          <w:tcPr>
            <w:tcW w:w="2268" w:type="dxa"/>
            <w:vAlign w:val="center"/>
            <w:hideMark/>
          </w:tcPr>
          <w:p w14:paraId="27858A36"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46509 (53.6%)</w:t>
            </w:r>
          </w:p>
        </w:tc>
        <w:tc>
          <w:tcPr>
            <w:tcW w:w="1842" w:type="dxa"/>
            <w:vAlign w:val="center"/>
            <w:hideMark/>
          </w:tcPr>
          <w:p w14:paraId="49141362"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47055 (54.2%)</w:t>
            </w:r>
          </w:p>
        </w:tc>
        <w:tc>
          <w:tcPr>
            <w:tcW w:w="985" w:type="dxa"/>
            <w:hideMark/>
          </w:tcPr>
          <w:p w14:paraId="2238614F"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67F9CAD8"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0.013</w:t>
            </w:r>
          </w:p>
        </w:tc>
      </w:tr>
      <w:tr w:rsidR="00FB284D" w:rsidRPr="000203DE" w14:paraId="2FF83F03" w14:textId="77777777" w:rsidTr="00CD3BC2">
        <w:trPr>
          <w:trHeight w:val="227"/>
        </w:trPr>
        <w:tc>
          <w:tcPr>
            <w:tcW w:w="2127" w:type="dxa"/>
            <w:hideMark/>
          </w:tcPr>
          <w:p w14:paraId="780B6CD8" w14:textId="77777777" w:rsidR="00FB284D" w:rsidRPr="00F23A57" w:rsidRDefault="00FB284D" w:rsidP="00CD3BC2">
            <w:pPr>
              <w:widowControl/>
              <w:spacing w:line="200" w:lineRule="exact"/>
              <w:rPr>
                <w:rFonts w:ascii="Times New Roman" w:eastAsia="宋体" w:hAnsi="Times New Roman" w:cs="Times New Roman"/>
                <w:b/>
                <w:bCs/>
                <w:kern w:val="0"/>
                <w:sz w:val="18"/>
                <w:szCs w:val="18"/>
                <w14:ligatures w14:val="none"/>
              </w:rPr>
            </w:pPr>
            <w:r w:rsidRPr="00F23A57">
              <w:rPr>
                <w:rFonts w:ascii="Times New Roman" w:eastAsia="宋体" w:hAnsi="Times New Roman" w:cs="Times New Roman"/>
                <w:b/>
                <w:bCs/>
                <w:kern w:val="0"/>
                <w:sz w:val="18"/>
                <w:szCs w:val="18"/>
                <w14:ligatures w14:val="none"/>
              </w:rPr>
              <w:t>BMI (%)</w:t>
            </w:r>
          </w:p>
        </w:tc>
        <w:tc>
          <w:tcPr>
            <w:tcW w:w="2268" w:type="dxa"/>
            <w:hideMark/>
          </w:tcPr>
          <w:p w14:paraId="695BA190"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1842" w:type="dxa"/>
            <w:hideMark/>
          </w:tcPr>
          <w:p w14:paraId="7B51FE54"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p>
        </w:tc>
        <w:tc>
          <w:tcPr>
            <w:tcW w:w="985" w:type="dxa"/>
            <w:hideMark/>
          </w:tcPr>
          <w:p w14:paraId="1396E7BC"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&lt;0.001</w:t>
            </w:r>
          </w:p>
        </w:tc>
        <w:tc>
          <w:tcPr>
            <w:tcW w:w="843" w:type="dxa"/>
          </w:tcPr>
          <w:p w14:paraId="1F44DDA8"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r>
      <w:tr w:rsidR="00FB284D" w:rsidRPr="000203DE" w14:paraId="21962246" w14:textId="77777777" w:rsidTr="00CD3BC2">
        <w:trPr>
          <w:trHeight w:val="227"/>
        </w:trPr>
        <w:tc>
          <w:tcPr>
            <w:tcW w:w="2127" w:type="dxa"/>
            <w:hideMark/>
          </w:tcPr>
          <w:p w14:paraId="61962CC8"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Normal</w:t>
            </w:r>
          </w:p>
        </w:tc>
        <w:tc>
          <w:tcPr>
            <w:tcW w:w="2268" w:type="dxa"/>
            <w:vAlign w:val="center"/>
            <w:hideMark/>
          </w:tcPr>
          <w:p w14:paraId="5940D490"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21983 (25.3%)</w:t>
            </w:r>
          </w:p>
        </w:tc>
        <w:tc>
          <w:tcPr>
            <w:tcW w:w="1842" w:type="dxa"/>
            <w:vAlign w:val="center"/>
            <w:hideMark/>
          </w:tcPr>
          <w:p w14:paraId="27278556"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22991 (26.5%)</w:t>
            </w:r>
          </w:p>
        </w:tc>
        <w:tc>
          <w:tcPr>
            <w:tcW w:w="985" w:type="dxa"/>
            <w:hideMark/>
          </w:tcPr>
          <w:p w14:paraId="3232F2BC"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6796DC81"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0.026</w:t>
            </w:r>
          </w:p>
        </w:tc>
      </w:tr>
      <w:tr w:rsidR="00FB284D" w:rsidRPr="000203DE" w14:paraId="36283452" w14:textId="77777777" w:rsidTr="00CD3BC2">
        <w:trPr>
          <w:trHeight w:val="227"/>
        </w:trPr>
        <w:tc>
          <w:tcPr>
            <w:tcW w:w="2127" w:type="dxa"/>
            <w:hideMark/>
          </w:tcPr>
          <w:p w14:paraId="17AD9001"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Underweight</w:t>
            </w:r>
          </w:p>
        </w:tc>
        <w:tc>
          <w:tcPr>
            <w:tcW w:w="2268" w:type="dxa"/>
            <w:vAlign w:val="center"/>
            <w:hideMark/>
          </w:tcPr>
          <w:p w14:paraId="787A2F28"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409 (0.5%)</w:t>
            </w:r>
          </w:p>
        </w:tc>
        <w:tc>
          <w:tcPr>
            <w:tcW w:w="1842" w:type="dxa"/>
            <w:vAlign w:val="center"/>
            <w:hideMark/>
          </w:tcPr>
          <w:p w14:paraId="02700599"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566 (0.7%)</w:t>
            </w:r>
          </w:p>
        </w:tc>
        <w:tc>
          <w:tcPr>
            <w:tcW w:w="985" w:type="dxa"/>
            <w:hideMark/>
          </w:tcPr>
          <w:p w14:paraId="1E937FFF"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1BA22312"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0.022</w:t>
            </w:r>
          </w:p>
        </w:tc>
      </w:tr>
      <w:tr w:rsidR="00FB284D" w:rsidRPr="000203DE" w14:paraId="569A8DAC" w14:textId="77777777" w:rsidTr="00CD3BC2">
        <w:trPr>
          <w:trHeight w:val="227"/>
        </w:trPr>
        <w:tc>
          <w:tcPr>
            <w:tcW w:w="2127" w:type="dxa"/>
            <w:hideMark/>
          </w:tcPr>
          <w:p w14:paraId="3F6BEBE8"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 xml:space="preserve">Overweight </w:t>
            </w:r>
          </w:p>
        </w:tc>
        <w:tc>
          <w:tcPr>
            <w:tcW w:w="2268" w:type="dxa"/>
            <w:vAlign w:val="center"/>
            <w:hideMark/>
          </w:tcPr>
          <w:p w14:paraId="2A45ED03"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64305 (74.1%)</w:t>
            </w:r>
          </w:p>
        </w:tc>
        <w:tc>
          <w:tcPr>
            <w:tcW w:w="1842" w:type="dxa"/>
            <w:vAlign w:val="center"/>
            <w:hideMark/>
          </w:tcPr>
          <w:p w14:paraId="57A25BB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63098 (72.7%)</w:t>
            </w:r>
          </w:p>
        </w:tc>
        <w:tc>
          <w:tcPr>
            <w:tcW w:w="985" w:type="dxa"/>
            <w:hideMark/>
          </w:tcPr>
          <w:p w14:paraId="0AA63EBA"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26C1099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-0.03</w:t>
            </w:r>
          </w:p>
        </w:tc>
      </w:tr>
      <w:tr w:rsidR="00FB284D" w:rsidRPr="000203DE" w14:paraId="5FB908DB" w14:textId="77777777" w:rsidTr="00CD3BC2">
        <w:trPr>
          <w:trHeight w:val="227"/>
        </w:trPr>
        <w:tc>
          <w:tcPr>
            <w:tcW w:w="2127" w:type="dxa"/>
            <w:hideMark/>
          </w:tcPr>
          <w:p w14:paraId="0239DDD3" w14:textId="77777777" w:rsidR="00FB284D" w:rsidRPr="00F23A57" w:rsidRDefault="00FB284D" w:rsidP="00CD3BC2">
            <w:pPr>
              <w:widowControl/>
              <w:spacing w:line="200" w:lineRule="exact"/>
              <w:rPr>
                <w:rFonts w:ascii="Times New Roman" w:eastAsia="宋体" w:hAnsi="Times New Roman" w:cs="Times New Roman"/>
                <w:b/>
                <w:bCs/>
                <w:kern w:val="0"/>
                <w:sz w:val="18"/>
                <w:szCs w:val="18"/>
                <w14:ligatures w14:val="none"/>
              </w:rPr>
            </w:pPr>
            <w:r w:rsidRPr="00F23A57">
              <w:rPr>
                <w:rFonts w:ascii="Times New Roman" w:eastAsia="宋体" w:hAnsi="Times New Roman" w:cs="Times New Roman"/>
                <w:b/>
                <w:bCs/>
                <w:kern w:val="0"/>
                <w:sz w:val="18"/>
                <w:szCs w:val="18"/>
                <w14:ligatures w14:val="none"/>
              </w:rPr>
              <w:t>Townsend score (%)</w:t>
            </w:r>
          </w:p>
        </w:tc>
        <w:tc>
          <w:tcPr>
            <w:tcW w:w="2268" w:type="dxa"/>
            <w:hideMark/>
          </w:tcPr>
          <w:p w14:paraId="00FF8F12"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1842" w:type="dxa"/>
            <w:hideMark/>
          </w:tcPr>
          <w:p w14:paraId="6720477B"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p>
        </w:tc>
        <w:tc>
          <w:tcPr>
            <w:tcW w:w="985" w:type="dxa"/>
            <w:hideMark/>
          </w:tcPr>
          <w:p w14:paraId="5C633562"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0.085</w:t>
            </w:r>
          </w:p>
        </w:tc>
        <w:tc>
          <w:tcPr>
            <w:tcW w:w="843" w:type="dxa"/>
          </w:tcPr>
          <w:p w14:paraId="6503D96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r>
      <w:tr w:rsidR="00FB284D" w:rsidRPr="000203DE" w14:paraId="469FA777" w14:textId="77777777" w:rsidTr="00CD3BC2">
        <w:trPr>
          <w:trHeight w:val="227"/>
        </w:trPr>
        <w:tc>
          <w:tcPr>
            <w:tcW w:w="2127" w:type="dxa"/>
            <w:hideMark/>
          </w:tcPr>
          <w:p w14:paraId="5895A6BA"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1 (least deprived)</w:t>
            </w:r>
          </w:p>
        </w:tc>
        <w:tc>
          <w:tcPr>
            <w:tcW w:w="2268" w:type="dxa"/>
            <w:vAlign w:val="center"/>
            <w:hideMark/>
          </w:tcPr>
          <w:p w14:paraId="002A205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18214 (21.0%)</w:t>
            </w:r>
          </w:p>
        </w:tc>
        <w:tc>
          <w:tcPr>
            <w:tcW w:w="1842" w:type="dxa"/>
            <w:vAlign w:val="center"/>
            <w:hideMark/>
          </w:tcPr>
          <w:p w14:paraId="6B284DC0"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18112 (20.9%)</w:t>
            </w:r>
          </w:p>
        </w:tc>
        <w:tc>
          <w:tcPr>
            <w:tcW w:w="985" w:type="dxa"/>
            <w:hideMark/>
          </w:tcPr>
          <w:p w14:paraId="043BA0E9"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7E98CA8E"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-0.002</w:t>
            </w:r>
          </w:p>
        </w:tc>
      </w:tr>
      <w:tr w:rsidR="00FB284D" w:rsidRPr="000203DE" w14:paraId="06AF625B" w14:textId="77777777" w:rsidTr="00CD3BC2">
        <w:trPr>
          <w:trHeight w:val="227"/>
        </w:trPr>
        <w:tc>
          <w:tcPr>
            <w:tcW w:w="2127" w:type="dxa"/>
            <w:hideMark/>
          </w:tcPr>
          <w:p w14:paraId="75E86010"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2</w:t>
            </w:r>
          </w:p>
        </w:tc>
        <w:tc>
          <w:tcPr>
            <w:tcW w:w="2268" w:type="dxa"/>
            <w:vAlign w:val="center"/>
            <w:hideMark/>
          </w:tcPr>
          <w:p w14:paraId="6EBA2BD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19140 (22.0%)</w:t>
            </w:r>
          </w:p>
        </w:tc>
        <w:tc>
          <w:tcPr>
            <w:tcW w:w="1842" w:type="dxa"/>
            <w:vAlign w:val="center"/>
            <w:hideMark/>
          </w:tcPr>
          <w:p w14:paraId="7731A668"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18982 (21.9%)</w:t>
            </w:r>
          </w:p>
        </w:tc>
        <w:tc>
          <w:tcPr>
            <w:tcW w:w="985" w:type="dxa"/>
            <w:hideMark/>
          </w:tcPr>
          <w:p w14:paraId="46C9DDF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495616A4"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-0.004</w:t>
            </w:r>
          </w:p>
        </w:tc>
      </w:tr>
      <w:tr w:rsidR="00FB284D" w:rsidRPr="000203DE" w14:paraId="4003AE82" w14:textId="77777777" w:rsidTr="00CD3BC2">
        <w:trPr>
          <w:trHeight w:val="227"/>
        </w:trPr>
        <w:tc>
          <w:tcPr>
            <w:tcW w:w="2127" w:type="dxa"/>
            <w:hideMark/>
          </w:tcPr>
          <w:p w14:paraId="115CE932"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3</w:t>
            </w:r>
          </w:p>
        </w:tc>
        <w:tc>
          <w:tcPr>
            <w:tcW w:w="2268" w:type="dxa"/>
            <w:vAlign w:val="center"/>
            <w:hideMark/>
          </w:tcPr>
          <w:p w14:paraId="346AD61E"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21287 (24.5%)</w:t>
            </w:r>
          </w:p>
        </w:tc>
        <w:tc>
          <w:tcPr>
            <w:tcW w:w="1842" w:type="dxa"/>
            <w:vAlign w:val="center"/>
            <w:hideMark/>
          </w:tcPr>
          <w:p w14:paraId="01A50429"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21360 (24.6%)</w:t>
            </w:r>
          </w:p>
        </w:tc>
        <w:tc>
          <w:tcPr>
            <w:tcW w:w="985" w:type="dxa"/>
            <w:hideMark/>
          </w:tcPr>
          <w:p w14:paraId="329D4268"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56095B62"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0.002</w:t>
            </w:r>
          </w:p>
        </w:tc>
      </w:tr>
      <w:tr w:rsidR="00FB284D" w:rsidRPr="000203DE" w14:paraId="09E9A752" w14:textId="77777777" w:rsidTr="00CD3BC2">
        <w:trPr>
          <w:trHeight w:val="227"/>
        </w:trPr>
        <w:tc>
          <w:tcPr>
            <w:tcW w:w="2127" w:type="dxa"/>
            <w:hideMark/>
          </w:tcPr>
          <w:p w14:paraId="684A8299"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4 (most deprived)</w:t>
            </w:r>
          </w:p>
        </w:tc>
        <w:tc>
          <w:tcPr>
            <w:tcW w:w="2268" w:type="dxa"/>
            <w:vAlign w:val="center"/>
            <w:hideMark/>
          </w:tcPr>
          <w:p w14:paraId="0D810B77"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28094 (32.4%)</w:t>
            </w:r>
          </w:p>
        </w:tc>
        <w:tc>
          <w:tcPr>
            <w:tcW w:w="1842" w:type="dxa"/>
            <w:vAlign w:val="center"/>
            <w:hideMark/>
          </w:tcPr>
          <w:p w14:paraId="2AA18C94"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28246 (32.5%)</w:t>
            </w:r>
          </w:p>
        </w:tc>
        <w:tc>
          <w:tcPr>
            <w:tcW w:w="985" w:type="dxa"/>
            <w:hideMark/>
          </w:tcPr>
          <w:p w14:paraId="129AD406"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58C49DE1"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0.003</w:t>
            </w:r>
          </w:p>
        </w:tc>
      </w:tr>
      <w:tr w:rsidR="00FB284D" w:rsidRPr="000203DE" w14:paraId="6BE6FAF4" w14:textId="77777777" w:rsidTr="00CD3BC2">
        <w:trPr>
          <w:trHeight w:val="227"/>
        </w:trPr>
        <w:tc>
          <w:tcPr>
            <w:tcW w:w="2127" w:type="dxa"/>
            <w:hideMark/>
          </w:tcPr>
          <w:p w14:paraId="63C49B73" w14:textId="77777777" w:rsidR="00FB284D" w:rsidRPr="00F23A57" w:rsidRDefault="00FB284D" w:rsidP="00CD3BC2">
            <w:pPr>
              <w:widowControl/>
              <w:spacing w:line="200" w:lineRule="exact"/>
              <w:rPr>
                <w:rFonts w:ascii="Times New Roman" w:eastAsia="宋体" w:hAnsi="Times New Roman" w:cs="Times New Roman"/>
                <w:b/>
                <w:bCs/>
                <w:kern w:val="0"/>
                <w:sz w:val="18"/>
                <w:szCs w:val="18"/>
                <w14:ligatures w14:val="none"/>
              </w:rPr>
            </w:pPr>
            <w:r w:rsidRPr="00F23A57">
              <w:rPr>
                <w:rFonts w:ascii="Times New Roman" w:eastAsia="宋体" w:hAnsi="Times New Roman" w:cs="Times New Roman"/>
                <w:b/>
                <w:bCs/>
                <w:kern w:val="0"/>
                <w:sz w:val="18"/>
                <w:szCs w:val="18"/>
                <w14:ligatures w14:val="none"/>
              </w:rPr>
              <w:t>Smoking (%)</w:t>
            </w:r>
          </w:p>
        </w:tc>
        <w:tc>
          <w:tcPr>
            <w:tcW w:w="2268" w:type="dxa"/>
            <w:hideMark/>
          </w:tcPr>
          <w:p w14:paraId="088C807E"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1842" w:type="dxa"/>
            <w:hideMark/>
          </w:tcPr>
          <w:p w14:paraId="112A22F7"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p>
        </w:tc>
        <w:tc>
          <w:tcPr>
            <w:tcW w:w="985" w:type="dxa"/>
            <w:hideMark/>
          </w:tcPr>
          <w:p w14:paraId="188C1242"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&lt;0.001</w:t>
            </w:r>
          </w:p>
        </w:tc>
        <w:tc>
          <w:tcPr>
            <w:tcW w:w="843" w:type="dxa"/>
          </w:tcPr>
          <w:p w14:paraId="50A52E1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r>
      <w:tr w:rsidR="00FB284D" w:rsidRPr="000203DE" w14:paraId="55698EAA" w14:textId="77777777" w:rsidTr="00CD3BC2">
        <w:trPr>
          <w:trHeight w:val="227"/>
        </w:trPr>
        <w:tc>
          <w:tcPr>
            <w:tcW w:w="2127" w:type="dxa"/>
            <w:hideMark/>
          </w:tcPr>
          <w:p w14:paraId="17365C7A"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Never</w:t>
            </w:r>
          </w:p>
        </w:tc>
        <w:tc>
          <w:tcPr>
            <w:tcW w:w="2268" w:type="dxa"/>
            <w:vAlign w:val="center"/>
            <w:hideMark/>
          </w:tcPr>
          <w:p w14:paraId="1B867549"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42001 (48.4%)</w:t>
            </w:r>
          </w:p>
        </w:tc>
        <w:tc>
          <w:tcPr>
            <w:tcW w:w="1842" w:type="dxa"/>
            <w:vAlign w:val="center"/>
            <w:hideMark/>
          </w:tcPr>
          <w:p w14:paraId="104E3781"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41744 (48.1%)</w:t>
            </w:r>
          </w:p>
        </w:tc>
        <w:tc>
          <w:tcPr>
            <w:tcW w:w="985" w:type="dxa"/>
            <w:hideMark/>
          </w:tcPr>
          <w:p w14:paraId="23B41C5E"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4FB10715"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-0.005</w:t>
            </w:r>
          </w:p>
        </w:tc>
      </w:tr>
      <w:tr w:rsidR="00FB284D" w:rsidRPr="000203DE" w14:paraId="4087F67C" w14:textId="77777777" w:rsidTr="00CD3BC2">
        <w:trPr>
          <w:trHeight w:val="227"/>
        </w:trPr>
        <w:tc>
          <w:tcPr>
            <w:tcW w:w="2127" w:type="dxa"/>
            <w:hideMark/>
          </w:tcPr>
          <w:p w14:paraId="4D92E806"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Previous</w:t>
            </w:r>
          </w:p>
        </w:tc>
        <w:tc>
          <w:tcPr>
            <w:tcW w:w="2268" w:type="dxa"/>
            <w:vAlign w:val="center"/>
            <w:hideMark/>
          </w:tcPr>
          <w:p w14:paraId="17DC06F9"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30767 (35.4%)</w:t>
            </w:r>
          </w:p>
        </w:tc>
        <w:tc>
          <w:tcPr>
            <w:tcW w:w="1842" w:type="dxa"/>
            <w:vAlign w:val="center"/>
            <w:hideMark/>
          </w:tcPr>
          <w:p w14:paraId="6F043B4C"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30451 (35.1%)</w:t>
            </w:r>
          </w:p>
        </w:tc>
        <w:tc>
          <w:tcPr>
            <w:tcW w:w="985" w:type="dxa"/>
            <w:hideMark/>
          </w:tcPr>
          <w:p w14:paraId="1063BF55"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5DAFE8EF"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-0.007</w:t>
            </w:r>
          </w:p>
        </w:tc>
      </w:tr>
      <w:tr w:rsidR="00FB284D" w:rsidRPr="000203DE" w14:paraId="7DBDE28A" w14:textId="77777777" w:rsidTr="00CD3BC2">
        <w:trPr>
          <w:trHeight w:val="227"/>
        </w:trPr>
        <w:tc>
          <w:tcPr>
            <w:tcW w:w="2127" w:type="dxa"/>
            <w:hideMark/>
          </w:tcPr>
          <w:p w14:paraId="3B07CED6"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Current</w:t>
            </w:r>
          </w:p>
        </w:tc>
        <w:tc>
          <w:tcPr>
            <w:tcW w:w="2268" w:type="dxa"/>
            <w:vAlign w:val="center"/>
            <w:hideMark/>
          </w:tcPr>
          <w:p w14:paraId="3596AEC6"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13457 (15.5%)</w:t>
            </w:r>
          </w:p>
        </w:tc>
        <w:tc>
          <w:tcPr>
            <w:tcW w:w="1842" w:type="dxa"/>
            <w:vAlign w:val="center"/>
            <w:hideMark/>
          </w:tcPr>
          <w:p w14:paraId="70BBC342"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13916 (16.0%)</w:t>
            </w:r>
          </w:p>
        </w:tc>
        <w:tc>
          <w:tcPr>
            <w:tcW w:w="985" w:type="dxa"/>
            <w:hideMark/>
          </w:tcPr>
          <w:p w14:paraId="6E3EB94E"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7757C8C3"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0.014</w:t>
            </w:r>
          </w:p>
        </w:tc>
      </w:tr>
      <w:tr w:rsidR="00FB284D" w:rsidRPr="000203DE" w14:paraId="4726C9C7" w14:textId="77777777" w:rsidTr="00CD3BC2">
        <w:trPr>
          <w:trHeight w:val="227"/>
        </w:trPr>
        <w:tc>
          <w:tcPr>
            <w:tcW w:w="2127" w:type="dxa"/>
            <w:hideMark/>
          </w:tcPr>
          <w:p w14:paraId="78A8B227" w14:textId="77777777" w:rsidR="00FB284D" w:rsidRPr="00F23A57" w:rsidRDefault="00FB284D" w:rsidP="00CD3BC2">
            <w:pPr>
              <w:widowControl/>
              <w:spacing w:line="200" w:lineRule="exact"/>
              <w:rPr>
                <w:rFonts w:ascii="Times New Roman" w:eastAsia="宋体" w:hAnsi="Times New Roman" w:cs="Times New Roman"/>
                <w:b/>
                <w:bCs/>
                <w:kern w:val="0"/>
                <w:sz w:val="18"/>
                <w:szCs w:val="18"/>
                <w14:ligatures w14:val="none"/>
              </w:rPr>
            </w:pPr>
            <w:r w:rsidRPr="00F23A57">
              <w:rPr>
                <w:rFonts w:ascii="Times New Roman" w:eastAsia="宋体" w:hAnsi="Times New Roman" w:cs="Times New Roman"/>
                <w:b/>
                <w:bCs/>
                <w:kern w:val="0"/>
                <w:sz w:val="18"/>
                <w:szCs w:val="18"/>
                <w14:ligatures w14:val="none"/>
              </w:rPr>
              <w:t>Drink (%)</w:t>
            </w:r>
          </w:p>
        </w:tc>
        <w:tc>
          <w:tcPr>
            <w:tcW w:w="2268" w:type="dxa"/>
            <w:hideMark/>
          </w:tcPr>
          <w:p w14:paraId="7AC78344"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1842" w:type="dxa"/>
            <w:hideMark/>
          </w:tcPr>
          <w:p w14:paraId="5303C6B5"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p>
        </w:tc>
        <w:tc>
          <w:tcPr>
            <w:tcW w:w="985" w:type="dxa"/>
            <w:hideMark/>
          </w:tcPr>
          <w:p w14:paraId="52EAE319"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0.003</w:t>
            </w:r>
          </w:p>
        </w:tc>
        <w:tc>
          <w:tcPr>
            <w:tcW w:w="843" w:type="dxa"/>
          </w:tcPr>
          <w:p w14:paraId="18170BA7"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r>
      <w:tr w:rsidR="00FB284D" w:rsidRPr="000203DE" w14:paraId="7D40CF25" w14:textId="77777777" w:rsidTr="00CD3BC2">
        <w:trPr>
          <w:trHeight w:val="227"/>
        </w:trPr>
        <w:tc>
          <w:tcPr>
            <w:tcW w:w="2127" w:type="dxa"/>
            <w:hideMark/>
          </w:tcPr>
          <w:p w14:paraId="3617B567"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Never</w:t>
            </w:r>
          </w:p>
        </w:tc>
        <w:tc>
          <w:tcPr>
            <w:tcW w:w="2268" w:type="dxa"/>
            <w:vAlign w:val="center"/>
            <w:hideMark/>
          </w:tcPr>
          <w:p w14:paraId="46970FA7"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10580 (12.2%)</w:t>
            </w:r>
          </w:p>
        </w:tc>
        <w:tc>
          <w:tcPr>
            <w:tcW w:w="1842" w:type="dxa"/>
            <w:vAlign w:val="center"/>
            <w:hideMark/>
          </w:tcPr>
          <w:p w14:paraId="2C404E57"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10265 (11.8%)</w:t>
            </w:r>
          </w:p>
        </w:tc>
        <w:tc>
          <w:tcPr>
            <w:tcW w:w="985" w:type="dxa"/>
            <w:hideMark/>
          </w:tcPr>
          <w:p w14:paraId="3A0A1CD3"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31008D7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-0.011</w:t>
            </w:r>
          </w:p>
        </w:tc>
      </w:tr>
      <w:tr w:rsidR="00FB284D" w:rsidRPr="000203DE" w14:paraId="0835DD17" w14:textId="77777777" w:rsidTr="00CD3BC2">
        <w:trPr>
          <w:trHeight w:val="227"/>
        </w:trPr>
        <w:tc>
          <w:tcPr>
            <w:tcW w:w="2127" w:type="dxa"/>
            <w:hideMark/>
          </w:tcPr>
          <w:p w14:paraId="3A57BD5F"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Occasions</w:t>
            </w:r>
          </w:p>
        </w:tc>
        <w:tc>
          <w:tcPr>
            <w:tcW w:w="2268" w:type="dxa"/>
            <w:vAlign w:val="center"/>
            <w:hideMark/>
          </w:tcPr>
          <w:p w14:paraId="5308B3F6"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21567 (24.8%)</w:t>
            </w:r>
          </w:p>
        </w:tc>
        <w:tc>
          <w:tcPr>
            <w:tcW w:w="1842" w:type="dxa"/>
            <w:vAlign w:val="center"/>
            <w:hideMark/>
          </w:tcPr>
          <w:p w14:paraId="0FECC507"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21432 (24.7%)</w:t>
            </w:r>
          </w:p>
        </w:tc>
        <w:tc>
          <w:tcPr>
            <w:tcW w:w="985" w:type="dxa"/>
            <w:hideMark/>
          </w:tcPr>
          <w:p w14:paraId="094F5D29"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44B5A98A"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-0.004</w:t>
            </w:r>
          </w:p>
        </w:tc>
      </w:tr>
      <w:tr w:rsidR="00FB284D" w:rsidRPr="000203DE" w14:paraId="65CF5BF7" w14:textId="77777777" w:rsidTr="00CD3BC2">
        <w:trPr>
          <w:trHeight w:val="227"/>
        </w:trPr>
        <w:tc>
          <w:tcPr>
            <w:tcW w:w="2127" w:type="dxa"/>
            <w:hideMark/>
          </w:tcPr>
          <w:p w14:paraId="156F798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Frequent</w:t>
            </w:r>
          </w:p>
        </w:tc>
        <w:tc>
          <w:tcPr>
            <w:tcW w:w="2268" w:type="dxa"/>
            <w:vAlign w:val="center"/>
            <w:hideMark/>
          </w:tcPr>
          <w:p w14:paraId="7096C08E"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54361 (62.6%)</w:t>
            </w:r>
          </w:p>
        </w:tc>
        <w:tc>
          <w:tcPr>
            <w:tcW w:w="1842" w:type="dxa"/>
            <w:vAlign w:val="center"/>
            <w:hideMark/>
          </w:tcPr>
          <w:p w14:paraId="6265F97A"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54741 (63.1%)</w:t>
            </w:r>
          </w:p>
        </w:tc>
        <w:tc>
          <w:tcPr>
            <w:tcW w:w="985" w:type="dxa"/>
            <w:hideMark/>
          </w:tcPr>
          <w:p w14:paraId="7D209AC1"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66DDCB5B"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0.009</w:t>
            </w:r>
          </w:p>
        </w:tc>
      </w:tr>
      <w:tr w:rsidR="00FB284D" w:rsidRPr="000203DE" w14:paraId="2AEA03D1" w14:textId="77777777" w:rsidTr="00CD3BC2">
        <w:trPr>
          <w:trHeight w:val="227"/>
        </w:trPr>
        <w:tc>
          <w:tcPr>
            <w:tcW w:w="2127" w:type="dxa"/>
            <w:hideMark/>
          </w:tcPr>
          <w:p w14:paraId="5F0800E0" w14:textId="77777777" w:rsidR="00FB284D" w:rsidRPr="00F23A57" w:rsidRDefault="00FB284D" w:rsidP="00CD3BC2">
            <w:pPr>
              <w:widowControl/>
              <w:spacing w:line="200" w:lineRule="exact"/>
              <w:rPr>
                <w:rFonts w:ascii="Times New Roman" w:eastAsia="宋体" w:hAnsi="Times New Roman" w:cs="Times New Roman"/>
                <w:b/>
                <w:bCs/>
                <w:kern w:val="0"/>
                <w:sz w:val="18"/>
                <w:szCs w:val="18"/>
                <w14:ligatures w14:val="none"/>
              </w:rPr>
            </w:pPr>
            <w:r w:rsidRPr="00F23A57">
              <w:rPr>
                <w:rFonts w:ascii="Times New Roman" w:eastAsia="宋体" w:hAnsi="Times New Roman" w:cs="Times New Roman"/>
                <w:b/>
                <w:bCs/>
                <w:kern w:val="0"/>
                <w:sz w:val="18"/>
                <w:szCs w:val="18"/>
                <w14:ligatures w14:val="none"/>
              </w:rPr>
              <w:t>Activity (%)</w:t>
            </w:r>
          </w:p>
        </w:tc>
        <w:tc>
          <w:tcPr>
            <w:tcW w:w="2268" w:type="dxa"/>
            <w:hideMark/>
          </w:tcPr>
          <w:p w14:paraId="51166BAA"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1842" w:type="dxa"/>
            <w:hideMark/>
          </w:tcPr>
          <w:p w14:paraId="642D2DE0"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p>
        </w:tc>
        <w:tc>
          <w:tcPr>
            <w:tcW w:w="985" w:type="dxa"/>
            <w:hideMark/>
          </w:tcPr>
          <w:p w14:paraId="3445D167"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&lt;0.001</w:t>
            </w:r>
          </w:p>
        </w:tc>
        <w:tc>
          <w:tcPr>
            <w:tcW w:w="843" w:type="dxa"/>
          </w:tcPr>
          <w:p w14:paraId="757F2CE3"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r>
      <w:tr w:rsidR="00FB284D" w:rsidRPr="000203DE" w14:paraId="13DCD257" w14:textId="77777777" w:rsidTr="00CD3BC2">
        <w:trPr>
          <w:trHeight w:val="227"/>
        </w:trPr>
        <w:tc>
          <w:tcPr>
            <w:tcW w:w="2127" w:type="dxa"/>
            <w:hideMark/>
          </w:tcPr>
          <w:p w14:paraId="6EA12C6F"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Normal</w:t>
            </w:r>
          </w:p>
        </w:tc>
        <w:tc>
          <w:tcPr>
            <w:tcW w:w="2268" w:type="dxa"/>
            <w:vAlign w:val="center"/>
            <w:hideMark/>
          </w:tcPr>
          <w:p w14:paraId="3832916A"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11905 (13.7%)</w:t>
            </w:r>
          </w:p>
        </w:tc>
        <w:tc>
          <w:tcPr>
            <w:tcW w:w="1842" w:type="dxa"/>
            <w:vAlign w:val="center"/>
            <w:hideMark/>
          </w:tcPr>
          <w:p w14:paraId="0701695A"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11955 (13.8%)</w:t>
            </w:r>
          </w:p>
        </w:tc>
        <w:tc>
          <w:tcPr>
            <w:tcW w:w="985" w:type="dxa"/>
            <w:hideMark/>
          </w:tcPr>
          <w:p w14:paraId="5C334D01"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371DF8C1"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hint="eastAsia"/>
                <w:kern w:val="0"/>
                <w:sz w:val="18"/>
                <w:szCs w:val="18"/>
                <w14:ligatures w14:val="none"/>
              </w:rPr>
              <w:t>0</w:t>
            </w:r>
            <w:r w:rsidRPr="00F23A57">
              <w:rPr>
                <w:rFonts w:ascii="Times New Roman" w:eastAsia="宋体" w:hAnsi="Times New Roman" w:cs="Times New Roman"/>
                <w:kern w:val="0"/>
                <w:sz w:val="18"/>
                <w:szCs w:val="18"/>
                <w14:ligatures w14:val="none"/>
              </w:rPr>
              <w:t>.002</w:t>
            </w:r>
          </w:p>
        </w:tc>
      </w:tr>
      <w:tr w:rsidR="00FB284D" w:rsidRPr="000203DE" w14:paraId="4AEE9D22" w14:textId="77777777" w:rsidTr="00CD3BC2">
        <w:trPr>
          <w:trHeight w:val="227"/>
        </w:trPr>
        <w:tc>
          <w:tcPr>
            <w:tcW w:w="2127" w:type="dxa"/>
            <w:hideMark/>
          </w:tcPr>
          <w:p w14:paraId="197E1F5C"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Low</w:t>
            </w:r>
          </w:p>
        </w:tc>
        <w:tc>
          <w:tcPr>
            <w:tcW w:w="2268" w:type="dxa"/>
            <w:vAlign w:val="center"/>
            <w:hideMark/>
          </w:tcPr>
          <w:p w14:paraId="1685D867"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33273 (38.3%)</w:t>
            </w:r>
          </w:p>
        </w:tc>
        <w:tc>
          <w:tcPr>
            <w:tcW w:w="1842" w:type="dxa"/>
            <w:vAlign w:val="center"/>
            <w:hideMark/>
          </w:tcPr>
          <w:p w14:paraId="27CBA1F0"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33317 (38.4%)</w:t>
            </w:r>
          </w:p>
        </w:tc>
        <w:tc>
          <w:tcPr>
            <w:tcW w:w="985" w:type="dxa"/>
            <w:hideMark/>
          </w:tcPr>
          <w:p w14:paraId="4A1048B5"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6DC21D65"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hint="eastAsia"/>
                <w:kern w:val="0"/>
                <w:sz w:val="18"/>
                <w:szCs w:val="18"/>
                <w14:ligatures w14:val="none"/>
              </w:rPr>
              <w:t>0</w:t>
            </w:r>
            <w:r w:rsidRPr="00F23A57">
              <w:rPr>
                <w:rFonts w:ascii="Times New Roman" w:eastAsia="宋体" w:hAnsi="Times New Roman" w:cs="Times New Roman"/>
                <w:kern w:val="0"/>
                <w:sz w:val="18"/>
                <w:szCs w:val="18"/>
                <w14:ligatures w14:val="none"/>
              </w:rPr>
              <w:t>.001</w:t>
            </w:r>
          </w:p>
        </w:tc>
      </w:tr>
      <w:tr w:rsidR="00FB284D" w:rsidRPr="000203DE" w14:paraId="0C9988FF" w14:textId="77777777" w:rsidTr="00CD3BC2">
        <w:trPr>
          <w:trHeight w:val="227"/>
        </w:trPr>
        <w:tc>
          <w:tcPr>
            <w:tcW w:w="2127" w:type="dxa"/>
            <w:hideMark/>
          </w:tcPr>
          <w:p w14:paraId="3F0EFB7E"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High</w:t>
            </w:r>
          </w:p>
        </w:tc>
        <w:tc>
          <w:tcPr>
            <w:tcW w:w="2268" w:type="dxa"/>
            <w:vAlign w:val="center"/>
            <w:hideMark/>
          </w:tcPr>
          <w:p w14:paraId="3CD2D7F5"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18899 (21.8%)</w:t>
            </w:r>
          </w:p>
        </w:tc>
        <w:tc>
          <w:tcPr>
            <w:tcW w:w="1842" w:type="dxa"/>
            <w:vAlign w:val="center"/>
            <w:hideMark/>
          </w:tcPr>
          <w:p w14:paraId="7FB39AE8"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18785 (21.6%)</w:t>
            </w:r>
          </w:p>
        </w:tc>
        <w:tc>
          <w:tcPr>
            <w:tcW w:w="985" w:type="dxa"/>
            <w:hideMark/>
          </w:tcPr>
          <w:p w14:paraId="284AAC5F"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53C3762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hint="eastAsia"/>
                <w:kern w:val="0"/>
                <w:sz w:val="18"/>
                <w:szCs w:val="18"/>
                <w14:ligatures w14:val="none"/>
              </w:rPr>
              <w:t>-</w:t>
            </w:r>
            <w:r w:rsidRPr="00F23A57">
              <w:rPr>
                <w:rFonts w:ascii="Times New Roman" w:eastAsia="宋体" w:hAnsi="Times New Roman" w:cs="Times New Roman"/>
                <w:kern w:val="0"/>
                <w:sz w:val="18"/>
                <w:szCs w:val="18"/>
                <w14:ligatures w14:val="none"/>
              </w:rPr>
              <w:t>0.003</w:t>
            </w:r>
          </w:p>
        </w:tc>
      </w:tr>
      <w:tr w:rsidR="00FB284D" w:rsidRPr="000203DE" w14:paraId="6B1EF9B3" w14:textId="77777777" w:rsidTr="00CD3BC2">
        <w:trPr>
          <w:trHeight w:val="227"/>
        </w:trPr>
        <w:tc>
          <w:tcPr>
            <w:tcW w:w="2127" w:type="dxa"/>
          </w:tcPr>
          <w:p w14:paraId="792960A5"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b/>
                <w:bCs/>
                <w:kern w:val="0"/>
                <w:sz w:val="18"/>
                <w:szCs w:val="18"/>
                <w14:ligatures w14:val="none"/>
              </w:rPr>
              <w:t>Fish</w:t>
            </w:r>
          </w:p>
        </w:tc>
        <w:tc>
          <w:tcPr>
            <w:tcW w:w="2268" w:type="dxa"/>
            <w:vAlign w:val="center"/>
          </w:tcPr>
          <w:p w14:paraId="436D9B1E" w14:textId="77777777" w:rsidR="00FB284D" w:rsidRPr="00F23A57" w:rsidRDefault="00FB284D" w:rsidP="00CD3BC2">
            <w:pPr>
              <w:widowControl/>
              <w:spacing w:line="200" w:lineRule="exact"/>
              <w:rPr>
                <w:rFonts w:ascii="Times New Roman" w:hAnsi="Times New Roman" w:cs="Times New Roman"/>
                <w:sz w:val="18"/>
                <w:szCs w:val="18"/>
              </w:rPr>
            </w:pPr>
          </w:p>
        </w:tc>
        <w:tc>
          <w:tcPr>
            <w:tcW w:w="1842" w:type="dxa"/>
            <w:vAlign w:val="center"/>
          </w:tcPr>
          <w:p w14:paraId="5EE4AD6E" w14:textId="77777777" w:rsidR="00FB284D" w:rsidRPr="00F23A57" w:rsidRDefault="00FB284D" w:rsidP="00CD3BC2">
            <w:pPr>
              <w:widowControl/>
              <w:spacing w:line="200" w:lineRule="exact"/>
              <w:rPr>
                <w:rFonts w:ascii="Times New Roman" w:hAnsi="Times New Roman" w:cs="Times New Roman"/>
                <w:sz w:val="18"/>
                <w:szCs w:val="18"/>
              </w:rPr>
            </w:pPr>
          </w:p>
        </w:tc>
        <w:tc>
          <w:tcPr>
            <w:tcW w:w="985" w:type="dxa"/>
          </w:tcPr>
          <w:p w14:paraId="05DE4582"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0.279</w:t>
            </w:r>
          </w:p>
        </w:tc>
        <w:tc>
          <w:tcPr>
            <w:tcW w:w="843" w:type="dxa"/>
          </w:tcPr>
          <w:p w14:paraId="3B1D38F6"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r>
      <w:tr w:rsidR="00FB284D" w:rsidRPr="000203DE" w14:paraId="0B1CFF77" w14:textId="77777777" w:rsidTr="00CD3BC2">
        <w:trPr>
          <w:trHeight w:val="227"/>
        </w:trPr>
        <w:tc>
          <w:tcPr>
            <w:tcW w:w="2127" w:type="dxa"/>
          </w:tcPr>
          <w:p w14:paraId="1E5E3B0B" w14:textId="77777777" w:rsidR="00FB284D" w:rsidRPr="00F23A57" w:rsidRDefault="00FB284D" w:rsidP="00CD3BC2">
            <w:pPr>
              <w:widowControl/>
              <w:spacing w:line="200" w:lineRule="exact"/>
              <w:rPr>
                <w:rFonts w:ascii="Times New Roman" w:eastAsia="宋体" w:hAnsi="Times New Roman" w:cs="Times New Roman"/>
                <w:b/>
                <w:bCs/>
                <w:kern w:val="0"/>
                <w:sz w:val="18"/>
                <w:szCs w:val="18"/>
                <w14:ligatures w14:val="none"/>
              </w:rPr>
            </w:pPr>
            <w:r w:rsidRPr="00F23A57">
              <w:rPr>
                <w:rFonts w:ascii="Times New Roman" w:eastAsia="宋体" w:hAnsi="Times New Roman" w:cs="Times New Roman"/>
                <w:kern w:val="0"/>
                <w:sz w:val="18"/>
                <w:szCs w:val="18"/>
                <w14:ligatures w14:val="none"/>
              </w:rPr>
              <w:t>Low</w:t>
            </w:r>
          </w:p>
        </w:tc>
        <w:tc>
          <w:tcPr>
            <w:tcW w:w="2268" w:type="dxa"/>
            <w:vAlign w:val="center"/>
          </w:tcPr>
          <w:p w14:paraId="200BE7F2"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42594 (49.1%)</w:t>
            </w:r>
          </w:p>
        </w:tc>
        <w:tc>
          <w:tcPr>
            <w:tcW w:w="1842" w:type="dxa"/>
            <w:vAlign w:val="center"/>
          </w:tcPr>
          <w:p w14:paraId="03CDE551"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42822 (49.3%)</w:t>
            </w:r>
          </w:p>
        </w:tc>
        <w:tc>
          <w:tcPr>
            <w:tcW w:w="985" w:type="dxa"/>
          </w:tcPr>
          <w:p w14:paraId="0CE302F6"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7BF5431F"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hint="eastAsia"/>
                <w:kern w:val="0"/>
                <w:sz w:val="18"/>
                <w:szCs w:val="18"/>
                <w14:ligatures w14:val="none"/>
              </w:rPr>
              <w:t>0</w:t>
            </w:r>
            <w:r w:rsidRPr="00F23A57">
              <w:rPr>
                <w:rFonts w:ascii="Times New Roman" w:eastAsia="宋体" w:hAnsi="Times New Roman" w:cs="Times New Roman"/>
                <w:kern w:val="0"/>
                <w:sz w:val="18"/>
                <w:szCs w:val="18"/>
                <w14:ligatures w14:val="none"/>
              </w:rPr>
              <w:t>.005</w:t>
            </w:r>
          </w:p>
        </w:tc>
      </w:tr>
      <w:tr w:rsidR="00FB284D" w:rsidRPr="000203DE" w14:paraId="56D8495B" w14:textId="77777777" w:rsidTr="00CD3BC2">
        <w:trPr>
          <w:trHeight w:val="227"/>
        </w:trPr>
        <w:tc>
          <w:tcPr>
            <w:tcW w:w="2127" w:type="dxa"/>
          </w:tcPr>
          <w:p w14:paraId="72812DC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High</w:t>
            </w:r>
          </w:p>
        </w:tc>
        <w:tc>
          <w:tcPr>
            <w:tcW w:w="2268" w:type="dxa"/>
            <w:vAlign w:val="center"/>
          </w:tcPr>
          <w:p w14:paraId="60C70CCE"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44048 (50.7%)</w:t>
            </w:r>
          </w:p>
        </w:tc>
        <w:tc>
          <w:tcPr>
            <w:tcW w:w="1842" w:type="dxa"/>
            <w:vAlign w:val="center"/>
          </w:tcPr>
          <w:p w14:paraId="4F431413"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43799 (50.5%)</w:t>
            </w:r>
          </w:p>
        </w:tc>
        <w:tc>
          <w:tcPr>
            <w:tcW w:w="985" w:type="dxa"/>
          </w:tcPr>
          <w:p w14:paraId="5B66038E"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73A33294"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hint="eastAsia"/>
                <w:kern w:val="0"/>
                <w:sz w:val="18"/>
                <w:szCs w:val="18"/>
                <w14:ligatures w14:val="none"/>
              </w:rPr>
              <w:t>-</w:t>
            </w:r>
            <w:r w:rsidRPr="00F23A57">
              <w:rPr>
                <w:rFonts w:ascii="Times New Roman" w:eastAsia="宋体" w:hAnsi="Times New Roman" w:cs="Times New Roman"/>
                <w:kern w:val="0"/>
                <w:sz w:val="18"/>
                <w:szCs w:val="18"/>
                <w14:ligatures w14:val="none"/>
              </w:rPr>
              <w:t>0.005</w:t>
            </w:r>
          </w:p>
        </w:tc>
      </w:tr>
      <w:tr w:rsidR="00FB284D" w:rsidRPr="000203DE" w14:paraId="0176C159" w14:textId="77777777" w:rsidTr="00CD3BC2">
        <w:trPr>
          <w:trHeight w:val="227"/>
        </w:trPr>
        <w:tc>
          <w:tcPr>
            <w:tcW w:w="2127" w:type="dxa"/>
          </w:tcPr>
          <w:p w14:paraId="42830FFC"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b/>
                <w:bCs/>
                <w:kern w:val="0"/>
                <w:sz w:val="18"/>
                <w:szCs w:val="18"/>
                <w14:ligatures w14:val="none"/>
              </w:rPr>
              <w:t>Meat</w:t>
            </w:r>
          </w:p>
        </w:tc>
        <w:tc>
          <w:tcPr>
            <w:tcW w:w="2268" w:type="dxa"/>
            <w:vAlign w:val="center"/>
          </w:tcPr>
          <w:p w14:paraId="39090DEA" w14:textId="77777777" w:rsidR="00FB284D" w:rsidRPr="00F23A57" w:rsidRDefault="00FB284D" w:rsidP="00CD3BC2">
            <w:pPr>
              <w:widowControl/>
              <w:spacing w:line="200" w:lineRule="exact"/>
              <w:rPr>
                <w:rFonts w:ascii="Times New Roman" w:hAnsi="Times New Roman" w:cs="Times New Roman"/>
                <w:sz w:val="18"/>
                <w:szCs w:val="18"/>
              </w:rPr>
            </w:pPr>
          </w:p>
        </w:tc>
        <w:tc>
          <w:tcPr>
            <w:tcW w:w="1842" w:type="dxa"/>
            <w:vAlign w:val="center"/>
          </w:tcPr>
          <w:p w14:paraId="2B679BE8" w14:textId="77777777" w:rsidR="00FB284D" w:rsidRPr="00F23A57" w:rsidRDefault="00FB284D" w:rsidP="00CD3BC2">
            <w:pPr>
              <w:widowControl/>
              <w:spacing w:line="200" w:lineRule="exact"/>
              <w:rPr>
                <w:rFonts w:ascii="Times New Roman" w:hAnsi="Times New Roman" w:cs="Times New Roman"/>
                <w:sz w:val="18"/>
                <w:szCs w:val="18"/>
              </w:rPr>
            </w:pPr>
          </w:p>
        </w:tc>
        <w:tc>
          <w:tcPr>
            <w:tcW w:w="985" w:type="dxa"/>
          </w:tcPr>
          <w:p w14:paraId="40D4DB36"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0.015</w:t>
            </w:r>
          </w:p>
        </w:tc>
        <w:tc>
          <w:tcPr>
            <w:tcW w:w="843" w:type="dxa"/>
          </w:tcPr>
          <w:p w14:paraId="40EA8ED8"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r>
      <w:tr w:rsidR="00FB284D" w:rsidRPr="000203DE" w14:paraId="46AE726A" w14:textId="77777777" w:rsidTr="00CD3BC2">
        <w:trPr>
          <w:trHeight w:val="227"/>
        </w:trPr>
        <w:tc>
          <w:tcPr>
            <w:tcW w:w="2127" w:type="dxa"/>
          </w:tcPr>
          <w:p w14:paraId="43E434BF"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Low</w:t>
            </w:r>
          </w:p>
        </w:tc>
        <w:tc>
          <w:tcPr>
            <w:tcW w:w="2268" w:type="dxa"/>
            <w:vAlign w:val="center"/>
          </w:tcPr>
          <w:p w14:paraId="24C84CD2"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18893 (21.8%)</w:t>
            </w:r>
          </w:p>
        </w:tc>
        <w:tc>
          <w:tcPr>
            <w:tcW w:w="1842" w:type="dxa"/>
            <w:vAlign w:val="center"/>
          </w:tcPr>
          <w:p w14:paraId="3337D388"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18849 (21.7%)</w:t>
            </w:r>
          </w:p>
        </w:tc>
        <w:tc>
          <w:tcPr>
            <w:tcW w:w="985" w:type="dxa"/>
          </w:tcPr>
          <w:p w14:paraId="7FBAC791"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3B870A99"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hint="eastAsia"/>
                <w:kern w:val="0"/>
                <w:sz w:val="18"/>
                <w:szCs w:val="18"/>
                <w14:ligatures w14:val="none"/>
              </w:rPr>
              <w:t>-</w:t>
            </w:r>
            <w:r w:rsidRPr="00F23A57">
              <w:rPr>
                <w:rFonts w:ascii="Times New Roman" w:eastAsia="宋体" w:hAnsi="Times New Roman" w:cs="Times New Roman"/>
                <w:kern w:val="0"/>
                <w:sz w:val="18"/>
                <w:szCs w:val="18"/>
                <w14:ligatures w14:val="none"/>
              </w:rPr>
              <w:t>0.001</w:t>
            </w:r>
          </w:p>
        </w:tc>
      </w:tr>
      <w:tr w:rsidR="00FB284D" w:rsidRPr="000203DE" w14:paraId="4F5C0633" w14:textId="77777777" w:rsidTr="00CD3BC2">
        <w:trPr>
          <w:trHeight w:val="227"/>
        </w:trPr>
        <w:tc>
          <w:tcPr>
            <w:tcW w:w="2127" w:type="dxa"/>
          </w:tcPr>
          <w:p w14:paraId="2D681663"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Medium</w:t>
            </w:r>
          </w:p>
        </w:tc>
        <w:tc>
          <w:tcPr>
            <w:tcW w:w="2268" w:type="dxa"/>
            <w:vAlign w:val="center"/>
          </w:tcPr>
          <w:p w14:paraId="0D2FB18E"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33651 (38.8%)</w:t>
            </w:r>
          </w:p>
        </w:tc>
        <w:tc>
          <w:tcPr>
            <w:tcW w:w="1842" w:type="dxa"/>
            <w:vAlign w:val="center"/>
          </w:tcPr>
          <w:p w14:paraId="79BB430A"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33497 (38.6%)</w:t>
            </w:r>
          </w:p>
        </w:tc>
        <w:tc>
          <w:tcPr>
            <w:tcW w:w="985" w:type="dxa"/>
          </w:tcPr>
          <w:p w14:paraId="2007C827"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65963AD6"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hint="eastAsia"/>
                <w:kern w:val="0"/>
                <w:sz w:val="18"/>
                <w:szCs w:val="18"/>
                <w14:ligatures w14:val="none"/>
              </w:rPr>
              <w:t>-</w:t>
            </w:r>
            <w:r w:rsidRPr="00F23A57">
              <w:rPr>
                <w:rFonts w:ascii="Times New Roman" w:eastAsia="宋体" w:hAnsi="Times New Roman" w:cs="Times New Roman"/>
                <w:kern w:val="0"/>
                <w:sz w:val="18"/>
                <w:szCs w:val="18"/>
                <w14:ligatures w14:val="none"/>
              </w:rPr>
              <w:t>0.003</w:t>
            </w:r>
          </w:p>
        </w:tc>
      </w:tr>
      <w:tr w:rsidR="00FB284D" w:rsidRPr="000203DE" w14:paraId="6E932D8E" w14:textId="77777777" w:rsidTr="00CD3BC2">
        <w:trPr>
          <w:trHeight w:val="227"/>
        </w:trPr>
        <w:tc>
          <w:tcPr>
            <w:tcW w:w="2127" w:type="dxa"/>
          </w:tcPr>
          <w:p w14:paraId="18669FEE"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High</w:t>
            </w:r>
          </w:p>
        </w:tc>
        <w:tc>
          <w:tcPr>
            <w:tcW w:w="2268" w:type="dxa"/>
            <w:vAlign w:val="center"/>
          </w:tcPr>
          <w:p w14:paraId="3412394A"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33828 (39.0%)</w:t>
            </w:r>
          </w:p>
        </w:tc>
        <w:tc>
          <w:tcPr>
            <w:tcW w:w="1842" w:type="dxa"/>
            <w:vAlign w:val="center"/>
          </w:tcPr>
          <w:p w14:paraId="3A2C9ED4"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33928 (39.1%)</w:t>
            </w:r>
          </w:p>
        </w:tc>
        <w:tc>
          <w:tcPr>
            <w:tcW w:w="985" w:type="dxa"/>
          </w:tcPr>
          <w:p w14:paraId="5CD607C7"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19F53230"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hint="eastAsia"/>
                <w:kern w:val="0"/>
                <w:sz w:val="18"/>
                <w:szCs w:val="18"/>
                <w14:ligatures w14:val="none"/>
              </w:rPr>
              <w:t>0</w:t>
            </w:r>
            <w:r w:rsidRPr="00F23A57">
              <w:rPr>
                <w:rFonts w:ascii="Times New Roman" w:eastAsia="宋体" w:hAnsi="Times New Roman" w:cs="Times New Roman"/>
                <w:kern w:val="0"/>
                <w:sz w:val="18"/>
                <w:szCs w:val="18"/>
                <w14:ligatures w14:val="none"/>
              </w:rPr>
              <w:t>.002</w:t>
            </w:r>
          </w:p>
        </w:tc>
      </w:tr>
      <w:tr w:rsidR="00FB284D" w:rsidRPr="000203DE" w14:paraId="56A773A3" w14:textId="77777777" w:rsidTr="00CD3BC2">
        <w:trPr>
          <w:trHeight w:val="227"/>
        </w:trPr>
        <w:tc>
          <w:tcPr>
            <w:tcW w:w="2127" w:type="dxa"/>
          </w:tcPr>
          <w:p w14:paraId="1F47A3CA" w14:textId="77777777" w:rsidR="00FB284D" w:rsidRPr="00F23A57" w:rsidRDefault="00FB284D" w:rsidP="00CD3BC2">
            <w:pPr>
              <w:widowControl/>
              <w:spacing w:line="200" w:lineRule="exact"/>
              <w:rPr>
                <w:rFonts w:ascii="Times New Roman" w:eastAsia="宋体" w:hAnsi="Times New Roman" w:cs="Times New Roman"/>
                <w:b/>
                <w:bCs/>
                <w:kern w:val="0"/>
                <w:sz w:val="18"/>
                <w:szCs w:val="18"/>
                <w14:ligatures w14:val="none"/>
              </w:rPr>
            </w:pPr>
            <w:r w:rsidRPr="00F23A57">
              <w:rPr>
                <w:rFonts w:ascii="Times New Roman" w:eastAsia="宋体" w:hAnsi="Times New Roman" w:cs="Times New Roman"/>
                <w:b/>
                <w:bCs/>
                <w:kern w:val="0"/>
                <w:sz w:val="18"/>
                <w:szCs w:val="18"/>
                <w14:ligatures w14:val="none"/>
              </w:rPr>
              <w:t>Comorbidities</w:t>
            </w:r>
          </w:p>
        </w:tc>
        <w:tc>
          <w:tcPr>
            <w:tcW w:w="2268" w:type="dxa"/>
            <w:vAlign w:val="center"/>
          </w:tcPr>
          <w:p w14:paraId="1A6331F6" w14:textId="77777777" w:rsidR="00FB284D" w:rsidRPr="00F23A57" w:rsidRDefault="00FB284D" w:rsidP="00CD3BC2">
            <w:pPr>
              <w:widowControl/>
              <w:spacing w:line="200" w:lineRule="exact"/>
              <w:rPr>
                <w:rFonts w:ascii="Times New Roman" w:hAnsi="Times New Roman" w:cs="Times New Roman"/>
                <w:sz w:val="18"/>
                <w:szCs w:val="18"/>
              </w:rPr>
            </w:pPr>
          </w:p>
        </w:tc>
        <w:tc>
          <w:tcPr>
            <w:tcW w:w="1842" w:type="dxa"/>
            <w:vAlign w:val="center"/>
          </w:tcPr>
          <w:p w14:paraId="6A8058F8" w14:textId="77777777" w:rsidR="00FB284D" w:rsidRPr="00F23A57" w:rsidRDefault="00FB284D" w:rsidP="00CD3BC2">
            <w:pPr>
              <w:widowControl/>
              <w:spacing w:line="200" w:lineRule="exact"/>
              <w:rPr>
                <w:rFonts w:ascii="Times New Roman" w:hAnsi="Times New Roman" w:cs="Times New Roman"/>
                <w:sz w:val="18"/>
                <w:szCs w:val="18"/>
              </w:rPr>
            </w:pPr>
          </w:p>
        </w:tc>
        <w:tc>
          <w:tcPr>
            <w:tcW w:w="985" w:type="dxa"/>
          </w:tcPr>
          <w:p w14:paraId="58E2218C"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c>
          <w:tcPr>
            <w:tcW w:w="843" w:type="dxa"/>
          </w:tcPr>
          <w:p w14:paraId="762DD092"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p>
        </w:tc>
      </w:tr>
      <w:tr w:rsidR="00FB284D" w:rsidRPr="000203DE" w14:paraId="0B45A952" w14:textId="77777777" w:rsidTr="00CD3BC2">
        <w:trPr>
          <w:trHeight w:val="227"/>
        </w:trPr>
        <w:tc>
          <w:tcPr>
            <w:tcW w:w="2127" w:type="dxa"/>
          </w:tcPr>
          <w:p w14:paraId="710C2521"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Hypertension</w:t>
            </w:r>
          </w:p>
        </w:tc>
        <w:tc>
          <w:tcPr>
            <w:tcW w:w="2268" w:type="dxa"/>
            <w:vAlign w:val="center"/>
          </w:tcPr>
          <w:p w14:paraId="79F958EC"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30766 (35.4%)</w:t>
            </w:r>
          </w:p>
        </w:tc>
        <w:tc>
          <w:tcPr>
            <w:tcW w:w="1842" w:type="dxa"/>
            <w:vAlign w:val="center"/>
          </w:tcPr>
          <w:p w14:paraId="6DD55256"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30790 (35.5%)</w:t>
            </w:r>
          </w:p>
        </w:tc>
        <w:tc>
          <w:tcPr>
            <w:tcW w:w="985" w:type="dxa"/>
          </w:tcPr>
          <w:p w14:paraId="2BC4B025"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0.002</w:t>
            </w:r>
          </w:p>
        </w:tc>
        <w:tc>
          <w:tcPr>
            <w:tcW w:w="843" w:type="dxa"/>
          </w:tcPr>
          <w:p w14:paraId="33A63B82"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hint="eastAsia"/>
                <w:sz w:val="18"/>
                <w:szCs w:val="18"/>
              </w:rPr>
              <w:t>&lt;</w:t>
            </w:r>
            <w:r w:rsidRPr="00F23A57">
              <w:rPr>
                <w:rFonts w:ascii="Times New Roman" w:hAnsi="Times New Roman" w:cs="Times New Roman"/>
                <w:sz w:val="18"/>
                <w:szCs w:val="18"/>
              </w:rPr>
              <w:t>0.001</w:t>
            </w:r>
          </w:p>
        </w:tc>
      </w:tr>
      <w:tr w:rsidR="00FB284D" w:rsidRPr="000203DE" w14:paraId="39D606C4" w14:textId="77777777" w:rsidTr="00CD3BC2">
        <w:trPr>
          <w:trHeight w:val="227"/>
        </w:trPr>
        <w:tc>
          <w:tcPr>
            <w:tcW w:w="2127" w:type="dxa"/>
          </w:tcPr>
          <w:p w14:paraId="0A7D6005"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Diabetes</w:t>
            </w:r>
          </w:p>
        </w:tc>
        <w:tc>
          <w:tcPr>
            <w:tcW w:w="2268" w:type="dxa"/>
            <w:vAlign w:val="center"/>
          </w:tcPr>
          <w:p w14:paraId="06D96042"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6333 (7.3%)</w:t>
            </w:r>
          </w:p>
        </w:tc>
        <w:tc>
          <w:tcPr>
            <w:tcW w:w="1842" w:type="dxa"/>
            <w:vAlign w:val="center"/>
          </w:tcPr>
          <w:p w14:paraId="5C4E7F8B"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6863 (7.9%)</w:t>
            </w:r>
          </w:p>
        </w:tc>
        <w:tc>
          <w:tcPr>
            <w:tcW w:w="985" w:type="dxa"/>
          </w:tcPr>
          <w:p w14:paraId="4A7FE0D8"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&lt;0.001</w:t>
            </w:r>
          </w:p>
        </w:tc>
        <w:tc>
          <w:tcPr>
            <w:tcW w:w="843" w:type="dxa"/>
          </w:tcPr>
          <w:p w14:paraId="26E1A725"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hint="eastAsia"/>
                <w:sz w:val="18"/>
                <w:szCs w:val="18"/>
              </w:rPr>
              <w:t>-</w:t>
            </w:r>
            <w:r w:rsidRPr="00F23A57">
              <w:rPr>
                <w:rFonts w:ascii="Times New Roman" w:hAnsi="Times New Roman" w:cs="Times New Roman"/>
                <w:sz w:val="18"/>
                <w:szCs w:val="18"/>
              </w:rPr>
              <w:t>0.007</w:t>
            </w:r>
          </w:p>
        </w:tc>
      </w:tr>
      <w:tr w:rsidR="00FB284D" w:rsidRPr="000203DE" w14:paraId="0511CBAA" w14:textId="77777777" w:rsidTr="00CD3BC2">
        <w:trPr>
          <w:trHeight w:val="227"/>
        </w:trPr>
        <w:tc>
          <w:tcPr>
            <w:tcW w:w="2127" w:type="dxa"/>
          </w:tcPr>
          <w:p w14:paraId="62CE5C40"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CVD</w:t>
            </w:r>
          </w:p>
        </w:tc>
        <w:tc>
          <w:tcPr>
            <w:tcW w:w="2268" w:type="dxa"/>
            <w:vAlign w:val="center"/>
          </w:tcPr>
          <w:p w14:paraId="21B5F54B"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5913 (6.8%)</w:t>
            </w:r>
          </w:p>
        </w:tc>
        <w:tc>
          <w:tcPr>
            <w:tcW w:w="1842" w:type="dxa"/>
            <w:vAlign w:val="center"/>
          </w:tcPr>
          <w:p w14:paraId="5C900341"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6139 (7.1%)</w:t>
            </w:r>
          </w:p>
        </w:tc>
        <w:tc>
          <w:tcPr>
            <w:tcW w:w="985" w:type="dxa"/>
          </w:tcPr>
          <w:p w14:paraId="1BD9B99F"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&lt;0.001</w:t>
            </w:r>
          </w:p>
        </w:tc>
        <w:tc>
          <w:tcPr>
            <w:tcW w:w="843" w:type="dxa"/>
          </w:tcPr>
          <w:p w14:paraId="0AB2B68C"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hint="eastAsia"/>
                <w:sz w:val="18"/>
                <w:szCs w:val="18"/>
              </w:rPr>
              <w:t>0</w:t>
            </w:r>
            <w:r w:rsidRPr="00F23A57">
              <w:rPr>
                <w:rFonts w:ascii="Times New Roman" w:hAnsi="Times New Roman" w:cs="Times New Roman"/>
                <w:sz w:val="18"/>
                <w:szCs w:val="18"/>
              </w:rPr>
              <w:t>.009</w:t>
            </w:r>
          </w:p>
        </w:tc>
      </w:tr>
      <w:tr w:rsidR="00FB284D" w:rsidRPr="000203DE" w14:paraId="7D891B53" w14:textId="77777777" w:rsidTr="00CD3BC2">
        <w:trPr>
          <w:trHeight w:val="227"/>
        </w:trPr>
        <w:tc>
          <w:tcPr>
            <w:tcW w:w="2127" w:type="dxa"/>
          </w:tcPr>
          <w:p w14:paraId="16BEF215"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CKD</w:t>
            </w:r>
          </w:p>
        </w:tc>
        <w:tc>
          <w:tcPr>
            <w:tcW w:w="2268" w:type="dxa"/>
            <w:vAlign w:val="center"/>
          </w:tcPr>
          <w:p w14:paraId="3659C162"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2017 (2.3%)</w:t>
            </w:r>
          </w:p>
        </w:tc>
        <w:tc>
          <w:tcPr>
            <w:tcW w:w="1842" w:type="dxa"/>
            <w:vAlign w:val="center"/>
          </w:tcPr>
          <w:p w14:paraId="2C5C9775"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2303 (2.7%)</w:t>
            </w:r>
          </w:p>
        </w:tc>
        <w:tc>
          <w:tcPr>
            <w:tcW w:w="985" w:type="dxa"/>
          </w:tcPr>
          <w:p w14:paraId="772B2896"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&lt;0.001</w:t>
            </w:r>
          </w:p>
        </w:tc>
        <w:tc>
          <w:tcPr>
            <w:tcW w:w="843" w:type="dxa"/>
          </w:tcPr>
          <w:p w14:paraId="4DC0EE77"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hint="eastAsia"/>
                <w:sz w:val="18"/>
                <w:szCs w:val="18"/>
              </w:rPr>
              <w:t>0</w:t>
            </w:r>
            <w:r w:rsidRPr="00F23A57">
              <w:rPr>
                <w:rFonts w:ascii="Times New Roman" w:hAnsi="Times New Roman" w:cs="Times New Roman"/>
                <w:sz w:val="18"/>
                <w:szCs w:val="18"/>
              </w:rPr>
              <w:t>.020</w:t>
            </w:r>
          </w:p>
        </w:tc>
      </w:tr>
      <w:tr w:rsidR="00FB284D" w:rsidRPr="000203DE" w14:paraId="7626B2EC" w14:textId="77777777" w:rsidTr="00CD3BC2">
        <w:trPr>
          <w:trHeight w:val="227"/>
        </w:trPr>
        <w:tc>
          <w:tcPr>
            <w:tcW w:w="2127" w:type="dxa"/>
          </w:tcPr>
          <w:p w14:paraId="0FEA4607"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Asthma</w:t>
            </w:r>
          </w:p>
        </w:tc>
        <w:tc>
          <w:tcPr>
            <w:tcW w:w="2268" w:type="dxa"/>
            <w:vAlign w:val="center"/>
          </w:tcPr>
          <w:p w14:paraId="298D2C39"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16191 (18.7%)</w:t>
            </w:r>
          </w:p>
        </w:tc>
        <w:tc>
          <w:tcPr>
            <w:tcW w:w="1842" w:type="dxa"/>
            <w:vAlign w:val="center"/>
          </w:tcPr>
          <w:p w14:paraId="27E64A98"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sz w:val="18"/>
                <w:szCs w:val="18"/>
              </w:rPr>
              <w:t>15938 (18.4%)</w:t>
            </w:r>
          </w:p>
        </w:tc>
        <w:tc>
          <w:tcPr>
            <w:tcW w:w="985" w:type="dxa"/>
          </w:tcPr>
          <w:p w14:paraId="48C8726C"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0.119</w:t>
            </w:r>
          </w:p>
        </w:tc>
        <w:tc>
          <w:tcPr>
            <w:tcW w:w="843" w:type="dxa"/>
          </w:tcPr>
          <w:p w14:paraId="4CDA84D5" w14:textId="77777777" w:rsidR="00FB284D" w:rsidRPr="00F23A57" w:rsidRDefault="00FB284D" w:rsidP="00CD3BC2">
            <w:pPr>
              <w:widowControl/>
              <w:spacing w:line="200" w:lineRule="exact"/>
              <w:rPr>
                <w:rFonts w:ascii="Times New Roman" w:hAnsi="Times New Roman" w:cs="Times New Roman"/>
                <w:sz w:val="18"/>
                <w:szCs w:val="18"/>
              </w:rPr>
            </w:pPr>
            <w:r w:rsidRPr="00F23A57">
              <w:rPr>
                <w:rFonts w:ascii="Times New Roman" w:hAnsi="Times New Roman" w:cs="Times New Roman" w:hint="eastAsia"/>
                <w:sz w:val="18"/>
                <w:szCs w:val="18"/>
              </w:rPr>
              <w:t>-</w:t>
            </w:r>
            <w:r w:rsidRPr="00F23A57">
              <w:rPr>
                <w:rFonts w:ascii="Times New Roman" w:hAnsi="Times New Roman" w:cs="Times New Roman"/>
                <w:sz w:val="18"/>
                <w:szCs w:val="18"/>
              </w:rPr>
              <w:t>0.007</w:t>
            </w:r>
          </w:p>
        </w:tc>
      </w:tr>
      <w:tr w:rsidR="00FB284D" w:rsidRPr="000203DE" w14:paraId="30A3407B" w14:textId="77777777" w:rsidTr="00CD3BC2">
        <w:trPr>
          <w:trHeight w:val="227"/>
        </w:trPr>
        <w:tc>
          <w:tcPr>
            <w:tcW w:w="2127" w:type="dxa"/>
            <w:hideMark/>
          </w:tcPr>
          <w:p w14:paraId="45AAF5E1" w14:textId="77777777" w:rsidR="00FB284D" w:rsidRPr="00F23A57" w:rsidRDefault="00FB284D" w:rsidP="00CD3BC2">
            <w:pPr>
              <w:widowControl/>
              <w:spacing w:line="200" w:lineRule="exact"/>
              <w:rPr>
                <w:rFonts w:ascii="Times New Roman" w:eastAsia="宋体" w:hAnsi="Times New Roman" w:cs="Times New Roman"/>
                <w:b/>
                <w:bCs/>
                <w:kern w:val="0"/>
                <w:sz w:val="18"/>
                <w:szCs w:val="18"/>
                <w14:ligatures w14:val="none"/>
              </w:rPr>
            </w:pPr>
            <w:r w:rsidRPr="00F23A57">
              <w:rPr>
                <w:rFonts w:ascii="Times New Roman" w:eastAsia="宋体" w:hAnsi="Times New Roman" w:cs="Times New Roman"/>
                <w:b/>
                <w:bCs/>
                <w:kern w:val="0"/>
                <w:sz w:val="18"/>
                <w:szCs w:val="18"/>
                <w14:ligatures w14:val="none"/>
              </w:rPr>
              <w:t>FVC Pred (%)</w:t>
            </w:r>
          </w:p>
        </w:tc>
        <w:tc>
          <w:tcPr>
            <w:tcW w:w="2268" w:type="dxa"/>
            <w:hideMark/>
          </w:tcPr>
          <w:p w14:paraId="4AA7932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hAnsi="Times New Roman" w:cs="Times New Roman"/>
                <w:sz w:val="18"/>
                <w:szCs w:val="18"/>
              </w:rPr>
              <w:t>98.67 (91.13-107.49)</w:t>
            </w:r>
          </w:p>
        </w:tc>
        <w:tc>
          <w:tcPr>
            <w:tcW w:w="1842" w:type="dxa"/>
            <w:hideMark/>
          </w:tcPr>
          <w:p w14:paraId="19C60868"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Times New Roman" w:hAnsi="Times New Roman" w:cs="Times New Roman"/>
                <w:kern w:val="0"/>
                <w:sz w:val="18"/>
                <w:szCs w:val="18"/>
                <w14:ligatures w14:val="none"/>
              </w:rPr>
              <w:t>78.11 (71.14-84.56)</w:t>
            </w:r>
          </w:p>
        </w:tc>
        <w:tc>
          <w:tcPr>
            <w:tcW w:w="985" w:type="dxa"/>
            <w:hideMark/>
          </w:tcPr>
          <w:p w14:paraId="5D3D3633"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&lt;0.001</w:t>
            </w:r>
          </w:p>
        </w:tc>
        <w:tc>
          <w:tcPr>
            <w:tcW w:w="843" w:type="dxa"/>
          </w:tcPr>
          <w:p w14:paraId="10553A1E"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hint="eastAsia"/>
                <w:kern w:val="0"/>
                <w:sz w:val="18"/>
                <w:szCs w:val="18"/>
                <w14:ligatures w14:val="none"/>
              </w:rPr>
              <w:t>—</w:t>
            </w:r>
          </w:p>
        </w:tc>
      </w:tr>
      <w:tr w:rsidR="00FB284D" w:rsidRPr="000203DE" w14:paraId="49A3DCCC" w14:textId="77777777" w:rsidTr="00CD3BC2">
        <w:trPr>
          <w:trHeight w:val="227"/>
        </w:trPr>
        <w:tc>
          <w:tcPr>
            <w:tcW w:w="2127" w:type="dxa"/>
            <w:hideMark/>
          </w:tcPr>
          <w:p w14:paraId="01ED6F47" w14:textId="77777777" w:rsidR="00FB284D" w:rsidRPr="00F23A57" w:rsidRDefault="00FB284D" w:rsidP="00CD3BC2">
            <w:pPr>
              <w:widowControl/>
              <w:spacing w:line="200" w:lineRule="exact"/>
              <w:rPr>
                <w:rFonts w:ascii="Times New Roman" w:eastAsia="宋体" w:hAnsi="Times New Roman" w:cs="Times New Roman"/>
                <w:b/>
                <w:bCs/>
                <w:kern w:val="0"/>
                <w:sz w:val="18"/>
                <w:szCs w:val="18"/>
                <w14:ligatures w14:val="none"/>
              </w:rPr>
            </w:pPr>
            <w:r w:rsidRPr="00F23A57">
              <w:rPr>
                <w:rFonts w:ascii="Times New Roman" w:eastAsia="宋体" w:hAnsi="Times New Roman" w:cs="Times New Roman"/>
                <w:b/>
                <w:bCs/>
                <w:kern w:val="0"/>
                <w:sz w:val="18"/>
                <w:szCs w:val="18"/>
                <w14:ligatures w14:val="none"/>
              </w:rPr>
              <w:t>FEV1 Pred (%)</w:t>
            </w:r>
          </w:p>
        </w:tc>
        <w:tc>
          <w:tcPr>
            <w:tcW w:w="2268" w:type="dxa"/>
            <w:hideMark/>
          </w:tcPr>
          <w:p w14:paraId="0CD299F0"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96.53 (89.00-105.18)</w:t>
            </w:r>
          </w:p>
        </w:tc>
        <w:tc>
          <w:tcPr>
            <w:tcW w:w="1842" w:type="dxa"/>
            <w:hideMark/>
          </w:tcPr>
          <w:p w14:paraId="066846F0"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Times New Roman" w:hAnsi="Times New Roman" w:cs="Times New Roman"/>
                <w:kern w:val="0"/>
                <w:sz w:val="18"/>
                <w:szCs w:val="18"/>
                <w14:ligatures w14:val="none"/>
              </w:rPr>
              <w:t>71.80 (64.20-76.51)</w:t>
            </w:r>
          </w:p>
        </w:tc>
        <w:tc>
          <w:tcPr>
            <w:tcW w:w="985" w:type="dxa"/>
            <w:hideMark/>
          </w:tcPr>
          <w:p w14:paraId="697618E0"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&lt;0.001</w:t>
            </w:r>
          </w:p>
        </w:tc>
        <w:tc>
          <w:tcPr>
            <w:tcW w:w="843" w:type="dxa"/>
          </w:tcPr>
          <w:p w14:paraId="72A5470E"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hint="eastAsia"/>
                <w:kern w:val="0"/>
                <w:sz w:val="18"/>
                <w:szCs w:val="18"/>
                <w14:ligatures w14:val="none"/>
              </w:rPr>
              <w:t>—</w:t>
            </w:r>
          </w:p>
        </w:tc>
      </w:tr>
      <w:tr w:rsidR="00FB284D" w:rsidRPr="000203DE" w14:paraId="4D0DA6EF" w14:textId="77777777" w:rsidTr="00CD3BC2">
        <w:trPr>
          <w:trHeight w:val="227"/>
        </w:trPr>
        <w:tc>
          <w:tcPr>
            <w:tcW w:w="2127" w:type="dxa"/>
            <w:hideMark/>
          </w:tcPr>
          <w:p w14:paraId="2E5A4990" w14:textId="77777777" w:rsidR="00FB284D" w:rsidRPr="00F23A57" w:rsidRDefault="00FB284D" w:rsidP="00CD3BC2">
            <w:pPr>
              <w:widowControl/>
              <w:spacing w:line="200" w:lineRule="exact"/>
              <w:rPr>
                <w:rFonts w:ascii="Times New Roman" w:eastAsia="宋体" w:hAnsi="Times New Roman" w:cs="Times New Roman"/>
                <w:b/>
                <w:bCs/>
                <w:kern w:val="0"/>
                <w:sz w:val="18"/>
                <w:szCs w:val="18"/>
                <w14:ligatures w14:val="none"/>
              </w:rPr>
            </w:pPr>
            <w:r w:rsidRPr="00F23A57">
              <w:rPr>
                <w:rFonts w:ascii="Times New Roman" w:eastAsia="宋体" w:hAnsi="Times New Roman" w:cs="Times New Roman"/>
                <w:b/>
                <w:bCs/>
                <w:kern w:val="0"/>
                <w:sz w:val="18"/>
                <w:szCs w:val="18"/>
                <w14:ligatures w14:val="none"/>
              </w:rPr>
              <w:t>FEV1/FVC</w:t>
            </w:r>
          </w:p>
        </w:tc>
        <w:tc>
          <w:tcPr>
            <w:tcW w:w="2268" w:type="dxa"/>
            <w:hideMark/>
          </w:tcPr>
          <w:p w14:paraId="58C4EFC7"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0.78 (0.75-0.81)</w:t>
            </w:r>
          </w:p>
        </w:tc>
        <w:tc>
          <w:tcPr>
            <w:tcW w:w="1842" w:type="dxa"/>
            <w:hideMark/>
          </w:tcPr>
          <w:p w14:paraId="162F96AA"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Times New Roman" w:hAnsi="Times New Roman" w:cs="Times New Roman"/>
                <w:kern w:val="0"/>
                <w:sz w:val="18"/>
                <w:szCs w:val="18"/>
                <w14:ligatures w14:val="none"/>
              </w:rPr>
              <w:t>0.72 (0.66-0.77)</w:t>
            </w:r>
          </w:p>
        </w:tc>
        <w:tc>
          <w:tcPr>
            <w:tcW w:w="985" w:type="dxa"/>
            <w:hideMark/>
          </w:tcPr>
          <w:p w14:paraId="3AB3A46A" w14:textId="77777777" w:rsidR="00FB284D" w:rsidRPr="00F23A57" w:rsidRDefault="00FB284D" w:rsidP="00CD3BC2">
            <w:pPr>
              <w:widowControl/>
              <w:spacing w:line="200" w:lineRule="exact"/>
              <w:rPr>
                <w:rFonts w:ascii="Times New Roman" w:eastAsia="Times New Roman" w:hAnsi="Times New Roman" w:cs="Times New Roman"/>
                <w:kern w:val="0"/>
                <w:sz w:val="18"/>
                <w:szCs w:val="18"/>
                <w14:ligatures w14:val="none"/>
              </w:rPr>
            </w:pPr>
            <w:r w:rsidRPr="00F23A57">
              <w:rPr>
                <w:rFonts w:ascii="Times New Roman" w:eastAsia="宋体" w:hAnsi="Times New Roman" w:cs="Times New Roman"/>
                <w:kern w:val="0"/>
                <w:sz w:val="18"/>
                <w:szCs w:val="18"/>
                <w14:ligatures w14:val="none"/>
              </w:rPr>
              <w:t>&lt;0.001</w:t>
            </w:r>
          </w:p>
        </w:tc>
        <w:tc>
          <w:tcPr>
            <w:tcW w:w="843" w:type="dxa"/>
          </w:tcPr>
          <w:p w14:paraId="18B75A3D" w14:textId="77777777" w:rsidR="00FB284D" w:rsidRPr="00F23A57" w:rsidRDefault="00FB284D" w:rsidP="00CD3BC2">
            <w:pPr>
              <w:widowControl/>
              <w:spacing w:line="200" w:lineRule="exact"/>
              <w:rPr>
                <w:rFonts w:ascii="Times New Roman" w:eastAsia="宋体" w:hAnsi="Times New Roman" w:cs="Times New Roman"/>
                <w:kern w:val="0"/>
                <w:sz w:val="18"/>
                <w:szCs w:val="18"/>
                <w14:ligatures w14:val="none"/>
              </w:rPr>
            </w:pPr>
            <w:r w:rsidRPr="00F23A57">
              <w:rPr>
                <w:rFonts w:ascii="Times New Roman" w:eastAsia="宋体" w:hAnsi="Times New Roman" w:cs="Times New Roman" w:hint="eastAsia"/>
                <w:kern w:val="0"/>
                <w:sz w:val="18"/>
                <w:szCs w:val="18"/>
                <w14:ligatures w14:val="none"/>
              </w:rPr>
              <w:t>—</w:t>
            </w:r>
          </w:p>
        </w:tc>
      </w:tr>
    </w:tbl>
    <w:p w14:paraId="04EAAA61" w14:textId="694DBA9F" w:rsidR="00FB284D" w:rsidRDefault="00FB284D" w:rsidP="00011A97">
      <w:pPr>
        <w:rPr>
          <w:rFonts w:ascii="Times New Roman" w:hAnsi="Times New Roman" w:cs="Times New Roman"/>
          <w:b/>
          <w:bCs/>
          <w:sz w:val="24"/>
          <w:szCs w:val="24"/>
        </w:rPr>
      </w:pPr>
      <w:r w:rsidRPr="000203DE">
        <w:rPr>
          <w:rFonts w:ascii="Times New Roman" w:hAnsi="Times New Roman" w:cs="Times New Roman"/>
          <w:szCs w:val="21"/>
        </w:rPr>
        <w:t xml:space="preserve">Abbreviations: </w:t>
      </w:r>
      <w:r w:rsidR="007168B1">
        <w:rPr>
          <w:rFonts w:ascii="Times New Roman" w:hAnsi="Times New Roman" w:cs="Times New Roman"/>
          <w:szCs w:val="21"/>
        </w:rPr>
        <w:t>PSM:</w:t>
      </w:r>
      <w:r w:rsidR="007168B1" w:rsidRPr="007168B1">
        <w:t xml:space="preserve"> </w:t>
      </w:r>
      <w:r w:rsidR="007168B1" w:rsidRPr="007168B1">
        <w:rPr>
          <w:rFonts w:ascii="Times New Roman" w:hAnsi="Times New Roman" w:cs="Times New Roman"/>
          <w:szCs w:val="21"/>
        </w:rPr>
        <w:t xml:space="preserve">Propensity </w:t>
      </w:r>
      <w:r w:rsidR="007168B1">
        <w:rPr>
          <w:rFonts w:ascii="Times New Roman" w:hAnsi="Times New Roman" w:cs="Times New Roman"/>
          <w:szCs w:val="21"/>
        </w:rPr>
        <w:t>s</w:t>
      </w:r>
      <w:r w:rsidR="007168B1" w:rsidRPr="007168B1">
        <w:rPr>
          <w:rFonts w:ascii="Times New Roman" w:hAnsi="Times New Roman" w:cs="Times New Roman"/>
          <w:szCs w:val="21"/>
        </w:rPr>
        <w:t xml:space="preserve">core </w:t>
      </w:r>
      <w:r w:rsidR="007168B1">
        <w:rPr>
          <w:rFonts w:ascii="Times New Roman" w:hAnsi="Times New Roman" w:cs="Times New Roman"/>
          <w:szCs w:val="21"/>
        </w:rPr>
        <w:t>m</w:t>
      </w:r>
      <w:r w:rsidR="007168B1" w:rsidRPr="007168B1">
        <w:rPr>
          <w:rFonts w:ascii="Times New Roman" w:hAnsi="Times New Roman" w:cs="Times New Roman"/>
          <w:szCs w:val="21"/>
        </w:rPr>
        <w:t>atching</w:t>
      </w:r>
      <w:r w:rsidR="004C4B9E">
        <w:rPr>
          <w:rFonts w:ascii="Times New Roman" w:hAnsi="Times New Roman" w:cs="Times New Roman"/>
          <w:szCs w:val="21"/>
        </w:rPr>
        <w:t xml:space="preserve">; </w:t>
      </w:r>
      <w:r w:rsidR="00BB4582">
        <w:rPr>
          <w:rFonts w:ascii="Times New Roman" w:hAnsi="Times New Roman" w:cs="Times New Roman"/>
          <w:szCs w:val="21"/>
        </w:rPr>
        <w:t xml:space="preserve">SMD: </w:t>
      </w:r>
      <w:r w:rsidR="00BB4582" w:rsidRPr="00BB4582">
        <w:rPr>
          <w:rFonts w:ascii="Times New Roman" w:hAnsi="Times New Roman" w:cs="Times New Roman"/>
          <w:szCs w:val="21"/>
        </w:rPr>
        <w:t xml:space="preserve">Standardized </w:t>
      </w:r>
      <w:r w:rsidR="00BB4582">
        <w:rPr>
          <w:rFonts w:ascii="Times New Roman" w:hAnsi="Times New Roman" w:cs="Times New Roman"/>
          <w:szCs w:val="21"/>
        </w:rPr>
        <w:t>m</w:t>
      </w:r>
      <w:r w:rsidR="00BB4582" w:rsidRPr="00BB4582">
        <w:rPr>
          <w:rFonts w:ascii="Times New Roman" w:hAnsi="Times New Roman" w:cs="Times New Roman"/>
          <w:szCs w:val="21"/>
        </w:rPr>
        <w:t xml:space="preserve">ean </w:t>
      </w:r>
      <w:r w:rsidR="00BB4582">
        <w:rPr>
          <w:rFonts w:ascii="Times New Roman" w:hAnsi="Times New Roman" w:cs="Times New Roman"/>
          <w:szCs w:val="21"/>
        </w:rPr>
        <w:t>d</w:t>
      </w:r>
      <w:r w:rsidR="00BB4582" w:rsidRPr="00BB4582">
        <w:rPr>
          <w:rFonts w:ascii="Times New Roman" w:hAnsi="Times New Roman" w:cs="Times New Roman"/>
          <w:szCs w:val="21"/>
        </w:rPr>
        <w:t>ifference</w:t>
      </w:r>
      <w:r w:rsidR="00BB4582">
        <w:rPr>
          <w:rFonts w:ascii="Times New Roman" w:hAnsi="Times New Roman" w:cs="Times New Roman"/>
          <w:szCs w:val="21"/>
        </w:rPr>
        <w:t xml:space="preserve">; </w:t>
      </w:r>
      <w:r w:rsidRPr="000203DE">
        <w:rPr>
          <w:rFonts w:ascii="Times New Roman" w:hAnsi="Times New Roman" w:cs="Times New Roman"/>
          <w:szCs w:val="21"/>
        </w:rPr>
        <w:t>BMI</w:t>
      </w:r>
      <w:r w:rsidR="004C4B9E">
        <w:rPr>
          <w:rFonts w:ascii="Times New Roman" w:hAnsi="Times New Roman" w:cs="Times New Roman"/>
          <w:szCs w:val="21"/>
        </w:rPr>
        <w:t>: B</w:t>
      </w:r>
      <w:r w:rsidRPr="000203DE">
        <w:rPr>
          <w:rFonts w:ascii="Times New Roman" w:hAnsi="Times New Roman" w:cs="Times New Roman"/>
          <w:szCs w:val="21"/>
        </w:rPr>
        <w:t>ody mass index; FEV1</w:t>
      </w:r>
      <w:r w:rsidR="004C4B9E">
        <w:rPr>
          <w:rFonts w:ascii="Times New Roman" w:hAnsi="Times New Roman" w:cs="Times New Roman"/>
          <w:szCs w:val="21"/>
        </w:rPr>
        <w:t>: F</w:t>
      </w:r>
      <w:r w:rsidRPr="000203DE">
        <w:rPr>
          <w:rFonts w:ascii="Times New Roman" w:hAnsi="Times New Roman" w:cs="Times New Roman"/>
          <w:szCs w:val="21"/>
        </w:rPr>
        <w:t>orced expiratory volume in 1 second; FVC</w:t>
      </w:r>
      <w:r w:rsidR="004C4B9E">
        <w:rPr>
          <w:rFonts w:ascii="Times New Roman" w:hAnsi="Times New Roman" w:cs="Times New Roman"/>
          <w:szCs w:val="21"/>
        </w:rPr>
        <w:t>: F</w:t>
      </w:r>
      <w:r w:rsidRPr="000203DE">
        <w:rPr>
          <w:rFonts w:ascii="Times New Roman" w:hAnsi="Times New Roman" w:cs="Times New Roman"/>
          <w:szCs w:val="21"/>
        </w:rPr>
        <w:t xml:space="preserve">orced vital capacity; </w:t>
      </w:r>
      <w:proofErr w:type="spellStart"/>
      <w:r w:rsidRPr="000203DE">
        <w:rPr>
          <w:rFonts w:ascii="Times New Roman" w:hAnsi="Times New Roman" w:cs="Times New Roman"/>
          <w:szCs w:val="21"/>
        </w:rPr>
        <w:t>PRISm</w:t>
      </w:r>
      <w:proofErr w:type="spellEnd"/>
      <w:r w:rsidR="004C4B9E">
        <w:rPr>
          <w:rFonts w:ascii="Times New Roman" w:hAnsi="Times New Roman" w:cs="Times New Roman"/>
          <w:szCs w:val="21"/>
        </w:rPr>
        <w:t>: P</w:t>
      </w:r>
      <w:r w:rsidRPr="000203DE">
        <w:rPr>
          <w:rFonts w:ascii="Times New Roman" w:hAnsi="Times New Roman" w:cs="Times New Roman"/>
          <w:szCs w:val="21"/>
        </w:rPr>
        <w:t xml:space="preserve">reserved ratio impaired spirometry; CVD: </w:t>
      </w:r>
      <w:r w:rsidR="00B31979">
        <w:rPr>
          <w:rFonts w:ascii="Times New Roman" w:hAnsi="Times New Roman" w:cs="Times New Roman"/>
          <w:szCs w:val="21"/>
        </w:rPr>
        <w:t>C</w:t>
      </w:r>
      <w:r w:rsidR="00B31979" w:rsidRPr="000203DE">
        <w:rPr>
          <w:rFonts w:ascii="Times New Roman" w:hAnsi="Times New Roman" w:cs="Times New Roman"/>
          <w:szCs w:val="21"/>
        </w:rPr>
        <w:t xml:space="preserve">ardiovascular </w:t>
      </w:r>
      <w:r w:rsidRPr="000203DE">
        <w:rPr>
          <w:rFonts w:ascii="Times New Roman" w:hAnsi="Times New Roman" w:cs="Times New Roman"/>
          <w:szCs w:val="21"/>
        </w:rPr>
        <w:t>disease</w:t>
      </w:r>
      <w:r w:rsidR="004C4B9E">
        <w:rPr>
          <w:rFonts w:ascii="Times New Roman" w:hAnsi="Times New Roman" w:cs="Times New Roman"/>
          <w:szCs w:val="21"/>
        </w:rPr>
        <w:t xml:space="preserve">; </w:t>
      </w:r>
      <w:r w:rsidRPr="000203DE">
        <w:rPr>
          <w:rFonts w:ascii="Times New Roman" w:hAnsi="Times New Roman" w:cs="Times New Roman"/>
          <w:szCs w:val="21"/>
        </w:rPr>
        <w:t xml:space="preserve">CKD: </w:t>
      </w:r>
      <w:r w:rsidR="00B31979">
        <w:rPr>
          <w:rFonts w:ascii="Times New Roman" w:hAnsi="Times New Roman" w:cs="Times New Roman"/>
          <w:szCs w:val="21"/>
        </w:rPr>
        <w:t>C</w:t>
      </w:r>
      <w:r w:rsidR="00B31979" w:rsidRPr="000203DE">
        <w:rPr>
          <w:rFonts w:ascii="Times New Roman" w:hAnsi="Times New Roman" w:cs="Times New Roman"/>
          <w:szCs w:val="21"/>
        </w:rPr>
        <w:t xml:space="preserve">hronic </w:t>
      </w:r>
      <w:r w:rsidRPr="000203DE">
        <w:rPr>
          <w:rFonts w:ascii="Times New Roman" w:hAnsi="Times New Roman" w:cs="Times New Roman"/>
          <w:szCs w:val="21"/>
        </w:rPr>
        <w:t>kidney disease.</w:t>
      </w:r>
      <w:r w:rsidR="007168B1">
        <w:rPr>
          <w:rFonts w:ascii="Times New Roman" w:hAnsi="Times New Roman" w:cs="Times New Roman"/>
          <w:szCs w:val="21"/>
        </w:rPr>
        <w:t xml:space="preserve"> </w:t>
      </w:r>
    </w:p>
    <w:p w14:paraId="7D116E4F" w14:textId="77777777" w:rsidR="00FB284D" w:rsidRDefault="00FB284D" w:rsidP="00011A97">
      <w:pPr>
        <w:rPr>
          <w:rFonts w:ascii="Times New Roman" w:hAnsi="Times New Roman" w:cs="Times New Roman"/>
          <w:b/>
          <w:bCs/>
          <w:sz w:val="24"/>
          <w:szCs w:val="24"/>
        </w:rPr>
      </w:pPr>
    </w:p>
    <w:p w14:paraId="4496DA68" w14:textId="77777777" w:rsidR="00FB284D" w:rsidRDefault="00FB284D" w:rsidP="00011A97">
      <w:pPr>
        <w:rPr>
          <w:rFonts w:ascii="Times New Roman" w:hAnsi="Times New Roman" w:cs="Times New Roman"/>
          <w:b/>
          <w:bCs/>
          <w:sz w:val="24"/>
          <w:szCs w:val="24"/>
        </w:rPr>
      </w:pPr>
    </w:p>
    <w:p w14:paraId="64543974" w14:textId="77777777" w:rsidR="008C0306" w:rsidRDefault="008C0306" w:rsidP="00011A97">
      <w:pPr>
        <w:rPr>
          <w:rFonts w:ascii="Times New Roman" w:hAnsi="Times New Roman" w:cs="Times New Roman"/>
          <w:b/>
          <w:bCs/>
          <w:sz w:val="24"/>
          <w:szCs w:val="24"/>
        </w:rPr>
      </w:pPr>
    </w:p>
    <w:p w14:paraId="70503A62" w14:textId="77777777" w:rsidR="008C0306" w:rsidRDefault="008C0306" w:rsidP="00011A97">
      <w:pPr>
        <w:rPr>
          <w:rFonts w:ascii="Times New Roman" w:hAnsi="Times New Roman" w:cs="Times New Roman"/>
          <w:b/>
          <w:bCs/>
          <w:sz w:val="24"/>
          <w:szCs w:val="24"/>
        </w:rPr>
      </w:pPr>
    </w:p>
    <w:p w14:paraId="3E4361C2" w14:textId="77777777" w:rsidR="008C0306" w:rsidRDefault="008C0306" w:rsidP="00011A97">
      <w:pPr>
        <w:rPr>
          <w:rFonts w:ascii="Times New Roman" w:hAnsi="Times New Roman" w:cs="Times New Roman"/>
          <w:b/>
          <w:bCs/>
          <w:sz w:val="24"/>
          <w:szCs w:val="24"/>
        </w:rPr>
      </w:pPr>
    </w:p>
    <w:p w14:paraId="32757EE2" w14:textId="77777777" w:rsidR="008C0306" w:rsidRDefault="008C0306" w:rsidP="00011A97">
      <w:pPr>
        <w:rPr>
          <w:rFonts w:ascii="Times New Roman" w:hAnsi="Times New Roman" w:cs="Times New Roman"/>
          <w:b/>
          <w:bCs/>
          <w:sz w:val="24"/>
          <w:szCs w:val="24"/>
        </w:rPr>
      </w:pPr>
    </w:p>
    <w:p w14:paraId="4862BAAE" w14:textId="77777777" w:rsidR="008C0306" w:rsidRDefault="008C0306" w:rsidP="00011A97">
      <w:pPr>
        <w:rPr>
          <w:rFonts w:ascii="Times New Roman" w:hAnsi="Times New Roman" w:cs="Times New Roman"/>
          <w:b/>
          <w:bCs/>
          <w:sz w:val="24"/>
          <w:szCs w:val="24"/>
        </w:rPr>
      </w:pPr>
    </w:p>
    <w:p w14:paraId="17D73D38" w14:textId="4717E6A6" w:rsidR="005B2B57" w:rsidRDefault="001F25A8" w:rsidP="00891A38">
      <w:pPr>
        <w:snapToGrid w:val="0"/>
        <w:outlineLvl w:val="0"/>
        <w:rPr>
          <w:rFonts w:ascii="Times New Roman" w:hAnsi="Times New Roman" w:cs="Times New Roman"/>
          <w:b/>
          <w:noProof/>
        </w:rPr>
      </w:pPr>
      <w:bookmarkStart w:id="7" w:name="_Hlk166609931"/>
      <w:bookmarkStart w:id="8" w:name="_Toc184998774"/>
      <w:r>
        <w:rPr>
          <w:rFonts w:ascii="Times New Roman" w:hAnsi="Times New Roman" w:cs="Times New Roman"/>
          <w:b/>
          <w:bCs/>
          <w:sz w:val="24"/>
        </w:rPr>
        <w:lastRenderedPageBreak/>
        <w:t>Table S</w:t>
      </w:r>
      <w:r w:rsidR="005B2B57">
        <w:rPr>
          <w:rFonts w:ascii="Times New Roman" w:hAnsi="Times New Roman" w:cs="Times New Roman"/>
          <w:b/>
          <w:bCs/>
          <w:sz w:val="24"/>
        </w:rPr>
        <w:t>5</w:t>
      </w:r>
      <w:bookmarkEnd w:id="7"/>
      <w:r w:rsidR="005B2B57">
        <w:rPr>
          <w:rFonts w:ascii="Times New Roman" w:hAnsi="Times New Roman" w:cs="Times New Roman"/>
          <w:b/>
          <w:bCs/>
          <w:sz w:val="24"/>
        </w:rPr>
        <w:t xml:space="preserve">. </w:t>
      </w:r>
      <w:r w:rsidR="005B2B57" w:rsidRPr="003D3F25">
        <w:rPr>
          <w:rFonts w:ascii="Times New Roman" w:hAnsi="Times New Roman" w:cs="Times New Roman"/>
          <w:b/>
          <w:noProof/>
        </w:rPr>
        <w:t xml:space="preserve">Risk of </w:t>
      </w:r>
      <w:r w:rsidR="005B2B57">
        <w:rPr>
          <w:rFonts w:ascii="Times New Roman" w:hAnsi="Times New Roman" w:cs="Times New Roman" w:hint="eastAsia"/>
          <w:b/>
          <w:noProof/>
        </w:rPr>
        <w:t>gout</w:t>
      </w:r>
      <w:r w:rsidR="005B2B57" w:rsidRPr="003D3F25">
        <w:rPr>
          <w:rFonts w:ascii="Times New Roman" w:hAnsi="Times New Roman" w:cs="Times New Roman"/>
          <w:b/>
          <w:noProof/>
        </w:rPr>
        <w:t xml:space="preserve"> exposed to </w:t>
      </w:r>
      <w:r w:rsidR="005B2B57">
        <w:rPr>
          <w:rFonts w:ascii="Times New Roman" w:hAnsi="Times New Roman" w:cs="Times New Roman"/>
          <w:b/>
          <w:noProof/>
        </w:rPr>
        <w:t xml:space="preserve">impaired </w:t>
      </w:r>
      <w:r w:rsidR="00C36A5B">
        <w:rPr>
          <w:rFonts w:ascii="Times New Roman" w:hAnsi="Times New Roman" w:cs="Times New Roman"/>
          <w:b/>
          <w:noProof/>
        </w:rPr>
        <w:t>pulmonary</w:t>
      </w:r>
      <w:r w:rsidR="0064585A">
        <w:rPr>
          <w:rFonts w:ascii="Times New Roman" w:hAnsi="Times New Roman" w:cs="Times New Roman"/>
          <w:b/>
          <w:noProof/>
        </w:rPr>
        <w:t xml:space="preserve"> </w:t>
      </w:r>
      <w:r w:rsidR="005B2B57">
        <w:rPr>
          <w:rFonts w:ascii="Times New Roman" w:hAnsi="Times New Roman" w:cs="Times New Roman"/>
          <w:b/>
          <w:noProof/>
        </w:rPr>
        <w:t>function</w:t>
      </w:r>
      <w:r w:rsidR="005B2B57" w:rsidRPr="003D3F25">
        <w:rPr>
          <w:rFonts w:ascii="Times New Roman" w:hAnsi="Times New Roman" w:cs="Times New Roman"/>
          <w:b/>
          <w:noProof/>
        </w:rPr>
        <w:t xml:space="preserve"> compared to </w:t>
      </w:r>
      <w:r w:rsidR="005B2B57">
        <w:rPr>
          <w:rFonts w:ascii="Times New Roman" w:hAnsi="Times New Roman" w:cs="Times New Roman"/>
          <w:b/>
          <w:noProof/>
        </w:rPr>
        <w:t xml:space="preserve">normal </w:t>
      </w:r>
      <w:r w:rsidR="00C36A5B">
        <w:rPr>
          <w:rFonts w:ascii="Times New Roman" w:hAnsi="Times New Roman" w:cs="Times New Roman"/>
          <w:b/>
          <w:noProof/>
        </w:rPr>
        <w:t>pulmonary</w:t>
      </w:r>
      <w:r w:rsidR="005B2B57">
        <w:rPr>
          <w:rFonts w:ascii="Times New Roman" w:hAnsi="Times New Roman" w:cs="Times New Roman"/>
          <w:b/>
          <w:noProof/>
        </w:rPr>
        <w:t xml:space="preserve"> function</w:t>
      </w:r>
      <w:bookmarkEnd w:id="8"/>
    </w:p>
    <w:tbl>
      <w:tblPr>
        <w:tblpPr w:leftFromText="180" w:rightFromText="180" w:vertAnchor="page" w:horzAnchor="margin" w:tblpXSpec="center" w:tblpY="2161"/>
        <w:tblW w:w="7371" w:type="dxa"/>
        <w:tblCellMar>
          <w:left w:w="28" w:type="dxa"/>
          <w:right w:w="28" w:type="dxa"/>
        </w:tblCellMar>
        <w:tblLook w:val="04A0" w:firstRow="1" w:lastRow="0" w:firstColumn="1" w:lastColumn="0" w:noHBand="0" w:noVBand="1"/>
      </w:tblPr>
      <w:tblGrid>
        <w:gridCol w:w="1058"/>
        <w:gridCol w:w="1352"/>
        <w:gridCol w:w="1134"/>
        <w:gridCol w:w="142"/>
        <w:gridCol w:w="1468"/>
        <w:gridCol w:w="2217"/>
      </w:tblGrid>
      <w:tr w:rsidR="0064585A" w:rsidRPr="003D3F25" w14:paraId="173D34DA" w14:textId="77777777" w:rsidTr="000B1BE4">
        <w:trPr>
          <w:trHeight w:val="627"/>
        </w:trPr>
        <w:tc>
          <w:tcPr>
            <w:tcW w:w="1058" w:type="dxa"/>
            <w:tcBorders>
              <w:top w:val="single" w:sz="12" w:space="0" w:color="auto"/>
              <w:left w:val="nil"/>
              <w:bottom w:val="single" w:sz="4" w:space="0" w:color="auto"/>
              <w:right w:val="nil"/>
            </w:tcBorders>
            <w:shd w:val="clear" w:color="auto" w:fill="auto"/>
            <w:noWrap/>
            <w:vAlign w:val="center"/>
            <w:hideMark/>
          </w:tcPr>
          <w:p w14:paraId="3A04AD59" w14:textId="77777777" w:rsidR="0064585A" w:rsidRPr="003D3F25" w:rsidRDefault="0064585A" w:rsidP="000B1BE4">
            <w:pPr>
              <w:widowControl/>
              <w:jc w:val="center"/>
              <w:rPr>
                <w:rFonts w:ascii="Times New Roman" w:hAnsi="Times New Roman" w:cs="Times New Roman"/>
                <w:kern w:val="0"/>
              </w:rPr>
            </w:pPr>
          </w:p>
        </w:tc>
        <w:tc>
          <w:tcPr>
            <w:tcW w:w="1352" w:type="dxa"/>
            <w:tcBorders>
              <w:top w:val="single" w:sz="12" w:space="0" w:color="auto"/>
              <w:left w:val="nil"/>
              <w:bottom w:val="single" w:sz="4" w:space="0" w:color="auto"/>
              <w:right w:val="nil"/>
            </w:tcBorders>
            <w:shd w:val="clear" w:color="auto" w:fill="auto"/>
            <w:vAlign w:val="center"/>
            <w:hideMark/>
          </w:tcPr>
          <w:p w14:paraId="607AF6AA" w14:textId="77777777" w:rsidR="0064585A" w:rsidRPr="003D3F25" w:rsidRDefault="0064585A" w:rsidP="000B1BE4">
            <w:pPr>
              <w:widowControl/>
              <w:jc w:val="center"/>
              <w:rPr>
                <w:rFonts w:ascii="Times New Roman" w:hAnsi="Times New Roman" w:cs="Times New Roman"/>
                <w:kern w:val="0"/>
              </w:rPr>
            </w:pPr>
            <w:r>
              <w:rPr>
                <w:rFonts w:ascii="Times New Roman" w:hAnsi="Times New Roman" w:cs="Times New Roman"/>
                <w:kern w:val="0"/>
              </w:rPr>
              <w:t>Sample</w:t>
            </w:r>
          </w:p>
        </w:tc>
        <w:tc>
          <w:tcPr>
            <w:tcW w:w="1134" w:type="dxa"/>
            <w:tcBorders>
              <w:top w:val="single" w:sz="12" w:space="0" w:color="auto"/>
              <w:left w:val="nil"/>
              <w:bottom w:val="single" w:sz="4" w:space="0" w:color="auto"/>
              <w:right w:val="nil"/>
            </w:tcBorders>
            <w:vAlign w:val="center"/>
          </w:tcPr>
          <w:p w14:paraId="6855AE99" w14:textId="77777777" w:rsidR="0064585A" w:rsidRPr="00711E12" w:rsidRDefault="0064585A" w:rsidP="000B1BE4">
            <w:pPr>
              <w:widowControl/>
              <w:jc w:val="center"/>
              <w:rPr>
                <w:rFonts w:ascii="Times New Roman" w:hAnsi="Times New Roman" w:cs="Times New Roman"/>
                <w:kern w:val="0"/>
              </w:rPr>
            </w:pPr>
            <w:r>
              <w:rPr>
                <w:rFonts w:ascii="Times New Roman" w:hAnsi="Times New Roman" w:cs="Times New Roman" w:hint="eastAsia"/>
                <w:kern w:val="0"/>
              </w:rPr>
              <w:t>Normal</w:t>
            </w:r>
          </w:p>
        </w:tc>
        <w:tc>
          <w:tcPr>
            <w:tcW w:w="142" w:type="dxa"/>
            <w:tcBorders>
              <w:top w:val="single" w:sz="12" w:space="0" w:color="auto"/>
              <w:left w:val="nil"/>
              <w:bottom w:val="single" w:sz="4" w:space="0" w:color="auto"/>
              <w:right w:val="nil"/>
            </w:tcBorders>
          </w:tcPr>
          <w:p w14:paraId="3A18116D" w14:textId="77777777" w:rsidR="0064585A" w:rsidRPr="00711E12" w:rsidRDefault="0064585A" w:rsidP="000B1BE4">
            <w:pPr>
              <w:widowControl/>
              <w:jc w:val="center"/>
              <w:rPr>
                <w:rFonts w:ascii="Times New Roman" w:hAnsi="Times New Roman" w:cs="Times New Roman"/>
                <w:kern w:val="0"/>
              </w:rPr>
            </w:pPr>
          </w:p>
        </w:tc>
        <w:tc>
          <w:tcPr>
            <w:tcW w:w="1468" w:type="dxa"/>
            <w:tcBorders>
              <w:top w:val="single" w:sz="12" w:space="0" w:color="auto"/>
              <w:left w:val="nil"/>
              <w:bottom w:val="single" w:sz="4" w:space="0" w:color="auto"/>
              <w:right w:val="nil"/>
            </w:tcBorders>
            <w:shd w:val="clear" w:color="auto" w:fill="auto"/>
            <w:vAlign w:val="center"/>
            <w:hideMark/>
          </w:tcPr>
          <w:p w14:paraId="48616760" w14:textId="77777777" w:rsidR="0064585A" w:rsidRPr="003D3F25" w:rsidRDefault="0064585A" w:rsidP="000B1BE4">
            <w:pPr>
              <w:widowControl/>
              <w:jc w:val="center"/>
              <w:rPr>
                <w:rFonts w:ascii="Times New Roman" w:hAnsi="Times New Roman" w:cs="Times New Roman"/>
                <w:kern w:val="0"/>
              </w:rPr>
            </w:pPr>
            <w:r w:rsidRPr="006D1486">
              <w:rPr>
                <w:rFonts w:ascii="Times New Roman" w:hAnsi="Times New Roman" w:cs="Times New Roman"/>
                <w:kern w:val="0"/>
              </w:rPr>
              <w:t>Impaired</w:t>
            </w:r>
          </w:p>
        </w:tc>
        <w:tc>
          <w:tcPr>
            <w:tcW w:w="2217" w:type="dxa"/>
            <w:tcBorders>
              <w:top w:val="single" w:sz="12" w:space="0" w:color="auto"/>
              <w:left w:val="nil"/>
              <w:bottom w:val="single" w:sz="4" w:space="0" w:color="auto"/>
              <w:right w:val="nil"/>
            </w:tcBorders>
            <w:shd w:val="clear" w:color="auto" w:fill="auto"/>
            <w:vAlign w:val="center"/>
            <w:hideMark/>
          </w:tcPr>
          <w:p w14:paraId="5BC7B37A" w14:textId="40300099" w:rsidR="0064585A" w:rsidRPr="003D3F25" w:rsidRDefault="0064585A" w:rsidP="000B1BE4">
            <w:pPr>
              <w:widowControl/>
              <w:jc w:val="center"/>
              <w:rPr>
                <w:rFonts w:ascii="Times New Roman" w:hAnsi="Times New Roman" w:cs="Times New Roman"/>
                <w:kern w:val="0"/>
              </w:rPr>
            </w:pPr>
            <w:r w:rsidRPr="003D3F25">
              <w:rPr>
                <w:rFonts w:ascii="Times New Roman" w:hAnsi="Times New Roman" w:cs="Times New Roman"/>
                <w:kern w:val="0"/>
              </w:rPr>
              <w:t>HR (95% CI)</w:t>
            </w:r>
          </w:p>
        </w:tc>
      </w:tr>
      <w:tr w:rsidR="0064585A" w:rsidRPr="003D3F25" w14:paraId="72FBFEA9" w14:textId="77777777" w:rsidTr="000B1BE4">
        <w:trPr>
          <w:trHeight w:val="364"/>
        </w:trPr>
        <w:tc>
          <w:tcPr>
            <w:tcW w:w="1058" w:type="dxa"/>
            <w:tcBorders>
              <w:top w:val="nil"/>
              <w:left w:val="nil"/>
              <w:bottom w:val="nil"/>
              <w:right w:val="nil"/>
            </w:tcBorders>
            <w:shd w:val="clear" w:color="auto" w:fill="auto"/>
            <w:noWrap/>
            <w:vAlign w:val="center"/>
            <w:hideMark/>
          </w:tcPr>
          <w:p w14:paraId="22214765" w14:textId="77777777" w:rsidR="0064585A" w:rsidRPr="003D3F25" w:rsidRDefault="0064585A" w:rsidP="000B1BE4">
            <w:pPr>
              <w:widowControl/>
              <w:rPr>
                <w:rFonts w:ascii="Times New Roman" w:hAnsi="Times New Roman" w:cs="Times New Roman"/>
                <w:kern w:val="0"/>
              </w:rPr>
            </w:pPr>
            <w:r w:rsidRPr="003D3F25">
              <w:rPr>
                <w:rFonts w:ascii="Times New Roman" w:hAnsi="Times New Roman" w:cs="Times New Roman"/>
                <w:kern w:val="0"/>
              </w:rPr>
              <w:t>Model 1</w:t>
            </w:r>
          </w:p>
        </w:tc>
        <w:tc>
          <w:tcPr>
            <w:tcW w:w="1352" w:type="dxa"/>
            <w:tcBorders>
              <w:top w:val="nil"/>
              <w:left w:val="nil"/>
              <w:bottom w:val="nil"/>
              <w:right w:val="nil"/>
            </w:tcBorders>
            <w:shd w:val="clear" w:color="auto" w:fill="auto"/>
            <w:noWrap/>
            <w:vAlign w:val="center"/>
            <w:hideMark/>
          </w:tcPr>
          <w:p w14:paraId="71BCAA02" w14:textId="77777777" w:rsidR="0064585A" w:rsidRPr="003D3F25" w:rsidRDefault="0064585A" w:rsidP="000B1BE4">
            <w:pPr>
              <w:widowControl/>
              <w:jc w:val="center"/>
              <w:rPr>
                <w:rFonts w:ascii="Times New Roman" w:hAnsi="Times New Roman" w:cs="Times New Roman"/>
                <w:kern w:val="0"/>
              </w:rPr>
            </w:pPr>
            <w:r w:rsidRPr="006C2E4A">
              <w:rPr>
                <w:rFonts w:ascii="Times New Roman" w:hAnsi="Times New Roman" w:cs="Times New Roman"/>
                <w:kern w:val="0"/>
              </w:rPr>
              <w:t>87866</w:t>
            </w:r>
            <w:r w:rsidRPr="003D3F25">
              <w:rPr>
                <w:rFonts w:ascii="Times New Roman" w:hAnsi="Times New Roman" w:cs="Times New Roman"/>
                <w:kern w:val="0"/>
              </w:rPr>
              <w:t xml:space="preserve"> </w:t>
            </w:r>
          </w:p>
        </w:tc>
        <w:tc>
          <w:tcPr>
            <w:tcW w:w="1134" w:type="dxa"/>
            <w:tcBorders>
              <w:top w:val="nil"/>
              <w:left w:val="nil"/>
              <w:bottom w:val="nil"/>
              <w:right w:val="nil"/>
            </w:tcBorders>
          </w:tcPr>
          <w:p w14:paraId="6DD2F108" w14:textId="77777777" w:rsidR="0064585A" w:rsidRPr="003D3F25" w:rsidRDefault="0064585A" w:rsidP="000B1BE4">
            <w:pPr>
              <w:widowControl/>
              <w:jc w:val="center"/>
              <w:rPr>
                <w:rFonts w:ascii="Times New Roman" w:hAnsi="Times New Roman" w:cs="Times New Roman"/>
                <w:kern w:val="0"/>
              </w:rPr>
            </w:pPr>
            <w:r>
              <w:rPr>
                <w:rFonts w:ascii="Times New Roman" w:hAnsi="Times New Roman" w:cs="Times New Roman" w:hint="eastAsia"/>
                <w:kern w:val="0"/>
              </w:rPr>
              <w:t>1</w:t>
            </w:r>
            <w:r>
              <w:rPr>
                <w:rFonts w:ascii="Times New Roman" w:hAnsi="Times New Roman" w:cs="Times New Roman"/>
                <w:kern w:val="0"/>
              </w:rPr>
              <w:t>982</w:t>
            </w:r>
          </w:p>
        </w:tc>
        <w:tc>
          <w:tcPr>
            <w:tcW w:w="142" w:type="dxa"/>
            <w:tcBorders>
              <w:top w:val="nil"/>
              <w:left w:val="nil"/>
              <w:bottom w:val="nil"/>
              <w:right w:val="nil"/>
            </w:tcBorders>
          </w:tcPr>
          <w:p w14:paraId="5075A5BC" w14:textId="77777777" w:rsidR="0064585A" w:rsidRPr="003D3F25" w:rsidRDefault="0064585A" w:rsidP="000B1BE4">
            <w:pPr>
              <w:widowControl/>
              <w:jc w:val="center"/>
              <w:rPr>
                <w:rFonts w:ascii="Times New Roman" w:hAnsi="Times New Roman" w:cs="Times New Roman"/>
                <w:kern w:val="0"/>
              </w:rPr>
            </w:pPr>
          </w:p>
        </w:tc>
        <w:tc>
          <w:tcPr>
            <w:tcW w:w="1468" w:type="dxa"/>
            <w:tcBorders>
              <w:top w:val="nil"/>
              <w:left w:val="nil"/>
              <w:bottom w:val="nil"/>
              <w:right w:val="nil"/>
            </w:tcBorders>
            <w:shd w:val="clear" w:color="auto" w:fill="auto"/>
            <w:noWrap/>
            <w:vAlign w:val="center"/>
            <w:hideMark/>
          </w:tcPr>
          <w:p w14:paraId="4C63F171" w14:textId="77777777" w:rsidR="0064585A" w:rsidRPr="003D3F25" w:rsidRDefault="0064585A" w:rsidP="000B1BE4">
            <w:pPr>
              <w:widowControl/>
              <w:jc w:val="center"/>
              <w:rPr>
                <w:rFonts w:ascii="Times New Roman" w:hAnsi="Times New Roman" w:cs="Times New Roman"/>
                <w:kern w:val="0"/>
              </w:rPr>
            </w:pPr>
            <w:r>
              <w:rPr>
                <w:rFonts w:ascii="Times New Roman" w:hAnsi="Times New Roman" w:cs="Times New Roman"/>
                <w:kern w:val="0"/>
              </w:rPr>
              <w:t>2778</w:t>
            </w:r>
            <w:r w:rsidRPr="003D3F25">
              <w:rPr>
                <w:rFonts w:ascii="Times New Roman" w:hAnsi="Times New Roman" w:cs="Times New Roman"/>
                <w:kern w:val="0"/>
              </w:rPr>
              <w:t xml:space="preserve"> </w:t>
            </w:r>
          </w:p>
        </w:tc>
        <w:tc>
          <w:tcPr>
            <w:tcW w:w="2217" w:type="dxa"/>
            <w:tcBorders>
              <w:top w:val="nil"/>
              <w:left w:val="nil"/>
              <w:bottom w:val="nil"/>
              <w:right w:val="nil"/>
            </w:tcBorders>
            <w:shd w:val="clear" w:color="auto" w:fill="auto"/>
            <w:noWrap/>
            <w:vAlign w:val="center"/>
            <w:hideMark/>
          </w:tcPr>
          <w:p w14:paraId="31325537" w14:textId="13E05A4E" w:rsidR="0064585A" w:rsidRPr="003D3F25" w:rsidRDefault="0064585A" w:rsidP="000B1BE4">
            <w:pPr>
              <w:widowControl/>
              <w:jc w:val="center"/>
              <w:rPr>
                <w:rFonts w:ascii="Times New Roman" w:hAnsi="Times New Roman" w:cs="Times New Roman"/>
                <w:kern w:val="0"/>
              </w:rPr>
            </w:pPr>
            <w:r>
              <w:rPr>
                <w:rFonts w:ascii="Times New Roman" w:hAnsi="Times New Roman" w:cs="Times New Roman"/>
                <w:kern w:val="0"/>
              </w:rPr>
              <w:t>1.</w:t>
            </w:r>
            <w:r w:rsidR="00620419">
              <w:rPr>
                <w:rFonts w:ascii="Times New Roman" w:hAnsi="Times New Roman" w:cs="Times New Roman"/>
                <w:kern w:val="0"/>
              </w:rPr>
              <w:t>45</w:t>
            </w:r>
            <w:r w:rsidR="00620419" w:rsidRPr="003D3F25">
              <w:rPr>
                <w:rFonts w:ascii="Times New Roman" w:hAnsi="Times New Roman" w:cs="Times New Roman"/>
                <w:kern w:val="0"/>
              </w:rPr>
              <w:t xml:space="preserve"> </w:t>
            </w:r>
            <w:r w:rsidRPr="003D3F25">
              <w:rPr>
                <w:rFonts w:ascii="Times New Roman" w:hAnsi="Times New Roman" w:cs="Times New Roman"/>
                <w:kern w:val="0"/>
              </w:rPr>
              <w:t>(1.</w:t>
            </w:r>
            <w:r>
              <w:rPr>
                <w:rFonts w:ascii="Times New Roman" w:hAnsi="Times New Roman" w:cs="Times New Roman"/>
                <w:kern w:val="0"/>
              </w:rPr>
              <w:t>37</w:t>
            </w:r>
            <w:r w:rsidRPr="003D3F25">
              <w:rPr>
                <w:rFonts w:ascii="Times New Roman" w:hAnsi="Times New Roman" w:cs="Times New Roman"/>
                <w:kern w:val="0"/>
              </w:rPr>
              <w:t>–1.</w:t>
            </w:r>
            <w:proofErr w:type="gramStart"/>
            <w:r w:rsidR="00620419">
              <w:rPr>
                <w:rFonts w:ascii="Times New Roman" w:hAnsi="Times New Roman" w:cs="Times New Roman"/>
                <w:kern w:val="0"/>
              </w:rPr>
              <w:t>54</w:t>
            </w:r>
            <w:r w:rsidRPr="003D3F25">
              <w:rPr>
                <w:rFonts w:ascii="Times New Roman" w:hAnsi="Times New Roman" w:cs="Times New Roman"/>
                <w:kern w:val="0"/>
              </w:rPr>
              <w:t>)</w:t>
            </w:r>
            <w:r>
              <w:rPr>
                <w:rFonts w:ascii="Times New Roman" w:hAnsi="Times New Roman" w:cs="Times New Roman"/>
                <w:kern w:val="0"/>
              </w:rPr>
              <w:t>*</w:t>
            </w:r>
            <w:proofErr w:type="gramEnd"/>
            <w:r>
              <w:rPr>
                <w:rFonts w:ascii="Times New Roman" w:hAnsi="Times New Roman" w:cs="Times New Roman"/>
                <w:kern w:val="0"/>
              </w:rPr>
              <w:t>**</w:t>
            </w:r>
          </w:p>
        </w:tc>
      </w:tr>
      <w:tr w:rsidR="0064585A" w:rsidRPr="003D3F25" w14:paraId="7AC3B509" w14:textId="77777777" w:rsidTr="000B1BE4">
        <w:trPr>
          <w:trHeight w:val="364"/>
        </w:trPr>
        <w:tc>
          <w:tcPr>
            <w:tcW w:w="1058" w:type="dxa"/>
            <w:tcBorders>
              <w:top w:val="nil"/>
              <w:left w:val="nil"/>
              <w:right w:val="nil"/>
            </w:tcBorders>
            <w:shd w:val="clear" w:color="auto" w:fill="auto"/>
            <w:noWrap/>
            <w:vAlign w:val="center"/>
            <w:hideMark/>
          </w:tcPr>
          <w:p w14:paraId="486597E0" w14:textId="77777777" w:rsidR="0064585A" w:rsidRPr="003D3F25" w:rsidRDefault="0064585A" w:rsidP="000B1BE4">
            <w:pPr>
              <w:widowControl/>
              <w:rPr>
                <w:rFonts w:ascii="Times New Roman" w:hAnsi="Times New Roman" w:cs="Times New Roman"/>
                <w:kern w:val="0"/>
              </w:rPr>
            </w:pPr>
            <w:r w:rsidRPr="003D3F25">
              <w:rPr>
                <w:rFonts w:ascii="Times New Roman" w:hAnsi="Times New Roman" w:cs="Times New Roman"/>
                <w:kern w:val="0"/>
              </w:rPr>
              <w:t>Model 2</w:t>
            </w:r>
          </w:p>
        </w:tc>
        <w:tc>
          <w:tcPr>
            <w:tcW w:w="1352" w:type="dxa"/>
            <w:tcBorders>
              <w:top w:val="nil"/>
              <w:left w:val="nil"/>
              <w:right w:val="nil"/>
            </w:tcBorders>
            <w:shd w:val="clear" w:color="auto" w:fill="auto"/>
            <w:noWrap/>
            <w:vAlign w:val="center"/>
            <w:hideMark/>
          </w:tcPr>
          <w:p w14:paraId="7C80373A" w14:textId="77777777" w:rsidR="0064585A" w:rsidRPr="003D3F25" w:rsidRDefault="0064585A" w:rsidP="000B1BE4">
            <w:pPr>
              <w:widowControl/>
              <w:jc w:val="center"/>
              <w:rPr>
                <w:rFonts w:ascii="Times New Roman" w:hAnsi="Times New Roman" w:cs="Times New Roman"/>
                <w:kern w:val="0"/>
              </w:rPr>
            </w:pPr>
            <w:r w:rsidRPr="006C2E4A">
              <w:rPr>
                <w:rFonts w:ascii="Times New Roman" w:hAnsi="Times New Roman" w:cs="Times New Roman"/>
                <w:kern w:val="0"/>
              </w:rPr>
              <w:t>87628</w:t>
            </w:r>
            <w:r w:rsidRPr="003D3F25">
              <w:rPr>
                <w:rFonts w:ascii="Times New Roman" w:hAnsi="Times New Roman" w:cs="Times New Roman"/>
                <w:kern w:val="0"/>
              </w:rPr>
              <w:t xml:space="preserve"> </w:t>
            </w:r>
          </w:p>
        </w:tc>
        <w:tc>
          <w:tcPr>
            <w:tcW w:w="1134" w:type="dxa"/>
            <w:tcBorders>
              <w:top w:val="nil"/>
              <w:left w:val="nil"/>
              <w:right w:val="nil"/>
            </w:tcBorders>
          </w:tcPr>
          <w:p w14:paraId="5DD39784" w14:textId="77777777" w:rsidR="0064585A" w:rsidRPr="003D3F25" w:rsidRDefault="0064585A" w:rsidP="000B1BE4">
            <w:pPr>
              <w:widowControl/>
              <w:jc w:val="center"/>
              <w:rPr>
                <w:rFonts w:ascii="Times New Roman" w:hAnsi="Times New Roman" w:cs="Times New Roman"/>
                <w:kern w:val="0"/>
              </w:rPr>
            </w:pPr>
            <w:r>
              <w:rPr>
                <w:rFonts w:ascii="Times New Roman" w:hAnsi="Times New Roman" w:cs="Times New Roman" w:hint="eastAsia"/>
                <w:kern w:val="0"/>
              </w:rPr>
              <w:t>2</w:t>
            </w:r>
            <w:r>
              <w:rPr>
                <w:rFonts w:ascii="Times New Roman" w:hAnsi="Times New Roman" w:cs="Times New Roman"/>
                <w:kern w:val="0"/>
              </w:rPr>
              <w:t>018</w:t>
            </w:r>
          </w:p>
        </w:tc>
        <w:tc>
          <w:tcPr>
            <w:tcW w:w="142" w:type="dxa"/>
            <w:tcBorders>
              <w:top w:val="nil"/>
              <w:left w:val="nil"/>
              <w:right w:val="nil"/>
            </w:tcBorders>
          </w:tcPr>
          <w:p w14:paraId="19688F14" w14:textId="77777777" w:rsidR="0064585A" w:rsidRPr="003D3F25" w:rsidRDefault="0064585A" w:rsidP="000B1BE4">
            <w:pPr>
              <w:widowControl/>
              <w:jc w:val="center"/>
              <w:rPr>
                <w:rFonts w:ascii="Times New Roman" w:hAnsi="Times New Roman" w:cs="Times New Roman"/>
                <w:kern w:val="0"/>
              </w:rPr>
            </w:pPr>
          </w:p>
        </w:tc>
        <w:tc>
          <w:tcPr>
            <w:tcW w:w="1468" w:type="dxa"/>
            <w:tcBorders>
              <w:top w:val="nil"/>
              <w:left w:val="nil"/>
              <w:right w:val="nil"/>
            </w:tcBorders>
            <w:shd w:val="clear" w:color="auto" w:fill="auto"/>
            <w:noWrap/>
            <w:vAlign w:val="center"/>
            <w:hideMark/>
          </w:tcPr>
          <w:p w14:paraId="5B45A9DC" w14:textId="77777777" w:rsidR="0064585A" w:rsidRPr="003D3F25" w:rsidRDefault="0064585A" w:rsidP="000B1BE4">
            <w:pPr>
              <w:widowControl/>
              <w:jc w:val="center"/>
              <w:rPr>
                <w:rFonts w:ascii="Times New Roman" w:hAnsi="Times New Roman" w:cs="Times New Roman"/>
                <w:kern w:val="0"/>
              </w:rPr>
            </w:pPr>
            <w:r>
              <w:rPr>
                <w:rFonts w:ascii="Times New Roman" w:hAnsi="Times New Roman" w:cs="Times New Roman"/>
                <w:kern w:val="0"/>
              </w:rPr>
              <w:t>2770</w:t>
            </w:r>
            <w:r w:rsidRPr="003D3F25">
              <w:rPr>
                <w:rFonts w:ascii="Times New Roman" w:hAnsi="Times New Roman" w:cs="Times New Roman"/>
                <w:kern w:val="0"/>
              </w:rPr>
              <w:t xml:space="preserve"> </w:t>
            </w:r>
          </w:p>
        </w:tc>
        <w:tc>
          <w:tcPr>
            <w:tcW w:w="2217" w:type="dxa"/>
            <w:tcBorders>
              <w:top w:val="nil"/>
              <w:left w:val="nil"/>
              <w:right w:val="nil"/>
            </w:tcBorders>
            <w:shd w:val="clear" w:color="auto" w:fill="auto"/>
            <w:noWrap/>
            <w:vAlign w:val="center"/>
            <w:hideMark/>
          </w:tcPr>
          <w:p w14:paraId="1A925496" w14:textId="77777777" w:rsidR="0064585A" w:rsidRPr="003D3F25" w:rsidRDefault="0064585A" w:rsidP="000B1BE4">
            <w:pPr>
              <w:widowControl/>
              <w:jc w:val="center"/>
              <w:rPr>
                <w:rFonts w:ascii="Times New Roman" w:hAnsi="Times New Roman" w:cs="Times New Roman"/>
                <w:kern w:val="0"/>
              </w:rPr>
            </w:pPr>
            <w:r w:rsidRPr="003D3F25">
              <w:rPr>
                <w:rFonts w:ascii="Times New Roman" w:hAnsi="Times New Roman" w:cs="Times New Roman"/>
                <w:kern w:val="0"/>
              </w:rPr>
              <w:t>1.</w:t>
            </w:r>
            <w:r>
              <w:rPr>
                <w:rFonts w:ascii="Times New Roman" w:hAnsi="Times New Roman" w:cs="Times New Roman"/>
                <w:kern w:val="0"/>
              </w:rPr>
              <w:t>41</w:t>
            </w:r>
            <w:r w:rsidRPr="003D3F25">
              <w:rPr>
                <w:rFonts w:ascii="Times New Roman" w:hAnsi="Times New Roman" w:cs="Times New Roman"/>
                <w:kern w:val="0"/>
              </w:rPr>
              <w:t xml:space="preserve"> (1.</w:t>
            </w:r>
            <w:r>
              <w:rPr>
                <w:rFonts w:ascii="Times New Roman" w:hAnsi="Times New Roman" w:cs="Times New Roman"/>
                <w:kern w:val="0"/>
              </w:rPr>
              <w:t>33</w:t>
            </w:r>
            <w:r w:rsidRPr="003D3F25">
              <w:rPr>
                <w:rFonts w:ascii="Times New Roman" w:hAnsi="Times New Roman" w:cs="Times New Roman"/>
                <w:kern w:val="0"/>
              </w:rPr>
              <w:t>–1.</w:t>
            </w:r>
            <w:proofErr w:type="gramStart"/>
            <w:r>
              <w:rPr>
                <w:rFonts w:ascii="Times New Roman" w:hAnsi="Times New Roman" w:cs="Times New Roman"/>
                <w:kern w:val="0"/>
              </w:rPr>
              <w:t>50</w:t>
            </w:r>
            <w:r w:rsidRPr="003D3F25">
              <w:rPr>
                <w:rFonts w:ascii="Times New Roman" w:hAnsi="Times New Roman" w:cs="Times New Roman"/>
                <w:kern w:val="0"/>
              </w:rPr>
              <w:t>)</w:t>
            </w:r>
            <w:r>
              <w:rPr>
                <w:rFonts w:ascii="Times New Roman" w:hAnsi="Times New Roman" w:cs="Times New Roman"/>
                <w:kern w:val="0"/>
              </w:rPr>
              <w:t>*</w:t>
            </w:r>
            <w:proofErr w:type="gramEnd"/>
            <w:r>
              <w:rPr>
                <w:rFonts w:ascii="Times New Roman" w:hAnsi="Times New Roman" w:cs="Times New Roman"/>
                <w:kern w:val="0"/>
              </w:rPr>
              <w:t>**</w:t>
            </w:r>
          </w:p>
        </w:tc>
      </w:tr>
      <w:tr w:rsidR="0064585A" w:rsidRPr="003D3F25" w14:paraId="46B14DCD" w14:textId="77777777" w:rsidTr="000B1BE4">
        <w:trPr>
          <w:trHeight w:val="364"/>
        </w:trPr>
        <w:tc>
          <w:tcPr>
            <w:tcW w:w="1058" w:type="dxa"/>
            <w:tcBorders>
              <w:top w:val="nil"/>
              <w:left w:val="nil"/>
              <w:bottom w:val="single" w:sz="12" w:space="0" w:color="auto"/>
              <w:right w:val="nil"/>
            </w:tcBorders>
            <w:shd w:val="clear" w:color="auto" w:fill="auto"/>
            <w:noWrap/>
            <w:vAlign w:val="center"/>
            <w:hideMark/>
          </w:tcPr>
          <w:p w14:paraId="41052377" w14:textId="77777777" w:rsidR="0064585A" w:rsidRPr="003D3F25" w:rsidRDefault="0064585A" w:rsidP="000B1BE4">
            <w:pPr>
              <w:widowControl/>
              <w:rPr>
                <w:rFonts w:ascii="Times New Roman" w:hAnsi="Times New Roman" w:cs="Times New Roman"/>
                <w:kern w:val="0"/>
              </w:rPr>
            </w:pPr>
            <w:r w:rsidRPr="003D3F25">
              <w:rPr>
                <w:rFonts w:ascii="Times New Roman" w:hAnsi="Times New Roman" w:cs="Times New Roman"/>
                <w:kern w:val="0"/>
              </w:rPr>
              <w:t>Model 3</w:t>
            </w:r>
          </w:p>
        </w:tc>
        <w:tc>
          <w:tcPr>
            <w:tcW w:w="1352" w:type="dxa"/>
            <w:tcBorders>
              <w:top w:val="nil"/>
              <w:left w:val="nil"/>
              <w:bottom w:val="single" w:sz="12" w:space="0" w:color="auto"/>
              <w:right w:val="nil"/>
            </w:tcBorders>
            <w:shd w:val="clear" w:color="auto" w:fill="auto"/>
            <w:noWrap/>
            <w:vAlign w:val="center"/>
            <w:hideMark/>
          </w:tcPr>
          <w:p w14:paraId="7D2E562E" w14:textId="77777777" w:rsidR="0064585A" w:rsidRPr="003D3F25" w:rsidRDefault="0064585A" w:rsidP="000B1BE4">
            <w:pPr>
              <w:widowControl/>
              <w:jc w:val="center"/>
              <w:rPr>
                <w:rFonts w:ascii="Times New Roman" w:hAnsi="Times New Roman" w:cs="Times New Roman"/>
                <w:kern w:val="0"/>
              </w:rPr>
            </w:pPr>
            <w:r w:rsidRPr="006C2E4A">
              <w:rPr>
                <w:rFonts w:ascii="Times New Roman" w:hAnsi="Times New Roman" w:cs="Times New Roman"/>
                <w:kern w:val="0"/>
              </w:rPr>
              <w:t>86809</w:t>
            </w:r>
            <w:r w:rsidRPr="003D3F25">
              <w:rPr>
                <w:rFonts w:ascii="Times New Roman" w:hAnsi="Times New Roman" w:cs="Times New Roman"/>
                <w:kern w:val="0"/>
              </w:rPr>
              <w:t xml:space="preserve"> </w:t>
            </w:r>
          </w:p>
        </w:tc>
        <w:tc>
          <w:tcPr>
            <w:tcW w:w="1134" w:type="dxa"/>
            <w:tcBorders>
              <w:top w:val="nil"/>
              <w:left w:val="nil"/>
              <w:bottom w:val="single" w:sz="12" w:space="0" w:color="auto"/>
              <w:right w:val="nil"/>
            </w:tcBorders>
          </w:tcPr>
          <w:p w14:paraId="75AD2DA0" w14:textId="77777777" w:rsidR="0064585A" w:rsidRPr="003D3F25" w:rsidRDefault="0064585A" w:rsidP="000B1BE4">
            <w:pPr>
              <w:widowControl/>
              <w:jc w:val="center"/>
              <w:rPr>
                <w:rFonts w:ascii="Times New Roman" w:hAnsi="Times New Roman" w:cs="Times New Roman"/>
                <w:kern w:val="0"/>
              </w:rPr>
            </w:pPr>
            <w:r>
              <w:rPr>
                <w:rFonts w:ascii="Times New Roman" w:hAnsi="Times New Roman" w:cs="Times New Roman" w:hint="eastAsia"/>
                <w:kern w:val="0"/>
              </w:rPr>
              <w:t>2</w:t>
            </w:r>
            <w:r>
              <w:rPr>
                <w:rFonts w:ascii="Times New Roman" w:hAnsi="Times New Roman" w:cs="Times New Roman"/>
                <w:kern w:val="0"/>
              </w:rPr>
              <w:t>093</w:t>
            </w:r>
          </w:p>
        </w:tc>
        <w:tc>
          <w:tcPr>
            <w:tcW w:w="142" w:type="dxa"/>
            <w:tcBorders>
              <w:top w:val="nil"/>
              <w:left w:val="nil"/>
              <w:bottom w:val="single" w:sz="12" w:space="0" w:color="auto"/>
              <w:right w:val="nil"/>
            </w:tcBorders>
          </w:tcPr>
          <w:p w14:paraId="0FBC4A57" w14:textId="77777777" w:rsidR="0064585A" w:rsidRPr="003D3F25" w:rsidRDefault="0064585A" w:rsidP="000B1BE4">
            <w:pPr>
              <w:widowControl/>
              <w:jc w:val="center"/>
              <w:rPr>
                <w:rFonts w:ascii="Times New Roman" w:hAnsi="Times New Roman" w:cs="Times New Roman"/>
                <w:kern w:val="0"/>
              </w:rPr>
            </w:pPr>
          </w:p>
        </w:tc>
        <w:tc>
          <w:tcPr>
            <w:tcW w:w="1468" w:type="dxa"/>
            <w:tcBorders>
              <w:top w:val="nil"/>
              <w:left w:val="nil"/>
              <w:bottom w:val="single" w:sz="12" w:space="0" w:color="auto"/>
              <w:right w:val="nil"/>
            </w:tcBorders>
            <w:shd w:val="clear" w:color="auto" w:fill="auto"/>
            <w:noWrap/>
            <w:vAlign w:val="center"/>
            <w:hideMark/>
          </w:tcPr>
          <w:p w14:paraId="457C9EC8" w14:textId="77777777" w:rsidR="0064585A" w:rsidRPr="003D3F25" w:rsidRDefault="0064585A" w:rsidP="000B1BE4">
            <w:pPr>
              <w:widowControl/>
              <w:jc w:val="center"/>
              <w:rPr>
                <w:rFonts w:ascii="Times New Roman" w:hAnsi="Times New Roman" w:cs="Times New Roman"/>
                <w:kern w:val="0"/>
              </w:rPr>
            </w:pPr>
            <w:r>
              <w:rPr>
                <w:rFonts w:ascii="Times New Roman" w:hAnsi="Times New Roman" w:cs="Times New Roman"/>
                <w:kern w:val="0"/>
              </w:rPr>
              <w:t>2712</w:t>
            </w:r>
            <w:r w:rsidRPr="003D3F25">
              <w:rPr>
                <w:rFonts w:ascii="Times New Roman" w:hAnsi="Times New Roman" w:cs="Times New Roman"/>
                <w:kern w:val="0"/>
              </w:rPr>
              <w:t xml:space="preserve"> </w:t>
            </w:r>
          </w:p>
        </w:tc>
        <w:tc>
          <w:tcPr>
            <w:tcW w:w="2217" w:type="dxa"/>
            <w:tcBorders>
              <w:top w:val="nil"/>
              <w:left w:val="nil"/>
              <w:bottom w:val="single" w:sz="12" w:space="0" w:color="auto"/>
              <w:right w:val="nil"/>
            </w:tcBorders>
            <w:shd w:val="clear" w:color="auto" w:fill="auto"/>
            <w:noWrap/>
            <w:vAlign w:val="center"/>
            <w:hideMark/>
          </w:tcPr>
          <w:p w14:paraId="58E43AD1" w14:textId="69035BE4" w:rsidR="0064585A" w:rsidRPr="003D3F25" w:rsidRDefault="0064585A" w:rsidP="000B1BE4">
            <w:pPr>
              <w:widowControl/>
              <w:jc w:val="center"/>
              <w:rPr>
                <w:rFonts w:ascii="Times New Roman" w:hAnsi="Times New Roman" w:cs="Times New Roman"/>
                <w:kern w:val="0"/>
              </w:rPr>
            </w:pPr>
            <w:r>
              <w:rPr>
                <w:rFonts w:ascii="Times New Roman" w:hAnsi="Times New Roman" w:cs="Times New Roman"/>
                <w:kern w:val="0"/>
              </w:rPr>
              <w:t>1.</w:t>
            </w:r>
            <w:r w:rsidR="00A51017">
              <w:rPr>
                <w:rFonts w:ascii="Times New Roman" w:hAnsi="Times New Roman" w:cs="Times New Roman"/>
                <w:kern w:val="0"/>
              </w:rPr>
              <w:t>32</w:t>
            </w:r>
            <w:r w:rsidR="00A51017" w:rsidRPr="003D3F25">
              <w:rPr>
                <w:rFonts w:ascii="Times New Roman" w:hAnsi="Times New Roman" w:cs="Times New Roman"/>
                <w:kern w:val="0"/>
              </w:rPr>
              <w:t xml:space="preserve"> </w:t>
            </w:r>
            <w:r w:rsidRPr="003D3F25">
              <w:rPr>
                <w:rFonts w:ascii="Times New Roman" w:hAnsi="Times New Roman" w:cs="Times New Roman"/>
                <w:kern w:val="0"/>
              </w:rPr>
              <w:t>(1.</w:t>
            </w:r>
            <w:r w:rsidR="00A51017">
              <w:rPr>
                <w:rFonts w:ascii="Times New Roman" w:hAnsi="Times New Roman" w:cs="Times New Roman"/>
                <w:kern w:val="0"/>
              </w:rPr>
              <w:t>24</w:t>
            </w:r>
            <w:r w:rsidRPr="003D3F25">
              <w:rPr>
                <w:rFonts w:ascii="Times New Roman" w:hAnsi="Times New Roman" w:cs="Times New Roman"/>
                <w:kern w:val="0"/>
              </w:rPr>
              <w:t>–1.</w:t>
            </w:r>
            <w:proofErr w:type="gramStart"/>
            <w:r>
              <w:rPr>
                <w:rFonts w:ascii="Times New Roman" w:hAnsi="Times New Roman" w:cs="Times New Roman"/>
                <w:kern w:val="0"/>
              </w:rPr>
              <w:t>4</w:t>
            </w:r>
            <w:r w:rsidR="00A51017">
              <w:rPr>
                <w:rFonts w:ascii="Times New Roman" w:hAnsi="Times New Roman" w:cs="Times New Roman"/>
                <w:kern w:val="0"/>
              </w:rPr>
              <w:t>0</w:t>
            </w:r>
            <w:r w:rsidRPr="003D3F25">
              <w:rPr>
                <w:rFonts w:ascii="Times New Roman" w:hAnsi="Times New Roman" w:cs="Times New Roman"/>
                <w:kern w:val="0"/>
              </w:rPr>
              <w:t>)</w:t>
            </w:r>
            <w:r>
              <w:rPr>
                <w:rFonts w:ascii="Times New Roman" w:hAnsi="Times New Roman" w:cs="Times New Roman"/>
                <w:kern w:val="0"/>
              </w:rPr>
              <w:t>*</w:t>
            </w:r>
            <w:proofErr w:type="gramEnd"/>
            <w:r>
              <w:rPr>
                <w:rFonts w:ascii="Times New Roman" w:hAnsi="Times New Roman" w:cs="Times New Roman"/>
                <w:kern w:val="0"/>
              </w:rPr>
              <w:t>**</w:t>
            </w:r>
          </w:p>
        </w:tc>
      </w:tr>
    </w:tbl>
    <w:p w14:paraId="2F715D4F" w14:textId="77777777" w:rsidR="00C46518" w:rsidRPr="0064585A" w:rsidRDefault="00C46518" w:rsidP="005B2B57">
      <w:pPr>
        <w:snapToGrid w:val="0"/>
        <w:rPr>
          <w:rFonts w:ascii="Times New Roman" w:hAnsi="Times New Roman" w:cs="Times New Roman"/>
          <w:b/>
          <w:noProof/>
        </w:rPr>
      </w:pPr>
    </w:p>
    <w:p w14:paraId="52432BF9" w14:textId="40E91817" w:rsidR="005B2B57" w:rsidRPr="00137901" w:rsidRDefault="009A3F33" w:rsidP="008673E0">
      <w:pPr>
        <w:rPr>
          <w:rFonts w:ascii="Times New Roman" w:hAnsi="Times New Roman" w:cs="Times New Roman"/>
          <w:szCs w:val="21"/>
        </w:rPr>
      </w:pPr>
      <w:r w:rsidRPr="00137901">
        <w:rPr>
          <w:rFonts w:ascii="Times New Roman" w:hAnsi="Times New Roman" w:cs="Times New Roman"/>
          <w:szCs w:val="21"/>
        </w:rPr>
        <w:t xml:space="preserve">Model 1: Propensity matching by </w:t>
      </w:r>
      <w:r w:rsidRPr="00451E4A">
        <w:rPr>
          <w:rFonts w:ascii="Times New Roman" w:hAnsi="Times New Roman" w:cs="Times New Roman"/>
          <w:szCs w:val="21"/>
        </w:rPr>
        <w:t xml:space="preserve">age, sex, Townsend score, and </w:t>
      </w:r>
      <w:r w:rsidR="00522F56">
        <w:rPr>
          <w:rFonts w:ascii="Times New Roman" w:hAnsi="Times New Roman" w:cs="Times New Roman"/>
          <w:szCs w:val="21"/>
        </w:rPr>
        <w:t>BMI</w:t>
      </w:r>
      <w:r w:rsidRPr="00137901">
        <w:rPr>
          <w:rFonts w:ascii="Times New Roman" w:hAnsi="Times New Roman" w:cs="Times New Roman"/>
          <w:szCs w:val="21"/>
        </w:rPr>
        <w:t>.</w:t>
      </w:r>
    </w:p>
    <w:p w14:paraId="75FADD4D" w14:textId="494E082A" w:rsidR="005B2B57" w:rsidRPr="00137901" w:rsidRDefault="009A3F33" w:rsidP="008673E0">
      <w:pPr>
        <w:rPr>
          <w:rFonts w:ascii="Times New Roman" w:hAnsi="Times New Roman" w:cs="Times New Roman"/>
          <w:szCs w:val="21"/>
        </w:rPr>
      </w:pPr>
      <w:r w:rsidRPr="00137901">
        <w:rPr>
          <w:rFonts w:ascii="Times New Roman" w:hAnsi="Times New Roman" w:cs="Times New Roman"/>
          <w:szCs w:val="21"/>
        </w:rPr>
        <w:t xml:space="preserve">Model 2: Propensity matching by </w:t>
      </w:r>
      <w:r w:rsidRPr="00451E4A">
        <w:rPr>
          <w:rFonts w:ascii="Times New Roman" w:hAnsi="Times New Roman" w:cs="Times New Roman"/>
          <w:szCs w:val="21"/>
        </w:rPr>
        <w:t>age, sex, Townsend score</w:t>
      </w:r>
      <w:r>
        <w:rPr>
          <w:rFonts w:ascii="Times New Roman" w:hAnsi="Times New Roman" w:cs="Times New Roman"/>
          <w:szCs w:val="21"/>
        </w:rPr>
        <w:t xml:space="preserve">, </w:t>
      </w:r>
      <w:r w:rsidR="00522F56">
        <w:rPr>
          <w:rFonts w:ascii="Times New Roman" w:hAnsi="Times New Roman" w:cs="Times New Roman"/>
          <w:szCs w:val="21"/>
        </w:rPr>
        <w:t>BMI</w:t>
      </w:r>
      <w:r>
        <w:rPr>
          <w:rFonts w:ascii="Times New Roman" w:hAnsi="Times New Roman" w:cs="Times New Roman"/>
          <w:szCs w:val="21"/>
        </w:rPr>
        <w:t xml:space="preserve">, </w:t>
      </w:r>
      <w:r w:rsidRPr="00451E4A">
        <w:rPr>
          <w:rFonts w:ascii="Times New Roman" w:hAnsi="Times New Roman" w:cs="Times New Roman"/>
          <w:szCs w:val="21"/>
        </w:rPr>
        <w:t>smoking status, alcohol consumption, physical activity, fish consumption, and me</w:t>
      </w:r>
      <w:r>
        <w:rPr>
          <w:rFonts w:ascii="Times New Roman" w:hAnsi="Times New Roman" w:cs="Times New Roman"/>
          <w:szCs w:val="21"/>
        </w:rPr>
        <w:t>at</w:t>
      </w:r>
      <w:r w:rsidRPr="00451E4A">
        <w:rPr>
          <w:rFonts w:ascii="Times New Roman" w:hAnsi="Times New Roman" w:cs="Times New Roman"/>
          <w:szCs w:val="21"/>
        </w:rPr>
        <w:t xml:space="preserve"> consumption</w:t>
      </w:r>
    </w:p>
    <w:p w14:paraId="3408B7C1" w14:textId="192D10A3" w:rsidR="005B2B57" w:rsidRPr="00137901" w:rsidRDefault="009A3F33" w:rsidP="008673E0">
      <w:pPr>
        <w:rPr>
          <w:rFonts w:ascii="Times New Roman" w:hAnsi="Times New Roman" w:cs="Times New Roman"/>
          <w:szCs w:val="21"/>
        </w:rPr>
      </w:pPr>
      <w:r w:rsidRPr="00137901">
        <w:rPr>
          <w:rFonts w:ascii="Times New Roman" w:hAnsi="Times New Roman" w:cs="Times New Roman"/>
          <w:szCs w:val="21"/>
        </w:rPr>
        <w:t xml:space="preserve">Model 3: Propensity matching by </w:t>
      </w:r>
      <w:r w:rsidRPr="00451E4A">
        <w:rPr>
          <w:rFonts w:ascii="Times New Roman" w:hAnsi="Times New Roman" w:cs="Times New Roman"/>
          <w:szCs w:val="21"/>
        </w:rPr>
        <w:t>age, sex, Townsend score</w:t>
      </w:r>
      <w:r>
        <w:rPr>
          <w:rFonts w:ascii="Times New Roman" w:hAnsi="Times New Roman" w:cs="Times New Roman"/>
          <w:szCs w:val="21"/>
        </w:rPr>
        <w:t xml:space="preserve">, </w:t>
      </w:r>
      <w:r w:rsidR="00522F56">
        <w:rPr>
          <w:rFonts w:ascii="Times New Roman" w:hAnsi="Times New Roman" w:cs="Times New Roman"/>
          <w:szCs w:val="21"/>
        </w:rPr>
        <w:t>BMI</w:t>
      </w:r>
      <w:r>
        <w:rPr>
          <w:rFonts w:ascii="Times New Roman" w:hAnsi="Times New Roman" w:cs="Times New Roman"/>
          <w:szCs w:val="21"/>
        </w:rPr>
        <w:t xml:space="preserve">, </w:t>
      </w:r>
      <w:r w:rsidRPr="00451E4A">
        <w:rPr>
          <w:rFonts w:ascii="Times New Roman" w:hAnsi="Times New Roman" w:cs="Times New Roman"/>
          <w:szCs w:val="21"/>
        </w:rPr>
        <w:t>smoking status, alcohol consumption, physical activity, fish consumption</w:t>
      </w:r>
      <w:r>
        <w:rPr>
          <w:rFonts w:ascii="Times New Roman" w:hAnsi="Times New Roman" w:cs="Times New Roman"/>
          <w:szCs w:val="21"/>
        </w:rPr>
        <w:t xml:space="preserve">, </w:t>
      </w:r>
      <w:r w:rsidRPr="00451E4A">
        <w:rPr>
          <w:rFonts w:ascii="Times New Roman" w:hAnsi="Times New Roman" w:cs="Times New Roman"/>
          <w:szCs w:val="21"/>
        </w:rPr>
        <w:t>me</w:t>
      </w:r>
      <w:r>
        <w:rPr>
          <w:rFonts w:ascii="Times New Roman" w:hAnsi="Times New Roman" w:cs="Times New Roman"/>
          <w:szCs w:val="21"/>
        </w:rPr>
        <w:t>at</w:t>
      </w:r>
      <w:r w:rsidRPr="00451E4A">
        <w:rPr>
          <w:rFonts w:ascii="Times New Roman" w:hAnsi="Times New Roman" w:cs="Times New Roman"/>
          <w:szCs w:val="21"/>
        </w:rPr>
        <w:t xml:space="preserve"> consumption</w:t>
      </w:r>
      <w:r>
        <w:rPr>
          <w:rFonts w:ascii="Times New Roman" w:hAnsi="Times New Roman" w:cs="Times New Roman"/>
          <w:szCs w:val="21"/>
        </w:rPr>
        <w:t xml:space="preserve">, </w:t>
      </w:r>
      <w:r w:rsidRPr="00451E4A">
        <w:rPr>
          <w:rFonts w:ascii="Times New Roman" w:hAnsi="Times New Roman" w:cs="Times New Roman"/>
          <w:szCs w:val="21"/>
        </w:rPr>
        <w:t>hypertension</w:t>
      </w:r>
      <w:r>
        <w:rPr>
          <w:rFonts w:ascii="Times New Roman" w:hAnsi="Times New Roman" w:cs="Times New Roman"/>
          <w:szCs w:val="21"/>
        </w:rPr>
        <w:t xml:space="preserve">, </w:t>
      </w:r>
      <w:r w:rsidRPr="00451E4A">
        <w:rPr>
          <w:rFonts w:ascii="Times New Roman" w:hAnsi="Times New Roman" w:cs="Times New Roman"/>
          <w:szCs w:val="21"/>
        </w:rPr>
        <w:t>diabetes</w:t>
      </w:r>
      <w:r>
        <w:rPr>
          <w:rFonts w:ascii="Times New Roman" w:hAnsi="Times New Roman" w:cs="Times New Roman"/>
          <w:szCs w:val="21"/>
        </w:rPr>
        <w:t>, CKD, CVD, and asthma</w:t>
      </w:r>
      <w:r w:rsidRPr="00137901">
        <w:rPr>
          <w:rFonts w:ascii="Times New Roman" w:hAnsi="Times New Roman" w:cs="Times New Roman"/>
          <w:szCs w:val="21"/>
        </w:rPr>
        <w:t>.</w:t>
      </w:r>
      <w:r w:rsidR="005B2B57" w:rsidRPr="00137901">
        <w:rPr>
          <w:rFonts w:ascii="Times New Roman" w:hAnsi="Times New Roman" w:cs="Times New Roman"/>
          <w:szCs w:val="21"/>
        </w:rPr>
        <w:t xml:space="preserve"> </w:t>
      </w:r>
      <w:r w:rsidR="005B2B57" w:rsidRPr="00451E4A">
        <w:rPr>
          <w:rFonts w:ascii="Times New Roman" w:hAnsi="Times New Roman" w:cs="Times New Roman"/>
          <w:szCs w:val="21"/>
        </w:rPr>
        <w:t>**</w:t>
      </w:r>
      <w:r w:rsidR="005B2B57" w:rsidRPr="00137901">
        <w:rPr>
          <w:rFonts w:ascii="Times New Roman" w:hAnsi="Times New Roman" w:cs="Times New Roman"/>
          <w:szCs w:val="21"/>
        </w:rPr>
        <w:t>P</w:t>
      </w:r>
      <w:r w:rsidR="005B2B57" w:rsidRPr="00451E4A">
        <w:rPr>
          <w:rFonts w:ascii="Times New Roman" w:hAnsi="Times New Roman" w:cs="Times New Roman"/>
          <w:szCs w:val="21"/>
        </w:rPr>
        <w:t xml:space="preserve"> &lt; 0.01. ***</w:t>
      </w:r>
      <w:r w:rsidR="005B2B57" w:rsidRPr="00137901">
        <w:rPr>
          <w:rFonts w:ascii="Times New Roman" w:hAnsi="Times New Roman" w:cs="Times New Roman"/>
          <w:szCs w:val="21"/>
        </w:rPr>
        <w:t>P</w:t>
      </w:r>
      <w:r w:rsidR="005B2B57" w:rsidRPr="00451E4A">
        <w:rPr>
          <w:rFonts w:ascii="Times New Roman" w:hAnsi="Times New Roman" w:cs="Times New Roman"/>
          <w:szCs w:val="21"/>
        </w:rPr>
        <w:t xml:space="preserve"> &lt; 0.001</w:t>
      </w:r>
      <w:r w:rsidR="009D61EF">
        <w:rPr>
          <w:rFonts w:ascii="Times New Roman" w:hAnsi="Times New Roman" w:cs="Times New Roman"/>
          <w:szCs w:val="21"/>
        </w:rPr>
        <w:t xml:space="preserve">. </w:t>
      </w:r>
      <w:r w:rsidR="009D61EF" w:rsidRPr="009D61EF">
        <w:rPr>
          <w:rFonts w:ascii="Times New Roman" w:hAnsi="Times New Roman" w:cs="Times New Roman"/>
          <w:szCs w:val="21"/>
        </w:rPr>
        <w:t xml:space="preserve">Abbreviations: HR: </w:t>
      </w:r>
      <w:r w:rsidR="00A9590C">
        <w:rPr>
          <w:rFonts w:ascii="Times New Roman" w:hAnsi="Times New Roman" w:cs="Times New Roman"/>
          <w:szCs w:val="21"/>
        </w:rPr>
        <w:t>H</w:t>
      </w:r>
      <w:r w:rsidR="009D61EF" w:rsidRPr="009D61EF">
        <w:rPr>
          <w:rFonts w:ascii="Times New Roman" w:hAnsi="Times New Roman" w:cs="Times New Roman"/>
          <w:szCs w:val="21"/>
        </w:rPr>
        <w:t xml:space="preserve">azard ratio; </w:t>
      </w:r>
      <w:r w:rsidR="005F0501">
        <w:rPr>
          <w:rFonts w:ascii="Times New Roman" w:hAnsi="Times New Roman" w:cs="Times New Roman"/>
          <w:szCs w:val="21"/>
        </w:rPr>
        <w:t xml:space="preserve">CI: </w:t>
      </w:r>
      <w:r w:rsidR="00A9590C">
        <w:rPr>
          <w:rFonts w:ascii="Times New Roman" w:hAnsi="Times New Roman" w:cs="Times New Roman"/>
          <w:szCs w:val="21"/>
        </w:rPr>
        <w:t>C</w:t>
      </w:r>
      <w:r w:rsidR="005F0501" w:rsidRPr="005F0501">
        <w:rPr>
          <w:rFonts w:ascii="Times New Roman" w:hAnsi="Times New Roman" w:cs="Times New Roman"/>
          <w:szCs w:val="21"/>
        </w:rPr>
        <w:t xml:space="preserve">onfidence </w:t>
      </w:r>
      <w:r w:rsidR="005F0501">
        <w:rPr>
          <w:rFonts w:ascii="Times New Roman" w:hAnsi="Times New Roman" w:cs="Times New Roman"/>
          <w:szCs w:val="21"/>
        </w:rPr>
        <w:t>i</w:t>
      </w:r>
      <w:r w:rsidR="005F0501" w:rsidRPr="005F0501">
        <w:rPr>
          <w:rFonts w:ascii="Times New Roman" w:hAnsi="Times New Roman" w:cs="Times New Roman"/>
          <w:szCs w:val="21"/>
        </w:rPr>
        <w:t>nterval</w:t>
      </w:r>
      <w:r w:rsidR="005F0501">
        <w:rPr>
          <w:rFonts w:ascii="Times New Roman" w:hAnsi="Times New Roman" w:cs="Times New Roman"/>
          <w:szCs w:val="21"/>
        </w:rPr>
        <w:t xml:space="preserve">; </w:t>
      </w:r>
      <w:r w:rsidR="00BE42A1" w:rsidRPr="00BE42A1">
        <w:rPr>
          <w:rFonts w:ascii="Times New Roman" w:hAnsi="Times New Roman" w:cs="Times New Roman"/>
          <w:szCs w:val="21"/>
        </w:rPr>
        <w:t xml:space="preserve">BMI: </w:t>
      </w:r>
      <w:r w:rsidR="00A9590C">
        <w:rPr>
          <w:rFonts w:ascii="Times New Roman" w:hAnsi="Times New Roman" w:cs="Times New Roman"/>
          <w:szCs w:val="21"/>
        </w:rPr>
        <w:t>B</w:t>
      </w:r>
      <w:r w:rsidR="00A9590C" w:rsidRPr="00BE42A1">
        <w:rPr>
          <w:rFonts w:ascii="Times New Roman" w:hAnsi="Times New Roman" w:cs="Times New Roman"/>
          <w:szCs w:val="21"/>
        </w:rPr>
        <w:t xml:space="preserve">ody </w:t>
      </w:r>
      <w:r w:rsidR="00BE42A1" w:rsidRPr="00BE42A1">
        <w:rPr>
          <w:rFonts w:ascii="Times New Roman" w:hAnsi="Times New Roman" w:cs="Times New Roman"/>
          <w:szCs w:val="21"/>
        </w:rPr>
        <w:t>mass index</w:t>
      </w:r>
      <w:r w:rsidR="00BE42A1">
        <w:rPr>
          <w:rFonts w:ascii="Times New Roman" w:hAnsi="Times New Roman" w:cs="Times New Roman"/>
          <w:szCs w:val="21"/>
        </w:rPr>
        <w:t xml:space="preserve">; </w:t>
      </w:r>
      <w:r w:rsidR="009D61EF" w:rsidRPr="009D61EF">
        <w:rPr>
          <w:rFonts w:ascii="Times New Roman" w:hAnsi="Times New Roman" w:cs="Times New Roman"/>
          <w:szCs w:val="21"/>
        </w:rPr>
        <w:t xml:space="preserve">CVD: </w:t>
      </w:r>
      <w:r w:rsidR="00A9590C">
        <w:rPr>
          <w:rFonts w:ascii="Times New Roman" w:hAnsi="Times New Roman" w:cs="Times New Roman"/>
          <w:szCs w:val="21"/>
        </w:rPr>
        <w:t>C</w:t>
      </w:r>
      <w:r w:rsidR="009D61EF" w:rsidRPr="009D61EF">
        <w:rPr>
          <w:rFonts w:ascii="Times New Roman" w:hAnsi="Times New Roman" w:cs="Times New Roman"/>
          <w:szCs w:val="21"/>
        </w:rPr>
        <w:t xml:space="preserve">ardiovascular </w:t>
      </w:r>
      <w:r w:rsidR="008F52E5">
        <w:rPr>
          <w:rFonts w:ascii="Times New Roman" w:hAnsi="Times New Roman" w:cs="Times New Roman"/>
          <w:szCs w:val="21"/>
        </w:rPr>
        <w:t>d</w:t>
      </w:r>
      <w:r w:rsidR="009D61EF" w:rsidRPr="009D61EF">
        <w:rPr>
          <w:rFonts w:ascii="Times New Roman" w:hAnsi="Times New Roman" w:cs="Times New Roman"/>
          <w:szCs w:val="21"/>
        </w:rPr>
        <w:t xml:space="preserve">isease; CKD: </w:t>
      </w:r>
      <w:r w:rsidR="00A9590C">
        <w:rPr>
          <w:rFonts w:ascii="Times New Roman" w:hAnsi="Times New Roman" w:cs="Times New Roman"/>
          <w:szCs w:val="21"/>
        </w:rPr>
        <w:t>C</w:t>
      </w:r>
      <w:r w:rsidR="009D61EF" w:rsidRPr="009D61EF">
        <w:rPr>
          <w:rFonts w:ascii="Times New Roman" w:hAnsi="Times New Roman" w:cs="Times New Roman"/>
          <w:szCs w:val="21"/>
        </w:rPr>
        <w:t xml:space="preserve">hronic </w:t>
      </w:r>
      <w:r w:rsidR="008F52E5">
        <w:rPr>
          <w:rFonts w:ascii="Times New Roman" w:hAnsi="Times New Roman" w:cs="Times New Roman"/>
          <w:szCs w:val="21"/>
        </w:rPr>
        <w:t>k</w:t>
      </w:r>
      <w:r w:rsidR="009D61EF" w:rsidRPr="009D61EF">
        <w:rPr>
          <w:rFonts w:ascii="Times New Roman" w:hAnsi="Times New Roman" w:cs="Times New Roman"/>
          <w:szCs w:val="21"/>
        </w:rPr>
        <w:t xml:space="preserve">idney </w:t>
      </w:r>
      <w:r w:rsidR="008F52E5">
        <w:rPr>
          <w:rFonts w:ascii="Times New Roman" w:hAnsi="Times New Roman" w:cs="Times New Roman"/>
          <w:szCs w:val="21"/>
        </w:rPr>
        <w:t>d</w:t>
      </w:r>
      <w:r w:rsidR="009D61EF" w:rsidRPr="009D61EF">
        <w:rPr>
          <w:rFonts w:ascii="Times New Roman" w:hAnsi="Times New Roman" w:cs="Times New Roman"/>
          <w:szCs w:val="21"/>
        </w:rPr>
        <w:t>isease.</w:t>
      </w:r>
    </w:p>
    <w:p w14:paraId="42492026" w14:textId="77777777" w:rsidR="005B2B57" w:rsidRDefault="005B2B57" w:rsidP="00011A97">
      <w:pPr>
        <w:rPr>
          <w:rFonts w:ascii="Times New Roman" w:hAnsi="Times New Roman" w:cs="Times New Roman"/>
          <w:b/>
          <w:bCs/>
          <w:sz w:val="24"/>
          <w:szCs w:val="24"/>
        </w:rPr>
      </w:pPr>
    </w:p>
    <w:p w14:paraId="71952179" w14:textId="77777777" w:rsidR="005B2B57" w:rsidRDefault="005B2B57" w:rsidP="00011A97">
      <w:pPr>
        <w:rPr>
          <w:rFonts w:ascii="Times New Roman" w:hAnsi="Times New Roman" w:cs="Times New Roman"/>
          <w:b/>
          <w:bCs/>
          <w:sz w:val="24"/>
          <w:szCs w:val="24"/>
        </w:rPr>
      </w:pPr>
    </w:p>
    <w:p w14:paraId="77FC9B01" w14:textId="77777777" w:rsidR="005B2B57" w:rsidRDefault="005B2B57" w:rsidP="00011A97">
      <w:pPr>
        <w:rPr>
          <w:rFonts w:ascii="Times New Roman" w:hAnsi="Times New Roman" w:cs="Times New Roman"/>
          <w:b/>
          <w:bCs/>
          <w:sz w:val="24"/>
          <w:szCs w:val="24"/>
        </w:rPr>
      </w:pPr>
    </w:p>
    <w:p w14:paraId="3AA88084" w14:textId="77777777" w:rsidR="005B2B57" w:rsidRDefault="005B2B57" w:rsidP="00011A97">
      <w:pPr>
        <w:rPr>
          <w:rFonts w:ascii="Times New Roman" w:hAnsi="Times New Roman" w:cs="Times New Roman"/>
          <w:b/>
          <w:bCs/>
          <w:sz w:val="24"/>
          <w:szCs w:val="24"/>
        </w:rPr>
      </w:pPr>
    </w:p>
    <w:p w14:paraId="447006A2" w14:textId="77777777" w:rsidR="005B2B57" w:rsidRDefault="005B2B57" w:rsidP="00011A97">
      <w:pPr>
        <w:rPr>
          <w:rFonts w:ascii="Times New Roman" w:hAnsi="Times New Roman" w:cs="Times New Roman"/>
          <w:b/>
          <w:bCs/>
          <w:sz w:val="24"/>
          <w:szCs w:val="24"/>
        </w:rPr>
      </w:pPr>
    </w:p>
    <w:p w14:paraId="62374B75" w14:textId="77777777" w:rsidR="005B2B57" w:rsidRDefault="005B2B57" w:rsidP="00011A97">
      <w:pPr>
        <w:rPr>
          <w:rFonts w:ascii="Times New Roman" w:hAnsi="Times New Roman" w:cs="Times New Roman"/>
          <w:b/>
          <w:bCs/>
          <w:sz w:val="24"/>
          <w:szCs w:val="24"/>
        </w:rPr>
      </w:pPr>
    </w:p>
    <w:p w14:paraId="5F3B9ED3" w14:textId="77777777" w:rsidR="005B2B57" w:rsidRDefault="005B2B57" w:rsidP="00011A97">
      <w:pPr>
        <w:rPr>
          <w:rFonts w:ascii="Times New Roman" w:hAnsi="Times New Roman" w:cs="Times New Roman"/>
          <w:b/>
          <w:bCs/>
          <w:sz w:val="24"/>
          <w:szCs w:val="24"/>
        </w:rPr>
      </w:pPr>
    </w:p>
    <w:p w14:paraId="42C83433" w14:textId="77777777" w:rsidR="005B2B57" w:rsidRDefault="005B2B57" w:rsidP="00011A97">
      <w:pPr>
        <w:rPr>
          <w:rFonts w:ascii="Times New Roman" w:hAnsi="Times New Roman" w:cs="Times New Roman"/>
          <w:b/>
          <w:bCs/>
          <w:sz w:val="24"/>
          <w:szCs w:val="24"/>
        </w:rPr>
      </w:pPr>
    </w:p>
    <w:p w14:paraId="06203E76" w14:textId="77777777" w:rsidR="005B2B57" w:rsidRDefault="005B2B57" w:rsidP="00011A97">
      <w:pPr>
        <w:rPr>
          <w:rFonts w:ascii="Times New Roman" w:hAnsi="Times New Roman" w:cs="Times New Roman"/>
          <w:b/>
          <w:bCs/>
          <w:sz w:val="24"/>
          <w:szCs w:val="24"/>
        </w:rPr>
      </w:pPr>
    </w:p>
    <w:p w14:paraId="57E5BCB5" w14:textId="77777777" w:rsidR="005B2B57" w:rsidRDefault="005B2B57" w:rsidP="00011A97">
      <w:pPr>
        <w:rPr>
          <w:rFonts w:ascii="Times New Roman" w:hAnsi="Times New Roman" w:cs="Times New Roman"/>
          <w:b/>
          <w:bCs/>
          <w:sz w:val="24"/>
          <w:szCs w:val="24"/>
        </w:rPr>
      </w:pPr>
    </w:p>
    <w:p w14:paraId="4C35D998" w14:textId="77777777" w:rsidR="005B2B57" w:rsidRDefault="005B2B57" w:rsidP="00011A97">
      <w:pPr>
        <w:rPr>
          <w:rFonts w:ascii="Times New Roman" w:hAnsi="Times New Roman" w:cs="Times New Roman"/>
          <w:b/>
          <w:bCs/>
          <w:sz w:val="24"/>
          <w:szCs w:val="24"/>
        </w:rPr>
      </w:pPr>
    </w:p>
    <w:p w14:paraId="41FDD11E" w14:textId="77777777" w:rsidR="005B2B57" w:rsidRDefault="005B2B57" w:rsidP="00011A97">
      <w:pPr>
        <w:rPr>
          <w:rFonts w:ascii="Times New Roman" w:hAnsi="Times New Roman" w:cs="Times New Roman"/>
          <w:b/>
          <w:bCs/>
          <w:sz w:val="24"/>
          <w:szCs w:val="24"/>
        </w:rPr>
      </w:pPr>
    </w:p>
    <w:p w14:paraId="267DF0F0" w14:textId="77777777" w:rsidR="005B2B57" w:rsidRDefault="005B2B57" w:rsidP="00011A97">
      <w:pPr>
        <w:rPr>
          <w:rFonts w:ascii="Times New Roman" w:hAnsi="Times New Roman" w:cs="Times New Roman"/>
          <w:b/>
          <w:bCs/>
          <w:sz w:val="24"/>
          <w:szCs w:val="24"/>
        </w:rPr>
      </w:pPr>
    </w:p>
    <w:p w14:paraId="7A0FE72F" w14:textId="77777777" w:rsidR="005B2B57" w:rsidRDefault="005B2B57" w:rsidP="00011A97">
      <w:pPr>
        <w:rPr>
          <w:rFonts w:ascii="Times New Roman" w:hAnsi="Times New Roman" w:cs="Times New Roman"/>
          <w:b/>
          <w:bCs/>
          <w:sz w:val="24"/>
          <w:szCs w:val="24"/>
        </w:rPr>
      </w:pPr>
    </w:p>
    <w:p w14:paraId="553A33DF" w14:textId="77777777" w:rsidR="005B2B57" w:rsidRDefault="005B2B57" w:rsidP="00011A97">
      <w:pPr>
        <w:rPr>
          <w:rFonts w:ascii="Times New Roman" w:hAnsi="Times New Roman" w:cs="Times New Roman"/>
          <w:b/>
          <w:bCs/>
          <w:sz w:val="24"/>
          <w:szCs w:val="24"/>
        </w:rPr>
      </w:pPr>
    </w:p>
    <w:p w14:paraId="48929A30" w14:textId="77777777" w:rsidR="005B2B57" w:rsidRDefault="005B2B57" w:rsidP="00011A97">
      <w:pPr>
        <w:rPr>
          <w:rFonts w:ascii="Times New Roman" w:hAnsi="Times New Roman" w:cs="Times New Roman"/>
          <w:b/>
          <w:bCs/>
          <w:sz w:val="24"/>
          <w:szCs w:val="24"/>
        </w:rPr>
      </w:pPr>
    </w:p>
    <w:p w14:paraId="0575997F" w14:textId="77777777" w:rsidR="005B2B57" w:rsidRDefault="005B2B57" w:rsidP="00011A97">
      <w:pPr>
        <w:rPr>
          <w:rFonts w:ascii="Times New Roman" w:hAnsi="Times New Roman" w:cs="Times New Roman"/>
          <w:b/>
          <w:bCs/>
          <w:sz w:val="24"/>
          <w:szCs w:val="24"/>
        </w:rPr>
      </w:pPr>
    </w:p>
    <w:p w14:paraId="703E2B9B" w14:textId="77777777" w:rsidR="005B2B57" w:rsidRDefault="005B2B57" w:rsidP="00011A97">
      <w:pPr>
        <w:rPr>
          <w:rFonts w:ascii="Times New Roman" w:hAnsi="Times New Roman" w:cs="Times New Roman"/>
          <w:b/>
          <w:bCs/>
          <w:sz w:val="24"/>
          <w:szCs w:val="24"/>
        </w:rPr>
      </w:pPr>
    </w:p>
    <w:p w14:paraId="7268F470" w14:textId="77777777" w:rsidR="005B2B57" w:rsidRDefault="005B2B57" w:rsidP="00011A97">
      <w:pPr>
        <w:rPr>
          <w:rFonts w:ascii="Times New Roman" w:hAnsi="Times New Roman" w:cs="Times New Roman"/>
          <w:b/>
          <w:bCs/>
          <w:sz w:val="24"/>
          <w:szCs w:val="24"/>
        </w:rPr>
      </w:pPr>
    </w:p>
    <w:p w14:paraId="3973843C" w14:textId="77777777" w:rsidR="005B2B57" w:rsidRDefault="005B2B57" w:rsidP="00011A97">
      <w:pPr>
        <w:rPr>
          <w:rFonts w:ascii="Times New Roman" w:hAnsi="Times New Roman" w:cs="Times New Roman"/>
          <w:b/>
          <w:bCs/>
          <w:sz w:val="24"/>
          <w:szCs w:val="24"/>
        </w:rPr>
      </w:pPr>
    </w:p>
    <w:p w14:paraId="0D92BB81" w14:textId="77777777" w:rsidR="005B2B57" w:rsidRDefault="005B2B57" w:rsidP="00011A97">
      <w:pPr>
        <w:rPr>
          <w:rFonts w:ascii="Times New Roman" w:hAnsi="Times New Roman" w:cs="Times New Roman"/>
          <w:b/>
          <w:bCs/>
          <w:sz w:val="24"/>
          <w:szCs w:val="24"/>
        </w:rPr>
      </w:pPr>
    </w:p>
    <w:p w14:paraId="3B91CF5A" w14:textId="77777777" w:rsidR="005B2B57" w:rsidRDefault="005B2B57" w:rsidP="00011A97">
      <w:pPr>
        <w:rPr>
          <w:rFonts w:ascii="Times New Roman" w:hAnsi="Times New Roman" w:cs="Times New Roman"/>
          <w:b/>
          <w:bCs/>
          <w:sz w:val="24"/>
          <w:szCs w:val="24"/>
        </w:rPr>
      </w:pPr>
    </w:p>
    <w:p w14:paraId="36C85555" w14:textId="77777777" w:rsidR="005B2B57" w:rsidRDefault="005B2B57" w:rsidP="00011A97">
      <w:pPr>
        <w:rPr>
          <w:rFonts w:ascii="Times New Roman" w:hAnsi="Times New Roman" w:cs="Times New Roman"/>
          <w:b/>
          <w:bCs/>
          <w:sz w:val="24"/>
          <w:szCs w:val="24"/>
        </w:rPr>
      </w:pPr>
    </w:p>
    <w:p w14:paraId="14C67F64" w14:textId="77777777" w:rsidR="005B2B57" w:rsidRDefault="005B2B57" w:rsidP="00011A97">
      <w:pPr>
        <w:rPr>
          <w:rFonts w:ascii="Times New Roman" w:hAnsi="Times New Roman" w:cs="Times New Roman"/>
          <w:b/>
          <w:bCs/>
          <w:sz w:val="24"/>
          <w:szCs w:val="24"/>
        </w:rPr>
      </w:pPr>
    </w:p>
    <w:p w14:paraId="2C21A266" w14:textId="77777777" w:rsidR="005B2B57" w:rsidRDefault="005B2B57" w:rsidP="00011A97">
      <w:pPr>
        <w:rPr>
          <w:rFonts w:ascii="Times New Roman" w:hAnsi="Times New Roman" w:cs="Times New Roman"/>
          <w:b/>
          <w:bCs/>
          <w:sz w:val="24"/>
          <w:szCs w:val="24"/>
        </w:rPr>
      </w:pPr>
    </w:p>
    <w:p w14:paraId="77D22D40" w14:textId="77777777" w:rsidR="005B2B57" w:rsidRDefault="005B2B57" w:rsidP="00011A97">
      <w:pPr>
        <w:rPr>
          <w:rFonts w:ascii="Times New Roman" w:hAnsi="Times New Roman" w:cs="Times New Roman"/>
          <w:b/>
          <w:bCs/>
          <w:sz w:val="24"/>
          <w:szCs w:val="24"/>
        </w:rPr>
      </w:pPr>
    </w:p>
    <w:p w14:paraId="20517493" w14:textId="77777777" w:rsidR="005B2B57" w:rsidRDefault="005B2B57" w:rsidP="00011A97">
      <w:pPr>
        <w:rPr>
          <w:rFonts w:ascii="Times New Roman" w:hAnsi="Times New Roman" w:cs="Times New Roman"/>
          <w:b/>
          <w:bCs/>
          <w:sz w:val="24"/>
          <w:szCs w:val="24"/>
        </w:rPr>
      </w:pPr>
    </w:p>
    <w:p w14:paraId="491562F1" w14:textId="77777777" w:rsidR="0083094A" w:rsidRDefault="0083094A" w:rsidP="00011A97">
      <w:pPr>
        <w:rPr>
          <w:rFonts w:ascii="Times New Roman" w:hAnsi="Times New Roman" w:cs="Times New Roman"/>
          <w:b/>
          <w:bCs/>
          <w:sz w:val="24"/>
          <w:szCs w:val="24"/>
        </w:rPr>
      </w:pPr>
    </w:p>
    <w:p w14:paraId="1AD2EB8E" w14:textId="77777777" w:rsidR="0083094A" w:rsidRDefault="0083094A" w:rsidP="0083094A">
      <w:pPr>
        <w:snapToGrid w:val="0"/>
        <w:outlineLvl w:val="0"/>
        <w:rPr>
          <w:rFonts w:ascii="Times New Roman" w:hAnsi="Times New Roman" w:cs="Times New Roman"/>
          <w:b/>
          <w:bCs/>
          <w:sz w:val="24"/>
          <w:szCs w:val="24"/>
        </w:rPr>
      </w:pPr>
    </w:p>
    <w:p w14:paraId="33C86E0C" w14:textId="6F9BA5BE" w:rsidR="0083094A" w:rsidRDefault="001F25A8" w:rsidP="0083094A">
      <w:pPr>
        <w:snapToGrid w:val="0"/>
        <w:outlineLvl w:val="0"/>
        <w:rPr>
          <w:rFonts w:ascii="Times New Roman" w:hAnsi="Times New Roman" w:cs="Times New Roman"/>
          <w:b/>
          <w:noProof/>
        </w:rPr>
      </w:pPr>
      <w:bookmarkStart w:id="9" w:name="_Toc184998775"/>
      <w:r>
        <w:rPr>
          <w:rFonts w:ascii="Times New Roman" w:hAnsi="Times New Roman" w:cs="Times New Roman"/>
          <w:b/>
          <w:bCs/>
          <w:sz w:val="24"/>
        </w:rPr>
        <w:lastRenderedPageBreak/>
        <w:t>Table S</w:t>
      </w:r>
      <w:r w:rsidR="00125F33">
        <w:rPr>
          <w:rFonts w:ascii="Times New Roman" w:hAnsi="Times New Roman" w:cs="Times New Roman"/>
          <w:b/>
          <w:bCs/>
          <w:sz w:val="24"/>
        </w:rPr>
        <w:t>6</w:t>
      </w:r>
      <w:r w:rsidR="0083094A">
        <w:rPr>
          <w:rFonts w:ascii="Times New Roman" w:hAnsi="Times New Roman" w:cs="Times New Roman"/>
          <w:b/>
          <w:bCs/>
          <w:sz w:val="24"/>
        </w:rPr>
        <w:t xml:space="preserve">. </w:t>
      </w:r>
      <w:r w:rsidR="00125F33" w:rsidRPr="00125F33">
        <w:rPr>
          <w:rFonts w:ascii="Times New Roman" w:hAnsi="Times New Roman" w:cs="Times New Roman"/>
          <w:b/>
          <w:noProof/>
        </w:rPr>
        <w:t>Sensitivity analyses for the association between impaired pulmonary function and gout risk, excluding cases diagnosed within the first two years of follow-up</w:t>
      </w:r>
      <w:bookmarkEnd w:id="9"/>
    </w:p>
    <w:tbl>
      <w:tblPr>
        <w:tblpPr w:leftFromText="180" w:rightFromText="180" w:vertAnchor="page" w:horzAnchor="margin" w:tblpXSpec="center" w:tblpY="2463"/>
        <w:tblW w:w="7371" w:type="dxa"/>
        <w:tblCellMar>
          <w:left w:w="28" w:type="dxa"/>
          <w:right w:w="28" w:type="dxa"/>
        </w:tblCellMar>
        <w:tblLook w:val="04A0" w:firstRow="1" w:lastRow="0" w:firstColumn="1" w:lastColumn="0" w:noHBand="0" w:noVBand="1"/>
      </w:tblPr>
      <w:tblGrid>
        <w:gridCol w:w="1058"/>
        <w:gridCol w:w="1352"/>
        <w:gridCol w:w="1134"/>
        <w:gridCol w:w="142"/>
        <w:gridCol w:w="1468"/>
        <w:gridCol w:w="2217"/>
      </w:tblGrid>
      <w:tr w:rsidR="0083094A" w:rsidRPr="003D3F25" w14:paraId="3478F5FC" w14:textId="77777777" w:rsidTr="00C81192">
        <w:trPr>
          <w:trHeight w:val="627"/>
        </w:trPr>
        <w:tc>
          <w:tcPr>
            <w:tcW w:w="1058" w:type="dxa"/>
            <w:tcBorders>
              <w:top w:val="single" w:sz="12" w:space="0" w:color="auto"/>
              <w:left w:val="nil"/>
              <w:bottom w:val="single" w:sz="4" w:space="0" w:color="auto"/>
              <w:right w:val="nil"/>
            </w:tcBorders>
            <w:shd w:val="clear" w:color="auto" w:fill="auto"/>
            <w:noWrap/>
            <w:vAlign w:val="center"/>
            <w:hideMark/>
          </w:tcPr>
          <w:p w14:paraId="2B329AA0" w14:textId="77777777" w:rsidR="0083094A" w:rsidRPr="003D3F25" w:rsidRDefault="0083094A" w:rsidP="0083094A">
            <w:pPr>
              <w:widowControl/>
              <w:jc w:val="center"/>
              <w:rPr>
                <w:rFonts w:ascii="Times New Roman" w:hAnsi="Times New Roman" w:cs="Times New Roman"/>
                <w:kern w:val="0"/>
              </w:rPr>
            </w:pPr>
          </w:p>
        </w:tc>
        <w:tc>
          <w:tcPr>
            <w:tcW w:w="1352" w:type="dxa"/>
            <w:tcBorders>
              <w:top w:val="single" w:sz="12" w:space="0" w:color="auto"/>
              <w:left w:val="nil"/>
              <w:bottom w:val="single" w:sz="4" w:space="0" w:color="auto"/>
              <w:right w:val="nil"/>
            </w:tcBorders>
            <w:shd w:val="clear" w:color="auto" w:fill="auto"/>
            <w:vAlign w:val="center"/>
            <w:hideMark/>
          </w:tcPr>
          <w:p w14:paraId="4F62C4EA" w14:textId="77777777" w:rsidR="0083094A" w:rsidRPr="003D3F25" w:rsidRDefault="0083094A" w:rsidP="0083094A">
            <w:pPr>
              <w:widowControl/>
              <w:jc w:val="center"/>
              <w:rPr>
                <w:rFonts w:ascii="Times New Roman" w:hAnsi="Times New Roman" w:cs="Times New Roman"/>
                <w:kern w:val="0"/>
              </w:rPr>
            </w:pPr>
            <w:r>
              <w:rPr>
                <w:rFonts w:ascii="Times New Roman" w:hAnsi="Times New Roman" w:cs="Times New Roman"/>
                <w:kern w:val="0"/>
              </w:rPr>
              <w:t>Sample</w:t>
            </w:r>
          </w:p>
        </w:tc>
        <w:tc>
          <w:tcPr>
            <w:tcW w:w="1134" w:type="dxa"/>
            <w:tcBorders>
              <w:top w:val="single" w:sz="12" w:space="0" w:color="auto"/>
              <w:left w:val="nil"/>
              <w:bottom w:val="single" w:sz="4" w:space="0" w:color="auto"/>
              <w:right w:val="nil"/>
            </w:tcBorders>
            <w:vAlign w:val="center"/>
          </w:tcPr>
          <w:p w14:paraId="1B292837" w14:textId="77777777" w:rsidR="0083094A" w:rsidRPr="00711E12" w:rsidRDefault="0083094A" w:rsidP="0083094A">
            <w:pPr>
              <w:widowControl/>
              <w:jc w:val="center"/>
              <w:rPr>
                <w:rFonts w:ascii="Times New Roman" w:hAnsi="Times New Roman" w:cs="Times New Roman"/>
                <w:kern w:val="0"/>
              </w:rPr>
            </w:pPr>
            <w:r>
              <w:rPr>
                <w:rFonts w:ascii="Times New Roman" w:hAnsi="Times New Roman" w:cs="Times New Roman" w:hint="eastAsia"/>
                <w:kern w:val="0"/>
              </w:rPr>
              <w:t>Normal</w:t>
            </w:r>
          </w:p>
        </w:tc>
        <w:tc>
          <w:tcPr>
            <w:tcW w:w="142" w:type="dxa"/>
            <w:tcBorders>
              <w:top w:val="single" w:sz="12" w:space="0" w:color="auto"/>
              <w:left w:val="nil"/>
              <w:bottom w:val="single" w:sz="4" w:space="0" w:color="auto"/>
              <w:right w:val="nil"/>
            </w:tcBorders>
          </w:tcPr>
          <w:p w14:paraId="14F88C57" w14:textId="77777777" w:rsidR="0083094A" w:rsidRPr="00711E12" w:rsidRDefault="0083094A" w:rsidP="0083094A">
            <w:pPr>
              <w:widowControl/>
              <w:jc w:val="center"/>
              <w:rPr>
                <w:rFonts w:ascii="Times New Roman" w:hAnsi="Times New Roman" w:cs="Times New Roman"/>
                <w:kern w:val="0"/>
              </w:rPr>
            </w:pPr>
          </w:p>
        </w:tc>
        <w:tc>
          <w:tcPr>
            <w:tcW w:w="1468" w:type="dxa"/>
            <w:tcBorders>
              <w:top w:val="single" w:sz="12" w:space="0" w:color="auto"/>
              <w:left w:val="nil"/>
              <w:bottom w:val="single" w:sz="4" w:space="0" w:color="auto"/>
              <w:right w:val="nil"/>
            </w:tcBorders>
            <w:shd w:val="clear" w:color="auto" w:fill="auto"/>
            <w:vAlign w:val="center"/>
            <w:hideMark/>
          </w:tcPr>
          <w:p w14:paraId="1E2CAE97" w14:textId="77777777" w:rsidR="0083094A" w:rsidRPr="003D3F25" w:rsidRDefault="0083094A" w:rsidP="0083094A">
            <w:pPr>
              <w:widowControl/>
              <w:jc w:val="center"/>
              <w:rPr>
                <w:rFonts w:ascii="Times New Roman" w:hAnsi="Times New Roman" w:cs="Times New Roman"/>
                <w:kern w:val="0"/>
              </w:rPr>
            </w:pPr>
            <w:r w:rsidRPr="006D1486">
              <w:rPr>
                <w:rFonts w:ascii="Times New Roman" w:hAnsi="Times New Roman" w:cs="Times New Roman"/>
                <w:kern w:val="0"/>
              </w:rPr>
              <w:t>Impaired</w:t>
            </w:r>
          </w:p>
        </w:tc>
        <w:tc>
          <w:tcPr>
            <w:tcW w:w="2217" w:type="dxa"/>
            <w:tcBorders>
              <w:top w:val="single" w:sz="12" w:space="0" w:color="auto"/>
              <w:left w:val="nil"/>
              <w:bottom w:val="single" w:sz="4" w:space="0" w:color="auto"/>
              <w:right w:val="nil"/>
            </w:tcBorders>
            <w:shd w:val="clear" w:color="auto" w:fill="auto"/>
            <w:vAlign w:val="center"/>
            <w:hideMark/>
          </w:tcPr>
          <w:p w14:paraId="3332872F" w14:textId="77777777" w:rsidR="0083094A" w:rsidRPr="003D3F25" w:rsidRDefault="0083094A" w:rsidP="0083094A">
            <w:pPr>
              <w:widowControl/>
              <w:jc w:val="center"/>
              <w:rPr>
                <w:rFonts w:ascii="Times New Roman" w:hAnsi="Times New Roman" w:cs="Times New Roman"/>
                <w:kern w:val="0"/>
              </w:rPr>
            </w:pPr>
            <w:r w:rsidRPr="003D3F25">
              <w:rPr>
                <w:rFonts w:ascii="Times New Roman" w:hAnsi="Times New Roman" w:cs="Times New Roman"/>
                <w:kern w:val="0"/>
              </w:rPr>
              <w:t>HR (95% CI)</w:t>
            </w:r>
          </w:p>
        </w:tc>
      </w:tr>
      <w:tr w:rsidR="0083094A" w:rsidRPr="003D3F25" w14:paraId="28DAC860" w14:textId="77777777" w:rsidTr="00C81192">
        <w:trPr>
          <w:trHeight w:val="364"/>
        </w:trPr>
        <w:tc>
          <w:tcPr>
            <w:tcW w:w="1058" w:type="dxa"/>
            <w:tcBorders>
              <w:top w:val="nil"/>
              <w:left w:val="nil"/>
              <w:bottom w:val="nil"/>
              <w:right w:val="nil"/>
            </w:tcBorders>
            <w:shd w:val="clear" w:color="auto" w:fill="auto"/>
            <w:noWrap/>
            <w:vAlign w:val="center"/>
            <w:hideMark/>
          </w:tcPr>
          <w:p w14:paraId="1F818B35" w14:textId="77777777" w:rsidR="0083094A" w:rsidRPr="003D3F25" w:rsidRDefault="0083094A" w:rsidP="0083094A">
            <w:pPr>
              <w:widowControl/>
              <w:rPr>
                <w:rFonts w:ascii="Times New Roman" w:hAnsi="Times New Roman" w:cs="Times New Roman"/>
                <w:kern w:val="0"/>
              </w:rPr>
            </w:pPr>
            <w:r w:rsidRPr="003D3F25">
              <w:rPr>
                <w:rFonts w:ascii="Times New Roman" w:hAnsi="Times New Roman" w:cs="Times New Roman"/>
                <w:kern w:val="0"/>
              </w:rPr>
              <w:t>Model 1</w:t>
            </w:r>
          </w:p>
        </w:tc>
        <w:tc>
          <w:tcPr>
            <w:tcW w:w="1352" w:type="dxa"/>
            <w:tcBorders>
              <w:top w:val="nil"/>
              <w:left w:val="nil"/>
              <w:bottom w:val="nil"/>
              <w:right w:val="nil"/>
            </w:tcBorders>
            <w:shd w:val="clear" w:color="auto" w:fill="auto"/>
            <w:noWrap/>
            <w:vAlign w:val="center"/>
            <w:hideMark/>
          </w:tcPr>
          <w:p w14:paraId="47C62EBE" w14:textId="02765D76" w:rsidR="0083094A" w:rsidRPr="003D3F25" w:rsidRDefault="00125F33" w:rsidP="0083094A">
            <w:pPr>
              <w:widowControl/>
              <w:jc w:val="center"/>
              <w:rPr>
                <w:rFonts w:ascii="Times New Roman" w:hAnsi="Times New Roman" w:cs="Times New Roman"/>
                <w:kern w:val="0"/>
              </w:rPr>
            </w:pPr>
            <w:r w:rsidRPr="00125F33">
              <w:rPr>
                <w:rFonts w:ascii="Times New Roman" w:hAnsi="Times New Roman" w:cs="Times New Roman"/>
                <w:kern w:val="0"/>
              </w:rPr>
              <w:t>87542</w:t>
            </w:r>
            <w:r w:rsidR="0083094A" w:rsidRPr="003D3F25">
              <w:rPr>
                <w:rFonts w:ascii="Times New Roman" w:hAnsi="Times New Roman" w:cs="Times New Roman"/>
                <w:kern w:val="0"/>
              </w:rPr>
              <w:t xml:space="preserve"> </w:t>
            </w:r>
          </w:p>
        </w:tc>
        <w:tc>
          <w:tcPr>
            <w:tcW w:w="1134" w:type="dxa"/>
            <w:tcBorders>
              <w:top w:val="nil"/>
              <w:left w:val="nil"/>
              <w:bottom w:val="nil"/>
              <w:right w:val="nil"/>
            </w:tcBorders>
          </w:tcPr>
          <w:p w14:paraId="18FC1B99" w14:textId="51B4E6F2" w:rsidR="0083094A" w:rsidRPr="003D3F25" w:rsidRDefault="00125F33" w:rsidP="0083094A">
            <w:pPr>
              <w:widowControl/>
              <w:jc w:val="center"/>
              <w:rPr>
                <w:rFonts w:ascii="Times New Roman" w:hAnsi="Times New Roman" w:cs="Times New Roman"/>
                <w:kern w:val="0"/>
              </w:rPr>
            </w:pPr>
            <w:r w:rsidRPr="00125F33">
              <w:rPr>
                <w:rFonts w:ascii="Times New Roman" w:hAnsi="Times New Roman" w:cs="Times New Roman"/>
                <w:kern w:val="0"/>
              </w:rPr>
              <w:t>1713</w:t>
            </w:r>
          </w:p>
        </w:tc>
        <w:tc>
          <w:tcPr>
            <w:tcW w:w="142" w:type="dxa"/>
            <w:tcBorders>
              <w:top w:val="nil"/>
              <w:left w:val="nil"/>
              <w:bottom w:val="nil"/>
              <w:right w:val="nil"/>
            </w:tcBorders>
          </w:tcPr>
          <w:p w14:paraId="1ABB77A1" w14:textId="77777777" w:rsidR="0083094A" w:rsidRPr="003D3F25" w:rsidRDefault="0083094A" w:rsidP="0083094A">
            <w:pPr>
              <w:widowControl/>
              <w:jc w:val="center"/>
              <w:rPr>
                <w:rFonts w:ascii="Times New Roman" w:hAnsi="Times New Roman" w:cs="Times New Roman"/>
                <w:kern w:val="0"/>
              </w:rPr>
            </w:pPr>
          </w:p>
        </w:tc>
        <w:tc>
          <w:tcPr>
            <w:tcW w:w="1468" w:type="dxa"/>
            <w:tcBorders>
              <w:top w:val="nil"/>
              <w:left w:val="nil"/>
              <w:bottom w:val="nil"/>
              <w:right w:val="nil"/>
            </w:tcBorders>
            <w:shd w:val="clear" w:color="auto" w:fill="auto"/>
            <w:noWrap/>
            <w:vAlign w:val="center"/>
            <w:hideMark/>
          </w:tcPr>
          <w:p w14:paraId="24E91410" w14:textId="0E65778B" w:rsidR="0083094A" w:rsidRPr="003D3F25" w:rsidRDefault="00125F33" w:rsidP="0083094A">
            <w:pPr>
              <w:widowControl/>
              <w:jc w:val="center"/>
              <w:rPr>
                <w:rFonts w:ascii="Times New Roman" w:hAnsi="Times New Roman" w:cs="Times New Roman"/>
                <w:kern w:val="0"/>
              </w:rPr>
            </w:pPr>
            <w:r w:rsidRPr="00125F33">
              <w:rPr>
                <w:rFonts w:ascii="Times New Roman" w:hAnsi="Times New Roman" w:cs="Times New Roman"/>
                <w:kern w:val="0"/>
              </w:rPr>
              <w:t>2452</w:t>
            </w:r>
            <w:r w:rsidR="0083094A" w:rsidRPr="003D3F25">
              <w:rPr>
                <w:rFonts w:ascii="Times New Roman" w:hAnsi="Times New Roman" w:cs="Times New Roman"/>
                <w:kern w:val="0"/>
              </w:rPr>
              <w:t xml:space="preserve"> </w:t>
            </w:r>
          </w:p>
        </w:tc>
        <w:tc>
          <w:tcPr>
            <w:tcW w:w="2217" w:type="dxa"/>
            <w:tcBorders>
              <w:top w:val="nil"/>
              <w:left w:val="nil"/>
              <w:bottom w:val="nil"/>
              <w:right w:val="nil"/>
            </w:tcBorders>
            <w:shd w:val="clear" w:color="auto" w:fill="auto"/>
            <w:noWrap/>
            <w:vAlign w:val="center"/>
            <w:hideMark/>
          </w:tcPr>
          <w:p w14:paraId="1CB3629C" w14:textId="58701046" w:rsidR="0083094A" w:rsidRPr="003D3F25" w:rsidRDefault="0083094A" w:rsidP="0083094A">
            <w:pPr>
              <w:widowControl/>
              <w:jc w:val="center"/>
              <w:rPr>
                <w:rFonts w:ascii="Times New Roman" w:hAnsi="Times New Roman" w:cs="Times New Roman"/>
                <w:kern w:val="0"/>
              </w:rPr>
            </w:pPr>
            <w:r>
              <w:rPr>
                <w:rFonts w:ascii="Times New Roman" w:hAnsi="Times New Roman" w:cs="Times New Roman"/>
                <w:kern w:val="0"/>
              </w:rPr>
              <w:t>1.4</w:t>
            </w:r>
            <w:r w:rsidR="00B566CF">
              <w:rPr>
                <w:rFonts w:ascii="Times New Roman" w:hAnsi="Times New Roman" w:cs="Times New Roman"/>
                <w:kern w:val="0"/>
              </w:rPr>
              <w:t>9</w:t>
            </w:r>
            <w:r w:rsidRPr="003D3F25">
              <w:rPr>
                <w:rFonts w:ascii="Times New Roman" w:hAnsi="Times New Roman" w:cs="Times New Roman"/>
                <w:kern w:val="0"/>
              </w:rPr>
              <w:t xml:space="preserve"> (1.</w:t>
            </w:r>
            <w:r w:rsidR="00B566CF">
              <w:rPr>
                <w:rFonts w:ascii="Times New Roman" w:hAnsi="Times New Roman" w:cs="Times New Roman"/>
                <w:kern w:val="0"/>
              </w:rPr>
              <w:t>40</w:t>
            </w:r>
            <w:r w:rsidRPr="003D3F25">
              <w:rPr>
                <w:rFonts w:ascii="Times New Roman" w:hAnsi="Times New Roman" w:cs="Times New Roman"/>
                <w:kern w:val="0"/>
              </w:rPr>
              <w:t>–1.</w:t>
            </w:r>
            <w:proofErr w:type="gramStart"/>
            <w:r>
              <w:rPr>
                <w:rFonts w:ascii="Times New Roman" w:hAnsi="Times New Roman" w:cs="Times New Roman"/>
                <w:kern w:val="0"/>
              </w:rPr>
              <w:t>5</w:t>
            </w:r>
            <w:r w:rsidR="00B566CF">
              <w:rPr>
                <w:rFonts w:ascii="Times New Roman" w:hAnsi="Times New Roman" w:cs="Times New Roman"/>
                <w:kern w:val="0"/>
              </w:rPr>
              <w:t>9</w:t>
            </w:r>
            <w:r w:rsidRPr="003D3F25">
              <w:rPr>
                <w:rFonts w:ascii="Times New Roman" w:hAnsi="Times New Roman" w:cs="Times New Roman"/>
                <w:kern w:val="0"/>
              </w:rPr>
              <w:t>)</w:t>
            </w:r>
            <w:r>
              <w:rPr>
                <w:rFonts w:ascii="Times New Roman" w:hAnsi="Times New Roman" w:cs="Times New Roman"/>
                <w:kern w:val="0"/>
              </w:rPr>
              <w:t>*</w:t>
            </w:r>
            <w:proofErr w:type="gramEnd"/>
            <w:r>
              <w:rPr>
                <w:rFonts w:ascii="Times New Roman" w:hAnsi="Times New Roman" w:cs="Times New Roman"/>
                <w:kern w:val="0"/>
              </w:rPr>
              <w:t>**</w:t>
            </w:r>
          </w:p>
        </w:tc>
      </w:tr>
      <w:tr w:rsidR="0083094A" w:rsidRPr="003D3F25" w14:paraId="7EB052D8" w14:textId="77777777" w:rsidTr="00C81192">
        <w:trPr>
          <w:trHeight w:val="364"/>
        </w:trPr>
        <w:tc>
          <w:tcPr>
            <w:tcW w:w="1058" w:type="dxa"/>
            <w:tcBorders>
              <w:top w:val="nil"/>
              <w:left w:val="nil"/>
              <w:right w:val="nil"/>
            </w:tcBorders>
            <w:shd w:val="clear" w:color="auto" w:fill="auto"/>
            <w:noWrap/>
            <w:vAlign w:val="center"/>
            <w:hideMark/>
          </w:tcPr>
          <w:p w14:paraId="6C45CC36" w14:textId="77777777" w:rsidR="0083094A" w:rsidRPr="003D3F25" w:rsidRDefault="0083094A" w:rsidP="0083094A">
            <w:pPr>
              <w:widowControl/>
              <w:rPr>
                <w:rFonts w:ascii="Times New Roman" w:hAnsi="Times New Roman" w:cs="Times New Roman"/>
                <w:kern w:val="0"/>
              </w:rPr>
            </w:pPr>
            <w:r w:rsidRPr="003D3F25">
              <w:rPr>
                <w:rFonts w:ascii="Times New Roman" w:hAnsi="Times New Roman" w:cs="Times New Roman"/>
                <w:kern w:val="0"/>
              </w:rPr>
              <w:t>Model 2</w:t>
            </w:r>
          </w:p>
        </w:tc>
        <w:tc>
          <w:tcPr>
            <w:tcW w:w="1352" w:type="dxa"/>
            <w:tcBorders>
              <w:top w:val="nil"/>
              <w:left w:val="nil"/>
              <w:right w:val="nil"/>
            </w:tcBorders>
            <w:shd w:val="clear" w:color="auto" w:fill="auto"/>
            <w:noWrap/>
            <w:vAlign w:val="center"/>
            <w:hideMark/>
          </w:tcPr>
          <w:p w14:paraId="4CB81C71" w14:textId="63931270" w:rsidR="0083094A" w:rsidRPr="003D3F25" w:rsidRDefault="00125F33" w:rsidP="0083094A">
            <w:pPr>
              <w:widowControl/>
              <w:jc w:val="center"/>
              <w:rPr>
                <w:rFonts w:ascii="Times New Roman" w:hAnsi="Times New Roman" w:cs="Times New Roman"/>
                <w:kern w:val="0"/>
              </w:rPr>
            </w:pPr>
            <w:r w:rsidRPr="00125F33">
              <w:rPr>
                <w:rFonts w:ascii="Times New Roman" w:hAnsi="Times New Roman" w:cs="Times New Roman"/>
                <w:kern w:val="0"/>
              </w:rPr>
              <w:t>87282</w:t>
            </w:r>
            <w:r w:rsidR="0083094A" w:rsidRPr="003D3F25">
              <w:rPr>
                <w:rFonts w:ascii="Times New Roman" w:hAnsi="Times New Roman" w:cs="Times New Roman"/>
                <w:kern w:val="0"/>
              </w:rPr>
              <w:t xml:space="preserve"> </w:t>
            </w:r>
          </w:p>
        </w:tc>
        <w:tc>
          <w:tcPr>
            <w:tcW w:w="1134" w:type="dxa"/>
            <w:tcBorders>
              <w:top w:val="nil"/>
              <w:left w:val="nil"/>
              <w:right w:val="nil"/>
            </w:tcBorders>
          </w:tcPr>
          <w:p w14:paraId="4E27F963" w14:textId="3C3351D0" w:rsidR="0083094A" w:rsidRPr="003D3F25" w:rsidRDefault="00125F33" w:rsidP="0083094A">
            <w:pPr>
              <w:widowControl/>
              <w:jc w:val="center"/>
              <w:rPr>
                <w:rFonts w:ascii="Times New Roman" w:hAnsi="Times New Roman" w:cs="Times New Roman"/>
                <w:kern w:val="0"/>
              </w:rPr>
            </w:pPr>
            <w:r>
              <w:rPr>
                <w:rFonts w:ascii="Times New Roman" w:hAnsi="Times New Roman" w:cs="Times New Roman"/>
                <w:kern w:val="0"/>
              </w:rPr>
              <w:t>1747</w:t>
            </w:r>
          </w:p>
        </w:tc>
        <w:tc>
          <w:tcPr>
            <w:tcW w:w="142" w:type="dxa"/>
            <w:tcBorders>
              <w:top w:val="nil"/>
              <w:left w:val="nil"/>
              <w:right w:val="nil"/>
            </w:tcBorders>
          </w:tcPr>
          <w:p w14:paraId="6E9718BD" w14:textId="77777777" w:rsidR="0083094A" w:rsidRPr="003D3F25" w:rsidRDefault="0083094A" w:rsidP="0083094A">
            <w:pPr>
              <w:widowControl/>
              <w:jc w:val="center"/>
              <w:rPr>
                <w:rFonts w:ascii="Times New Roman" w:hAnsi="Times New Roman" w:cs="Times New Roman"/>
                <w:kern w:val="0"/>
              </w:rPr>
            </w:pPr>
          </w:p>
        </w:tc>
        <w:tc>
          <w:tcPr>
            <w:tcW w:w="1468" w:type="dxa"/>
            <w:tcBorders>
              <w:top w:val="nil"/>
              <w:left w:val="nil"/>
              <w:right w:val="nil"/>
            </w:tcBorders>
            <w:shd w:val="clear" w:color="auto" w:fill="auto"/>
            <w:noWrap/>
            <w:vAlign w:val="center"/>
            <w:hideMark/>
          </w:tcPr>
          <w:p w14:paraId="359CF955" w14:textId="04E142A9" w:rsidR="0083094A" w:rsidRPr="003D3F25" w:rsidRDefault="00125F33" w:rsidP="0083094A">
            <w:pPr>
              <w:widowControl/>
              <w:jc w:val="center"/>
              <w:rPr>
                <w:rFonts w:ascii="Times New Roman" w:hAnsi="Times New Roman" w:cs="Times New Roman"/>
                <w:kern w:val="0"/>
              </w:rPr>
            </w:pPr>
            <w:r>
              <w:rPr>
                <w:rFonts w:ascii="Times New Roman" w:hAnsi="Times New Roman" w:cs="Times New Roman"/>
                <w:kern w:val="0"/>
              </w:rPr>
              <w:t>2447</w:t>
            </w:r>
          </w:p>
        </w:tc>
        <w:tc>
          <w:tcPr>
            <w:tcW w:w="2217" w:type="dxa"/>
            <w:tcBorders>
              <w:top w:val="nil"/>
              <w:left w:val="nil"/>
              <w:right w:val="nil"/>
            </w:tcBorders>
            <w:shd w:val="clear" w:color="auto" w:fill="auto"/>
            <w:noWrap/>
            <w:vAlign w:val="center"/>
            <w:hideMark/>
          </w:tcPr>
          <w:p w14:paraId="6215F04B" w14:textId="6E110D0F" w:rsidR="0083094A" w:rsidRPr="003D3F25" w:rsidRDefault="0083094A" w:rsidP="0083094A">
            <w:pPr>
              <w:widowControl/>
              <w:jc w:val="center"/>
              <w:rPr>
                <w:rFonts w:ascii="Times New Roman" w:hAnsi="Times New Roman" w:cs="Times New Roman"/>
                <w:kern w:val="0"/>
              </w:rPr>
            </w:pPr>
            <w:r w:rsidRPr="003D3F25">
              <w:rPr>
                <w:rFonts w:ascii="Times New Roman" w:hAnsi="Times New Roman" w:cs="Times New Roman"/>
                <w:kern w:val="0"/>
              </w:rPr>
              <w:t>1.</w:t>
            </w:r>
            <w:r>
              <w:rPr>
                <w:rFonts w:ascii="Times New Roman" w:hAnsi="Times New Roman" w:cs="Times New Roman"/>
                <w:kern w:val="0"/>
              </w:rPr>
              <w:t>4</w:t>
            </w:r>
            <w:r w:rsidR="008E2202">
              <w:rPr>
                <w:rFonts w:ascii="Times New Roman" w:hAnsi="Times New Roman" w:cs="Times New Roman"/>
                <w:kern w:val="0"/>
              </w:rPr>
              <w:t>4</w:t>
            </w:r>
            <w:r w:rsidRPr="003D3F25">
              <w:rPr>
                <w:rFonts w:ascii="Times New Roman" w:hAnsi="Times New Roman" w:cs="Times New Roman"/>
                <w:kern w:val="0"/>
              </w:rPr>
              <w:t xml:space="preserve"> (1.</w:t>
            </w:r>
            <w:r>
              <w:rPr>
                <w:rFonts w:ascii="Times New Roman" w:hAnsi="Times New Roman" w:cs="Times New Roman"/>
                <w:kern w:val="0"/>
              </w:rPr>
              <w:t>3</w:t>
            </w:r>
            <w:r w:rsidR="008E2202">
              <w:rPr>
                <w:rFonts w:ascii="Times New Roman" w:hAnsi="Times New Roman" w:cs="Times New Roman"/>
                <w:kern w:val="0"/>
              </w:rPr>
              <w:t>6</w:t>
            </w:r>
            <w:r w:rsidRPr="003D3F25">
              <w:rPr>
                <w:rFonts w:ascii="Times New Roman" w:hAnsi="Times New Roman" w:cs="Times New Roman"/>
                <w:kern w:val="0"/>
              </w:rPr>
              <w:t>–1.</w:t>
            </w:r>
            <w:proofErr w:type="gramStart"/>
            <w:r>
              <w:rPr>
                <w:rFonts w:ascii="Times New Roman" w:hAnsi="Times New Roman" w:cs="Times New Roman"/>
                <w:kern w:val="0"/>
              </w:rPr>
              <w:t>5</w:t>
            </w:r>
            <w:r w:rsidR="008E2202">
              <w:rPr>
                <w:rFonts w:ascii="Times New Roman" w:hAnsi="Times New Roman" w:cs="Times New Roman"/>
                <w:kern w:val="0"/>
              </w:rPr>
              <w:t>4</w:t>
            </w:r>
            <w:r w:rsidRPr="003D3F25">
              <w:rPr>
                <w:rFonts w:ascii="Times New Roman" w:hAnsi="Times New Roman" w:cs="Times New Roman"/>
                <w:kern w:val="0"/>
              </w:rPr>
              <w:t>)</w:t>
            </w:r>
            <w:r>
              <w:rPr>
                <w:rFonts w:ascii="Times New Roman" w:hAnsi="Times New Roman" w:cs="Times New Roman"/>
                <w:kern w:val="0"/>
              </w:rPr>
              <w:t>*</w:t>
            </w:r>
            <w:proofErr w:type="gramEnd"/>
            <w:r>
              <w:rPr>
                <w:rFonts w:ascii="Times New Roman" w:hAnsi="Times New Roman" w:cs="Times New Roman"/>
                <w:kern w:val="0"/>
              </w:rPr>
              <w:t>**</w:t>
            </w:r>
          </w:p>
        </w:tc>
      </w:tr>
      <w:tr w:rsidR="0083094A" w:rsidRPr="003D3F25" w14:paraId="06591C1F" w14:textId="77777777" w:rsidTr="00C81192">
        <w:trPr>
          <w:trHeight w:val="364"/>
        </w:trPr>
        <w:tc>
          <w:tcPr>
            <w:tcW w:w="1058" w:type="dxa"/>
            <w:tcBorders>
              <w:top w:val="nil"/>
              <w:left w:val="nil"/>
              <w:bottom w:val="single" w:sz="12" w:space="0" w:color="auto"/>
              <w:right w:val="nil"/>
            </w:tcBorders>
            <w:shd w:val="clear" w:color="auto" w:fill="auto"/>
            <w:noWrap/>
            <w:vAlign w:val="center"/>
            <w:hideMark/>
          </w:tcPr>
          <w:p w14:paraId="4D67345C" w14:textId="77777777" w:rsidR="0083094A" w:rsidRPr="003D3F25" w:rsidRDefault="0083094A" w:rsidP="0083094A">
            <w:pPr>
              <w:widowControl/>
              <w:rPr>
                <w:rFonts w:ascii="Times New Roman" w:hAnsi="Times New Roman" w:cs="Times New Roman"/>
                <w:kern w:val="0"/>
              </w:rPr>
            </w:pPr>
            <w:r w:rsidRPr="003D3F25">
              <w:rPr>
                <w:rFonts w:ascii="Times New Roman" w:hAnsi="Times New Roman" w:cs="Times New Roman"/>
                <w:kern w:val="0"/>
              </w:rPr>
              <w:t>Model 3</w:t>
            </w:r>
          </w:p>
        </w:tc>
        <w:tc>
          <w:tcPr>
            <w:tcW w:w="1352" w:type="dxa"/>
            <w:tcBorders>
              <w:top w:val="nil"/>
              <w:left w:val="nil"/>
              <w:bottom w:val="single" w:sz="12" w:space="0" w:color="auto"/>
              <w:right w:val="nil"/>
            </w:tcBorders>
            <w:shd w:val="clear" w:color="auto" w:fill="auto"/>
            <w:noWrap/>
            <w:vAlign w:val="center"/>
            <w:hideMark/>
          </w:tcPr>
          <w:p w14:paraId="0B508C0F" w14:textId="704CAFDF" w:rsidR="0083094A" w:rsidRPr="003D3F25" w:rsidRDefault="00125F33" w:rsidP="0083094A">
            <w:pPr>
              <w:widowControl/>
              <w:jc w:val="center"/>
              <w:rPr>
                <w:rFonts w:ascii="Times New Roman" w:hAnsi="Times New Roman" w:cs="Times New Roman"/>
                <w:kern w:val="0"/>
              </w:rPr>
            </w:pPr>
            <w:r w:rsidRPr="00125F33">
              <w:rPr>
                <w:rFonts w:ascii="Times New Roman" w:hAnsi="Times New Roman" w:cs="Times New Roman"/>
                <w:kern w:val="0"/>
              </w:rPr>
              <w:t>86500</w:t>
            </w:r>
            <w:r w:rsidR="0083094A" w:rsidRPr="003D3F25">
              <w:rPr>
                <w:rFonts w:ascii="Times New Roman" w:hAnsi="Times New Roman" w:cs="Times New Roman"/>
                <w:kern w:val="0"/>
              </w:rPr>
              <w:t xml:space="preserve"> </w:t>
            </w:r>
          </w:p>
        </w:tc>
        <w:tc>
          <w:tcPr>
            <w:tcW w:w="1134" w:type="dxa"/>
            <w:tcBorders>
              <w:top w:val="nil"/>
              <w:left w:val="nil"/>
              <w:bottom w:val="single" w:sz="12" w:space="0" w:color="auto"/>
              <w:right w:val="nil"/>
            </w:tcBorders>
          </w:tcPr>
          <w:p w14:paraId="2C19DEBD" w14:textId="3C1CBF1E" w:rsidR="0083094A" w:rsidRPr="003D3F25" w:rsidRDefault="00125F33" w:rsidP="0083094A">
            <w:pPr>
              <w:widowControl/>
              <w:jc w:val="center"/>
              <w:rPr>
                <w:rFonts w:ascii="Times New Roman" w:hAnsi="Times New Roman" w:cs="Times New Roman"/>
                <w:kern w:val="0"/>
              </w:rPr>
            </w:pPr>
            <w:r>
              <w:rPr>
                <w:rFonts w:ascii="Times New Roman" w:hAnsi="Times New Roman" w:cs="Times New Roman"/>
                <w:kern w:val="0"/>
              </w:rPr>
              <w:t>1811</w:t>
            </w:r>
          </w:p>
        </w:tc>
        <w:tc>
          <w:tcPr>
            <w:tcW w:w="142" w:type="dxa"/>
            <w:tcBorders>
              <w:top w:val="nil"/>
              <w:left w:val="nil"/>
              <w:bottom w:val="single" w:sz="12" w:space="0" w:color="auto"/>
              <w:right w:val="nil"/>
            </w:tcBorders>
          </w:tcPr>
          <w:p w14:paraId="7782B07B" w14:textId="77777777" w:rsidR="0083094A" w:rsidRPr="003D3F25" w:rsidRDefault="0083094A" w:rsidP="0083094A">
            <w:pPr>
              <w:widowControl/>
              <w:jc w:val="center"/>
              <w:rPr>
                <w:rFonts w:ascii="Times New Roman" w:hAnsi="Times New Roman" w:cs="Times New Roman"/>
                <w:kern w:val="0"/>
              </w:rPr>
            </w:pPr>
          </w:p>
        </w:tc>
        <w:tc>
          <w:tcPr>
            <w:tcW w:w="1468" w:type="dxa"/>
            <w:tcBorders>
              <w:top w:val="nil"/>
              <w:left w:val="nil"/>
              <w:bottom w:val="single" w:sz="12" w:space="0" w:color="auto"/>
              <w:right w:val="nil"/>
            </w:tcBorders>
            <w:shd w:val="clear" w:color="auto" w:fill="auto"/>
            <w:noWrap/>
            <w:vAlign w:val="center"/>
            <w:hideMark/>
          </w:tcPr>
          <w:p w14:paraId="6BB944E2" w14:textId="2C2DEB05" w:rsidR="0083094A" w:rsidRPr="003D3F25" w:rsidRDefault="00125F33" w:rsidP="0083094A">
            <w:pPr>
              <w:widowControl/>
              <w:jc w:val="center"/>
              <w:rPr>
                <w:rFonts w:ascii="Times New Roman" w:hAnsi="Times New Roman" w:cs="Times New Roman"/>
                <w:kern w:val="0"/>
              </w:rPr>
            </w:pPr>
            <w:r>
              <w:rPr>
                <w:rFonts w:ascii="Times New Roman" w:hAnsi="Times New Roman" w:cs="Times New Roman"/>
                <w:kern w:val="0"/>
              </w:rPr>
              <w:t>2401</w:t>
            </w:r>
            <w:r w:rsidR="0083094A" w:rsidRPr="003D3F25">
              <w:rPr>
                <w:rFonts w:ascii="Times New Roman" w:hAnsi="Times New Roman" w:cs="Times New Roman"/>
                <w:kern w:val="0"/>
              </w:rPr>
              <w:t xml:space="preserve"> </w:t>
            </w:r>
          </w:p>
        </w:tc>
        <w:tc>
          <w:tcPr>
            <w:tcW w:w="2217" w:type="dxa"/>
            <w:tcBorders>
              <w:top w:val="nil"/>
              <w:left w:val="nil"/>
              <w:bottom w:val="single" w:sz="12" w:space="0" w:color="auto"/>
              <w:right w:val="nil"/>
            </w:tcBorders>
            <w:shd w:val="clear" w:color="auto" w:fill="auto"/>
            <w:noWrap/>
            <w:vAlign w:val="center"/>
            <w:hideMark/>
          </w:tcPr>
          <w:p w14:paraId="3D948903" w14:textId="4B1CDDC1" w:rsidR="0083094A" w:rsidRPr="003D3F25" w:rsidRDefault="0083094A" w:rsidP="0083094A">
            <w:pPr>
              <w:widowControl/>
              <w:jc w:val="center"/>
              <w:rPr>
                <w:rFonts w:ascii="Times New Roman" w:hAnsi="Times New Roman" w:cs="Times New Roman"/>
                <w:kern w:val="0"/>
              </w:rPr>
            </w:pPr>
            <w:r>
              <w:rPr>
                <w:rFonts w:ascii="Times New Roman" w:hAnsi="Times New Roman" w:cs="Times New Roman"/>
                <w:kern w:val="0"/>
              </w:rPr>
              <w:t>1.3</w:t>
            </w:r>
            <w:r w:rsidR="008E2202">
              <w:rPr>
                <w:rFonts w:ascii="Times New Roman" w:hAnsi="Times New Roman" w:cs="Times New Roman"/>
                <w:kern w:val="0"/>
              </w:rPr>
              <w:t>8</w:t>
            </w:r>
            <w:r w:rsidRPr="003D3F25">
              <w:rPr>
                <w:rFonts w:ascii="Times New Roman" w:hAnsi="Times New Roman" w:cs="Times New Roman"/>
                <w:kern w:val="0"/>
              </w:rPr>
              <w:t xml:space="preserve"> (1.</w:t>
            </w:r>
            <w:r>
              <w:rPr>
                <w:rFonts w:ascii="Times New Roman" w:hAnsi="Times New Roman" w:cs="Times New Roman"/>
                <w:kern w:val="0"/>
              </w:rPr>
              <w:t>2</w:t>
            </w:r>
            <w:r w:rsidR="008E2202">
              <w:rPr>
                <w:rFonts w:ascii="Times New Roman" w:hAnsi="Times New Roman" w:cs="Times New Roman"/>
                <w:kern w:val="0"/>
              </w:rPr>
              <w:t>9</w:t>
            </w:r>
            <w:r w:rsidRPr="003D3F25">
              <w:rPr>
                <w:rFonts w:ascii="Times New Roman" w:hAnsi="Times New Roman" w:cs="Times New Roman"/>
                <w:kern w:val="0"/>
              </w:rPr>
              <w:t>–1.</w:t>
            </w:r>
            <w:proofErr w:type="gramStart"/>
            <w:r>
              <w:rPr>
                <w:rFonts w:ascii="Times New Roman" w:hAnsi="Times New Roman" w:cs="Times New Roman"/>
                <w:kern w:val="0"/>
              </w:rPr>
              <w:t>4</w:t>
            </w:r>
            <w:r w:rsidR="008E2202">
              <w:rPr>
                <w:rFonts w:ascii="Times New Roman" w:hAnsi="Times New Roman" w:cs="Times New Roman"/>
                <w:kern w:val="0"/>
              </w:rPr>
              <w:t>7</w:t>
            </w:r>
            <w:r w:rsidRPr="003D3F25">
              <w:rPr>
                <w:rFonts w:ascii="Times New Roman" w:hAnsi="Times New Roman" w:cs="Times New Roman"/>
                <w:kern w:val="0"/>
              </w:rPr>
              <w:t>)</w:t>
            </w:r>
            <w:r>
              <w:rPr>
                <w:rFonts w:ascii="Times New Roman" w:hAnsi="Times New Roman" w:cs="Times New Roman"/>
                <w:kern w:val="0"/>
              </w:rPr>
              <w:t>*</w:t>
            </w:r>
            <w:proofErr w:type="gramEnd"/>
            <w:r>
              <w:rPr>
                <w:rFonts w:ascii="Times New Roman" w:hAnsi="Times New Roman" w:cs="Times New Roman"/>
                <w:kern w:val="0"/>
              </w:rPr>
              <w:t>**</w:t>
            </w:r>
          </w:p>
        </w:tc>
      </w:tr>
    </w:tbl>
    <w:p w14:paraId="2398978C" w14:textId="77777777" w:rsidR="0083094A" w:rsidRPr="0064585A" w:rsidRDefault="0083094A" w:rsidP="0083094A">
      <w:pPr>
        <w:snapToGrid w:val="0"/>
        <w:rPr>
          <w:rFonts w:ascii="Times New Roman" w:hAnsi="Times New Roman" w:cs="Times New Roman"/>
          <w:b/>
          <w:noProof/>
        </w:rPr>
      </w:pPr>
    </w:p>
    <w:p w14:paraId="791DC348" w14:textId="77777777" w:rsidR="0083094A" w:rsidRDefault="0083094A" w:rsidP="0083094A">
      <w:pPr>
        <w:rPr>
          <w:rFonts w:ascii="Times New Roman" w:hAnsi="Times New Roman" w:cs="Times New Roman"/>
          <w:szCs w:val="21"/>
        </w:rPr>
      </w:pPr>
    </w:p>
    <w:p w14:paraId="2FFA97DF" w14:textId="5542A76C" w:rsidR="0083094A" w:rsidRPr="00137901" w:rsidRDefault="0083094A" w:rsidP="0083094A">
      <w:pPr>
        <w:rPr>
          <w:rFonts w:ascii="Times New Roman" w:hAnsi="Times New Roman" w:cs="Times New Roman"/>
          <w:szCs w:val="21"/>
        </w:rPr>
      </w:pPr>
      <w:r w:rsidRPr="00137901">
        <w:rPr>
          <w:rFonts w:ascii="Times New Roman" w:hAnsi="Times New Roman" w:cs="Times New Roman"/>
          <w:szCs w:val="21"/>
        </w:rPr>
        <w:t xml:space="preserve">Model 1: Propensity matching by </w:t>
      </w:r>
      <w:r w:rsidRPr="00451E4A">
        <w:rPr>
          <w:rFonts w:ascii="Times New Roman" w:hAnsi="Times New Roman" w:cs="Times New Roman"/>
          <w:szCs w:val="21"/>
        </w:rPr>
        <w:t xml:space="preserve">age, sex, Townsend score, and </w:t>
      </w:r>
      <w:r>
        <w:rPr>
          <w:rFonts w:ascii="Times New Roman" w:hAnsi="Times New Roman" w:cs="Times New Roman"/>
          <w:szCs w:val="21"/>
        </w:rPr>
        <w:t>BMI</w:t>
      </w:r>
      <w:r w:rsidRPr="00137901">
        <w:rPr>
          <w:rFonts w:ascii="Times New Roman" w:hAnsi="Times New Roman" w:cs="Times New Roman"/>
          <w:szCs w:val="21"/>
        </w:rPr>
        <w:t>.</w:t>
      </w:r>
    </w:p>
    <w:p w14:paraId="3BA120D3" w14:textId="77777777" w:rsidR="0083094A" w:rsidRPr="00137901" w:rsidRDefault="0083094A" w:rsidP="0083094A">
      <w:pPr>
        <w:rPr>
          <w:rFonts w:ascii="Times New Roman" w:hAnsi="Times New Roman" w:cs="Times New Roman"/>
          <w:szCs w:val="21"/>
        </w:rPr>
      </w:pPr>
      <w:r w:rsidRPr="00137901">
        <w:rPr>
          <w:rFonts w:ascii="Times New Roman" w:hAnsi="Times New Roman" w:cs="Times New Roman"/>
          <w:szCs w:val="21"/>
        </w:rPr>
        <w:t xml:space="preserve">Model 2: Propensity matching by </w:t>
      </w:r>
      <w:r w:rsidRPr="00451E4A">
        <w:rPr>
          <w:rFonts w:ascii="Times New Roman" w:hAnsi="Times New Roman" w:cs="Times New Roman"/>
          <w:szCs w:val="21"/>
        </w:rPr>
        <w:t>age, sex, Townsend score</w:t>
      </w:r>
      <w:r>
        <w:rPr>
          <w:rFonts w:ascii="Times New Roman" w:hAnsi="Times New Roman" w:cs="Times New Roman"/>
          <w:szCs w:val="21"/>
        </w:rPr>
        <w:t xml:space="preserve">, BMI, </w:t>
      </w:r>
      <w:r w:rsidRPr="00451E4A">
        <w:rPr>
          <w:rFonts w:ascii="Times New Roman" w:hAnsi="Times New Roman" w:cs="Times New Roman"/>
          <w:szCs w:val="21"/>
        </w:rPr>
        <w:t>smoking status, alcohol consumption, physical activity, fish consumption, and me</w:t>
      </w:r>
      <w:r>
        <w:rPr>
          <w:rFonts w:ascii="Times New Roman" w:hAnsi="Times New Roman" w:cs="Times New Roman"/>
          <w:szCs w:val="21"/>
        </w:rPr>
        <w:t>at</w:t>
      </w:r>
      <w:r w:rsidRPr="00451E4A">
        <w:rPr>
          <w:rFonts w:ascii="Times New Roman" w:hAnsi="Times New Roman" w:cs="Times New Roman"/>
          <w:szCs w:val="21"/>
        </w:rPr>
        <w:t xml:space="preserve"> consumption</w:t>
      </w:r>
    </w:p>
    <w:p w14:paraId="2F751E30" w14:textId="77777777" w:rsidR="0083094A" w:rsidRPr="00137901" w:rsidRDefault="0083094A" w:rsidP="0083094A">
      <w:pPr>
        <w:rPr>
          <w:rFonts w:ascii="Times New Roman" w:hAnsi="Times New Roman" w:cs="Times New Roman"/>
          <w:szCs w:val="21"/>
        </w:rPr>
      </w:pPr>
      <w:r w:rsidRPr="00137901">
        <w:rPr>
          <w:rFonts w:ascii="Times New Roman" w:hAnsi="Times New Roman" w:cs="Times New Roman"/>
          <w:szCs w:val="21"/>
        </w:rPr>
        <w:t xml:space="preserve">Model 3: Propensity matching by </w:t>
      </w:r>
      <w:r w:rsidRPr="00451E4A">
        <w:rPr>
          <w:rFonts w:ascii="Times New Roman" w:hAnsi="Times New Roman" w:cs="Times New Roman"/>
          <w:szCs w:val="21"/>
        </w:rPr>
        <w:t>age, sex, Townsend score</w:t>
      </w:r>
      <w:r>
        <w:rPr>
          <w:rFonts w:ascii="Times New Roman" w:hAnsi="Times New Roman" w:cs="Times New Roman"/>
          <w:szCs w:val="21"/>
        </w:rPr>
        <w:t xml:space="preserve">, BMI, </w:t>
      </w:r>
      <w:r w:rsidRPr="00451E4A">
        <w:rPr>
          <w:rFonts w:ascii="Times New Roman" w:hAnsi="Times New Roman" w:cs="Times New Roman"/>
          <w:szCs w:val="21"/>
        </w:rPr>
        <w:t>smoking status, alcohol consumption, physical activity, fish consumption</w:t>
      </w:r>
      <w:r>
        <w:rPr>
          <w:rFonts w:ascii="Times New Roman" w:hAnsi="Times New Roman" w:cs="Times New Roman"/>
          <w:szCs w:val="21"/>
        </w:rPr>
        <w:t xml:space="preserve">, </w:t>
      </w:r>
      <w:r w:rsidRPr="00451E4A">
        <w:rPr>
          <w:rFonts w:ascii="Times New Roman" w:hAnsi="Times New Roman" w:cs="Times New Roman"/>
          <w:szCs w:val="21"/>
        </w:rPr>
        <w:t>me</w:t>
      </w:r>
      <w:r>
        <w:rPr>
          <w:rFonts w:ascii="Times New Roman" w:hAnsi="Times New Roman" w:cs="Times New Roman"/>
          <w:szCs w:val="21"/>
        </w:rPr>
        <w:t>at</w:t>
      </w:r>
      <w:r w:rsidRPr="00451E4A">
        <w:rPr>
          <w:rFonts w:ascii="Times New Roman" w:hAnsi="Times New Roman" w:cs="Times New Roman"/>
          <w:szCs w:val="21"/>
        </w:rPr>
        <w:t xml:space="preserve"> consumption</w:t>
      </w:r>
      <w:r>
        <w:rPr>
          <w:rFonts w:ascii="Times New Roman" w:hAnsi="Times New Roman" w:cs="Times New Roman"/>
          <w:szCs w:val="21"/>
        </w:rPr>
        <w:t xml:space="preserve">, </w:t>
      </w:r>
      <w:r w:rsidRPr="00451E4A">
        <w:rPr>
          <w:rFonts w:ascii="Times New Roman" w:hAnsi="Times New Roman" w:cs="Times New Roman"/>
          <w:szCs w:val="21"/>
        </w:rPr>
        <w:t>hypertension</w:t>
      </w:r>
      <w:r>
        <w:rPr>
          <w:rFonts w:ascii="Times New Roman" w:hAnsi="Times New Roman" w:cs="Times New Roman"/>
          <w:szCs w:val="21"/>
        </w:rPr>
        <w:t xml:space="preserve">, </w:t>
      </w:r>
      <w:r w:rsidRPr="00451E4A">
        <w:rPr>
          <w:rFonts w:ascii="Times New Roman" w:hAnsi="Times New Roman" w:cs="Times New Roman"/>
          <w:szCs w:val="21"/>
        </w:rPr>
        <w:t>diabetes</w:t>
      </w:r>
      <w:r>
        <w:rPr>
          <w:rFonts w:ascii="Times New Roman" w:hAnsi="Times New Roman" w:cs="Times New Roman"/>
          <w:szCs w:val="21"/>
        </w:rPr>
        <w:t>, CKD, CVD, and asthma</w:t>
      </w:r>
      <w:r w:rsidRPr="00137901">
        <w:rPr>
          <w:rFonts w:ascii="Times New Roman" w:hAnsi="Times New Roman" w:cs="Times New Roman"/>
          <w:szCs w:val="21"/>
        </w:rPr>
        <w:t xml:space="preserve">. </w:t>
      </w:r>
      <w:r w:rsidRPr="00451E4A">
        <w:rPr>
          <w:rFonts w:ascii="Times New Roman" w:hAnsi="Times New Roman" w:cs="Times New Roman"/>
          <w:szCs w:val="21"/>
        </w:rPr>
        <w:t>**</w:t>
      </w:r>
      <w:r w:rsidRPr="00137901">
        <w:rPr>
          <w:rFonts w:ascii="Times New Roman" w:hAnsi="Times New Roman" w:cs="Times New Roman"/>
          <w:szCs w:val="21"/>
        </w:rPr>
        <w:t>P</w:t>
      </w:r>
      <w:r w:rsidRPr="00451E4A">
        <w:rPr>
          <w:rFonts w:ascii="Times New Roman" w:hAnsi="Times New Roman" w:cs="Times New Roman"/>
          <w:szCs w:val="21"/>
        </w:rPr>
        <w:t xml:space="preserve"> &lt; 0.01. ***</w:t>
      </w:r>
      <w:r w:rsidRPr="00137901">
        <w:rPr>
          <w:rFonts w:ascii="Times New Roman" w:hAnsi="Times New Roman" w:cs="Times New Roman"/>
          <w:szCs w:val="21"/>
        </w:rPr>
        <w:t>P</w:t>
      </w:r>
      <w:r w:rsidRPr="00451E4A">
        <w:rPr>
          <w:rFonts w:ascii="Times New Roman" w:hAnsi="Times New Roman" w:cs="Times New Roman"/>
          <w:szCs w:val="21"/>
        </w:rPr>
        <w:t xml:space="preserve"> &lt; 0.001</w:t>
      </w:r>
      <w:r>
        <w:rPr>
          <w:rFonts w:ascii="Times New Roman" w:hAnsi="Times New Roman" w:cs="Times New Roman"/>
          <w:szCs w:val="21"/>
        </w:rPr>
        <w:t xml:space="preserve">. </w:t>
      </w:r>
      <w:r w:rsidRPr="009D61EF">
        <w:rPr>
          <w:rFonts w:ascii="Times New Roman" w:hAnsi="Times New Roman" w:cs="Times New Roman"/>
          <w:szCs w:val="21"/>
        </w:rPr>
        <w:t xml:space="preserve">Abbreviations: HR: </w:t>
      </w:r>
      <w:r>
        <w:rPr>
          <w:rFonts w:ascii="Times New Roman" w:hAnsi="Times New Roman" w:cs="Times New Roman"/>
          <w:szCs w:val="21"/>
        </w:rPr>
        <w:t>H</w:t>
      </w:r>
      <w:r w:rsidRPr="009D61EF">
        <w:rPr>
          <w:rFonts w:ascii="Times New Roman" w:hAnsi="Times New Roman" w:cs="Times New Roman"/>
          <w:szCs w:val="21"/>
        </w:rPr>
        <w:t xml:space="preserve">azard ratio; </w:t>
      </w:r>
      <w:r>
        <w:rPr>
          <w:rFonts w:ascii="Times New Roman" w:hAnsi="Times New Roman" w:cs="Times New Roman"/>
          <w:szCs w:val="21"/>
        </w:rPr>
        <w:t>CI: C</w:t>
      </w:r>
      <w:r w:rsidRPr="005F0501">
        <w:rPr>
          <w:rFonts w:ascii="Times New Roman" w:hAnsi="Times New Roman" w:cs="Times New Roman"/>
          <w:szCs w:val="21"/>
        </w:rPr>
        <w:t xml:space="preserve">onfidence </w:t>
      </w:r>
      <w:r>
        <w:rPr>
          <w:rFonts w:ascii="Times New Roman" w:hAnsi="Times New Roman" w:cs="Times New Roman"/>
          <w:szCs w:val="21"/>
        </w:rPr>
        <w:t>i</w:t>
      </w:r>
      <w:r w:rsidRPr="005F0501">
        <w:rPr>
          <w:rFonts w:ascii="Times New Roman" w:hAnsi="Times New Roman" w:cs="Times New Roman"/>
          <w:szCs w:val="21"/>
        </w:rPr>
        <w:t>nterval</w:t>
      </w:r>
      <w:r>
        <w:rPr>
          <w:rFonts w:ascii="Times New Roman" w:hAnsi="Times New Roman" w:cs="Times New Roman"/>
          <w:szCs w:val="21"/>
        </w:rPr>
        <w:t xml:space="preserve">; </w:t>
      </w:r>
      <w:r w:rsidRPr="00BE42A1">
        <w:rPr>
          <w:rFonts w:ascii="Times New Roman" w:hAnsi="Times New Roman" w:cs="Times New Roman"/>
          <w:szCs w:val="21"/>
        </w:rPr>
        <w:t xml:space="preserve">BMI: </w:t>
      </w:r>
      <w:r>
        <w:rPr>
          <w:rFonts w:ascii="Times New Roman" w:hAnsi="Times New Roman" w:cs="Times New Roman"/>
          <w:szCs w:val="21"/>
        </w:rPr>
        <w:t>B</w:t>
      </w:r>
      <w:r w:rsidRPr="00BE42A1">
        <w:rPr>
          <w:rFonts w:ascii="Times New Roman" w:hAnsi="Times New Roman" w:cs="Times New Roman"/>
          <w:szCs w:val="21"/>
        </w:rPr>
        <w:t>ody mass index</w:t>
      </w:r>
      <w:r>
        <w:rPr>
          <w:rFonts w:ascii="Times New Roman" w:hAnsi="Times New Roman" w:cs="Times New Roman"/>
          <w:szCs w:val="21"/>
        </w:rPr>
        <w:t xml:space="preserve">; </w:t>
      </w:r>
      <w:r w:rsidRPr="009D61EF">
        <w:rPr>
          <w:rFonts w:ascii="Times New Roman" w:hAnsi="Times New Roman" w:cs="Times New Roman"/>
          <w:szCs w:val="21"/>
        </w:rPr>
        <w:t xml:space="preserve">CVD: </w:t>
      </w:r>
      <w:r>
        <w:rPr>
          <w:rFonts w:ascii="Times New Roman" w:hAnsi="Times New Roman" w:cs="Times New Roman"/>
          <w:szCs w:val="21"/>
        </w:rPr>
        <w:t>C</w:t>
      </w:r>
      <w:r w:rsidRPr="009D61EF">
        <w:rPr>
          <w:rFonts w:ascii="Times New Roman" w:hAnsi="Times New Roman" w:cs="Times New Roman"/>
          <w:szCs w:val="21"/>
        </w:rPr>
        <w:t xml:space="preserve">ardiovascular </w:t>
      </w:r>
      <w:r>
        <w:rPr>
          <w:rFonts w:ascii="Times New Roman" w:hAnsi="Times New Roman" w:cs="Times New Roman"/>
          <w:szCs w:val="21"/>
        </w:rPr>
        <w:t>d</w:t>
      </w:r>
      <w:r w:rsidRPr="009D61EF">
        <w:rPr>
          <w:rFonts w:ascii="Times New Roman" w:hAnsi="Times New Roman" w:cs="Times New Roman"/>
          <w:szCs w:val="21"/>
        </w:rPr>
        <w:t xml:space="preserve">isease; CKD: </w:t>
      </w:r>
      <w:r>
        <w:rPr>
          <w:rFonts w:ascii="Times New Roman" w:hAnsi="Times New Roman" w:cs="Times New Roman"/>
          <w:szCs w:val="21"/>
        </w:rPr>
        <w:t>C</w:t>
      </w:r>
      <w:r w:rsidRPr="009D61EF">
        <w:rPr>
          <w:rFonts w:ascii="Times New Roman" w:hAnsi="Times New Roman" w:cs="Times New Roman"/>
          <w:szCs w:val="21"/>
        </w:rPr>
        <w:t xml:space="preserve">hronic </w:t>
      </w:r>
      <w:r>
        <w:rPr>
          <w:rFonts w:ascii="Times New Roman" w:hAnsi="Times New Roman" w:cs="Times New Roman"/>
          <w:szCs w:val="21"/>
        </w:rPr>
        <w:t>k</w:t>
      </w:r>
      <w:r w:rsidRPr="009D61EF">
        <w:rPr>
          <w:rFonts w:ascii="Times New Roman" w:hAnsi="Times New Roman" w:cs="Times New Roman"/>
          <w:szCs w:val="21"/>
        </w:rPr>
        <w:t xml:space="preserve">idney </w:t>
      </w:r>
      <w:r>
        <w:rPr>
          <w:rFonts w:ascii="Times New Roman" w:hAnsi="Times New Roman" w:cs="Times New Roman"/>
          <w:szCs w:val="21"/>
        </w:rPr>
        <w:t>d</w:t>
      </w:r>
      <w:r w:rsidRPr="009D61EF">
        <w:rPr>
          <w:rFonts w:ascii="Times New Roman" w:hAnsi="Times New Roman" w:cs="Times New Roman"/>
          <w:szCs w:val="21"/>
        </w:rPr>
        <w:t>isease.</w:t>
      </w:r>
    </w:p>
    <w:p w14:paraId="3B84A29F" w14:textId="77777777" w:rsidR="00206A23" w:rsidRPr="0083094A" w:rsidRDefault="00206A23" w:rsidP="00011A97">
      <w:pPr>
        <w:rPr>
          <w:rFonts w:ascii="Times New Roman" w:hAnsi="Times New Roman" w:cs="Times New Roman"/>
          <w:b/>
          <w:bCs/>
          <w:sz w:val="24"/>
          <w:szCs w:val="24"/>
        </w:rPr>
      </w:pPr>
    </w:p>
    <w:p w14:paraId="005589EC" w14:textId="77777777" w:rsidR="0083094A" w:rsidRDefault="0083094A" w:rsidP="00011A97">
      <w:pPr>
        <w:rPr>
          <w:rFonts w:ascii="Times New Roman" w:hAnsi="Times New Roman" w:cs="Times New Roman"/>
          <w:b/>
          <w:bCs/>
          <w:sz w:val="24"/>
          <w:szCs w:val="24"/>
        </w:rPr>
      </w:pPr>
    </w:p>
    <w:p w14:paraId="5628FBEE" w14:textId="77777777" w:rsidR="0083094A" w:rsidRDefault="0083094A" w:rsidP="00011A97">
      <w:pPr>
        <w:rPr>
          <w:rFonts w:ascii="Times New Roman" w:hAnsi="Times New Roman" w:cs="Times New Roman"/>
          <w:b/>
          <w:bCs/>
          <w:sz w:val="24"/>
          <w:szCs w:val="24"/>
        </w:rPr>
      </w:pPr>
    </w:p>
    <w:p w14:paraId="3645FD03" w14:textId="77777777" w:rsidR="002D558A" w:rsidRDefault="002D558A" w:rsidP="00011A97">
      <w:pPr>
        <w:rPr>
          <w:rFonts w:ascii="Times New Roman" w:hAnsi="Times New Roman" w:cs="Times New Roman"/>
          <w:b/>
          <w:bCs/>
          <w:sz w:val="24"/>
          <w:szCs w:val="24"/>
        </w:rPr>
      </w:pPr>
    </w:p>
    <w:p w14:paraId="09B28F76" w14:textId="77777777" w:rsidR="002D558A" w:rsidRDefault="002D558A" w:rsidP="00011A97">
      <w:pPr>
        <w:rPr>
          <w:rFonts w:ascii="Times New Roman" w:hAnsi="Times New Roman" w:cs="Times New Roman"/>
          <w:b/>
          <w:bCs/>
          <w:sz w:val="24"/>
          <w:szCs w:val="24"/>
        </w:rPr>
      </w:pPr>
    </w:p>
    <w:p w14:paraId="7669F7E3" w14:textId="77777777" w:rsidR="002D558A" w:rsidRDefault="002D558A" w:rsidP="00011A97">
      <w:pPr>
        <w:rPr>
          <w:rFonts w:ascii="Times New Roman" w:hAnsi="Times New Roman" w:cs="Times New Roman"/>
          <w:b/>
          <w:bCs/>
          <w:sz w:val="24"/>
          <w:szCs w:val="24"/>
        </w:rPr>
      </w:pPr>
    </w:p>
    <w:p w14:paraId="32BB0FFD" w14:textId="77777777" w:rsidR="002D558A" w:rsidRDefault="002D558A" w:rsidP="00011A97">
      <w:pPr>
        <w:rPr>
          <w:rFonts w:ascii="Times New Roman" w:hAnsi="Times New Roman" w:cs="Times New Roman"/>
          <w:b/>
          <w:bCs/>
          <w:sz w:val="24"/>
          <w:szCs w:val="24"/>
        </w:rPr>
      </w:pPr>
    </w:p>
    <w:p w14:paraId="028271B9" w14:textId="77777777" w:rsidR="002D558A" w:rsidRDefault="002D558A" w:rsidP="00011A97">
      <w:pPr>
        <w:rPr>
          <w:rFonts w:ascii="Times New Roman" w:hAnsi="Times New Roman" w:cs="Times New Roman"/>
          <w:b/>
          <w:bCs/>
          <w:sz w:val="24"/>
          <w:szCs w:val="24"/>
        </w:rPr>
      </w:pPr>
    </w:p>
    <w:p w14:paraId="7BE2C5E9" w14:textId="77777777" w:rsidR="002D558A" w:rsidRDefault="002D558A" w:rsidP="00011A97">
      <w:pPr>
        <w:rPr>
          <w:rFonts w:ascii="Times New Roman" w:hAnsi="Times New Roman" w:cs="Times New Roman"/>
          <w:b/>
          <w:bCs/>
          <w:sz w:val="24"/>
          <w:szCs w:val="24"/>
        </w:rPr>
      </w:pPr>
    </w:p>
    <w:p w14:paraId="1520E238" w14:textId="77777777" w:rsidR="002D558A" w:rsidRDefault="002D558A" w:rsidP="00011A97">
      <w:pPr>
        <w:rPr>
          <w:rFonts w:ascii="Times New Roman" w:hAnsi="Times New Roman" w:cs="Times New Roman"/>
          <w:b/>
          <w:bCs/>
          <w:sz w:val="24"/>
          <w:szCs w:val="24"/>
        </w:rPr>
      </w:pPr>
    </w:p>
    <w:p w14:paraId="67CB2702" w14:textId="77777777" w:rsidR="002D558A" w:rsidRDefault="002D558A" w:rsidP="00011A97">
      <w:pPr>
        <w:rPr>
          <w:rFonts w:ascii="Times New Roman" w:hAnsi="Times New Roman" w:cs="Times New Roman"/>
          <w:b/>
          <w:bCs/>
          <w:sz w:val="24"/>
          <w:szCs w:val="24"/>
        </w:rPr>
      </w:pPr>
    </w:p>
    <w:p w14:paraId="7C5A4EEC" w14:textId="77777777" w:rsidR="002D558A" w:rsidRDefault="002D558A" w:rsidP="00011A97">
      <w:pPr>
        <w:rPr>
          <w:rFonts w:ascii="Times New Roman" w:hAnsi="Times New Roman" w:cs="Times New Roman"/>
          <w:b/>
          <w:bCs/>
          <w:sz w:val="24"/>
          <w:szCs w:val="24"/>
        </w:rPr>
      </w:pPr>
    </w:p>
    <w:p w14:paraId="253E0970" w14:textId="77777777" w:rsidR="002D558A" w:rsidRDefault="002D558A" w:rsidP="00011A97">
      <w:pPr>
        <w:rPr>
          <w:rFonts w:ascii="Times New Roman" w:hAnsi="Times New Roman" w:cs="Times New Roman"/>
          <w:b/>
          <w:bCs/>
          <w:sz w:val="24"/>
          <w:szCs w:val="24"/>
        </w:rPr>
      </w:pPr>
    </w:p>
    <w:p w14:paraId="3FE328A7" w14:textId="77777777" w:rsidR="002D558A" w:rsidRDefault="002D558A" w:rsidP="00011A97">
      <w:pPr>
        <w:rPr>
          <w:rFonts w:ascii="Times New Roman" w:hAnsi="Times New Roman" w:cs="Times New Roman"/>
          <w:b/>
          <w:bCs/>
          <w:sz w:val="24"/>
          <w:szCs w:val="24"/>
        </w:rPr>
      </w:pPr>
    </w:p>
    <w:p w14:paraId="4C8F3A33" w14:textId="77777777" w:rsidR="002D558A" w:rsidRDefault="002D558A" w:rsidP="00011A97">
      <w:pPr>
        <w:rPr>
          <w:rFonts w:ascii="Times New Roman" w:hAnsi="Times New Roman" w:cs="Times New Roman"/>
          <w:b/>
          <w:bCs/>
          <w:sz w:val="24"/>
          <w:szCs w:val="24"/>
        </w:rPr>
      </w:pPr>
    </w:p>
    <w:p w14:paraId="1EC8FDD4" w14:textId="77777777" w:rsidR="002D558A" w:rsidRDefault="002D558A" w:rsidP="00011A97">
      <w:pPr>
        <w:rPr>
          <w:rFonts w:ascii="Times New Roman" w:hAnsi="Times New Roman" w:cs="Times New Roman"/>
          <w:b/>
          <w:bCs/>
          <w:sz w:val="24"/>
          <w:szCs w:val="24"/>
        </w:rPr>
      </w:pPr>
    </w:p>
    <w:p w14:paraId="67F67631" w14:textId="77777777" w:rsidR="002D558A" w:rsidRDefault="002D558A" w:rsidP="00011A97">
      <w:pPr>
        <w:rPr>
          <w:rFonts w:ascii="Times New Roman" w:hAnsi="Times New Roman" w:cs="Times New Roman"/>
          <w:b/>
          <w:bCs/>
          <w:sz w:val="24"/>
          <w:szCs w:val="24"/>
        </w:rPr>
      </w:pPr>
    </w:p>
    <w:p w14:paraId="116D2C3A" w14:textId="77777777" w:rsidR="002D558A" w:rsidRDefault="002D558A" w:rsidP="00011A97">
      <w:pPr>
        <w:rPr>
          <w:rFonts w:ascii="Times New Roman" w:hAnsi="Times New Roman" w:cs="Times New Roman"/>
          <w:b/>
          <w:bCs/>
          <w:sz w:val="24"/>
          <w:szCs w:val="24"/>
        </w:rPr>
      </w:pPr>
    </w:p>
    <w:p w14:paraId="3AF2AC88" w14:textId="77777777" w:rsidR="002D558A" w:rsidRDefault="002D558A" w:rsidP="00011A97">
      <w:pPr>
        <w:rPr>
          <w:rFonts w:ascii="Times New Roman" w:hAnsi="Times New Roman" w:cs="Times New Roman"/>
          <w:b/>
          <w:bCs/>
          <w:sz w:val="24"/>
          <w:szCs w:val="24"/>
        </w:rPr>
      </w:pPr>
    </w:p>
    <w:p w14:paraId="2A5E7E56" w14:textId="77777777" w:rsidR="002D558A" w:rsidRDefault="002D558A" w:rsidP="00011A97">
      <w:pPr>
        <w:rPr>
          <w:rFonts w:ascii="Times New Roman" w:hAnsi="Times New Roman" w:cs="Times New Roman"/>
          <w:b/>
          <w:bCs/>
          <w:sz w:val="24"/>
          <w:szCs w:val="24"/>
        </w:rPr>
      </w:pPr>
    </w:p>
    <w:p w14:paraId="6FB6EA0C" w14:textId="77777777" w:rsidR="002D558A" w:rsidRDefault="002D558A" w:rsidP="00011A97">
      <w:pPr>
        <w:rPr>
          <w:rFonts w:ascii="Times New Roman" w:hAnsi="Times New Roman" w:cs="Times New Roman"/>
          <w:b/>
          <w:bCs/>
          <w:sz w:val="24"/>
          <w:szCs w:val="24"/>
        </w:rPr>
      </w:pPr>
    </w:p>
    <w:p w14:paraId="5C5E029D" w14:textId="77777777" w:rsidR="002D558A" w:rsidRDefault="002D558A" w:rsidP="00011A97">
      <w:pPr>
        <w:rPr>
          <w:rFonts w:ascii="Times New Roman" w:hAnsi="Times New Roman" w:cs="Times New Roman"/>
          <w:b/>
          <w:bCs/>
          <w:sz w:val="24"/>
          <w:szCs w:val="24"/>
        </w:rPr>
      </w:pPr>
    </w:p>
    <w:p w14:paraId="712F8DA2" w14:textId="77777777" w:rsidR="002D558A" w:rsidRDefault="002D558A" w:rsidP="00011A97">
      <w:pPr>
        <w:rPr>
          <w:rFonts w:ascii="Times New Roman" w:hAnsi="Times New Roman" w:cs="Times New Roman"/>
          <w:b/>
          <w:bCs/>
          <w:sz w:val="24"/>
          <w:szCs w:val="24"/>
        </w:rPr>
      </w:pPr>
    </w:p>
    <w:p w14:paraId="28E26F61" w14:textId="77777777" w:rsidR="002D558A" w:rsidRDefault="002D558A" w:rsidP="00011A97">
      <w:pPr>
        <w:rPr>
          <w:rFonts w:ascii="Times New Roman" w:hAnsi="Times New Roman" w:cs="Times New Roman"/>
          <w:b/>
          <w:bCs/>
          <w:sz w:val="24"/>
          <w:szCs w:val="24"/>
        </w:rPr>
      </w:pPr>
    </w:p>
    <w:p w14:paraId="5DC31B28" w14:textId="77777777" w:rsidR="002D558A" w:rsidRDefault="002D558A" w:rsidP="00011A97">
      <w:pPr>
        <w:rPr>
          <w:rFonts w:ascii="Times New Roman" w:hAnsi="Times New Roman" w:cs="Times New Roman"/>
          <w:b/>
          <w:bCs/>
          <w:sz w:val="24"/>
          <w:szCs w:val="24"/>
        </w:rPr>
      </w:pPr>
    </w:p>
    <w:p w14:paraId="5E1F595E" w14:textId="77777777" w:rsidR="0083094A" w:rsidRDefault="0083094A" w:rsidP="00011A97">
      <w:pPr>
        <w:rPr>
          <w:rFonts w:ascii="Times New Roman" w:hAnsi="Times New Roman" w:cs="Times New Roman"/>
          <w:b/>
          <w:bCs/>
          <w:sz w:val="24"/>
          <w:szCs w:val="24"/>
        </w:rPr>
      </w:pPr>
    </w:p>
    <w:p w14:paraId="15ED0B07" w14:textId="77777777" w:rsidR="00A15670" w:rsidRDefault="00A15670">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tbl>
      <w:tblPr>
        <w:tblpPr w:leftFromText="180" w:rightFromText="180" w:vertAnchor="page" w:horzAnchor="margin" w:tblpXSpec="center" w:tblpY="2161"/>
        <w:tblW w:w="7797" w:type="dxa"/>
        <w:tblLayout w:type="fixed"/>
        <w:tblCellMar>
          <w:left w:w="28" w:type="dxa"/>
          <w:right w:w="28" w:type="dxa"/>
        </w:tblCellMar>
        <w:tblLook w:val="04A0" w:firstRow="1" w:lastRow="0" w:firstColumn="1" w:lastColumn="0" w:noHBand="0" w:noVBand="1"/>
      </w:tblPr>
      <w:tblGrid>
        <w:gridCol w:w="1558"/>
        <w:gridCol w:w="995"/>
        <w:gridCol w:w="1134"/>
        <w:gridCol w:w="849"/>
        <w:gridCol w:w="851"/>
        <w:gridCol w:w="1559"/>
        <w:gridCol w:w="851"/>
      </w:tblGrid>
      <w:tr w:rsidR="00854855" w:rsidRPr="007E0C61" w14:paraId="49D38BD3" w14:textId="77777777" w:rsidTr="00C81192">
        <w:trPr>
          <w:trHeight w:val="627"/>
        </w:trPr>
        <w:tc>
          <w:tcPr>
            <w:tcW w:w="1558" w:type="dxa"/>
            <w:tcBorders>
              <w:top w:val="single" w:sz="12" w:space="0" w:color="auto"/>
              <w:left w:val="nil"/>
              <w:bottom w:val="single" w:sz="4" w:space="0" w:color="auto"/>
              <w:right w:val="nil"/>
            </w:tcBorders>
            <w:shd w:val="clear" w:color="auto" w:fill="auto"/>
            <w:noWrap/>
            <w:vAlign w:val="center"/>
            <w:hideMark/>
          </w:tcPr>
          <w:p w14:paraId="2B3D12C9" w14:textId="7B837EE2" w:rsidR="00854855" w:rsidRPr="00C81192" w:rsidRDefault="00854855" w:rsidP="00C81192">
            <w:pPr>
              <w:widowControl/>
              <w:rPr>
                <w:rFonts w:ascii="Times New Roman" w:hAnsi="Times New Roman" w:cs="Times New Roman"/>
                <w:b/>
                <w:bCs/>
                <w:kern w:val="0"/>
              </w:rPr>
            </w:pPr>
            <w:r w:rsidRPr="00C81192">
              <w:rPr>
                <w:rFonts w:ascii="Times New Roman" w:hAnsi="Times New Roman" w:cs="Times New Roman"/>
                <w:b/>
                <w:bCs/>
                <w:kern w:val="0"/>
              </w:rPr>
              <w:lastRenderedPageBreak/>
              <w:t>Exposure</w:t>
            </w:r>
          </w:p>
        </w:tc>
        <w:tc>
          <w:tcPr>
            <w:tcW w:w="995" w:type="dxa"/>
            <w:tcBorders>
              <w:top w:val="single" w:sz="12" w:space="0" w:color="auto"/>
              <w:left w:val="nil"/>
              <w:bottom w:val="single" w:sz="4" w:space="0" w:color="auto"/>
              <w:right w:val="nil"/>
            </w:tcBorders>
            <w:shd w:val="clear" w:color="auto" w:fill="auto"/>
            <w:vAlign w:val="center"/>
            <w:hideMark/>
          </w:tcPr>
          <w:p w14:paraId="61068016" w14:textId="36153228" w:rsidR="00854855" w:rsidRPr="00C81192" w:rsidRDefault="00854855" w:rsidP="00C81192">
            <w:pPr>
              <w:widowControl/>
              <w:rPr>
                <w:rFonts w:ascii="Times New Roman" w:hAnsi="Times New Roman" w:cs="Times New Roman"/>
                <w:b/>
                <w:bCs/>
                <w:kern w:val="0"/>
              </w:rPr>
            </w:pPr>
            <w:r w:rsidRPr="00C81192">
              <w:rPr>
                <w:rFonts w:ascii="Times New Roman" w:hAnsi="Times New Roman" w:cs="Times New Roman"/>
                <w:b/>
                <w:bCs/>
                <w:kern w:val="0"/>
              </w:rPr>
              <w:t>Outcom</w:t>
            </w:r>
            <w:r w:rsidRPr="007E0C61">
              <w:rPr>
                <w:rFonts w:ascii="Times New Roman" w:hAnsi="Times New Roman" w:cs="Times New Roman"/>
                <w:b/>
                <w:bCs/>
                <w:kern w:val="0"/>
              </w:rPr>
              <w:t>e</w:t>
            </w:r>
          </w:p>
        </w:tc>
        <w:tc>
          <w:tcPr>
            <w:tcW w:w="1134" w:type="dxa"/>
            <w:tcBorders>
              <w:top w:val="single" w:sz="12" w:space="0" w:color="auto"/>
              <w:left w:val="nil"/>
              <w:bottom w:val="single" w:sz="4" w:space="0" w:color="auto"/>
              <w:right w:val="nil"/>
            </w:tcBorders>
            <w:vAlign w:val="center"/>
          </w:tcPr>
          <w:p w14:paraId="63F12C99" w14:textId="0D51DE3D" w:rsidR="00854855" w:rsidRPr="00C81192" w:rsidRDefault="00114E99" w:rsidP="00C81192">
            <w:pPr>
              <w:widowControl/>
              <w:rPr>
                <w:rFonts w:ascii="Times New Roman" w:hAnsi="Times New Roman" w:cs="Times New Roman"/>
                <w:b/>
                <w:bCs/>
                <w:kern w:val="0"/>
              </w:rPr>
            </w:pPr>
            <w:r w:rsidRPr="007E0C61">
              <w:rPr>
                <w:rFonts w:ascii="Times New Roman" w:hAnsi="Times New Roman" w:cs="Times New Roman"/>
                <w:b/>
                <w:bCs/>
                <w:kern w:val="0"/>
              </w:rPr>
              <w:t>No. of SNPs</w:t>
            </w:r>
          </w:p>
        </w:tc>
        <w:tc>
          <w:tcPr>
            <w:tcW w:w="849" w:type="dxa"/>
            <w:tcBorders>
              <w:top w:val="single" w:sz="12" w:space="0" w:color="auto"/>
              <w:left w:val="nil"/>
              <w:bottom w:val="single" w:sz="4" w:space="0" w:color="auto"/>
              <w:right w:val="nil"/>
            </w:tcBorders>
            <w:vAlign w:val="center"/>
          </w:tcPr>
          <w:p w14:paraId="5234CA42" w14:textId="276B8C46" w:rsidR="00854855" w:rsidRPr="00C81192" w:rsidRDefault="00854855" w:rsidP="00C81192">
            <w:pPr>
              <w:widowControl/>
              <w:rPr>
                <w:rFonts w:ascii="Times New Roman" w:hAnsi="Times New Roman" w:cs="Times New Roman"/>
                <w:b/>
                <w:bCs/>
                <w:kern w:val="0"/>
              </w:rPr>
            </w:pPr>
            <w:r w:rsidRPr="00C81192">
              <w:rPr>
                <w:rFonts w:ascii="Times New Roman" w:hAnsi="Times New Roman" w:cs="Times New Roman"/>
                <w:b/>
                <w:bCs/>
                <w:kern w:val="0"/>
              </w:rPr>
              <w:t>Method</w:t>
            </w:r>
          </w:p>
        </w:tc>
        <w:tc>
          <w:tcPr>
            <w:tcW w:w="851" w:type="dxa"/>
            <w:tcBorders>
              <w:top w:val="single" w:sz="12" w:space="0" w:color="auto"/>
              <w:left w:val="nil"/>
              <w:bottom w:val="single" w:sz="4" w:space="0" w:color="auto"/>
              <w:right w:val="nil"/>
            </w:tcBorders>
            <w:vAlign w:val="center"/>
          </w:tcPr>
          <w:p w14:paraId="295B436E" w14:textId="64918371" w:rsidR="00854855" w:rsidRPr="00C81192" w:rsidRDefault="00854855" w:rsidP="00C81192">
            <w:pPr>
              <w:widowControl/>
              <w:rPr>
                <w:rFonts w:ascii="Times New Roman" w:hAnsi="Times New Roman" w:cs="Times New Roman"/>
                <w:b/>
                <w:bCs/>
                <w:kern w:val="0"/>
              </w:rPr>
            </w:pPr>
            <w:r w:rsidRPr="00C81192">
              <w:rPr>
                <w:rFonts w:ascii="Times New Roman" w:hAnsi="Times New Roman" w:cs="Times New Roman" w:hint="eastAsia"/>
                <w:b/>
                <w:bCs/>
                <w:kern w:val="0"/>
              </w:rPr>
              <w:t>β</w:t>
            </w:r>
          </w:p>
        </w:tc>
        <w:tc>
          <w:tcPr>
            <w:tcW w:w="1559" w:type="dxa"/>
            <w:tcBorders>
              <w:top w:val="single" w:sz="12" w:space="0" w:color="auto"/>
              <w:left w:val="nil"/>
              <w:bottom w:val="single" w:sz="4" w:space="0" w:color="auto"/>
              <w:right w:val="nil"/>
            </w:tcBorders>
            <w:shd w:val="clear" w:color="auto" w:fill="auto"/>
            <w:vAlign w:val="center"/>
            <w:hideMark/>
          </w:tcPr>
          <w:p w14:paraId="02D61266" w14:textId="68B60143" w:rsidR="00854855" w:rsidRPr="00C81192" w:rsidRDefault="00854855" w:rsidP="00C81192">
            <w:pPr>
              <w:widowControl/>
              <w:rPr>
                <w:rFonts w:ascii="Times New Roman" w:hAnsi="Times New Roman" w:cs="Times New Roman"/>
                <w:b/>
                <w:bCs/>
                <w:kern w:val="0"/>
              </w:rPr>
            </w:pPr>
            <w:r w:rsidRPr="00C81192">
              <w:rPr>
                <w:rFonts w:ascii="Times New Roman" w:hAnsi="Times New Roman" w:cs="Times New Roman"/>
                <w:b/>
                <w:bCs/>
                <w:kern w:val="0"/>
              </w:rPr>
              <w:t>OR (95% CI))</w:t>
            </w:r>
          </w:p>
        </w:tc>
        <w:tc>
          <w:tcPr>
            <w:tcW w:w="851" w:type="dxa"/>
            <w:tcBorders>
              <w:top w:val="single" w:sz="12" w:space="0" w:color="auto"/>
              <w:left w:val="nil"/>
              <w:bottom w:val="single" w:sz="4" w:space="0" w:color="auto"/>
              <w:right w:val="nil"/>
            </w:tcBorders>
            <w:shd w:val="clear" w:color="auto" w:fill="auto"/>
            <w:vAlign w:val="center"/>
            <w:hideMark/>
          </w:tcPr>
          <w:p w14:paraId="698C87A7" w14:textId="43DCDF45" w:rsidR="00854855" w:rsidRPr="00C81192" w:rsidRDefault="00854855" w:rsidP="00C81192">
            <w:pPr>
              <w:widowControl/>
              <w:rPr>
                <w:rFonts w:ascii="Times New Roman" w:hAnsi="Times New Roman" w:cs="Times New Roman"/>
                <w:b/>
                <w:bCs/>
                <w:kern w:val="0"/>
              </w:rPr>
            </w:pPr>
            <w:r w:rsidRPr="00C81192">
              <w:rPr>
                <w:rFonts w:ascii="Times New Roman" w:hAnsi="Times New Roman" w:cs="Times New Roman"/>
                <w:b/>
                <w:bCs/>
                <w:kern w:val="0"/>
              </w:rPr>
              <w:t>P value</w:t>
            </w:r>
          </w:p>
        </w:tc>
      </w:tr>
      <w:tr w:rsidR="00114E99" w:rsidRPr="003D3F25" w14:paraId="270EB941" w14:textId="77777777" w:rsidTr="00114E99">
        <w:trPr>
          <w:trHeight w:val="364"/>
        </w:trPr>
        <w:tc>
          <w:tcPr>
            <w:tcW w:w="1558" w:type="dxa"/>
            <w:tcBorders>
              <w:top w:val="nil"/>
              <w:left w:val="nil"/>
              <w:bottom w:val="nil"/>
              <w:right w:val="nil"/>
            </w:tcBorders>
            <w:shd w:val="clear" w:color="auto" w:fill="auto"/>
            <w:noWrap/>
            <w:vAlign w:val="center"/>
            <w:hideMark/>
          </w:tcPr>
          <w:p w14:paraId="7214E104" w14:textId="2C0BD7C7" w:rsidR="00854855" w:rsidRPr="003D3F25" w:rsidRDefault="00854855" w:rsidP="003270B2">
            <w:pPr>
              <w:widowControl/>
              <w:rPr>
                <w:rFonts w:ascii="Times New Roman" w:hAnsi="Times New Roman" w:cs="Times New Roman"/>
                <w:kern w:val="0"/>
              </w:rPr>
            </w:pPr>
            <w:r>
              <w:rPr>
                <w:rFonts w:ascii="Times New Roman" w:hAnsi="Times New Roman" w:cs="Times New Roman" w:hint="eastAsia"/>
                <w:kern w:val="0"/>
              </w:rPr>
              <w:t>FVC</w:t>
            </w:r>
          </w:p>
        </w:tc>
        <w:tc>
          <w:tcPr>
            <w:tcW w:w="995" w:type="dxa"/>
            <w:tcBorders>
              <w:top w:val="nil"/>
              <w:left w:val="nil"/>
              <w:bottom w:val="nil"/>
              <w:right w:val="nil"/>
            </w:tcBorders>
            <w:shd w:val="clear" w:color="auto" w:fill="auto"/>
            <w:noWrap/>
            <w:vAlign w:val="center"/>
            <w:hideMark/>
          </w:tcPr>
          <w:p w14:paraId="26094799" w14:textId="0B1D567C" w:rsidR="00854855" w:rsidRPr="003D3F25" w:rsidRDefault="00854855" w:rsidP="00C81192">
            <w:pPr>
              <w:widowControl/>
              <w:rPr>
                <w:rFonts w:ascii="Times New Roman" w:hAnsi="Times New Roman" w:cs="Times New Roman"/>
                <w:kern w:val="0"/>
              </w:rPr>
            </w:pPr>
            <w:r w:rsidRPr="00A15670">
              <w:rPr>
                <w:rFonts w:ascii="Times New Roman" w:hAnsi="Times New Roman" w:cs="Times New Roman"/>
                <w:kern w:val="0"/>
              </w:rPr>
              <w:t>Gout</w:t>
            </w:r>
          </w:p>
        </w:tc>
        <w:tc>
          <w:tcPr>
            <w:tcW w:w="1134" w:type="dxa"/>
            <w:tcBorders>
              <w:top w:val="nil"/>
              <w:left w:val="nil"/>
              <w:bottom w:val="nil"/>
              <w:right w:val="nil"/>
            </w:tcBorders>
            <w:vAlign w:val="center"/>
          </w:tcPr>
          <w:p w14:paraId="240FEEC8" w14:textId="725B0A5B" w:rsidR="00854855" w:rsidRDefault="00854855" w:rsidP="00C81192">
            <w:pPr>
              <w:widowControl/>
              <w:rPr>
                <w:rFonts w:ascii="Times New Roman" w:hAnsi="Times New Roman" w:cs="Times New Roman"/>
                <w:kern w:val="0"/>
              </w:rPr>
            </w:pPr>
            <w:r>
              <w:rPr>
                <w:rFonts w:ascii="Times New Roman" w:hAnsi="Times New Roman" w:cs="Times New Roman" w:hint="eastAsia"/>
                <w:kern w:val="0"/>
              </w:rPr>
              <w:t>3</w:t>
            </w:r>
            <w:r>
              <w:rPr>
                <w:rFonts w:ascii="Times New Roman" w:hAnsi="Times New Roman" w:cs="Times New Roman"/>
                <w:kern w:val="0"/>
              </w:rPr>
              <w:t>27</w:t>
            </w:r>
          </w:p>
        </w:tc>
        <w:tc>
          <w:tcPr>
            <w:tcW w:w="849" w:type="dxa"/>
            <w:tcBorders>
              <w:top w:val="nil"/>
              <w:left w:val="nil"/>
              <w:bottom w:val="nil"/>
              <w:right w:val="nil"/>
            </w:tcBorders>
            <w:vAlign w:val="center"/>
          </w:tcPr>
          <w:p w14:paraId="10A93D37" w14:textId="4EF758E2" w:rsidR="00854855" w:rsidRDefault="00486D87" w:rsidP="00C81192">
            <w:pPr>
              <w:widowControl/>
              <w:rPr>
                <w:rFonts w:ascii="Times New Roman" w:hAnsi="Times New Roman" w:cs="Times New Roman"/>
                <w:kern w:val="0"/>
              </w:rPr>
            </w:pPr>
            <w:r>
              <w:rPr>
                <w:rFonts w:ascii="Times New Roman" w:hAnsi="Times New Roman" w:cs="Times New Roman"/>
                <w:kern w:val="0"/>
              </w:rPr>
              <w:t>RE-</w:t>
            </w:r>
            <w:r w:rsidR="00854855">
              <w:rPr>
                <w:rFonts w:ascii="Times New Roman" w:hAnsi="Times New Roman" w:cs="Times New Roman" w:hint="eastAsia"/>
                <w:kern w:val="0"/>
              </w:rPr>
              <w:t>IVW</w:t>
            </w:r>
          </w:p>
        </w:tc>
        <w:tc>
          <w:tcPr>
            <w:tcW w:w="851" w:type="dxa"/>
            <w:tcBorders>
              <w:top w:val="nil"/>
              <w:left w:val="nil"/>
              <w:bottom w:val="nil"/>
              <w:right w:val="nil"/>
            </w:tcBorders>
            <w:vAlign w:val="center"/>
          </w:tcPr>
          <w:p w14:paraId="212C18B7" w14:textId="67B064E8" w:rsidR="00854855" w:rsidRDefault="00854855" w:rsidP="00C81192">
            <w:pPr>
              <w:widowControl/>
              <w:rPr>
                <w:rFonts w:ascii="Times New Roman" w:hAnsi="Times New Roman" w:cs="Times New Roman"/>
                <w:kern w:val="0"/>
              </w:rPr>
            </w:pPr>
            <w:r>
              <w:rPr>
                <w:rFonts w:ascii="Times New Roman" w:hAnsi="Times New Roman" w:cs="Times New Roman" w:hint="eastAsia"/>
                <w:kern w:val="0"/>
              </w:rPr>
              <w:t>-</w:t>
            </w:r>
            <w:r>
              <w:rPr>
                <w:rFonts w:ascii="Times New Roman" w:hAnsi="Times New Roman" w:cs="Times New Roman"/>
                <w:kern w:val="0"/>
              </w:rPr>
              <w:t>0.23</w:t>
            </w:r>
          </w:p>
        </w:tc>
        <w:tc>
          <w:tcPr>
            <w:tcW w:w="1559" w:type="dxa"/>
            <w:tcBorders>
              <w:top w:val="nil"/>
              <w:left w:val="nil"/>
              <w:bottom w:val="nil"/>
              <w:right w:val="nil"/>
            </w:tcBorders>
            <w:shd w:val="clear" w:color="auto" w:fill="auto"/>
            <w:noWrap/>
            <w:vAlign w:val="center"/>
            <w:hideMark/>
          </w:tcPr>
          <w:p w14:paraId="722907E7" w14:textId="42D429BF" w:rsidR="00854855" w:rsidRPr="003D3F25" w:rsidRDefault="00854855" w:rsidP="00C81192">
            <w:pPr>
              <w:widowControl/>
              <w:rPr>
                <w:rFonts w:ascii="Times New Roman" w:hAnsi="Times New Roman" w:cs="Times New Roman"/>
                <w:kern w:val="0"/>
              </w:rPr>
            </w:pPr>
            <w:r>
              <w:rPr>
                <w:rFonts w:ascii="Times New Roman" w:hAnsi="Times New Roman" w:cs="Times New Roman"/>
                <w:kern w:val="0"/>
              </w:rPr>
              <w:t>0.80(0.66,</w:t>
            </w:r>
            <w:r w:rsidR="008C6608">
              <w:rPr>
                <w:rFonts w:ascii="Times New Roman" w:hAnsi="Times New Roman" w:cs="Times New Roman"/>
                <w:kern w:val="0"/>
              </w:rPr>
              <w:t xml:space="preserve"> </w:t>
            </w:r>
            <w:r>
              <w:rPr>
                <w:rFonts w:ascii="Times New Roman" w:hAnsi="Times New Roman" w:cs="Times New Roman"/>
                <w:kern w:val="0"/>
              </w:rPr>
              <w:t>0.96)</w:t>
            </w:r>
          </w:p>
        </w:tc>
        <w:tc>
          <w:tcPr>
            <w:tcW w:w="851" w:type="dxa"/>
            <w:tcBorders>
              <w:top w:val="nil"/>
              <w:left w:val="nil"/>
              <w:bottom w:val="nil"/>
              <w:right w:val="nil"/>
            </w:tcBorders>
            <w:shd w:val="clear" w:color="auto" w:fill="auto"/>
            <w:noWrap/>
            <w:vAlign w:val="center"/>
            <w:hideMark/>
          </w:tcPr>
          <w:p w14:paraId="2B212D2B" w14:textId="76752336" w:rsidR="00854855" w:rsidRPr="003D3F25" w:rsidRDefault="00854855" w:rsidP="00C81192">
            <w:pPr>
              <w:widowControl/>
              <w:rPr>
                <w:rFonts w:ascii="Times New Roman" w:hAnsi="Times New Roman" w:cs="Times New Roman"/>
                <w:kern w:val="0"/>
              </w:rPr>
            </w:pPr>
            <w:r w:rsidRPr="00A15670">
              <w:rPr>
                <w:rFonts w:ascii="Times New Roman" w:hAnsi="Times New Roman" w:cs="Times New Roman"/>
                <w:kern w:val="0"/>
              </w:rPr>
              <w:t>0.0</w:t>
            </w:r>
            <w:r>
              <w:rPr>
                <w:rFonts w:ascii="Times New Roman" w:hAnsi="Times New Roman" w:cs="Times New Roman"/>
                <w:kern w:val="0"/>
              </w:rPr>
              <w:t>16</w:t>
            </w:r>
          </w:p>
        </w:tc>
      </w:tr>
      <w:tr w:rsidR="00854855" w:rsidRPr="003D3F25" w14:paraId="55C9F131" w14:textId="77777777" w:rsidTr="00C81192">
        <w:trPr>
          <w:trHeight w:val="364"/>
        </w:trPr>
        <w:tc>
          <w:tcPr>
            <w:tcW w:w="1558" w:type="dxa"/>
            <w:tcBorders>
              <w:top w:val="nil"/>
              <w:left w:val="nil"/>
              <w:right w:val="nil"/>
            </w:tcBorders>
            <w:shd w:val="clear" w:color="auto" w:fill="auto"/>
            <w:noWrap/>
            <w:vAlign w:val="center"/>
            <w:hideMark/>
          </w:tcPr>
          <w:p w14:paraId="3A37EF2E" w14:textId="4A84C0D3" w:rsidR="00854855" w:rsidRPr="003D3F25" w:rsidRDefault="00854855" w:rsidP="003270B2">
            <w:pPr>
              <w:widowControl/>
              <w:rPr>
                <w:rFonts w:ascii="Times New Roman" w:hAnsi="Times New Roman" w:cs="Times New Roman"/>
                <w:kern w:val="0"/>
              </w:rPr>
            </w:pPr>
            <w:r>
              <w:rPr>
                <w:rFonts w:ascii="Times New Roman" w:hAnsi="Times New Roman" w:cs="Times New Roman"/>
                <w:kern w:val="0"/>
              </w:rPr>
              <w:t>FEV1</w:t>
            </w:r>
          </w:p>
        </w:tc>
        <w:tc>
          <w:tcPr>
            <w:tcW w:w="995" w:type="dxa"/>
            <w:tcBorders>
              <w:top w:val="nil"/>
              <w:left w:val="nil"/>
              <w:right w:val="nil"/>
            </w:tcBorders>
            <w:shd w:val="clear" w:color="auto" w:fill="auto"/>
            <w:noWrap/>
            <w:vAlign w:val="center"/>
            <w:hideMark/>
          </w:tcPr>
          <w:p w14:paraId="0EDF960D" w14:textId="26B1B47C" w:rsidR="00854855" w:rsidRPr="003D3F25" w:rsidRDefault="00854855" w:rsidP="00C81192">
            <w:pPr>
              <w:widowControl/>
              <w:rPr>
                <w:rFonts w:ascii="Times New Roman" w:hAnsi="Times New Roman" w:cs="Times New Roman"/>
                <w:kern w:val="0"/>
              </w:rPr>
            </w:pPr>
            <w:r w:rsidRPr="00A15670">
              <w:rPr>
                <w:rFonts w:ascii="Times New Roman" w:hAnsi="Times New Roman" w:cs="Times New Roman"/>
                <w:kern w:val="0"/>
              </w:rPr>
              <w:t>Gout</w:t>
            </w:r>
          </w:p>
        </w:tc>
        <w:tc>
          <w:tcPr>
            <w:tcW w:w="1134" w:type="dxa"/>
            <w:tcBorders>
              <w:top w:val="nil"/>
              <w:left w:val="nil"/>
              <w:right w:val="nil"/>
            </w:tcBorders>
            <w:vAlign w:val="center"/>
          </w:tcPr>
          <w:p w14:paraId="79150D30" w14:textId="7805C0B1" w:rsidR="00854855" w:rsidRDefault="00854855" w:rsidP="00C81192">
            <w:pPr>
              <w:widowControl/>
              <w:rPr>
                <w:rFonts w:ascii="Times New Roman" w:hAnsi="Times New Roman" w:cs="Times New Roman"/>
                <w:kern w:val="0"/>
              </w:rPr>
            </w:pPr>
            <w:r>
              <w:rPr>
                <w:rFonts w:ascii="Times New Roman" w:hAnsi="Times New Roman" w:cs="Times New Roman" w:hint="eastAsia"/>
                <w:kern w:val="0"/>
              </w:rPr>
              <w:t>5</w:t>
            </w:r>
            <w:r>
              <w:rPr>
                <w:rFonts w:ascii="Times New Roman" w:hAnsi="Times New Roman" w:cs="Times New Roman"/>
                <w:kern w:val="0"/>
              </w:rPr>
              <w:t>2</w:t>
            </w:r>
          </w:p>
        </w:tc>
        <w:tc>
          <w:tcPr>
            <w:tcW w:w="849" w:type="dxa"/>
            <w:tcBorders>
              <w:top w:val="nil"/>
              <w:left w:val="nil"/>
              <w:right w:val="nil"/>
            </w:tcBorders>
            <w:vAlign w:val="center"/>
          </w:tcPr>
          <w:p w14:paraId="1AF06392" w14:textId="28AA3CD6" w:rsidR="00854855" w:rsidRDefault="00486D87" w:rsidP="00C81192">
            <w:pPr>
              <w:widowControl/>
              <w:rPr>
                <w:rFonts w:ascii="Times New Roman" w:hAnsi="Times New Roman" w:cs="Times New Roman"/>
                <w:kern w:val="0"/>
              </w:rPr>
            </w:pPr>
            <w:r>
              <w:rPr>
                <w:rFonts w:ascii="Times New Roman" w:hAnsi="Times New Roman" w:cs="Times New Roman"/>
                <w:kern w:val="0"/>
              </w:rPr>
              <w:t>RE-</w:t>
            </w:r>
            <w:r w:rsidR="00854855">
              <w:rPr>
                <w:rFonts w:ascii="Times New Roman" w:hAnsi="Times New Roman" w:cs="Times New Roman" w:hint="eastAsia"/>
                <w:kern w:val="0"/>
              </w:rPr>
              <w:t>IVW</w:t>
            </w:r>
          </w:p>
        </w:tc>
        <w:tc>
          <w:tcPr>
            <w:tcW w:w="851" w:type="dxa"/>
            <w:tcBorders>
              <w:top w:val="nil"/>
              <w:left w:val="nil"/>
              <w:right w:val="nil"/>
            </w:tcBorders>
            <w:vAlign w:val="center"/>
          </w:tcPr>
          <w:p w14:paraId="6EA74452" w14:textId="798A3453" w:rsidR="00854855" w:rsidRDefault="00854855" w:rsidP="00C81192">
            <w:pPr>
              <w:widowControl/>
              <w:rPr>
                <w:rFonts w:ascii="Times New Roman" w:hAnsi="Times New Roman" w:cs="Times New Roman"/>
                <w:kern w:val="0"/>
              </w:rPr>
            </w:pPr>
            <w:r>
              <w:rPr>
                <w:rFonts w:ascii="Times New Roman" w:hAnsi="Times New Roman" w:cs="Times New Roman" w:hint="eastAsia"/>
                <w:kern w:val="0"/>
              </w:rPr>
              <w:t>-</w:t>
            </w:r>
            <w:r>
              <w:rPr>
                <w:rFonts w:ascii="Times New Roman" w:hAnsi="Times New Roman" w:cs="Times New Roman"/>
                <w:kern w:val="0"/>
              </w:rPr>
              <w:t>3.22</w:t>
            </w:r>
          </w:p>
        </w:tc>
        <w:tc>
          <w:tcPr>
            <w:tcW w:w="1559" w:type="dxa"/>
            <w:tcBorders>
              <w:top w:val="nil"/>
              <w:left w:val="nil"/>
              <w:right w:val="nil"/>
            </w:tcBorders>
            <w:shd w:val="clear" w:color="auto" w:fill="auto"/>
            <w:noWrap/>
            <w:vAlign w:val="center"/>
            <w:hideMark/>
          </w:tcPr>
          <w:p w14:paraId="235B0786" w14:textId="485766D3" w:rsidR="00854855" w:rsidRPr="003D3F25" w:rsidRDefault="00854855" w:rsidP="00C81192">
            <w:pPr>
              <w:widowControl/>
              <w:rPr>
                <w:rFonts w:ascii="Times New Roman" w:hAnsi="Times New Roman" w:cs="Times New Roman"/>
                <w:kern w:val="0"/>
              </w:rPr>
            </w:pPr>
            <w:r>
              <w:rPr>
                <w:rFonts w:ascii="Times New Roman" w:hAnsi="Times New Roman" w:cs="Times New Roman"/>
                <w:kern w:val="0"/>
              </w:rPr>
              <w:t>0.72 (0.55,</w:t>
            </w:r>
            <w:r w:rsidR="008C6608">
              <w:rPr>
                <w:rFonts w:ascii="Times New Roman" w:hAnsi="Times New Roman" w:cs="Times New Roman"/>
                <w:kern w:val="0"/>
              </w:rPr>
              <w:t xml:space="preserve"> </w:t>
            </w:r>
            <w:r>
              <w:rPr>
                <w:rFonts w:ascii="Times New Roman" w:hAnsi="Times New Roman" w:cs="Times New Roman"/>
                <w:kern w:val="0"/>
              </w:rPr>
              <w:t>0.95)</w:t>
            </w:r>
          </w:p>
        </w:tc>
        <w:tc>
          <w:tcPr>
            <w:tcW w:w="851" w:type="dxa"/>
            <w:tcBorders>
              <w:top w:val="nil"/>
              <w:left w:val="nil"/>
              <w:right w:val="nil"/>
            </w:tcBorders>
            <w:shd w:val="clear" w:color="auto" w:fill="auto"/>
            <w:noWrap/>
            <w:vAlign w:val="center"/>
            <w:hideMark/>
          </w:tcPr>
          <w:p w14:paraId="763C57F3" w14:textId="0143C040" w:rsidR="00854855" w:rsidRPr="003D3F25" w:rsidRDefault="00854855" w:rsidP="00C81192">
            <w:pPr>
              <w:widowControl/>
              <w:rPr>
                <w:rFonts w:ascii="Times New Roman" w:hAnsi="Times New Roman" w:cs="Times New Roman"/>
                <w:kern w:val="0"/>
              </w:rPr>
            </w:pPr>
            <w:r>
              <w:rPr>
                <w:rFonts w:ascii="Times New Roman" w:hAnsi="Times New Roman" w:cs="Times New Roman"/>
                <w:kern w:val="0"/>
              </w:rPr>
              <w:t>0.021</w:t>
            </w:r>
          </w:p>
        </w:tc>
      </w:tr>
      <w:tr w:rsidR="00854855" w:rsidRPr="003D3F25" w14:paraId="16B80D34" w14:textId="77777777" w:rsidTr="00C81192">
        <w:trPr>
          <w:trHeight w:val="364"/>
        </w:trPr>
        <w:tc>
          <w:tcPr>
            <w:tcW w:w="1558" w:type="dxa"/>
            <w:tcBorders>
              <w:top w:val="nil"/>
              <w:left w:val="nil"/>
              <w:bottom w:val="single" w:sz="12" w:space="0" w:color="auto"/>
              <w:right w:val="nil"/>
            </w:tcBorders>
            <w:shd w:val="clear" w:color="auto" w:fill="auto"/>
            <w:noWrap/>
            <w:vAlign w:val="center"/>
            <w:hideMark/>
          </w:tcPr>
          <w:p w14:paraId="1908D86F" w14:textId="0A65B046" w:rsidR="00854855" w:rsidRPr="003D3F25" w:rsidRDefault="00854855" w:rsidP="003270B2">
            <w:pPr>
              <w:widowControl/>
              <w:rPr>
                <w:rFonts w:ascii="Times New Roman" w:hAnsi="Times New Roman" w:cs="Times New Roman"/>
                <w:kern w:val="0"/>
              </w:rPr>
            </w:pPr>
            <w:r>
              <w:rPr>
                <w:rFonts w:ascii="Times New Roman" w:hAnsi="Times New Roman" w:cs="Times New Roman"/>
                <w:kern w:val="0"/>
              </w:rPr>
              <w:t>FEV1 pred (%)</w:t>
            </w:r>
          </w:p>
        </w:tc>
        <w:tc>
          <w:tcPr>
            <w:tcW w:w="995" w:type="dxa"/>
            <w:tcBorders>
              <w:top w:val="nil"/>
              <w:left w:val="nil"/>
              <w:bottom w:val="single" w:sz="12" w:space="0" w:color="auto"/>
              <w:right w:val="nil"/>
            </w:tcBorders>
            <w:shd w:val="clear" w:color="auto" w:fill="auto"/>
            <w:noWrap/>
            <w:vAlign w:val="center"/>
            <w:hideMark/>
          </w:tcPr>
          <w:p w14:paraId="0363E81B" w14:textId="6652D6FF" w:rsidR="00854855" w:rsidRPr="003D3F25" w:rsidRDefault="00854855" w:rsidP="00C81192">
            <w:pPr>
              <w:widowControl/>
              <w:rPr>
                <w:rFonts w:ascii="Times New Roman" w:hAnsi="Times New Roman" w:cs="Times New Roman"/>
                <w:kern w:val="0"/>
              </w:rPr>
            </w:pPr>
            <w:r w:rsidRPr="00A15670">
              <w:rPr>
                <w:rFonts w:ascii="Times New Roman" w:hAnsi="Times New Roman" w:cs="Times New Roman"/>
                <w:kern w:val="0"/>
              </w:rPr>
              <w:t>Gout</w:t>
            </w:r>
          </w:p>
        </w:tc>
        <w:tc>
          <w:tcPr>
            <w:tcW w:w="1134" w:type="dxa"/>
            <w:tcBorders>
              <w:top w:val="nil"/>
              <w:left w:val="nil"/>
              <w:bottom w:val="single" w:sz="12" w:space="0" w:color="auto"/>
              <w:right w:val="nil"/>
            </w:tcBorders>
            <w:vAlign w:val="center"/>
          </w:tcPr>
          <w:p w14:paraId="3CAB4C50" w14:textId="1D70DC2E" w:rsidR="00854855" w:rsidRDefault="00854855" w:rsidP="00C81192">
            <w:pPr>
              <w:widowControl/>
              <w:rPr>
                <w:rFonts w:ascii="Times New Roman" w:hAnsi="Times New Roman" w:cs="Times New Roman"/>
                <w:kern w:val="0"/>
              </w:rPr>
            </w:pPr>
            <w:r>
              <w:rPr>
                <w:rFonts w:ascii="Times New Roman" w:hAnsi="Times New Roman" w:cs="Times New Roman" w:hint="eastAsia"/>
                <w:kern w:val="0"/>
              </w:rPr>
              <w:t>1</w:t>
            </w:r>
            <w:r>
              <w:rPr>
                <w:rFonts w:ascii="Times New Roman" w:hAnsi="Times New Roman" w:cs="Times New Roman"/>
                <w:kern w:val="0"/>
              </w:rPr>
              <w:t>50</w:t>
            </w:r>
          </w:p>
        </w:tc>
        <w:tc>
          <w:tcPr>
            <w:tcW w:w="849" w:type="dxa"/>
            <w:tcBorders>
              <w:top w:val="nil"/>
              <w:left w:val="nil"/>
              <w:bottom w:val="single" w:sz="12" w:space="0" w:color="auto"/>
              <w:right w:val="nil"/>
            </w:tcBorders>
            <w:vAlign w:val="center"/>
          </w:tcPr>
          <w:p w14:paraId="16F8878F" w14:textId="66EF9784" w:rsidR="00854855" w:rsidRDefault="00486D87" w:rsidP="00C81192">
            <w:pPr>
              <w:widowControl/>
              <w:rPr>
                <w:rFonts w:ascii="Times New Roman" w:hAnsi="Times New Roman" w:cs="Times New Roman"/>
                <w:kern w:val="0"/>
              </w:rPr>
            </w:pPr>
            <w:r>
              <w:rPr>
                <w:rFonts w:ascii="Times New Roman" w:hAnsi="Times New Roman" w:cs="Times New Roman"/>
                <w:kern w:val="0"/>
              </w:rPr>
              <w:t>RE-</w:t>
            </w:r>
            <w:r w:rsidR="00854855">
              <w:rPr>
                <w:rFonts w:ascii="Times New Roman" w:hAnsi="Times New Roman" w:cs="Times New Roman" w:hint="eastAsia"/>
                <w:kern w:val="0"/>
              </w:rPr>
              <w:t>IVW</w:t>
            </w:r>
          </w:p>
        </w:tc>
        <w:tc>
          <w:tcPr>
            <w:tcW w:w="851" w:type="dxa"/>
            <w:tcBorders>
              <w:top w:val="nil"/>
              <w:left w:val="nil"/>
              <w:bottom w:val="single" w:sz="12" w:space="0" w:color="auto"/>
              <w:right w:val="nil"/>
            </w:tcBorders>
            <w:vAlign w:val="center"/>
          </w:tcPr>
          <w:p w14:paraId="4C064A5F" w14:textId="3C6E566C" w:rsidR="00854855" w:rsidRDefault="00854855" w:rsidP="00C81192">
            <w:pPr>
              <w:widowControl/>
              <w:rPr>
                <w:rFonts w:ascii="Times New Roman" w:hAnsi="Times New Roman" w:cs="Times New Roman"/>
                <w:kern w:val="0"/>
              </w:rPr>
            </w:pPr>
            <w:r>
              <w:rPr>
                <w:rFonts w:ascii="Times New Roman" w:hAnsi="Times New Roman" w:cs="Times New Roman" w:hint="eastAsia"/>
                <w:kern w:val="0"/>
              </w:rPr>
              <w:t>-</w:t>
            </w:r>
            <w:r>
              <w:rPr>
                <w:rFonts w:ascii="Times New Roman" w:hAnsi="Times New Roman" w:cs="Times New Roman"/>
                <w:kern w:val="0"/>
              </w:rPr>
              <w:t>0.56</w:t>
            </w:r>
          </w:p>
        </w:tc>
        <w:tc>
          <w:tcPr>
            <w:tcW w:w="1559" w:type="dxa"/>
            <w:tcBorders>
              <w:top w:val="nil"/>
              <w:left w:val="nil"/>
              <w:bottom w:val="single" w:sz="12" w:space="0" w:color="auto"/>
              <w:right w:val="nil"/>
            </w:tcBorders>
            <w:shd w:val="clear" w:color="auto" w:fill="auto"/>
            <w:noWrap/>
            <w:vAlign w:val="center"/>
            <w:hideMark/>
          </w:tcPr>
          <w:p w14:paraId="21815FC7" w14:textId="6CA5EE75" w:rsidR="00854855" w:rsidRPr="003D3F25" w:rsidRDefault="00854855" w:rsidP="00C81192">
            <w:pPr>
              <w:widowControl/>
              <w:rPr>
                <w:rFonts w:ascii="Times New Roman" w:hAnsi="Times New Roman" w:cs="Times New Roman"/>
                <w:kern w:val="0"/>
              </w:rPr>
            </w:pPr>
            <w:r>
              <w:rPr>
                <w:rFonts w:ascii="Times New Roman" w:hAnsi="Times New Roman" w:cs="Times New Roman"/>
                <w:kern w:val="0"/>
              </w:rPr>
              <w:t>0.70 (0.53, 0.93)</w:t>
            </w:r>
          </w:p>
        </w:tc>
        <w:tc>
          <w:tcPr>
            <w:tcW w:w="851" w:type="dxa"/>
            <w:tcBorders>
              <w:top w:val="nil"/>
              <w:left w:val="nil"/>
              <w:bottom w:val="single" w:sz="12" w:space="0" w:color="auto"/>
              <w:right w:val="nil"/>
            </w:tcBorders>
            <w:shd w:val="clear" w:color="auto" w:fill="auto"/>
            <w:noWrap/>
            <w:vAlign w:val="center"/>
            <w:hideMark/>
          </w:tcPr>
          <w:p w14:paraId="7B4418A6" w14:textId="0183E197" w:rsidR="00854855" w:rsidRPr="003D3F25" w:rsidRDefault="00854855" w:rsidP="00C81192">
            <w:pPr>
              <w:widowControl/>
              <w:rPr>
                <w:rFonts w:ascii="Times New Roman" w:hAnsi="Times New Roman" w:cs="Times New Roman"/>
                <w:kern w:val="0"/>
              </w:rPr>
            </w:pPr>
            <w:r>
              <w:rPr>
                <w:rFonts w:ascii="Times New Roman" w:hAnsi="Times New Roman" w:cs="Times New Roman"/>
                <w:kern w:val="0"/>
              </w:rPr>
              <w:t>0.013</w:t>
            </w:r>
          </w:p>
        </w:tc>
      </w:tr>
    </w:tbl>
    <w:p w14:paraId="74E4F611" w14:textId="5C624027" w:rsidR="00A15670" w:rsidRDefault="001F25A8" w:rsidP="00DB4665">
      <w:pPr>
        <w:outlineLvl w:val="0"/>
        <w:rPr>
          <w:rFonts w:ascii="Times New Roman" w:hAnsi="Times New Roman" w:cs="Times New Roman"/>
          <w:b/>
          <w:bCs/>
          <w:sz w:val="24"/>
        </w:rPr>
      </w:pPr>
      <w:bookmarkStart w:id="10" w:name="_Toc184998776"/>
      <w:r>
        <w:rPr>
          <w:rFonts w:ascii="Times New Roman" w:hAnsi="Times New Roman" w:cs="Times New Roman"/>
          <w:b/>
          <w:bCs/>
          <w:sz w:val="24"/>
        </w:rPr>
        <w:t>Table S</w:t>
      </w:r>
      <w:r w:rsidR="00F352EA">
        <w:rPr>
          <w:rFonts w:ascii="Times New Roman" w:hAnsi="Times New Roman" w:cs="Times New Roman"/>
          <w:b/>
          <w:bCs/>
          <w:sz w:val="24"/>
        </w:rPr>
        <w:t>7</w:t>
      </w:r>
      <w:r w:rsidR="00DB4665" w:rsidRPr="00245006">
        <w:rPr>
          <w:rFonts w:ascii="Times New Roman" w:hAnsi="Times New Roman" w:cs="Times New Roman"/>
          <w:b/>
          <w:bCs/>
          <w:sz w:val="24"/>
        </w:rPr>
        <w:t xml:space="preserve">. </w:t>
      </w:r>
      <w:r w:rsidR="00DB4665" w:rsidRPr="00DB4665">
        <w:rPr>
          <w:rFonts w:ascii="Times New Roman" w:hAnsi="Times New Roman" w:cs="Times New Roman"/>
          <w:b/>
          <w:bCs/>
          <w:sz w:val="24"/>
        </w:rPr>
        <w:t xml:space="preserve">Effects of genetically predicted </w:t>
      </w:r>
      <w:r w:rsidR="00DB4665">
        <w:rPr>
          <w:rFonts w:ascii="Times New Roman" w:hAnsi="Times New Roman" w:cs="Times New Roman"/>
          <w:b/>
          <w:bCs/>
          <w:sz w:val="24"/>
        </w:rPr>
        <w:t>lung function indicators</w:t>
      </w:r>
      <w:r w:rsidR="00DB4665" w:rsidRPr="00DB4665">
        <w:rPr>
          <w:rFonts w:ascii="Times New Roman" w:hAnsi="Times New Roman" w:cs="Times New Roman"/>
          <w:b/>
          <w:bCs/>
          <w:sz w:val="24"/>
        </w:rPr>
        <w:t xml:space="preserve"> on the risk of </w:t>
      </w:r>
      <w:r w:rsidR="00DB4665">
        <w:rPr>
          <w:rFonts w:ascii="Times New Roman" w:hAnsi="Times New Roman" w:cs="Times New Roman"/>
          <w:b/>
          <w:bCs/>
          <w:sz w:val="24"/>
        </w:rPr>
        <w:t>gout</w:t>
      </w:r>
      <w:r w:rsidR="00DB4665" w:rsidRPr="00DB4665">
        <w:rPr>
          <w:rFonts w:ascii="Times New Roman" w:hAnsi="Times New Roman" w:cs="Times New Roman"/>
          <w:b/>
          <w:bCs/>
          <w:sz w:val="24"/>
        </w:rPr>
        <w:t xml:space="preserve"> in the MR analysis</w:t>
      </w:r>
      <w:bookmarkEnd w:id="10"/>
    </w:p>
    <w:p w14:paraId="1F801DBC" w14:textId="699989B7" w:rsidR="00F352EA" w:rsidRDefault="008B0B2A" w:rsidP="008B0B2A">
      <w:pPr>
        <w:rPr>
          <w:rFonts w:ascii="Times New Roman" w:hAnsi="Times New Roman" w:cs="Times New Roman"/>
          <w:color w:val="000000"/>
          <w:szCs w:val="21"/>
        </w:rPr>
      </w:pPr>
      <w:r w:rsidRPr="00451E4A">
        <w:rPr>
          <w:rFonts w:ascii="Times New Roman" w:hAnsi="Times New Roman" w:cs="Times New Roman"/>
          <w:szCs w:val="21"/>
        </w:rPr>
        <w:t>Abbreviations:</w:t>
      </w:r>
      <w:r>
        <w:rPr>
          <w:rFonts w:ascii="Times New Roman" w:hAnsi="Times New Roman" w:cs="Times New Roman"/>
          <w:szCs w:val="21"/>
        </w:rPr>
        <w:t xml:space="preserve"> </w:t>
      </w:r>
      <w:r w:rsidR="00DB4665">
        <w:rPr>
          <w:rFonts w:ascii="Times New Roman" w:hAnsi="Times New Roman" w:cs="Times New Roman"/>
          <w:color w:val="000000"/>
          <w:szCs w:val="21"/>
        </w:rPr>
        <w:t>MR: Mendelian Randomization</w:t>
      </w:r>
      <w:r w:rsidR="00DB4665">
        <w:rPr>
          <w:rFonts w:ascii="Times New Roman" w:hAnsi="Times New Roman" w:cs="Times New Roman" w:hint="eastAsia"/>
          <w:color w:val="000000"/>
          <w:szCs w:val="21"/>
        </w:rPr>
        <w:t>;</w:t>
      </w:r>
      <w:r w:rsidR="00DB4665">
        <w:rPr>
          <w:rFonts w:ascii="Times New Roman" w:hAnsi="Times New Roman" w:cs="Times New Roman"/>
          <w:color w:val="000000"/>
          <w:szCs w:val="21"/>
        </w:rPr>
        <w:t xml:space="preserve"> FVC</w:t>
      </w:r>
      <w:r w:rsidR="00DB4665">
        <w:rPr>
          <w:rFonts w:ascii="Times New Roman" w:hAnsi="Times New Roman" w:cs="Times New Roman" w:hint="eastAsia"/>
          <w:color w:val="000000"/>
          <w:szCs w:val="21"/>
        </w:rPr>
        <w:t>:</w:t>
      </w:r>
      <w:r w:rsidR="00DB4665">
        <w:rPr>
          <w:rFonts w:ascii="Times New Roman" w:hAnsi="Times New Roman" w:cs="Times New Roman"/>
          <w:color w:val="000000"/>
          <w:szCs w:val="21"/>
        </w:rPr>
        <w:t xml:space="preserve"> </w:t>
      </w:r>
      <w:r w:rsidR="00DB4665" w:rsidRPr="00DB4665">
        <w:rPr>
          <w:rFonts w:ascii="Times New Roman" w:hAnsi="Times New Roman" w:cs="Times New Roman"/>
          <w:color w:val="000000"/>
          <w:szCs w:val="21"/>
        </w:rPr>
        <w:t xml:space="preserve">Forced </w:t>
      </w:r>
      <w:r w:rsidR="00DB4665">
        <w:rPr>
          <w:rFonts w:ascii="Times New Roman" w:hAnsi="Times New Roman" w:cs="Times New Roman"/>
          <w:color w:val="000000"/>
          <w:szCs w:val="21"/>
        </w:rPr>
        <w:t>v</w:t>
      </w:r>
      <w:r w:rsidR="00DB4665" w:rsidRPr="00DB4665">
        <w:rPr>
          <w:rFonts w:ascii="Times New Roman" w:hAnsi="Times New Roman" w:cs="Times New Roman"/>
          <w:color w:val="000000"/>
          <w:szCs w:val="21"/>
        </w:rPr>
        <w:t xml:space="preserve">ital </w:t>
      </w:r>
      <w:r w:rsidR="00DB4665">
        <w:rPr>
          <w:rFonts w:ascii="Times New Roman" w:hAnsi="Times New Roman" w:cs="Times New Roman"/>
          <w:color w:val="000000"/>
          <w:szCs w:val="21"/>
        </w:rPr>
        <w:t>c</w:t>
      </w:r>
      <w:r w:rsidR="00DB4665" w:rsidRPr="00DB4665">
        <w:rPr>
          <w:rFonts w:ascii="Times New Roman" w:hAnsi="Times New Roman" w:cs="Times New Roman"/>
          <w:color w:val="000000"/>
          <w:szCs w:val="21"/>
        </w:rPr>
        <w:t>apacity</w:t>
      </w:r>
      <w:r w:rsidR="00DB4665">
        <w:rPr>
          <w:rFonts w:ascii="Times New Roman" w:hAnsi="Times New Roman" w:cs="Times New Roman"/>
          <w:color w:val="000000"/>
          <w:szCs w:val="21"/>
        </w:rPr>
        <w:t xml:space="preserve">; FEV1: </w:t>
      </w:r>
      <w:r w:rsidR="00DB4665" w:rsidRPr="00DB4665">
        <w:rPr>
          <w:rFonts w:ascii="Times New Roman" w:hAnsi="Times New Roman" w:cs="Times New Roman"/>
          <w:color w:val="000000"/>
          <w:szCs w:val="21"/>
        </w:rPr>
        <w:t xml:space="preserve">Forced </w:t>
      </w:r>
      <w:r w:rsidR="00DB4665">
        <w:rPr>
          <w:rFonts w:ascii="Times New Roman" w:hAnsi="Times New Roman" w:cs="Times New Roman"/>
          <w:color w:val="000000"/>
          <w:szCs w:val="21"/>
        </w:rPr>
        <w:t>e</w:t>
      </w:r>
      <w:r w:rsidR="00DB4665" w:rsidRPr="00DB4665">
        <w:rPr>
          <w:rFonts w:ascii="Times New Roman" w:hAnsi="Times New Roman" w:cs="Times New Roman"/>
          <w:color w:val="000000"/>
          <w:szCs w:val="21"/>
        </w:rPr>
        <w:t xml:space="preserve">xpiratory </w:t>
      </w:r>
      <w:r w:rsidR="00DB4665">
        <w:rPr>
          <w:rFonts w:ascii="Times New Roman" w:hAnsi="Times New Roman" w:cs="Times New Roman"/>
          <w:color w:val="000000"/>
          <w:szCs w:val="21"/>
        </w:rPr>
        <w:t>v</w:t>
      </w:r>
      <w:r w:rsidR="00DB4665" w:rsidRPr="00DB4665">
        <w:rPr>
          <w:rFonts w:ascii="Times New Roman" w:hAnsi="Times New Roman" w:cs="Times New Roman"/>
          <w:color w:val="000000"/>
          <w:szCs w:val="21"/>
        </w:rPr>
        <w:t>olume in 1 Second</w:t>
      </w:r>
      <w:r w:rsidR="00DB4665">
        <w:rPr>
          <w:rFonts w:ascii="Times New Roman" w:hAnsi="Times New Roman" w:cs="Times New Roman"/>
          <w:color w:val="000000"/>
          <w:szCs w:val="21"/>
        </w:rPr>
        <w:t xml:space="preserve">; SNP: single </w:t>
      </w:r>
      <w:r w:rsidR="00DB4665">
        <w:rPr>
          <w:rFonts w:ascii="Times New Roman" w:hAnsi="Times New Roman" w:cs="Times New Roman"/>
        </w:rPr>
        <w:t xml:space="preserve">nucleotide polymorphism; </w:t>
      </w:r>
      <w:r w:rsidR="00DB4665">
        <w:rPr>
          <w:rFonts w:ascii="Times New Roman" w:hAnsi="Times New Roman" w:cs="Times New Roman"/>
          <w:color w:val="000000"/>
          <w:szCs w:val="21"/>
        </w:rPr>
        <w:t>OR: odds ratio; CI:</w:t>
      </w:r>
      <w:r w:rsidR="00DB4665">
        <w:t xml:space="preserve"> </w:t>
      </w:r>
      <w:r w:rsidR="00DB4665">
        <w:rPr>
          <w:rFonts w:ascii="Times New Roman" w:hAnsi="Times New Roman" w:cs="Times New Roman"/>
          <w:color w:val="000000"/>
          <w:szCs w:val="21"/>
        </w:rPr>
        <w:t>Confidence Interval; IVW:</w:t>
      </w:r>
      <w:r w:rsidR="00DB4665">
        <w:t xml:space="preserve"> </w:t>
      </w:r>
      <w:r w:rsidR="00DB4665">
        <w:rPr>
          <w:rFonts w:ascii="Times New Roman" w:hAnsi="Times New Roman" w:cs="Times New Roman"/>
          <w:color w:val="000000"/>
          <w:szCs w:val="21"/>
        </w:rPr>
        <w:t>inverse-variance weighted.</w:t>
      </w:r>
    </w:p>
    <w:p w14:paraId="42451FED" w14:textId="77777777" w:rsidR="00F352EA" w:rsidRDefault="00F352EA">
      <w:pPr>
        <w:widowControl/>
        <w:jc w:val="left"/>
        <w:rPr>
          <w:rFonts w:ascii="Times New Roman" w:hAnsi="Times New Roman" w:cs="Times New Roman"/>
          <w:color w:val="000000"/>
          <w:szCs w:val="21"/>
        </w:rPr>
      </w:pPr>
      <w:r>
        <w:rPr>
          <w:rFonts w:ascii="Times New Roman" w:hAnsi="Times New Roman" w:cs="Times New Roman"/>
          <w:color w:val="000000"/>
          <w:szCs w:val="21"/>
        </w:rPr>
        <w:br w:type="page"/>
      </w:r>
    </w:p>
    <w:p w14:paraId="0654EE50" w14:textId="21434E9F" w:rsidR="00F352EA" w:rsidRPr="00245006" w:rsidRDefault="001F25A8" w:rsidP="00F352EA">
      <w:pPr>
        <w:outlineLvl w:val="0"/>
        <w:rPr>
          <w:rFonts w:ascii="Times New Roman" w:hAnsi="Times New Roman" w:cs="Times New Roman"/>
          <w:b/>
          <w:bCs/>
          <w:sz w:val="24"/>
        </w:rPr>
      </w:pPr>
      <w:bookmarkStart w:id="11" w:name="_Toc184998777"/>
      <w:r>
        <w:rPr>
          <w:rFonts w:ascii="Times New Roman" w:hAnsi="Times New Roman" w:cs="Times New Roman"/>
          <w:b/>
          <w:bCs/>
          <w:sz w:val="24"/>
        </w:rPr>
        <w:lastRenderedPageBreak/>
        <w:t>Table S</w:t>
      </w:r>
      <w:r w:rsidR="00F352EA">
        <w:rPr>
          <w:rFonts w:ascii="Times New Roman" w:hAnsi="Times New Roman" w:cs="Times New Roman"/>
          <w:b/>
          <w:bCs/>
          <w:sz w:val="24"/>
        </w:rPr>
        <w:t>8</w:t>
      </w:r>
      <w:r w:rsidR="00F352EA" w:rsidRPr="00245006">
        <w:rPr>
          <w:rFonts w:ascii="Times New Roman" w:hAnsi="Times New Roman" w:cs="Times New Roman"/>
          <w:b/>
          <w:bCs/>
          <w:sz w:val="24"/>
        </w:rPr>
        <w:t xml:space="preserve">. Incidence of </w:t>
      </w:r>
      <w:r w:rsidR="00F352EA" w:rsidRPr="00245006">
        <w:rPr>
          <w:rFonts w:ascii="Times New Roman" w:hAnsi="Times New Roman" w:cs="Times New Roman" w:hint="eastAsia"/>
          <w:b/>
          <w:bCs/>
          <w:sz w:val="24"/>
        </w:rPr>
        <w:t>gout</w:t>
      </w:r>
      <w:r w:rsidR="00F352EA" w:rsidRPr="00245006">
        <w:rPr>
          <w:rFonts w:ascii="Times New Roman" w:hAnsi="Times New Roman" w:cs="Times New Roman"/>
          <w:b/>
          <w:bCs/>
          <w:sz w:val="24"/>
        </w:rPr>
        <w:t xml:space="preserve"> according to baseline </w:t>
      </w:r>
      <w:r w:rsidR="00F352EA">
        <w:rPr>
          <w:rFonts w:ascii="Times New Roman" w:hAnsi="Times New Roman" w:cs="Times New Roman"/>
          <w:b/>
          <w:bCs/>
          <w:sz w:val="24"/>
        </w:rPr>
        <w:t>pulmonary</w:t>
      </w:r>
      <w:r w:rsidR="00F352EA" w:rsidRPr="00245006">
        <w:rPr>
          <w:rFonts w:ascii="Times New Roman" w:hAnsi="Times New Roman" w:cs="Times New Roman"/>
          <w:b/>
          <w:bCs/>
          <w:sz w:val="24"/>
        </w:rPr>
        <w:t xml:space="preserve"> </w:t>
      </w:r>
      <w:r w:rsidR="00F352EA">
        <w:rPr>
          <w:rFonts w:ascii="Times New Roman" w:hAnsi="Times New Roman" w:cs="Times New Roman"/>
          <w:b/>
          <w:bCs/>
          <w:sz w:val="24"/>
        </w:rPr>
        <w:t>indicators</w:t>
      </w:r>
      <w:bookmarkEnd w:id="11"/>
    </w:p>
    <w:tbl>
      <w:tblPr>
        <w:tblStyle w:val="a7"/>
        <w:tblpPr w:leftFromText="180" w:rightFromText="180" w:vertAnchor="text" w:horzAnchor="page" w:tblpX="1387" w:tblpY="222"/>
        <w:tblW w:w="85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83"/>
        <w:gridCol w:w="1389"/>
        <w:gridCol w:w="1700"/>
        <w:gridCol w:w="11"/>
        <w:gridCol w:w="1696"/>
        <w:gridCol w:w="11"/>
        <w:gridCol w:w="1699"/>
        <w:gridCol w:w="11"/>
      </w:tblGrid>
      <w:tr w:rsidR="00F352EA" w:rsidRPr="004F6049" w14:paraId="08DDCFA0" w14:textId="77777777" w:rsidTr="007573CA">
        <w:trPr>
          <w:trHeight w:val="397"/>
        </w:trPr>
        <w:tc>
          <w:tcPr>
            <w:tcW w:w="1983" w:type="dxa"/>
            <w:vMerge w:val="restart"/>
            <w:tcBorders>
              <w:left w:val="nil"/>
              <w:right w:val="nil"/>
            </w:tcBorders>
          </w:tcPr>
          <w:p w14:paraId="03472186" w14:textId="77777777" w:rsidR="00F352EA" w:rsidRPr="004F6049" w:rsidRDefault="00F352EA" w:rsidP="007573CA">
            <w:pPr>
              <w:rPr>
                <w:rFonts w:ascii="Times New Roman" w:hAnsi="Times New Roman" w:cs="Times New Roman"/>
                <w:b/>
                <w:bCs/>
                <w:color w:val="000000" w:themeColor="text1"/>
                <w:sz w:val="18"/>
                <w:szCs w:val="18"/>
              </w:rPr>
            </w:pPr>
          </w:p>
          <w:p w14:paraId="5ADDB678" w14:textId="77777777" w:rsidR="00F352EA" w:rsidRPr="004F6049" w:rsidRDefault="00F352EA" w:rsidP="007573CA">
            <w:pPr>
              <w:jc w:val="center"/>
              <w:rPr>
                <w:rFonts w:ascii="Times New Roman" w:hAnsi="Times New Roman" w:cs="Times New Roman"/>
                <w:b/>
                <w:bCs/>
                <w:sz w:val="18"/>
                <w:szCs w:val="18"/>
              </w:rPr>
            </w:pPr>
            <w:r>
              <w:rPr>
                <w:rFonts w:ascii="Times New Roman" w:hAnsi="Times New Roman" w:cs="Times New Roman"/>
                <w:b/>
                <w:bCs/>
                <w:sz w:val="18"/>
                <w:szCs w:val="18"/>
              </w:rPr>
              <w:t>Pulmonary function</w:t>
            </w:r>
          </w:p>
        </w:tc>
        <w:tc>
          <w:tcPr>
            <w:tcW w:w="1389" w:type="dxa"/>
            <w:vMerge w:val="restart"/>
            <w:tcBorders>
              <w:left w:val="nil"/>
              <w:right w:val="nil"/>
            </w:tcBorders>
          </w:tcPr>
          <w:p w14:paraId="06ADFA8F" w14:textId="77777777" w:rsidR="00F352EA" w:rsidRPr="004F6049" w:rsidRDefault="00F352EA" w:rsidP="007573CA">
            <w:pPr>
              <w:rPr>
                <w:rFonts w:ascii="Times New Roman" w:hAnsi="Times New Roman" w:cs="Times New Roman"/>
                <w:b/>
                <w:bCs/>
                <w:color w:val="000000" w:themeColor="text1"/>
                <w:sz w:val="18"/>
                <w:szCs w:val="18"/>
              </w:rPr>
            </w:pPr>
            <w:r w:rsidRPr="004F6049">
              <w:rPr>
                <w:rFonts w:ascii="Times New Roman" w:hAnsi="Times New Roman" w:cs="Times New Roman"/>
                <w:b/>
                <w:bCs/>
                <w:color w:val="000000" w:themeColor="text1"/>
                <w:sz w:val="18"/>
                <w:szCs w:val="18"/>
              </w:rPr>
              <w:t>Cases, No. (Incidence Rate, per 1000 Person-Years)</w:t>
            </w:r>
          </w:p>
        </w:tc>
        <w:tc>
          <w:tcPr>
            <w:tcW w:w="1711" w:type="dxa"/>
            <w:gridSpan w:val="2"/>
            <w:tcBorders>
              <w:left w:val="nil"/>
              <w:bottom w:val="single" w:sz="8" w:space="0" w:color="auto"/>
              <w:right w:val="nil"/>
            </w:tcBorders>
            <w:vAlign w:val="center"/>
          </w:tcPr>
          <w:p w14:paraId="5B71E5B6" w14:textId="77777777" w:rsidR="00F352EA" w:rsidRPr="004F6049" w:rsidRDefault="00F352EA" w:rsidP="007573CA">
            <w:pPr>
              <w:jc w:val="center"/>
              <w:rPr>
                <w:rFonts w:ascii="Times New Roman" w:hAnsi="Times New Roman" w:cs="Times New Roman"/>
                <w:b/>
                <w:bCs/>
                <w:color w:val="000000" w:themeColor="text1"/>
                <w:sz w:val="18"/>
                <w:szCs w:val="18"/>
              </w:rPr>
            </w:pPr>
            <w:r w:rsidRPr="004F6049">
              <w:rPr>
                <w:rFonts w:ascii="Times New Roman" w:hAnsi="Times New Roman" w:cs="Times New Roman"/>
                <w:b/>
                <w:bCs/>
                <w:color w:val="000000" w:themeColor="text1"/>
                <w:sz w:val="18"/>
                <w:szCs w:val="18"/>
              </w:rPr>
              <w:t>HR (95% CI)</w:t>
            </w:r>
          </w:p>
        </w:tc>
        <w:tc>
          <w:tcPr>
            <w:tcW w:w="1707" w:type="dxa"/>
            <w:gridSpan w:val="2"/>
            <w:tcBorders>
              <w:left w:val="nil"/>
              <w:bottom w:val="single" w:sz="8" w:space="0" w:color="auto"/>
              <w:right w:val="nil"/>
            </w:tcBorders>
            <w:vAlign w:val="center"/>
          </w:tcPr>
          <w:p w14:paraId="3B8665F0" w14:textId="77777777" w:rsidR="00F352EA" w:rsidRPr="004F6049" w:rsidRDefault="00F352EA" w:rsidP="007573CA">
            <w:pPr>
              <w:jc w:val="center"/>
              <w:rPr>
                <w:rFonts w:ascii="Times New Roman" w:hAnsi="Times New Roman" w:cs="Times New Roman"/>
                <w:b/>
                <w:bCs/>
                <w:color w:val="000000" w:themeColor="text1"/>
                <w:sz w:val="18"/>
                <w:szCs w:val="18"/>
              </w:rPr>
            </w:pPr>
          </w:p>
        </w:tc>
        <w:tc>
          <w:tcPr>
            <w:tcW w:w="1710" w:type="dxa"/>
            <w:gridSpan w:val="2"/>
            <w:tcBorders>
              <w:left w:val="nil"/>
              <w:bottom w:val="single" w:sz="8" w:space="0" w:color="auto"/>
              <w:right w:val="nil"/>
            </w:tcBorders>
            <w:vAlign w:val="center"/>
          </w:tcPr>
          <w:p w14:paraId="2E017477" w14:textId="77777777" w:rsidR="00F352EA" w:rsidRPr="004F6049" w:rsidRDefault="00F352EA" w:rsidP="007573CA">
            <w:pPr>
              <w:jc w:val="center"/>
              <w:rPr>
                <w:rFonts w:ascii="Times New Roman" w:hAnsi="Times New Roman" w:cs="Times New Roman"/>
                <w:b/>
                <w:bCs/>
                <w:color w:val="000000" w:themeColor="text1"/>
                <w:sz w:val="18"/>
                <w:szCs w:val="18"/>
              </w:rPr>
            </w:pPr>
          </w:p>
        </w:tc>
      </w:tr>
      <w:tr w:rsidR="00F352EA" w:rsidRPr="004F6049" w14:paraId="279ABDE6" w14:textId="77777777" w:rsidTr="007573CA">
        <w:trPr>
          <w:gridAfter w:val="1"/>
          <w:wAfter w:w="11" w:type="dxa"/>
          <w:trHeight w:val="397"/>
        </w:trPr>
        <w:tc>
          <w:tcPr>
            <w:tcW w:w="1983" w:type="dxa"/>
            <w:vMerge/>
            <w:tcBorders>
              <w:top w:val="nil"/>
              <w:left w:val="nil"/>
              <w:bottom w:val="single" w:sz="8" w:space="0" w:color="auto"/>
              <w:right w:val="nil"/>
            </w:tcBorders>
          </w:tcPr>
          <w:p w14:paraId="4072F129" w14:textId="77777777" w:rsidR="00F352EA" w:rsidRPr="004F6049" w:rsidRDefault="00F352EA" w:rsidP="007573CA">
            <w:pPr>
              <w:rPr>
                <w:rFonts w:ascii="Times New Roman" w:hAnsi="Times New Roman" w:cs="Times New Roman"/>
                <w:b/>
                <w:bCs/>
                <w:color w:val="000000" w:themeColor="text1"/>
                <w:sz w:val="18"/>
                <w:szCs w:val="18"/>
              </w:rPr>
            </w:pPr>
          </w:p>
        </w:tc>
        <w:tc>
          <w:tcPr>
            <w:tcW w:w="1389" w:type="dxa"/>
            <w:vMerge/>
            <w:tcBorders>
              <w:top w:val="nil"/>
              <w:left w:val="nil"/>
              <w:bottom w:val="single" w:sz="8" w:space="0" w:color="auto"/>
              <w:right w:val="nil"/>
            </w:tcBorders>
          </w:tcPr>
          <w:p w14:paraId="149A890A" w14:textId="77777777" w:rsidR="00F352EA" w:rsidRPr="004F6049" w:rsidRDefault="00F352EA" w:rsidP="007573CA">
            <w:pPr>
              <w:rPr>
                <w:rFonts w:ascii="Times New Roman" w:hAnsi="Times New Roman" w:cs="Times New Roman"/>
                <w:b/>
                <w:bCs/>
                <w:color w:val="000000" w:themeColor="text1"/>
                <w:sz w:val="18"/>
                <w:szCs w:val="18"/>
              </w:rPr>
            </w:pPr>
          </w:p>
        </w:tc>
        <w:tc>
          <w:tcPr>
            <w:tcW w:w="1700" w:type="dxa"/>
            <w:tcBorders>
              <w:left w:val="nil"/>
              <w:bottom w:val="single" w:sz="8" w:space="0" w:color="auto"/>
              <w:right w:val="nil"/>
            </w:tcBorders>
          </w:tcPr>
          <w:p w14:paraId="078801A1" w14:textId="77777777" w:rsidR="00F352EA" w:rsidRPr="004F6049" w:rsidRDefault="00F352EA" w:rsidP="007573CA">
            <w:pPr>
              <w:rPr>
                <w:rFonts w:ascii="Times New Roman" w:hAnsi="Times New Roman" w:cs="Times New Roman"/>
                <w:b/>
                <w:bCs/>
                <w:color w:val="000000" w:themeColor="text1"/>
                <w:sz w:val="18"/>
                <w:szCs w:val="18"/>
              </w:rPr>
            </w:pPr>
            <w:r w:rsidRPr="004F6049">
              <w:rPr>
                <w:rFonts w:ascii="Times New Roman" w:hAnsi="Times New Roman" w:cs="Times New Roman" w:hint="eastAsia"/>
                <w:b/>
                <w:bCs/>
                <w:color w:val="000000" w:themeColor="text1"/>
                <w:sz w:val="18"/>
                <w:szCs w:val="18"/>
              </w:rPr>
              <w:t>M</w:t>
            </w:r>
            <w:r w:rsidRPr="004F6049">
              <w:rPr>
                <w:rFonts w:ascii="Times New Roman" w:hAnsi="Times New Roman" w:cs="Times New Roman"/>
                <w:b/>
                <w:bCs/>
                <w:color w:val="000000" w:themeColor="text1"/>
                <w:sz w:val="18"/>
                <w:szCs w:val="18"/>
              </w:rPr>
              <w:t>odel 1</w:t>
            </w:r>
          </w:p>
        </w:tc>
        <w:tc>
          <w:tcPr>
            <w:tcW w:w="1707" w:type="dxa"/>
            <w:gridSpan w:val="2"/>
            <w:tcBorders>
              <w:left w:val="nil"/>
              <w:bottom w:val="single" w:sz="8" w:space="0" w:color="auto"/>
              <w:right w:val="nil"/>
            </w:tcBorders>
          </w:tcPr>
          <w:p w14:paraId="07B32B6C" w14:textId="77777777" w:rsidR="00F352EA" w:rsidRPr="004F6049" w:rsidRDefault="00F352EA" w:rsidP="007573CA">
            <w:pPr>
              <w:rPr>
                <w:rFonts w:ascii="Times New Roman" w:hAnsi="Times New Roman" w:cs="Times New Roman"/>
                <w:b/>
                <w:bCs/>
                <w:color w:val="000000" w:themeColor="text1"/>
                <w:sz w:val="18"/>
                <w:szCs w:val="18"/>
              </w:rPr>
            </w:pPr>
            <w:r w:rsidRPr="004F6049">
              <w:rPr>
                <w:rFonts w:ascii="Times New Roman" w:hAnsi="Times New Roman" w:cs="Times New Roman" w:hint="eastAsia"/>
                <w:b/>
                <w:bCs/>
                <w:color w:val="000000" w:themeColor="text1"/>
                <w:sz w:val="18"/>
                <w:szCs w:val="18"/>
              </w:rPr>
              <w:t>Model</w:t>
            </w:r>
            <w:r w:rsidRPr="004F6049">
              <w:rPr>
                <w:rFonts w:ascii="Times New Roman" w:hAnsi="Times New Roman" w:cs="Times New Roman"/>
                <w:b/>
                <w:bCs/>
                <w:color w:val="000000" w:themeColor="text1"/>
                <w:sz w:val="18"/>
                <w:szCs w:val="18"/>
              </w:rPr>
              <w:t xml:space="preserve"> 2</w:t>
            </w:r>
          </w:p>
        </w:tc>
        <w:tc>
          <w:tcPr>
            <w:tcW w:w="1710" w:type="dxa"/>
            <w:gridSpan w:val="2"/>
            <w:tcBorders>
              <w:left w:val="nil"/>
              <w:bottom w:val="single" w:sz="8" w:space="0" w:color="auto"/>
              <w:right w:val="nil"/>
            </w:tcBorders>
          </w:tcPr>
          <w:p w14:paraId="7F958EF8" w14:textId="77777777" w:rsidR="00F352EA" w:rsidRPr="004F6049" w:rsidRDefault="00F352EA" w:rsidP="007573CA">
            <w:pPr>
              <w:rPr>
                <w:rFonts w:ascii="Times New Roman" w:hAnsi="Times New Roman" w:cs="Times New Roman"/>
                <w:b/>
                <w:bCs/>
                <w:color w:val="000000" w:themeColor="text1"/>
                <w:sz w:val="18"/>
                <w:szCs w:val="18"/>
              </w:rPr>
            </w:pPr>
            <w:r w:rsidRPr="004F6049">
              <w:rPr>
                <w:rFonts w:ascii="Times New Roman" w:hAnsi="Times New Roman" w:cs="Times New Roman" w:hint="eastAsia"/>
                <w:b/>
                <w:bCs/>
                <w:color w:val="000000" w:themeColor="text1"/>
                <w:sz w:val="18"/>
                <w:szCs w:val="18"/>
              </w:rPr>
              <w:t>Model</w:t>
            </w:r>
            <w:r w:rsidRPr="004F6049">
              <w:rPr>
                <w:rFonts w:ascii="Times New Roman" w:hAnsi="Times New Roman" w:cs="Times New Roman"/>
                <w:b/>
                <w:bCs/>
                <w:color w:val="000000" w:themeColor="text1"/>
                <w:sz w:val="18"/>
                <w:szCs w:val="18"/>
              </w:rPr>
              <w:t xml:space="preserve"> 3</w:t>
            </w:r>
          </w:p>
        </w:tc>
      </w:tr>
      <w:tr w:rsidR="00F352EA" w:rsidRPr="004F6049" w14:paraId="2A106E0A" w14:textId="77777777" w:rsidTr="007573CA">
        <w:trPr>
          <w:gridAfter w:val="1"/>
          <w:wAfter w:w="11" w:type="dxa"/>
          <w:trHeight w:val="397"/>
        </w:trPr>
        <w:tc>
          <w:tcPr>
            <w:tcW w:w="1983" w:type="dxa"/>
            <w:tcBorders>
              <w:left w:val="nil"/>
              <w:bottom w:val="nil"/>
              <w:right w:val="nil"/>
            </w:tcBorders>
          </w:tcPr>
          <w:p w14:paraId="7673F97E" w14:textId="77777777" w:rsidR="00F352EA" w:rsidRPr="00F23A57" w:rsidRDefault="00F352EA" w:rsidP="007573CA">
            <w:pPr>
              <w:rPr>
                <w:rFonts w:ascii="Times New Roman" w:hAnsi="Times New Roman" w:cs="Times New Roman"/>
                <w:b/>
                <w:bCs/>
                <w:color w:val="000000" w:themeColor="text1"/>
                <w:sz w:val="18"/>
                <w:szCs w:val="18"/>
              </w:rPr>
            </w:pPr>
            <w:r w:rsidRPr="00F23A57">
              <w:rPr>
                <w:rFonts w:ascii="Times New Roman" w:hAnsi="Times New Roman" w:cs="Times New Roman"/>
                <w:b/>
                <w:bCs/>
                <w:color w:val="000000" w:themeColor="text1"/>
                <w:sz w:val="18"/>
                <w:szCs w:val="18"/>
              </w:rPr>
              <w:t>FVC (% predicted)</w:t>
            </w:r>
          </w:p>
        </w:tc>
        <w:tc>
          <w:tcPr>
            <w:tcW w:w="1389" w:type="dxa"/>
            <w:tcBorders>
              <w:left w:val="nil"/>
              <w:bottom w:val="nil"/>
              <w:right w:val="nil"/>
            </w:tcBorders>
          </w:tcPr>
          <w:p w14:paraId="5A3747EA" w14:textId="77777777" w:rsidR="00F352EA" w:rsidRPr="00F23A57" w:rsidRDefault="00F352EA" w:rsidP="007573CA">
            <w:pPr>
              <w:rPr>
                <w:rFonts w:ascii="Times New Roman" w:hAnsi="Times New Roman" w:cs="Times New Roman"/>
                <w:kern w:val="0"/>
                <w:sz w:val="18"/>
                <w:szCs w:val="18"/>
              </w:rPr>
            </w:pPr>
          </w:p>
        </w:tc>
        <w:tc>
          <w:tcPr>
            <w:tcW w:w="1700" w:type="dxa"/>
            <w:tcBorders>
              <w:left w:val="nil"/>
              <w:bottom w:val="nil"/>
              <w:right w:val="nil"/>
            </w:tcBorders>
          </w:tcPr>
          <w:p w14:paraId="15CEC0A4" w14:textId="77777777" w:rsidR="00F352EA" w:rsidRPr="00F23A57" w:rsidRDefault="00F352EA" w:rsidP="007573CA">
            <w:pPr>
              <w:rPr>
                <w:rFonts w:ascii="Times New Roman" w:hAnsi="Times New Roman" w:cs="Times New Roman"/>
                <w:color w:val="000000" w:themeColor="text1"/>
                <w:sz w:val="18"/>
                <w:szCs w:val="18"/>
              </w:rPr>
            </w:pPr>
          </w:p>
        </w:tc>
        <w:tc>
          <w:tcPr>
            <w:tcW w:w="1707" w:type="dxa"/>
            <w:gridSpan w:val="2"/>
            <w:tcBorders>
              <w:left w:val="nil"/>
              <w:bottom w:val="nil"/>
              <w:right w:val="nil"/>
            </w:tcBorders>
          </w:tcPr>
          <w:p w14:paraId="37C104E2" w14:textId="77777777" w:rsidR="00F352EA" w:rsidRPr="00F23A57" w:rsidRDefault="00F352EA" w:rsidP="007573CA">
            <w:pPr>
              <w:rPr>
                <w:rFonts w:ascii="Times New Roman" w:hAnsi="Times New Roman" w:cs="Times New Roman"/>
                <w:color w:val="000000" w:themeColor="text1"/>
                <w:sz w:val="18"/>
                <w:szCs w:val="18"/>
              </w:rPr>
            </w:pPr>
          </w:p>
        </w:tc>
        <w:tc>
          <w:tcPr>
            <w:tcW w:w="1710" w:type="dxa"/>
            <w:gridSpan w:val="2"/>
            <w:tcBorders>
              <w:left w:val="nil"/>
              <w:bottom w:val="nil"/>
              <w:right w:val="nil"/>
            </w:tcBorders>
          </w:tcPr>
          <w:p w14:paraId="02E51983" w14:textId="77777777" w:rsidR="00F352EA" w:rsidRPr="00F23A57" w:rsidRDefault="00F352EA" w:rsidP="007573CA">
            <w:pPr>
              <w:rPr>
                <w:rFonts w:ascii="Times New Roman" w:hAnsi="Times New Roman" w:cs="Times New Roman"/>
                <w:color w:val="000000" w:themeColor="text1"/>
                <w:sz w:val="18"/>
                <w:szCs w:val="18"/>
              </w:rPr>
            </w:pPr>
          </w:p>
        </w:tc>
      </w:tr>
      <w:tr w:rsidR="00F352EA" w:rsidRPr="004F6049" w14:paraId="329E4260" w14:textId="77777777" w:rsidTr="007573CA">
        <w:trPr>
          <w:gridAfter w:val="1"/>
          <w:wAfter w:w="11" w:type="dxa"/>
          <w:trHeight w:val="397"/>
        </w:trPr>
        <w:tc>
          <w:tcPr>
            <w:tcW w:w="1983" w:type="dxa"/>
            <w:tcBorders>
              <w:top w:val="nil"/>
              <w:left w:val="nil"/>
              <w:bottom w:val="nil"/>
              <w:right w:val="nil"/>
            </w:tcBorders>
          </w:tcPr>
          <w:p w14:paraId="535A38FF"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Q1</w:t>
            </w:r>
            <w:r w:rsidRPr="00F23A57">
              <w:rPr>
                <w:rFonts w:ascii="Times New Roman" w:hAnsi="Times New Roman" w:cs="Times New Roman"/>
                <w:color w:val="000000" w:themeColor="text1"/>
                <w:sz w:val="18"/>
                <w:szCs w:val="18"/>
              </w:rPr>
              <w:t xml:space="preserve"> (n=43405)</w:t>
            </w:r>
          </w:p>
        </w:tc>
        <w:tc>
          <w:tcPr>
            <w:tcW w:w="1389" w:type="dxa"/>
            <w:tcBorders>
              <w:top w:val="nil"/>
              <w:left w:val="nil"/>
              <w:bottom w:val="nil"/>
              <w:right w:val="nil"/>
            </w:tcBorders>
          </w:tcPr>
          <w:p w14:paraId="4749646E" w14:textId="77777777" w:rsidR="00F352EA" w:rsidRPr="00F23A57" w:rsidRDefault="00F352EA" w:rsidP="007573CA">
            <w:pPr>
              <w:rPr>
                <w:rFonts w:ascii="Times New Roman" w:hAnsi="Times New Roman" w:cs="Times New Roman"/>
                <w:kern w:val="0"/>
                <w:sz w:val="18"/>
                <w:szCs w:val="18"/>
              </w:rPr>
            </w:pPr>
            <w:r w:rsidRPr="00F23A57">
              <w:rPr>
                <w:rFonts w:ascii="Times New Roman" w:hAnsi="Times New Roman" w:cs="Times New Roman" w:hint="eastAsia"/>
                <w:kern w:val="0"/>
                <w:sz w:val="18"/>
                <w:szCs w:val="18"/>
              </w:rPr>
              <w:t>1</w:t>
            </w:r>
            <w:r w:rsidRPr="00F23A57">
              <w:rPr>
                <w:rFonts w:ascii="Times New Roman" w:hAnsi="Times New Roman" w:cs="Times New Roman"/>
                <w:kern w:val="0"/>
                <w:sz w:val="18"/>
                <w:szCs w:val="18"/>
              </w:rPr>
              <w:t>495 (2.58)</w:t>
            </w:r>
          </w:p>
        </w:tc>
        <w:tc>
          <w:tcPr>
            <w:tcW w:w="1700" w:type="dxa"/>
            <w:tcBorders>
              <w:top w:val="nil"/>
              <w:left w:val="nil"/>
              <w:bottom w:val="nil"/>
              <w:right w:val="nil"/>
            </w:tcBorders>
          </w:tcPr>
          <w:p w14:paraId="659EA8F9"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color w:val="000000" w:themeColor="text1"/>
                <w:sz w:val="18"/>
                <w:szCs w:val="18"/>
              </w:rPr>
              <w:t xml:space="preserve">Ref                            </w:t>
            </w:r>
          </w:p>
        </w:tc>
        <w:tc>
          <w:tcPr>
            <w:tcW w:w="1707" w:type="dxa"/>
            <w:gridSpan w:val="2"/>
            <w:tcBorders>
              <w:top w:val="nil"/>
              <w:left w:val="nil"/>
              <w:bottom w:val="nil"/>
              <w:right w:val="nil"/>
            </w:tcBorders>
          </w:tcPr>
          <w:p w14:paraId="12C55092"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color w:val="000000" w:themeColor="text1"/>
                <w:sz w:val="18"/>
                <w:szCs w:val="18"/>
              </w:rPr>
              <w:t xml:space="preserve">Ref                            </w:t>
            </w:r>
          </w:p>
        </w:tc>
        <w:tc>
          <w:tcPr>
            <w:tcW w:w="1710" w:type="dxa"/>
            <w:gridSpan w:val="2"/>
            <w:tcBorders>
              <w:top w:val="nil"/>
              <w:left w:val="nil"/>
              <w:bottom w:val="nil"/>
              <w:right w:val="nil"/>
            </w:tcBorders>
          </w:tcPr>
          <w:p w14:paraId="36B0AB09"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color w:val="000000" w:themeColor="text1"/>
                <w:sz w:val="18"/>
                <w:szCs w:val="18"/>
              </w:rPr>
              <w:t xml:space="preserve">Ref                            </w:t>
            </w:r>
          </w:p>
        </w:tc>
      </w:tr>
      <w:tr w:rsidR="00F352EA" w:rsidRPr="004F6049" w14:paraId="44D27CBF" w14:textId="77777777" w:rsidTr="007573CA">
        <w:trPr>
          <w:gridAfter w:val="1"/>
          <w:wAfter w:w="11" w:type="dxa"/>
          <w:trHeight w:val="397"/>
        </w:trPr>
        <w:tc>
          <w:tcPr>
            <w:tcW w:w="1983" w:type="dxa"/>
            <w:tcBorders>
              <w:top w:val="nil"/>
              <w:left w:val="nil"/>
              <w:bottom w:val="nil"/>
              <w:right w:val="nil"/>
            </w:tcBorders>
          </w:tcPr>
          <w:p w14:paraId="7C652900"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Q</w:t>
            </w:r>
            <w:r w:rsidRPr="00F23A57">
              <w:rPr>
                <w:rFonts w:ascii="Times New Roman" w:hAnsi="Times New Roman" w:cs="Times New Roman"/>
                <w:color w:val="000000" w:themeColor="text1"/>
                <w:sz w:val="18"/>
                <w:szCs w:val="18"/>
              </w:rPr>
              <w:t>2 (n=43408)</w:t>
            </w:r>
          </w:p>
        </w:tc>
        <w:tc>
          <w:tcPr>
            <w:tcW w:w="1389" w:type="dxa"/>
            <w:tcBorders>
              <w:top w:val="nil"/>
              <w:left w:val="nil"/>
              <w:bottom w:val="nil"/>
              <w:right w:val="nil"/>
            </w:tcBorders>
          </w:tcPr>
          <w:p w14:paraId="4FE2D3D1" w14:textId="77777777" w:rsidR="00F352EA" w:rsidRPr="00F23A57" w:rsidRDefault="00F352EA" w:rsidP="007573CA">
            <w:pPr>
              <w:rPr>
                <w:rFonts w:ascii="Times New Roman" w:hAnsi="Times New Roman" w:cs="Times New Roman"/>
                <w:kern w:val="0"/>
                <w:sz w:val="18"/>
                <w:szCs w:val="18"/>
              </w:rPr>
            </w:pPr>
            <w:r w:rsidRPr="00F23A57">
              <w:rPr>
                <w:rFonts w:ascii="Times New Roman" w:hAnsi="Times New Roman" w:cs="Times New Roman" w:hint="eastAsia"/>
                <w:kern w:val="0"/>
                <w:sz w:val="18"/>
                <w:szCs w:val="18"/>
              </w:rPr>
              <w:t>1</w:t>
            </w:r>
            <w:r w:rsidRPr="00F23A57">
              <w:rPr>
                <w:rFonts w:ascii="Times New Roman" w:hAnsi="Times New Roman" w:cs="Times New Roman"/>
                <w:kern w:val="0"/>
                <w:sz w:val="18"/>
                <w:szCs w:val="18"/>
              </w:rPr>
              <w:t>217 (2.03)</w:t>
            </w:r>
          </w:p>
        </w:tc>
        <w:tc>
          <w:tcPr>
            <w:tcW w:w="1700" w:type="dxa"/>
            <w:tcBorders>
              <w:top w:val="nil"/>
              <w:left w:val="nil"/>
              <w:bottom w:val="nil"/>
              <w:right w:val="nil"/>
            </w:tcBorders>
          </w:tcPr>
          <w:p w14:paraId="4BE4EBA4"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.8</w:t>
            </w:r>
            <w:r>
              <w:rPr>
                <w:rFonts w:ascii="Times New Roman" w:hAnsi="Times New Roman" w:cs="Times New Roman"/>
                <w:color w:val="000000" w:themeColor="text1"/>
                <w:sz w:val="18"/>
                <w:szCs w:val="18"/>
              </w:rPr>
              <w:t>3</w:t>
            </w:r>
            <w:r w:rsidRPr="00F23A57">
              <w:rPr>
                <w:rFonts w:ascii="Times New Roman" w:hAnsi="Times New Roman" w:cs="Times New Roman"/>
                <w:color w:val="000000" w:themeColor="text1"/>
                <w:sz w:val="18"/>
                <w:szCs w:val="18"/>
              </w:rPr>
              <w:t>(0.7</w:t>
            </w:r>
            <w:r>
              <w:rPr>
                <w:rFonts w:ascii="Times New Roman" w:hAnsi="Times New Roman" w:cs="Times New Roman"/>
                <w:color w:val="000000" w:themeColor="text1"/>
                <w:sz w:val="18"/>
                <w:szCs w:val="18"/>
              </w:rPr>
              <w:t>5</w:t>
            </w:r>
            <w:r w:rsidRPr="00F23A57">
              <w:rPr>
                <w:rFonts w:ascii="Times New Roman" w:hAnsi="Times New Roman" w:cs="Times New Roman"/>
                <w:color w:val="000000" w:themeColor="text1"/>
                <w:sz w:val="18"/>
                <w:szCs w:val="18"/>
              </w:rPr>
              <w:t>-0.</w:t>
            </w:r>
            <w:proofErr w:type="gramStart"/>
            <w:r w:rsidRPr="00F23A57">
              <w:rPr>
                <w:rFonts w:ascii="Times New Roman" w:hAnsi="Times New Roman" w:cs="Times New Roman"/>
                <w:color w:val="000000" w:themeColor="text1"/>
                <w:sz w:val="18"/>
                <w:szCs w:val="18"/>
              </w:rPr>
              <w:t>9</w:t>
            </w:r>
            <w:r>
              <w:rPr>
                <w:rFonts w:ascii="Times New Roman" w:hAnsi="Times New Roman" w:cs="Times New Roman"/>
                <w:color w:val="000000" w:themeColor="text1"/>
                <w:sz w:val="18"/>
                <w:szCs w:val="18"/>
              </w:rPr>
              <w:t>3</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c>
          <w:tcPr>
            <w:tcW w:w="1707" w:type="dxa"/>
            <w:gridSpan w:val="2"/>
            <w:tcBorders>
              <w:top w:val="nil"/>
              <w:left w:val="nil"/>
              <w:bottom w:val="nil"/>
              <w:right w:val="nil"/>
            </w:tcBorders>
          </w:tcPr>
          <w:p w14:paraId="2830CFF1"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74</w:t>
            </w:r>
            <w:r w:rsidRPr="00F23A57">
              <w:rPr>
                <w:rFonts w:ascii="Times New Roman" w:hAnsi="Times New Roman" w:cs="Times New Roman"/>
                <w:color w:val="000000" w:themeColor="text1"/>
                <w:sz w:val="18"/>
                <w:szCs w:val="18"/>
              </w:rPr>
              <w:t>(0.</w:t>
            </w:r>
            <w:r>
              <w:rPr>
                <w:rFonts w:ascii="Times New Roman" w:hAnsi="Times New Roman" w:cs="Times New Roman"/>
                <w:color w:val="000000" w:themeColor="text1"/>
                <w:sz w:val="18"/>
                <w:szCs w:val="18"/>
              </w:rPr>
              <w:t>67</w:t>
            </w:r>
            <w:r w:rsidRPr="00F23A57">
              <w:rPr>
                <w:rFonts w:ascii="Times New Roman" w:hAnsi="Times New Roman" w:cs="Times New Roman"/>
                <w:color w:val="000000" w:themeColor="text1"/>
                <w:sz w:val="18"/>
                <w:szCs w:val="18"/>
              </w:rPr>
              <w:t>-0.</w:t>
            </w:r>
            <w:proofErr w:type="gramStart"/>
            <w:r w:rsidRPr="00F23A57">
              <w:rPr>
                <w:rFonts w:ascii="Times New Roman" w:hAnsi="Times New Roman" w:cs="Times New Roman"/>
                <w:color w:val="000000" w:themeColor="text1"/>
                <w:sz w:val="18"/>
                <w:szCs w:val="18"/>
              </w:rPr>
              <w:t>8</w:t>
            </w:r>
            <w:r>
              <w:rPr>
                <w:rFonts w:ascii="Times New Roman" w:hAnsi="Times New Roman" w:cs="Times New Roman"/>
                <w:color w:val="000000" w:themeColor="text1"/>
                <w:sz w:val="18"/>
                <w:szCs w:val="18"/>
              </w:rPr>
              <w:t>3</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c>
          <w:tcPr>
            <w:tcW w:w="1710" w:type="dxa"/>
            <w:gridSpan w:val="2"/>
            <w:tcBorders>
              <w:top w:val="nil"/>
              <w:left w:val="nil"/>
              <w:bottom w:val="nil"/>
              <w:right w:val="nil"/>
            </w:tcBorders>
          </w:tcPr>
          <w:p w14:paraId="73A61076"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.8</w:t>
            </w:r>
            <w:r>
              <w:rPr>
                <w:rFonts w:ascii="Times New Roman" w:hAnsi="Times New Roman" w:cs="Times New Roman"/>
                <w:color w:val="000000" w:themeColor="text1"/>
                <w:sz w:val="18"/>
                <w:szCs w:val="18"/>
              </w:rPr>
              <w:t>6</w:t>
            </w:r>
            <w:r w:rsidRPr="00F23A57">
              <w:rPr>
                <w:rFonts w:ascii="Times New Roman" w:hAnsi="Times New Roman" w:cs="Times New Roman"/>
                <w:color w:val="000000" w:themeColor="text1"/>
                <w:sz w:val="18"/>
                <w:szCs w:val="18"/>
              </w:rPr>
              <w:t>(0.7</w:t>
            </w:r>
            <w:r>
              <w:rPr>
                <w:rFonts w:ascii="Times New Roman" w:hAnsi="Times New Roman" w:cs="Times New Roman"/>
                <w:color w:val="000000" w:themeColor="text1"/>
                <w:sz w:val="18"/>
                <w:szCs w:val="18"/>
              </w:rPr>
              <w:t>7</w:t>
            </w:r>
            <w:r w:rsidRPr="00F23A57">
              <w:rPr>
                <w:rFonts w:ascii="Times New Roman" w:hAnsi="Times New Roman" w:cs="Times New Roman"/>
                <w:color w:val="000000" w:themeColor="text1"/>
                <w:sz w:val="18"/>
                <w:szCs w:val="18"/>
              </w:rPr>
              <w:t>-0.</w:t>
            </w:r>
            <w:proofErr w:type="gramStart"/>
            <w:r w:rsidRPr="00F23A57">
              <w:rPr>
                <w:rFonts w:ascii="Times New Roman" w:hAnsi="Times New Roman" w:cs="Times New Roman"/>
                <w:color w:val="000000" w:themeColor="text1"/>
                <w:sz w:val="18"/>
                <w:szCs w:val="18"/>
              </w:rPr>
              <w:t>9</w:t>
            </w:r>
            <w:r>
              <w:rPr>
                <w:rFonts w:ascii="Times New Roman" w:hAnsi="Times New Roman" w:cs="Times New Roman"/>
                <w:color w:val="000000" w:themeColor="text1"/>
                <w:sz w:val="18"/>
                <w:szCs w:val="18"/>
              </w:rPr>
              <w:t>7</w:t>
            </w:r>
            <w:r w:rsidRPr="00F23A57">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w:t>
            </w:r>
            <w:proofErr w:type="gramEnd"/>
          </w:p>
        </w:tc>
      </w:tr>
      <w:tr w:rsidR="00F352EA" w:rsidRPr="004F6049" w14:paraId="6076CC37" w14:textId="77777777" w:rsidTr="007573CA">
        <w:trPr>
          <w:gridAfter w:val="1"/>
          <w:wAfter w:w="11" w:type="dxa"/>
          <w:trHeight w:val="397"/>
        </w:trPr>
        <w:tc>
          <w:tcPr>
            <w:tcW w:w="1983" w:type="dxa"/>
            <w:tcBorders>
              <w:top w:val="nil"/>
              <w:left w:val="nil"/>
              <w:bottom w:val="nil"/>
              <w:right w:val="nil"/>
            </w:tcBorders>
          </w:tcPr>
          <w:p w14:paraId="5A088B38"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Q3</w:t>
            </w:r>
            <w:r w:rsidRPr="00F23A57">
              <w:rPr>
                <w:rFonts w:ascii="Times New Roman" w:hAnsi="Times New Roman" w:cs="Times New Roman"/>
                <w:color w:val="000000" w:themeColor="text1"/>
                <w:sz w:val="18"/>
                <w:szCs w:val="18"/>
              </w:rPr>
              <w:t xml:space="preserve"> (n=43400)</w:t>
            </w:r>
          </w:p>
        </w:tc>
        <w:tc>
          <w:tcPr>
            <w:tcW w:w="1389" w:type="dxa"/>
            <w:tcBorders>
              <w:top w:val="nil"/>
              <w:left w:val="nil"/>
              <w:bottom w:val="nil"/>
              <w:right w:val="nil"/>
            </w:tcBorders>
          </w:tcPr>
          <w:p w14:paraId="14D1C966" w14:textId="77777777" w:rsidR="00F352EA" w:rsidRPr="00F23A57" w:rsidRDefault="00F352EA" w:rsidP="007573CA">
            <w:pPr>
              <w:rPr>
                <w:rFonts w:ascii="Times New Roman" w:hAnsi="Times New Roman" w:cs="Times New Roman"/>
                <w:kern w:val="0"/>
                <w:sz w:val="18"/>
                <w:szCs w:val="18"/>
              </w:rPr>
            </w:pPr>
            <w:r w:rsidRPr="00F23A57">
              <w:rPr>
                <w:rFonts w:ascii="Times New Roman" w:hAnsi="Times New Roman" w:cs="Times New Roman" w:hint="eastAsia"/>
                <w:kern w:val="0"/>
                <w:sz w:val="18"/>
                <w:szCs w:val="18"/>
              </w:rPr>
              <w:t>1</w:t>
            </w:r>
            <w:r w:rsidRPr="00F23A57">
              <w:rPr>
                <w:rFonts w:ascii="Times New Roman" w:hAnsi="Times New Roman" w:cs="Times New Roman"/>
                <w:kern w:val="0"/>
                <w:sz w:val="18"/>
                <w:szCs w:val="18"/>
              </w:rPr>
              <w:t>216 (2.02)</w:t>
            </w:r>
          </w:p>
        </w:tc>
        <w:tc>
          <w:tcPr>
            <w:tcW w:w="1700" w:type="dxa"/>
            <w:tcBorders>
              <w:top w:val="nil"/>
              <w:left w:val="nil"/>
              <w:bottom w:val="nil"/>
              <w:right w:val="nil"/>
            </w:tcBorders>
          </w:tcPr>
          <w:p w14:paraId="4F2810AA"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.7</w:t>
            </w:r>
            <w:r>
              <w:rPr>
                <w:rFonts w:ascii="Times New Roman" w:hAnsi="Times New Roman" w:cs="Times New Roman"/>
                <w:color w:val="000000" w:themeColor="text1"/>
                <w:sz w:val="18"/>
                <w:szCs w:val="18"/>
              </w:rPr>
              <w:t>1</w:t>
            </w:r>
            <w:r w:rsidRPr="00F23A57">
              <w:rPr>
                <w:rFonts w:ascii="Times New Roman" w:hAnsi="Times New Roman" w:cs="Times New Roman"/>
                <w:color w:val="000000" w:themeColor="text1"/>
                <w:sz w:val="18"/>
                <w:szCs w:val="18"/>
              </w:rPr>
              <w:t>(0.6</w:t>
            </w:r>
            <w:r>
              <w:rPr>
                <w:rFonts w:ascii="Times New Roman" w:hAnsi="Times New Roman" w:cs="Times New Roman"/>
                <w:color w:val="000000" w:themeColor="text1"/>
                <w:sz w:val="18"/>
                <w:szCs w:val="18"/>
              </w:rPr>
              <w:t>4</w:t>
            </w:r>
            <w:r w:rsidRPr="00F23A57">
              <w:rPr>
                <w:rFonts w:ascii="Times New Roman" w:hAnsi="Times New Roman" w:cs="Times New Roman"/>
                <w:color w:val="000000" w:themeColor="text1"/>
                <w:sz w:val="18"/>
                <w:szCs w:val="18"/>
              </w:rPr>
              <w:t>-0.</w:t>
            </w:r>
            <w:proofErr w:type="gramStart"/>
            <w:r w:rsidRPr="00F23A57">
              <w:rPr>
                <w:rFonts w:ascii="Times New Roman" w:hAnsi="Times New Roman" w:cs="Times New Roman"/>
                <w:color w:val="000000" w:themeColor="text1"/>
                <w:sz w:val="18"/>
                <w:szCs w:val="18"/>
              </w:rPr>
              <w:t>7</w:t>
            </w:r>
            <w:r>
              <w:rPr>
                <w:rFonts w:ascii="Times New Roman" w:hAnsi="Times New Roman" w:cs="Times New Roman"/>
                <w:color w:val="000000" w:themeColor="text1"/>
                <w:sz w:val="18"/>
                <w:szCs w:val="18"/>
              </w:rPr>
              <w:t>9</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c>
          <w:tcPr>
            <w:tcW w:w="1707" w:type="dxa"/>
            <w:gridSpan w:val="2"/>
            <w:tcBorders>
              <w:top w:val="nil"/>
              <w:left w:val="nil"/>
              <w:bottom w:val="nil"/>
              <w:right w:val="nil"/>
            </w:tcBorders>
          </w:tcPr>
          <w:p w14:paraId="4F1435F4"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64</w:t>
            </w:r>
            <w:r w:rsidRPr="00F23A57">
              <w:rPr>
                <w:rFonts w:ascii="Times New Roman" w:hAnsi="Times New Roman" w:cs="Times New Roman"/>
                <w:color w:val="000000" w:themeColor="text1"/>
                <w:sz w:val="18"/>
                <w:szCs w:val="18"/>
              </w:rPr>
              <w:t>(0.</w:t>
            </w:r>
            <w:r>
              <w:rPr>
                <w:rFonts w:ascii="Times New Roman" w:hAnsi="Times New Roman" w:cs="Times New Roman"/>
                <w:color w:val="000000" w:themeColor="text1"/>
                <w:sz w:val="18"/>
                <w:szCs w:val="18"/>
              </w:rPr>
              <w:t>58</w:t>
            </w:r>
            <w:r w:rsidRPr="00F23A57">
              <w:rPr>
                <w:rFonts w:ascii="Times New Roman" w:hAnsi="Times New Roman" w:cs="Times New Roman"/>
                <w:color w:val="000000" w:themeColor="text1"/>
                <w:sz w:val="18"/>
                <w:szCs w:val="18"/>
              </w:rPr>
              <w:t>-0.</w:t>
            </w:r>
            <w:proofErr w:type="gramStart"/>
            <w:r w:rsidRPr="00F23A57">
              <w:rPr>
                <w:rFonts w:ascii="Times New Roman" w:hAnsi="Times New Roman" w:cs="Times New Roman"/>
                <w:color w:val="000000" w:themeColor="text1"/>
                <w:sz w:val="18"/>
                <w:szCs w:val="18"/>
              </w:rPr>
              <w:t>7</w:t>
            </w:r>
            <w:r>
              <w:rPr>
                <w:rFonts w:ascii="Times New Roman" w:hAnsi="Times New Roman" w:cs="Times New Roman"/>
                <w:color w:val="000000" w:themeColor="text1"/>
                <w:sz w:val="18"/>
                <w:szCs w:val="18"/>
              </w:rPr>
              <w:t>1</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c>
          <w:tcPr>
            <w:tcW w:w="1710" w:type="dxa"/>
            <w:gridSpan w:val="2"/>
            <w:tcBorders>
              <w:top w:val="nil"/>
              <w:left w:val="nil"/>
              <w:bottom w:val="nil"/>
              <w:right w:val="nil"/>
            </w:tcBorders>
          </w:tcPr>
          <w:p w14:paraId="5566B691"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.7</w:t>
            </w:r>
            <w:r>
              <w:rPr>
                <w:rFonts w:ascii="Times New Roman" w:hAnsi="Times New Roman" w:cs="Times New Roman"/>
                <w:color w:val="000000" w:themeColor="text1"/>
                <w:sz w:val="18"/>
                <w:szCs w:val="18"/>
              </w:rPr>
              <w:t>4</w:t>
            </w:r>
            <w:r w:rsidRPr="00F23A57">
              <w:rPr>
                <w:rFonts w:ascii="Times New Roman" w:hAnsi="Times New Roman" w:cs="Times New Roman"/>
                <w:color w:val="000000" w:themeColor="text1"/>
                <w:sz w:val="18"/>
                <w:szCs w:val="18"/>
              </w:rPr>
              <w:t>(0.67-0.</w:t>
            </w:r>
            <w:proofErr w:type="gramStart"/>
            <w:r>
              <w:rPr>
                <w:rFonts w:ascii="Times New Roman" w:hAnsi="Times New Roman" w:cs="Times New Roman"/>
                <w:color w:val="000000" w:themeColor="text1"/>
                <w:sz w:val="18"/>
                <w:szCs w:val="18"/>
              </w:rPr>
              <w:t>83</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r>
      <w:tr w:rsidR="00F352EA" w:rsidRPr="004F6049" w14:paraId="5FD72C30" w14:textId="77777777" w:rsidTr="007573CA">
        <w:trPr>
          <w:gridAfter w:val="1"/>
          <w:wAfter w:w="11" w:type="dxa"/>
          <w:trHeight w:val="397"/>
        </w:trPr>
        <w:tc>
          <w:tcPr>
            <w:tcW w:w="1983" w:type="dxa"/>
            <w:tcBorders>
              <w:top w:val="nil"/>
              <w:left w:val="nil"/>
              <w:bottom w:val="nil"/>
              <w:right w:val="nil"/>
            </w:tcBorders>
          </w:tcPr>
          <w:p w14:paraId="48853744"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Q</w:t>
            </w:r>
            <w:r w:rsidRPr="00F23A57">
              <w:rPr>
                <w:rFonts w:ascii="Times New Roman" w:hAnsi="Times New Roman" w:cs="Times New Roman"/>
                <w:color w:val="000000" w:themeColor="text1"/>
                <w:sz w:val="18"/>
                <w:szCs w:val="18"/>
              </w:rPr>
              <w:t>4 (n=43405)</w:t>
            </w:r>
          </w:p>
        </w:tc>
        <w:tc>
          <w:tcPr>
            <w:tcW w:w="1389" w:type="dxa"/>
            <w:tcBorders>
              <w:top w:val="nil"/>
              <w:left w:val="nil"/>
              <w:bottom w:val="nil"/>
              <w:right w:val="nil"/>
            </w:tcBorders>
          </w:tcPr>
          <w:p w14:paraId="39A60B03" w14:textId="77777777" w:rsidR="00F352EA" w:rsidRPr="00F23A57" w:rsidRDefault="00F352EA" w:rsidP="007573CA">
            <w:pPr>
              <w:rPr>
                <w:rFonts w:ascii="Times New Roman" w:hAnsi="Times New Roman" w:cs="Times New Roman"/>
                <w:kern w:val="0"/>
                <w:sz w:val="18"/>
                <w:szCs w:val="18"/>
              </w:rPr>
            </w:pPr>
            <w:r w:rsidRPr="00F23A57">
              <w:rPr>
                <w:rFonts w:ascii="Times New Roman" w:hAnsi="Times New Roman" w:cs="Times New Roman" w:hint="eastAsia"/>
                <w:kern w:val="0"/>
                <w:sz w:val="18"/>
                <w:szCs w:val="18"/>
              </w:rPr>
              <w:t>8</w:t>
            </w:r>
            <w:r w:rsidRPr="00F23A57">
              <w:rPr>
                <w:rFonts w:ascii="Times New Roman" w:hAnsi="Times New Roman" w:cs="Times New Roman"/>
                <w:kern w:val="0"/>
                <w:sz w:val="18"/>
                <w:szCs w:val="18"/>
              </w:rPr>
              <w:t>77 (1.43)</w:t>
            </w:r>
          </w:p>
        </w:tc>
        <w:tc>
          <w:tcPr>
            <w:tcW w:w="1700" w:type="dxa"/>
            <w:tcBorders>
              <w:top w:val="nil"/>
              <w:left w:val="nil"/>
              <w:bottom w:val="nil"/>
              <w:right w:val="nil"/>
            </w:tcBorders>
          </w:tcPr>
          <w:p w14:paraId="32014DBA"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52</w:t>
            </w:r>
            <w:r w:rsidRPr="00F23A57">
              <w:rPr>
                <w:rFonts w:ascii="Times New Roman" w:hAnsi="Times New Roman" w:cs="Times New Roman"/>
                <w:color w:val="000000" w:themeColor="text1"/>
                <w:sz w:val="18"/>
                <w:szCs w:val="18"/>
              </w:rPr>
              <w:t>(0.</w:t>
            </w:r>
            <w:r>
              <w:rPr>
                <w:rFonts w:ascii="Times New Roman" w:hAnsi="Times New Roman" w:cs="Times New Roman"/>
                <w:color w:val="000000" w:themeColor="text1"/>
                <w:sz w:val="18"/>
                <w:szCs w:val="18"/>
              </w:rPr>
              <w:t>47</w:t>
            </w:r>
            <w:r w:rsidRPr="00F23A57">
              <w:rPr>
                <w:rFonts w:ascii="Times New Roman" w:hAnsi="Times New Roman" w:cs="Times New Roman"/>
                <w:color w:val="000000" w:themeColor="text1"/>
                <w:sz w:val="18"/>
                <w:szCs w:val="18"/>
              </w:rPr>
              <w:t>-0.</w:t>
            </w:r>
            <w:proofErr w:type="gramStart"/>
            <w:r>
              <w:rPr>
                <w:rFonts w:ascii="Times New Roman" w:hAnsi="Times New Roman" w:cs="Times New Roman"/>
                <w:color w:val="000000" w:themeColor="text1"/>
                <w:sz w:val="18"/>
                <w:szCs w:val="18"/>
              </w:rPr>
              <w:t>59</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c>
          <w:tcPr>
            <w:tcW w:w="1707" w:type="dxa"/>
            <w:gridSpan w:val="2"/>
            <w:tcBorders>
              <w:top w:val="nil"/>
              <w:left w:val="nil"/>
              <w:bottom w:val="nil"/>
              <w:right w:val="nil"/>
            </w:tcBorders>
          </w:tcPr>
          <w:p w14:paraId="770FB807"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54</w:t>
            </w:r>
            <w:r w:rsidRPr="00F23A57">
              <w:rPr>
                <w:rFonts w:ascii="Times New Roman" w:hAnsi="Times New Roman" w:cs="Times New Roman"/>
                <w:color w:val="000000" w:themeColor="text1"/>
                <w:sz w:val="18"/>
                <w:szCs w:val="18"/>
              </w:rPr>
              <w:t>(0.</w:t>
            </w:r>
            <w:r>
              <w:rPr>
                <w:rFonts w:ascii="Times New Roman" w:hAnsi="Times New Roman" w:cs="Times New Roman"/>
                <w:color w:val="000000" w:themeColor="text1"/>
                <w:sz w:val="18"/>
                <w:szCs w:val="18"/>
              </w:rPr>
              <w:t>49</w:t>
            </w:r>
            <w:r w:rsidRPr="00F23A57">
              <w:rPr>
                <w:rFonts w:ascii="Times New Roman" w:hAnsi="Times New Roman" w:cs="Times New Roman"/>
                <w:color w:val="000000" w:themeColor="text1"/>
                <w:sz w:val="18"/>
                <w:szCs w:val="18"/>
              </w:rPr>
              <w:t>-0.</w:t>
            </w:r>
            <w:proofErr w:type="gramStart"/>
            <w:r w:rsidRPr="00F23A57">
              <w:rPr>
                <w:rFonts w:ascii="Times New Roman" w:hAnsi="Times New Roman" w:cs="Times New Roman"/>
                <w:color w:val="000000" w:themeColor="text1"/>
                <w:sz w:val="18"/>
                <w:szCs w:val="18"/>
              </w:rPr>
              <w:t>6</w:t>
            </w:r>
            <w:r>
              <w:rPr>
                <w:rFonts w:ascii="Times New Roman" w:hAnsi="Times New Roman" w:cs="Times New Roman"/>
                <w:color w:val="000000" w:themeColor="text1"/>
                <w:sz w:val="18"/>
                <w:szCs w:val="18"/>
              </w:rPr>
              <w:t>0</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c>
          <w:tcPr>
            <w:tcW w:w="1710" w:type="dxa"/>
            <w:gridSpan w:val="2"/>
            <w:tcBorders>
              <w:top w:val="nil"/>
              <w:left w:val="nil"/>
              <w:bottom w:val="nil"/>
              <w:right w:val="nil"/>
            </w:tcBorders>
          </w:tcPr>
          <w:p w14:paraId="3113CE1E"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59</w:t>
            </w:r>
            <w:r w:rsidRPr="00F23A57">
              <w:rPr>
                <w:rFonts w:ascii="Times New Roman" w:hAnsi="Times New Roman" w:cs="Times New Roman"/>
                <w:color w:val="000000" w:themeColor="text1"/>
                <w:sz w:val="18"/>
                <w:szCs w:val="18"/>
              </w:rPr>
              <w:t>(0.5</w:t>
            </w:r>
            <w:r>
              <w:rPr>
                <w:rFonts w:ascii="Times New Roman" w:hAnsi="Times New Roman" w:cs="Times New Roman"/>
                <w:color w:val="000000" w:themeColor="text1"/>
                <w:sz w:val="18"/>
                <w:szCs w:val="18"/>
              </w:rPr>
              <w:t>3</w:t>
            </w:r>
            <w:r w:rsidRPr="00F23A57">
              <w:rPr>
                <w:rFonts w:ascii="Times New Roman" w:hAnsi="Times New Roman" w:cs="Times New Roman"/>
                <w:color w:val="000000" w:themeColor="text1"/>
                <w:sz w:val="18"/>
                <w:szCs w:val="18"/>
              </w:rPr>
              <w:t>-0.</w:t>
            </w:r>
            <w:proofErr w:type="gramStart"/>
            <w:r w:rsidRPr="00F23A57">
              <w:rPr>
                <w:rFonts w:ascii="Times New Roman" w:hAnsi="Times New Roman" w:cs="Times New Roman"/>
                <w:color w:val="000000" w:themeColor="text1"/>
                <w:sz w:val="18"/>
                <w:szCs w:val="18"/>
              </w:rPr>
              <w:t>6</w:t>
            </w:r>
            <w:r>
              <w:rPr>
                <w:rFonts w:ascii="Times New Roman" w:hAnsi="Times New Roman" w:cs="Times New Roman"/>
                <w:color w:val="000000" w:themeColor="text1"/>
                <w:sz w:val="18"/>
                <w:szCs w:val="18"/>
              </w:rPr>
              <w:t>6</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r>
      <w:tr w:rsidR="00F352EA" w:rsidRPr="004F6049" w14:paraId="693FA373" w14:textId="77777777" w:rsidTr="007573CA">
        <w:trPr>
          <w:gridAfter w:val="1"/>
          <w:wAfter w:w="11" w:type="dxa"/>
          <w:trHeight w:val="397"/>
        </w:trPr>
        <w:tc>
          <w:tcPr>
            <w:tcW w:w="1983" w:type="dxa"/>
            <w:tcBorders>
              <w:top w:val="nil"/>
              <w:left w:val="nil"/>
              <w:bottom w:val="nil"/>
              <w:right w:val="nil"/>
            </w:tcBorders>
          </w:tcPr>
          <w:p w14:paraId="5CC71EBA" w14:textId="77777777" w:rsidR="00F352EA" w:rsidRPr="00F23A57" w:rsidRDefault="00F352EA" w:rsidP="007573CA">
            <w:pPr>
              <w:rPr>
                <w:rFonts w:ascii="Times New Roman" w:hAnsi="Times New Roman" w:cs="Times New Roman"/>
                <w:b/>
                <w:bCs/>
                <w:color w:val="000000" w:themeColor="text1"/>
                <w:sz w:val="18"/>
                <w:szCs w:val="18"/>
              </w:rPr>
            </w:pPr>
            <w:r w:rsidRPr="00F23A57">
              <w:rPr>
                <w:rFonts w:ascii="Times New Roman" w:hAnsi="Times New Roman" w:cs="Times New Roman"/>
                <w:b/>
                <w:bCs/>
                <w:color w:val="000000" w:themeColor="text1"/>
                <w:sz w:val="18"/>
                <w:szCs w:val="18"/>
              </w:rPr>
              <w:t>FEV1 (% predicted)</w:t>
            </w:r>
          </w:p>
        </w:tc>
        <w:tc>
          <w:tcPr>
            <w:tcW w:w="1389" w:type="dxa"/>
            <w:tcBorders>
              <w:top w:val="nil"/>
              <w:left w:val="nil"/>
              <w:bottom w:val="nil"/>
              <w:right w:val="nil"/>
            </w:tcBorders>
          </w:tcPr>
          <w:p w14:paraId="5DF2B7FC" w14:textId="77777777" w:rsidR="00F352EA" w:rsidRPr="00F23A57" w:rsidRDefault="00F352EA" w:rsidP="007573CA">
            <w:pPr>
              <w:rPr>
                <w:rFonts w:ascii="Times New Roman" w:hAnsi="Times New Roman" w:cs="Times New Roman"/>
                <w:kern w:val="0"/>
                <w:sz w:val="18"/>
                <w:szCs w:val="18"/>
              </w:rPr>
            </w:pPr>
          </w:p>
        </w:tc>
        <w:tc>
          <w:tcPr>
            <w:tcW w:w="1700" w:type="dxa"/>
            <w:tcBorders>
              <w:top w:val="nil"/>
              <w:left w:val="nil"/>
              <w:bottom w:val="nil"/>
              <w:right w:val="nil"/>
            </w:tcBorders>
          </w:tcPr>
          <w:p w14:paraId="43892666" w14:textId="77777777" w:rsidR="00F352EA" w:rsidRPr="00F23A57" w:rsidRDefault="00F352EA" w:rsidP="007573CA">
            <w:pPr>
              <w:rPr>
                <w:rFonts w:ascii="Times New Roman" w:hAnsi="Times New Roman" w:cs="Times New Roman"/>
                <w:color w:val="000000" w:themeColor="text1"/>
                <w:sz w:val="18"/>
                <w:szCs w:val="18"/>
              </w:rPr>
            </w:pPr>
          </w:p>
        </w:tc>
        <w:tc>
          <w:tcPr>
            <w:tcW w:w="1707" w:type="dxa"/>
            <w:gridSpan w:val="2"/>
            <w:tcBorders>
              <w:top w:val="nil"/>
              <w:left w:val="nil"/>
              <w:bottom w:val="nil"/>
              <w:right w:val="nil"/>
            </w:tcBorders>
          </w:tcPr>
          <w:p w14:paraId="7F92E773" w14:textId="77777777" w:rsidR="00F352EA" w:rsidRPr="00F23A57" w:rsidRDefault="00F352EA" w:rsidP="007573CA">
            <w:pPr>
              <w:rPr>
                <w:rFonts w:ascii="Times New Roman" w:hAnsi="Times New Roman" w:cs="Times New Roman"/>
                <w:color w:val="000000" w:themeColor="text1"/>
                <w:sz w:val="18"/>
                <w:szCs w:val="18"/>
              </w:rPr>
            </w:pPr>
          </w:p>
        </w:tc>
        <w:tc>
          <w:tcPr>
            <w:tcW w:w="1710" w:type="dxa"/>
            <w:gridSpan w:val="2"/>
            <w:tcBorders>
              <w:top w:val="nil"/>
              <w:left w:val="nil"/>
              <w:bottom w:val="nil"/>
              <w:right w:val="nil"/>
            </w:tcBorders>
          </w:tcPr>
          <w:p w14:paraId="41C62329" w14:textId="77777777" w:rsidR="00F352EA" w:rsidRPr="00F23A57" w:rsidRDefault="00F352EA" w:rsidP="007573CA">
            <w:pPr>
              <w:rPr>
                <w:rFonts w:ascii="Times New Roman" w:hAnsi="Times New Roman" w:cs="Times New Roman"/>
                <w:color w:val="000000" w:themeColor="text1"/>
                <w:sz w:val="18"/>
                <w:szCs w:val="18"/>
              </w:rPr>
            </w:pPr>
          </w:p>
        </w:tc>
      </w:tr>
      <w:tr w:rsidR="00F352EA" w:rsidRPr="004F6049" w14:paraId="219961EB" w14:textId="77777777" w:rsidTr="007573CA">
        <w:trPr>
          <w:gridAfter w:val="1"/>
          <w:wAfter w:w="11" w:type="dxa"/>
          <w:trHeight w:val="397"/>
        </w:trPr>
        <w:tc>
          <w:tcPr>
            <w:tcW w:w="1983" w:type="dxa"/>
            <w:tcBorders>
              <w:top w:val="nil"/>
              <w:left w:val="nil"/>
              <w:bottom w:val="nil"/>
              <w:right w:val="nil"/>
            </w:tcBorders>
          </w:tcPr>
          <w:p w14:paraId="496E5E86"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Q1</w:t>
            </w:r>
            <w:r w:rsidRPr="00F23A57">
              <w:rPr>
                <w:rFonts w:ascii="Times New Roman" w:hAnsi="Times New Roman" w:cs="Times New Roman"/>
                <w:color w:val="000000" w:themeColor="text1"/>
                <w:sz w:val="18"/>
                <w:szCs w:val="18"/>
              </w:rPr>
              <w:t xml:space="preserve"> (n=43405)</w:t>
            </w:r>
          </w:p>
        </w:tc>
        <w:tc>
          <w:tcPr>
            <w:tcW w:w="1389" w:type="dxa"/>
            <w:tcBorders>
              <w:top w:val="nil"/>
              <w:left w:val="nil"/>
              <w:bottom w:val="nil"/>
              <w:right w:val="nil"/>
            </w:tcBorders>
          </w:tcPr>
          <w:p w14:paraId="2A2D1C2A" w14:textId="77777777" w:rsidR="00F352EA" w:rsidRPr="00F23A57" w:rsidRDefault="00F352EA" w:rsidP="007573CA">
            <w:pPr>
              <w:rPr>
                <w:rFonts w:ascii="Times New Roman" w:hAnsi="Times New Roman" w:cs="Times New Roman"/>
                <w:kern w:val="0"/>
                <w:sz w:val="18"/>
                <w:szCs w:val="18"/>
              </w:rPr>
            </w:pPr>
            <w:r w:rsidRPr="00F23A57">
              <w:rPr>
                <w:rFonts w:ascii="Times New Roman" w:hAnsi="Times New Roman" w:cs="Times New Roman" w:hint="eastAsia"/>
                <w:kern w:val="0"/>
                <w:sz w:val="18"/>
                <w:szCs w:val="18"/>
              </w:rPr>
              <w:t>1</w:t>
            </w:r>
            <w:r w:rsidRPr="00F23A57">
              <w:rPr>
                <w:rFonts w:ascii="Times New Roman" w:hAnsi="Times New Roman" w:cs="Times New Roman"/>
                <w:kern w:val="0"/>
                <w:sz w:val="18"/>
                <w:szCs w:val="18"/>
              </w:rPr>
              <w:t>567 (2.69)</w:t>
            </w:r>
          </w:p>
        </w:tc>
        <w:tc>
          <w:tcPr>
            <w:tcW w:w="1700" w:type="dxa"/>
            <w:tcBorders>
              <w:top w:val="nil"/>
              <w:left w:val="nil"/>
              <w:bottom w:val="nil"/>
              <w:right w:val="nil"/>
            </w:tcBorders>
          </w:tcPr>
          <w:p w14:paraId="1F9E36CD"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color w:val="000000" w:themeColor="text1"/>
                <w:sz w:val="18"/>
                <w:szCs w:val="18"/>
              </w:rPr>
              <w:t xml:space="preserve">Ref                            </w:t>
            </w:r>
          </w:p>
        </w:tc>
        <w:tc>
          <w:tcPr>
            <w:tcW w:w="1707" w:type="dxa"/>
            <w:gridSpan w:val="2"/>
            <w:tcBorders>
              <w:top w:val="nil"/>
              <w:left w:val="nil"/>
              <w:bottom w:val="nil"/>
              <w:right w:val="nil"/>
            </w:tcBorders>
          </w:tcPr>
          <w:p w14:paraId="13A90B26"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color w:val="000000" w:themeColor="text1"/>
                <w:sz w:val="18"/>
                <w:szCs w:val="18"/>
              </w:rPr>
              <w:t xml:space="preserve">Ref                            </w:t>
            </w:r>
          </w:p>
        </w:tc>
        <w:tc>
          <w:tcPr>
            <w:tcW w:w="1710" w:type="dxa"/>
            <w:gridSpan w:val="2"/>
            <w:tcBorders>
              <w:top w:val="nil"/>
              <w:left w:val="nil"/>
              <w:bottom w:val="nil"/>
              <w:right w:val="nil"/>
            </w:tcBorders>
          </w:tcPr>
          <w:p w14:paraId="571D7EE1"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color w:val="000000" w:themeColor="text1"/>
                <w:sz w:val="18"/>
                <w:szCs w:val="18"/>
              </w:rPr>
              <w:t xml:space="preserve">Ref                            </w:t>
            </w:r>
          </w:p>
        </w:tc>
      </w:tr>
      <w:tr w:rsidR="00F352EA" w:rsidRPr="004F6049" w14:paraId="54086B03" w14:textId="77777777" w:rsidTr="007573CA">
        <w:trPr>
          <w:gridAfter w:val="1"/>
          <w:wAfter w:w="11" w:type="dxa"/>
          <w:trHeight w:val="397"/>
        </w:trPr>
        <w:tc>
          <w:tcPr>
            <w:tcW w:w="1983" w:type="dxa"/>
            <w:tcBorders>
              <w:top w:val="nil"/>
              <w:left w:val="nil"/>
              <w:bottom w:val="nil"/>
              <w:right w:val="nil"/>
            </w:tcBorders>
          </w:tcPr>
          <w:p w14:paraId="144E4898"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Q</w:t>
            </w:r>
            <w:r w:rsidRPr="00F23A57">
              <w:rPr>
                <w:rFonts w:ascii="Times New Roman" w:hAnsi="Times New Roman" w:cs="Times New Roman"/>
                <w:color w:val="000000" w:themeColor="text1"/>
                <w:sz w:val="18"/>
                <w:szCs w:val="18"/>
              </w:rPr>
              <w:t>2 (n=43404)</w:t>
            </w:r>
          </w:p>
        </w:tc>
        <w:tc>
          <w:tcPr>
            <w:tcW w:w="1389" w:type="dxa"/>
            <w:tcBorders>
              <w:top w:val="nil"/>
              <w:left w:val="nil"/>
              <w:bottom w:val="nil"/>
              <w:right w:val="nil"/>
            </w:tcBorders>
          </w:tcPr>
          <w:p w14:paraId="1A43A8FE" w14:textId="77777777" w:rsidR="00F352EA" w:rsidRPr="00F23A57" w:rsidRDefault="00F352EA" w:rsidP="007573CA">
            <w:pPr>
              <w:rPr>
                <w:rFonts w:ascii="Times New Roman" w:hAnsi="Times New Roman" w:cs="Times New Roman"/>
                <w:kern w:val="0"/>
                <w:sz w:val="18"/>
                <w:szCs w:val="18"/>
              </w:rPr>
            </w:pPr>
            <w:r w:rsidRPr="00F23A57">
              <w:rPr>
                <w:rFonts w:ascii="Times New Roman" w:hAnsi="Times New Roman" w:cs="Times New Roman" w:hint="eastAsia"/>
                <w:kern w:val="0"/>
                <w:sz w:val="18"/>
                <w:szCs w:val="18"/>
              </w:rPr>
              <w:t>1</w:t>
            </w:r>
            <w:r w:rsidRPr="00F23A57">
              <w:rPr>
                <w:rFonts w:ascii="Times New Roman" w:hAnsi="Times New Roman" w:cs="Times New Roman"/>
                <w:kern w:val="0"/>
                <w:sz w:val="18"/>
                <w:szCs w:val="18"/>
              </w:rPr>
              <w:t>308 (2.20)</w:t>
            </w:r>
          </w:p>
        </w:tc>
        <w:tc>
          <w:tcPr>
            <w:tcW w:w="1700" w:type="dxa"/>
            <w:tcBorders>
              <w:top w:val="nil"/>
              <w:left w:val="nil"/>
              <w:bottom w:val="nil"/>
              <w:right w:val="nil"/>
            </w:tcBorders>
          </w:tcPr>
          <w:p w14:paraId="30B6CD79"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79</w:t>
            </w:r>
            <w:r w:rsidRPr="00F23A57">
              <w:rPr>
                <w:rFonts w:ascii="Times New Roman" w:hAnsi="Times New Roman" w:cs="Times New Roman"/>
                <w:color w:val="000000" w:themeColor="text1"/>
                <w:sz w:val="18"/>
                <w:szCs w:val="18"/>
              </w:rPr>
              <w:t>(0.7</w:t>
            </w:r>
            <w:r>
              <w:rPr>
                <w:rFonts w:ascii="Times New Roman" w:hAnsi="Times New Roman" w:cs="Times New Roman"/>
                <w:color w:val="000000" w:themeColor="text1"/>
                <w:sz w:val="18"/>
                <w:szCs w:val="18"/>
              </w:rPr>
              <w:t>0</w:t>
            </w:r>
            <w:r w:rsidRPr="00F23A57">
              <w:rPr>
                <w:rFonts w:ascii="Times New Roman" w:hAnsi="Times New Roman" w:cs="Times New Roman"/>
                <w:color w:val="000000" w:themeColor="text1"/>
                <w:sz w:val="18"/>
                <w:szCs w:val="18"/>
              </w:rPr>
              <w:t>-0.</w:t>
            </w:r>
            <w:proofErr w:type="gramStart"/>
            <w:r>
              <w:rPr>
                <w:rFonts w:ascii="Times New Roman" w:hAnsi="Times New Roman" w:cs="Times New Roman"/>
                <w:color w:val="000000" w:themeColor="text1"/>
                <w:sz w:val="18"/>
                <w:szCs w:val="18"/>
              </w:rPr>
              <w:t>90</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c>
          <w:tcPr>
            <w:tcW w:w="1707" w:type="dxa"/>
            <w:gridSpan w:val="2"/>
            <w:tcBorders>
              <w:top w:val="nil"/>
              <w:left w:val="nil"/>
              <w:bottom w:val="nil"/>
              <w:right w:val="nil"/>
            </w:tcBorders>
          </w:tcPr>
          <w:p w14:paraId="6FF57372"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.8</w:t>
            </w:r>
            <w:r>
              <w:rPr>
                <w:rFonts w:ascii="Times New Roman" w:hAnsi="Times New Roman" w:cs="Times New Roman"/>
                <w:color w:val="000000" w:themeColor="text1"/>
                <w:sz w:val="18"/>
                <w:szCs w:val="18"/>
              </w:rPr>
              <w:t>3</w:t>
            </w:r>
            <w:r w:rsidRPr="00F23A57">
              <w:rPr>
                <w:rFonts w:ascii="Times New Roman" w:hAnsi="Times New Roman" w:cs="Times New Roman"/>
                <w:color w:val="000000" w:themeColor="text1"/>
                <w:sz w:val="18"/>
                <w:szCs w:val="18"/>
              </w:rPr>
              <w:t>(0.7</w:t>
            </w:r>
            <w:r>
              <w:rPr>
                <w:rFonts w:ascii="Times New Roman" w:hAnsi="Times New Roman" w:cs="Times New Roman"/>
                <w:color w:val="000000" w:themeColor="text1"/>
                <w:sz w:val="18"/>
                <w:szCs w:val="18"/>
              </w:rPr>
              <w:t>4</w:t>
            </w:r>
            <w:r w:rsidRPr="00F23A57">
              <w:rPr>
                <w:rFonts w:ascii="Times New Roman" w:hAnsi="Times New Roman" w:cs="Times New Roman"/>
                <w:color w:val="000000" w:themeColor="text1"/>
                <w:sz w:val="18"/>
                <w:szCs w:val="18"/>
              </w:rPr>
              <w:t>-0.</w:t>
            </w:r>
            <w:proofErr w:type="gramStart"/>
            <w:r>
              <w:rPr>
                <w:rFonts w:ascii="Times New Roman" w:hAnsi="Times New Roman" w:cs="Times New Roman"/>
                <w:color w:val="000000" w:themeColor="text1"/>
                <w:sz w:val="18"/>
                <w:szCs w:val="18"/>
              </w:rPr>
              <w:t>94</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c>
          <w:tcPr>
            <w:tcW w:w="1710" w:type="dxa"/>
            <w:gridSpan w:val="2"/>
            <w:tcBorders>
              <w:top w:val="nil"/>
              <w:left w:val="nil"/>
              <w:bottom w:val="nil"/>
              <w:right w:val="nil"/>
            </w:tcBorders>
          </w:tcPr>
          <w:p w14:paraId="365ACA1C"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.8</w:t>
            </w:r>
            <w:r>
              <w:rPr>
                <w:rFonts w:ascii="Times New Roman" w:hAnsi="Times New Roman" w:cs="Times New Roman"/>
                <w:color w:val="000000" w:themeColor="text1"/>
                <w:sz w:val="18"/>
                <w:szCs w:val="18"/>
              </w:rPr>
              <w:t>7</w:t>
            </w:r>
            <w:r w:rsidRPr="00F23A57">
              <w:rPr>
                <w:rFonts w:ascii="Times New Roman" w:hAnsi="Times New Roman" w:cs="Times New Roman"/>
                <w:color w:val="000000" w:themeColor="text1"/>
                <w:sz w:val="18"/>
                <w:szCs w:val="18"/>
              </w:rPr>
              <w:t>(0.</w:t>
            </w:r>
            <w:r>
              <w:rPr>
                <w:rFonts w:ascii="Times New Roman" w:hAnsi="Times New Roman" w:cs="Times New Roman"/>
                <w:color w:val="000000" w:themeColor="text1"/>
                <w:sz w:val="18"/>
                <w:szCs w:val="18"/>
              </w:rPr>
              <w:t>77</w:t>
            </w:r>
            <w:r w:rsidRPr="00F23A57">
              <w:rPr>
                <w:rFonts w:ascii="Times New Roman" w:hAnsi="Times New Roman" w:cs="Times New Roman"/>
                <w:color w:val="000000" w:themeColor="text1"/>
                <w:sz w:val="18"/>
                <w:szCs w:val="18"/>
              </w:rPr>
              <w:t>-0.</w:t>
            </w:r>
            <w:proofErr w:type="gramStart"/>
            <w:r w:rsidRPr="00F23A57">
              <w:rPr>
                <w:rFonts w:ascii="Times New Roman" w:hAnsi="Times New Roman" w:cs="Times New Roman"/>
                <w:color w:val="000000" w:themeColor="text1"/>
                <w:sz w:val="18"/>
                <w:szCs w:val="18"/>
              </w:rPr>
              <w:t>9</w:t>
            </w:r>
            <w:r>
              <w:rPr>
                <w:rFonts w:ascii="Times New Roman" w:hAnsi="Times New Roman" w:cs="Times New Roman"/>
                <w:color w:val="000000" w:themeColor="text1"/>
                <w:sz w:val="18"/>
                <w:szCs w:val="18"/>
              </w:rPr>
              <w:t>8</w:t>
            </w:r>
            <w:r w:rsidRPr="00F23A57">
              <w:rPr>
                <w:rFonts w:ascii="Times New Roman" w:hAnsi="Times New Roman" w:cs="Times New Roman"/>
                <w:color w:val="000000" w:themeColor="text1"/>
                <w:sz w:val="18"/>
                <w:szCs w:val="18"/>
              </w:rPr>
              <w:t>)*</w:t>
            </w:r>
            <w:proofErr w:type="gramEnd"/>
          </w:p>
        </w:tc>
      </w:tr>
      <w:tr w:rsidR="00F352EA" w:rsidRPr="004F6049" w14:paraId="0A59305D" w14:textId="77777777" w:rsidTr="007573CA">
        <w:trPr>
          <w:gridAfter w:val="1"/>
          <w:wAfter w:w="11" w:type="dxa"/>
          <w:trHeight w:val="397"/>
        </w:trPr>
        <w:tc>
          <w:tcPr>
            <w:tcW w:w="1983" w:type="dxa"/>
            <w:tcBorders>
              <w:top w:val="nil"/>
              <w:left w:val="nil"/>
              <w:bottom w:val="nil"/>
              <w:right w:val="nil"/>
            </w:tcBorders>
          </w:tcPr>
          <w:p w14:paraId="61FE3FEF"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Q</w:t>
            </w:r>
            <w:r w:rsidRPr="00F23A57">
              <w:rPr>
                <w:rFonts w:ascii="Times New Roman" w:hAnsi="Times New Roman" w:cs="Times New Roman"/>
                <w:color w:val="000000" w:themeColor="text1"/>
                <w:sz w:val="18"/>
                <w:szCs w:val="18"/>
              </w:rPr>
              <w:t>3 (</w:t>
            </w:r>
            <w:r w:rsidRPr="00F23A57">
              <w:rPr>
                <w:rFonts w:ascii="Times New Roman" w:hAnsi="Times New Roman" w:cs="Times New Roman" w:hint="eastAsia"/>
                <w:color w:val="000000" w:themeColor="text1"/>
                <w:sz w:val="18"/>
                <w:szCs w:val="18"/>
              </w:rPr>
              <w:t>n</w:t>
            </w:r>
            <w:r w:rsidRPr="00F23A57">
              <w:rPr>
                <w:rFonts w:ascii="Times New Roman" w:hAnsi="Times New Roman" w:cs="Times New Roman"/>
                <w:color w:val="000000" w:themeColor="text1"/>
                <w:sz w:val="18"/>
                <w:szCs w:val="18"/>
              </w:rPr>
              <w:t>=43404)</w:t>
            </w:r>
          </w:p>
        </w:tc>
        <w:tc>
          <w:tcPr>
            <w:tcW w:w="1389" w:type="dxa"/>
            <w:tcBorders>
              <w:top w:val="nil"/>
              <w:left w:val="nil"/>
              <w:bottom w:val="nil"/>
              <w:right w:val="nil"/>
            </w:tcBorders>
          </w:tcPr>
          <w:p w14:paraId="71E7989A" w14:textId="77777777" w:rsidR="00F352EA" w:rsidRPr="00F23A57" w:rsidRDefault="00F352EA" w:rsidP="007573CA">
            <w:pPr>
              <w:rPr>
                <w:rFonts w:ascii="Times New Roman" w:hAnsi="Times New Roman" w:cs="Times New Roman"/>
                <w:kern w:val="0"/>
                <w:sz w:val="18"/>
                <w:szCs w:val="18"/>
              </w:rPr>
            </w:pPr>
            <w:r w:rsidRPr="00F23A57">
              <w:rPr>
                <w:rFonts w:ascii="Times New Roman" w:hAnsi="Times New Roman" w:cs="Times New Roman" w:hint="eastAsia"/>
                <w:kern w:val="0"/>
                <w:sz w:val="18"/>
                <w:szCs w:val="18"/>
              </w:rPr>
              <w:t>1</w:t>
            </w:r>
            <w:r w:rsidRPr="00F23A57">
              <w:rPr>
                <w:rFonts w:ascii="Times New Roman" w:hAnsi="Times New Roman" w:cs="Times New Roman"/>
                <w:kern w:val="0"/>
                <w:sz w:val="18"/>
                <w:szCs w:val="18"/>
              </w:rPr>
              <w:t>114 (1.85)</w:t>
            </w:r>
          </w:p>
        </w:tc>
        <w:tc>
          <w:tcPr>
            <w:tcW w:w="1700" w:type="dxa"/>
            <w:tcBorders>
              <w:top w:val="nil"/>
              <w:left w:val="nil"/>
              <w:bottom w:val="nil"/>
              <w:right w:val="nil"/>
            </w:tcBorders>
          </w:tcPr>
          <w:p w14:paraId="5CD6318C"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.7</w:t>
            </w:r>
            <w:r>
              <w:rPr>
                <w:rFonts w:ascii="Times New Roman" w:hAnsi="Times New Roman" w:cs="Times New Roman"/>
                <w:color w:val="000000" w:themeColor="text1"/>
                <w:sz w:val="18"/>
                <w:szCs w:val="18"/>
              </w:rPr>
              <w:t>1</w:t>
            </w:r>
            <w:r w:rsidRPr="00F23A57">
              <w:rPr>
                <w:rFonts w:ascii="Times New Roman" w:hAnsi="Times New Roman" w:cs="Times New Roman"/>
                <w:color w:val="000000" w:themeColor="text1"/>
                <w:sz w:val="18"/>
                <w:szCs w:val="18"/>
              </w:rPr>
              <w:t>(0.6</w:t>
            </w:r>
            <w:r>
              <w:rPr>
                <w:rFonts w:ascii="Times New Roman" w:hAnsi="Times New Roman" w:cs="Times New Roman"/>
                <w:color w:val="000000" w:themeColor="text1"/>
                <w:sz w:val="18"/>
                <w:szCs w:val="18"/>
              </w:rPr>
              <w:t>5</w:t>
            </w:r>
            <w:r w:rsidRPr="00F23A57">
              <w:rPr>
                <w:rFonts w:ascii="Times New Roman" w:hAnsi="Times New Roman" w:cs="Times New Roman"/>
                <w:color w:val="000000" w:themeColor="text1"/>
                <w:sz w:val="18"/>
                <w:szCs w:val="18"/>
              </w:rPr>
              <w:t>-0.</w:t>
            </w:r>
            <w:proofErr w:type="gramStart"/>
            <w:r>
              <w:rPr>
                <w:rFonts w:ascii="Times New Roman" w:hAnsi="Times New Roman" w:cs="Times New Roman"/>
                <w:color w:val="000000" w:themeColor="text1"/>
                <w:sz w:val="18"/>
                <w:szCs w:val="18"/>
              </w:rPr>
              <w:t>79</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c>
          <w:tcPr>
            <w:tcW w:w="1707" w:type="dxa"/>
            <w:gridSpan w:val="2"/>
            <w:tcBorders>
              <w:top w:val="nil"/>
              <w:left w:val="nil"/>
              <w:bottom w:val="nil"/>
              <w:right w:val="nil"/>
            </w:tcBorders>
          </w:tcPr>
          <w:p w14:paraId="2037AD64"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.7</w:t>
            </w:r>
            <w:r>
              <w:rPr>
                <w:rFonts w:ascii="Times New Roman" w:hAnsi="Times New Roman" w:cs="Times New Roman"/>
                <w:color w:val="000000" w:themeColor="text1"/>
                <w:sz w:val="18"/>
                <w:szCs w:val="18"/>
              </w:rPr>
              <w:t>1</w:t>
            </w:r>
            <w:r w:rsidRPr="00F23A57">
              <w:rPr>
                <w:rFonts w:ascii="Times New Roman" w:hAnsi="Times New Roman" w:cs="Times New Roman"/>
                <w:color w:val="000000" w:themeColor="text1"/>
                <w:sz w:val="18"/>
                <w:szCs w:val="18"/>
              </w:rPr>
              <w:t>(0.</w:t>
            </w:r>
            <w:r>
              <w:rPr>
                <w:rFonts w:ascii="Times New Roman" w:hAnsi="Times New Roman" w:cs="Times New Roman"/>
                <w:color w:val="000000" w:themeColor="text1"/>
                <w:sz w:val="18"/>
                <w:szCs w:val="18"/>
              </w:rPr>
              <w:t>65</w:t>
            </w:r>
            <w:r w:rsidRPr="00F23A57">
              <w:rPr>
                <w:rFonts w:ascii="Times New Roman" w:hAnsi="Times New Roman" w:cs="Times New Roman"/>
                <w:color w:val="000000" w:themeColor="text1"/>
                <w:sz w:val="18"/>
                <w:szCs w:val="18"/>
              </w:rPr>
              <w:t>-0.</w:t>
            </w:r>
            <w:proofErr w:type="gramStart"/>
            <w:r>
              <w:rPr>
                <w:rFonts w:ascii="Times New Roman" w:hAnsi="Times New Roman" w:cs="Times New Roman"/>
                <w:color w:val="000000" w:themeColor="text1"/>
                <w:sz w:val="18"/>
                <w:szCs w:val="18"/>
              </w:rPr>
              <w:t>78</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c>
          <w:tcPr>
            <w:tcW w:w="1710" w:type="dxa"/>
            <w:gridSpan w:val="2"/>
            <w:tcBorders>
              <w:top w:val="nil"/>
              <w:left w:val="nil"/>
              <w:bottom w:val="nil"/>
              <w:right w:val="nil"/>
            </w:tcBorders>
          </w:tcPr>
          <w:p w14:paraId="13038D87"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80</w:t>
            </w:r>
            <w:r w:rsidRPr="00F23A57">
              <w:rPr>
                <w:rFonts w:ascii="Times New Roman" w:hAnsi="Times New Roman" w:cs="Times New Roman"/>
                <w:color w:val="000000" w:themeColor="text1"/>
                <w:sz w:val="18"/>
                <w:szCs w:val="18"/>
              </w:rPr>
              <w:t>(0.</w:t>
            </w:r>
            <w:r>
              <w:rPr>
                <w:rFonts w:ascii="Times New Roman" w:hAnsi="Times New Roman" w:cs="Times New Roman"/>
                <w:color w:val="000000" w:themeColor="text1"/>
                <w:sz w:val="18"/>
                <w:szCs w:val="18"/>
              </w:rPr>
              <w:t>72</w:t>
            </w:r>
            <w:r w:rsidRPr="00F23A57">
              <w:rPr>
                <w:rFonts w:ascii="Times New Roman" w:hAnsi="Times New Roman" w:cs="Times New Roman"/>
                <w:color w:val="000000" w:themeColor="text1"/>
                <w:sz w:val="18"/>
                <w:szCs w:val="18"/>
              </w:rPr>
              <w:t>-0.</w:t>
            </w:r>
            <w:proofErr w:type="gramStart"/>
            <w:r w:rsidRPr="00F23A57">
              <w:rPr>
                <w:rFonts w:ascii="Times New Roman" w:hAnsi="Times New Roman" w:cs="Times New Roman"/>
                <w:color w:val="000000" w:themeColor="text1"/>
                <w:sz w:val="18"/>
                <w:szCs w:val="18"/>
              </w:rPr>
              <w:t>8</w:t>
            </w:r>
            <w:r>
              <w:rPr>
                <w:rFonts w:ascii="Times New Roman" w:hAnsi="Times New Roman" w:cs="Times New Roman"/>
                <w:color w:val="000000" w:themeColor="text1"/>
                <w:sz w:val="18"/>
                <w:szCs w:val="18"/>
              </w:rPr>
              <w:t>8</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r>
      <w:tr w:rsidR="00F352EA" w:rsidRPr="004F6049" w14:paraId="5E4D8675" w14:textId="77777777" w:rsidTr="007573CA">
        <w:trPr>
          <w:gridAfter w:val="1"/>
          <w:wAfter w:w="11" w:type="dxa"/>
          <w:trHeight w:val="397"/>
        </w:trPr>
        <w:tc>
          <w:tcPr>
            <w:tcW w:w="1983" w:type="dxa"/>
            <w:tcBorders>
              <w:top w:val="nil"/>
              <w:left w:val="nil"/>
              <w:bottom w:val="single" w:sz="8" w:space="0" w:color="auto"/>
              <w:right w:val="nil"/>
            </w:tcBorders>
          </w:tcPr>
          <w:p w14:paraId="1AA11BBB"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Q</w:t>
            </w:r>
            <w:r w:rsidRPr="00F23A57">
              <w:rPr>
                <w:rFonts w:ascii="Times New Roman" w:hAnsi="Times New Roman" w:cs="Times New Roman"/>
                <w:color w:val="000000" w:themeColor="text1"/>
                <w:sz w:val="18"/>
                <w:szCs w:val="18"/>
              </w:rPr>
              <w:t>4 (n=43405)</w:t>
            </w:r>
          </w:p>
        </w:tc>
        <w:tc>
          <w:tcPr>
            <w:tcW w:w="1389" w:type="dxa"/>
            <w:tcBorders>
              <w:top w:val="nil"/>
              <w:left w:val="nil"/>
              <w:bottom w:val="single" w:sz="8" w:space="0" w:color="auto"/>
              <w:right w:val="nil"/>
            </w:tcBorders>
          </w:tcPr>
          <w:p w14:paraId="31B19466" w14:textId="77777777" w:rsidR="00F352EA" w:rsidRPr="00F23A57" w:rsidRDefault="00F352EA" w:rsidP="007573CA">
            <w:pPr>
              <w:rPr>
                <w:rFonts w:ascii="Times New Roman" w:hAnsi="Times New Roman" w:cs="Times New Roman"/>
                <w:kern w:val="0"/>
                <w:sz w:val="18"/>
                <w:szCs w:val="18"/>
              </w:rPr>
            </w:pPr>
            <w:r w:rsidRPr="00F23A57">
              <w:rPr>
                <w:rFonts w:ascii="Times New Roman" w:hAnsi="Times New Roman" w:cs="Times New Roman" w:hint="eastAsia"/>
                <w:kern w:val="0"/>
                <w:sz w:val="18"/>
                <w:szCs w:val="18"/>
              </w:rPr>
              <w:t>8</w:t>
            </w:r>
            <w:r w:rsidRPr="00F23A57">
              <w:rPr>
                <w:rFonts w:ascii="Times New Roman" w:hAnsi="Times New Roman" w:cs="Times New Roman"/>
                <w:kern w:val="0"/>
                <w:sz w:val="18"/>
                <w:szCs w:val="18"/>
              </w:rPr>
              <w:t>16 (1.33)</w:t>
            </w:r>
          </w:p>
        </w:tc>
        <w:tc>
          <w:tcPr>
            <w:tcW w:w="1700" w:type="dxa"/>
            <w:tcBorders>
              <w:top w:val="nil"/>
              <w:left w:val="nil"/>
              <w:bottom w:val="single" w:sz="8" w:space="0" w:color="auto"/>
              <w:right w:val="nil"/>
            </w:tcBorders>
          </w:tcPr>
          <w:p w14:paraId="0496E121"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51</w:t>
            </w:r>
            <w:r w:rsidRPr="00F23A57">
              <w:rPr>
                <w:rFonts w:ascii="Times New Roman" w:hAnsi="Times New Roman" w:cs="Times New Roman"/>
                <w:color w:val="000000" w:themeColor="text1"/>
                <w:sz w:val="18"/>
                <w:szCs w:val="18"/>
              </w:rPr>
              <w:t>(0.</w:t>
            </w:r>
            <w:r>
              <w:rPr>
                <w:rFonts w:ascii="Times New Roman" w:hAnsi="Times New Roman" w:cs="Times New Roman"/>
                <w:color w:val="000000" w:themeColor="text1"/>
                <w:sz w:val="18"/>
                <w:szCs w:val="18"/>
              </w:rPr>
              <w:t>46</w:t>
            </w:r>
            <w:r w:rsidRPr="00F23A57">
              <w:rPr>
                <w:rFonts w:ascii="Times New Roman" w:hAnsi="Times New Roman" w:cs="Times New Roman"/>
                <w:color w:val="000000" w:themeColor="text1"/>
                <w:sz w:val="18"/>
                <w:szCs w:val="18"/>
              </w:rPr>
              <w:t>-0.</w:t>
            </w:r>
            <w:proofErr w:type="gramStart"/>
            <w:r>
              <w:rPr>
                <w:rFonts w:ascii="Times New Roman" w:hAnsi="Times New Roman" w:cs="Times New Roman"/>
                <w:color w:val="000000" w:themeColor="text1"/>
                <w:sz w:val="18"/>
                <w:szCs w:val="18"/>
              </w:rPr>
              <w:t>57</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c>
          <w:tcPr>
            <w:tcW w:w="1707" w:type="dxa"/>
            <w:gridSpan w:val="2"/>
            <w:tcBorders>
              <w:top w:val="nil"/>
              <w:left w:val="nil"/>
              <w:bottom w:val="single" w:sz="8" w:space="0" w:color="auto"/>
              <w:right w:val="nil"/>
            </w:tcBorders>
          </w:tcPr>
          <w:p w14:paraId="2B475AD3"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57</w:t>
            </w:r>
            <w:r w:rsidRPr="00F23A57">
              <w:rPr>
                <w:rFonts w:ascii="Times New Roman" w:hAnsi="Times New Roman" w:cs="Times New Roman"/>
                <w:color w:val="000000" w:themeColor="text1"/>
                <w:sz w:val="18"/>
                <w:szCs w:val="18"/>
              </w:rPr>
              <w:t>(0.5</w:t>
            </w:r>
            <w:r>
              <w:rPr>
                <w:rFonts w:ascii="Times New Roman" w:hAnsi="Times New Roman" w:cs="Times New Roman"/>
                <w:color w:val="000000" w:themeColor="text1"/>
                <w:sz w:val="18"/>
                <w:szCs w:val="18"/>
              </w:rPr>
              <w:t>1</w:t>
            </w:r>
            <w:r w:rsidRPr="00F23A57">
              <w:rPr>
                <w:rFonts w:ascii="Times New Roman" w:hAnsi="Times New Roman" w:cs="Times New Roman"/>
                <w:color w:val="000000" w:themeColor="text1"/>
                <w:sz w:val="18"/>
                <w:szCs w:val="18"/>
              </w:rPr>
              <w:t>-0.</w:t>
            </w:r>
            <w:proofErr w:type="gramStart"/>
            <w:r w:rsidRPr="00F23A57">
              <w:rPr>
                <w:rFonts w:ascii="Times New Roman" w:hAnsi="Times New Roman" w:cs="Times New Roman"/>
                <w:color w:val="000000" w:themeColor="text1"/>
                <w:sz w:val="18"/>
                <w:szCs w:val="18"/>
              </w:rPr>
              <w:t>6</w:t>
            </w:r>
            <w:r>
              <w:rPr>
                <w:rFonts w:ascii="Times New Roman" w:hAnsi="Times New Roman" w:cs="Times New Roman"/>
                <w:color w:val="000000" w:themeColor="text1"/>
                <w:sz w:val="18"/>
                <w:szCs w:val="18"/>
              </w:rPr>
              <w:t>4</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c>
          <w:tcPr>
            <w:tcW w:w="1710" w:type="dxa"/>
            <w:gridSpan w:val="2"/>
            <w:tcBorders>
              <w:top w:val="nil"/>
              <w:left w:val="nil"/>
              <w:bottom w:val="single" w:sz="8" w:space="0" w:color="auto"/>
              <w:right w:val="nil"/>
            </w:tcBorders>
          </w:tcPr>
          <w:p w14:paraId="6B740E17" w14:textId="77777777" w:rsidR="00F352EA" w:rsidRPr="00F23A57" w:rsidRDefault="00F352EA" w:rsidP="007573CA">
            <w:pPr>
              <w:rPr>
                <w:rFonts w:ascii="Times New Roman" w:hAnsi="Times New Roman" w:cs="Times New Roman"/>
                <w:color w:val="000000" w:themeColor="text1"/>
                <w:sz w:val="18"/>
                <w:szCs w:val="18"/>
              </w:rPr>
            </w:pPr>
            <w:r w:rsidRPr="00F23A57">
              <w:rPr>
                <w:rFonts w:ascii="Times New Roman" w:hAnsi="Times New Roman" w:cs="Times New Roman" w:hint="eastAsia"/>
                <w:color w:val="000000" w:themeColor="text1"/>
                <w:sz w:val="18"/>
                <w:szCs w:val="18"/>
              </w:rPr>
              <w:t>0</w:t>
            </w:r>
            <w:r w:rsidRPr="00F23A57">
              <w:rPr>
                <w:rFonts w:ascii="Times New Roman" w:hAnsi="Times New Roman" w:cs="Times New Roman"/>
                <w:color w:val="000000" w:themeColor="text1"/>
                <w:sz w:val="18"/>
                <w:szCs w:val="18"/>
              </w:rPr>
              <w:t>.6</w:t>
            </w:r>
            <w:r>
              <w:rPr>
                <w:rFonts w:ascii="Times New Roman" w:hAnsi="Times New Roman" w:cs="Times New Roman"/>
                <w:color w:val="000000" w:themeColor="text1"/>
                <w:sz w:val="18"/>
                <w:szCs w:val="18"/>
              </w:rPr>
              <w:t>1</w:t>
            </w:r>
            <w:r w:rsidRPr="00F23A57">
              <w:rPr>
                <w:rFonts w:ascii="Times New Roman" w:hAnsi="Times New Roman" w:cs="Times New Roman"/>
                <w:color w:val="000000" w:themeColor="text1"/>
                <w:sz w:val="18"/>
                <w:szCs w:val="18"/>
              </w:rPr>
              <w:t>(0.5</w:t>
            </w:r>
            <w:r>
              <w:rPr>
                <w:rFonts w:ascii="Times New Roman" w:hAnsi="Times New Roman" w:cs="Times New Roman"/>
                <w:color w:val="000000" w:themeColor="text1"/>
                <w:sz w:val="18"/>
                <w:szCs w:val="18"/>
              </w:rPr>
              <w:t>5</w:t>
            </w:r>
            <w:r w:rsidRPr="00F23A57">
              <w:rPr>
                <w:rFonts w:ascii="Times New Roman" w:hAnsi="Times New Roman" w:cs="Times New Roman"/>
                <w:color w:val="000000" w:themeColor="text1"/>
                <w:sz w:val="18"/>
                <w:szCs w:val="18"/>
              </w:rPr>
              <w:t>-0.</w:t>
            </w:r>
            <w:proofErr w:type="gramStart"/>
            <w:r>
              <w:rPr>
                <w:rFonts w:ascii="Times New Roman" w:hAnsi="Times New Roman" w:cs="Times New Roman"/>
                <w:color w:val="000000" w:themeColor="text1"/>
                <w:sz w:val="18"/>
                <w:szCs w:val="18"/>
              </w:rPr>
              <w:t>68</w:t>
            </w:r>
            <w:r w:rsidRPr="00F23A57">
              <w:rPr>
                <w:rFonts w:ascii="Times New Roman" w:hAnsi="Times New Roman" w:cs="Times New Roman"/>
                <w:color w:val="000000" w:themeColor="text1"/>
                <w:sz w:val="18"/>
                <w:szCs w:val="18"/>
              </w:rPr>
              <w:t>)*</w:t>
            </w:r>
            <w:proofErr w:type="gramEnd"/>
            <w:r w:rsidRPr="00F23A57">
              <w:rPr>
                <w:rFonts w:ascii="Times New Roman" w:hAnsi="Times New Roman" w:cs="Times New Roman"/>
                <w:color w:val="000000" w:themeColor="text1"/>
                <w:sz w:val="18"/>
                <w:szCs w:val="18"/>
              </w:rPr>
              <w:t>**</w:t>
            </w:r>
          </w:p>
        </w:tc>
      </w:tr>
    </w:tbl>
    <w:p w14:paraId="5F2C2B51" w14:textId="77777777" w:rsidR="00F352EA" w:rsidRDefault="00F352EA" w:rsidP="00F352EA">
      <w:pPr>
        <w:rPr>
          <w:rFonts w:ascii="Times New Roman" w:hAnsi="Times New Roman" w:cs="Times New Roman"/>
          <w:szCs w:val="21"/>
        </w:rPr>
      </w:pPr>
      <w:r w:rsidRPr="00451E4A">
        <w:rPr>
          <w:rFonts w:ascii="Times New Roman" w:hAnsi="Times New Roman" w:cs="Times New Roman"/>
          <w:szCs w:val="21"/>
        </w:rPr>
        <w:t xml:space="preserve">Model 1: adjusted for age, sex, Townsend score, and </w:t>
      </w:r>
      <w:r>
        <w:rPr>
          <w:rFonts w:ascii="Times New Roman" w:hAnsi="Times New Roman" w:cs="Times New Roman"/>
          <w:szCs w:val="21"/>
        </w:rPr>
        <w:t>BMI</w:t>
      </w:r>
      <w:r w:rsidRPr="00451E4A">
        <w:rPr>
          <w:rFonts w:ascii="Times New Roman" w:hAnsi="Times New Roman" w:cs="Times New Roman"/>
          <w:szCs w:val="21"/>
        </w:rPr>
        <w:t xml:space="preserve">. </w:t>
      </w:r>
    </w:p>
    <w:p w14:paraId="3C86A315" w14:textId="77777777" w:rsidR="00F352EA" w:rsidRDefault="00F352EA" w:rsidP="00F352EA">
      <w:pPr>
        <w:rPr>
          <w:rFonts w:ascii="Times New Roman" w:hAnsi="Times New Roman" w:cs="Times New Roman"/>
          <w:szCs w:val="21"/>
        </w:rPr>
      </w:pPr>
      <w:r w:rsidRPr="00451E4A">
        <w:rPr>
          <w:rFonts w:ascii="Times New Roman" w:hAnsi="Times New Roman" w:cs="Times New Roman"/>
          <w:szCs w:val="21"/>
        </w:rPr>
        <w:t>Model 2: adjusted for model 1 plus smoking status, alcohol consumption, physical activity, fish consumption, and mea</w:t>
      </w:r>
      <w:r>
        <w:rPr>
          <w:rFonts w:ascii="Times New Roman" w:hAnsi="Times New Roman" w:cs="Times New Roman"/>
          <w:szCs w:val="21"/>
        </w:rPr>
        <w:t>t</w:t>
      </w:r>
      <w:r w:rsidRPr="00451E4A">
        <w:rPr>
          <w:rFonts w:ascii="Times New Roman" w:hAnsi="Times New Roman" w:cs="Times New Roman"/>
          <w:szCs w:val="21"/>
        </w:rPr>
        <w:t xml:space="preserve"> consumption. </w:t>
      </w:r>
    </w:p>
    <w:p w14:paraId="142B429C" w14:textId="77777777" w:rsidR="00F352EA" w:rsidRDefault="00F352EA" w:rsidP="00F352EA">
      <w:pPr>
        <w:rPr>
          <w:rFonts w:ascii="Times New Roman" w:hAnsi="Times New Roman" w:cs="Times New Roman"/>
          <w:szCs w:val="21"/>
        </w:rPr>
      </w:pPr>
      <w:r w:rsidRPr="00451E4A">
        <w:rPr>
          <w:rFonts w:ascii="Times New Roman" w:hAnsi="Times New Roman" w:cs="Times New Roman"/>
          <w:szCs w:val="21"/>
        </w:rPr>
        <w:t>Model 3: adjusted for model 2 plus hypertension</w:t>
      </w:r>
      <w:r>
        <w:rPr>
          <w:rFonts w:ascii="Times New Roman" w:hAnsi="Times New Roman" w:cs="Times New Roman"/>
          <w:szCs w:val="21"/>
        </w:rPr>
        <w:t xml:space="preserve">, </w:t>
      </w:r>
      <w:r w:rsidRPr="00451E4A">
        <w:rPr>
          <w:rFonts w:ascii="Times New Roman" w:hAnsi="Times New Roman" w:cs="Times New Roman"/>
          <w:szCs w:val="21"/>
        </w:rPr>
        <w:t>diabetes</w:t>
      </w:r>
      <w:r>
        <w:rPr>
          <w:rFonts w:ascii="Times New Roman" w:hAnsi="Times New Roman" w:cs="Times New Roman"/>
          <w:szCs w:val="21"/>
        </w:rPr>
        <w:t>, CVD, CKD, and asthma.</w:t>
      </w:r>
      <w:r w:rsidRPr="00451E4A">
        <w:rPr>
          <w:rFonts w:ascii="Times New Roman" w:hAnsi="Times New Roman" w:cs="Times New Roman"/>
          <w:szCs w:val="21"/>
        </w:rPr>
        <w:t xml:space="preserve"> </w:t>
      </w:r>
    </w:p>
    <w:p w14:paraId="5AA71650" w14:textId="77777777" w:rsidR="00F352EA" w:rsidRPr="00137901" w:rsidRDefault="00F352EA" w:rsidP="00F352EA">
      <w:pPr>
        <w:rPr>
          <w:rFonts w:ascii="Times New Roman" w:hAnsi="Times New Roman" w:cs="Times New Roman"/>
          <w:szCs w:val="21"/>
        </w:rPr>
      </w:pPr>
      <w:r w:rsidRPr="00451E4A">
        <w:rPr>
          <w:rFonts w:ascii="Times New Roman" w:hAnsi="Times New Roman" w:cs="Times New Roman"/>
          <w:szCs w:val="21"/>
        </w:rPr>
        <w:t>*</w:t>
      </w:r>
      <w:r w:rsidRPr="00137901">
        <w:rPr>
          <w:rFonts w:ascii="Times New Roman" w:hAnsi="Times New Roman" w:cs="Times New Roman"/>
          <w:szCs w:val="21"/>
        </w:rPr>
        <w:t xml:space="preserve">P </w:t>
      </w:r>
      <w:r w:rsidRPr="00451E4A">
        <w:rPr>
          <w:rFonts w:ascii="Times New Roman" w:hAnsi="Times New Roman" w:cs="Times New Roman"/>
          <w:szCs w:val="21"/>
        </w:rPr>
        <w:t>&lt; 0.05. **</w:t>
      </w:r>
      <w:r w:rsidRPr="00137901">
        <w:rPr>
          <w:rFonts w:ascii="Times New Roman" w:hAnsi="Times New Roman" w:cs="Times New Roman"/>
          <w:szCs w:val="21"/>
        </w:rPr>
        <w:t>P</w:t>
      </w:r>
      <w:r w:rsidRPr="00451E4A">
        <w:rPr>
          <w:rFonts w:ascii="Times New Roman" w:hAnsi="Times New Roman" w:cs="Times New Roman"/>
          <w:szCs w:val="21"/>
        </w:rPr>
        <w:t xml:space="preserve"> &lt; 0.01. ***</w:t>
      </w:r>
      <w:r w:rsidRPr="00137901">
        <w:rPr>
          <w:rFonts w:ascii="Times New Roman" w:hAnsi="Times New Roman" w:cs="Times New Roman"/>
          <w:szCs w:val="21"/>
        </w:rPr>
        <w:t>P</w:t>
      </w:r>
      <w:r w:rsidRPr="00451E4A">
        <w:rPr>
          <w:rFonts w:ascii="Times New Roman" w:hAnsi="Times New Roman" w:cs="Times New Roman"/>
          <w:szCs w:val="21"/>
        </w:rPr>
        <w:t xml:space="preserve"> &lt; 0.001.</w:t>
      </w:r>
      <w:r w:rsidRPr="007D096E">
        <w:rPr>
          <w:rFonts w:ascii="Times New Roman" w:hAnsi="Times New Roman" w:cs="Times New Roman"/>
          <w:szCs w:val="21"/>
        </w:rPr>
        <w:t xml:space="preserve"> </w:t>
      </w:r>
      <w:r w:rsidRPr="00451E4A">
        <w:rPr>
          <w:rFonts w:ascii="Times New Roman" w:hAnsi="Times New Roman" w:cs="Times New Roman"/>
          <w:szCs w:val="21"/>
        </w:rPr>
        <w:t xml:space="preserve">Abbreviations: </w:t>
      </w:r>
      <w:r>
        <w:rPr>
          <w:rFonts w:ascii="Times New Roman" w:hAnsi="Times New Roman" w:cs="Times New Roman"/>
          <w:szCs w:val="21"/>
        </w:rPr>
        <w:t>HR:</w:t>
      </w:r>
      <w:r w:rsidRPr="00451E4A">
        <w:rPr>
          <w:rFonts w:ascii="Times New Roman" w:hAnsi="Times New Roman" w:cs="Times New Roman"/>
          <w:szCs w:val="21"/>
        </w:rPr>
        <w:t xml:space="preserve"> </w:t>
      </w:r>
      <w:r>
        <w:rPr>
          <w:rFonts w:ascii="Times New Roman" w:hAnsi="Times New Roman" w:cs="Times New Roman"/>
          <w:szCs w:val="21"/>
        </w:rPr>
        <w:t>H</w:t>
      </w:r>
      <w:r w:rsidRPr="00451E4A">
        <w:rPr>
          <w:rFonts w:ascii="Times New Roman" w:hAnsi="Times New Roman" w:cs="Times New Roman"/>
          <w:szCs w:val="21"/>
        </w:rPr>
        <w:t xml:space="preserve">azard ratio; </w:t>
      </w:r>
      <w:r w:rsidRPr="00BE42A1">
        <w:rPr>
          <w:rFonts w:ascii="Times New Roman" w:hAnsi="Times New Roman" w:cs="Times New Roman"/>
          <w:szCs w:val="21"/>
        </w:rPr>
        <w:t xml:space="preserve">BMI: </w:t>
      </w:r>
      <w:r>
        <w:rPr>
          <w:rFonts w:ascii="Times New Roman" w:hAnsi="Times New Roman" w:cs="Times New Roman"/>
          <w:szCs w:val="21"/>
        </w:rPr>
        <w:t>B</w:t>
      </w:r>
      <w:r w:rsidRPr="00BE42A1">
        <w:rPr>
          <w:rFonts w:ascii="Times New Roman" w:hAnsi="Times New Roman" w:cs="Times New Roman"/>
          <w:szCs w:val="21"/>
        </w:rPr>
        <w:t>ody mass index</w:t>
      </w:r>
      <w:r>
        <w:rPr>
          <w:rFonts w:ascii="Times New Roman" w:hAnsi="Times New Roman" w:cs="Times New Roman"/>
          <w:szCs w:val="21"/>
        </w:rPr>
        <w:t xml:space="preserve">; </w:t>
      </w:r>
      <w:r w:rsidRPr="00451E4A">
        <w:rPr>
          <w:rFonts w:ascii="Times New Roman" w:hAnsi="Times New Roman" w:cs="Times New Roman"/>
          <w:szCs w:val="21"/>
        </w:rPr>
        <w:t xml:space="preserve">Ref: </w:t>
      </w:r>
      <w:r>
        <w:rPr>
          <w:rFonts w:ascii="Times New Roman" w:hAnsi="Times New Roman" w:cs="Times New Roman"/>
          <w:szCs w:val="21"/>
        </w:rPr>
        <w:t>R</w:t>
      </w:r>
      <w:r w:rsidRPr="00451E4A">
        <w:rPr>
          <w:rFonts w:ascii="Times New Roman" w:hAnsi="Times New Roman" w:cs="Times New Roman"/>
          <w:szCs w:val="21"/>
        </w:rPr>
        <w:t xml:space="preserve">eference. CVD: Cardiovascular </w:t>
      </w:r>
      <w:r>
        <w:rPr>
          <w:rFonts w:ascii="Times New Roman" w:hAnsi="Times New Roman" w:cs="Times New Roman"/>
          <w:szCs w:val="21"/>
        </w:rPr>
        <w:t>d</w:t>
      </w:r>
      <w:r w:rsidRPr="00451E4A">
        <w:rPr>
          <w:rFonts w:ascii="Times New Roman" w:hAnsi="Times New Roman" w:cs="Times New Roman"/>
          <w:szCs w:val="21"/>
        </w:rPr>
        <w:t xml:space="preserve">isease; CKD: Chronic </w:t>
      </w:r>
      <w:r>
        <w:rPr>
          <w:rFonts w:ascii="Times New Roman" w:hAnsi="Times New Roman" w:cs="Times New Roman"/>
          <w:szCs w:val="21"/>
        </w:rPr>
        <w:t>k</w:t>
      </w:r>
      <w:r w:rsidRPr="00451E4A">
        <w:rPr>
          <w:rFonts w:ascii="Times New Roman" w:hAnsi="Times New Roman" w:cs="Times New Roman"/>
          <w:szCs w:val="21"/>
        </w:rPr>
        <w:t xml:space="preserve">idney </w:t>
      </w:r>
      <w:r>
        <w:rPr>
          <w:rFonts w:ascii="Times New Roman" w:hAnsi="Times New Roman" w:cs="Times New Roman"/>
          <w:szCs w:val="21"/>
        </w:rPr>
        <w:t>d</w:t>
      </w:r>
      <w:r w:rsidRPr="00451E4A">
        <w:rPr>
          <w:rFonts w:ascii="Times New Roman" w:hAnsi="Times New Roman" w:cs="Times New Roman"/>
          <w:szCs w:val="21"/>
        </w:rPr>
        <w:t>isease.</w:t>
      </w:r>
    </w:p>
    <w:p w14:paraId="570FEB61" w14:textId="77777777" w:rsidR="00F352EA" w:rsidRDefault="00F352EA" w:rsidP="00F352EA">
      <w:pPr>
        <w:rPr>
          <w:rFonts w:ascii="Times New Roman" w:hAnsi="Times New Roman" w:cs="Times New Roman"/>
          <w:b/>
          <w:bCs/>
          <w:sz w:val="24"/>
          <w:szCs w:val="24"/>
        </w:rPr>
      </w:pPr>
    </w:p>
    <w:p w14:paraId="18C5CCCB" w14:textId="77777777" w:rsidR="00F352EA" w:rsidRDefault="00F352EA" w:rsidP="00F352EA">
      <w:pPr>
        <w:rPr>
          <w:rFonts w:ascii="Times New Roman" w:hAnsi="Times New Roman" w:cs="Times New Roman"/>
          <w:b/>
          <w:bCs/>
          <w:sz w:val="24"/>
          <w:szCs w:val="24"/>
        </w:rPr>
      </w:pPr>
    </w:p>
    <w:p w14:paraId="774E5871" w14:textId="77777777" w:rsidR="00F352EA" w:rsidRDefault="00F352EA" w:rsidP="00F352EA">
      <w:pPr>
        <w:rPr>
          <w:rFonts w:ascii="Times New Roman" w:hAnsi="Times New Roman" w:cs="Times New Roman"/>
          <w:b/>
          <w:bCs/>
          <w:sz w:val="24"/>
          <w:szCs w:val="24"/>
        </w:rPr>
      </w:pPr>
    </w:p>
    <w:p w14:paraId="13A3D8F2" w14:textId="77777777" w:rsidR="00F352EA" w:rsidRDefault="00F352EA" w:rsidP="00F352EA">
      <w:pPr>
        <w:rPr>
          <w:rFonts w:ascii="Times New Roman" w:hAnsi="Times New Roman" w:cs="Times New Roman"/>
          <w:b/>
          <w:bCs/>
          <w:sz w:val="24"/>
          <w:szCs w:val="24"/>
        </w:rPr>
      </w:pPr>
    </w:p>
    <w:p w14:paraId="0FC672FD" w14:textId="77777777" w:rsidR="00F352EA" w:rsidRDefault="00F352EA" w:rsidP="00F352EA">
      <w:pPr>
        <w:rPr>
          <w:rFonts w:ascii="Times New Roman" w:hAnsi="Times New Roman" w:cs="Times New Roman"/>
          <w:b/>
          <w:bCs/>
          <w:sz w:val="24"/>
          <w:szCs w:val="24"/>
        </w:rPr>
      </w:pPr>
    </w:p>
    <w:p w14:paraId="4B361ACB" w14:textId="77777777" w:rsidR="00F352EA" w:rsidRDefault="00F352EA" w:rsidP="00F352EA">
      <w:pPr>
        <w:rPr>
          <w:rFonts w:ascii="Times New Roman" w:hAnsi="Times New Roman" w:cs="Times New Roman"/>
          <w:b/>
          <w:bCs/>
          <w:sz w:val="24"/>
          <w:szCs w:val="24"/>
        </w:rPr>
      </w:pPr>
    </w:p>
    <w:p w14:paraId="75AEB123" w14:textId="77777777" w:rsidR="00F352EA" w:rsidRDefault="00F352EA" w:rsidP="00F352EA">
      <w:pPr>
        <w:rPr>
          <w:rFonts w:ascii="Times New Roman" w:hAnsi="Times New Roman" w:cs="Times New Roman"/>
          <w:b/>
          <w:bCs/>
          <w:sz w:val="24"/>
          <w:szCs w:val="24"/>
        </w:rPr>
      </w:pPr>
    </w:p>
    <w:p w14:paraId="49CE9249" w14:textId="77777777" w:rsidR="00F352EA" w:rsidRDefault="00F352EA" w:rsidP="00F352EA">
      <w:pPr>
        <w:rPr>
          <w:rFonts w:ascii="Times New Roman" w:hAnsi="Times New Roman" w:cs="Times New Roman"/>
          <w:b/>
          <w:bCs/>
          <w:sz w:val="24"/>
          <w:szCs w:val="24"/>
        </w:rPr>
      </w:pPr>
    </w:p>
    <w:p w14:paraId="14CEDD0E" w14:textId="77777777" w:rsidR="00F352EA" w:rsidRDefault="00F352EA" w:rsidP="00F352EA">
      <w:pPr>
        <w:rPr>
          <w:rFonts w:ascii="Times New Roman" w:hAnsi="Times New Roman" w:cs="Times New Roman"/>
          <w:b/>
          <w:bCs/>
          <w:sz w:val="24"/>
          <w:szCs w:val="24"/>
        </w:rPr>
      </w:pPr>
    </w:p>
    <w:p w14:paraId="5B034E4B" w14:textId="0923334D" w:rsidR="008B0B2A" w:rsidRDefault="00F352EA" w:rsidP="000E2F91">
      <w:pPr>
        <w:widowControl/>
        <w:jc w:val="left"/>
        <w:rPr>
          <w:rFonts w:ascii="Times New Roman" w:hAnsi="Times New Roman" w:cs="Times New Roman" w:hint="eastAsia"/>
          <w:color w:val="000000"/>
          <w:szCs w:val="21"/>
        </w:rPr>
      </w:pPr>
      <w:r>
        <w:rPr>
          <w:rFonts w:ascii="Times New Roman" w:hAnsi="Times New Roman" w:cs="Times New Roman"/>
          <w:color w:val="000000"/>
          <w:szCs w:val="21"/>
        </w:rPr>
        <w:br w:type="page"/>
      </w:r>
    </w:p>
    <w:tbl>
      <w:tblPr>
        <w:tblStyle w:val="a7"/>
        <w:tblpPr w:leftFromText="180" w:rightFromText="180" w:vertAnchor="page" w:horzAnchor="margin" w:tblpY="2408"/>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897"/>
        <w:gridCol w:w="851"/>
        <w:gridCol w:w="859"/>
        <w:gridCol w:w="851"/>
        <w:gridCol w:w="708"/>
        <w:gridCol w:w="945"/>
        <w:gridCol w:w="810"/>
        <w:gridCol w:w="871"/>
      </w:tblGrid>
      <w:tr w:rsidR="00792638" w:rsidRPr="00A97FF6" w14:paraId="68D41FAF" w14:textId="77777777" w:rsidTr="006B0CA1">
        <w:trPr>
          <w:trHeight w:val="278"/>
        </w:trPr>
        <w:tc>
          <w:tcPr>
            <w:tcW w:w="1513" w:type="dxa"/>
            <w:tcBorders>
              <w:top w:val="single" w:sz="8" w:space="0" w:color="auto"/>
              <w:bottom w:val="single" w:sz="8" w:space="0" w:color="auto"/>
            </w:tcBorders>
            <w:noWrap/>
            <w:hideMark/>
          </w:tcPr>
          <w:p w14:paraId="3991F1BC" w14:textId="77777777" w:rsidR="00A97FF6" w:rsidRPr="00A97FF6" w:rsidRDefault="00A97FF6" w:rsidP="006B0CA1">
            <w:pPr>
              <w:rPr>
                <w:rFonts w:ascii="Times New Roman" w:hAnsi="Times New Roman" w:cs="Times New Roman"/>
                <w:b/>
                <w:bCs/>
                <w:szCs w:val="21"/>
              </w:rPr>
            </w:pPr>
            <w:r w:rsidRPr="00A97FF6">
              <w:rPr>
                <w:rFonts w:ascii="Times New Roman" w:hAnsi="Times New Roman" w:cs="Times New Roman"/>
                <w:b/>
                <w:bCs/>
                <w:szCs w:val="21"/>
              </w:rPr>
              <w:lastRenderedPageBreak/>
              <w:t>Variable</w:t>
            </w:r>
          </w:p>
        </w:tc>
        <w:tc>
          <w:tcPr>
            <w:tcW w:w="897" w:type="dxa"/>
            <w:tcBorders>
              <w:top w:val="single" w:sz="8" w:space="0" w:color="auto"/>
              <w:bottom w:val="single" w:sz="8" w:space="0" w:color="auto"/>
            </w:tcBorders>
            <w:noWrap/>
            <w:hideMark/>
          </w:tcPr>
          <w:p w14:paraId="2EF3990E" w14:textId="77777777" w:rsidR="00A97FF6" w:rsidRPr="00A97FF6" w:rsidRDefault="00A97FF6" w:rsidP="006B0CA1">
            <w:pPr>
              <w:rPr>
                <w:rFonts w:ascii="Times New Roman" w:hAnsi="Times New Roman" w:cs="Times New Roman"/>
                <w:b/>
                <w:bCs/>
                <w:szCs w:val="21"/>
              </w:rPr>
            </w:pPr>
            <w:r w:rsidRPr="00A97FF6">
              <w:rPr>
                <w:rFonts w:ascii="Times New Roman" w:hAnsi="Times New Roman" w:cs="Times New Roman"/>
                <w:b/>
                <w:bCs/>
                <w:szCs w:val="21"/>
              </w:rPr>
              <w:t>β1</w:t>
            </w:r>
          </w:p>
        </w:tc>
        <w:tc>
          <w:tcPr>
            <w:tcW w:w="851" w:type="dxa"/>
            <w:tcBorders>
              <w:top w:val="single" w:sz="8" w:space="0" w:color="auto"/>
              <w:bottom w:val="single" w:sz="8" w:space="0" w:color="auto"/>
            </w:tcBorders>
            <w:noWrap/>
            <w:hideMark/>
          </w:tcPr>
          <w:p w14:paraId="52438D2B" w14:textId="77777777" w:rsidR="00A97FF6" w:rsidRPr="00A97FF6" w:rsidRDefault="00A97FF6" w:rsidP="006B0CA1">
            <w:pPr>
              <w:rPr>
                <w:rFonts w:ascii="Times New Roman" w:hAnsi="Times New Roman" w:cs="Times New Roman"/>
                <w:b/>
                <w:bCs/>
                <w:szCs w:val="21"/>
              </w:rPr>
            </w:pPr>
            <w:r w:rsidRPr="00A97FF6">
              <w:rPr>
                <w:rFonts w:ascii="Times New Roman" w:hAnsi="Times New Roman" w:cs="Times New Roman"/>
                <w:b/>
                <w:bCs/>
                <w:szCs w:val="21"/>
              </w:rPr>
              <w:t>β1 lower</w:t>
            </w:r>
          </w:p>
        </w:tc>
        <w:tc>
          <w:tcPr>
            <w:tcW w:w="859" w:type="dxa"/>
            <w:tcBorders>
              <w:top w:val="single" w:sz="8" w:space="0" w:color="auto"/>
              <w:bottom w:val="single" w:sz="8" w:space="0" w:color="auto"/>
            </w:tcBorders>
            <w:noWrap/>
            <w:hideMark/>
          </w:tcPr>
          <w:p w14:paraId="048B97B8" w14:textId="77777777" w:rsidR="00A97FF6" w:rsidRPr="00A97FF6" w:rsidRDefault="00A97FF6" w:rsidP="006B0CA1">
            <w:pPr>
              <w:rPr>
                <w:rFonts w:ascii="Times New Roman" w:hAnsi="Times New Roman" w:cs="Times New Roman"/>
                <w:b/>
                <w:bCs/>
                <w:szCs w:val="21"/>
              </w:rPr>
            </w:pPr>
            <w:r w:rsidRPr="00A97FF6">
              <w:rPr>
                <w:rFonts w:ascii="Times New Roman" w:hAnsi="Times New Roman" w:cs="Times New Roman"/>
                <w:b/>
                <w:bCs/>
                <w:szCs w:val="21"/>
              </w:rPr>
              <w:t>β1 upper</w:t>
            </w:r>
          </w:p>
        </w:tc>
        <w:tc>
          <w:tcPr>
            <w:tcW w:w="851" w:type="dxa"/>
            <w:tcBorders>
              <w:top w:val="single" w:sz="8" w:space="0" w:color="auto"/>
              <w:bottom w:val="single" w:sz="8" w:space="0" w:color="auto"/>
            </w:tcBorders>
            <w:noWrap/>
            <w:hideMark/>
          </w:tcPr>
          <w:p w14:paraId="7A48334D" w14:textId="0C540662" w:rsidR="00A97FF6" w:rsidRPr="00A97FF6" w:rsidRDefault="00A97FF6" w:rsidP="006B0CA1">
            <w:pPr>
              <w:rPr>
                <w:rFonts w:ascii="Times New Roman" w:hAnsi="Times New Roman" w:cs="Times New Roman"/>
                <w:b/>
                <w:bCs/>
                <w:szCs w:val="21"/>
              </w:rPr>
            </w:pPr>
            <w:r w:rsidRPr="00A97FF6">
              <w:rPr>
                <w:rFonts w:ascii="Times New Roman" w:hAnsi="Times New Roman" w:cs="Times New Roman"/>
                <w:b/>
                <w:bCs/>
                <w:szCs w:val="21"/>
              </w:rPr>
              <w:t>FDR</w:t>
            </w:r>
          </w:p>
        </w:tc>
        <w:tc>
          <w:tcPr>
            <w:tcW w:w="708" w:type="dxa"/>
            <w:tcBorders>
              <w:top w:val="single" w:sz="8" w:space="0" w:color="auto"/>
              <w:bottom w:val="single" w:sz="8" w:space="0" w:color="auto"/>
            </w:tcBorders>
            <w:noWrap/>
            <w:hideMark/>
          </w:tcPr>
          <w:p w14:paraId="3EE4F96C" w14:textId="77777777" w:rsidR="00A97FF6" w:rsidRPr="00A97FF6" w:rsidRDefault="00A97FF6" w:rsidP="006B0CA1">
            <w:pPr>
              <w:rPr>
                <w:rFonts w:ascii="Times New Roman" w:hAnsi="Times New Roman" w:cs="Times New Roman"/>
                <w:b/>
                <w:bCs/>
                <w:szCs w:val="21"/>
              </w:rPr>
            </w:pPr>
            <w:r w:rsidRPr="00A97FF6">
              <w:rPr>
                <w:rFonts w:ascii="Times New Roman" w:hAnsi="Times New Roman" w:cs="Times New Roman"/>
                <w:b/>
                <w:bCs/>
                <w:szCs w:val="21"/>
              </w:rPr>
              <w:t>HR</w:t>
            </w:r>
          </w:p>
        </w:tc>
        <w:tc>
          <w:tcPr>
            <w:tcW w:w="945" w:type="dxa"/>
            <w:tcBorders>
              <w:top w:val="single" w:sz="8" w:space="0" w:color="auto"/>
              <w:bottom w:val="single" w:sz="8" w:space="0" w:color="auto"/>
            </w:tcBorders>
            <w:noWrap/>
            <w:hideMark/>
          </w:tcPr>
          <w:p w14:paraId="7141862A" w14:textId="77777777" w:rsidR="00A97FF6" w:rsidRPr="00A97FF6" w:rsidRDefault="00A97FF6" w:rsidP="006B0CA1">
            <w:pPr>
              <w:rPr>
                <w:rFonts w:ascii="Times New Roman" w:hAnsi="Times New Roman" w:cs="Times New Roman"/>
                <w:b/>
                <w:bCs/>
                <w:szCs w:val="21"/>
              </w:rPr>
            </w:pPr>
            <w:r w:rsidRPr="00A97FF6">
              <w:rPr>
                <w:rFonts w:ascii="Times New Roman" w:hAnsi="Times New Roman" w:cs="Times New Roman"/>
                <w:b/>
                <w:bCs/>
                <w:szCs w:val="21"/>
              </w:rPr>
              <w:t>HR lower</w:t>
            </w:r>
          </w:p>
        </w:tc>
        <w:tc>
          <w:tcPr>
            <w:tcW w:w="810" w:type="dxa"/>
            <w:tcBorders>
              <w:top w:val="single" w:sz="8" w:space="0" w:color="auto"/>
              <w:bottom w:val="single" w:sz="8" w:space="0" w:color="auto"/>
            </w:tcBorders>
            <w:noWrap/>
            <w:hideMark/>
          </w:tcPr>
          <w:p w14:paraId="79C4E29B" w14:textId="77777777" w:rsidR="00A97FF6" w:rsidRPr="00A97FF6" w:rsidRDefault="00A97FF6" w:rsidP="006B0CA1">
            <w:pPr>
              <w:rPr>
                <w:rFonts w:ascii="Times New Roman" w:hAnsi="Times New Roman" w:cs="Times New Roman"/>
                <w:b/>
                <w:bCs/>
                <w:szCs w:val="21"/>
              </w:rPr>
            </w:pPr>
            <w:r w:rsidRPr="00A97FF6">
              <w:rPr>
                <w:rFonts w:ascii="Times New Roman" w:hAnsi="Times New Roman" w:cs="Times New Roman"/>
                <w:b/>
                <w:bCs/>
                <w:szCs w:val="21"/>
              </w:rPr>
              <w:t>HR upper</w:t>
            </w:r>
          </w:p>
        </w:tc>
        <w:tc>
          <w:tcPr>
            <w:tcW w:w="871" w:type="dxa"/>
            <w:tcBorders>
              <w:top w:val="single" w:sz="8" w:space="0" w:color="auto"/>
              <w:bottom w:val="single" w:sz="8" w:space="0" w:color="auto"/>
            </w:tcBorders>
            <w:noWrap/>
            <w:hideMark/>
          </w:tcPr>
          <w:p w14:paraId="11363D23" w14:textId="0E8595BA" w:rsidR="00A97FF6" w:rsidRPr="00A97FF6" w:rsidRDefault="00A97FF6" w:rsidP="006B0CA1">
            <w:pPr>
              <w:rPr>
                <w:rFonts w:ascii="Times New Roman" w:hAnsi="Times New Roman" w:cs="Times New Roman"/>
                <w:b/>
                <w:bCs/>
                <w:szCs w:val="21"/>
              </w:rPr>
            </w:pPr>
            <w:r w:rsidRPr="00A97FF6">
              <w:rPr>
                <w:rFonts w:ascii="Times New Roman" w:hAnsi="Times New Roman" w:cs="Times New Roman"/>
                <w:b/>
                <w:bCs/>
                <w:szCs w:val="21"/>
              </w:rPr>
              <w:t>FDR</w:t>
            </w:r>
          </w:p>
        </w:tc>
      </w:tr>
      <w:tr w:rsidR="00A97FF6" w:rsidRPr="00A97FF6" w14:paraId="2E33A034" w14:textId="77777777" w:rsidTr="006B0CA1">
        <w:trPr>
          <w:trHeight w:val="278"/>
        </w:trPr>
        <w:tc>
          <w:tcPr>
            <w:tcW w:w="8305" w:type="dxa"/>
            <w:gridSpan w:val="9"/>
            <w:tcBorders>
              <w:top w:val="single" w:sz="8" w:space="0" w:color="auto"/>
            </w:tcBorders>
            <w:noWrap/>
            <w:hideMark/>
          </w:tcPr>
          <w:p w14:paraId="6B30121C" w14:textId="2CD708DF" w:rsidR="00A97FF6" w:rsidRPr="00A97FF6" w:rsidRDefault="00A97FF6" w:rsidP="006B0CA1">
            <w:pPr>
              <w:rPr>
                <w:rFonts w:ascii="Times New Roman" w:hAnsi="Times New Roman" w:cs="Times New Roman"/>
                <w:b/>
                <w:bCs/>
                <w:szCs w:val="21"/>
              </w:rPr>
            </w:pPr>
            <w:r w:rsidRPr="00A97FF6">
              <w:rPr>
                <w:rFonts w:ascii="Times New Roman" w:hAnsi="Times New Roman" w:cs="Times New Roman" w:hint="eastAsia"/>
                <w:b/>
                <w:bCs/>
                <w:szCs w:val="21"/>
              </w:rPr>
              <w:t>Inflammatory-related biomarkers</w:t>
            </w:r>
          </w:p>
        </w:tc>
      </w:tr>
      <w:tr w:rsidR="00792638" w:rsidRPr="00A97FF6" w14:paraId="6800E688" w14:textId="77777777" w:rsidTr="006B0CA1">
        <w:trPr>
          <w:trHeight w:val="278"/>
        </w:trPr>
        <w:tc>
          <w:tcPr>
            <w:tcW w:w="1513" w:type="dxa"/>
            <w:noWrap/>
            <w:hideMark/>
          </w:tcPr>
          <w:p w14:paraId="0D95B14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C-reactive protein</w:t>
            </w:r>
          </w:p>
        </w:tc>
        <w:tc>
          <w:tcPr>
            <w:tcW w:w="897" w:type="dxa"/>
            <w:noWrap/>
            <w:hideMark/>
          </w:tcPr>
          <w:p w14:paraId="42BDAD3B"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0.162 </w:t>
            </w:r>
          </w:p>
        </w:tc>
        <w:tc>
          <w:tcPr>
            <w:tcW w:w="851" w:type="dxa"/>
            <w:noWrap/>
            <w:hideMark/>
          </w:tcPr>
          <w:p w14:paraId="01AB8721"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0.153</w:t>
            </w:r>
          </w:p>
        </w:tc>
        <w:tc>
          <w:tcPr>
            <w:tcW w:w="859" w:type="dxa"/>
            <w:noWrap/>
            <w:hideMark/>
          </w:tcPr>
          <w:p w14:paraId="2C6BB68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0.172</w:t>
            </w:r>
          </w:p>
        </w:tc>
        <w:tc>
          <w:tcPr>
            <w:tcW w:w="851" w:type="dxa"/>
            <w:noWrap/>
            <w:hideMark/>
          </w:tcPr>
          <w:p w14:paraId="3B466C6E"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17BA8D7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1.123 </w:t>
            </w:r>
          </w:p>
        </w:tc>
        <w:tc>
          <w:tcPr>
            <w:tcW w:w="945" w:type="dxa"/>
            <w:noWrap/>
            <w:hideMark/>
          </w:tcPr>
          <w:p w14:paraId="6AD17EA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1.102 </w:t>
            </w:r>
          </w:p>
        </w:tc>
        <w:tc>
          <w:tcPr>
            <w:tcW w:w="810" w:type="dxa"/>
            <w:noWrap/>
            <w:hideMark/>
          </w:tcPr>
          <w:p w14:paraId="01F4622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1.146 </w:t>
            </w:r>
          </w:p>
        </w:tc>
        <w:tc>
          <w:tcPr>
            <w:tcW w:w="871" w:type="dxa"/>
            <w:noWrap/>
            <w:hideMark/>
          </w:tcPr>
          <w:p w14:paraId="176710EC"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46ED586F" w14:textId="77777777" w:rsidTr="006B0CA1">
        <w:trPr>
          <w:trHeight w:val="278"/>
        </w:trPr>
        <w:tc>
          <w:tcPr>
            <w:tcW w:w="1513" w:type="dxa"/>
            <w:noWrap/>
            <w:hideMark/>
          </w:tcPr>
          <w:p w14:paraId="0598D41D" w14:textId="031CD342" w:rsidR="00A97FF6" w:rsidRPr="00A97FF6" w:rsidRDefault="00ED6026" w:rsidP="006B0CA1">
            <w:pPr>
              <w:rPr>
                <w:rFonts w:ascii="Times New Roman" w:hAnsi="Times New Roman" w:cs="Times New Roman"/>
                <w:szCs w:val="21"/>
              </w:rPr>
            </w:pPr>
            <w:r>
              <w:rPr>
                <w:rFonts w:ascii="Times New Roman" w:hAnsi="Times New Roman" w:cs="Times New Roman"/>
                <w:szCs w:val="21"/>
              </w:rPr>
              <w:t>M</w:t>
            </w:r>
            <w:r w:rsidR="00A97FF6" w:rsidRPr="00A97FF6">
              <w:rPr>
                <w:rFonts w:ascii="Times New Roman" w:hAnsi="Times New Roman" w:cs="Times New Roman" w:hint="eastAsia"/>
                <w:szCs w:val="21"/>
              </w:rPr>
              <w:t>onocyte count</w:t>
            </w:r>
          </w:p>
        </w:tc>
        <w:tc>
          <w:tcPr>
            <w:tcW w:w="897" w:type="dxa"/>
            <w:noWrap/>
            <w:hideMark/>
          </w:tcPr>
          <w:p w14:paraId="530E14CE"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0.021 </w:t>
            </w:r>
          </w:p>
        </w:tc>
        <w:tc>
          <w:tcPr>
            <w:tcW w:w="851" w:type="dxa"/>
            <w:noWrap/>
            <w:hideMark/>
          </w:tcPr>
          <w:p w14:paraId="5E410C7C"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0.018</w:t>
            </w:r>
          </w:p>
        </w:tc>
        <w:tc>
          <w:tcPr>
            <w:tcW w:w="859" w:type="dxa"/>
            <w:noWrap/>
            <w:hideMark/>
          </w:tcPr>
          <w:p w14:paraId="0088CF3C"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0.023</w:t>
            </w:r>
          </w:p>
        </w:tc>
        <w:tc>
          <w:tcPr>
            <w:tcW w:w="851" w:type="dxa"/>
            <w:noWrap/>
            <w:hideMark/>
          </w:tcPr>
          <w:p w14:paraId="1B82F0A3"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09566DC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1.203 </w:t>
            </w:r>
          </w:p>
        </w:tc>
        <w:tc>
          <w:tcPr>
            <w:tcW w:w="945" w:type="dxa"/>
            <w:noWrap/>
            <w:hideMark/>
          </w:tcPr>
          <w:p w14:paraId="53BDC14B"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1.142 </w:t>
            </w:r>
          </w:p>
        </w:tc>
        <w:tc>
          <w:tcPr>
            <w:tcW w:w="810" w:type="dxa"/>
            <w:noWrap/>
            <w:hideMark/>
          </w:tcPr>
          <w:p w14:paraId="31AD4E93"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1.266 </w:t>
            </w:r>
          </w:p>
        </w:tc>
        <w:tc>
          <w:tcPr>
            <w:tcW w:w="871" w:type="dxa"/>
            <w:noWrap/>
            <w:hideMark/>
          </w:tcPr>
          <w:p w14:paraId="60AC23FC"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5FB1A6C6" w14:textId="77777777" w:rsidTr="006B0CA1">
        <w:trPr>
          <w:trHeight w:val="278"/>
        </w:trPr>
        <w:tc>
          <w:tcPr>
            <w:tcW w:w="1513" w:type="dxa"/>
            <w:noWrap/>
            <w:hideMark/>
          </w:tcPr>
          <w:p w14:paraId="1A6664A8" w14:textId="7575DF2C" w:rsidR="00A97FF6" w:rsidRPr="00A97FF6" w:rsidRDefault="00ED6026" w:rsidP="006B0CA1">
            <w:pPr>
              <w:rPr>
                <w:rFonts w:ascii="Times New Roman" w:hAnsi="Times New Roman" w:cs="Times New Roman"/>
                <w:szCs w:val="21"/>
              </w:rPr>
            </w:pPr>
            <w:r>
              <w:rPr>
                <w:rFonts w:ascii="Times New Roman" w:hAnsi="Times New Roman" w:cs="Times New Roman"/>
                <w:szCs w:val="21"/>
              </w:rPr>
              <w:t>N</w:t>
            </w:r>
            <w:r w:rsidR="00A97FF6" w:rsidRPr="00A97FF6">
              <w:rPr>
                <w:rFonts w:ascii="Times New Roman" w:hAnsi="Times New Roman" w:cs="Times New Roman" w:hint="eastAsia"/>
                <w:szCs w:val="21"/>
              </w:rPr>
              <w:t>eutrophil count</w:t>
            </w:r>
          </w:p>
        </w:tc>
        <w:tc>
          <w:tcPr>
            <w:tcW w:w="897" w:type="dxa"/>
            <w:noWrap/>
            <w:hideMark/>
          </w:tcPr>
          <w:p w14:paraId="65303BB3"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0.129 </w:t>
            </w:r>
          </w:p>
        </w:tc>
        <w:tc>
          <w:tcPr>
            <w:tcW w:w="851" w:type="dxa"/>
            <w:noWrap/>
            <w:hideMark/>
          </w:tcPr>
          <w:p w14:paraId="066F247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0.116</w:t>
            </w:r>
          </w:p>
        </w:tc>
        <w:tc>
          <w:tcPr>
            <w:tcW w:w="859" w:type="dxa"/>
            <w:noWrap/>
            <w:hideMark/>
          </w:tcPr>
          <w:p w14:paraId="70D77672"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0.143</w:t>
            </w:r>
          </w:p>
        </w:tc>
        <w:tc>
          <w:tcPr>
            <w:tcW w:w="851" w:type="dxa"/>
            <w:noWrap/>
            <w:hideMark/>
          </w:tcPr>
          <w:p w14:paraId="14E7E59C"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1F603E42"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1.093 </w:t>
            </w:r>
          </w:p>
        </w:tc>
        <w:tc>
          <w:tcPr>
            <w:tcW w:w="945" w:type="dxa"/>
            <w:noWrap/>
            <w:hideMark/>
          </w:tcPr>
          <w:p w14:paraId="4A41206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1.074 </w:t>
            </w:r>
          </w:p>
        </w:tc>
        <w:tc>
          <w:tcPr>
            <w:tcW w:w="810" w:type="dxa"/>
            <w:noWrap/>
            <w:hideMark/>
          </w:tcPr>
          <w:p w14:paraId="3F83D7C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1.113 </w:t>
            </w:r>
          </w:p>
        </w:tc>
        <w:tc>
          <w:tcPr>
            <w:tcW w:w="871" w:type="dxa"/>
            <w:noWrap/>
            <w:hideMark/>
          </w:tcPr>
          <w:p w14:paraId="3FF972B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A97FF6" w:rsidRPr="00A97FF6" w14:paraId="5A235BB4" w14:textId="77777777" w:rsidTr="006B0CA1">
        <w:trPr>
          <w:trHeight w:val="278"/>
        </w:trPr>
        <w:tc>
          <w:tcPr>
            <w:tcW w:w="8305" w:type="dxa"/>
            <w:gridSpan w:val="9"/>
            <w:noWrap/>
            <w:hideMark/>
          </w:tcPr>
          <w:p w14:paraId="293E67DD" w14:textId="153F76D0" w:rsidR="00A97FF6" w:rsidRPr="00A97FF6" w:rsidRDefault="00A97FF6" w:rsidP="006B0CA1">
            <w:pPr>
              <w:rPr>
                <w:rFonts w:ascii="Times New Roman" w:hAnsi="Times New Roman" w:cs="Times New Roman"/>
                <w:b/>
                <w:bCs/>
                <w:szCs w:val="21"/>
              </w:rPr>
            </w:pPr>
            <w:r w:rsidRPr="00A97FF6">
              <w:rPr>
                <w:rFonts w:ascii="Times New Roman" w:hAnsi="Times New Roman" w:cs="Times New Roman" w:hint="eastAsia"/>
                <w:b/>
                <w:bCs/>
                <w:szCs w:val="21"/>
              </w:rPr>
              <w:t>Renal Function</w:t>
            </w:r>
          </w:p>
        </w:tc>
      </w:tr>
      <w:tr w:rsidR="00792638" w:rsidRPr="00A97FF6" w14:paraId="7E62E75A" w14:textId="77777777" w:rsidTr="006B0CA1">
        <w:trPr>
          <w:trHeight w:val="278"/>
        </w:trPr>
        <w:tc>
          <w:tcPr>
            <w:tcW w:w="1513" w:type="dxa"/>
            <w:noWrap/>
            <w:hideMark/>
          </w:tcPr>
          <w:p w14:paraId="1982011A"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Cystatin C</w:t>
            </w:r>
          </w:p>
        </w:tc>
        <w:tc>
          <w:tcPr>
            <w:tcW w:w="897" w:type="dxa"/>
            <w:noWrap/>
            <w:hideMark/>
          </w:tcPr>
          <w:p w14:paraId="2B710DD3"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0.135 </w:t>
            </w:r>
          </w:p>
        </w:tc>
        <w:tc>
          <w:tcPr>
            <w:tcW w:w="851" w:type="dxa"/>
            <w:noWrap/>
            <w:hideMark/>
          </w:tcPr>
          <w:p w14:paraId="2B2C272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0.126</w:t>
            </w:r>
          </w:p>
        </w:tc>
        <w:tc>
          <w:tcPr>
            <w:tcW w:w="859" w:type="dxa"/>
            <w:noWrap/>
            <w:hideMark/>
          </w:tcPr>
          <w:p w14:paraId="57E6D24B"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0.144</w:t>
            </w:r>
          </w:p>
        </w:tc>
        <w:tc>
          <w:tcPr>
            <w:tcW w:w="851" w:type="dxa"/>
            <w:noWrap/>
            <w:hideMark/>
          </w:tcPr>
          <w:p w14:paraId="4D1E59E4"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206B671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1.187 </w:t>
            </w:r>
          </w:p>
        </w:tc>
        <w:tc>
          <w:tcPr>
            <w:tcW w:w="945" w:type="dxa"/>
            <w:noWrap/>
            <w:hideMark/>
          </w:tcPr>
          <w:p w14:paraId="535E4FA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1.176 </w:t>
            </w:r>
          </w:p>
        </w:tc>
        <w:tc>
          <w:tcPr>
            <w:tcW w:w="810" w:type="dxa"/>
            <w:noWrap/>
            <w:hideMark/>
          </w:tcPr>
          <w:p w14:paraId="64223D9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1.198 </w:t>
            </w:r>
          </w:p>
        </w:tc>
        <w:tc>
          <w:tcPr>
            <w:tcW w:w="871" w:type="dxa"/>
            <w:noWrap/>
            <w:hideMark/>
          </w:tcPr>
          <w:p w14:paraId="10A0A83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39467320" w14:textId="77777777" w:rsidTr="006B0CA1">
        <w:trPr>
          <w:trHeight w:val="278"/>
        </w:trPr>
        <w:tc>
          <w:tcPr>
            <w:tcW w:w="1513" w:type="dxa"/>
            <w:noWrap/>
            <w:hideMark/>
          </w:tcPr>
          <w:p w14:paraId="33525491"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Urate</w:t>
            </w:r>
          </w:p>
        </w:tc>
        <w:tc>
          <w:tcPr>
            <w:tcW w:w="897" w:type="dxa"/>
            <w:noWrap/>
            <w:hideMark/>
          </w:tcPr>
          <w:p w14:paraId="788315AA"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0.097 </w:t>
            </w:r>
          </w:p>
        </w:tc>
        <w:tc>
          <w:tcPr>
            <w:tcW w:w="851" w:type="dxa"/>
            <w:noWrap/>
            <w:hideMark/>
          </w:tcPr>
          <w:p w14:paraId="57E3168A"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0.089</w:t>
            </w:r>
          </w:p>
        </w:tc>
        <w:tc>
          <w:tcPr>
            <w:tcW w:w="859" w:type="dxa"/>
            <w:noWrap/>
            <w:hideMark/>
          </w:tcPr>
          <w:p w14:paraId="3DE488AB"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0.105</w:t>
            </w:r>
          </w:p>
        </w:tc>
        <w:tc>
          <w:tcPr>
            <w:tcW w:w="851" w:type="dxa"/>
            <w:noWrap/>
            <w:hideMark/>
          </w:tcPr>
          <w:p w14:paraId="035BEE7A"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78D8767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3.016 </w:t>
            </w:r>
          </w:p>
        </w:tc>
        <w:tc>
          <w:tcPr>
            <w:tcW w:w="945" w:type="dxa"/>
            <w:noWrap/>
            <w:hideMark/>
          </w:tcPr>
          <w:p w14:paraId="2344A8C4"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2.943 </w:t>
            </w:r>
          </w:p>
        </w:tc>
        <w:tc>
          <w:tcPr>
            <w:tcW w:w="810" w:type="dxa"/>
            <w:noWrap/>
            <w:hideMark/>
          </w:tcPr>
          <w:p w14:paraId="1C0B274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3.091 </w:t>
            </w:r>
          </w:p>
        </w:tc>
        <w:tc>
          <w:tcPr>
            <w:tcW w:w="871" w:type="dxa"/>
            <w:noWrap/>
            <w:hideMark/>
          </w:tcPr>
          <w:p w14:paraId="72EE412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A97FF6" w:rsidRPr="00A97FF6" w14:paraId="6131FA17" w14:textId="77777777" w:rsidTr="006B0CA1">
        <w:trPr>
          <w:trHeight w:val="278"/>
        </w:trPr>
        <w:tc>
          <w:tcPr>
            <w:tcW w:w="8305" w:type="dxa"/>
            <w:gridSpan w:val="9"/>
            <w:noWrap/>
            <w:hideMark/>
          </w:tcPr>
          <w:p w14:paraId="1925FB9A" w14:textId="5A23661F" w:rsidR="00A97FF6" w:rsidRPr="00792638" w:rsidRDefault="00A97FF6" w:rsidP="006B0CA1">
            <w:pPr>
              <w:rPr>
                <w:rFonts w:ascii="Times New Roman" w:hAnsi="Times New Roman" w:cs="Times New Roman"/>
                <w:b/>
                <w:bCs/>
                <w:szCs w:val="21"/>
              </w:rPr>
            </w:pPr>
            <w:r w:rsidRPr="00792638">
              <w:rPr>
                <w:rFonts w:ascii="Times New Roman" w:hAnsi="Times New Roman" w:cs="Times New Roman" w:hint="eastAsia"/>
                <w:b/>
                <w:bCs/>
                <w:szCs w:val="21"/>
              </w:rPr>
              <w:t>Liver Function</w:t>
            </w:r>
          </w:p>
        </w:tc>
      </w:tr>
      <w:tr w:rsidR="00792638" w:rsidRPr="00A97FF6" w14:paraId="329EC1CE" w14:textId="77777777" w:rsidTr="006B0CA1">
        <w:trPr>
          <w:trHeight w:val="278"/>
        </w:trPr>
        <w:tc>
          <w:tcPr>
            <w:tcW w:w="1513" w:type="dxa"/>
            <w:noWrap/>
            <w:hideMark/>
          </w:tcPr>
          <w:p w14:paraId="55543891"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ALT</w:t>
            </w:r>
          </w:p>
        </w:tc>
        <w:tc>
          <w:tcPr>
            <w:tcW w:w="897" w:type="dxa"/>
            <w:noWrap/>
            <w:hideMark/>
          </w:tcPr>
          <w:p w14:paraId="1B0B0851"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0.018 </w:t>
            </w:r>
          </w:p>
        </w:tc>
        <w:tc>
          <w:tcPr>
            <w:tcW w:w="851" w:type="dxa"/>
            <w:noWrap/>
            <w:hideMark/>
          </w:tcPr>
          <w:p w14:paraId="114AC5A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0.009</w:t>
            </w:r>
          </w:p>
        </w:tc>
        <w:tc>
          <w:tcPr>
            <w:tcW w:w="859" w:type="dxa"/>
            <w:noWrap/>
            <w:hideMark/>
          </w:tcPr>
          <w:p w14:paraId="7C8D29F2"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0.027</w:t>
            </w:r>
          </w:p>
        </w:tc>
        <w:tc>
          <w:tcPr>
            <w:tcW w:w="851" w:type="dxa"/>
            <w:noWrap/>
            <w:hideMark/>
          </w:tcPr>
          <w:p w14:paraId="4E8F356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6700A06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1.066 </w:t>
            </w:r>
          </w:p>
        </w:tc>
        <w:tc>
          <w:tcPr>
            <w:tcW w:w="945" w:type="dxa"/>
            <w:noWrap/>
            <w:hideMark/>
          </w:tcPr>
          <w:p w14:paraId="1E17B15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1.042 </w:t>
            </w:r>
          </w:p>
        </w:tc>
        <w:tc>
          <w:tcPr>
            <w:tcW w:w="810" w:type="dxa"/>
            <w:noWrap/>
            <w:hideMark/>
          </w:tcPr>
          <w:p w14:paraId="0DFC445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1.091 </w:t>
            </w:r>
          </w:p>
        </w:tc>
        <w:tc>
          <w:tcPr>
            <w:tcW w:w="871" w:type="dxa"/>
            <w:noWrap/>
            <w:hideMark/>
          </w:tcPr>
          <w:p w14:paraId="21D63AE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680B44E8" w14:textId="77777777" w:rsidTr="006B0CA1">
        <w:trPr>
          <w:trHeight w:val="278"/>
        </w:trPr>
        <w:tc>
          <w:tcPr>
            <w:tcW w:w="1513" w:type="dxa"/>
            <w:noWrap/>
            <w:hideMark/>
          </w:tcPr>
          <w:p w14:paraId="0F7DC86A"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ALP</w:t>
            </w:r>
          </w:p>
        </w:tc>
        <w:tc>
          <w:tcPr>
            <w:tcW w:w="897" w:type="dxa"/>
            <w:noWrap/>
            <w:hideMark/>
          </w:tcPr>
          <w:p w14:paraId="677E5668"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0.094 </w:t>
            </w:r>
          </w:p>
        </w:tc>
        <w:tc>
          <w:tcPr>
            <w:tcW w:w="851" w:type="dxa"/>
            <w:noWrap/>
            <w:hideMark/>
          </w:tcPr>
          <w:p w14:paraId="74C5D40E"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0.085</w:t>
            </w:r>
          </w:p>
        </w:tc>
        <w:tc>
          <w:tcPr>
            <w:tcW w:w="859" w:type="dxa"/>
            <w:noWrap/>
            <w:hideMark/>
          </w:tcPr>
          <w:p w14:paraId="64651C1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0.104</w:t>
            </w:r>
          </w:p>
        </w:tc>
        <w:tc>
          <w:tcPr>
            <w:tcW w:w="851" w:type="dxa"/>
            <w:noWrap/>
            <w:hideMark/>
          </w:tcPr>
          <w:p w14:paraId="15F373B4"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37AA6F9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1.045 </w:t>
            </w:r>
          </w:p>
        </w:tc>
        <w:tc>
          <w:tcPr>
            <w:tcW w:w="945" w:type="dxa"/>
            <w:noWrap/>
            <w:hideMark/>
          </w:tcPr>
          <w:p w14:paraId="208804B2"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1.018 </w:t>
            </w:r>
          </w:p>
        </w:tc>
        <w:tc>
          <w:tcPr>
            <w:tcW w:w="810" w:type="dxa"/>
            <w:noWrap/>
            <w:hideMark/>
          </w:tcPr>
          <w:p w14:paraId="1D28D86A"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1.073 </w:t>
            </w:r>
          </w:p>
        </w:tc>
        <w:tc>
          <w:tcPr>
            <w:tcW w:w="871" w:type="dxa"/>
            <w:noWrap/>
            <w:hideMark/>
          </w:tcPr>
          <w:p w14:paraId="43031361"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7E3F8322" w14:textId="77777777" w:rsidTr="006B0CA1">
        <w:trPr>
          <w:trHeight w:val="278"/>
        </w:trPr>
        <w:tc>
          <w:tcPr>
            <w:tcW w:w="1513" w:type="dxa"/>
            <w:noWrap/>
            <w:hideMark/>
          </w:tcPr>
          <w:p w14:paraId="135F5BD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AST</w:t>
            </w:r>
          </w:p>
        </w:tc>
        <w:tc>
          <w:tcPr>
            <w:tcW w:w="897" w:type="dxa"/>
            <w:noWrap/>
            <w:hideMark/>
          </w:tcPr>
          <w:p w14:paraId="4C53F01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0.032 </w:t>
            </w:r>
          </w:p>
        </w:tc>
        <w:tc>
          <w:tcPr>
            <w:tcW w:w="851" w:type="dxa"/>
            <w:noWrap/>
            <w:hideMark/>
          </w:tcPr>
          <w:p w14:paraId="4B2FB00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0.023</w:t>
            </w:r>
          </w:p>
        </w:tc>
        <w:tc>
          <w:tcPr>
            <w:tcW w:w="859" w:type="dxa"/>
            <w:noWrap/>
            <w:hideMark/>
          </w:tcPr>
          <w:p w14:paraId="7F7FC89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0.042</w:t>
            </w:r>
          </w:p>
        </w:tc>
        <w:tc>
          <w:tcPr>
            <w:tcW w:w="851" w:type="dxa"/>
            <w:noWrap/>
            <w:hideMark/>
          </w:tcPr>
          <w:p w14:paraId="643E30F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40E9B99E"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1.064 </w:t>
            </w:r>
          </w:p>
        </w:tc>
        <w:tc>
          <w:tcPr>
            <w:tcW w:w="945" w:type="dxa"/>
            <w:noWrap/>
            <w:hideMark/>
          </w:tcPr>
          <w:p w14:paraId="6182B13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1.053 </w:t>
            </w:r>
          </w:p>
        </w:tc>
        <w:tc>
          <w:tcPr>
            <w:tcW w:w="810" w:type="dxa"/>
            <w:noWrap/>
            <w:hideMark/>
          </w:tcPr>
          <w:p w14:paraId="6DD5B4D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1.076 </w:t>
            </w:r>
          </w:p>
        </w:tc>
        <w:tc>
          <w:tcPr>
            <w:tcW w:w="871" w:type="dxa"/>
            <w:noWrap/>
            <w:hideMark/>
          </w:tcPr>
          <w:p w14:paraId="3A8793D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397CC078" w14:textId="77777777" w:rsidTr="006B0CA1">
        <w:trPr>
          <w:trHeight w:val="278"/>
        </w:trPr>
        <w:tc>
          <w:tcPr>
            <w:tcW w:w="1513" w:type="dxa"/>
            <w:noWrap/>
            <w:hideMark/>
          </w:tcPr>
          <w:p w14:paraId="65969BF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GGT</w:t>
            </w:r>
          </w:p>
        </w:tc>
        <w:tc>
          <w:tcPr>
            <w:tcW w:w="897" w:type="dxa"/>
            <w:noWrap/>
            <w:hideMark/>
          </w:tcPr>
          <w:p w14:paraId="5DEB6E2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0.069 </w:t>
            </w:r>
          </w:p>
        </w:tc>
        <w:tc>
          <w:tcPr>
            <w:tcW w:w="851" w:type="dxa"/>
            <w:noWrap/>
            <w:hideMark/>
          </w:tcPr>
          <w:p w14:paraId="2BEE03A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0.06</w:t>
            </w:r>
          </w:p>
        </w:tc>
        <w:tc>
          <w:tcPr>
            <w:tcW w:w="859" w:type="dxa"/>
            <w:noWrap/>
            <w:hideMark/>
          </w:tcPr>
          <w:p w14:paraId="650EA83B"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0.078</w:t>
            </w:r>
          </w:p>
        </w:tc>
        <w:tc>
          <w:tcPr>
            <w:tcW w:w="851" w:type="dxa"/>
            <w:noWrap/>
            <w:hideMark/>
          </w:tcPr>
          <w:p w14:paraId="7E58D0B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304C3BA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1.126 </w:t>
            </w:r>
          </w:p>
        </w:tc>
        <w:tc>
          <w:tcPr>
            <w:tcW w:w="945" w:type="dxa"/>
            <w:noWrap/>
            <w:hideMark/>
          </w:tcPr>
          <w:p w14:paraId="77982AA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1.110 </w:t>
            </w:r>
          </w:p>
        </w:tc>
        <w:tc>
          <w:tcPr>
            <w:tcW w:w="810" w:type="dxa"/>
            <w:noWrap/>
            <w:hideMark/>
          </w:tcPr>
          <w:p w14:paraId="23AA794E"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1.144 </w:t>
            </w:r>
          </w:p>
        </w:tc>
        <w:tc>
          <w:tcPr>
            <w:tcW w:w="871" w:type="dxa"/>
            <w:noWrap/>
            <w:hideMark/>
          </w:tcPr>
          <w:p w14:paraId="5DFC7762"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31C3DE1E" w14:textId="77777777" w:rsidTr="006B0CA1">
        <w:trPr>
          <w:trHeight w:val="278"/>
        </w:trPr>
        <w:tc>
          <w:tcPr>
            <w:tcW w:w="1513" w:type="dxa"/>
            <w:noWrap/>
            <w:hideMark/>
          </w:tcPr>
          <w:p w14:paraId="01F09B9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Total bilirubin</w:t>
            </w:r>
          </w:p>
        </w:tc>
        <w:tc>
          <w:tcPr>
            <w:tcW w:w="897" w:type="dxa"/>
            <w:noWrap/>
            <w:hideMark/>
          </w:tcPr>
          <w:p w14:paraId="068D4A6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-0.057 </w:t>
            </w:r>
          </w:p>
        </w:tc>
        <w:tc>
          <w:tcPr>
            <w:tcW w:w="851" w:type="dxa"/>
            <w:noWrap/>
            <w:hideMark/>
          </w:tcPr>
          <w:p w14:paraId="756BBF0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-0.065</w:t>
            </w:r>
          </w:p>
        </w:tc>
        <w:tc>
          <w:tcPr>
            <w:tcW w:w="859" w:type="dxa"/>
            <w:noWrap/>
            <w:hideMark/>
          </w:tcPr>
          <w:p w14:paraId="418DA664"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-0.047</w:t>
            </w:r>
          </w:p>
        </w:tc>
        <w:tc>
          <w:tcPr>
            <w:tcW w:w="851" w:type="dxa"/>
            <w:noWrap/>
            <w:hideMark/>
          </w:tcPr>
          <w:p w14:paraId="72350FE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78B13A3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1.029 </w:t>
            </w:r>
          </w:p>
        </w:tc>
        <w:tc>
          <w:tcPr>
            <w:tcW w:w="945" w:type="dxa"/>
            <w:noWrap/>
            <w:hideMark/>
          </w:tcPr>
          <w:p w14:paraId="42130328"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1.002 </w:t>
            </w:r>
          </w:p>
        </w:tc>
        <w:tc>
          <w:tcPr>
            <w:tcW w:w="810" w:type="dxa"/>
            <w:noWrap/>
            <w:hideMark/>
          </w:tcPr>
          <w:p w14:paraId="6E6CF1C4"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1.058 </w:t>
            </w:r>
          </w:p>
        </w:tc>
        <w:tc>
          <w:tcPr>
            <w:tcW w:w="871" w:type="dxa"/>
            <w:noWrap/>
            <w:hideMark/>
          </w:tcPr>
          <w:p w14:paraId="6483DD0B"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22A1A4A2" w14:textId="77777777" w:rsidTr="006B0CA1">
        <w:trPr>
          <w:trHeight w:val="278"/>
        </w:trPr>
        <w:tc>
          <w:tcPr>
            <w:tcW w:w="1513" w:type="dxa"/>
            <w:noWrap/>
            <w:hideMark/>
          </w:tcPr>
          <w:p w14:paraId="422CE6B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Direct bilirubin</w:t>
            </w:r>
          </w:p>
        </w:tc>
        <w:tc>
          <w:tcPr>
            <w:tcW w:w="897" w:type="dxa"/>
            <w:noWrap/>
            <w:hideMark/>
          </w:tcPr>
          <w:p w14:paraId="4F9AB3D8"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-0.022 </w:t>
            </w:r>
          </w:p>
        </w:tc>
        <w:tc>
          <w:tcPr>
            <w:tcW w:w="851" w:type="dxa"/>
            <w:noWrap/>
            <w:hideMark/>
          </w:tcPr>
          <w:p w14:paraId="7CF2515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-0.031</w:t>
            </w:r>
          </w:p>
        </w:tc>
        <w:tc>
          <w:tcPr>
            <w:tcW w:w="859" w:type="dxa"/>
            <w:noWrap/>
            <w:hideMark/>
          </w:tcPr>
          <w:p w14:paraId="77284C33"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-0.013</w:t>
            </w:r>
          </w:p>
        </w:tc>
        <w:tc>
          <w:tcPr>
            <w:tcW w:w="851" w:type="dxa"/>
            <w:noWrap/>
            <w:hideMark/>
          </w:tcPr>
          <w:p w14:paraId="600044A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055590F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1.050 </w:t>
            </w:r>
          </w:p>
        </w:tc>
        <w:tc>
          <w:tcPr>
            <w:tcW w:w="945" w:type="dxa"/>
            <w:noWrap/>
            <w:hideMark/>
          </w:tcPr>
          <w:p w14:paraId="3EA6D0E2"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1.024 </w:t>
            </w:r>
          </w:p>
        </w:tc>
        <w:tc>
          <w:tcPr>
            <w:tcW w:w="810" w:type="dxa"/>
            <w:noWrap/>
            <w:hideMark/>
          </w:tcPr>
          <w:p w14:paraId="20A84BB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1.076 </w:t>
            </w:r>
          </w:p>
        </w:tc>
        <w:tc>
          <w:tcPr>
            <w:tcW w:w="871" w:type="dxa"/>
            <w:noWrap/>
            <w:hideMark/>
          </w:tcPr>
          <w:p w14:paraId="736C73C1"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0DCF6169" w14:textId="77777777" w:rsidTr="006B0CA1">
        <w:trPr>
          <w:trHeight w:val="278"/>
        </w:trPr>
        <w:tc>
          <w:tcPr>
            <w:tcW w:w="1513" w:type="dxa"/>
            <w:noWrap/>
            <w:hideMark/>
          </w:tcPr>
          <w:p w14:paraId="2E35958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Total protein</w:t>
            </w:r>
          </w:p>
        </w:tc>
        <w:tc>
          <w:tcPr>
            <w:tcW w:w="897" w:type="dxa"/>
            <w:noWrap/>
            <w:hideMark/>
          </w:tcPr>
          <w:p w14:paraId="58B5F1C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0.053 </w:t>
            </w:r>
          </w:p>
        </w:tc>
        <w:tc>
          <w:tcPr>
            <w:tcW w:w="851" w:type="dxa"/>
            <w:noWrap/>
            <w:hideMark/>
          </w:tcPr>
          <w:p w14:paraId="57090654"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0.043</w:t>
            </w:r>
          </w:p>
        </w:tc>
        <w:tc>
          <w:tcPr>
            <w:tcW w:w="859" w:type="dxa"/>
            <w:noWrap/>
            <w:hideMark/>
          </w:tcPr>
          <w:p w14:paraId="1044B6B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0.062</w:t>
            </w:r>
          </w:p>
        </w:tc>
        <w:tc>
          <w:tcPr>
            <w:tcW w:w="851" w:type="dxa"/>
            <w:noWrap/>
            <w:hideMark/>
          </w:tcPr>
          <w:p w14:paraId="372210B3"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30E77FCA"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1.100 </w:t>
            </w:r>
          </w:p>
        </w:tc>
        <w:tc>
          <w:tcPr>
            <w:tcW w:w="945" w:type="dxa"/>
            <w:noWrap/>
            <w:hideMark/>
          </w:tcPr>
          <w:p w14:paraId="3C1E3D4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1.069 </w:t>
            </w:r>
          </w:p>
        </w:tc>
        <w:tc>
          <w:tcPr>
            <w:tcW w:w="810" w:type="dxa"/>
            <w:noWrap/>
            <w:hideMark/>
          </w:tcPr>
          <w:p w14:paraId="6F219EE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1.132 </w:t>
            </w:r>
          </w:p>
        </w:tc>
        <w:tc>
          <w:tcPr>
            <w:tcW w:w="871" w:type="dxa"/>
            <w:noWrap/>
            <w:hideMark/>
          </w:tcPr>
          <w:p w14:paraId="77DA53D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A97FF6" w:rsidRPr="00A97FF6" w14:paraId="56A287E9" w14:textId="77777777" w:rsidTr="006B0CA1">
        <w:trPr>
          <w:trHeight w:val="278"/>
        </w:trPr>
        <w:tc>
          <w:tcPr>
            <w:tcW w:w="8305" w:type="dxa"/>
            <w:gridSpan w:val="9"/>
            <w:noWrap/>
            <w:hideMark/>
          </w:tcPr>
          <w:p w14:paraId="04694C58" w14:textId="716A5632" w:rsidR="00A97FF6" w:rsidRPr="00A97FF6" w:rsidRDefault="00A97FF6" w:rsidP="006B0CA1">
            <w:pPr>
              <w:rPr>
                <w:rFonts w:ascii="Times New Roman" w:hAnsi="Times New Roman" w:cs="Times New Roman"/>
                <w:b/>
                <w:bCs/>
                <w:szCs w:val="21"/>
              </w:rPr>
            </w:pPr>
            <w:r w:rsidRPr="00A97FF6">
              <w:rPr>
                <w:rFonts w:ascii="Times New Roman" w:hAnsi="Times New Roman" w:cs="Times New Roman" w:hint="eastAsia"/>
                <w:b/>
                <w:bCs/>
                <w:szCs w:val="21"/>
              </w:rPr>
              <w:t>Lipids</w:t>
            </w:r>
          </w:p>
        </w:tc>
      </w:tr>
      <w:tr w:rsidR="00792638" w:rsidRPr="00A97FF6" w14:paraId="17854F84" w14:textId="77777777" w:rsidTr="006B0CA1">
        <w:trPr>
          <w:trHeight w:val="278"/>
        </w:trPr>
        <w:tc>
          <w:tcPr>
            <w:tcW w:w="1513" w:type="dxa"/>
            <w:noWrap/>
            <w:hideMark/>
          </w:tcPr>
          <w:p w14:paraId="3444DB7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APOA</w:t>
            </w:r>
          </w:p>
        </w:tc>
        <w:tc>
          <w:tcPr>
            <w:tcW w:w="897" w:type="dxa"/>
            <w:noWrap/>
            <w:hideMark/>
          </w:tcPr>
          <w:p w14:paraId="50A4850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-0.040 </w:t>
            </w:r>
          </w:p>
        </w:tc>
        <w:tc>
          <w:tcPr>
            <w:tcW w:w="851" w:type="dxa"/>
            <w:noWrap/>
            <w:hideMark/>
          </w:tcPr>
          <w:p w14:paraId="52902FB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-0.048</w:t>
            </w:r>
          </w:p>
        </w:tc>
        <w:tc>
          <w:tcPr>
            <w:tcW w:w="859" w:type="dxa"/>
            <w:noWrap/>
            <w:hideMark/>
          </w:tcPr>
          <w:p w14:paraId="00844978"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-0.031</w:t>
            </w:r>
          </w:p>
        </w:tc>
        <w:tc>
          <w:tcPr>
            <w:tcW w:w="851" w:type="dxa"/>
            <w:noWrap/>
            <w:hideMark/>
          </w:tcPr>
          <w:p w14:paraId="6E0331F8"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0BA0EBD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0.963 </w:t>
            </w:r>
          </w:p>
        </w:tc>
        <w:tc>
          <w:tcPr>
            <w:tcW w:w="945" w:type="dxa"/>
            <w:noWrap/>
            <w:hideMark/>
          </w:tcPr>
          <w:p w14:paraId="37842F9C"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0.931 </w:t>
            </w:r>
          </w:p>
        </w:tc>
        <w:tc>
          <w:tcPr>
            <w:tcW w:w="810" w:type="dxa"/>
            <w:noWrap/>
            <w:hideMark/>
          </w:tcPr>
          <w:p w14:paraId="6523365B"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0.996 </w:t>
            </w:r>
          </w:p>
        </w:tc>
        <w:tc>
          <w:tcPr>
            <w:tcW w:w="871" w:type="dxa"/>
            <w:noWrap/>
            <w:hideMark/>
          </w:tcPr>
          <w:p w14:paraId="12E9343A"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11DE257E" w14:textId="77777777" w:rsidTr="006B0CA1">
        <w:trPr>
          <w:trHeight w:val="278"/>
        </w:trPr>
        <w:tc>
          <w:tcPr>
            <w:tcW w:w="1513" w:type="dxa"/>
            <w:noWrap/>
            <w:hideMark/>
          </w:tcPr>
          <w:p w14:paraId="7048488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Cholesterol</w:t>
            </w:r>
          </w:p>
        </w:tc>
        <w:tc>
          <w:tcPr>
            <w:tcW w:w="897" w:type="dxa"/>
            <w:noWrap/>
            <w:hideMark/>
          </w:tcPr>
          <w:p w14:paraId="201256A1"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-0.063 </w:t>
            </w:r>
          </w:p>
        </w:tc>
        <w:tc>
          <w:tcPr>
            <w:tcW w:w="851" w:type="dxa"/>
            <w:noWrap/>
            <w:hideMark/>
          </w:tcPr>
          <w:p w14:paraId="7A92295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-0.072</w:t>
            </w:r>
          </w:p>
        </w:tc>
        <w:tc>
          <w:tcPr>
            <w:tcW w:w="859" w:type="dxa"/>
            <w:noWrap/>
            <w:hideMark/>
          </w:tcPr>
          <w:p w14:paraId="5448DA0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-0.054</w:t>
            </w:r>
          </w:p>
        </w:tc>
        <w:tc>
          <w:tcPr>
            <w:tcW w:w="851" w:type="dxa"/>
            <w:noWrap/>
            <w:hideMark/>
          </w:tcPr>
          <w:p w14:paraId="09E210D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40AD0C6E"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0.965 </w:t>
            </w:r>
          </w:p>
        </w:tc>
        <w:tc>
          <w:tcPr>
            <w:tcW w:w="945" w:type="dxa"/>
            <w:noWrap/>
            <w:hideMark/>
          </w:tcPr>
          <w:p w14:paraId="49C2A942"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0.937 </w:t>
            </w:r>
          </w:p>
        </w:tc>
        <w:tc>
          <w:tcPr>
            <w:tcW w:w="810" w:type="dxa"/>
            <w:noWrap/>
            <w:hideMark/>
          </w:tcPr>
          <w:p w14:paraId="4BE425E3"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0.995 </w:t>
            </w:r>
          </w:p>
        </w:tc>
        <w:tc>
          <w:tcPr>
            <w:tcW w:w="871" w:type="dxa"/>
            <w:noWrap/>
            <w:hideMark/>
          </w:tcPr>
          <w:p w14:paraId="0A8E584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70282158" w14:textId="77777777" w:rsidTr="006B0CA1">
        <w:trPr>
          <w:trHeight w:val="278"/>
        </w:trPr>
        <w:tc>
          <w:tcPr>
            <w:tcW w:w="1513" w:type="dxa"/>
            <w:noWrap/>
            <w:hideMark/>
          </w:tcPr>
          <w:p w14:paraId="12510A0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HDL cholesterol</w:t>
            </w:r>
          </w:p>
        </w:tc>
        <w:tc>
          <w:tcPr>
            <w:tcW w:w="897" w:type="dxa"/>
            <w:noWrap/>
            <w:hideMark/>
          </w:tcPr>
          <w:p w14:paraId="49F9507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-0.049 </w:t>
            </w:r>
          </w:p>
        </w:tc>
        <w:tc>
          <w:tcPr>
            <w:tcW w:w="851" w:type="dxa"/>
            <w:noWrap/>
            <w:hideMark/>
          </w:tcPr>
          <w:p w14:paraId="7C9063A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-0.057</w:t>
            </w:r>
          </w:p>
        </w:tc>
        <w:tc>
          <w:tcPr>
            <w:tcW w:w="859" w:type="dxa"/>
            <w:noWrap/>
            <w:hideMark/>
          </w:tcPr>
          <w:p w14:paraId="4A4C04F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-0.041</w:t>
            </w:r>
          </w:p>
        </w:tc>
        <w:tc>
          <w:tcPr>
            <w:tcW w:w="851" w:type="dxa"/>
            <w:noWrap/>
            <w:hideMark/>
          </w:tcPr>
          <w:p w14:paraId="6168398C"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76748F51"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0.864 </w:t>
            </w:r>
          </w:p>
        </w:tc>
        <w:tc>
          <w:tcPr>
            <w:tcW w:w="945" w:type="dxa"/>
            <w:noWrap/>
            <w:hideMark/>
          </w:tcPr>
          <w:p w14:paraId="70AAFFF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0.832 </w:t>
            </w:r>
          </w:p>
        </w:tc>
        <w:tc>
          <w:tcPr>
            <w:tcW w:w="810" w:type="dxa"/>
            <w:noWrap/>
            <w:hideMark/>
          </w:tcPr>
          <w:p w14:paraId="6B2BD74A"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0.896 </w:t>
            </w:r>
          </w:p>
        </w:tc>
        <w:tc>
          <w:tcPr>
            <w:tcW w:w="871" w:type="dxa"/>
            <w:noWrap/>
            <w:hideMark/>
          </w:tcPr>
          <w:p w14:paraId="0BEF2341"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71C446B7" w14:textId="77777777" w:rsidTr="006B0CA1">
        <w:trPr>
          <w:trHeight w:val="278"/>
        </w:trPr>
        <w:tc>
          <w:tcPr>
            <w:tcW w:w="1513" w:type="dxa"/>
            <w:noWrap/>
            <w:hideMark/>
          </w:tcPr>
          <w:p w14:paraId="4E9417AB"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LDL direct</w:t>
            </w:r>
          </w:p>
        </w:tc>
        <w:tc>
          <w:tcPr>
            <w:tcW w:w="897" w:type="dxa"/>
            <w:noWrap/>
            <w:hideMark/>
          </w:tcPr>
          <w:p w14:paraId="225CC7C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-0.063 </w:t>
            </w:r>
          </w:p>
        </w:tc>
        <w:tc>
          <w:tcPr>
            <w:tcW w:w="851" w:type="dxa"/>
            <w:noWrap/>
            <w:hideMark/>
          </w:tcPr>
          <w:p w14:paraId="5C68C9C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-0.072</w:t>
            </w:r>
          </w:p>
        </w:tc>
        <w:tc>
          <w:tcPr>
            <w:tcW w:w="859" w:type="dxa"/>
            <w:noWrap/>
            <w:hideMark/>
          </w:tcPr>
          <w:p w14:paraId="3B129344"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-0.054</w:t>
            </w:r>
          </w:p>
        </w:tc>
        <w:tc>
          <w:tcPr>
            <w:tcW w:w="851" w:type="dxa"/>
            <w:noWrap/>
            <w:hideMark/>
          </w:tcPr>
          <w:p w14:paraId="52A870B8"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22F91498"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0.945 </w:t>
            </w:r>
          </w:p>
        </w:tc>
        <w:tc>
          <w:tcPr>
            <w:tcW w:w="945" w:type="dxa"/>
            <w:noWrap/>
            <w:hideMark/>
          </w:tcPr>
          <w:p w14:paraId="4897C53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0.917 </w:t>
            </w:r>
          </w:p>
        </w:tc>
        <w:tc>
          <w:tcPr>
            <w:tcW w:w="810" w:type="dxa"/>
            <w:noWrap/>
            <w:hideMark/>
          </w:tcPr>
          <w:p w14:paraId="0175991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0.975 </w:t>
            </w:r>
          </w:p>
        </w:tc>
        <w:tc>
          <w:tcPr>
            <w:tcW w:w="871" w:type="dxa"/>
            <w:noWrap/>
            <w:hideMark/>
          </w:tcPr>
          <w:p w14:paraId="177EAD1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63806A6D" w14:textId="77777777" w:rsidTr="006B0CA1">
        <w:trPr>
          <w:trHeight w:val="278"/>
        </w:trPr>
        <w:tc>
          <w:tcPr>
            <w:tcW w:w="1513" w:type="dxa"/>
            <w:noWrap/>
            <w:hideMark/>
          </w:tcPr>
          <w:p w14:paraId="11D9D8A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Triglycerides</w:t>
            </w:r>
          </w:p>
        </w:tc>
        <w:tc>
          <w:tcPr>
            <w:tcW w:w="897" w:type="dxa"/>
            <w:noWrap/>
            <w:hideMark/>
          </w:tcPr>
          <w:p w14:paraId="6D5830D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0.035 </w:t>
            </w:r>
          </w:p>
        </w:tc>
        <w:tc>
          <w:tcPr>
            <w:tcW w:w="851" w:type="dxa"/>
            <w:noWrap/>
            <w:hideMark/>
          </w:tcPr>
          <w:p w14:paraId="6B56833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0.026</w:t>
            </w:r>
          </w:p>
        </w:tc>
        <w:tc>
          <w:tcPr>
            <w:tcW w:w="859" w:type="dxa"/>
            <w:noWrap/>
            <w:hideMark/>
          </w:tcPr>
          <w:p w14:paraId="70F4D062"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0.044</w:t>
            </w:r>
          </w:p>
        </w:tc>
        <w:tc>
          <w:tcPr>
            <w:tcW w:w="851" w:type="dxa"/>
            <w:noWrap/>
            <w:hideMark/>
          </w:tcPr>
          <w:p w14:paraId="7AEB4618"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2EED08B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1.207 </w:t>
            </w:r>
          </w:p>
        </w:tc>
        <w:tc>
          <w:tcPr>
            <w:tcW w:w="945" w:type="dxa"/>
            <w:noWrap/>
            <w:hideMark/>
          </w:tcPr>
          <w:p w14:paraId="56745A6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1.180 </w:t>
            </w:r>
          </w:p>
        </w:tc>
        <w:tc>
          <w:tcPr>
            <w:tcW w:w="810" w:type="dxa"/>
            <w:noWrap/>
            <w:hideMark/>
          </w:tcPr>
          <w:p w14:paraId="48BC056B"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1.234 </w:t>
            </w:r>
          </w:p>
        </w:tc>
        <w:tc>
          <w:tcPr>
            <w:tcW w:w="871" w:type="dxa"/>
            <w:noWrap/>
            <w:hideMark/>
          </w:tcPr>
          <w:p w14:paraId="7028ACF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A97FF6" w:rsidRPr="00A97FF6" w14:paraId="08BFAF79" w14:textId="77777777" w:rsidTr="006B0CA1">
        <w:trPr>
          <w:trHeight w:val="278"/>
        </w:trPr>
        <w:tc>
          <w:tcPr>
            <w:tcW w:w="8305" w:type="dxa"/>
            <w:gridSpan w:val="9"/>
            <w:noWrap/>
            <w:hideMark/>
          </w:tcPr>
          <w:p w14:paraId="0939C823" w14:textId="542FF3AD" w:rsidR="00A97FF6" w:rsidRPr="00A97FF6" w:rsidRDefault="00A97FF6" w:rsidP="006B0CA1">
            <w:pPr>
              <w:rPr>
                <w:rFonts w:ascii="Times New Roman" w:hAnsi="Times New Roman" w:cs="Times New Roman"/>
                <w:b/>
                <w:bCs/>
                <w:szCs w:val="21"/>
              </w:rPr>
            </w:pPr>
            <w:r w:rsidRPr="00A97FF6">
              <w:rPr>
                <w:rFonts w:ascii="Times New Roman" w:hAnsi="Times New Roman" w:cs="Times New Roman" w:hint="eastAsia"/>
                <w:b/>
                <w:bCs/>
                <w:szCs w:val="21"/>
              </w:rPr>
              <w:t>Hormone</w:t>
            </w:r>
          </w:p>
        </w:tc>
      </w:tr>
      <w:tr w:rsidR="00792638" w:rsidRPr="00A97FF6" w14:paraId="63A4C9AD" w14:textId="77777777" w:rsidTr="006B0CA1">
        <w:trPr>
          <w:trHeight w:val="278"/>
        </w:trPr>
        <w:tc>
          <w:tcPr>
            <w:tcW w:w="1513" w:type="dxa"/>
            <w:noWrap/>
            <w:hideMark/>
          </w:tcPr>
          <w:p w14:paraId="3CBB76B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IGF-1</w:t>
            </w:r>
          </w:p>
        </w:tc>
        <w:tc>
          <w:tcPr>
            <w:tcW w:w="897" w:type="dxa"/>
            <w:noWrap/>
            <w:hideMark/>
          </w:tcPr>
          <w:p w14:paraId="7EC7434B"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-0.128 </w:t>
            </w:r>
          </w:p>
        </w:tc>
        <w:tc>
          <w:tcPr>
            <w:tcW w:w="851" w:type="dxa"/>
            <w:noWrap/>
            <w:hideMark/>
          </w:tcPr>
          <w:p w14:paraId="3D6D802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-0.137</w:t>
            </w:r>
          </w:p>
        </w:tc>
        <w:tc>
          <w:tcPr>
            <w:tcW w:w="859" w:type="dxa"/>
            <w:noWrap/>
            <w:hideMark/>
          </w:tcPr>
          <w:p w14:paraId="2CD9D47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-0.119</w:t>
            </w:r>
          </w:p>
        </w:tc>
        <w:tc>
          <w:tcPr>
            <w:tcW w:w="851" w:type="dxa"/>
            <w:noWrap/>
            <w:hideMark/>
          </w:tcPr>
          <w:p w14:paraId="3BB9E9CC"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664B12E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0.914 </w:t>
            </w:r>
          </w:p>
        </w:tc>
        <w:tc>
          <w:tcPr>
            <w:tcW w:w="945" w:type="dxa"/>
            <w:noWrap/>
            <w:hideMark/>
          </w:tcPr>
          <w:p w14:paraId="6920C89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0.887 </w:t>
            </w:r>
          </w:p>
        </w:tc>
        <w:tc>
          <w:tcPr>
            <w:tcW w:w="810" w:type="dxa"/>
            <w:noWrap/>
            <w:hideMark/>
          </w:tcPr>
          <w:p w14:paraId="29BC03D3"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0.942 </w:t>
            </w:r>
          </w:p>
        </w:tc>
        <w:tc>
          <w:tcPr>
            <w:tcW w:w="871" w:type="dxa"/>
            <w:noWrap/>
            <w:hideMark/>
          </w:tcPr>
          <w:p w14:paraId="2CEB8D9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70941C89" w14:textId="77777777" w:rsidTr="006B0CA1">
        <w:trPr>
          <w:trHeight w:val="278"/>
        </w:trPr>
        <w:tc>
          <w:tcPr>
            <w:tcW w:w="1513" w:type="dxa"/>
            <w:noWrap/>
            <w:hideMark/>
          </w:tcPr>
          <w:p w14:paraId="43D9E58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SHBG</w:t>
            </w:r>
          </w:p>
        </w:tc>
        <w:tc>
          <w:tcPr>
            <w:tcW w:w="897" w:type="dxa"/>
            <w:noWrap/>
            <w:hideMark/>
          </w:tcPr>
          <w:p w14:paraId="1947A3F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-0.046 </w:t>
            </w:r>
          </w:p>
        </w:tc>
        <w:tc>
          <w:tcPr>
            <w:tcW w:w="851" w:type="dxa"/>
            <w:noWrap/>
            <w:hideMark/>
          </w:tcPr>
          <w:p w14:paraId="6C6B1E5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-0.054</w:t>
            </w:r>
          </w:p>
        </w:tc>
        <w:tc>
          <w:tcPr>
            <w:tcW w:w="859" w:type="dxa"/>
            <w:noWrap/>
            <w:hideMark/>
          </w:tcPr>
          <w:p w14:paraId="6477CBF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-0.038</w:t>
            </w:r>
          </w:p>
        </w:tc>
        <w:tc>
          <w:tcPr>
            <w:tcW w:w="851" w:type="dxa"/>
            <w:noWrap/>
            <w:hideMark/>
          </w:tcPr>
          <w:p w14:paraId="62D9A7C3"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5305D18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0.711 </w:t>
            </w:r>
          </w:p>
        </w:tc>
        <w:tc>
          <w:tcPr>
            <w:tcW w:w="945" w:type="dxa"/>
            <w:noWrap/>
            <w:hideMark/>
          </w:tcPr>
          <w:p w14:paraId="21444B9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0.679 </w:t>
            </w:r>
          </w:p>
        </w:tc>
        <w:tc>
          <w:tcPr>
            <w:tcW w:w="810" w:type="dxa"/>
            <w:noWrap/>
            <w:hideMark/>
          </w:tcPr>
          <w:p w14:paraId="54158D84"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0.745 </w:t>
            </w:r>
          </w:p>
        </w:tc>
        <w:tc>
          <w:tcPr>
            <w:tcW w:w="871" w:type="dxa"/>
            <w:noWrap/>
            <w:hideMark/>
          </w:tcPr>
          <w:p w14:paraId="59E2E5BB"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710AB09F" w14:textId="77777777" w:rsidTr="006B0CA1">
        <w:trPr>
          <w:trHeight w:val="278"/>
        </w:trPr>
        <w:tc>
          <w:tcPr>
            <w:tcW w:w="1513" w:type="dxa"/>
            <w:noWrap/>
            <w:hideMark/>
          </w:tcPr>
          <w:p w14:paraId="7D17994B"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Testosterone</w:t>
            </w:r>
          </w:p>
        </w:tc>
        <w:tc>
          <w:tcPr>
            <w:tcW w:w="897" w:type="dxa"/>
            <w:noWrap/>
            <w:hideMark/>
          </w:tcPr>
          <w:p w14:paraId="0D60D73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-0.037 </w:t>
            </w:r>
          </w:p>
        </w:tc>
        <w:tc>
          <w:tcPr>
            <w:tcW w:w="851" w:type="dxa"/>
            <w:noWrap/>
            <w:hideMark/>
          </w:tcPr>
          <w:p w14:paraId="572E4F3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-0.042</w:t>
            </w:r>
          </w:p>
        </w:tc>
        <w:tc>
          <w:tcPr>
            <w:tcW w:w="859" w:type="dxa"/>
            <w:noWrap/>
            <w:hideMark/>
          </w:tcPr>
          <w:p w14:paraId="26A3090B"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-0.031</w:t>
            </w:r>
          </w:p>
        </w:tc>
        <w:tc>
          <w:tcPr>
            <w:tcW w:w="851" w:type="dxa"/>
            <w:noWrap/>
            <w:hideMark/>
          </w:tcPr>
          <w:p w14:paraId="579EA6B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7C6E8B6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0.867 </w:t>
            </w:r>
          </w:p>
        </w:tc>
        <w:tc>
          <w:tcPr>
            <w:tcW w:w="945" w:type="dxa"/>
            <w:noWrap/>
            <w:hideMark/>
          </w:tcPr>
          <w:p w14:paraId="37E6CEDA"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0.827 </w:t>
            </w:r>
          </w:p>
        </w:tc>
        <w:tc>
          <w:tcPr>
            <w:tcW w:w="810" w:type="dxa"/>
            <w:noWrap/>
            <w:hideMark/>
          </w:tcPr>
          <w:p w14:paraId="2C9A5258"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0.909 </w:t>
            </w:r>
          </w:p>
        </w:tc>
        <w:tc>
          <w:tcPr>
            <w:tcW w:w="871" w:type="dxa"/>
            <w:noWrap/>
            <w:hideMark/>
          </w:tcPr>
          <w:p w14:paraId="3755C8F2"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A97FF6" w:rsidRPr="00A97FF6" w14:paraId="0359620D" w14:textId="77777777" w:rsidTr="006B0CA1">
        <w:trPr>
          <w:trHeight w:val="278"/>
        </w:trPr>
        <w:tc>
          <w:tcPr>
            <w:tcW w:w="8305" w:type="dxa"/>
            <w:gridSpan w:val="9"/>
            <w:noWrap/>
            <w:hideMark/>
          </w:tcPr>
          <w:p w14:paraId="0EBCFD98" w14:textId="162183F0" w:rsidR="00A97FF6" w:rsidRPr="00A97FF6" w:rsidRDefault="00A97FF6" w:rsidP="006B0CA1">
            <w:pPr>
              <w:rPr>
                <w:rFonts w:ascii="Times New Roman" w:hAnsi="Times New Roman" w:cs="Times New Roman"/>
                <w:b/>
                <w:bCs/>
                <w:szCs w:val="21"/>
              </w:rPr>
            </w:pPr>
            <w:r w:rsidRPr="00A97FF6">
              <w:rPr>
                <w:rFonts w:ascii="Times New Roman" w:hAnsi="Times New Roman" w:cs="Times New Roman" w:hint="eastAsia"/>
                <w:b/>
                <w:bCs/>
                <w:szCs w:val="21"/>
              </w:rPr>
              <w:t>Mineral metabolism</w:t>
            </w:r>
          </w:p>
        </w:tc>
      </w:tr>
      <w:tr w:rsidR="00792638" w:rsidRPr="00A97FF6" w14:paraId="6F9BC19D" w14:textId="77777777" w:rsidTr="006B0CA1">
        <w:trPr>
          <w:trHeight w:val="278"/>
        </w:trPr>
        <w:tc>
          <w:tcPr>
            <w:tcW w:w="1513" w:type="dxa"/>
            <w:noWrap/>
            <w:hideMark/>
          </w:tcPr>
          <w:p w14:paraId="1713382F"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Vitamin D</w:t>
            </w:r>
          </w:p>
        </w:tc>
        <w:tc>
          <w:tcPr>
            <w:tcW w:w="897" w:type="dxa"/>
            <w:noWrap/>
            <w:hideMark/>
          </w:tcPr>
          <w:p w14:paraId="575F240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-0.129 </w:t>
            </w:r>
          </w:p>
        </w:tc>
        <w:tc>
          <w:tcPr>
            <w:tcW w:w="851" w:type="dxa"/>
            <w:noWrap/>
            <w:hideMark/>
          </w:tcPr>
          <w:p w14:paraId="77F6599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-0.138</w:t>
            </w:r>
          </w:p>
        </w:tc>
        <w:tc>
          <w:tcPr>
            <w:tcW w:w="859" w:type="dxa"/>
            <w:noWrap/>
            <w:hideMark/>
          </w:tcPr>
          <w:p w14:paraId="40D8CEE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-0.119</w:t>
            </w:r>
          </w:p>
        </w:tc>
        <w:tc>
          <w:tcPr>
            <w:tcW w:w="851" w:type="dxa"/>
            <w:noWrap/>
            <w:hideMark/>
          </w:tcPr>
          <w:p w14:paraId="588638E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3042C11A"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0.949 </w:t>
            </w:r>
          </w:p>
        </w:tc>
        <w:tc>
          <w:tcPr>
            <w:tcW w:w="945" w:type="dxa"/>
            <w:noWrap/>
            <w:hideMark/>
          </w:tcPr>
          <w:p w14:paraId="0BF6D698"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0.921 </w:t>
            </w:r>
          </w:p>
        </w:tc>
        <w:tc>
          <w:tcPr>
            <w:tcW w:w="810" w:type="dxa"/>
            <w:noWrap/>
            <w:hideMark/>
          </w:tcPr>
          <w:p w14:paraId="1793380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0.978 </w:t>
            </w:r>
          </w:p>
        </w:tc>
        <w:tc>
          <w:tcPr>
            <w:tcW w:w="871" w:type="dxa"/>
            <w:noWrap/>
            <w:hideMark/>
          </w:tcPr>
          <w:p w14:paraId="05D8F781"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r w:rsidR="00792638" w:rsidRPr="00A97FF6" w14:paraId="05D6CFF8" w14:textId="77777777" w:rsidTr="006B0CA1">
        <w:trPr>
          <w:trHeight w:val="278"/>
        </w:trPr>
        <w:tc>
          <w:tcPr>
            <w:tcW w:w="1513" w:type="dxa"/>
            <w:noWrap/>
            <w:hideMark/>
          </w:tcPr>
          <w:p w14:paraId="455F9540"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Calcium</w:t>
            </w:r>
          </w:p>
        </w:tc>
        <w:tc>
          <w:tcPr>
            <w:tcW w:w="897" w:type="dxa"/>
            <w:noWrap/>
            <w:hideMark/>
          </w:tcPr>
          <w:p w14:paraId="7EEDA3C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-0.067 </w:t>
            </w:r>
          </w:p>
        </w:tc>
        <w:tc>
          <w:tcPr>
            <w:tcW w:w="851" w:type="dxa"/>
            <w:noWrap/>
            <w:hideMark/>
          </w:tcPr>
          <w:p w14:paraId="7DB0AF81"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-0.076</w:t>
            </w:r>
          </w:p>
        </w:tc>
        <w:tc>
          <w:tcPr>
            <w:tcW w:w="859" w:type="dxa"/>
            <w:noWrap/>
            <w:hideMark/>
          </w:tcPr>
          <w:p w14:paraId="7E49DA4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-0.057</w:t>
            </w:r>
          </w:p>
        </w:tc>
        <w:tc>
          <w:tcPr>
            <w:tcW w:w="851" w:type="dxa"/>
            <w:noWrap/>
            <w:hideMark/>
          </w:tcPr>
          <w:p w14:paraId="7247BDB7"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c>
          <w:tcPr>
            <w:tcW w:w="708" w:type="dxa"/>
            <w:noWrap/>
            <w:hideMark/>
          </w:tcPr>
          <w:p w14:paraId="45461349"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1.083 </w:t>
            </w:r>
          </w:p>
        </w:tc>
        <w:tc>
          <w:tcPr>
            <w:tcW w:w="945" w:type="dxa"/>
            <w:noWrap/>
            <w:hideMark/>
          </w:tcPr>
          <w:p w14:paraId="2C5EB076"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1.052 </w:t>
            </w:r>
          </w:p>
        </w:tc>
        <w:tc>
          <w:tcPr>
            <w:tcW w:w="810" w:type="dxa"/>
            <w:noWrap/>
            <w:hideMark/>
          </w:tcPr>
          <w:p w14:paraId="47A469A5"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 xml:space="preserve">1.114 </w:t>
            </w:r>
          </w:p>
        </w:tc>
        <w:tc>
          <w:tcPr>
            <w:tcW w:w="871" w:type="dxa"/>
            <w:noWrap/>
            <w:hideMark/>
          </w:tcPr>
          <w:p w14:paraId="0975C36D" w14:textId="77777777" w:rsidR="00A97FF6" w:rsidRPr="00A97FF6" w:rsidRDefault="00A97FF6" w:rsidP="006B0CA1">
            <w:pPr>
              <w:rPr>
                <w:rFonts w:ascii="Times New Roman" w:hAnsi="Times New Roman" w:cs="Times New Roman"/>
                <w:szCs w:val="21"/>
              </w:rPr>
            </w:pPr>
            <w:r w:rsidRPr="00A97FF6">
              <w:rPr>
                <w:rFonts w:ascii="Times New Roman" w:hAnsi="Times New Roman" w:cs="Times New Roman" w:hint="eastAsia"/>
                <w:szCs w:val="21"/>
              </w:rPr>
              <w:t>&lt;0.001</w:t>
            </w:r>
          </w:p>
        </w:tc>
      </w:tr>
    </w:tbl>
    <w:p w14:paraId="0C3C4AB8" w14:textId="075C58D6" w:rsidR="008B0B2A" w:rsidRDefault="001F25A8" w:rsidP="006B2AA9">
      <w:pPr>
        <w:outlineLvl w:val="0"/>
        <w:rPr>
          <w:rFonts w:ascii="Times New Roman" w:hAnsi="Times New Roman" w:cs="Times New Roman"/>
          <w:b/>
          <w:bCs/>
          <w:sz w:val="24"/>
          <w:szCs w:val="24"/>
        </w:rPr>
      </w:pPr>
      <w:bookmarkStart w:id="12" w:name="_Toc184998778"/>
      <w:r>
        <w:rPr>
          <w:rFonts w:ascii="Times New Roman" w:hAnsi="Times New Roman" w:cs="Times New Roman"/>
          <w:b/>
          <w:bCs/>
          <w:sz w:val="24"/>
          <w:szCs w:val="24"/>
        </w:rPr>
        <w:t>Table S</w:t>
      </w:r>
      <w:r w:rsidR="008B0B2A">
        <w:rPr>
          <w:rFonts w:ascii="Times New Roman" w:hAnsi="Times New Roman" w:cs="Times New Roman"/>
          <w:b/>
          <w:bCs/>
          <w:sz w:val="24"/>
          <w:szCs w:val="24"/>
        </w:rPr>
        <w:t>9</w:t>
      </w:r>
      <w:r w:rsidR="008B0B2A" w:rsidRPr="00A97FF6">
        <w:rPr>
          <w:rFonts w:ascii="Times New Roman" w:hAnsi="Times New Roman" w:cs="Times New Roman"/>
          <w:b/>
          <w:bCs/>
          <w:sz w:val="24"/>
          <w:szCs w:val="24"/>
        </w:rPr>
        <w:t xml:space="preserve">. Selection of biomarkers as potential mediators between </w:t>
      </w:r>
      <w:r w:rsidR="008B0B2A">
        <w:rPr>
          <w:rFonts w:ascii="Times New Roman" w:hAnsi="Times New Roman" w:cs="Times New Roman"/>
          <w:b/>
          <w:bCs/>
          <w:sz w:val="24"/>
          <w:szCs w:val="24"/>
        </w:rPr>
        <w:t>pulmonary</w:t>
      </w:r>
      <w:r w:rsidR="008B0B2A" w:rsidRPr="00A97FF6">
        <w:rPr>
          <w:rFonts w:ascii="Times New Roman" w:hAnsi="Times New Roman" w:cs="Times New Roman"/>
          <w:b/>
          <w:bCs/>
          <w:sz w:val="24"/>
          <w:szCs w:val="24"/>
        </w:rPr>
        <w:t xml:space="preserve"> function and incident </w:t>
      </w:r>
      <w:r w:rsidR="008B0B2A">
        <w:rPr>
          <w:rFonts w:ascii="Times New Roman" w:hAnsi="Times New Roman" w:cs="Times New Roman" w:hint="eastAsia"/>
          <w:b/>
          <w:bCs/>
          <w:sz w:val="24"/>
          <w:szCs w:val="24"/>
        </w:rPr>
        <w:t>gout</w:t>
      </w:r>
      <w:bookmarkEnd w:id="12"/>
    </w:p>
    <w:p w14:paraId="24D10304" w14:textId="77777777" w:rsidR="008B0B2A" w:rsidRDefault="008B0B2A" w:rsidP="008B0B2A">
      <w:pPr>
        <w:rPr>
          <w:rFonts w:ascii="Times New Roman" w:hAnsi="Times New Roman" w:cs="Times New Roman"/>
          <w:b/>
          <w:bCs/>
          <w:sz w:val="24"/>
          <w:szCs w:val="24"/>
        </w:rPr>
      </w:pPr>
    </w:p>
    <w:p w14:paraId="3E68DDEA" w14:textId="62E3B8C0" w:rsidR="00ED6026" w:rsidRPr="00137901" w:rsidRDefault="00ED6026" w:rsidP="00C81192">
      <w:pPr>
        <w:rPr>
          <w:rFonts w:ascii="Times New Roman" w:hAnsi="Times New Roman" w:cs="Times New Roman"/>
          <w:szCs w:val="21"/>
        </w:rPr>
      </w:pPr>
      <w:r w:rsidRPr="00451E4A">
        <w:rPr>
          <w:rFonts w:ascii="Times New Roman" w:hAnsi="Times New Roman" w:cs="Times New Roman"/>
          <w:szCs w:val="21"/>
        </w:rPr>
        <w:t xml:space="preserve">Abbreviations: </w:t>
      </w:r>
      <w:r>
        <w:rPr>
          <w:rFonts w:ascii="Times New Roman" w:hAnsi="Times New Roman" w:cs="Times New Roman"/>
          <w:szCs w:val="21"/>
        </w:rPr>
        <w:t>HR:</w:t>
      </w:r>
      <w:r w:rsidRPr="00451E4A">
        <w:rPr>
          <w:rFonts w:ascii="Times New Roman" w:hAnsi="Times New Roman" w:cs="Times New Roman"/>
          <w:szCs w:val="21"/>
        </w:rPr>
        <w:t xml:space="preserve"> </w:t>
      </w:r>
      <w:r w:rsidR="006B5473">
        <w:rPr>
          <w:rFonts w:ascii="Times New Roman" w:hAnsi="Times New Roman" w:cs="Times New Roman"/>
          <w:szCs w:val="21"/>
        </w:rPr>
        <w:t>H</w:t>
      </w:r>
      <w:r w:rsidRPr="00451E4A">
        <w:rPr>
          <w:rFonts w:ascii="Times New Roman" w:hAnsi="Times New Roman" w:cs="Times New Roman"/>
          <w:szCs w:val="21"/>
        </w:rPr>
        <w:t xml:space="preserve">azard ratio; </w:t>
      </w:r>
      <w:r w:rsidRPr="00ED6026">
        <w:rPr>
          <w:rFonts w:ascii="Times New Roman" w:hAnsi="Times New Roman" w:cs="Times New Roman"/>
          <w:szCs w:val="21"/>
        </w:rPr>
        <w:t xml:space="preserve">ALT: </w:t>
      </w:r>
      <w:r w:rsidR="006B5473">
        <w:rPr>
          <w:rFonts w:ascii="Times New Roman" w:hAnsi="Times New Roman" w:cs="Times New Roman"/>
          <w:szCs w:val="21"/>
        </w:rPr>
        <w:t>A</w:t>
      </w:r>
      <w:r w:rsidRPr="00ED6026">
        <w:rPr>
          <w:rFonts w:ascii="Times New Roman" w:hAnsi="Times New Roman" w:cs="Times New Roman"/>
          <w:szCs w:val="21"/>
        </w:rPr>
        <w:t xml:space="preserve">lanine </w:t>
      </w:r>
      <w:r w:rsidR="005556A5">
        <w:rPr>
          <w:rFonts w:ascii="Times New Roman" w:hAnsi="Times New Roman" w:cs="Times New Roman"/>
          <w:szCs w:val="21"/>
        </w:rPr>
        <w:t>a</w:t>
      </w:r>
      <w:r w:rsidRPr="00ED6026">
        <w:rPr>
          <w:rFonts w:ascii="Times New Roman" w:hAnsi="Times New Roman" w:cs="Times New Roman"/>
          <w:szCs w:val="21"/>
        </w:rPr>
        <w:t>minotransferase</w:t>
      </w:r>
      <w:r>
        <w:rPr>
          <w:rFonts w:ascii="Times New Roman" w:hAnsi="Times New Roman" w:cs="Times New Roman"/>
          <w:szCs w:val="21"/>
        </w:rPr>
        <w:t xml:space="preserve">; </w:t>
      </w:r>
      <w:r w:rsidRPr="00ED6026">
        <w:rPr>
          <w:rFonts w:ascii="Times New Roman" w:hAnsi="Times New Roman" w:cs="Times New Roman"/>
          <w:szCs w:val="21"/>
        </w:rPr>
        <w:t xml:space="preserve">ALP: </w:t>
      </w:r>
      <w:r w:rsidR="006B5473">
        <w:rPr>
          <w:rFonts w:ascii="Times New Roman" w:hAnsi="Times New Roman" w:cs="Times New Roman"/>
          <w:szCs w:val="21"/>
        </w:rPr>
        <w:t>A</w:t>
      </w:r>
      <w:r w:rsidRPr="00ED6026">
        <w:rPr>
          <w:rFonts w:ascii="Times New Roman" w:hAnsi="Times New Roman" w:cs="Times New Roman"/>
          <w:szCs w:val="21"/>
        </w:rPr>
        <w:t xml:space="preserve">lkaline </w:t>
      </w:r>
      <w:r w:rsidR="005556A5">
        <w:rPr>
          <w:rFonts w:ascii="Times New Roman" w:hAnsi="Times New Roman" w:cs="Times New Roman"/>
          <w:szCs w:val="21"/>
        </w:rPr>
        <w:t>p</w:t>
      </w:r>
      <w:r w:rsidRPr="00ED6026">
        <w:rPr>
          <w:rFonts w:ascii="Times New Roman" w:hAnsi="Times New Roman" w:cs="Times New Roman"/>
          <w:szCs w:val="21"/>
        </w:rPr>
        <w:t>hosphatase</w:t>
      </w:r>
      <w:r>
        <w:rPr>
          <w:rFonts w:ascii="Times New Roman" w:hAnsi="Times New Roman" w:cs="Times New Roman"/>
          <w:szCs w:val="21"/>
        </w:rPr>
        <w:t xml:space="preserve">; </w:t>
      </w:r>
      <w:r w:rsidRPr="00ED6026">
        <w:rPr>
          <w:rFonts w:ascii="Times New Roman" w:hAnsi="Times New Roman" w:cs="Times New Roman"/>
          <w:szCs w:val="21"/>
        </w:rPr>
        <w:t xml:space="preserve">AST: </w:t>
      </w:r>
      <w:r w:rsidR="006B5473">
        <w:rPr>
          <w:rFonts w:ascii="Times New Roman" w:hAnsi="Times New Roman" w:cs="Times New Roman"/>
          <w:szCs w:val="21"/>
        </w:rPr>
        <w:t>A</w:t>
      </w:r>
      <w:r w:rsidRPr="00ED6026">
        <w:rPr>
          <w:rFonts w:ascii="Times New Roman" w:hAnsi="Times New Roman" w:cs="Times New Roman"/>
          <w:szCs w:val="21"/>
        </w:rPr>
        <w:t xml:space="preserve">spartate </w:t>
      </w:r>
      <w:r w:rsidR="005556A5">
        <w:rPr>
          <w:rFonts w:ascii="Times New Roman" w:hAnsi="Times New Roman" w:cs="Times New Roman"/>
          <w:szCs w:val="21"/>
        </w:rPr>
        <w:t>a</w:t>
      </w:r>
      <w:r w:rsidRPr="00ED6026">
        <w:rPr>
          <w:rFonts w:ascii="Times New Roman" w:hAnsi="Times New Roman" w:cs="Times New Roman"/>
          <w:szCs w:val="21"/>
        </w:rPr>
        <w:t>minotransferase</w:t>
      </w:r>
      <w:r>
        <w:rPr>
          <w:rFonts w:ascii="Times New Roman" w:hAnsi="Times New Roman" w:cs="Times New Roman"/>
          <w:szCs w:val="21"/>
        </w:rPr>
        <w:t xml:space="preserve">; </w:t>
      </w:r>
      <w:r w:rsidRPr="00ED6026">
        <w:rPr>
          <w:rFonts w:ascii="Times New Roman" w:hAnsi="Times New Roman" w:cs="Times New Roman"/>
          <w:szCs w:val="21"/>
        </w:rPr>
        <w:t xml:space="preserve">GGT: </w:t>
      </w:r>
      <w:r w:rsidR="006B5473">
        <w:rPr>
          <w:rFonts w:ascii="Times New Roman" w:hAnsi="Times New Roman" w:cs="Times New Roman"/>
          <w:szCs w:val="21"/>
        </w:rPr>
        <w:t>G</w:t>
      </w:r>
      <w:r w:rsidRPr="00ED6026">
        <w:rPr>
          <w:rFonts w:ascii="Times New Roman" w:hAnsi="Times New Roman" w:cs="Times New Roman"/>
          <w:szCs w:val="21"/>
        </w:rPr>
        <w:t>amma-</w:t>
      </w:r>
      <w:r w:rsidR="005556A5">
        <w:rPr>
          <w:rFonts w:ascii="Times New Roman" w:hAnsi="Times New Roman" w:cs="Times New Roman"/>
          <w:szCs w:val="21"/>
        </w:rPr>
        <w:t>g</w:t>
      </w:r>
      <w:r w:rsidRPr="00ED6026">
        <w:rPr>
          <w:rFonts w:ascii="Times New Roman" w:hAnsi="Times New Roman" w:cs="Times New Roman"/>
          <w:szCs w:val="21"/>
        </w:rPr>
        <w:t xml:space="preserve">lutamyl </w:t>
      </w:r>
      <w:r w:rsidR="005556A5">
        <w:rPr>
          <w:rFonts w:ascii="Times New Roman" w:hAnsi="Times New Roman" w:cs="Times New Roman"/>
          <w:szCs w:val="21"/>
        </w:rPr>
        <w:t>t</w:t>
      </w:r>
      <w:r w:rsidRPr="00ED6026">
        <w:rPr>
          <w:rFonts w:ascii="Times New Roman" w:hAnsi="Times New Roman" w:cs="Times New Roman"/>
          <w:szCs w:val="21"/>
        </w:rPr>
        <w:t>ransferase</w:t>
      </w:r>
      <w:r>
        <w:rPr>
          <w:rFonts w:ascii="Times New Roman" w:hAnsi="Times New Roman" w:cs="Times New Roman"/>
          <w:szCs w:val="21"/>
        </w:rPr>
        <w:t xml:space="preserve">; </w:t>
      </w:r>
      <w:r w:rsidR="005556A5" w:rsidRPr="005556A5">
        <w:rPr>
          <w:rFonts w:ascii="Times New Roman" w:hAnsi="Times New Roman" w:cs="Times New Roman"/>
          <w:szCs w:val="21"/>
        </w:rPr>
        <w:t xml:space="preserve">APOA: </w:t>
      </w:r>
      <w:r w:rsidR="006B5473">
        <w:rPr>
          <w:rFonts w:ascii="Times New Roman" w:hAnsi="Times New Roman" w:cs="Times New Roman"/>
          <w:szCs w:val="21"/>
        </w:rPr>
        <w:t>A</w:t>
      </w:r>
      <w:r w:rsidR="005556A5" w:rsidRPr="005556A5">
        <w:rPr>
          <w:rFonts w:ascii="Times New Roman" w:hAnsi="Times New Roman" w:cs="Times New Roman"/>
          <w:szCs w:val="21"/>
        </w:rPr>
        <w:t>polipoprotein A</w:t>
      </w:r>
      <w:r w:rsidR="005556A5">
        <w:rPr>
          <w:rFonts w:ascii="Times New Roman" w:hAnsi="Times New Roman" w:cs="Times New Roman"/>
          <w:szCs w:val="21"/>
        </w:rPr>
        <w:t xml:space="preserve">; </w:t>
      </w:r>
      <w:r w:rsidR="006B5473" w:rsidRPr="006B5473">
        <w:rPr>
          <w:rFonts w:ascii="Times New Roman" w:hAnsi="Times New Roman" w:cs="Times New Roman"/>
          <w:szCs w:val="21"/>
        </w:rPr>
        <w:t>HDL: High-</w:t>
      </w:r>
      <w:r w:rsidR="006B5473">
        <w:rPr>
          <w:rFonts w:ascii="Times New Roman" w:hAnsi="Times New Roman" w:cs="Times New Roman"/>
          <w:szCs w:val="21"/>
        </w:rPr>
        <w:t>d</w:t>
      </w:r>
      <w:r w:rsidR="006B5473" w:rsidRPr="006B5473">
        <w:rPr>
          <w:rFonts w:ascii="Times New Roman" w:hAnsi="Times New Roman" w:cs="Times New Roman"/>
          <w:szCs w:val="21"/>
        </w:rPr>
        <w:t xml:space="preserve">ensity </w:t>
      </w:r>
      <w:r w:rsidR="006B5473">
        <w:rPr>
          <w:rFonts w:ascii="Times New Roman" w:hAnsi="Times New Roman" w:cs="Times New Roman"/>
          <w:szCs w:val="21"/>
        </w:rPr>
        <w:t>l</w:t>
      </w:r>
      <w:r w:rsidR="006B5473" w:rsidRPr="006B5473">
        <w:rPr>
          <w:rFonts w:ascii="Times New Roman" w:hAnsi="Times New Roman" w:cs="Times New Roman"/>
          <w:szCs w:val="21"/>
        </w:rPr>
        <w:t>ipoprotein</w:t>
      </w:r>
      <w:r w:rsidR="006B5473">
        <w:rPr>
          <w:rFonts w:ascii="Times New Roman" w:hAnsi="Times New Roman" w:cs="Times New Roman"/>
          <w:szCs w:val="21"/>
        </w:rPr>
        <w:t xml:space="preserve">; </w:t>
      </w:r>
      <w:r w:rsidR="006B5473" w:rsidRPr="006B5473">
        <w:rPr>
          <w:rFonts w:ascii="Times New Roman" w:hAnsi="Times New Roman" w:cs="Times New Roman"/>
          <w:szCs w:val="21"/>
        </w:rPr>
        <w:t>LDL</w:t>
      </w:r>
      <w:r w:rsidR="006B5473">
        <w:rPr>
          <w:rFonts w:ascii="Times New Roman" w:hAnsi="Times New Roman" w:cs="Times New Roman"/>
          <w:szCs w:val="21"/>
        </w:rPr>
        <w:t xml:space="preserve">: </w:t>
      </w:r>
      <w:r w:rsidR="006B5473" w:rsidRPr="006B5473">
        <w:rPr>
          <w:rFonts w:ascii="Times New Roman" w:hAnsi="Times New Roman" w:cs="Times New Roman"/>
          <w:szCs w:val="21"/>
        </w:rPr>
        <w:t>Low-</w:t>
      </w:r>
      <w:r w:rsidR="006B5473">
        <w:rPr>
          <w:rFonts w:ascii="Times New Roman" w:hAnsi="Times New Roman" w:cs="Times New Roman"/>
          <w:szCs w:val="21"/>
        </w:rPr>
        <w:t>d</w:t>
      </w:r>
      <w:r w:rsidR="006B5473" w:rsidRPr="006B5473">
        <w:rPr>
          <w:rFonts w:ascii="Times New Roman" w:hAnsi="Times New Roman" w:cs="Times New Roman"/>
          <w:szCs w:val="21"/>
        </w:rPr>
        <w:t xml:space="preserve">ensity </w:t>
      </w:r>
      <w:r w:rsidR="006B5473">
        <w:rPr>
          <w:rFonts w:ascii="Times New Roman" w:hAnsi="Times New Roman" w:cs="Times New Roman"/>
          <w:szCs w:val="21"/>
        </w:rPr>
        <w:t>l</w:t>
      </w:r>
      <w:r w:rsidR="006B5473" w:rsidRPr="006B5473">
        <w:rPr>
          <w:rFonts w:ascii="Times New Roman" w:hAnsi="Times New Roman" w:cs="Times New Roman"/>
          <w:szCs w:val="21"/>
        </w:rPr>
        <w:t>ipoprotein</w:t>
      </w:r>
      <w:r w:rsidR="00387EA7">
        <w:rPr>
          <w:rFonts w:ascii="Times New Roman" w:hAnsi="Times New Roman" w:cs="Times New Roman"/>
          <w:szCs w:val="21"/>
        </w:rPr>
        <w:t xml:space="preserve">; </w:t>
      </w:r>
      <w:r w:rsidR="00387EA7" w:rsidRPr="00387EA7">
        <w:rPr>
          <w:rFonts w:ascii="Times New Roman" w:hAnsi="Times New Roman" w:cs="Times New Roman"/>
          <w:szCs w:val="21"/>
        </w:rPr>
        <w:t>IGF-1: Insulin-</w:t>
      </w:r>
      <w:r w:rsidR="00387EA7">
        <w:rPr>
          <w:rFonts w:ascii="Times New Roman" w:hAnsi="Times New Roman" w:cs="Times New Roman"/>
          <w:szCs w:val="21"/>
        </w:rPr>
        <w:t>l</w:t>
      </w:r>
      <w:r w:rsidR="00387EA7" w:rsidRPr="00387EA7">
        <w:rPr>
          <w:rFonts w:ascii="Times New Roman" w:hAnsi="Times New Roman" w:cs="Times New Roman"/>
          <w:szCs w:val="21"/>
        </w:rPr>
        <w:t xml:space="preserve">ike </w:t>
      </w:r>
      <w:r w:rsidR="00387EA7">
        <w:rPr>
          <w:rFonts w:ascii="Times New Roman" w:hAnsi="Times New Roman" w:cs="Times New Roman"/>
          <w:szCs w:val="21"/>
        </w:rPr>
        <w:t>g</w:t>
      </w:r>
      <w:r w:rsidR="00387EA7" w:rsidRPr="00387EA7">
        <w:rPr>
          <w:rFonts w:ascii="Times New Roman" w:hAnsi="Times New Roman" w:cs="Times New Roman"/>
          <w:szCs w:val="21"/>
        </w:rPr>
        <w:t xml:space="preserve">rowth </w:t>
      </w:r>
      <w:r w:rsidR="00387EA7">
        <w:rPr>
          <w:rFonts w:ascii="Times New Roman" w:hAnsi="Times New Roman" w:cs="Times New Roman"/>
          <w:szCs w:val="21"/>
        </w:rPr>
        <w:t>f</w:t>
      </w:r>
      <w:r w:rsidR="00387EA7" w:rsidRPr="00387EA7">
        <w:rPr>
          <w:rFonts w:ascii="Times New Roman" w:hAnsi="Times New Roman" w:cs="Times New Roman"/>
          <w:szCs w:val="21"/>
        </w:rPr>
        <w:t>actor 1</w:t>
      </w:r>
      <w:r w:rsidR="00387EA7">
        <w:rPr>
          <w:rFonts w:ascii="Times New Roman" w:hAnsi="Times New Roman" w:cs="Times New Roman"/>
          <w:szCs w:val="21"/>
        </w:rPr>
        <w:t xml:space="preserve">; </w:t>
      </w:r>
      <w:r w:rsidR="00387EA7" w:rsidRPr="00387EA7">
        <w:rPr>
          <w:rFonts w:ascii="Times New Roman" w:hAnsi="Times New Roman" w:cs="Times New Roman"/>
          <w:szCs w:val="21"/>
        </w:rPr>
        <w:t xml:space="preserve">SHBG: Sex </w:t>
      </w:r>
      <w:r w:rsidR="00387EA7">
        <w:rPr>
          <w:rFonts w:ascii="Times New Roman" w:hAnsi="Times New Roman" w:cs="Times New Roman"/>
          <w:szCs w:val="21"/>
        </w:rPr>
        <w:t>h</w:t>
      </w:r>
      <w:r w:rsidR="00387EA7" w:rsidRPr="00387EA7">
        <w:rPr>
          <w:rFonts w:ascii="Times New Roman" w:hAnsi="Times New Roman" w:cs="Times New Roman"/>
          <w:szCs w:val="21"/>
        </w:rPr>
        <w:t>ormone-</w:t>
      </w:r>
      <w:r w:rsidR="00387EA7">
        <w:rPr>
          <w:rFonts w:ascii="Times New Roman" w:hAnsi="Times New Roman" w:cs="Times New Roman"/>
          <w:szCs w:val="21"/>
        </w:rPr>
        <w:t>b</w:t>
      </w:r>
      <w:r w:rsidR="00387EA7" w:rsidRPr="00387EA7">
        <w:rPr>
          <w:rFonts w:ascii="Times New Roman" w:hAnsi="Times New Roman" w:cs="Times New Roman"/>
          <w:szCs w:val="21"/>
        </w:rPr>
        <w:t xml:space="preserve">inding </w:t>
      </w:r>
      <w:r w:rsidR="00387EA7">
        <w:rPr>
          <w:rFonts w:ascii="Times New Roman" w:hAnsi="Times New Roman" w:cs="Times New Roman"/>
          <w:szCs w:val="21"/>
        </w:rPr>
        <w:t>g</w:t>
      </w:r>
      <w:r w:rsidR="00387EA7" w:rsidRPr="00387EA7">
        <w:rPr>
          <w:rFonts w:ascii="Times New Roman" w:hAnsi="Times New Roman" w:cs="Times New Roman"/>
          <w:szCs w:val="21"/>
        </w:rPr>
        <w:t>lobulin</w:t>
      </w:r>
      <w:r w:rsidR="00387EA7">
        <w:rPr>
          <w:rFonts w:ascii="Times New Roman" w:hAnsi="Times New Roman" w:cs="Times New Roman"/>
          <w:szCs w:val="21"/>
        </w:rPr>
        <w:t>; FDR</w:t>
      </w:r>
      <w:r w:rsidR="00387EA7">
        <w:rPr>
          <w:rFonts w:ascii="Times New Roman" w:hAnsi="Times New Roman" w:cs="Times New Roman" w:hint="eastAsia"/>
          <w:szCs w:val="21"/>
        </w:rPr>
        <w:t>:</w:t>
      </w:r>
      <w:r w:rsidR="00387EA7">
        <w:rPr>
          <w:rFonts w:ascii="Times New Roman" w:hAnsi="Times New Roman" w:cs="Times New Roman"/>
          <w:szCs w:val="21"/>
        </w:rPr>
        <w:t xml:space="preserve"> </w:t>
      </w:r>
      <w:r w:rsidR="00387EA7" w:rsidRPr="00387EA7">
        <w:rPr>
          <w:rFonts w:ascii="Times New Roman" w:hAnsi="Times New Roman" w:cs="Times New Roman"/>
          <w:szCs w:val="21"/>
        </w:rPr>
        <w:t xml:space="preserve">False </w:t>
      </w:r>
      <w:r w:rsidR="00387EA7">
        <w:rPr>
          <w:rFonts w:ascii="Times New Roman" w:hAnsi="Times New Roman" w:cs="Times New Roman"/>
          <w:szCs w:val="21"/>
        </w:rPr>
        <w:t>d</w:t>
      </w:r>
      <w:r w:rsidR="00387EA7" w:rsidRPr="00387EA7">
        <w:rPr>
          <w:rFonts w:ascii="Times New Roman" w:hAnsi="Times New Roman" w:cs="Times New Roman"/>
          <w:szCs w:val="21"/>
        </w:rPr>
        <w:t xml:space="preserve">iscovery </w:t>
      </w:r>
      <w:r w:rsidR="00387EA7">
        <w:rPr>
          <w:rFonts w:ascii="Times New Roman" w:hAnsi="Times New Roman" w:cs="Times New Roman"/>
          <w:szCs w:val="21"/>
        </w:rPr>
        <w:t>r</w:t>
      </w:r>
      <w:r w:rsidR="00387EA7" w:rsidRPr="00387EA7">
        <w:rPr>
          <w:rFonts w:ascii="Times New Roman" w:hAnsi="Times New Roman" w:cs="Times New Roman"/>
          <w:szCs w:val="21"/>
        </w:rPr>
        <w:t>ate</w:t>
      </w:r>
      <w:r w:rsidR="00387EA7">
        <w:rPr>
          <w:rFonts w:ascii="Times New Roman" w:hAnsi="Times New Roman" w:cs="Times New Roman"/>
          <w:szCs w:val="21"/>
        </w:rPr>
        <w:t>.</w:t>
      </w:r>
    </w:p>
    <w:p w14:paraId="174AC8BF" w14:textId="1AD1E37C" w:rsidR="00A15670" w:rsidRDefault="00A15670" w:rsidP="00011A97">
      <w:pPr>
        <w:rPr>
          <w:rFonts w:ascii="Times New Roman" w:hAnsi="Times New Roman" w:cs="Times New Roman"/>
          <w:b/>
          <w:bCs/>
          <w:sz w:val="24"/>
          <w:szCs w:val="24"/>
        </w:rPr>
      </w:pPr>
    </w:p>
    <w:p w14:paraId="41D82CE4" w14:textId="385A3F32" w:rsidR="00011A97" w:rsidRDefault="00A15670" w:rsidP="00891A38">
      <w:pPr>
        <w:outlineLvl w:val="0"/>
        <w:rPr>
          <w:rFonts w:ascii="Times New Roman" w:hAnsi="Times New Roman" w:cs="Times New Roman"/>
          <w:b/>
          <w:bCs/>
          <w:sz w:val="24"/>
          <w:szCs w:val="24"/>
        </w:rPr>
      </w:pPr>
      <w:r>
        <w:rPr>
          <w:rFonts w:ascii="Times New Roman" w:hAnsi="Times New Roman" w:cs="Times New Roman"/>
          <w:b/>
          <w:bCs/>
          <w:sz w:val="24"/>
          <w:szCs w:val="24"/>
        </w:rPr>
        <w:br w:type="page"/>
      </w:r>
      <w:bookmarkStart w:id="13" w:name="_Toc184998779"/>
      <w:r w:rsidR="00B71EF3">
        <w:rPr>
          <w:rFonts w:ascii="Times New Roman" w:hAnsi="Times New Roman" w:cs="Times New Roman" w:hint="eastAsia"/>
          <w:b/>
          <w:bCs/>
          <w:sz w:val="24"/>
          <w:szCs w:val="24"/>
        </w:rPr>
        <w:lastRenderedPageBreak/>
        <w:t>Fig. S</w:t>
      </w:r>
      <w:r w:rsidR="00011A97">
        <w:rPr>
          <w:rFonts w:ascii="Times New Roman" w:hAnsi="Times New Roman" w:cs="Times New Roman"/>
          <w:b/>
          <w:bCs/>
          <w:sz w:val="24"/>
          <w:szCs w:val="24"/>
        </w:rPr>
        <w:t>1</w:t>
      </w:r>
      <w:r w:rsidR="001C5D4A">
        <w:rPr>
          <w:rFonts w:ascii="Times New Roman" w:hAnsi="Times New Roman" w:cs="Times New Roman"/>
          <w:b/>
          <w:bCs/>
          <w:sz w:val="24"/>
          <w:szCs w:val="24"/>
        </w:rPr>
        <w:t xml:space="preserve">. </w:t>
      </w:r>
      <w:r w:rsidR="00011A97" w:rsidRPr="00BF7C9A">
        <w:rPr>
          <w:rFonts w:ascii="Times New Roman" w:hAnsi="Times New Roman" w:cs="Times New Roman"/>
          <w:b/>
          <w:bCs/>
          <w:sz w:val="24"/>
          <w:szCs w:val="24"/>
        </w:rPr>
        <w:t>The forest plot illustrat</w:t>
      </w:r>
      <w:r w:rsidR="00011A97">
        <w:rPr>
          <w:rFonts w:ascii="Times New Roman" w:hAnsi="Times New Roman" w:cs="Times New Roman"/>
          <w:b/>
          <w:bCs/>
          <w:sz w:val="24"/>
          <w:szCs w:val="24"/>
        </w:rPr>
        <w:t>ing</w:t>
      </w:r>
      <w:r w:rsidR="00011A97" w:rsidRPr="00BF7C9A">
        <w:rPr>
          <w:rFonts w:ascii="Times New Roman" w:hAnsi="Times New Roman" w:cs="Times New Roman"/>
          <w:b/>
          <w:bCs/>
          <w:sz w:val="24"/>
          <w:szCs w:val="24"/>
        </w:rPr>
        <w:t xml:space="preserve"> the outcomes of a multivariable Cox regression analysis</w:t>
      </w:r>
      <w:bookmarkEnd w:id="13"/>
    </w:p>
    <w:p w14:paraId="3EBF66C0" w14:textId="4E03D26A" w:rsidR="00C12F21" w:rsidRPr="00011A97" w:rsidRDefault="00C12F21"/>
    <w:p w14:paraId="30798F59" w14:textId="34182726" w:rsidR="006D6C1D" w:rsidRDefault="002D14CC">
      <w:r>
        <w:rPr>
          <w:noProof/>
        </w:rPr>
        <w:drawing>
          <wp:inline distT="0" distB="0" distL="0" distR="0" wp14:anchorId="2BDCD805" wp14:editId="0F0BB2F9">
            <wp:extent cx="5274310" cy="7033895"/>
            <wp:effectExtent l="0" t="0" r="2540" b="0"/>
            <wp:docPr id="1324579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7033895"/>
                    </a:xfrm>
                    <a:prstGeom prst="rect">
                      <a:avLst/>
                    </a:prstGeom>
                    <a:noFill/>
                    <a:ln>
                      <a:noFill/>
                    </a:ln>
                  </pic:spPr>
                </pic:pic>
              </a:graphicData>
            </a:graphic>
          </wp:inline>
        </w:drawing>
      </w:r>
    </w:p>
    <w:p w14:paraId="700A4DBF" w14:textId="22DC2FA2" w:rsidR="002D14CC" w:rsidRPr="00137901" w:rsidRDefault="002D14CC" w:rsidP="00C81192">
      <w:pPr>
        <w:rPr>
          <w:rFonts w:ascii="Times New Roman" w:hAnsi="Times New Roman" w:cs="Times New Roman"/>
          <w:szCs w:val="21"/>
        </w:rPr>
      </w:pPr>
      <w:r w:rsidRPr="00451E4A">
        <w:rPr>
          <w:rFonts w:ascii="Times New Roman" w:hAnsi="Times New Roman" w:cs="Times New Roman"/>
          <w:szCs w:val="21"/>
        </w:rPr>
        <w:t xml:space="preserve">Abbreviations: </w:t>
      </w:r>
      <w:r>
        <w:rPr>
          <w:rFonts w:ascii="Times New Roman" w:hAnsi="Times New Roman" w:cs="Times New Roman"/>
          <w:szCs w:val="21"/>
        </w:rPr>
        <w:t>HR:</w:t>
      </w:r>
      <w:r w:rsidRPr="00451E4A">
        <w:rPr>
          <w:rFonts w:ascii="Times New Roman" w:hAnsi="Times New Roman" w:cs="Times New Roman"/>
          <w:szCs w:val="21"/>
        </w:rPr>
        <w:t xml:space="preserve"> </w:t>
      </w:r>
      <w:r>
        <w:rPr>
          <w:rFonts w:ascii="Times New Roman" w:hAnsi="Times New Roman" w:cs="Times New Roman"/>
          <w:szCs w:val="21"/>
        </w:rPr>
        <w:t>H</w:t>
      </w:r>
      <w:r w:rsidRPr="00451E4A">
        <w:rPr>
          <w:rFonts w:ascii="Times New Roman" w:hAnsi="Times New Roman" w:cs="Times New Roman"/>
          <w:szCs w:val="21"/>
        </w:rPr>
        <w:t>azard ratio</w:t>
      </w:r>
      <w:r>
        <w:rPr>
          <w:rFonts w:ascii="Times New Roman" w:hAnsi="Times New Roman" w:cs="Times New Roman"/>
          <w:szCs w:val="21"/>
        </w:rPr>
        <w:t xml:space="preserve">; </w:t>
      </w:r>
      <w:r w:rsidR="001D5A3F">
        <w:rPr>
          <w:rFonts w:ascii="Times New Roman" w:hAnsi="Times New Roman" w:cs="Times New Roman"/>
          <w:szCs w:val="21"/>
        </w:rPr>
        <w:t>CI: C</w:t>
      </w:r>
      <w:r w:rsidR="001D5A3F" w:rsidRPr="005F0501">
        <w:rPr>
          <w:rFonts w:ascii="Times New Roman" w:hAnsi="Times New Roman" w:cs="Times New Roman"/>
          <w:szCs w:val="21"/>
        </w:rPr>
        <w:t xml:space="preserve">onfidence </w:t>
      </w:r>
      <w:r w:rsidR="001D5A3F">
        <w:rPr>
          <w:rFonts w:ascii="Times New Roman" w:hAnsi="Times New Roman" w:cs="Times New Roman"/>
          <w:szCs w:val="21"/>
        </w:rPr>
        <w:t>i</w:t>
      </w:r>
      <w:r w:rsidR="001D5A3F" w:rsidRPr="005F0501">
        <w:rPr>
          <w:rFonts w:ascii="Times New Roman" w:hAnsi="Times New Roman" w:cs="Times New Roman"/>
          <w:szCs w:val="21"/>
        </w:rPr>
        <w:t>nterval</w:t>
      </w:r>
      <w:r w:rsidR="001D5A3F">
        <w:rPr>
          <w:rFonts w:ascii="Times New Roman" w:hAnsi="Times New Roman" w:cs="Times New Roman"/>
          <w:szCs w:val="21"/>
        </w:rPr>
        <w:t xml:space="preserve">; </w:t>
      </w:r>
      <w:r w:rsidR="001D5A3F" w:rsidRPr="00BE42A1">
        <w:rPr>
          <w:rFonts w:ascii="Times New Roman" w:hAnsi="Times New Roman" w:cs="Times New Roman"/>
          <w:szCs w:val="21"/>
        </w:rPr>
        <w:t xml:space="preserve">BMI: </w:t>
      </w:r>
      <w:r w:rsidR="001D5A3F">
        <w:rPr>
          <w:rFonts w:ascii="Times New Roman" w:hAnsi="Times New Roman" w:cs="Times New Roman"/>
          <w:szCs w:val="21"/>
        </w:rPr>
        <w:t>B</w:t>
      </w:r>
      <w:r w:rsidR="001D5A3F" w:rsidRPr="00BE42A1">
        <w:rPr>
          <w:rFonts w:ascii="Times New Roman" w:hAnsi="Times New Roman" w:cs="Times New Roman"/>
          <w:szCs w:val="21"/>
        </w:rPr>
        <w:t>ody mass index</w:t>
      </w:r>
      <w:r w:rsidR="001D5A3F">
        <w:rPr>
          <w:rFonts w:ascii="Times New Roman" w:hAnsi="Times New Roman" w:cs="Times New Roman"/>
          <w:szCs w:val="21"/>
        </w:rPr>
        <w:t xml:space="preserve">; </w:t>
      </w:r>
      <w:r w:rsidRPr="00451E4A">
        <w:rPr>
          <w:rFonts w:ascii="Times New Roman" w:hAnsi="Times New Roman" w:cs="Times New Roman"/>
          <w:szCs w:val="21"/>
        </w:rPr>
        <w:t xml:space="preserve">CVD: Cardiovascular </w:t>
      </w:r>
      <w:r>
        <w:rPr>
          <w:rFonts w:ascii="Times New Roman" w:hAnsi="Times New Roman" w:cs="Times New Roman"/>
          <w:szCs w:val="21"/>
        </w:rPr>
        <w:t>d</w:t>
      </w:r>
      <w:r w:rsidRPr="00451E4A">
        <w:rPr>
          <w:rFonts w:ascii="Times New Roman" w:hAnsi="Times New Roman" w:cs="Times New Roman"/>
          <w:szCs w:val="21"/>
        </w:rPr>
        <w:t xml:space="preserve">isease; CKD: Chronic </w:t>
      </w:r>
      <w:r>
        <w:rPr>
          <w:rFonts w:ascii="Times New Roman" w:hAnsi="Times New Roman" w:cs="Times New Roman"/>
          <w:szCs w:val="21"/>
        </w:rPr>
        <w:t>k</w:t>
      </w:r>
      <w:r w:rsidRPr="00451E4A">
        <w:rPr>
          <w:rFonts w:ascii="Times New Roman" w:hAnsi="Times New Roman" w:cs="Times New Roman"/>
          <w:szCs w:val="21"/>
        </w:rPr>
        <w:t xml:space="preserve">idney </w:t>
      </w:r>
      <w:r>
        <w:rPr>
          <w:rFonts w:ascii="Times New Roman" w:hAnsi="Times New Roman" w:cs="Times New Roman"/>
          <w:szCs w:val="21"/>
        </w:rPr>
        <w:t>d</w:t>
      </w:r>
      <w:r w:rsidRPr="00451E4A">
        <w:rPr>
          <w:rFonts w:ascii="Times New Roman" w:hAnsi="Times New Roman" w:cs="Times New Roman"/>
          <w:szCs w:val="21"/>
        </w:rPr>
        <w:t>isease.</w:t>
      </w:r>
    </w:p>
    <w:p w14:paraId="1C5C11E3" w14:textId="56558ACD" w:rsidR="00B85BCE" w:rsidRPr="002D14CC" w:rsidRDefault="00B85BCE" w:rsidP="00373E78">
      <w:pPr>
        <w:rPr>
          <w:rFonts w:ascii="Times New Roman" w:hAnsi="Times New Roman"/>
          <w:b/>
          <w:bCs/>
          <w:szCs w:val="24"/>
        </w:rPr>
      </w:pPr>
    </w:p>
    <w:p w14:paraId="5AB5EED8" w14:textId="77777777" w:rsidR="00B85BCE" w:rsidRDefault="00B85BCE" w:rsidP="00373E78">
      <w:pPr>
        <w:rPr>
          <w:rFonts w:ascii="Times New Roman" w:hAnsi="Times New Roman"/>
          <w:b/>
          <w:bCs/>
          <w:szCs w:val="24"/>
        </w:rPr>
      </w:pPr>
    </w:p>
    <w:p w14:paraId="2D9CE5CB" w14:textId="77777777" w:rsidR="00AD3914" w:rsidRDefault="00AD3914" w:rsidP="00373E78">
      <w:pPr>
        <w:rPr>
          <w:rFonts w:ascii="Times New Roman" w:hAnsi="Times New Roman" w:hint="eastAsia"/>
          <w:b/>
          <w:bCs/>
          <w:szCs w:val="24"/>
        </w:rPr>
      </w:pPr>
    </w:p>
    <w:p w14:paraId="6BB2B3E7" w14:textId="6E1F8024" w:rsidR="00373E78" w:rsidRDefault="001A2D5B" w:rsidP="00891A38">
      <w:pPr>
        <w:outlineLvl w:val="0"/>
        <w:rPr>
          <w:rFonts w:ascii="Times New Roman" w:hAnsi="Times New Roman"/>
          <w:b/>
          <w:bCs/>
          <w:sz w:val="24"/>
          <w:szCs w:val="24"/>
        </w:rPr>
      </w:pPr>
      <w:bookmarkStart w:id="14" w:name="_Toc184998780"/>
      <w:r>
        <w:rPr>
          <w:noProof/>
        </w:rPr>
        <w:lastRenderedPageBreak/>
        <w:drawing>
          <wp:anchor distT="0" distB="0" distL="114300" distR="114300" simplePos="0" relativeHeight="251665408" behindDoc="0" locked="0" layoutInCell="1" allowOverlap="1" wp14:anchorId="6FAA9B73" wp14:editId="43FE0211">
            <wp:simplePos x="0" y="0"/>
            <wp:positionH relativeFrom="column">
              <wp:posOffset>635</wp:posOffset>
            </wp:positionH>
            <wp:positionV relativeFrom="paragraph">
              <wp:posOffset>1090786</wp:posOffset>
            </wp:positionV>
            <wp:extent cx="5274310" cy="4180840"/>
            <wp:effectExtent l="0" t="0" r="2540" b="0"/>
            <wp:wrapTopAndBottom/>
            <wp:docPr id="1308057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4180840"/>
                    </a:xfrm>
                    <a:prstGeom prst="rect">
                      <a:avLst/>
                    </a:prstGeom>
                    <a:noFill/>
                    <a:ln>
                      <a:noFill/>
                    </a:ln>
                  </pic:spPr>
                </pic:pic>
              </a:graphicData>
            </a:graphic>
          </wp:anchor>
        </w:drawing>
      </w:r>
      <w:r w:rsidR="00B71EF3">
        <w:rPr>
          <w:rFonts w:ascii="Times New Roman" w:hAnsi="Times New Roman"/>
          <w:b/>
          <w:bCs/>
          <w:sz w:val="24"/>
          <w:szCs w:val="24"/>
        </w:rPr>
        <w:t>Fig. S</w:t>
      </w:r>
      <w:r w:rsidR="00217A66" w:rsidRPr="00217A66">
        <w:rPr>
          <w:rFonts w:ascii="Times New Roman" w:hAnsi="Times New Roman"/>
          <w:b/>
          <w:bCs/>
          <w:sz w:val="24"/>
          <w:szCs w:val="24"/>
        </w:rPr>
        <w:t>2</w:t>
      </w:r>
      <w:r w:rsidR="00373E78" w:rsidRPr="00217A66">
        <w:rPr>
          <w:rFonts w:ascii="Times New Roman" w:hAnsi="Times New Roman"/>
          <w:sz w:val="24"/>
          <w:szCs w:val="24"/>
        </w:rPr>
        <w:t xml:space="preserve">. </w:t>
      </w:r>
      <w:r w:rsidR="00373E78" w:rsidRPr="001C5D4A">
        <w:rPr>
          <w:rFonts w:ascii="Times New Roman" w:hAnsi="Times New Roman"/>
          <w:b/>
          <w:bCs/>
          <w:sz w:val="24"/>
          <w:szCs w:val="24"/>
        </w:rPr>
        <w:t>Kaplan-Meier analysis for risk of gout in males (A), females (B), age</w:t>
      </w:r>
      <w:r w:rsidR="00373E78" w:rsidRPr="001C5D4A">
        <w:rPr>
          <w:rFonts w:ascii="Times New Roman" w:hAnsi="Times New Roman" w:hint="eastAsia"/>
          <w:b/>
          <w:bCs/>
          <w:sz w:val="24"/>
          <w:szCs w:val="24"/>
        </w:rPr>
        <w:t>≤</w:t>
      </w:r>
      <w:r w:rsidR="00373E78" w:rsidRPr="001C5D4A">
        <w:rPr>
          <w:rFonts w:ascii="Times New Roman" w:hAnsi="Times New Roman"/>
          <w:b/>
          <w:bCs/>
          <w:sz w:val="24"/>
          <w:szCs w:val="24"/>
        </w:rPr>
        <w:t xml:space="preserve">55 </w:t>
      </w:r>
      <w:r w:rsidR="00373E78" w:rsidRPr="001C5D4A">
        <w:rPr>
          <w:rFonts w:ascii="Times New Roman" w:hAnsi="Times New Roman" w:hint="eastAsia"/>
          <w:b/>
          <w:bCs/>
          <w:sz w:val="24"/>
          <w:szCs w:val="24"/>
        </w:rPr>
        <w:t>individuals</w:t>
      </w:r>
      <w:r w:rsidR="005D20B9">
        <w:rPr>
          <w:rFonts w:ascii="Times New Roman" w:hAnsi="Times New Roman"/>
          <w:b/>
          <w:bCs/>
          <w:sz w:val="24"/>
          <w:szCs w:val="24"/>
        </w:rPr>
        <w:t xml:space="preserve"> (C) </w:t>
      </w:r>
      <w:r w:rsidR="00373E78" w:rsidRPr="001C5D4A">
        <w:rPr>
          <w:rFonts w:ascii="Times New Roman" w:hAnsi="Times New Roman"/>
          <w:b/>
          <w:bCs/>
          <w:sz w:val="24"/>
          <w:szCs w:val="24"/>
        </w:rPr>
        <w:t>and age</w:t>
      </w:r>
      <w:r w:rsidR="00373E78" w:rsidRPr="001C5D4A">
        <w:rPr>
          <w:rFonts w:ascii="Times New Roman" w:hAnsi="Times New Roman" w:hint="eastAsia"/>
          <w:b/>
          <w:bCs/>
          <w:sz w:val="24"/>
          <w:szCs w:val="24"/>
        </w:rPr>
        <w:t>≤</w:t>
      </w:r>
      <w:r w:rsidR="00373E78" w:rsidRPr="001C5D4A">
        <w:rPr>
          <w:rFonts w:ascii="Times New Roman" w:hAnsi="Times New Roman"/>
          <w:b/>
          <w:bCs/>
          <w:sz w:val="24"/>
          <w:szCs w:val="24"/>
        </w:rPr>
        <w:t>55</w:t>
      </w:r>
      <w:r w:rsidR="005D20B9">
        <w:rPr>
          <w:rFonts w:ascii="Times New Roman" w:hAnsi="Times New Roman"/>
          <w:b/>
          <w:bCs/>
          <w:sz w:val="24"/>
          <w:szCs w:val="24"/>
        </w:rPr>
        <w:t xml:space="preserve"> (D)</w:t>
      </w:r>
      <w:r w:rsidR="00373E78" w:rsidRPr="001C5D4A">
        <w:rPr>
          <w:rFonts w:ascii="Times New Roman" w:hAnsi="Times New Roman"/>
          <w:b/>
          <w:bCs/>
          <w:sz w:val="24"/>
          <w:szCs w:val="24"/>
        </w:rPr>
        <w:t xml:space="preserve"> </w:t>
      </w:r>
      <w:r w:rsidR="00373E78" w:rsidRPr="001C5D4A">
        <w:rPr>
          <w:rFonts w:ascii="Times New Roman" w:hAnsi="Times New Roman" w:hint="eastAsia"/>
          <w:b/>
          <w:bCs/>
          <w:sz w:val="24"/>
          <w:szCs w:val="24"/>
        </w:rPr>
        <w:t>individuals</w:t>
      </w:r>
      <w:r w:rsidR="00373E78" w:rsidRPr="001C5D4A">
        <w:rPr>
          <w:rFonts w:ascii="Times New Roman" w:hAnsi="Times New Roman"/>
          <w:b/>
          <w:bCs/>
          <w:sz w:val="24"/>
          <w:szCs w:val="24"/>
        </w:rPr>
        <w:t xml:space="preserve"> with impaired </w:t>
      </w:r>
      <w:r w:rsidR="00C36A5B">
        <w:rPr>
          <w:rFonts w:ascii="Times New Roman" w:hAnsi="Times New Roman"/>
          <w:b/>
          <w:bCs/>
          <w:sz w:val="24"/>
          <w:szCs w:val="24"/>
        </w:rPr>
        <w:t>pulmonary</w:t>
      </w:r>
      <w:r w:rsidR="00373E78" w:rsidRPr="001C5D4A">
        <w:rPr>
          <w:rFonts w:ascii="Times New Roman" w:hAnsi="Times New Roman"/>
          <w:b/>
          <w:bCs/>
          <w:sz w:val="24"/>
          <w:szCs w:val="24"/>
        </w:rPr>
        <w:t xml:space="preserve"> function</w:t>
      </w:r>
      <w:r w:rsidR="001A5EC8">
        <w:rPr>
          <w:rFonts w:ascii="Times New Roman" w:hAnsi="Times New Roman"/>
          <w:b/>
          <w:bCs/>
          <w:sz w:val="24"/>
          <w:szCs w:val="24"/>
        </w:rPr>
        <w:t xml:space="preserve"> compared to normal </w:t>
      </w:r>
      <w:r w:rsidR="002A7492">
        <w:rPr>
          <w:rFonts w:ascii="Times New Roman" w:hAnsi="Times New Roman"/>
          <w:b/>
          <w:bCs/>
          <w:sz w:val="24"/>
          <w:szCs w:val="24"/>
        </w:rPr>
        <w:t>pulmonary</w:t>
      </w:r>
      <w:r w:rsidR="001A5EC8">
        <w:rPr>
          <w:rFonts w:ascii="Times New Roman" w:hAnsi="Times New Roman"/>
          <w:b/>
          <w:bCs/>
          <w:sz w:val="24"/>
          <w:szCs w:val="24"/>
        </w:rPr>
        <w:t xml:space="preserve"> fu</w:t>
      </w:r>
      <w:r w:rsidR="00600E71">
        <w:rPr>
          <w:rFonts w:ascii="Times New Roman" w:hAnsi="Times New Roman"/>
          <w:b/>
          <w:bCs/>
          <w:sz w:val="24"/>
          <w:szCs w:val="24"/>
        </w:rPr>
        <w:t>nc</w:t>
      </w:r>
      <w:r w:rsidR="001A5EC8">
        <w:rPr>
          <w:rFonts w:ascii="Times New Roman" w:hAnsi="Times New Roman"/>
          <w:b/>
          <w:bCs/>
          <w:sz w:val="24"/>
          <w:szCs w:val="24"/>
        </w:rPr>
        <w:t>tion</w:t>
      </w:r>
      <w:bookmarkEnd w:id="14"/>
      <w:r w:rsidR="00373E78" w:rsidRPr="001C5D4A">
        <w:rPr>
          <w:rFonts w:ascii="Times New Roman" w:hAnsi="Times New Roman"/>
          <w:b/>
          <w:bCs/>
          <w:sz w:val="24"/>
          <w:szCs w:val="24"/>
        </w:rPr>
        <w:t xml:space="preserve"> </w:t>
      </w:r>
    </w:p>
    <w:p w14:paraId="08D636EF" w14:textId="77777777" w:rsidR="00A852C0" w:rsidRPr="00217A66" w:rsidRDefault="00A852C0" w:rsidP="00A852C0">
      <w:pPr>
        <w:rPr>
          <w:rFonts w:ascii="Times New Roman" w:hAnsi="Times New Roman"/>
          <w:sz w:val="24"/>
          <w:szCs w:val="24"/>
        </w:rPr>
      </w:pPr>
    </w:p>
    <w:p w14:paraId="51CF95F7" w14:textId="18AE28E0" w:rsidR="00B80DD0" w:rsidRDefault="00B80DD0"/>
    <w:p w14:paraId="3442F347" w14:textId="77777777" w:rsidR="00CE21D2" w:rsidRDefault="00CE21D2"/>
    <w:p w14:paraId="5AA0A7E0" w14:textId="77777777" w:rsidR="00CE21D2" w:rsidRDefault="00CE21D2"/>
    <w:p w14:paraId="3EF3C31B" w14:textId="77777777" w:rsidR="00CE21D2" w:rsidRDefault="00CE21D2"/>
    <w:p w14:paraId="5199B562" w14:textId="77777777" w:rsidR="00CE21D2" w:rsidRDefault="00CE21D2"/>
    <w:p w14:paraId="243FE625" w14:textId="77777777" w:rsidR="00CE21D2" w:rsidRDefault="00CE21D2"/>
    <w:p w14:paraId="646B349E" w14:textId="77777777" w:rsidR="00CE21D2" w:rsidRDefault="00CE21D2"/>
    <w:p w14:paraId="2EF19DF1" w14:textId="77777777" w:rsidR="00CE21D2" w:rsidRDefault="00CE21D2"/>
    <w:p w14:paraId="200A4F8E" w14:textId="77777777" w:rsidR="00CE21D2" w:rsidRDefault="00CE21D2"/>
    <w:p w14:paraId="38AC9B1F" w14:textId="77777777" w:rsidR="00CE21D2" w:rsidRDefault="00CE21D2"/>
    <w:p w14:paraId="1AB39EB5" w14:textId="77777777" w:rsidR="00CE21D2" w:rsidRDefault="00CE21D2"/>
    <w:p w14:paraId="631D1DE2" w14:textId="77777777" w:rsidR="00CE21D2" w:rsidRDefault="00CE21D2"/>
    <w:p w14:paraId="57AE1310" w14:textId="77777777" w:rsidR="00CE21D2" w:rsidRDefault="00CE21D2"/>
    <w:p w14:paraId="6104F459" w14:textId="77777777" w:rsidR="00CE21D2" w:rsidRDefault="00CE21D2"/>
    <w:p w14:paraId="40847258" w14:textId="77777777" w:rsidR="00CE21D2" w:rsidRDefault="00CE21D2"/>
    <w:p w14:paraId="41E7C828" w14:textId="77777777" w:rsidR="00CE21D2" w:rsidRDefault="00CE21D2"/>
    <w:p w14:paraId="0BAC6F34" w14:textId="77777777" w:rsidR="00CE21D2" w:rsidRDefault="00CE21D2"/>
    <w:p w14:paraId="717B5600" w14:textId="47A99B8C" w:rsidR="006B46B7" w:rsidRPr="00656500" w:rsidRDefault="00485585" w:rsidP="00C81192">
      <w:pPr>
        <w:outlineLvl w:val="0"/>
        <w:rPr>
          <w:rFonts w:ascii="Times New Roman" w:hAnsi="Times New Roman"/>
          <w:b/>
          <w:bCs/>
          <w:sz w:val="24"/>
          <w:szCs w:val="24"/>
        </w:rPr>
      </w:pPr>
      <w:bookmarkStart w:id="15" w:name="_Toc184998781"/>
      <w:r>
        <w:rPr>
          <w:noProof/>
        </w:rPr>
        <w:lastRenderedPageBreak/>
        <w:drawing>
          <wp:anchor distT="0" distB="0" distL="114300" distR="114300" simplePos="0" relativeHeight="251663360" behindDoc="0" locked="0" layoutInCell="1" allowOverlap="1" wp14:anchorId="2D5C646E" wp14:editId="7E846213">
            <wp:simplePos x="0" y="0"/>
            <wp:positionH relativeFrom="column">
              <wp:posOffset>-1270</wp:posOffset>
            </wp:positionH>
            <wp:positionV relativeFrom="paragraph">
              <wp:posOffset>314960</wp:posOffset>
            </wp:positionV>
            <wp:extent cx="5274310" cy="1908175"/>
            <wp:effectExtent l="0" t="0" r="2540" b="0"/>
            <wp:wrapTopAndBottom/>
            <wp:docPr id="21471200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1908175"/>
                    </a:xfrm>
                    <a:prstGeom prst="rect">
                      <a:avLst/>
                    </a:prstGeom>
                    <a:noFill/>
                    <a:ln>
                      <a:noFill/>
                    </a:ln>
                  </pic:spPr>
                </pic:pic>
              </a:graphicData>
            </a:graphic>
          </wp:anchor>
        </w:drawing>
      </w:r>
      <w:r w:rsidR="00B71EF3">
        <w:rPr>
          <w:rFonts w:ascii="Times New Roman" w:hAnsi="Times New Roman"/>
          <w:b/>
          <w:bCs/>
          <w:sz w:val="24"/>
          <w:szCs w:val="24"/>
        </w:rPr>
        <w:t>Fig. S</w:t>
      </w:r>
      <w:r w:rsidR="00656500">
        <w:rPr>
          <w:rFonts w:ascii="Times New Roman" w:hAnsi="Times New Roman"/>
          <w:b/>
          <w:bCs/>
          <w:sz w:val="24"/>
          <w:szCs w:val="24"/>
        </w:rPr>
        <w:t>3</w:t>
      </w:r>
      <w:r w:rsidR="00B65F20">
        <w:rPr>
          <w:rFonts w:ascii="Times New Roman" w:hAnsi="Times New Roman"/>
          <w:sz w:val="24"/>
          <w:szCs w:val="24"/>
        </w:rPr>
        <w:t xml:space="preserve">. </w:t>
      </w:r>
      <w:r w:rsidR="00656500" w:rsidRPr="00C81192">
        <w:rPr>
          <w:rFonts w:ascii="Times New Roman" w:hAnsi="Times New Roman"/>
          <w:b/>
          <w:bCs/>
          <w:sz w:val="24"/>
          <w:szCs w:val="24"/>
        </w:rPr>
        <w:t>Sensitivity analysis using E-value estimation for unmeasured confounding</w:t>
      </w:r>
      <w:bookmarkEnd w:id="15"/>
      <w:r w:rsidR="00656500">
        <w:rPr>
          <w:rFonts w:ascii="Times New Roman" w:hAnsi="Times New Roman"/>
          <w:b/>
          <w:bCs/>
          <w:sz w:val="24"/>
          <w:szCs w:val="24"/>
        </w:rPr>
        <w:t xml:space="preserve"> </w:t>
      </w:r>
    </w:p>
    <w:p w14:paraId="76FDC1F7" w14:textId="5B041BC1" w:rsidR="00C74DE8" w:rsidRDefault="00C74DE8" w:rsidP="00C81192">
      <w:pPr>
        <w:rPr>
          <w:rFonts w:ascii="Times New Roman" w:hAnsi="Times New Roman" w:cs="Times New Roman"/>
          <w:szCs w:val="21"/>
        </w:rPr>
      </w:pPr>
      <w:r w:rsidRPr="00451E4A">
        <w:rPr>
          <w:rFonts w:ascii="Times New Roman" w:hAnsi="Times New Roman" w:cs="Times New Roman"/>
          <w:szCs w:val="21"/>
        </w:rPr>
        <w:t xml:space="preserve">Model 1: adjusted for age, sex, Townsend score, and </w:t>
      </w:r>
      <w:r>
        <w:rPr>
          <w:rFonts w:ascii="Times New Roman" w:hAnsi="Times New Roman" w:cs="Times New Roman"/>
          <w:szCs w:val="21"/>
        </w:rPr>
        <w:t>BMI</w:t>
      </w:r>
      <w:r w:rsidRPr="00451E4A">
        <w:rPr>
          <w:rFonts w:ascii="Times New Roman" w:hAnsi="Times New Roman" w:cs="Times New Roman"/>
          <w:szCs w:val="21"/>
        </w:rPr>
        <w:t xml:space="preserve">. </w:t>
      </w:r>
    </w:p>
    <w:p w14:paraId="00071DDD" w14:textId="77777777" w:rsidR="00C74DE8" w:rsidRDefault="00C74DE8" w:rsidP="00C81192">
      <w:pPr>
        <w:rPr>
          <w:rFonts w:ascii="Times New Roman" w:hAnsi="Times New Roman" w:cs="Times New Roman"/>
          <w:szCs w:val="21"/>
        </w:rPr>
      </w:pPr>
      <w:r w:rsidRPr="00451E4A">
        <w:rPr>
          <w:rFonts w:ascii="Times New Roman" w:hAnsi="Times New Roman" w:cs="Times New Roman"/>
          <w:szCs w:val="21"/>
        </w:rPr>
        <w:t>Model 2: adjusted for model 1 plus smoking status, alcohol consumption, physical activity, fish consumption, and mea</w:t>
      </w:r>
      <w:r>
        <w:rPr>
          <w:rFonts w:ascii="Times New Roman" w:hAnsi="Times New Roman" w:cs="Times New Roman"/>
          <w:szCs w:val="21"/>
        </w:rPr>
        <w:t>t</w:t>
      </w:r>
      <w:r w:rsidRPr="00451E4A">
        <w:rPr>
          <w:rFonts w:ascii="Times New Roman" w:hAnsi="Times New Roman" w:cs="Times New Roman"/>
          <w:szCs w:val="21"/>
        </w:rPr>
        <w:t xml:space="preserve"> consumption. </w:t>
      </w:r>
    </w:p>
    <w:p w14:paraId="2C1167F3" w14:textId="77777777" w:rsidR="00C74DE8" w:rsidRDefault="00C74DE8" w:rsidP="00C81192">
      <w:pPr>
        <w:rPr>
          <w:rFonts w:ascii="Times New Roman" w:hAnsi="Times New Roman" w:cs="Times New Roman"/>
          <w:szCs w:val="21"/>
        </w:rPr>
      </w:pPr>
      <w:r w:rsidRPr="00451E4A">
        <w:rPr>
          <w:rFonts w:ascii="Times New Roman" w:hAnsi="Times New Roman" w:cs="Times New Roman"/>
          <w:szCs w:val="21"/>
        </w:rPr>
        <w:t>Model 3: adjusted for model 2 plus hypertension</w:t>
      </w:r>
      <w:r>
        <w:rPr>
          <w:rFonts w:ascii="Times New Roman" w:hAnsi="Times New Roman" w:cs="Times New Roman"/>
          <w:szCs w:val="21"/>
        </w:rPr>
        <w:t xml:space="preserve">, </w:t>
      </w:r>
      <w:r w:rsidRPr="00451E4A">
        <w:rPr>
          <w:rFonts w:ascii="Times New Roman" w:hAnsi="Times New Roman" w:cs="Times New Roman"/>
          <w:szCs w:val="21"/>
        </w:rPr>
        <w:t>diabetes</w:t>
      </w:r>
      <w:r>
        <w:rPr>
          <w:rFonts w:ascii="Times New Roman" w:hAnsi="Times New Roman" w:cs="Times New Roman"/>
          <w:szCs w:val="21"/>
        </w:rPr>
        <w:t>, CVD, CKD, and asthma.</w:t>
      </w:r>
      <w:r w:rsidRPr="00451E4A">
        <w:rPr>
          <w:rFonts w:ascii="Times New Roman" w:hAnsi="Times New Roman" w:cs="Times New Roman"/>
          <w:szCs w:val="21"/>
        </w:rPr>
        <w:t xml:space="preserve"> </w:t>
      </w:r>
    </w:p>
    <w:p w14:paraId="18DFE3C8" w14:textId="5289B6F0" w:rsidR="00BD33C8" w:rsidRPr="00137901" w:rsidRDefault="00BD33C8" w:rsidP="00C81192">
      <w:pPr>
        <w:rPr>
          <w:rFonts w:ascii="Times New Roman" w:hAnsi="Times New Roman" w:cs="Times New Roman"/>
          <w:szCs w:val="21"/>
        </w:rPr>
      </w:pPr>
      <w:r w:rsidRPr="00451E4A">
        <w:rPr>
          <w:rFonts w:ascii="Times New Roman" w:hAnsi="Times New Roman" w:cs="Times New Roman"/>
          <w:szCs w:val="21"/>
        </w:rPr>
        <w:t xml:space="preserve">Abbreviations: </w:t>
      </w:r>
      <w:r w:rsidRPr="00BE42A1">
        <w:rPr>
          <w:rFonts w:ascii="Times New Roman" w:hAnsi="Times New Roman" w:cs="Times New Roman"/>
          <w:szCs w:val="21"/>
        </w:rPr>
        <w:t xml:space="preserve">BMI: </w:t>
      </w:r>
      <w:r>
        <w:rPr>
          <w:rFonts w:ascii="Times New Roman" w:hAnsi="Times New Roman" w:cs="Times New Roman"/>
          <w:szCs w:val="21"/>
        </w:rPr>
        <w:t>B</w:t>
      </w:r>
      <w:r w:rsidRPr="00BE42A1">
        <w:rPr>
          <w:rFonts w:ascii="Times New Roman" w:hAnsi="Times New Roman" w:cs="Times New Roman"/>
          <w:szCs w:val="21"/>
        </w:rPr>
        <w:t>ody mass index</w:t>
      </w:r>
      <w:r>
        <w:rPr>
          <w:rFonts w:ascii="Times New Roman" w:hAnsi="Times New Roman" w:cs="Times New Roman"/>
          <w:szCs w:val="21"/>
        </w:rPr>
        <w:t xml:space="preserve">; </w:t>
      </w:r>
      <w:r w:rsidRPr="00451E4A">
        <w:rPr>
          <w:rFonts w:ascii="Times New Roman" w:hAnsi="Times New Roman" w:cs="Times New Roman"/>
          <w:szCs w:val="21"/>
        </w:rPr>
        <w:t xml:space="preserve">CVD: Cardiovascular </w:t>
      </w:r>
      <w:r>
        <w:rPr>
          <w:rFonts w:ascii="Times New Roman" w:hAnsi="Times New Roman" w:cs="Times New Roman"/>
          <w:szCs w:val="21"/>
        </w:rPr>
        <w:t>d</w:t>
      </w:r>
      <w:r w:rsidRPr="00451E4A">
        <w:rPr>
          <w:rFonts w:ascii="Times New Roman" w:hAnsi="Times New Roman" w:cs="Times New Roman"/>
          <w:szCs w:val="21"/>
        </w:rPr>
        <w:t xml:space="preserve">isease; CKD: Chronic </w:t>
      </w:r>
      <w:r>
        <w:rPr>
          <w:rFonts w:ascii="Times New Roman" w:hAnsi="Times New Roman" w:cs="Times New Roman"/>
          <w:szCs w:val="21"/>
        </w:rPr>
        <w:t>k</w:t>
      </w:r>
      <w:r w:rsidRPr="00451E4A">
        <w:rPr>
          <w:rFonts w:ascii="Times New Roman" w:hAnsi="Times New Roman" w:cs="Times New Roman"/>
          <w:szCs w:val="21"/>
        </w:rPr>
        <w:t xml:space="preserve">idney </w:t>
      </w:r>
      <w:r>
        <w:rPr>
          <w:rFonts w:ascii="Times New Roman" w:hAnsi="Times New Roman" w:cs="Times New Roman"/>
          <w:szCs w:val="21"/>
        </w:rPr>
        <w:t>d</w:t>
      </w:r>
      <w:r w:rsidRPr="00451E4A">
        <w:rPr>
          <w:rFonts w:ascii="Times New Roman" w:hAnsi="Times New Roman" w:cs="Times New Roman"/>
          <w:szCs w:val="21"/>
        </w:rPr>
        <w:t>isease.</w:t>
      </w:r>
    </w:p>
    <w:p w14:paraId="60324167" w14:textId="77777777" w:rsidR="00BD33C8" w:rsidRPr="002D14CC" w:rsidRDefault="00BD33C8" w:rsidP="00BD33C8">
      <w:pPr>
        <w:rPr>
          <w:rFonts w:ascii="Times New Roman" w:hAnsi="Times New Roman"/>
          <w:b/>
          <w:bCs/>
          <w:szCs w:val="24"/>
        </w:rPr>
      </w:pPr>
    </w:p>
    <w:p w14:paraId="0303ECC8" w14:textId="77777777" w:rsidR="00BD33C8" w:rsidRDefault="00BD33C8" w:rsidP="00BD33C8">
      <w:pPr>
        <w:rPr>
          <w:rFonts w:ascii="Times New Roman" w:hAnsi="Times New Roman"/>
          <w:b/>
          <w:bCs/>
          <w:szCs w:val="24"/>
        </w:rPr>
      </w:pPr>
    </w:p>
    <w:p w14:paraId="5DE4ABA0" w14:textId="77777777" w:rsidR="006B46B7" w:rsidRPr="00BD33C8" w:rsidRDefault="006B46B7">
      <w:pPr>
        <w:rPr>
          <w:rFonts w:ascii="Times New Roman" w:hAnsi="Times New Roman"/>
          <w:b/>
          <w:bCs/>
          <w:sz w:val="24"/>
          <w:szCs w:val="24"/>
        </w:rPr>
      </w:pPr>
    </w:p>
    <w:p w14:paraId="12E96EA6" w14:textId="77777777" w:rsidR="006B46B7" w:rsidRDefault="006B46B7">
      <w:pPr>
        <w:rPr>
          <w:rFonts w:ascii="Times New Roman" w:hAnsi="Times New Roman"/>
          <w:b/>
          <w:bCs/>
          <w:sz w:val="24"/>
          <w:szCs w:val="24"/>
        </w:rPr>
      </w:pPr>
    </w:p>
    <w:p w14:paraId="4FF20EDE" w14:textId="77777777" w:rsidR="006B46B7" w:rsidRDefault="006B46B7">
      <w:pPr>
        <w:rPr>
          <w:rFonts w:ascii="Times New Roman" w:hAnsi="Times New Roman"/>
          <w:b/>
          <w:bCs/>
          <w:sz w:val="24"/>
          <w:szCs w:val="24"/>
        </w:rPr>
      </w:pPr>
    </w:p>
    <w:p w14:paraId="3EDCCF67" w14:textId="77777777" w:rsidR="006B46B7" w:rsidRDefault="006B46B7">
      <w:pPr>
        <w:rPr>
          <w:rFonts w:ascii="Times New Roman" w:hAnsi="Times New Roman"/>
          <w:b/>
          <w:bCs/>
          <w:sz w:val="24"/>
          <w:szCs w:val="24"/>
        </w:rPr>
      </w:pPr>
    </w:p>
    <w:p w14:paraId="760BFCAD" w14:textId="77777777" w:rsidR="006B46B7" w:rsidRDefault="006B46B7">
      <w:pPr>
        <w:rPr>
          <w:rFonts w:ascii="Times New Roman" w:hAnsi="Times New Roman"/>
          <w:b/>
          <w:bCs/>
          <w:sz w:val="24"/>
          <w:szCs w:val="24"/>
        </w:rPr>
      </w:pPr>
    </w:p>
    <w:p w14:paraId="489CBE83" w14:textId="77777777" w:rsidR="006B46B7" w:rsidRDefault="006B46B7">
      <w:pPr>
        <w:rPr>
          <w:rFonts w:ascii="Times New Roman" w:hAnsi="Times New Roman"/>
          <w:b/>
          <w:bCs/>
          <w:sz w:val="24"/>
          <w:szCs w:val="24"/>
        </w:rPr>
      </w:pPr>
    </w:p>
    <w:p w14:paraId="4477D6A9" w14:textId="77777777" w:rsidR="006B46B7" w:rsidRDefault="006B46B7">
      <w:pPr>
        <w:rPr>
          <w:rFonts w:ascii="Times New Roman" w:hAnsi="Times New Roman"/>
          <w:b/>
          <w:bCs/>
          <w:sz w:val="24"/>
          <w:szCs w:val="24"/>
        </w:rPr>
      </w:pPr>
    </w:p>
    <w:p w14:paraId="07978FE5" w14:textId="77777777" w:rsidR="006B46B7" w:rsidRDefault="006B46B7">
      <w:pPr>
        <w:rPr>
          <w:rFonts w:ascii="Times New Roman" w:hAnsi="Times New Roman"/>
          <w:b/>
          <w:bCs/>
          <w:sz w:val="24"/>
          <w:szCs w:val="24"/>
        </w:rPr>
      </w:pPr>
    </w:p>
    <w:p w14:paraId="025F418C" w14:textId="77777777" w:rsidR="006B46B7" w:rsidRDefault="006B46B7">
      <w:pPr>
        <w:rPr>
          <w:rFonts w:ascii="Times New Roman" w:hAnsi="Times New Roman"/>
          <w:b/>
          <w:bCs/>
          <w:sz w:val="24"/>
          <w:szCs w:val="24"/>
        </w:rPr>
      </w:pPr>
    </w:p>
    <w:p w14:paraId="22E2EB96" w14:textId="77777777" w:rsidR="006B46B7" w:rsidRDefault="006B46B7">
      <w:pPr>
        <w:rPr>
          <w:rFonts w:ascii="Times New Roman" w:hAnsi="Times New Roman"/>
          <w:b/>
          <w:bCs/>
          <w:sz w:val="24"/>
          <w:szCs w:val="24"/>
        </w:rPr>
      </w:pPr>
    </w:p>
    <w:p w14:paraId="71BB0778" w14:textId="77777777" w:rsidR="006B46B7" w:rsidRDefault="006B46B7">
      <w:pPr>
        <w:rPr>
          <w:rFonts w:ascii="Times New Roman" w:hAnsi="Times New Roman"/>
          <w:b/>
          <w:bCs/>
          <w:sz w:val="24"/>
          <w:szCs w:val="24"/>
        </w:rPr>
      </w:pPr>
    </w:p>
    <w:p w14:paraId="248D3612" w14:textId="77777777" w:rsidR="006B46B7" w:rsidRDefault="006B46B7">
      <w:pPr>
        <w:rPr>
          <w:rFonts w:ascii="Times New Roman" w:hAnsi="Times New Roman"/>
          <w:b/>
          <w:bCs/>
          <w:sz w:val="24"/>
          <w:szCs w:val="24"/>
        </w:rPr>
      </w:pPr>
    </w:p>
    <w:p w14:paraId="77F3EEB3" w14:textId="77777777" w:rsidR="006B46B7" w:rsidRDefault="006B46B7">
      <w:pPr>
        <w:rPr>
          <w:rFonts w:ascii="Times New Roman" w:hAnsi="Times New Roman"/>
          <w:b/>
          <w:bCs/>
          <w:sz w:val="24"/>
          <w:szCs w:val="24"/>
        </w:rPr>
      </w:pPr>
    </w:p>
    <w:p w14:paraId="3558396E" w14:textId="77777777" w:rsidR="006B46B7" w:rsidRDefault="006B46B7">
      <w:pPr>
        <w:rPr>
          <w:rFonts w:ascii="Times New Roman" w:hAnsi="Times New Roman"/>
          <w:b/>
          <w:bCs/>
          <w:sz w:val="24"/>
          <w:szCs w:val="24"/>
        </w:rPr>
      </w:pPr>
    </w:p>
    <w:p w14:paraId="5AA5CDD3" w14:textId="77777777" w:rsidR="006B46B7" w:rsidRDefault="006B46B7">
      <w:pPr>
        <w:rPr>
          <w:rFonts w:ascii="Times New Roman" w:hAnsi="Times New Roman"/>
          <w:b/>
          <w:bCs/>
          <w:sz w:val="24"/>
          <w:szCs w:val="24"/>
        </w:rPr>
      </w:pPr>
    </w:p>
    <w:p w14:paraId="1DD486F8" w14:textId="77777777" w:rsidR="006B46B7" w:rsidRDefault="006B46B7">
      <w:pPr>
        <w:rPr>
          <w:rFonts w:ascii="Times New Roman" w:hAnsi="Times New Roman"/>
          <w:b/>
          <w:bCs/>
          <w:sz w:val="24"/>
          <w:szCs w:val="24"/>
        </w:rPr>
      </w:pPr>
    </w:p>
    <w:p w14:paraId="34991B02" w14:textId="77777777" w:rsidR="006B46B7" w:rsidRDefault="006B46B7">
      <w:pPr>
        <w:rPr>
          <w:rFonts w:ascii="Times New Roman" w:hAnsi="Times New Roman"/>
          <w:b/>
          <w:bCs/>
          <w:sz w:val="24"/>
          <w:szCs w:val="24"/>
        </w:rPr>
      </w:pPr>
    </w:p>
    <w:p w14:paraId="5A1D6B17" w14:textId="77777777" w:rsidR="006B46B7" w:rsidRDefault="006B46B7">
      <w:pPr>
        <w:rPr>
          <w:rFonts w:ascii="Times New Roman" w:hAnsi="Times New Roman"/>
          <w:b/>
          <w:bCs/>
          <w:sz w:val="24"/>
          <w:szCs w:val="24"/>
        </w:rPr>
      </w:pPr>
    </w:p>
    <w:p w14:paraId="2D5F40CC" w14:textId="77777777" w:rsidR="006B46B7" w:rsidRDefault="006B46B7">
      <w:pPr>
        <w:rPr>
          <w:rFonts w:ascii="Times New Roman" w:hAnsi="Times New Roman"/>
          <w:b/>
          <w:bCs/>
          <w:sz w:val="24"/>
          <w:szCs w:val="24"/>
        </w:rPr>
      </w:pPr>
    </w:p>
    <w:p w14:paraId="1C6CABC4" w14:textId="77777777" w:rsidR="006B46B7" w:rsidRDefault="006B46B7">
      <w:pPr>
        <w:rPr>
          <w:rFonts w:ascii="Times New Roman" w:hAnsi="Times New Roman"/>
          <w:b/>
          <w:bCs/>
          <w:sz w:val="24"/>
          <w:szCs w:val="24"/>
        </w:rPr>
      </w:pPr>
    </w:p>
    <w:p w14:paraId="5AC654AA" w14:textId="77777777" w:rsidR="00035777" w:rsidRDefault="00035777">
      <w:pPr>
        <w:rPr>
          <w:rFonts w:ascii="Times New Roman" w:hAnsi="Times New Roman"/>
          <w:b/>
          <w:bCs/>
          <w:sz w:val="24"/>
          <w:szCs w:val="24"/>
        </w:rPr>
      </w:pPr>
    </w:p>
    <w:p w14:paraId="197DCAE1" w14:textId="77777777" w:rsidR="00035777" w:rsidRDefault="00035777">
      <w:pPr>
        <w:rPr>
          <w:rFonts w:ascii="Times New Roman" w:hAnsi="Times New Roman"/>
          <w:b/>
          <w:bCs/>
          <w:sz w:val="24"/>
          <w:szCs w:val="24"/>
        </w:rPr>
      </w:pPr>
    </w:p>
    <w:p w14:paraId="603AFCD2" w14:textId="77777777" w:rsidR="00035777" w:rsidRDefault="00035777">
      <w:pPr>
        <w:rPr>
          <w:rFonts w:ascii="Times New Roman" w:hAnsi="Times New Roman"/>
          <w:b/>
          <w:bCs/>
          <w:sz w:val="24"/>
          <w:szCs w:val="24"/>
        </w:rPr>
      </w:pPr>
    </w:p>
    <w:p w14:paraId="5A93B3B5" w14:textId="60F2E18B" w:rsidR="00035777" w:rsidRDefault="001433F3" w:rsidP="00C81192">
      <w:pPr>
        <w:pStyle w:val="ad"/>
        <w:outlineLvl w:val="0"/>
      </w:pPr>
      <w:bookmarkStart w:id="16" w:name="_Toc184998782"/>
      <w:r>
        <w:rPr>
          <w:noProof/>
        </w:rPr>
        <w:lastRenderedPageBreak/>
        <w:drawing>
          <wp:anchor distT="0" distB="0" distL="114300" distR="114300" simplePos="0" relativeHeight="251664384" behindDoc="0" locked="0" layoutInCell="1" allowOverlap="1" wp14:anchorId="42D3E68A" wp14:editId="5DE127BF">
            <wp:simplePos x="0" y="0"/>
            <wp:positionH relativeFrom="column">
              <wp:posOffset>-27698</wp:posOffset>
            </wp:positionH>
            <wp:positionV relativeFrom="paragraph">
              <wp:posOffset>893200</wp:posOffset>
            </wp:positionV>
            <wp:extent cx="5274310" cy="2226945"/>
            <wp:effectExtent l="0" t="0" r="2540" b="1905"/>
            <wp:wrapTopAndBottom/>
            <wp:docPr id="9066831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226945"/>
                    </a:xfrm>
                    <a:prstGeom prst="rect">
                      <a:avLst/>
                    </a:prstGeom>
                    <a:noFill/>
                    <a:ln>
                      <a:noFill/>
                    </a:ln>
                  </pic:spPr>
                </pic:pic>
              </a:graphicData>
            </a:graphic>
          </wp:anchor>
        </w:drawing>
      </w:r>
      <w:r w:rsidR="00B71EF3">
        <w:rPr>
          <w:rFonts w:ascii="Times New Roman" w:hAnsi="Times New Roman"/>
          <w:b/>
          <w:bCs/>
        </w:rPr>
        <w:t>Fig. S</w:t>
      </w:r>
      <w:r w:rsidR="0085695D">
        <w:rPr>
          <w:rFonts w:ascii="Times New Roman" w:hAnsi="Times New Roman"/>
          <w:b/>
          <w:bCs/>
        </w:rPr>
        <w:t xml:space="preserve">4. </w:t>
      </w:r>
      <w:r w:rsidR="0085695D">
        <w:rPr>
          <w:rFonts w:ascii="Times New Roman" w:hAnsi="Times New Roman" w:cs="Times New Roman"/>
          <w:b/>
          <w:bCs/>
          <w:szCs w:val="21"/>
        </w:rPr>
        <w:t>Scatter plots of genetic associations between lung function indicators and gout</w:t>
      </w:r>
      <w:r w:rsidR="0085695D">
        <w:rPr>
          <w:rFonts w:ascii="Times New Roman" w:hAnsi="Times New Roman" w:cs="Times New Roman"/>
          <w:szCs w:val="21"/>
        </w:rPr>
        <w:t>.</w:t>
      </w:r>
      <w:r w:rsidR="00E81017">
        <w:rPr>
          <w:rFonts w:ascii="Times New Roman" w:hAnsi="Times New Roman" w:cs="Times New Roman"/>
          <w:szCs w:val="21"/>
        </w:rPr>
        <w:t xml:space="preserve"> </w:t>
      </w:r>
      <w:r w:rsidR="00E81017">
        <w:rPr>
          <w:rFonts w:ascii="Times New Roman" w:eastAsia="FrutigerLTPro-Condensed" w:hAnsi="Times New Roman" w:cs="Times New Roman"/>
          <w:szCs w:val="21"/>
        </w:rPr>
        <w:t>The effects of SNPs on gout are plotted in relation to their effects on FVC (A), FEV1(B) and FEV1 predicted percentage (C). The slope of each line reflects the causal association, with each method yielding a distinct line.</w:t>
      </w:r>
      <w:bookmarkEnd w:id="16"/>
    </w:p>
    <w:p w14:paraId="433FAA3E" w14:textId="283A9E25" w:rsidR="00C14D4B" w:rsidRDefault="00C14D4B" w:rsidP="00C14D4B">
      <w:pPr>
        <w:rPr>
          <w:rFonts w:ascii="Times New Roman" w:hAnsi="Times New Roman" w:cs="Times New Roman"/>
          <w:b/>
          <w:bCs/>
          <w:sz w:val="24"/>
        </w:rPr>
      </w:pPr>
      <w:r>
        <w:rPr>
          <w:rFonts w:ascii="Times New Roman" w:hAnsi="Times New Roman" w:cs="Times New Roman"/>
          <w:color w:val="000000"/>
          <w:szCs w:val="21"/>
        </w:rPr>
        <w:t>MR: Mendelian Randomization</w:t>
      </w:r>
      <w:r>
        <w:rPr>
          <w:rFonts w:ascii="Times New Roman" w:hAnsi="Times New Roman" w:cs="Times New Roman" w:hint="eastAsia"/>
          <w:color w:val="000000"/>
          <w:szCs w:val="21"/>
        </w:rPr>
        <w:t>;</w:t>
      </w:r>
      <w:r>
        <w:rPr>
          <w:rFonts w:ascii="Times New Roman" w:hAnsi="Times New Roman" w:cs="Times New Roman"/>
          <w:color w:val="000000"/>
          <w:szCs w:val="21"/>
        </w:rPr>
        <w:t xml:space="preserve"> FVC</w:t>
      </w:r>
      <w:r>
        <w:rPr>
          <w:rFonts w:ascii="Times New Roman" w:hAnsi="Times New Roman" w:cs="Times New Roman" w:hint="eastAsia"/>
          <w:color w:val="000000"/>
          <w:szCs w:val="21"/>
        </w:rPr>
        <w:t>:</w:t>
      </w:r>
      <w:r>
        <w:rPr>
          <w:rFonts w:ascii="Times New Roman" w:hAnsi="Times New Roman" w:cs="Times New Roman"/>
          <w:color w:val="000000"/>
          <w:szCs w:val="21"/>
        </w:rPr>
        <w:t xml:space="preserve"> </w:t>
      </w:r>
      <w:r w:rsidRPr="00DB4665">
        <w:rPr>
          <w:rFonts w:ascii="Times New Roman" w:hAnsi="Times New Roman" w:cs="Times New Roman"/>
          <w:color w:val="000000"/>
          <w:szCs w:val="21"/>
        </w:rPr>
        <w:t xml:space="preserve">Forced </w:t>
      </w:r>
      <w:r>
        <w:rPr>
          <w:rFonts w:ascii="Times New Roman" w:hAnsi="Times New Roman" w:cs="Times New Roman"/>
          <w:color w:val="000000"/>
          <w:szCs w:val="21"/>
        </w:rPr>
        <w:t>v</w:t>
      </w:r>
      <w:r w:rsidRPr="00DB4665">
        <w:rPr>
          <w:rFonts w:ascii="Times New Roman" w:hAnsi="Times New Roman" w:cs="Times New Roman"/>
          <w:color w:val="000000"/>
          <w:szCs w:val="21"/>
        </w:rPr>
        <w:t xml:space="preserve">ital </w:t>
      </w:r>
      <w:r>
        <w:rPr>
          <w:rFonts w:ascii="Times New Roman" w:hAnsi="Times New Roman" w:cs="Times New Roman"/>
          <w:color w:val="000000"/>
          <w:szCs w:val="21"/>
        </w:rPr>
        <w:t>c</w:t>
      </w:r>
      <w:r w:rsidRPr="00DB4665">
        <w:rPr>
          <w:rFonts w:ascii="Times New Roman" w:hAnsi="Times New Roman" w:cs="Times New Roman"/>
          <w:color w:val="000000"/>
          <w:szCs w:val="21"/>
        </w:rPr>
        <w:t>apacity</w:t>
      </w:r>
      <w:r>
        <w:rPr>
          <w:rFonts w:ascii="Times New Roman" w:hAnsi="Times New Roman" w:cs="Times New Roman"/>
          <w:color w:val="000000"/>
          <w:szCs w:val="21"/>
        </w:rPr>
        <w:t xml:space="preserve">; FEV1: </w:t>
      </w:r>
      <w:r w:rsidRPr="00DB4665">
        <w:rPr>
          <w:rFonts w:ascii="Times New Roman" w:hAnsi="Times New Roman" w:cs="Times New Roman"/>
          <w:color w:val="000000"/>
          <w:szCs w:val="21"/>
        </w:rPr>
        <w:t xml:space="preserve">Forced </w:t>
      </w:r>
      <w:r>
        <w:rPr>
          <w:rFonts w:ascii="Times New Roman" w:hAnsi="Times New Roman" w:cs="Times New Roman"/>
          <w:color w:val="000000"/>
          <w:szCs w:val="21"/>
        </w:rPr>
        <w:t>e</w:t>
      </w:r>
      <w:r w:rsidRPr="00DB4665">
        <w:rPr>
          <w:rFonts w:ascii="Times New Roman" w:hAnsi="Times New Roman" w:cs="Times New Roman"/>
          <w:color w:val="000000"/>
          <w:szCs w:val="21"/>
        </w:rPr>
        <w:t xml:space="preserve">xpiratory </w:t>
      </w:r>
      <w:r>
        <w:rPr>
          <w:rFonts w:ascii="Times New Roman" w:hAnsi="Times New Roman" w:cs="Times New Roman"/>
          <w:color w:val="000000"/>
          <w:szCs w:val="21"/>
        </w:rPr>
        <w:t>v</w:t>
      </w:r>
      <w:r w:rsidRPr="00DB4665">
        <w:rPr>
          <w:rFonts w:ascii="Times New Roman" w:hAnsi="Times New Roman" w:cs="Times New Roman"/>
          <w:color w:val="000000"/>
          <w:szCs w:val="21"/>
        </w:rPr>
        <w:t>olume in 1 Second</w:t>
      </w:r>
      <w:r>
        <w:rPr>
          <w:rFonts w:ascii="Times New Roman" w:hAnsi="Times New Roman" w:cs="Times New Roman"/>
          <w:color w:val="000000"/>
          <w:szCs w:val="21"/>
        </w:rPr>
        <w:t xml:space="preserve">; SNP: single </w:t>
      </w:r>
      <w:r>
        <w:rPr>
          <w:rFonts w:ascii="Times New Roman" w:hAnsi="Times New Roman" w:cs="Times New Roman"/>
        </w:rPr>
        <w:t xml:space="preserve">nucleotide polymorphism. </w:t>
      </w:r>
    </w:p>
    <w:p w14:paraId="2A349CBB" w14:textId="77777777" w:rsidR="00035777" w:rsidRPr="00C14D4B" w:rsidRDefault="00035777">
      <w:pPr>
        <w:rPr>
          <w:rFonts w:ascii="Times New Roman" w:hAnsi="Times New Roman"/>
          <w:b/>
          <w:bCs/>
          <w:sz w:val="24"/>
          <w:szCs w:val="24"/>
        </w:rPr>
      </w:pPr>
    </w:p>
    <w:p w14:paraId="76D505F8" w14:textId="77777777" w:rsidR="006562D7" w:rsidRDefault="006562D7">
      <w:pPr>
        <w:rPr>
          <w:rFonts w:ascii="Times New Roman" w:hAnsi="Times New Roman"/>
          <w:b/>
          <w:bCs/>
          <w:sz w:val="24"/>
          <w:szCs w:val="24"/>
        </w:rPr>
      </w:pPr>
    </w:p>
    <w:p w14:paraId="2D07B521" w14:textId="77777777" w:rsidR="006562D7" w:rsidRDefault="006562D7">
      <w:pPr>
        <w:rPr>
          <w:rFonts w:ascii="Times New Roman" w:hAnsi="Times New Roman"/>
          <w:b/>
          <w:bCs/>
          <w:sz w:val="24"/>
          <w:szCs w:val="24"/>
        </w:rPr>
      </w:pPr>
    </w:p>
    <w:p w14:paraId="52276FE0" w14:textId="77777777" w:rsidR="00035777" w:rsidRDefault="00035777">
      <w:pPr>
        <w:rPr>
          <w:rFonts w:ascii="Times New Roman" w:hAnsi="Times New Roman"/>
          <w:b/>
          <w:bCs/>
          <w:sz w:val="24"/>
          <w:szCs w:val="24"/>
        </w:rPr>
      </w:pPr>
    </w:p>
    <w:p w14:paraId="33339BC0" w14:textId="77777777" w:rsidR="00035777" w:rsidRDefault="00035777">
      <w:pPr>
        <w:rPr>
          <w:rFonts w:ascii="Times New Roman" w:hAnsi="Times New Roman"/>
          <w:b/>
          <w:bCs/>
          <w:sz w:val="24"/>
          <w:szCs w:val="24"/>
        </w:rPr>
      </w:pPr>
    </w:p>
    <w:p w14:paraId="2A2C3344" w14:textId="77777777" w:rsidR="00035777" w:rsidRDefault="00035777">
      <w:pPr>
        <w:rPr>
          <w:rFonts w:ascii="Times New Roman" w:hAnsi="Times New Roman"/>
          <w:b/>
          <w:bCs/>
          <w:sz w:val="24"/>
          <w:szCs w:val="24"/>
        </w:rPr>
      </w:pPr>
    </w:p>
    <w:p w14:paraId="2920B5A0" w14:textId="77777777" w:rsidR="00035777" w:rsidRDefault="00035777">
      <w:pPr>
        <w:rPr>
          <w:rFonts w:ascii="Times New Roman" w:hAnsi="Times New Roman"/>
          <w:b/>
          <w:bCs/>
          <w:sz w:val="24"/>
          <w:szCs w:val="24"/>
        </w:rPr>
      </w:pPr>
    </w:p>
    <w:p w14:paraId="6A619755" w14:textId="77777777" w:rsidR="00035777" w:rsidRDefault="00035777">
      <w:pPr>
        <w:rPr>
          <w:rFonts w:ascii="Times New Roman" w:hAnsi="Times New Roman"/>
          <w:b/>
          <w:bCs/>
          <w:sz w:val="24"/>
          <w:szCs w:val="24"/>
        </w:rPr>
      </w:pPr>
    </w:p>
    <w:p w14:paraId="7D5F1FAA" w14:textId="77777777" w:rsidR="00035777" w:rsidRDefault="00035777">
      <w:pPr>
        <w:rPr>
          <w:rFonts w:ascii="Times New Roman" w:hAnsi="Times New Roman"/>
          <w:b/>
          <w:bCs/>
          <w:sz w:val="24"/>
          <w:szCs w:val="24"/>
        </w:rPr>
      </w:pPr>
    </w:p>
    <w:p w14:paraId="79A5703F" w14:textId="77777777" w:rsidR="00035777" w:rsidRDefault="00035777">
      <w:pPr>
        <w:rPr>
          <w:rFonts w:ascii="Times New Roman" w:hAnsi="Times New Roman"/>
          <w:b/>
          <w:bCs/>
          <w:sz w:val="24"/>
          <w:szCs w:val="24"/>
        </w:rPr>
      </w:pPr>
    </w:p>
    <w:p w14:paraId="7E69D779" w14:textId="77777777" w:rsidR="00035777" w:rsidRDefault="00035777">
      <w:pPr>
        <w:rPr>
          <w:rFonts w:ascii="Times New Roman" w:hAnsi="Times New Roman"/>
          <w:b/>
          <w:bCs/>
          <w:sz w:val="24"/>
          <w:szCs w:val="24"/>
        </w:rPr>
      </w:pPr>
    </w:p>
    <w:p w14:paraId="63F52C30" w14:textId="77777777" w:rsidR="00035777" w:rsidRDefault="00035777">
      <w:pPr>
        <w:rPr>
          <w:rFonts w:ascii="Times New Roman" w:hAnsi="Times New Roman"/>
          <w:b/>
          <w:bCs/>
          <w:sz w:val="24"/>
          <w:szCs w:val="24"/>
        </w:rPr>
      </w:pPr>
    </w:p>
    <w:p w14:paraId="3CBD97CD" w14:textId="77777777" w:rsidR="00035777" w:rsidRDefault="00035777">
      <w:pPr>
        <w:rPr>
          <w:rFonts w:ascii="Times New Roman" w:hAnsi="Times New Roman"/>
          <w:b/>
          <w:bCs/>
          <w:sz w:val="24"/>
          <w:szCs w:val="24"/>
        </w:rPr>
      </w:pPr>
    </w:p>
    <w:p w14:paraId="42BBD593" w14:textId="77777777" w:rsidR="00035777" w:rsidRDefault="00035777">
      <w:pPr>
        <w:rPr>
          <w:rFonts w:ascii="Times New Roman" w:hAnsi="Times New Roman"/>
          <w:b/>
          <w:bCs/>
          <w:sz w:val="24"/>
          <w:szCs w:val="24"/>
        </w:rPr>
      </w:pPr>
    </w:p>
    <w:p w14:paraId="1DE95878" w14:textId="77777777" w:rsidR="00035777" w:rsidRDefault="00035777">
      <w:pPr>
        <w:rPr>
          <w:rFonts w:ascii="Times New Roman" w:hAnsi="Times New Roman"/>
          <w:b/>
          <w:bCs/>
          <w:sz w:val="24"/>
          <w:szCs w:val="24"/>
        </w:rPr>
      </w:pPr>
    </w:p>
    <w:p w14:paraId="6FFAF113" w14:textId="77777777" w:rsidR="00035777" w:rsidRDefault="00035777">
      <w:pPr>
        <w:rPr>
          <w:rFonts w:ascii="Times New Roman" w:hAnsi="Times New Roman"/>
          <w:b/>
          <w:bCs/>
          <w:sz w:val="24"/>
          <w:szCs w:val="24"/>
        </w:rPr>
      </w:pPr>
    </w:p>
    <w:p w14:paraId="48C08E59" w14:textId="77777777" w:rsidR="00035777" w:rsidRDefault="00035777">
      <w:pPr>
        <w:rPr>
          <w:rFonts w:ascii="Times New Roman" w:hAnsi="Times New Roman"/>
          <w:b/>
          <w:bCs/>
          <w:sz w:val="24"/>
          <w:szCs w:val="24"/>
        </w:rPr>
      </w:pPr>
    </w:p>
    <w:p w14:paraId="0E7A91A7" w14:textId="77777777" w:rsidR="00035777" w:rsidRDefault="00035777">
      <w:pPr>
        <w:rPr>
          <w:rFonts w:ascii="Times New Roman" w:hAnsi="Times New Roman"/>
          <w:b/>
          <w:bCs/>
          <w:sz w:val="24"/>
          <w:szCs w:val="24"/>
        </w:rPr>
      </w:pPr>
    </w:p>
    <w:p w14:paraId="1F0181B5" w14:textId="77777777" w:rsidR="00035777" w:rsidRDefault="00035777">
      <w:pPr>
        <w:rPr>
          <w:rFonts w:ascii="Times New Roman" w:hAnsi="Times New Roman"/>
          <w:b/>
          <w:bCs/>
          <w:sz w:val="24"/>
          <w:szCs w:val="24"/>
        </w:rPr>
      </w:pPr>
    </w:p>
    <w:p w14:paraId="15C6338C" w14:textId="77777777" w:rsidR="00035777" w:rsidRDefault="00035777">
      <w:pPr>
        <w:rPr>
          <w:rFonts w:ascii="Times New Roman" w:hAnsi="Times New Roman"/>
          <w:b/>
          <w:bCs/>
          <w:sz w:val="24"/>
          <w:szCs w:val="24"/>
        </w:rPr>
      </w:pPr>
    </w:p>
    <w:p w14:paraId="718E3D78" w14:textId="77777777" w:rsidR="00035777" w:rsidRDefault="00035777">
      <w:pPr>
        <w:rPr>
          <w:rFonts w:ascii="Times New Roman" w:hAnsi="Times New Roman"/>
          <w:b/>
          <w:bCs/>
          <w:sz w:val="24"/>
          <w:szCs w:val="24"/>
        </w:rPr>
      </w:pPr>
    </w:p>
    <w:p w14:paraId="3B998C8D" w14:textId="77777777" w:rsidR="00035777" w:rsidRDefault="00035777">
      <w:pPr>
        <w:rPr>
          <w:rFonts w:ascii="Times New Roman" w:hAnsi="Times New Roman"/>
          <w:b/>
          <w:bCs/>
          <w:sz w:val="24"/>
          <w:szCs w:val="24"/>
        </w:rPr>
      </w:pPr>
    </w:p>
    <w:p w14:paraId="19E57CE8" w14:textId="77777777" w:rsidR="00035777" w:rsidRDefault="00035777">
      <w:pPr>
        <w:rPr>
          <w:rFonts w:ascii="Times New Roman" w:hAnsi="Times New Roman"/>
          <w:b/>
          <w:bCs/>
          <w:sz w:val="24"/>
          <w:szCs w:val="24"/>
        </w:rPr>
      </w:pPr>
    </w:p>
    <w:p w14:paraId="4E142C68" w14:textId="77777777" w:rsidR="00035777" w:rsidRDefault="00035777">
      <w:pPr>
        <w:rPr>
          <w:rFonts w:ascii="Times New Roman" w:hAnsi="Times New Roman"/>
          <w:b/>
          <w:bCs/>
          <w:sz w:val="24"/>
          <w:szCs w:val="24"/>
        </w:rPr>
      </w:pPr>
    </w:p>
    <w:p w14:paraId="31CA1581" w14:textId="77777777" w:rsidR="00035777" w:rsidRDefault="00035777">
      <w:pPr>
        <w:rPr>
          <w:rFonts w:ascii="Times New Roman" w:hAnsi="Times New Roman"/>
          <w:b/>
          <w:bCs/>
          <w:sz w:val="24"/>
          <w:szCs w:val="24"/>
        </w:rPr>
      </w:pPr>
    </w:p>
    <w:p w14:paraId="31D4F2AF" w14:textId="77777777" w:rsidR="00035777" w:rsidRDefault="00035777">
      <w:pPr>
        <w:rPr>
          <w:rFonts w:ascii="Times New Roman" w:hAnsi="Times New Roman"/>
          <w:b/>
          <w:bCs/>
          <w:sz w:val="24"/>
          <w:szCs w:val="24"/>
        </w:rPr>
      </w:pPr>
    </w:p>
    <w:p w14:paraId="27507BF6" w14:textId="77777777" w:rsidR="00035777" w:rsidRDefault="00035777">
      <w:pPr>
        <w:rPr>
          <w:rFonts w:ascii="Times New Roman" w:hAnsi="Times New Roman"/>
          <w:b/>
          <w:bCs/>
          <w:sz w:val="24"/>
          <w:szCs w:val="24"/>
        </w:rPr>
      </w:pPr>
    </w:p>
    <w:p w14:paraId="5642D6DD" w14:textId="50107EFA" w:rsidR="00D22D27" w:rsidRDefault="00B71EF3" w:rsidP="00C81192">
      <w:pPr>
        <w:outlineLvl w:val="0"/>
        <w:rPr>
          <w:rFonts w:ascii="Times New Roman" w:hAnsi="Times New Roman"/>
          <w:b/>
          <w:bCs/>
          <w:sz w:val="24"/>
          <w:szCs w:val="24"/>
        </w:rPr>
      </w:pPr>
      <w:bookmarkStart w:id="17" w:name="_Toc184998783"/>
      <w:r>
        <w:rPr>
          <w:rFonts w:ascii="Times New Roman" w:hAnsi="Times New Roman"/>
          <w:b/>
          <w:bCs/>
          <w:sz w:val="24"/>
          <w:szCs w:val="24"/>
        </w:rPr>
        <w:lastRenderedPageBreak/>
        <w:t>Fig. S</w:t>
      </w:r>
      <w:r w:rsidR="0073563A">
        <w:rPr>
          <w:rFonts w:ascii="Times New Roman" w:hAnsi="Times New Roman"/>
          <w:b/>
          <w:bCs/>
          <w:sz w:val="24"/>
          <w:szCs w:val="24"/>
        </w:rPr>
        <w:t>5</w:t>
      </w:r>
      <w:r w:rsidR="00D22D27" w:rsidRPr="00D22D27">
        <w:rPr>
          <w:rFonts w:ascii="Times New Roman" w:hAnsi="Times New Roman"/>
          <w:b/>
          <w:bCs/>
          <w:sz w:val="24"/>
          <w:szCs w:val="24"/>
        </w:rPr>
        <w:t xml:space="preserve">. Distribution of inflammatory-related </w:t>
      </w:r>
      <w:r w:rsidR="00871B54">
        <w:rPr>
          <w:rFonts w:ascii="Times New Roman" w:hAnsi="Times New Roman"/>
          <w:b/>
          <w:bCs/>
          <w:sz w:val="24"/>
          <w:szCs w:val="24"/>
        </w:rPr>
        <w:t>and r</w:t>
      </w:r>
      <w:r w:rsidR="00871B54" w:rsidRPr="00871B54">
        <w:rPr>
          <w:rFonts w:ascii="Times New Roman" w:hAnsi="Times New Roman"/>
          <w:b/>
          <w:bCs/>
          <w:sz w:val="24"/>
          <w:szCs w:val="24"/>
        </w:rPr>
        <w:t xml:space="preserve">enal </w:t>
      </w:r>
      <w:r w:rsidR="00871B54">
        <w:rPr>
          <w:rFonts w:ascii="Times New Roman" w:hAnsi="Times New Roman"/>
          <w:b/>
          <w:bCs/>
          <w:sz w:val="24"/>
          <w:szCs w:val="24"/>
        </w:rPr>
        <w:t>f</w:t>
      </w:r>
      <w:r w:rsidR="00871B54" w:rsidRPr="00871B54">
        <w:rPr>
          <w:rFonts w:ascii="Times New Roman" w:hAnsi="Times New Roman"/>
          <w:b/>
          <w:bCs/>
          <w:sz w:val="24"/>
          <w:szCs w:val="24"/>
        </w:rPr>
        <w:t xml:space="preserve">unction </w:t>
      </w:r>
      <w:r w:rsidR="00D22D27" w:rsidRPr="00D22D27">
        <w:rPr>
          <w:rFonts w:ascii="Times New Roman" w:hAnsi="Times New Roman"/>
          <w:b/>
          <w:bCs/>
          <w:sz w:val="24"/>
          <w:szCs w:val="24"/>
        </w:rPr>
        <w:t>biomarkers pre- and post-imputation</w:t>
      </w:r>
      <w:bookmarkEnd w:id="17"/>
    </w:p>
    <w:p w14:paraId="1120DDD6" w14:textId="77777777" w:rsidR="00D22D27" w:rsidRDefault="00D22D27"/>
    <w:p w14:paraId="72708D65" w14:textId="7608C9A1" w:rsidR="00E528EE" w:rsidRDefault="00E528EE">
      <w:r>
        <w:rPr>
          <w:noProof/>
        </w:rPr>
        <w:drawing>
          <wp:anchor distT="0" distB="0" distL="114300" distR="114300" simplePos="0" relativeHeight="251660288" behindDoc="0" locked="0" layoutInCell="1" allowOverlap="1" wp14:anchorId="5BA97E77" wp14:editId="739ACB46">
            <wp:simplePos x="0" y="0"/>
            <wp:positionH relativeFrom="column">
              <wp:posOffset>-1385</wp:posOffset>
            </wp:positionH>
            <wp:positionV relativeFrom="paragraph">
              <wp:posOffset>5542</wp:posOffset>
            </wp:positionV>
            <wp:extent cx="5274310" cy="5326380"/>
            <wp:effectExtent l="0" t="0" r="2540" b="7620"/>
            <wp:wrapTopAndBottom/>
            <wp:docPr id="15503939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5326380"/>
                    </a:xfrm>
                    <a:prstGeom prst="rect">
                      <a:avLst/>
                    </a:prstGeom>
                    <a:noFill/>
                    <a:ln>
                      <a:noFill/>
                    </a:ln>
                  </pic:spPr>
                </pic:pic>
              </a:graphicData>
            </a:graphic>
          </wp:anchor>
        </w:drawing>
      </w:r>
    </w:p>
    <w:p w14:paraId="39D2ED5F" w14:textId="77777777" w:rsidR="00CE21D2" w:rsidRDefault="00CE21D2"/>
    <w:p w14:paraId="20B20928" w14:textId="77777777" w:rsidR="00E528EE" w:rsidRDefault="00E528EE"/>
    <w:p w14:paraId="58AF97BE" w14:textId="77777777" w:rsidR="00E528EE" w:rsidRDefault="00E528EE"/>
    <w:p w14:paraId="09C1F5E7" w14:textId="77777777" w:rsidR="00E528EE" w:rsidRDefault="00E528EE"/>
    <w:p w14:paraId="359ADE3B" w14:textId="77777777" w:rsidR="00E528EE" w:rsidRDefault="00E528EE"/>
    <w:p w14:paraId="372A7C35" w14:textId="77777777" w:rsidR="00E528EE" w:rsidRDefault="00E528EE"/>
    <w:p w14:paraId="520EADE2" w14:textId="77777777" w:rsidR="00E528EE" w:rsidRDefault="00E528EE"/>
    <w:p w14:paraId="11A192AB" w14:textId="77777777" w:rsidR="00E528EE" w:rsidRDefault="00E528EE"/>
    <w:p w14:paraId="46B99003" w14:textId="77777777" w:rsidR="00E528EE" w:rsidRDefault="00E528EE"/>
    <w:p w14:paraId="703D20EC" w14:textId="77777777" w:rsidR="00E528EE" w:rsidRDefault="00E528EE"/>
    <w:p w14:paraId="4C4379F2" w14:textId="77777777" w:rsidR="00E528EE" w:rsidRDefault="00E528EE"/>
    <w:p w14:paraId="2AAD5292" w14:textId="77777777" w:rsidR="00E528EE" w:rsidRDefault="00E528EE"/>
    <w:p w14:paraId="2B69952C" w14:textId="77777777" w:rsidR="00E528EE" w:rsidRDefault="00E528EE"/>
    <w:p w14:paraId="3712EEEA" w14:textId="5326EE3E" w:rsidR="00E528EE" w:rsidRDefault="00B71EF3" w:rsidP="00C81192">
      <w:pPr>
        <w:outlineLvl w:val="0"/>
      </w:pPr>
      <w:bookmarkStart w:id="18" w:name="_Toc184998784"/>
      <w:r>
        <w:rPr>
          <w:rFonts w:ascii="Times New Roman" w:hAnsi="Times New Roman"/>
          <w:b/>
          <w:bCs/>
          <w:sz w:val="24"/>
          <w:szCs w:val="24"/>
        </w:rPr>
        <w:lastRenderedPageBreak/>
        <w:t>Fig. S</w:t>
      </w:r>
      <w:r w:rsidR="0073563A">
        <w:rPr>
          <w:rFonts w:ascii="Times New Roman" w:hAnsi="Times New Roman"/>
          <w:b/>
          <w:bCs/>
          <w:sz w:val="24"/>
          <w:szCs w:val="24"/>
        </w:rPr>
        <w:t>6</w:t>
      </w:r>
      <w:r w:rsidR="00A15944" w:rsidRPr="00D22D27">
        <w:rPr>
          <w:rFonts w:ascii="Times New Roman" w:hAnsi="Times New Roman"/>
          <w:b/>
          <w:bCs/>
          <w:sz w:val="24"/>
          <w:szCs w:val="24"/>
        </w:rPr>
        <w:t xml:space="preserve">. Distribution of </w:t>
      </w:r>
      <w:r w:rsidR="00A15944">
        <w:rPr>
          <w:rFonts w:ascii="Times New Roman" w:hAnsi="Times New Roman"/>
          <w:b/>
          <w:bCs/>
          <w:sz w:val="24"/>
          <w:szCs w:val="24"/>
        </w:rPr>
        <w:t>l</w:t>
      </w:r>
      <w:r w:rsidR="00A15944" w:rsidRPr="00A15944">
        <w:rPr>
          <w:rFonts w:ascii="Times New Roman" w:hAnsi="Times New Roman"/>
          <w:b/>
          <w:bCs/>
          <w:sz w:val="24"/>
          <w:szCs w:val="24"/>
        </w:rPr>
        <w:t xml:space="preserve">iver </w:t>
      </w:r>
      <w:r w:rsidR="00A15944">
        <w:rPr>
          <w:rFonts w:ascii="Times New Roman" w:hAnsi="Times New Roman"/>
          <w:b/>
          <w:bCs/>
          <w:sz w:val="24"/>
          <w:szCs w:val="24"/>
        </w:rPr>
        <w:t>f</w:t>
      </w:r>
      <w:r w:rsidR="00A15944" w:rsidRPr="00A15944">
        <w:rPr>
          <w:rFonts w:ascii="Times New Roman" w:hAnsi="Times New Roman"/>
          <w:b/>
          <w:bCs/>
          <w:sz w:val="24"/>
          <w:szCs w:val="24"/>
        </w:rPr>
        <w:t>unction</w:t>
      </w:r>
      <w:r w:rsidR="00A15944" w:rsidRPr="00D22D27">
        <w:rPr>
          <w:rFonts w:ascii="Times New Roman" w:hAnsi="Times New Roman"/>
          <w:b/>
          <w:bCs/>
          <w:sz w:val="24"/>
          <w:szCs w:val="24"/>
        </w:rPr>
        <w:t xml:space="preserve"> biomarkers pre- and post-imputation</w:t>
      </w:r>
      <w:bookmarkEnd w:id="18"/>
    </w:p>
    <w:p w14:paraId="62DE4B40" w14:textId="4FE3027A" w:rsidR="00E528EE" w:rsidRDefault="00E528EE">
      <w:r>
        <w:rPr>
          <w:noProof/>
        </w:rPr>
        <w:drawing>
          <wp:inline distT="0" distB="0" distL="0" distR="0" wp14:anchorId="5AADEDAB" wp14:editId="41C4173B">
            <wp:extent cx="5274310" cy="4441190"/>
            <wp:effectExtent l="0" t="0" r="2540" b="0"/>
            <wp:docPr id="9126740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4441190"/>
                    </a:xfrm>
                    <a:prstGeom prst="rect">
                      <a:avLst/>
                    </a:prstGeom>
                    <a:noFill/>
                    <a:ln>
                      <a:noFill/>
                    </a:ln>
                  </pic:spPr>
                </pic:pic>
              </a:graphicData>
            </a:graphic>
          </wp:inline>
        </w:drawing>
      </w:r>
    </w:p>
    <w:p w14:paraId="0260D818" w14:textId="77777777" w:rsidR="00E528EE" w:rsidRDefault="00E528EE"/>
    <w:p w14:paraId="20A57774" w14:textId="77777777" w:rsidR="00E528EE" w:rsidRDefault="00E528EE"/>
    <w:p w14:paraId="047BFAF5" w14:textId="77777777" w:rsidR="00E528EE" w:rsidRPr="00E61B6E" w:rsidRDefault="00E528EE"/>
    <w:p w14:paraId="15DF80C5" w14:textId="77777777" w:rsidR="00E528EE" w:rsidRDefault="00E528EE"/>
    <w:p w14:paraId="6D4F3BB9" w14:textId="77777777" w:rsidR="00E528EE" w:rsidRDefault="00E528EE"/>
    <w:p w14:paraId="6DAFDA81" w14:textId="77777777" w:rsidR="00E528EE" w:rsidRDefault="00E528EE"/>
    <w:p w14:paraId="32E8B2F1" w14:textId="77777777" w:rsidR="00E528EE" w:rsidRDefault="00E528EE"/>
    <w:p w14:paraId="1B7E5867" w14:textId="77777777" w:rsidR="00E528EE" w:rsidRDefault="00E528EE"/>
    <w:p w14:paraId="40B9CB58" w14:textId="77777777" w:rsidR="00E528EE" w:rsidRDefault="00E528EE"/>
    <w:p w14:paraId="73B19640" w14:textId="77777777" w:rsidR="00E528EE" w:rsidRDefault="00E528EE"/>
    <w:p w14:paraId="0B7B1705" w14:textId="77777777" w:rsidR="00E528EE" w:rsidRDefault="00E528EE"/>
    <w:p w14:paraId="0914D8FE" w14:textId="77777777" w:rsidR="00E528EE" w:rsidRDefault="00E528EE"/>
    <w:p w14:paraId="7E49D236" w14:textId="77777777" w:rsidR="00E528EE" w:rsidRDefault="00E528EE"/>
    <w:p w14:paraId="3E9DAB54" w14:textId="77777777" w:rsidR="00E528EE" w:rsidRDefault="00E528EE"/>
    <w:p w14:paraId="1BED30EB" w14:textId="77777777" w:rsidR="00F67C31" w:rsidRDefault="00F67C31"/>
    <w:p w14:paraId="47B5A254" w14:textId="77777777" w:rsidR="00F67C31" w:rsidRDefault="00F67C31"/>
    <w:p w14:paraId="344F034F" w14:textId="77777777" w:rsidR="00F67C31" w:rsidRDefault="00F67C31"/>
    <w:p w14:paraId="2DC60573" w14:textId="77777777" w:rsidR="00E528EE" w:rsidRDefault="00E528EE"/>
    <w:p w14:paraId="268A2B56" w14:textId="77777777" w:rsidR="00B646B8" w:rsidRDefault="00B646B8"/>
    <w:p w14:paraId="33CF7803" w14:textId="77777777" w:rsidR="00E528EE" w:rsidRDefault="00E528EE"/>
    <w:p w14:paraId="41CCDA45" w14:textId="0D4A204F" w:rsidR="00E528EE" w:rsidRPr="00C81192" w:rsidRDefault="00B71EF3" w:rsidP="00C81192">
      <w:pPr>
        <w:outlineLvl w:val="0"/>
        <w:rPr>
          <w:rFonts w:ascii="Times New Roman" w:hAnsi="Times New Roman" w:cs="Times New Roman"/>
          <w:b/>
          <w:bCs/>
        </w:rPr>
      </w:pPr>
      <w:bookmarkStart w:id="19" w:name="_Toc184998785"/>
      <w:r>
        <w:rPr>
          <w:rFonts w:ascii="Times New Roman" w:hAnsi="Times New Roman" w:cs="Times New Roman"/>
          <w:b/>
          <w:bCs/>
        </w:rPr>
        <w:lastRenderedPageBreak/>
        <w:t>Fig. S</w:t>
      </w:r>
      <w:r w:rsidR="0073563A">
        <w:rPr>
          <w:rFonts w:ascii="Times New Roman" w:hAnsi="Times New Roman" w:cs="Times New Roman"/>
          <w:b/>
          <w:bCs/>
        </w:rPr>
        <w:t>7</w:t>
      </w:r>
      <w:r w:rsidR="00BA3CC4" w:rsidRPr="00C81192">
        <w:rPr>
          <w:rFonts w:ascii="Times New Roman" w:hAnsi="Times New Roman" w:cs="Times New Roman"/>
          <w:b/>
          <w:bCs/>
        </w:rPr>
        <w:t>. Distribution of lipids and glucose pre- and post-imputation</w:t>
      </w:r>
      <w:bookmarkEnd w:id="19"/>
    </w:p>
    <w:p w14:paraId="12067F5A" w14:textId="77777777" w:rsidR="00E528EE" w:rsidRDefault="00E528EE"/>
    <w:p w14:paraId="3CE6AF0A" w14:textId="73A71C37" w:rsidR="00E528EE" w:rsidRDefault="00871B54">
      <w:r>
        <w:rPr>
          <w:noProof/>
        </w:rPr>
        <w:drawing>
          <wp:anchor distT="0" distB="0" distL="114300" distR="114300" simplePos="0" relativeHeight="251661312" behindDoc="0" locked="0" layoutInCell="1" allowOverlap="1" wp14:anchorId="0F441B62" wp14:editId="4FB0A204">
            <wp:simplePos x="0" y="0"/>
            <wp:positionH relativeFrom="column">
              <wp:posOffset>1353</wp:posOffset>
            </wp:positionH>
            <wp:positionV relativeFrom="paragraph">
              <wp:posOffset>63665</wp:posOffset>
            </wp:positionV>
            <wp:extent cx="5274310" cy="5615305"/>
            <wp:effectExtent l="0" t="0" r="2540" b="4445"/>
            <wp:wrapTopAndBottom/>
            <wp:docPr id="15477114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5615305"/>
                    </a:xfrm>
                    <a:prstGeom prst="rect">
                      <a:avLst/>
                    </a:prstGeom>
                    <a:noFill/>
                    <a:ln>
                      <a:noFill/>
                    </a:ln>
                  </pic:spPr>
                </pic:pic>
              </a:graphicData>
            </a:graphic>
          </wp:anchor>
        </w:drawing>
      </w:r>
    </w:p>
    <w:p w14:paraId="19EDEC92" w14:textId="0932CD94" w:rsidR="00E61B6E" w:rsidRPr="00137901" w:rsidRDefault="00E61B6E" w:rsidP="00E61B6E">
      <w:pPr>
        <w:spacing w:line="400" w:lineRule="exact"/>
        <w:rPr>
          <w:rFonts w:ascii="Times New Roman" w:hAnsi="Times New Roman" w:cs="Times New Roman"/>
          <w:szCs w:val="21"/>
        </w:rPr>
      </w:pPr>
      <w:r w:rsidRPr="00451E4A">
        <w:rPr>
          <w:rFonts w:ascii="Times New Roman" w:hAnsi="Times New Roman" w:cs="Times New Roman"/>
          <w:szCs w:val="21"/>
        </w:rPr>
        <w:t xml:space="preserve">Abbreviations: </w:t>
      </w:r>
      <w:r w:rsidRPr="006B5473">
        <w:rPr>
          <w:rFonts w:ascii="Times New Roman" w:hAnsi="Times New Roman" w:cs="Times New Roman"/>
          <w:szCs w:val="21"/>
        </w:rPr>
        <w:t>HDL: High-</w:t>
      </w:r>
      <w:r>
        <w:rPr>
          <w:rFonts w:ascii="Times New Roman" w:hAnsi="Times New Roman" w:cs="Times New Roman"/>
          <w:szCs w:val="21"/>
        </w:rPr>
        <w:t>d</w:t>
      </w:r>
      <w:r w:rsidRPr="006B5473">
        <w:rPr>
          <w:rFonts w:ascii="Times New Roman" w:hAnsi="Times New Roman" w:cs="Times New Roman"/>
          <w:szCs w:val="21"/>
        </w:rPr>
        <w:t xml:space="preserve">ensity </w:t>
      </w:r>
      <w:r>
        <w:rPr>
          <w:rFonts w:ascii="Times New Roman" w:hAnsi="Times New Roman" w:cs="Times New Roman"/>
          <w:szCs w:val="21"/>
        </w:rPr>
        <w:t>l</w:t>
      </w:r>
      <w:r w:rsidRPr="006B5473">
        <w:rPr>
          <w:rFonts w:ascii="Times New Roman" w:hAnsi="Times New Roman" w:cs="Times New Roman"/>
          <w:szCs w:val="21"/>
        </w:rPr>
        <w:t>ipoprotein</w:t>
      </w:r>
      <w:r>
        <w:rPr>
          <w:rFonts w:ascii="Times New Roman" w:hAnsi="Times New Roman" w:cs="Times New Roman"/>
          <w:szCs w:val="21"/>
        </w:rPr>
        <w:t xml:space="preserve">; </w:t>
      </w:r>
      <w:r w:rsidRPr="006B5473">
        <w:rPr>
          <w:rFonts w:ascii="Times New Roman" w:hAnsi="Times New Roman" w:cs="Times New Roman"/>
          <w:szCs w:val="21"/>
        </w:rPr>
        <w:t>LDL</w:t>
      </w:r>
      <w:r>
        <w:rPr>
          <w:rFonts w:ascii="Times New Roman" w:hAnsi="Times New Roman" w:cs="Times New Roman"/>
          <w:szCs w:val="21"/>
        </w:rPr>
        <w:t xml:space="preserve">: </w:t>
      </w:r>
      <w:r w:rsidRPr="006B5473">
        <w:rPr>
          <w:rFonts w:ascii="Times New Roman" w:hAnsi="Times New Roman" w:cs="Times New Roman"/>
          <w:szCs w:val="21"/>
        </w:rPr>
        <w:t>Low-</w:t>
      </w:r>
      <w:r>
        <w:rPr>
          <w:rFonts w:ascii="Times New Roman" w:hAnsi="Times New Roman" w:cs="Times New Roman"/>
          <w:szCs w:val="21"/>
        </w:rPr>
        <w:t>d</w:t>
      </w:r>
      <w:r w:rsidRPr="006B5473">
        <w:rPr>
          <w:rFonts w:ascii="Times New Roman" w:hAnsi="Times New Roman" w:cs="Times New Roman"/>
          <w:szCs w:val="21"/>
        </w:rPr>
        <w:t xml:space="preserve">ensity </w:t>
      </w:r>
      <w:r>
        <w:rPr>
          <w:rFonts w:ascii="Times New Roman" w:hAnsi="Times New Roman" w:cs="Times New Roman"/>
          <w:szCs w:val="21"/>
        </w:rPr>
        <w:t>l</w:t>
      </w:r>
      <w:r w:rsidRPr="006B5473">
        <w:rPr>
          <w:rFonts w:ascii="Times New Roman" w:hAnsi="Times New Roman" w:cs="Times New Roman"/>
          <w:szCs w:val="21"/>
        </w:rPr>
        <w:t>ipoprotein</w:t>
      </w:r>
      <w:r>
        <w:rPr>
          <w:rFonts w:ascii="Times New Roman" w:hAnsi="Times New Roman" w:cs="Times New Roman"/>
          <w:szCs w:val="21"/>
        </w:rPr>
        <w:t>.</w:t>
      </w:r>
    </w:p>
    <w:p w14:paraId="3E42F925" w14:textId="77777777" w:rsidR="00E528EE" w:rsidRPr="00E61B6E" w:rsidRDefault="00E528EE"/>
    <w:p w14:paraId="4C56018C" w14:textId="77777777" w:rsidR="00E528EE" w:rsidRDefault="00E528EE"/>
    <w:p w14:paraId="6C92355C" w14:textId="77777777" w:rsidR="00E528EE" w:rsidRDefault="00E528EE"/>
    <w:p w14:paraId="5458BFA5" w14:textId="77777777" w:rsidR="00E528EE" w:rsidRDefault="00E528EE"/>
    <w:p w14:paraId="19D2806E" w14:textId="77777777" w:rsidR="00E528EE" w:rsidRDefault="00E528EE"/>
    <w:p w14:paraId="0ECFF23C" w14:textId="77777777" w:rsidR="00E528EE" w:rsidRDefault="00E528EE"/>
    <w:p w14:paraId="5AF833BA" w14:textId="77777777" w:rsidR="00E528EE" w:rsidRDefault="00E528EE"/>
    <w:p w14:paraId="151CC8C4" w14:textId="77777777" w:rsidR="00E528EE" w:rsidRDefault="00E528EE"/>
    <w:p w14:paraId="1B37A5BB" w14:textId="77777777" w:rsidR="00E528EE" w:rsidRDefault="00E528EE"/>
    <w:p w14:paraId="2E9B060C" w14:textId="77777777" w:rsidR="00E528EE" w:rsidRDefault="00E528EE"/>
    <w:p w14:paraId="60640D75" w14:textId="77777777" w:rsidR="00E528EE" w:rsidRDefault="00E528EE"/>
    <w:p w14:paraId="71D41009" w14:textId="345BA3A5" w:rsidR="00871B54" w:rsidRPr="00CB11D6" w:rsidRDefault="00B71EF3" w:rsidP="00C81192">
      <w:pPr>
        <w:outlineLvl w:val="0"/>
        <w:rPr>
          <w:rFonts w:ascii="Times New Roman" w:hAnsi="Times New Roman" w:cs="Times New Roman"/>
          <w:b/>
          <w:bCs/>
        </w:rPr>
      </w:pPr>
      <w:bookmarkStart w:id="20" w:name="_Toc184998786"/>
      <w:r>
        <w:rPr>
          <w:rFonts w:ascii="Times New Roman" w:hAnsi="Times New Roman" w:cs="Times New Roman"/>
          <w:b/>
          <w:bCs/>
        </w:rPr>
        <w:lastRenderedPageBreak/>
        <w:t>Fig. S</w:t>
      </w:r>
      <w:r w:rsidR="0073563A">
        <w:rPr>
          <w:rFonts w:ascii="Times New Roman" w:hAnsi="Times New Roman" w:cs="Times New Roman"/>
          <w:b/>
          <w:bCs/>
        </w:rPr>
        <w:t>8</w:t>
      </w:r>
      <w:r w:rsidR="00871B54" w:rsidRPr="00CB11D6">
        <w:rPr>
          <w:rFonts w:ascii="Times New Roman" w:hAnsi="Times New Roman" w:cs="Times New Roman"/>
          <w:b/>
          <w:bCs/>
        </w:rPr>
        <w:t xml:space="preserve">. Distribution of </w:t>
      </w:r>
      <w:r w:rsidR="00F67C31">
        <w:rPr>
          <w:rFonts w:ascii="Times New Roman" w:hAnsi="Times New Roman" w:cs="Times New Roman"/>
          <w:b/>
          <w:bCs/>
        </w:rPr>
        <w:t>h</w:t>
      </w:r>
      <w:r w:rsidR="00F67C31" w:rsidRPr="00F67C31">
        <w:rPr>
          <w:rFonts w:ascii="Times New Roman" w:hAnsi="Times New Roman" w:cs="Times New Roman"/>
          <w:b/>
          <w:bCs/>
        </w:rPr>
        <w:t>ormone</w:t>
      </w:r>
      <w:r w:rsidR="00F67C31">
        <w:rPr>
          <w:rFonts w:ascii="Times New Roman" w:hAnsi="Times New Roman" w:cs="Times New Roman"/>
          <w:b/>
          <w:bCs/>
        </w:rPr>
        <w:t xml:space="preserve"> and m</w:t>
      </w:r>
      <w:r w:rsidR="00F67C31" w:rsidRPr="00F67C31">
        <w:rPr>
          <w:rFonts w:ascii="Times New Roman" w:hAnsi="Times New Roman" w:cs="Times New Roman"/>
          <w:b/>
          <w:bCs/>
        </w:rPr>
        <w:t>ineral metabolism</w:t>
      </w:r>
      <w:r w:rsidR="00AC16DC">
        <w:rPr>
          <w:rFonts w:ascii="Times New Roman" w:hAnsi="Times New Roman" w:cs="Times New Roman"/>
          <w:b/>
          <w:bCs/>
        </w:rPr>
        <w:t xml:space="preserve"> biomarker</w:t>
      </w:r>
      <w:r w:rsidR="00871B54" w:rsidRPr="00CB11D6">
        <w:rPr>
          <w:rFonts w:ascii="Times New Roman" w:hAnsi="Times New Roman" w:cs="Times New Roman"/>
          <w:b/>
          <w:bCs/>
        </w:rPr>
        <w:t xml:space="preserve"> pre- and post-imputation</w:t>
      </w:r>
      <w:bookmarkEnd w:id="20"/>
    </w:p>
    <w:p w14:paraId="594E3DB5" w14:textId="6C9CE6ED" w:rsidR="00E528EE" w:rsidRDefault="00871B54">
      <w:r>
        <w:rPr>
          <w:noProof/>
        </w:rPr>
        <w:drawing>
          <wp:anchor distT="0" distB="0" distL="114300" distR="114300" simplePos="0" relativeHeight="251662336" behindDoc="0" locked="0" layoutInCell="1" allowOverlap="1" wp14:anchorId="31BE4DAD" wp14:editId="2E8E776D">
            <wp:simplePos x="0" y="0"/>
            <wp:positionH relativeFrom="column">
              <wp:posOffset>22912</wp:posOffset>
            </wp:positionH>
            <wp:positionV relativeFrom="paragraph">
              <wp:posOffset>238794</wp:posOffset>
            </wp:positionV>
            <wp:extent cx="5274310" cy="4347845"/>
            <wp:effectExtent l="0" t="0" r="2540" b="0"/>
            <wp:wrapTopAndBottom/>
            <wp:docPr id="17848182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4347845"/>
                    </a:xfrm>
                    <a:prstGeom prst="rect">
                      <a:avLst/>
                    </a:prstGeom>
                    <a:noFill/>
                    <a:ln>
                      <a:noFill/>
                    </a:ln>
                  </pic:spPr>
                </pic:pic>
              </a:graphicData>
            </a:graphic>
          </wp:anchor>
        </w:drawing>
      </w:r>
    </w:p>
    <w:p w14:paraId="4B5B1B4C" w14:textId="77777777" w:rsidR="00E528EE" w:rsidRDefault="00E528EE"/>
    <w:p w14:paraId="6EF1E9E0" w14:textId="6F108364" w:rsidR="00E61B6E" w:rsidRPr="00137901" w:rsidRDefault="00E61B6E" w:rsidP="00E61B6E">
      <w:pPr>
        <w:spacing w:line="400" w:lineRule="exact"/>
        <w:rPr>
          <w:rFonts w:ascii="Times New Roman" w:hAnsi="Times New Roman" w:cs="Times New Roman"/>
          <w:szCs w:val="21"/>
        </w:rPr>
      </w:pPr>
      <w:r w:rsidRPr="00451E4A">
        <w:rPr>
          <w:rFonts w:ascii="Times New Roman" w:hAnsi="Times New Roman" w:cs="Times New Roman"/>
          <w:szCs w:val="21"/>
        </w:rPr>
        <w:t xml:space="preserve">Abbreviations: </w:t>
      </w:r>
      <w:r w:rsidRPr="00387EA7">
        <w:rPr>
          <w:rFonts w:ascii="Times New Roman" w:hAnsi="Times New Roman" w:cs="Times New Roman"/>
          <w:szCs w:val="21"/>
        </w:rPr>
        <w:t>IGF-1: Insulin-</w:t>
      </w:r>
      <w:r>
        <w:rPr>
          <w:rFonts w:ascii="Times New Roman" w:hAnsi="Times New Roman" w:cs="Times New Roman"/>
          <w:szCs w:val="21"/>
        </w:rPr>
        <w:t>l</w:t>
      </w:r>
      <w:r w:rsidRPr="00387EA7">
        <w:rPr>
          <w:rFonts w:ascii="Times New Roman" w:hAnsi="Times New Roman" w:cs="Times New Roman"/>
          <w:szCs w:val="21"/>
        </w:rPr>
        <w:t xml:space="preserve">ike </w:t>
      </w:r>
      <w:r>
        <w:rPr>
          <w:rFonts w:ascii="Times New Roman" w:hAnsi="Times New Roman" w:cs="Times New Roman"/>
          <w:szCs w:val="21"/>
        </w:rPr>
        <w:t>g</w:t>
      </w:r>
      <w:r w:rsidRPr="00387EA7">
        <w:rPr>
          <w:rFonts w:ascii="Times New Roman" w:hAnsi="Times New Roman" w:cs="Times New Roman"/>
          <w:szCs w:val="21"/>
        </w:rPr>
        <w:t xml:space="preserve">rowth </w:t>
      </w:r>
      <w:r>
        <w:rPr>
          <w:rFonts w:ascii="Times New Roman" w:hAnsi="Times New Roman" w:cs="Times New Roman"/>
          <w:szCs w:val="21"/>
        </w:rPr>
        <w:t>f</w:t>
      </w:r>
      <w:r w:rsidRPr="00387EA7">
        <w:rPr>
          <w:rFonts w:ascii="Times New Roman" w:hAnsi="Times New Roman" w:cs="Times New Roman"/>
          <w:szCs w:val="21"/>
        </w:rPr>
        <w:t>actor 1</w:t>
      </w:r>
      <w:r>
        <w:rPr>
          <w:rFonts w:ascii="Times New Roman" w:hAnsi="Times New Roman" w:cs="Times New Roman"/>
          <w:szCs w:val="21"/>
        </w:rPr>
        <w:t xml:space="preserve">; </w:t>
      </w:r>
      <w:r w:rsidRPr="00387EA7">
        <w:rPr>
          <w:rFonts w:ascii="Times New Roman" w:hAnsi="Times New Roman" w:cs="Times New Roman"/>
          <w:szCs w:val="21"/>
        </w:rPr>
        <w:t xml:space="preserve">SHBG: Sex </w:t>
      </w:r>
      <w:r>
        <w:rPr>
          <w:rFonts w:ascii="Times New Roman" w:hAnsi="Times New Roman" w:cs="Times New Roman"/>
          <w:szCs w:val="21"/>
        </w:rPr>
        <w:t>h</w:t>
      </w:r>
      <w:r w:rsidRPr="00387EA7">
        <w:rPr>
          <w:rFonts w:ascii="Times New Roman" w:hAnsi="Times New Roman" w:cs="Times New Roman"/>
          <w:szCs w:val="21"/>
        </w:rPr>
        <w:t>ormone-</w:t>
      </w:r>
      <w:r>
        <w:rPr>
          <w:rFonts w:ascii="Times New Roman" w:hAnsi="Times New Roman" w:cs="Times New Roman"/>
          <w:szCs w:val="21"/>
        </w:rPr>
        <w:t>b</w:t>
      </w:r>
      <w:r w:rsidRPr="00387EA7">
        <w:rPr>
          <w:rFonts w:ascii="Times New Roman" w:hAnsi="Times New Roman" w:cs="Times New Roman"/>
          <w:szCs w:val="21"/>
        </w:rPr>
        <w:t xml:space="preserve">inding </w:t>
      </w:r>
      <w:r>
        <w:rPr>
          <w:rFonts w:ascii="Times New Roman" w:hAnsi="Times New Roman" w:cs="Times New Roman"/>
          <w:szCs w:val="21"/>
        </w:rPr>
        <w:t>g</w:t>
      </w:r>
      <w:r w:rsidRPr="00387EA7">
        <w:rPr>
          <w:rFonts w:ascii="Times New Roman" w:hAnsi="Times New Roman" w:cs="Times New Roman"/>
          <w:szCs w:val="21"/>
        </w:rPr>
        <w:t>lobulin</w:t>
      </w:r>
      <w:r>
        <w:rPr>
          <w:rFonts w:ascii="Times New Roman" w:hAnsi="Times New Roman" w:cs="Times New Roman"/>
          <w:szCs w:val="21"/>
        </w:rPr>
        <w:t>; FDR</w:t>
      </w:r>
      <w:r>
        <w:rPr>
          <w:rFonts w:ascii="Times New Roman" w:hAnsi="Times New Roman" w:cs="Times New Roman" w:hint="eastAsia"/>
          <w:szCs w:val="21"/>
        </w:rPr>
        <w:t>:</w:t>
      </w:r>
      <w:r>
        <w:rPr>
          <w:rFonts w:ascii="Times New Roman" w:hAnsi="Times New Roman" w:cs="Times New Roman"/>
          <w:szCs w:val="21"/>
        </w:rPr>
        <w:t xml:space="preserve"> </w:t>
      </w:r>
      <w:r w:rsidRPr="00387EA7">
        <w:rPr>
          <w:rFonts w:ascii="Times New Roman" w:hAnsi="Times New Roman" w:cs="Times New Roman"/>
          <w:szCs w:val="21"/>
        </w:rPr>
        <w:t xml:space="preserve">False </w:t>
      </w:r>
      <w:r>
        <w:rPr>
          <w:rFonts w:ascii="Times New Roman" w:hAnsi="Times New Roman" w:cs="Times New Roman"/>
          <w:szCs w:val="21"/>
        </w:rPr>
        <w:t>d</w:t>
      </w:r>
      <w:r w:rsidRPr="00387EA7">
        <w:rPr>
          <w:rFonts w:ascii="Times New Roman" w:hAnsi="Times New Roman" w:cs="Times New Roman"/>
          <w:szCs w:val="21"/>
        </w:rPr>
        <w:t xml:space="preserve">iscovery </w:t>
      </w:r>
      <w:r>
        <w:rPr>
          <w:rFonts w:ascii="Times New Roman" w:hAnsi="Times New Roman" w:cs="Times New Roman"/>
          <w:szCs w:val="21"/>
        </w:rPr>
        <w:t>r</w:t>
      </w:r>
      <w:r w:rsidRPr="00387EA7">
        <w:rPr>
          <w:rFonts w:ascii="Times New Roman" w:hAnsi="Times New Roman" w:cs="Times New Roman"/>
          <w:szCs w:val="21"/>
        </w:rPr>
        <w:t>ate</w:t>
      </w:r>
      <w:r>
        <w:rPr>
          <w:rFonts w:ascii="Times New Roman" w:hAnsi="Times New Roman" w:cs="Times New Roman"/>
          <w:szCs w:val="21"/>
        </w:rPr>
        <w:t>.</w:t>
      </w:r>
    </w:p>
    <w:p w14:paraId="1E464B64" w14:textId="77777777" w:rsidR="00E528EE" w:rsidRPr="00E61B6E" w:rsidRDefault="00E528EE"/>
    <w:sectPr w:rsidR="00E528EE" w:rsidRPr="00E61B6E">
      <w:footerReference w:type="default" r:id="rId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6D3496" w14:textId="77777777" w:rsidR="000D5CEE" w:rsidRDefault="000D5CEE" w:rsidP="00373E78">
      <w:r>
        <w:separator/>
      </w:r>
    </w:p>
  </w:endnote>
  <w:endnote w:type="continuationSeparator" w:id="0">
    <w:p w14:paraId="39F446D4" w14:textId="77777777" w:rsidR="000D5CEE" w:rsidRDefault="000D5CEE" w:rsidP="00373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GuardianSans-Medium">
    <w:altName w:val="微软雅黑"/>
    <w:panose1 w:val="00000000000000000000"/>
    <w:charset w:val="86"/>
    <w:family w:val="auto"/>
    <w:notTrueType/>
    <w:pitch w:val="default"/>
    <w:sig w:usb0="00000001" w:usb1="080E0000" w:usb2="00000010" w:usb3="00000000" w:csb0="00040000" w:csb1="00000000"/>
  </w:font>
  <w:font w:name="MinionPro-Bold">
    <w:altName w:val="微软雅黑"/>
    <w:panose1 w:val="00000000000000000000"/>
    <w:charset w:val="86"/>
    <w:family w:val="auto"/>
    <w:notTrueType/>
    <w:pitch w:val="default"/>
    <w:sig w:usb0="00000001" w:usb1="080E0000" w:usb2="00000010" w:usb3="00000000" w:csb0="00040000" w:csb1="00000000"/>
  </w:font>
  <w:font w:name="FrutigerLTPro-Condensed">
    <w:altName w:val="微软雅黑"/>
    <w:charset w:val="86"/>
    <w:family w:val="swiss"/>
    <w:pitch w:val="default"/>
    <w:sig w:usb0="00000000" w:usb1="00000000" w:usb2="00000010" w:usb3="00000000" w:csb0="00040000" w:csb1="00000000"/>
  </w:font>
  <w:font w:name="GuardianAgateSansGR-Medium">
    <w:altName w:val="微软雅黑"/>
    <w:panose1 w:val="00000000000000000000"/>
    <w:charset w:val="86"/>
    <w:family w:val="auto"/>
    <w:notTrueType/>
    <w:pitch w:val="default"/>
    <w:sig w:usb0="00000003" w:usb1="080E0000" w:usb2="00000010" w:usb3="00000000" w:csb0="00040001" w:csb1="00000000"/>
  </w:font>
  <w:font w:name="GuardianSansGR-Regular">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0246313"/>
      <w:docPartObj>
        <w:docPartGallery w:val="Page Numbers (Bottom of Page)"/>
        <w:docPartUnique/>
      </w:docPartObj>
    </w:sdtPr>
    <w:sdtEndPr>
      <w:rPr>
        <w:rFonts w:ascii="Times New Roman" w:hAnsi="Times New Roman" w:cs="Times New Roman"/>
      </w:rPr>
    </w:sdtEndPr>
    <w:sdtContent>
      <w:sdt>
        <w:sdtPr>
          <w:id w:val="-1705238520"/>
          <w:docPartObj>
            <w:docPartGallery w:val="Page Numbers (Top of Page)"/>
            <w:docPartUnique/>
          </w:docPartObj>
        </w:sdtPr>
        <w:sdtEndPr>
          <w:rPr>
            <w:rFonts w:ascii="Times New Roman" w:hAnsi="Times New Roman" w:cs="Times New Roman"/>
          </w:rPr>
        </w:sdtEndPr>
        <w:sdtContent>
          <w:p w14:paraId="16CDB104" w14:textId="025FF6CD" w:rsidR="009D4FEB" w:rsidRPr="009D4FEB" w:rsidRDefault="009D4FEB">
            <w:pPr>
              <w:pStyle w:val="a5"/>
              <w:rPr>
                <w:rFonts w:ascii="Times New Roman" w:hAnsi="Times New Roman" w:cs="Times New Roman"/>
              </w:rPr>
            </w:pPr>
            <w:r>
              <w:rPr>
                <w:lang w:val="zh-CN"/>
              </w:rPr>
              <w:t xml:space="preserve"> </w:t>
            </w:r>
            <w:r w:rsidRPr="009D4FEB">
              <w:rPr>
                <w:rFonts w:ascii="Times New Roman" w:hAnsi="Times New Roman" w:cs="Times New Roman"/>
                <w:b/>
                <w:bCs/>
                <w:sz w:val="24"/>
                <w:szCs w:val="24"/>
              </w:rPr>
              <w:fldChar w:fldCharType="begin"/>
            </w:r>
            <w:r w:rsidRPr="009D4FEB">
              <w:rPr>
                <w:rFonts w:ascii="Times New Roman" w:hAnsi="Times New Roman" w:cs="Times New Roman"/>
                <w:b/>
                <w:bCs/>
              </w:rPr>
              <w:instrText>PAGE</w:instrText>
            </w:r>
            <w:r w:rsidRPr="009D4FEB">
              <w:rPr>
                <w:rFonts w:ascii="Times New Roman" w:hAnsi="Times New Roman" w:cs="Times New Roman"/>
                <w:b/>
                <w:bCs/>
                <w:sz w:val="24"/>
                <w:szCs w:val="24"/>
              </w:rPr>
              <w:fldChar w:fldCharType="separate"/>
            </w:r>
            <w:r w:rsidRPr="009D4FEB">
              <w:rPr>
                <w:rFonts w:ascii="Times New Roman" w:hAnsi="Times New Roman" w:cs="Times New Roman"/>
                <w:b/>
                <w:bCs/>
                <w:lang w:val="zh-CN"/>
              </w:rPr>
              <w:t>2</w:t>
            </w:r>
            <w:r w:rsidRPr="009D4FEB">
              <w:rPr>
                <w:rFonts w:ascii="Times New Roman" w:hAnsi="Times New Roman" w:cs="Times New Roman"/>
                <w:b/>
                <w:bCs/>
                <w:sz w:val="24"/>
                <w:szCs w:val="24"/>
              </w:rPr>
              <w:fldChar w:fldCharType="end"/>
            </w:r>
            <w:r w:rsidRPr="009D4FEB">
              <w:rPr>
                <w:rFonts w:ascii="Times New Roman" w:hAnsi="Times New Roman" w:cs="Times New Roman"/>
                <w:lang w:val="zh-CN"/>
              </w:rPr>
              <w:t xml:space="preserve"> / </w:t>
            </w:r>
            <w:r w:rsidRPr="009D4FEB">
              <w:rPr>
                <w:rFonts w:ascii="Times New Roman" w:hAnsi="Times New Roman" w:cs="Times New Roman"/>
                <w:b/>
                <w:bCs/>
                <w:sz w:val="24"/>
                <w:szCs w:val="24"/>
              </w:rPr>
              <w:fldChar w:fldCharType="begin"/>
            </w:r>
            <w:r w:rsidRPr="009D4FEB">
              <w:rPr>
                <w:rFonts w:ascii="Times New Roman" w:hAnsi="Times New Roman" w:cs="Times New Roman"/>
                <w:b/>
                <w:bCs/>
              </w:rPr>
              <w:instrText>NUMPAGES</w:instrText>
            </w:r>
            <w:r w:rsidRPr="009D4FEB">
              <w:rPr>
                <w:rFonts w:ascii="Times New Roman" w:hAnsi="Times New Roman" w:cs="Times New Roman"/>
                <w:b/>
                <w:bCs/>
                <w:sz w:val="24"/>
                <w:szCs w:val="24"/>
              </w:rPr>
              <w:fldChar w:fldCharType="separate"/>
            </w:r>
            <w:r w:rsidRPr="009D4FEB">
              <w:rPr>
                <w:rFonts w:ascii="Times New Roman" w:hAnsi="Times New Roman" w:cs="Times New Roman"/>
                <w:b/>
                <w:bCs/>
                <w:lang w:val="zh-CN"/>
              </w:rPr>
              <w:t>2</w:t>
            </w:r>
            <w:r w:rsidRPr="009D4FEB">
              <w:rPr>
                <w:rFonts w:ascii="Times New Roman" w:hAnsi="Times New Roman" w:cs="Times New Roman"/>
                <w:b/>
                <w:bCs/>
                <w:sz w:val="24"/>
                <w:szCs w:val="24"/>
              </w:rPr>
              <w:fldChar w:fldCharType="end"/>
            </w:r>
          </w:p>
        </w:sdtContent>
      </w:sdt>
    </w:sdtContent>
  </w:sdt>
  <w:p w14:paraId="2C2F6A7D" w14:textId="77777777" w:rsidR="009D4FEB" w:rsidRDefault="009D4FE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BCDF9" w14:textId="77777777" w:rsidR="000D5CEE" w:rsidRDefault="000D5CEE" w:rsidP="00373E78">
      <w:r>
        <w:separator/>
      </w:r>
    </w:p>
  </w:footnote>
  <w:footnote w:type="continuationSeparator" w:id="0">
    <w:p w14:paraId="43401111" w14:textId="77777777" w:rsidR="000D5CEE" w:rsidRDefault="000D5CEE" w:rsidP="00373E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F2B17"/>
    <w:multiLevelType w:val="hybridMultilevel"/>
    <w:tmpl w:val="5DBC6ADA"/>
    <w:lvl w:ilvl="0" w:tplc="E824356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734549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A0NrKwsDAwtzQxM7RU0lEKTi0uzszPAykwsqgFALG+f/stAAAA"/>
  </w:docVars>
  <w:rsids>
    <w:rsidRoot w:val="00B80DD0"/>
    <w:rsid w:val="00000561"/>
    <w:rsid w:val="0001095D"/>
    <w:rsid w:val="00011A97"/>
    <w:rsid w:val="00016DD2"/>
    <w:rsid w:val="000273D4"/>
    <w:rsid w:val="00035777"/>
    <w:rsid w:val="00040190"/>
    <w:rsid w:val="00057B08"/>
    <w:rsid w:val="00057B4B"/>
    <w:rsid w:val="00064FE2"/>
    <w:rsid w:val="00066B4B"/>
    <w:rsid w:val="000B1BE4"/>
    <w:rsid w:val="000B3853"/>
    <w:rsid w:val="000B6221"/>
    <w:rsid w:val="000C225A"/>
    <w:rsid w:val="000C446A"/>
    <w:rsid w:val="000D5CEE"/>
    <w:rsid w:val="000E09F1"/>
    <w:rsid w:val="000E2F91"/>
    <w:rsid w:val="000E46CF"/>
    <w:rsid w:val="000F5AEB"/>
    <w:rsid w:val="00107DDE"/>
    <w:rsid w:val="0011237A"/>
    <w:rsid w:val="00114E99"/>
    <w:rsid w:val="00116AE2"/>
    <w:rsid w:val="00125F33"/>
    <w:rsid w:val="00130CAA"/>
    <w:rsid w:val="00131C03"/>
    <w:rsid w:val="001433F3"/>
    <w:rsid w:val="00152A8D"/>
    <w:rsid w:val="001626D6"/>
    <w:rsid w:val="00164EF6"/>
    <w:rsid w:val="00172A10"/>
    <w:rsid w:val="001837CF"/>
    <w:rsid w:val="001A212F"/>
    <w:rsid w:val="001A2D5B"/>
    <w:rsid w:val="001A56E9"/>
    <w:rsid w:val="001A5EC8"/>
    <w:rsid w:val="001B4088"/>
    <w:rsid w:val="001C5D4A"/>
    <w:rsid w:val="001D5A3F"/>
    <w:rsid w:val="001E7BD4"/>
    <w:rsid w:val="001F1D75"/>
    <w:rsid w:val="001F25A8"/>
    <w:rsid w:val="00206A23"/>
    <w:rsid w:val="00217A66"/>
    <w:rsid w:val="0022526B"/>
    <w:rsid w:val="00226B3B"/>
    <w:rsid w:val="00230BB1"/>
    <w:rsid w:val="00262C47"/>
    <w:rsid w:val="0026583C"/>
    <w:rsid w:val="0028262D"/>
    <w:rsid w:val="002A626E"/>
    <w:rsid w:val="002A7492"/>
    <w:rsid w:val="002B281C"/>
    <w:rsid w:val="002B3413"/>
    <w:rsid w:val="002B3E76"/>
    <w:rsid w:val="002C5FA5"/>
    <w:rsid w:val="002D0B3B"/>
    <w:rsid w:val="002D14CC"/>
    <w:rsid w:val="002D558A"/>
    <w:rsid w:val="002E2CD7"/>
    <w:rsid w:val="00321356"/>
    <w:rsid w:val="003270B2"/>
    <w:rsid w:val="00336C15"/>
    <w:rsid w:val="00373E78"/>
    <w:rsid w:val="0038602B"/>
    <w:rsid w:val="003863DB"/>
    <w:rsid w:val="00387EA7"/>
    <w:rsid w:val="003B451E"/>
    <w:rsid w:val="003B4EBD"/>
    <w:rsid w:val="003C6564"/>
    <w:rsid w:val="003E6C8C"/>
    <w:rsid w:val="003F7AB8"/>
    <w:rsid w:val="00403B37"/>
    <w:rsid w:val="00407097"/>
    <w:rsid w:val="004215B9"/>
    <w:rsid w:val="00443BF4"/>
    <w:rsid w:val="00485585"/>
    <w:rsid w:val="00486D87"/>
    <w:rsid w:val="004B0124"/>
    <w:rsid w:val="004B7ED1"/>
    <w:rsid w:val="004C227B"/>
    <w:rsid w:val="004C4B9E"/>
    <w:rsid w:val="004C599A"/>
    <w:rsid w:val="004F55BC"/>
    <w:rsid w:val="004F7E9C"/>
    <w:rsid w:val="00505203"/>
    <w:rsid w:val="00513A69"/>
    <w:rsid w:val="0052041A"/>
    <w:rsid w:val="00522F56"/>
    <w:rsid w:val="00545462"/>
    <w:rsid w:val="005556A5"/>
    <w:rsid w:val="005557A1"/>
    <w:rsid w:val="0055786E"/>
    <w:rsid w:val="00564EBD"/>
    <w:rsid w:val="00592871"/>
    <w:rsid w:val="00597666"/>
    <w:rsid w:val="005B2B57"/>
    <w:rsid w:val="005D20B9"/>
    <w:rsid w:val="005E788A"/>
    <w:rsid w:val="005F0501"/>
    <w:rsid w:val="005F5D20"/>
    <w:rsid w:val="00600E71"/>
    <w:rsid w:val="00612EB5"/>
    <w:rsid w:val="00620419"/>
    <w:rsid w:val="00623848"/>
    <w:rsid w:val="006278EE"/>
    <w:rsid w:val="0064585A"/>
    <w:rsid w:val="00646FB2"/>
    <w:rsid w:val="006562D7"/>
    <w:rsid w:val="00656500"/>
    <w:rsid w:val="006B0CA1"/>
    <w:rsid w:val="006B2AA9"/>
    <w:rsid w:val="006B462F"/>
    <w:rsid w:val="006B46B7"/>
    <w:rsid w:val="006B5473"/>
    <w:rsid w:val="006D6C1D"/>
    <w:rsid w:val="006E082E"/>
    <w:rsid w:val="006F179B"/>
    <w:rsid w:val="006F6165"/>
    <w:rsid w:val="00712339"/>
    <w:rsid w:val="007168B1"/>
    <w:rsid w:val="00730B2F"/>
    <w:rsid w:val="00733ACA"/>
    <w:rsid w:val="0073563A"/>
    <w:rsid w:val="007504E7"/>
    <w:rsid w:val="00755945"/>
    <w:rsid w:val="00757718"/>
    <w:rsid w:val="00766A3F"/>
    <w:rsid w:val="007769E3"/>
    <w:rsid w:val="00777327"/>
    <w:rsid w:val="0078730B"/>
    <w:rsid w:val="0079118D"/>
    <w:rsid w:val="00792638"/>
    <w:rsid w:val="007B7308"/>
    <w:rsid w:val="007E0C61"/>
    <w:rsid w:val="007E34C0"/>
    <w:rsid w:val="007F1315"/>
    <w:rsid w:val="007F30C7"/>
    <w:rsid w:val="007F7936"/>
    <w:rsid w:val="008206AA"/>
    <w:rsid w:val="00823589"/>
    <w:rsid w:val="0083094A"/>
    <w:rsid w:val="0084796C"/>
    <w:rsid w:val="00847F64"/>
    <w:rsid w:val="008517E2"/>
    <w:rsid w:val="00854855"/>
    <w:rsid w:val="0085695D"/>
    <w:rsid w:val="008673E0"/>
    <w:rsid w:val="00871B54"/>
    <w:rsid w:val="008743B3"/>
    <w:rsid w:val="008766EF"/>
    <w:rsid w:val="00886A0F"/>
    <w:rsid w:val="00890203"/>
    <w:rsid w:val="00891A38"/>
    <w:rsid w:val="00891FEF"/>
    <w:rsid w:val="008A443A"/>
    <w:rsid w:val="008A7E4A"/>
    <w:rsid w:val="008B03BD"/>
    <w:rsid w:val="008B0B2A"/>
    <w:rsid w:val="008B39E4"/>
    <w:rsid w:val="008B4CB3"/>
    <w:rsid w:val="008C0306"/>
    <w:rsid w:val="008C6608"/>
    <w:rsid w:val="008D54E2"/>
    <w:rsid w:val="008E2202"/>
    <w:rsid w:val="008F2A83"/>
    <w:rsid w:val="008F52E5"/>
    <w:rsid w:val="009076BD"/>
    <w:rsid w:val="009163C9"/>
    <w:rsid w:val="009321B4"/>
    <w:rsid w:val="00936502"/>
    <w:rsid w:val="00947982"/>
    <w:rsid w:val="00954E2C"/>
    <w:rsid w:val="009568B7"/>
    <w:rsid w:val="009855B7"/>
    <w:rsid w:val="009908AB"/>
    <w:rsid w:val="009915EB"/>
    <w:rsid w:val="00995B36"/>
    <w:rsid w:val="009A264A"/>
    <w:rsid w:val="009A3F33"/>
    <w:rsid w:val="009C1DBD"/>
    <w:rsid w:val="009C56B6"/>
    <w:rsid w:val="009D4FEB"/>
    <w:rsid w:val="009D5B7E"/>
    <w:rsid w:val="009D61EF"/>
    <w:rsid w:val="009E5A3A"/>
    <w:rsid w:val="00A123A1"/>
    <w:rsid w:val="00A15670"/>
    <w:rsid w:val="00A15944"/>
    <w:rsid w:val="00A17945"/>
    <w:rsid w:val="00A25119"/>
    <w:rsid w:val="00A260CE"/>
    <w:rsid w:val="00A32FCA"/>
    <w:rsid w:val="00A44A12"/>
    <w:rsid w:val="00A50AAD"/>
    <w:rsid w:val="00A51017"/>
    <w:rsid w:val="00A67822"/>
    <w:rsid w:val="00A75B51"/>
    <w:rsid w:val="00A852C0"/>
    <w:rsid w:val="00A9590C"/>
    <w:rsid w:val="00A97FF6"/>
    <w:rsid w:val="00AA14AB"/>
    <w:rsid w:val="00AB6983"/>
    <w:rsid w:val="00AB7856"/>
    <w:rsid w:val="00AC16DC"/>
    <w:rsid w:val="00AD3914"/>
    <w:rsid w:val="00AE54BA"/>
    <w:rsid w:val="00AF285D"/>
    <w:rsid w:val="00B04A4B"/>
    <w:rsid w:val="00B14293"/>
    <w:rsid w:val="00B16804"/>
    <w:rsid w:val="00B24660"/>
    <w:rsid w:val="00B278EF"/>
    <w:rsid w:val="00B31979"/>
    <w:rsid w:val="00B37574"/>
    <w:rsid w:val="00B402B1"/>
    <w:rsid w:val="00B566CF"/>
    <w:rsid w:val="00B627AA"/>
    <w:rsid w:val="00B644EA"/>
    <w:rsid w:val="00B646B8"/>
    <w:rsid w:val="00B65F20"/>
    <w:rsid w:val="00B71EF3"/>
    <w:rsid w:val="00B745E3"/>
    <w:rsid w:val="00B762F4"/>
    <w:rsid w:val="00B77326"/>
    <w:rsid w:val="00B80DD0"/>
    <w:rsid w:val="00B85BCE"/>
    <w:rsid w:val="00BA3CC4"/>
    <w:rsid w:val="00BB4582"/>
    <w:rsid w:val="00BB648E"/>
    <w:rsid w:val="00BD33C8"/>
    <w:rsid w:val="00BD3EB4"/>
    <w:rsid w:val="00BE42A1"/>
    <w:rsid w:val="00BE74F2"/>
    <w:rsid w:val="00BF25E8"/>
    <w:rsid w:val="00BF32A3"/>
    <w:rsid w:val="00C03ADE"/>
    <w:rsid w:val="00C10E76"/>
    <w:rsid w:val="00C12F21"/>
    <w:rsid w:val="00C14D4B"/>
    <w:rsid w:val="00C21F61"/>
    <w:rsid w:val="00C36A5B"/>
    <w:rsid w:val="00C42C42"/>
    <w:rsid w:val="00C45738"/>
    <w:rsid w:val="00C46518"/>
    <w:rsid w:val="00C74DE8"/>
    <w:rsid w:val="00C81192"/>
    <w:rsid w:val="00C84DCE"/>
    <w:rsid w:val="00C85B31"/>
    <w:rsid w:val="00C86C2A"/>
    <w:rsid w:val="00C91A52"/>
    <w:rsid w:val="00C95B27"/>
    <w:rsid w:val="00CB1D74"/>
    <w:rsid w:val="00CB4300"/>
    <w:rsid w:val="00CC1026"/>
    <w:rsid w:val="00CC4CE8"/>
    <w:rsid w:val="00CC6424"/>
    <w:rsid w:val="00CD164E"/>
    <w:rsid w:val="00CD3BC2"/>
    <w:rsid w:val="00CE0C4F"/>
    <w:rsid w:val="00CE1C47"/>
    <w:rsid w:val="00CE21D2"/>
    <w:rsid w:val="00CF7729"/>
    <w:rsid w:val="00D02192"/>
    <w:rsid w:val="00D134CB"/>
    <w:rsid w:val="00D148A7"/>
    <w:rsid w:val="00D148DA"/>
    <w:rsid w:val="00D22D27"/>
    <w:rsid w:val="00D23ED1"/>
    <w:rsid w:val="00D32404"/>
    <w:rsid w:val="00D431D1"/>
    <w:rsid w:val="00D53459"/>
    <w:rsid w:val="00D554F1"/>
    <w:rsid w:val="00D56C93"/>
    <w:rsid w:val="00D7423C"/>
    <w:rsid w:val="00D74D52"/>
    <w:rsid w:val="00D76906"/>
    <w:rsid w:val="00D7735C"/>
    <w:rsid w:val="00D809A0"/>
    <w:rsid w:val="00D878C5"/>
    <w:rsid w:val="00DA7B19"/>
    <w:rsid w:val="00DB4665"/>
    <w:rsid w:val="00DD51C3"/>
    <w:rsid w:val="00DF253C"/>
    <w:rsid w:val="00DF7DBB"/>
    <w:rsid w:val="00E0012C"/>
    <w:rsid w:val="00E411CC"/>
    <w:rsid w:val="00E51DA7"/>
    <w:rsid w:val="00E528EE"/>
    <w:rsid w:val="00E61B6E"/>
    <w:rsid w:val="00E679A6"/>
    <w:rsid w:val="00E81017"/>
    <w:rsid w:val="00E92503"/>
    <w:rsid w:val="00E945EC"/>
    <w:rsid w:val="00EA06D0"/>
    <w:rsid w:val="00EA5117"/>
    <w:rsid w:val="00EC7A2E"/>
    <w:rsid w:val="00ED6026"/>
    <w:rsid w:val="00F0191E"/>
    <w:rsid w:val="00F03815"/>
    <w:rsid w:val="00F2182F"/>
    <w:rsid w:val="00F30109"/>
    <w:rsid w:val="00F352EA"/>
    <w:rsid w:val="00F54523"/>
    <w:rsid w:val="00F63BC7"/>
    <w:rsid w:val="00F6788D"/>
    <w:rsid w:val="00F67C31"/>
    <w:rsid w:val="00F74C5F"/>
    <w:rsid w:val="00F75864"/>
    <w:rsid w:val="00F85437"/>
    <w:rsid w:val="00F90962"/>
    <w:rsid w:val="00F956A9"/>
    <w:rsid w:val="00FA23F6"/>
    <w:rsid w:val="00FA5268"/>
    <w:rsid w:val="00FB284D"/>
    <w:rsid w:val="00FB36CC"/>
    <w:rsid w:val="00FB7C71"/>
    <w:rsid w:val="00FC43E2"/>
    <w:rsid w:val="00FC6BBC"/>
    <w:rsid w:val="00FF0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FB5149"/>
  <w15:chartTrackingRefBased/>
  <w15:docId w15:val="{F830C531-44EE-4BDB-9DD1-7B13C4B76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5944"/>
    <w:pPr>
      <w:widowControl w:val="0"/>
      <w:jc w:val="both"/>
    </w:pPr>
  </w:style>
  <w:style w:type="paragraph" w:styleId="1">
    <w:name w:val="heading 1"/>
    <w:basedOn w:val="a"/>
    <w:next w:val="a"/>
    <w:link w:val="10"/>
    <w:uiPriority w:val="9"/>
    <w:qFormat/>
    <w:rsid w:val="007F793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3E78"/>
    <w:pPr>
      <w:tabs>
        <w:tab w:val="center" w:pos="4153"/>
        <w:tab w:val="right" w:pos="8306"/>
      </w:tabs>
      <w:snapToGrid w:val="0"/>
      <w:jc w:val="center"/>
    </w:pPr>
    <w:rPr>
      <w:sz w:val="18"/>
      <w:szCs w:val="18"/>
    </w:rPr>
  </w:style>
  <w:style w:type="character" w:customStyle="1" w:styleId="a4">
    <w:name w:val="页眉 字符"/>
    <w:basedOn w:val="a0"/>
    <w:link w:val="a3"/>
    <w:uiPriority w:val="99"/>
    <w:rsid w:val="00373E78"/>
    <w:rPr>
      <w:sz w:val="18"/>
      <w:szCs w:val="18"/>
    </w:rPr>
  </w:style>
  <w:style w:type="paragraph" w:styleId="a5">
    <w:name w:val="footer"/>
    <w:basedOn w:val="a"/>
    <w:link w:val="a6"/>
    <w:uiPriority w:val="99"/>
    <w:unhideWhenUsed/>
    <w:rsid w:val="00373E78"/>
    <w:pPr>
      <w:tabs>
        <w:tab w:val="center" w:pos="4153"/>
        <w:tab w:val="right" w:pos="8306"/>
      </w:tabs>
      <w:snapToGrid w:val="0"/>
      <w:jc w:val="left"/>
    </w:pPr>
    <w:rPr>
      <w:sz w:val="18"/>
      <w:szCs w:val="18"/>
    </w:rPr>
  </w:style>
  <w:style w:type="character" w:customStyle="1" w:styleId="a6">
    <w:name w:val="页脚 字符"/>
    <w:basedOn w:val="a0"/>
    <w:link w:val="a5"/>
    <w:uiPriority w:val="99"/>
    <w:rsid w:val="00373E78"/>
    <w:rPr>
      <w:sz w:val="18"/>
      <w:szCs w:val="18"/>
    </w:rPr>
  </w:style>
  <w:style w:type="table" w:styleId="a7">
    <w:name w:val="Table Grid"/>
    <w:basedOn w:val="a1"/>
    <w:uiPriority w:val="39"/>
    <w:rsid w:val="007911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6D6C1D"/>
    <w:rPr>
      <w:color w:val="0563C1" w:themeColor="hyperlink"/>
      <w:u w:val="single"/>
    </w:rPr>
  </w:style>
  <w:style w:type="character" w:styleId="a9">
    <w:name w:val="Unresolved Mention"/>
    <w:basedOn w:val="a0"/>
    <w:uiPriority w:val="99"/>
    <w:semiHidden/>
    <w:unhideWhenUsed/>
    <w:rsid w:val="006D6C1D"/>
    <w:rPr>
      <w:color w:val="605E5C"/>
      <w:shd w:val="clear" w:color="auto" w:fill="E1DFDD"/>
    </w:rPr>
  </w:style>
  <w:style w:type="character" w:styleId="aa">
    <w:name w:val="Strong"/>
    <w:basedOn w:val="a0"/>
    <w:uiPriority w:val="22"/>
    <w:qFormat/>
    <w:rsid w:val="00592871"/>
    <w:rPr>
      <w:b/>
      <w:bCs/>
    </w:rPr>
  </w:style>
  <w:style w:type="paragraph" w:styleId="ab">
    <w:name w:val="List Paragraph"/>
    <w:basedOn w:val="a"/>
    <w:uiPriority w:val="34"/>
    <w:qFormat/>
    <w:rsid w:val="00891A38"/>
    <w:pPr>
      <w:ind w:firstLineChars="200" w:firstLine="420"/>
    </w:pPr>
  </w:style>
  <w:style w:type="character" w:customStyle="1" w:styleId="10">
    <w:name w:val="标题 1 字符"/>
    <w:basedOn w:val="a0"/>
    <w:link w:val="1"/>
    <w:uiPriority w:val="9"/>
    <w:rsid w:val="007F7936"/>
    <w:rPr>
      <w:b/>
      <w:bCs/>
      <w:kern w:val="44"/>
      <w:sz w:val="44"/>
      <w:szCs w:val="44"/>
    </w:rPr>
  </w:style>
  <w:style w:type="paragraph" w:styleId="TOC">
    <w:name w:val="TOC Heading"/>
    <w:basedOn w:val="1"/>
    <w:next w:val="a"/>
    <w:uiPriority w:val="39"/>
    <w:unhideWhenUsed/>
    <w:qFormat/>
    <w:rsid w:val="007F7936"/>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a"/>
    <w:next w:val="a"/>
    <w:autoRedefine/>
    <w:uiPriority w:val="39"/>
    <w:unhideWhenUsed/>
    <w:rsid w:val="00891FEF"/>
    <w:pPr>
      <w:tabs>
        <w:tab w:val="right" w:leader="dot" w:pos="8296"/>
      </w:tabs>
      <w:spacing w:line="360" w:lineRule="auto"/>
    </w:pPr>
  </w:style>
  <w:style w:type="paragraph" w:styleId="ac">
    <w:name w:val="Revision"/>
    <w:hidden/>
    <w:uiPriority w:val="99"/>
    <w:semiHidden/>
    <w:rsid w:val="00057B4B"/>
  </w:style>
  <w:style w:type="paragraph" w:styleId="ad">
    <w:name w:val="Normal (Web)"/>
    <w:basedOn w:val="a"/>
    <w:uiPriority w:val="99"/>
    <w:semiHidden/>
    <w:unhideWhenUsed/>
    <w:rsid w:val="00035777"/>
    <w:pPr>
      <w:widowControl/>
      <w:spacing w:before="100" w:beforeAutospacing="1" w:after="100" w:afterAutospacing="1"/>
      <w:jc w:val="left"/>
    </w:pPr>
    <w:rPr>
      <w:rFonts w:ascii="宋体" w:eastAsia="宋体" w:hAnsi="宋体" w:cs="宋体"/>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686654">
      <w:bodyDiv w:val="1"/>
      <w:marLeft w:val="0"/>
      <w:marRight w:val="0"/>
      <w:marTop w:val="0"/>
      <w:marBottom w:val="0"/>
      <w:divBdr>
        <w:top w:val="none" w:sz="0" w:space="0" w:color="auto"/>
        <w:left w:val="none" w:sz="0" w:space="0" w:color="auto"/>
        <w:bottom w:val="none" w:sz="0" w:space="0" w:color="auto"/>
        <w:right w:val="none" w:sz="0" w:space="0" w:color="auto"/>
      </w:divBdr>
    </w:div>
    <w:div w:id="225188098">
      <w:bodyDiv w:val="1"/>
      <w:marLeft w:val="0"/>
      <w:marRight w:val="0"/>
      <w:marTop w:val="0"/>
      <w:marBottom w:val="0"/>
      <w:divBdr>
        <w:top w:val="none" w:sz="0" w:space="0" w:color="auto"/>
        <w:left w:val="none" w:sz="0" w:space="0" w:color="auto"/>
        <w:bottom w:val="none" w:sz="0" w:space="0" w:color="auto"/>
        <w:right w:val="none" w:sz="0" w:space="0" w:color="auto"/>
      </w:divBdr>
    </w:div>
    <w:div w:id="348458662">
      <w:bodyDiv w:val="1"/>
      <w:marLeft w:val="0"/>
      <w:marRight w:val="0"/>
      <w:marTop w:val="0"/>
      <w:marBottom w:val="0"/>
      <w:divBdr>
        <w:top w:val="none" w:sz="0" w:space="0" w:color="auto"/>
        <w:left w:val="none" w:sz="0" w:space="0" w:color="auto"/>
        <w:bottom w:val="none" w:sz="0" w:space="0" w:color="auto"/>
        <w:right w:val="none" w:sz="0" w:space="0" w:color="auto"/>
      </w:divBdr>
    </w:div>
    <w:div w:id="522286076">
      <w:bodyDiv w:val="1"/>
      <w:marLeft w:val="0"/>
      <w:marRight w:val="0"/>
      <w:marTop w:val="0"/>
      <w:marBottom w:val="0"/>
      <w:divBdr>
        <w:top w:val="none" w:sz="0" w:space="0" w:color="auto"/>
        <w:left w:val="none" w:sz="0" w:space="0" w:color="auto"/>
        <w:bottom w:val="none" w:sz="0" w:space="0" w:color="auto"/>
        <w:right w:val="none" w:sz="0" w:space="0" w:color="auto"/>
      </w:divBdr>
    </w:div>
    <w:div w:id="686559520">
      <w:bodyDiv w:val="1"/>
      <w:marLeft w:val="0"/>
      <w:marRight w:val="0"/>
      <w:marTop w:val="0"/>
      <w:marBottom w:val="0"/>
      <w:divBdr>
        <w:top w:val="none" w:sz="0" w:space="0" w:color="auto"/>
        <w:left w:val="none" w:sz="0" w:space="0" w:color="auto"/>
        <w:bottom w:val="none" w:sz="0" w:space="0" w:color="auto"/>
        <w:right w:val="none" w:sz="0" w:space="0" w:color="auto"/>
      </w:divBdr>
    </w:div>
    <w:div w:id="849878615">
      <w:bodyDiv w:val="1"/>
      <w:marLeft w:val="0"/>
      <w:marRight w:val="0"/>
      <w:marTop w:val="0"/>
      <w:marBottom w:val="0"/>
      <w:divBdr>
        <w:top w:val="none" w:sz="0" w:space="0" w:color="auto"/>
        <w:left w:val="none" w:sz="0" w:space="0" w:color="auto"/>
        <w:bottom w:val="none" w:sz="0" w:space="0" w:color="auto"/>
        <w:right w:val="none" w:sz="0" w:space="0" w:color="auto"/>
      </w:divBdr>
    </w:div>
    <w:div w:id="1088773923">
      <w:bodyDiv w:val="1"/>
      <w:marLeft w:val="0"/>
      <w:marRight w:val="0"/>
      <w:marTop w:val="0"/>
      <w:marBottom w:val="0"/>
      <w:divBdr>
        <w:top w:val="none" w:sz="0" w:space="0" w:color="auto"/>
        <w:left w:val="none" w:sz="0" w:space="0" w:color="auto"/>
        <w:bottom w:val="none" w:sz="0" w:space="0" w:color="auto"/>
        <w:right w:val="none" w:sz="0" w:space="0" w:color="auto"/>
      </w:divBdr>
    </w:div>
    <w:div w:id="1132939240">
      <w:bodyDiv w:val="1"/>
      <w:marLeft w:val="0"/>
      <w:marRight w:val="0"/>
      <w:marTop w:val="0"/>
      <w:marBottom w:val="0"/>
      <w:divBdr>
        <w:top w:val="none" w:sz="0" w:space="0" w:color="auto"/>
        <w:left w:val="none" w:sz="0" w:space="0" w:color="auto"/>
        <w:bottom w:val="none" w:sz="0" w:space="0" w:color="auto"/>
        <w:right w:val="none" w:sz="0" w:space="0" w:color="auto"/>
      </w:divBdr>
    </w:div>
    <w:div w:id="1407653158">
      <w:bodyDiv w:val="1"/>
      <w:marLeft w:val="0"/>
      <w:marRight w:val="0"/>
      <w:marTop w:val="0"/>
      <w:marBottom w:val="0"/>
      <w:divBdr>
        <w:top w:val="none" w:sz="0" w:space="0" w:color="auto"/>
        <w:left w:val="none" w:sz="0" w:space="0" w:color="auto"/>
        <w:bottom w:val="none" w:sz="0" w:space="0" w:color="auto"/>
        <w:right w:val="none" w:sz="0" w:space="0" w:color="auto"/>
      </w:divBdr>
    </w:div>
    <w:div w:id="1563982592">
      <w:bodyDiv w:val="1"/>
      <w:marLeft w:val="0"/>
      <w:marRight w:val="0"/>
      <w:marTop w:val="0"/>
      <w:marBottom w:val="0"/>
      <w:divBdr>
        <w:top w:val="none" w:sz="0" w:space="0" w:color="auto"/>
        <w:left w:val="none" w:sz="0" w:space="0" w:color="auto"/>
        <w:bottom w:val="none" w:sz="0" w:space="0" w:color="auto"/>
        <w:right w:val="none" w:sz="0" w:space="0" w:color="auto"/>
      </w:divBdr>
    </w:div>
    <w:div w:id="1697929550">
      <w:bodyDiv w:val="1"/>
      <w:marLeft w:val="0"/>
      <w:marRight w:val="0"/>
      <w:marTop w:val="0"/>
      <w:marBottom w:val="0"/>
      <w:divBdr>
        <w:top w:val="none" w:sz="0" w:space="0" w:color="auto"/>
        <w:left w:val="none" w:sz="0" w:space="0" w:color="auto"/>
        <w:bottom w:val="none" w:sz="0" w:space="0" w:color="auto"/>
        <w:right w:val="none" w:sz="0" w:space="0" w:color="auto"/>
      </w:divBdr>
    </w:div>
    <w:div w:id="1972322129">
      <w:bodyDiv w:val="1"/>
      <w:marLeft w:val="0"/>
      <w:marRight w:val="0"/>
      <w:marTop w:val="0"/>
      <w:marBottom w:val="0"/>
      <w:divBdr>
        <w:top w:val="none" w:sz="0" w:space="0" w:color="auto"/>
        <w:left w:val="none" w:sz="0" w:space="0" w:color="auto"/>
        <w:bottom w:val="none" w:sz="0" w:space="0" w:color="auto"/>
        <w:right w:val="none" w:sz="0" w:space="0" w:color="auto"/>
      </w:divBdr>
    </w:div>
    <w:div w:id="1995986323">
      <w:bodyDiv w:val="1"/>
      <w:marLeft w:val="0"/>
      <w:marRight w:val="0"/>
      <w:marTop w:val="0"/>
      <w:marBottom w:val="0"/>
      <w:divBdr>
        <w:top w:val="none" w:sz="0" w:space="0" w:color="auto"/>
        <w:left w:val="none" w:sz="0" w:space="0" w:color="auto"/>
        <w:bottom w:val="none" w:sz="0" w:space="0" w:color="auto"/>
        <w:right w:val="none" w:sz="0" w:space="0" w:color="auto"/>
      </w:divBdr>
    </w:div>
    <w:div w:id="204389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engmingdai@163.com"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 Id="rId5" Type="http://schemas.microsoft.com/office/2011/relationships/webextension" Target="webextension5.xml"/><Relationship Id="rId4" Type="http://schemas.microsoft.com/office/2011/relationships/webextension" Target="webextension4.xml"/></Relationships>
</file>

<file path=word/webextensions/taskpanes.xml><?xml version="1.0" encoding="utf-8"?>
<wetp:taskpanes xmlns:wetp="http://schemas.microsoft.com/office/webextensions/taskpanes/2010/11">
  <wetp:taskpane dockstate="right" visibility="0" width="700" row="4">
    <wetp:webextensionref xmlns:r="http://schemas.openxmlformats.org/officeDocument/2006/relationships" r:id="rId1"/>
  </wetp:taskpane>
  <wetp:taskpane dockstate="right" visibility="0" width="700" row="8">
    <wetp:webextensionref xmlns:r="http://schemas.openxmlformats.org/officeDocument/2006/relationships" r:id="rId2"/>
  </wetp:taskpane>
  <wetp:taskpane dockstate="right" visibility="0" width="700" row="6">
    <wetp:webextensionref xmlns:r="http://schemas.openxmlformats.org/officeDocument/2006/relationships" r:id="rId3"/>
  </wetp:taskpane>
  <wetp:taskpane dockstate="right" visibility="0" width="700" row="7">
    <wetp:webextensionref xmlns:r="http://schemas.openxmlformats.org/officeDocument/2006/relationships" r:id="rId4"/>
  </wetp:taskpane>
  <wetp:taskpane dockstate="right" visibility="0" width="700" row="1">
    <wetp:webextensionref xmlns:r="http://schemas.openxmlformats.org/officeDocument/2006/relationships" r:id="rId5"/>
  </wetp:taskpane>
</wetp:taskpanes>
</file>

<file path=word/webextensions/webextension1.xml><?xml version="1.0" encoding="utf-8"?>
<we:webextension xmlns:we="http://schemas.microsoft.com/office/webextensions/webextension/2010/11" id="{B962B146-D720-465D-ACCA-426C2C5565A7}">
  <we:reference id="wa200001000" version="1.3.2.0" store="zh-CN" storeType="OMEX"/>
  <we:alternateReferences>
    <we:reference id="wa200001000" version="1.3.2.0" store="WA200001000"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BB116188-3305-46F8-827B-12E4BEB0806C}">
  <we:reference id="wa200005826" version="1.1.1.0" store="zh-CN" storeType="OMEX"/>
  <we:alternateReferences>
    <we:reference id="wa200005826" version="1.1.1.0" store="wa200005826"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F4144BFF-4A1F-4B52-AF63-7A24CF030910}">
  <we:reference id="wa200005669" version="2.0.0.0" store="zh-CN" storeType="OMEX"/>
  <we:alternateReferences>
    <we:reference id="wa200005669" version="2.0.0.0" store="wa200005669" storeType="OMEX"/>
  </we:alternateReferences>
  <we:properties/>
  <we:bindings/>
  <we:snapshot xmlns:r="http://schemas.openxmlformats.org/officeDocument/2006/relationships"/>
</we:webextension>
</file>

<file path=word/webextensions/webextension4.xml><?xml version="1.0" encoding="utf-8"?>
<we:webextension xmlns:we="http://schemas.microsoft.com/office/webextensions/webextension/2010/11" id="{02EC14E4-5702-4C08-AF5B-F40952D30A0E}">
  <we:reference id="wa200000368" version="1.0.0.0" store="zh-CN" storeType="OMEX"/>
  <we:alternateReferences>
    <we:reference id="wa200000368" version="1.0.0.0" store="wa200000368" storeType="OMEX"/>
  </we:alternateReferences>
  <we:properties/>
  <we:bindings/>
  <we:snapshot xmlns:r="http://schemas.openxmlformats.org/officeDocument/2006/relationships"/>
</we:webextension>
</file>

<file path=word/webextensions/webextension5.xml><?xml version="1.0" encoding="utf-8"?>
<we:webextension xmlns:we="http://schemas.microsoft.com/office/webextensions/webextension/2010/11" id="{3739B570-319D-4750-AB85-3003A4E68A79}">
  <we:reference id="wa200001361" version="2.89.0.0" store="zh-CN" storeType="OMEX"/>
  <we:alternateReferences>
    <we:reference id="wa200001361" version="2.89.0.0" store="WA200001361" storeType="OMEX"/>
  </we:alternateReferences>
  <we:properties>
    <we:property name="paperpal-document-id" value="&quot;7c7a8831-b1cd-4719-8c7d-975e6ed7eb88&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9B3FB-512C-4DCA-BC51-F8FBDE543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902</TotalTime>
  <Pages>19</Pages>
  <Words>2910</Words>
  <Characters>16587</Characters>
  <Application>Microsoft Office Word</Application>
  <DocSecurity>0</DocSecurity>
  <Lines>138</Lines>
  <Paragraphs>38</Paragraphs>
  <ScaleCrop>false</ScaleCrop>
  <Company/>
  <LinksUpToDate>false</LinksUpToDate>
  <CharactersWithSpaces>19459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zijian kang</dc:creator>
  <cp:keywords/>
  <dc:description/>
  <cp:lastModifiedBy>zijian kang</cp:lastModifiedBy>
  <cp:revision>304</cp:revision>
  <dcterms:created xsi:type="dcterms:W3CDTF">2024-04-25T14:20:00Z</dcterms:created>
  <dcterms:modified xsi:type="dcterms:W3CDTF">2024-12-13T08:12:00Z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http://www.zotero.org/styles/annals-of-the-rheumatic-diseases</vt:lpwstr>
  </property>
  <property fmtid="{D5CDD505-2E9C-101B-9397-08002B2CF9AE}" pid="5" name="Mendeley Recent Style Name 1_1">
    <vt:lpwstr>Annals of the Rheumatic Diseases</vt:lpwstr>
  </property>
  <property fmtid="{D5CDD505-2E9C-101B-9397-08002B2CF9AE}" pid="6" name="Mendeley Recent Style Id 2_1">
    <vt:lpwstr>http://csl.mendeley.com/styles/498427541/BMJ-kangkang</vt:lpwstr>
  </property>
  <property fmtid="{D5CDD505-2E9C-101B-9397-08002B2CF9AE}" pid="7" name="Mendeley Recent Style Name 2_1">
    <vt:lpwstr>BMJ - Zijian Kang</vt:lpwstr>
  </property>
  <property fmtid="{D5CDD505-2E9C-101B-9397-08002B2CF9AE}" pid="8" name="Mendeley Recent Style Id 3_1">
    <vt:lpwstr>http://csl.mendeley.com/styles/498427541/kang-ARD</vt:lpwstr>
  </property>
  <property fmtid="{D5CDD505-2E9C-101B-9397-08002B2CF9AE}" pid="9" name="Mendeley Recent Style Name 3_1">
    <vt:lpwstr>BMJ - Zijian Kang-ARD2</vt:lpwstr>
  </property>
  <property fmtid="{D5CDD505-2E9C-101B-9397-08002B2CF9AE}" pid="10" name="Mendeley Recent Style Id 4_1">
    <vt:lpwstr>http://csl.mendeley.com/styles/498427541/BMJ-kangkang-V3</vt:lpwstr>
  </property>
  <property fmtid="{D5CDD505-2E9C-101B-9397-08002B2CF9AE}" pid="11" name="Mendeley Recent Style Name 4_1">
    <vt:lpwstr>BMJ - Zijian Kang-V3</vt:lpwstr>
  </property>
  <property fmtid="{D5CDD505-2E9C-101B-9397-08002B2CF9AE}" pid="12" name="Mendeley Recent Style Id 5_1">
    <vt:lpwstr>http://csl.mendeley.com/styles/498427541/BMJ-kangkang-V3-2</vt:lpwstr>
  </property>
  <property fmtid="{D5CDD505-2E9C-101B-9397-08002B2CF9AE}" pid="13" name="Mendeley Recent Style Name 5_1">
    <vt:lpwstr>BMJ - Zijian Kang-V4</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http://www.zotero.org/styles/journal-of-the-american-academy-of-dermatology</vt:lpwstr>
  </property>
  <property fmtid="{D5CDD505-2E9C-101B-9397-08002B2CF9AE}" pid="17" name="Mendeley Recent Style Name 7_1">
    <vt:lpwstr>Journal of the American Academy of Dermatology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http://www.zotero.org/styles/nature-communications</vt:lpwstr>
  </property>
  <property fmtid="{D5CDD505-2E9C-101B-9397-08002B2CF9AE}" pid="21" name="Mendeley Recent Style Name 9_1">
    <vt:lpwstr>Nature Communications</vt:lpwstr>
  </property>
</Properties>
</file>