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CE61" w14:textId="61E29662" w:rsidR="000933BB" w:rsidRPr="00F80F0E" w:rsidRDefault="00F80F0E" w:rsidP="00572D7C">
      <w:pPr>
        <w:jc w:val="center"/>
        <w:rPr>
          <w:b/>
          <w:bCs/>
          <w:sz w:val="24"/>
          <w:szCs w:val="24"/>
        </w:rPr>
      </w:pPr>
      <w:r w:rsidRPr="00F80F0E">
        <w:rPr>
          <w:b/>
          <w:bCs/>
          <w:sz w:val="24"/>
          <w:szCs w:val="24"/>
        </w:rPr>
        <w:t>Supplemental Appendix</w:t>
      </w:r>
    </w:p>
    <w:p w14:paraId="3011092B" w14:textId="77777777" w:rsidR="00F80F0E" w:rsidRPr="00572D7C" w:rsidRDefault="00F80F0E" w:rsidP="00572D7C">
      <w:pPr>
        <w:jc w:val="center"/>
        <w:rPr>
          <w:b/>
          <w:bCs/>
          <w:sz w:val="24"/>
          <w:szCs w:val="24"/>
        </w:rPr>
      </w:pPr>
    </w:p>
    <w:p w14:paraId="4CE0E29E" w14:textId="057D7B4D" w:rsidR="00522D9B" w:rsidRDefault="006217BF" w:rsidP="006217BF">
      <w:pPr>
        <w:jc w:val="center"/>
        <w:rPr>
          <w:b/>
          <w:bCs/>
          <w:sz w:val="24"/>
          <w:szCs w:val="24"/>
        </w:rPr>
      </w:pPr>
      <w:r w:rsidRPr="006217BF">
        <w:rPr>
          <w:b/>
          <w:bCs/>
          <w:sz w:val="24"/>
          <w:szCs w:val="24"/>
        </w:rPr>
        <w:t>Modifiable Factors and 10-year and Lifetime Cardiovascular Disease Risk in Adults with New-onset Hypertension: Insights from the Kailuan Cohort</w:t>
      </w:r>
    </w:p>
    <w:p w14:paraId="438B523E" w14:textId="77777777" w:rsidR="006217BF" w:rsidRPr="006217BF" w:rsidRDefault="006217BF" w:rsidP="00522D9B">
      <w:pPr>
        <w:rPr>
          <w:rStyle w:val="fontstyle01"/>
          <w:rFonts w:ascii="Times New Roman" w:hAnsi="Times New Roman"/>
          <w:sz w:val="20"/>
          <w:szCs w:val="20"/>
        </w:rPr>
      </w:pPr>
    </w:p>
    <w:p w14:paraId="4EA3A2BD" w14:textId="77777777" w:rsidR="006217BF" w:rsidRPr="006217BF" w:rsidRDefault="006217BF" w:rsidP="006217BF">
      <w:pPr>
        <w:rPr>
          <w:rStyle w:val="fontstyle01"/>
          <w:rFonts w:ascii="Times New Roman" w:eastAsia="宋体" w:hAnsi="Times New Roman"/>
          <w:sz w:val="20"/>
          <w:szCs w:val="20"/>
        </w:rPr>
      </w:pPr>
      <w:r w:rsidRPr="006217BF">
        <w:rPr>
          <w:rStyle w:val="fontstyle01"/>
          <w:rFonts w:ascii="Times New Roman" w:hAnsi="Times New Roman"/>
          <w:sz w:val="20"/>
          <w:szCs w:val="20"/>
        </w:rPr>
        <w:t>Shouling Wu, MD, PhD,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 1*  </w:t>
      </w:r>
      <w:r w:rsidRPr="006217BF">
        <w:rPr>
          <w:rStyle w:val="fontstyle01"/>
          <w:rFonts w:ascii="Times New Roman" w:hAnsi="Times New Roman"/>
          <w:sz w:val="20"/>
          <w:szCs w:val="20"/>
        </w:rPr>
        <w:t>Yanxiu Wang, MD, PhD,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 1* </w:t>
      </w:r>
      <w:r w:rsidRPr="006217BF">
        <w:rPr>
          <w:rStyle w:val="fontstyle01"/>
          <w:rFonts w:ascii="Times New Roman" w:eastAsia="宋体" w:hAnsi="Times New Roman"/>
          <w:sz w:val="20"/>
          <w:szCs w:val="20"/>
        </w:rPr>
        <w:t>Jiangshui Wang,</w:t>
      </w:r>
      <w:r w:rsidRPr="006217BF">
        <w:rPr>
          <w:rStyle w:val="fontstyle01"/>
          <w:rFonts w:ascii="Times New Roman" w:hAnsi="Times New Roman"/>
          <w:sz w:val="20"/>
          <w:szCs w:val="20"/>
        </w:rPr>
        <w:t xml:space="preserve"> PhD,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 2</w:t>
      </w:r>
      <w:r w:rsidRPr="006217BF">
        <w:rPr>
          <w:rStyle w:val="fontstyle01"/>
          <w:rFonts w:ascii="Times New Roman" w:eastAsia="宋体" w:hAnsi="Times New Roman"/>
          <w:sz w:val="20"/>
          <w:szCs w:val="20"/>
        </w:rPr>
        <w:t xml:space="preserve"> Jun Feng, MD</w:t>
      </w:r>
      <w:r w:rsidRPr="006217BF">
        <w:rPr>
          <w:rStyle w:val="fontstyle01"/>
          <w:rFonts w:ascii="Times New Roman" w:hAnsi="Times New Roman"/>
          <w:sz w:val="20"/>
          <w:szCs w:val="20"/>
        </w:rPr>
        <w:t>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 3</w:t>
      </w:r>
      <w:r w:rsidRPr="006217BF">
        <w:rPr>
          <w:rStyle w:val="fontstyle01"/>
          <w:rFonts w:ascii="Times New Roman" w:eastAsia="宋体" w:hAnsi="Times New Roman"/>
          <w:sz w:val="20"/>
          <w:szCs w:val="20"/>
        </w:rPr>
        <w:t xml:space="preserve"> </w:t>
      </w:r>
      <w:r w:rsidRPr="006217BF">
        <w:rPr>
          <w:rStyle w:val="fontstyle01"/>
          <w:rFonts w:ascii="Times New Roman" w:hAnsi="Times New Roman"/>
          <w:sz w:val="20"/>
          <w:szCs w:val="20"/>
        </w:rPr>
        <w:t>Furong Li, PhD,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 4</w:t>
      </w:r>
      <w:r w:rsidRPr="006217BF">
        <w:rPr>
          <w:rStyle w:val="fontstyle01"/>
          <w:rFonts w:ascii="Times New Roman" w:eastAsia="宋体" w:hAnsi="Times New Roman"/>
          <w:sz w:val="20"/>
          <w:szCs w:val="20"/>
        </w:rPr>
        <w:t xml:space="preserve"> Liming Lin, MD,</w:t>
      </w:r>
      <w:r w:rsidRPr="006217BF">
        <w:rPr>
          <w:rStyle w:val="fontstyle01"/>
          <w:rFonts w:ascii="Times New Roman" w:hAnsi="Times New Roman"/>
          <w:sz w:val="20"/>
          <w:szCs w:val="20"/>
        </w:rPr>
        <w:t xml:space="preserve"> PhD,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 1 </w:t>
      </w:r>
      <w:r w:rsidRPr="006217BF">
        <w:rPr>
          <w:rStyle w:val="fontstyle01"/>
          <w:rFonts w:ascii="Times New Roman" w:hAnsi="Times New Roman"/>
          <w:sz w:val="20"/>
          <w:szCs w:val="20"/>
        </w:rPr>
        <w:t>Chunyu Ruan, MD,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 1</w:t>
      </w:r>
      <w:r w:rsidRPr="006217BF">
        <w:rPr>
          <w:rStyle w:val="fontstyle01"/>
          <w:rFonts w:ascii="Times New Roman" w:hAnsi="Times New Roman"/>
          <w:sz w:val="20"/>
          <w:szCs w:val="20"/>
        </w:rPr>
        <w:t xml:space="preserve"> </w:t>
      </w:r>
      <w:r w:rsidRPr="006217BF">
        <w:rPr>
          <w:rStyle w:val="fontstyle01"/>
          <w:rFonts w:ascii="Times New Roman" w:eastAsia="宋体" w:hAnsi="Times New Roman"/>
          <w:sz w:val="20"/>
          <w:szCs w:val="20"/>
        </w:rPr>
        <w:t>Zhifang Nie, MD</w:t>
      </w:r>
      <w:r w:rsidRPr="006217BF">
        <w:rPr>
          <w:rStyle w:val="fontstyle01"/>
          <w:rFonts w:ascii="Times New Roman" w:hAnsi="Times New Roman"/>
          <w:sz w:val="20"/>
          <w:szCs w:val="20"/>
        </w:rPr>
        <w:t>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 5</w:t>
      </w:r>
      <w:r w:rsidRPr="006217BF">
        <w:rPr>
          <w:rStyle w:val="fontstyle01"/>
          <w:rFonts w:ascii="Times New Roman" w:hAnsi="Times New Roman"/>
          <w:sz w:val="20"/>
          <w:szCs w:val="20"/>
        </w:rPr>
        <w:t xml:space="preserve"> Jinwei Tian, MD, PhD,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 xml:space="preserve">6,7 </w:t>
      </w:r>
      <w:r w:rsidRPr="006217BF">
        <w:rPr>
          <w:rStyle w:val="fontstyle01"/>
          <w:rFonts w:ascii="Times New Roman" w:hAnsi="Times New Roman"/>
          <w:sz w:val="20"/>
          <w:szCs w:val="20"/>
        </w:rPr>
        <w:t>Cheng Jin, MD, PhD,</w:t>
      </w:r>
      <w:r w:rsidRPr="006217BF">
        <w:rPr>
          <w:rStyle w:val="fontstyle01"/>
          <w:rFonts w:ascii="Times New Roman" w:hAnsi="Times New Roman"/>
          <w:sz w:val="20"/>
          <w:szCs w:val="20"/>
          <w:vertAlign w:val="superscript"/>
        </w:rPr>
        <w:t>1,7</w:t>
      </w:r>
    </w:p>
    <w:p w14:paraId="76A71E79" w14:textId="77777777" w:rsidR="006217BF" w:rsidRPr="006217BF" w:rsidRDefault="006217BF" w:rsidP="006217BF">
      <w:pPr>
        <w:rPr>
          <w:b/>
          <w:bCs/>
        </w:rPr>
      </w:pPr>
    </w:p>
    <w:p w14:paraId="0049848A" w14:textId="77777777" w:rsidR="006217BF" w:rsidRPr="006217BF" w:rsidRDefault="006217BF" w:rsidP="006217BF">
      <w:pPr>
        <w:snapToGrid w:val="0"/>
        <w:rPr>
          <w:rFonts w:eastAsia="宋体"/>
        </w:rPr>
      </w:pPr>
      <w:r w:rsidRPr="006217BF">
        <w:rPr>
          <w:rFonts w:eastAsia="宋体"/>
        </w:rPr>
        <w:t>Author affiliations:</w:t>
      </w:r>
    </w:p>
    <w:p w14:paraId="1F6E5CBB" w14:textId="77777777" w:rsidR="006217BF" w:rsidRPr="006217BF" w:rsidRDefault="006217BF" w:rsidP="006217BF">
      <w:pPr>
        <w:pStyle w:val="a7"/>
        <w:widowControl/>
        <w:numPr>
          <w:ilvl w:val="0"/>
          <w:numId w:val="2"/>
        </w:numPr>
        <w:ind w:firstLineChars="0"/>
        <w:jc w:val="left"/>
        <w:rPr>
          <w:rStyle w:val="fontstyle01"/>
          <w:rFonts w:ascii="Times New Roman" w:eastAsia="宋体" w:hAnsi="Times New Roman" w:cs="Times New Roman"/>
          <w:kern w:val="0"/>
          <w:sz w:val="20"/>
          <w:szCs w:val="20"/>
        </w:rPr>
      </w:pPr>
      <w:r w:rsidRPr="006217BF">
        <w:rPr>
          <w:rStyle w:val="fontstyle01"/>
          <w:rFonts w:ascii="Times New Roman" w:eastAsia="宋体" w:hAnsi="Times New Roman" w:cs="Times New Roman"/>
          <w:kern w:val="0"/>
          <w:sz w:val="20"/>
          <w:szCs w:val="20"/>
        </w:rPr>
        <w:t>Department of Cardiology, Kailuan General Hospital, Tangshan, 063000, China</w:t>
      </w:r>
    </w:p>
    <w:p w14:paraId="67E8270F" w14:textId="77777777" w:rsidR="006217BF" w:rsidRPr="006217BF" w:rsidRDefault="006217BF" w:rsidP="006217BF">
      <w:pPr>
        <w:pStyle w:val="a7"/>
        <w:widowControl/>
        <w:numPr>
          <w:ilvl w:val="0"/>
          <w:numId w:val="2"/>
        </w:numPr>
        <w:ind w:firstLineChars="0"/>
        <w:jc w:val="left"/>
        <w:rPr>
          <w:rStyle w:val="fontstyle01"/>
          <w:rFonts w:ascii="Times New Roman" w:eastAsia="宋体" w:hAnsi="Times New Roman" w:cs="Times New Roman"/>
          <w:kern w:val="0"/>
          <w:sz w:val="20"/>
          <w:szCs w:val="20"/>
        </w:rPr>
      </w:pPr>
      <w:r w:rsidRPr="006217BF">
        <w:rPr>
          <w:rFonts w:ascii="Times New Roman" w:eastAsia="Times New Roman Uni" w:hAnsi="Times New Roman" w:cs="Times New Roman"/>
          <w:sz w:val="20"/>
          <w:szCs w:val="20"/>
        </w:rPr>
        <w:t>Key Laboratory of Cardiovascular Epidemiology &amp; Department of Epidemiology, Fuwai Hospital, National Center for Cardiovascular Diseases, Chinese Academy of Medical Sciences and Peking Union Medical College, Beijing 100037, China</w:t>
      </w:r>
    </w:p>
    <w:p w14:paraId="502F4A5B" w14:textId="77777777" w:rsidR="006217BF" w:rsidRPr="006217BF" w:rsidRDefault="006217BF" w:rsidP="006217BF">
      <w:pPr>
        <w:pStyle w:val="a7"/>
        <w:widowControl/>
        <w:numPr>
          <w:ilvl w:val="0"/>
          <w:numId w:val="2"/>
        </w:numPr>
        <w:ind w:firstLineChars="0"/>
        <w:jc w:val="left"/>
        <w:rPr>
          <w:rStyle w:val="fontstyle01"/>
          <w:rFonts w:ascii="Times New Roman" w:eastAsia="Times New Roman Uni" w:hAnsi="Times New Roman" w:cs="Times New Roman"/>
          <w:sz w:val="20"/>
          <w:szCs w:val="20"/>
        </w:rPr>
      </w:pPr>
      <w:r w:rsidRPr="006217BF">
        <w:rPr>
          <w:rStyle w:val="fontstyle01"/>
          <w:rFonts w:ascii="Times New Roman" w:eastAsia="宋体" w:hAnsi="Times New Roman" w:cs="Times New Roman"/>
          <w:kern w:val="0"/>
          <w:sz w:val="20"/>
          <w:szCs w:val="20"/>
        </w:rPr>
        <w:t>Zunhua Minzu Hospital, Tangshan, 063000, China</w:t>
      </w:r>
    </w:p>
    <w:p w14:paraId="41447214" w14:textId="77777777" w:rsidR="006217BF" w:rsidRPr="006217BF" w:rsidRDefault="006217BF" w:rsidP="006217BF">
      <w:pPr>
        <w:pStyle w:val="a7"/>
        <w:numPr>
          <w:ilvl w:val="0"/>
          <w:numId w:val="2"/>
        </w:numPr>
        <w:snapToGrid w:val="0"/>
        <w:ind w:firstLineChars="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6217BF">
        <w:rPr>
          <w:rFonts w:ascii="Times New Roman" w:eastAsia="宋体" w:hAnsi="Times New Roman" w:cs="Times New Roman"/>
          <w:kern w:val="0"/>
          <w:sz w:val="20"/>
          <w:szCs w:val="20"/>
        </w:rPr>
        <w:t>Epidemiology and Biostatistics, School of Public Health and Emergency Management, Southern University of Science and Technology, Shenzhen, 518055, China</w:t>
      </w:r>
    </w:p>
    <w:p w14:paraId="79D94E1E" w14:textId="77777777" w:rsidR="006217BF" w:rsidRPr="006217BF" w:rsidRDefault="006217BF" w:rsidP="006217BF">
      <w:pPr>
        <w:pStyle w:val="a7"/>
        <w:numPr>
          <w:ilvl w:val="0"/>
          <w:numId w:val="2"/>
        </w:numPr>
        <w:snapToGrid w:val="0"/>
        <w:ind w:firstLineChars="0"/>
        <w:jc w:val="left"/>
        <w:rPr>
          <w:rStyle w:val="fontstyle01"/>
          <w:rFonts w:ascii="Times New Roman" w:eastAsia="宋体" w:hAnsi="Times New Roman" w:cs="Times New Roman"/>
          <w:kern w:val="0"/>
          <w:sz w:val="20"/>
          <w:szCs w:val="20"/>
        </w:rPr>
      </w:pPr>
      <w:r w:rsidRPr="006217BF">
        <w:rPr>
          <w:rFonts w:ascii="Times New Roman" w:eastAsia="Times New Roman Uni" w:hAnsi="Times New Roman" w:cs="Times New Roman"/>
          <w:sz w:val="20"/>
          <w:szCs w:val="20"/>
        </w:rPr>
        <w:t>Teaching and Research Section of Clinical Nursing, Xiangya Hospital of Central South University, Changsha, 410008, China</w:t>
      </w:r>
      <w:r w:rsidRPr="006217BF">
        <w:rPr>
          <w:rStyle w:val="fontstyle01"/>
          <w:rFonts w:ascii="Times New Roman" w:eastAsia="宋体" w:hAnsi="Times New Roman" w:cs="Times New Roman"/>
          <w:kern w:val="0"/>
          <w:sz w:val="20"/>
          <w:szCs w:val="20"/>
        </w:rPr>
        <w:t>.</w:t>
      </w:r>
    </w:p>
    <w:p w14:paraId="2096C179" w14:textId="77777777" w:rsidR="006217BF" w:rsidRPr="006217BF" w:rsidRDefault="006217BF" w:rsidP="006217BF">
      <w:pPr>
        <w:pStyle w:val="a7"/>
        <w:numPr>
          <w:ilvl w:val="0"/>
          <w:numId w:val="2"/>
        </w:numPr>
        <w:snapToGrid w:val="0"/>
        <w:ind w:firstLineChars="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6217BF">
        <w:rPr>
          <w:rFonts w:ascii="Times New Roman" w:eastAsia="宋体" w:hAnsi="Times New Roman" w:cs="Times New Roman"/>
          <w:sz w:val="20"/>
          <w:szCs w:val="20"/>
        </w:rPr>
        <w:t>Department of Cardiology, The Second Affiliated Hospital of Harbin Medical University,</w:t>
      </w:r>
      <w:r w:rsidRPr="006217BF">
        <w:rPr>
          <w:rFonts w:ascii="Times New Roman" w:eastAsia="宋体" w:hAnsi="Times New Roman" w:cs="Times New Roman"/>
          <w:kern w:val="0"/>
          <w:sz w:val="20"/>
          <w:szCs w:val="20"/>
        </w:rPr>
        <w:t xml:space="preserve"> Harbin,</w:t>
      </w:r>
      <w:r w:rsidRPr="006217BF">
        <w:rPr>
          <w:rFonts w:ascii="Times New Roman" w:eastAsia="宋体" w:hAnsi="Times New Roman" w:cs="Times New Roman"/>
          <w:sz w:val="20"/>
          <w:szCs w:val="20"/>
        </w:rPr>
        <w:t xml:space="preserve"> 150086, </w:t>
      </w:r>
      <w:r w:rsidRPr="006217BF">
        <w:rPr>
          <w:rFonts w:ascii="Times New Roman" w:eastAsia="宋体" w:hAnsi="Times New Roman" w:cs="Times New Roman"/>
          <w:kern w:val="0"/>
          <w:sz w:val="20"/>
          <w:szCs w:val="20"/>
        </w:rPr>
        <w:t xml:space="preserve"> China.</w:t>
      </w:r>
    </w:p>
    <w:p w14:paraId="5288FA13" w14:textId="77777777" w:rsidR="006217BF" w:rsidRPr="006217BF" w:rsidRDefault="006217BF" w:rsidP="006217BF">
      <w:pPr>
        <w:pStyle w:val="a7"/>
        <w:numPr>
          <w:ilvl w:val="0"/>
          <w:numId w:val="2"/>
        </w:numPr>
        <w:snapToGrid w:val="0"/>
        <w:ind w:firstLineChars="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6217BF">
        <w:rPr>
          <w:rFonts w:ascii="Times New Roman" w:eastAsia="宋体" w:hAnsi="Times New Roman" w:cs="Times New Roman"/>
          <w:kern w:val="0"/>
          <w:sz w:val="20"/>
          <w:szCs w:val="20"/>
        </w:rPr>
        <w:t xml:space="preserve">Heilongjiang Provincial Key Laboratory of Panvascular Disease, Harbin Medical University, Harbin, </w:t>
      </w:r>
      <w:r w:rsidRPr="006217BF">
        <w:rPr>
          <w:rFonts w:ascii="Times New Roman" w:eastAsia="宋体" w:hAnsi="Times New Roman" w:cs="Times New Roman"/>
          <w:sz w:val="20"/>
          <w:szCs w:val="20"/>
        </w:rPr>
        <w:t xml:space="preserve">150088, </w:t>
      </w:r>
      <w:r w:rsidRPr="006217BF">
        <w:rPr>
          <w:rFonts w:ascii="Times New Roman" w:eastAsia="宋体" w:hAnsi="Times New Roman" w:cs="Times New Roman"/>
          <w:kern w:val="0"/>
          <w:sz w:val="20"/>
          <w:szCs w:val="20"/>
        </w:rPr>
        <w:t>China.</w:t>
      </w:r>
    </w:p>
    <w:p w14:paraId="2C08CCAA" w14:textId="77777777" w:rsidR="003434E2" w:rsidRPr="00572D7C" w:rsidRDefault="003434E2" w:rsidP="00572D7C">
      <w:pPr>
        <w:autoSpaceDE/>
        <w:autoSpaceDN/>
        <w:rPr>
          <w:rFonts w:eastAsia="Times New Roman Uni"/>
        </w:rPr>
      </w:pPr>
      <w:r w:rsidRPr="00572D7C">
        <w:rPr>
          <w:rFonts w:eastAsia="Times New Roman Uni"/>
        </w:rPr>
        <w:br w:type="page"/>
      </w:r>
    </w:p>
    <w:p w14:paraId="10D94CC8" w14:textId="734F9F2D" w:rsidR="00572D7C" w:rsidRPr="006F4485" w:rsidRDefault="0060149B" w:rsidP="00572D7C">
      <w:pPr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</w:pPr>
      <w:r w:rsidRPr="006F4485">
        <w:rPr>
          <w:rStyle w:val="fontstyle01"/>
          <w:rFonts w:ascii="Times New Roman" w:eastAsia="Times New Roman Uni" w:hAnsi="Times New Roman" w:hint="eastAsia"/>
          <w:b/>
          <w:bCs/>
          <w:color w:val="auto"/>
          <w:sz w:val="20"/>
          <w:szCs w:val="20"/>
        </w:rPr>
        <w:lastRenderedPageBreak/>
        <w:t>Table</w:t>
      </w:r>
      <w:r w:rsidR="00572D7C" w:rsidRPr="006F4485"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  <w:t xml:space="preserve"> </w:t>
      </w:r>
      <w:r w:rsidR="00610C25">
        <w:rPr>
          <w:rStyle w:val="fontstyle01"/>
          <w:rFonts w:ascii="Times New Roman" w:eastAsia="Times New Roman Uni" w:hAnsi="Times New Roman" w:hint="eastAsia"/>
          <w:b/>
          <w:bCs/>
          <w:color w:val="auto"/>
          <w:sz w:val="20"/>
          <w:szCs w:val="20"/>
        </w:rPr>
        <w:t>S</w:t>
      </w:r>
      <w:r w:rsidR="00572D7C" w:rsidRPr="006F4485"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  <w:t>1. Assessment and quantification of each modifiable factor based on Life's Essential 8 by the American Heart Association</w:t>
      </w:r>
    </w:p>
    <w:tbl>
      <w:tblPr>
        <w:tblStyle w:val="TableGridLight1"/>
        <w:tblW w:w="5123" w:type="pct"/>
        <w:tblLook w:val="04A0" w:firstRow="1" w:lastRow="0" w:firstColumn="1" w:lastColumn="0" w:noHBand="0" w:noVBand="1"/>
      </w:tblPr>
      <w:tblGrid>
        <w:gridCol w:w="938"/>
        <w:gridCol w:w="3453"/>
        <w:gridCol w:w="4109"/>
      </w:tblGrid>
      <w:tr w:rsidR="00572D7C" w:rsidRPr="00572D7C" w14:paraId="7D1C6E11" w14:textId="77777777" w:rsidTr="00A90993">
        <w:tc>
          <w:tcPr>
            <w:tcW w:w="552" w:type="pct"/>
          </w:tcPr>
          <w:p w14:paraId="7B634BCD" w14:textId="77777777" w:rsidR="00572D7C" w:rsidRPr="00572D7C" w:rsidRDefault="00572D7C" w:rsidP="00572D7C">
            <w:pPr>
              <w:rPr>
                <w:b/>
                <w:bCs/>
              </w:rPr>
            </w:pPr>
            <w:r w:rsidRPr="00572D7C">
              <w:rPr>
                <w:b/>
                <w:bCs/>
              </w:rPr>
              <w:t>Metric</w:t>
            </w:r>
          </w:p>
        </w:tc>
        <w:tc>
          <w:tcPr>
            <w:tcW w:w="2031" w:type="pct"/>
          </w:tcPr>
          <w:p w14:paraId="2B5FEBB0" w14:textId="77777777" w:rsidR="00572D7C" w:rsidRPr="00572D7C" w:rsidRDefault="00572D7C" w:rsidP="00572D7C">
            <w:pPr>
              <w:rPr>
                <w:b/>
                <w:bCs/>
              </w:rPr>
            </w:pPr>
            <w:r w:rsidRPr="00572D7C">
              <w:rPr>
                <w:b/>
                <w:bCs/>
              </w:rPr>
              <w:t>Method of measurement</w:t>
            </w:r>
          </w:p>
        </w:tc>
        <w:tc>
          <w:tcPr>
            <w:tcW w:w="2417" w:type="pct"/>
          </w:tcPr>
          <w:p w14:paraId="19E18E4A" w14:textId="77777777" w:rsidR="00572D7C" w:rsidRPr="00572D7C" w:rsidRDefault="00572D7C" w:rsidP="00572D7C">
            <w:pPr>
              <w:rPr>
                <w:b/>
                <w:bCs/>
              </w:rPr>
            </w:pPr>
            <w:r w:rsidRPr="00572D7C">
              <w:rPr>
                <w:b/>
                <w:bCs/>
              </w:rPr>
              <w:t>Quantification</w:t>
            </w:r>
          </w:p>
        </w:tc>
      </w:tr>
      <w:tr w:rsidR="00572D7C" w:rsidRPr="00572D7C" w14:paraId="6E66E56D" w14:textId="77777777" w:rsidTr="00FA34A7">
        <w:trPr>
          <w:trHeight w:val="1876"/>
        </w:trPr>
        <w:tc>
          <w:tcPr>
            <w:tcW w:w="552" w:type="pct"/>
          </w:tcPr>
          <w:p w14:paraId="46B7836D" w14:textId="77777777" w:rsidR="00572D7C" w:rsidRPr="00572D7C" w:rsidRDefault="00572D7C" w:rsidP="00572D7C">
            <w:r w:rsidRPr="00572D7C">
              <w:t>Diet health</w:t>
            </w:r>
          </w:p>
          <w:p w14:paraId="0939D32E" w14:textId="77777777" w:rsidR="00572D7C" w:rsidRPr="00572D7C" w:rsidRDefault="00572D7C" w:rsidP="00572D7C"/>
        </w:tc>
        <w:tc>
          <w:tcPr>
            <w:tcW w:w="2031" w:type="pct"/>
          </w:tcPr>
          <w:p w14:paraId="0A673261" w14:textId="77777777" w:rsidR="00572D7C" w:rsidRPr="00572D7C" w:rsidRDefault="00572D7C" w:rsidP="00572D7C">
            <w:r w:rsidRPr="00572D7C">
              <w:t>Measurement: Self-reported intake of salt</w:t>
            </w:r>
          </w:p>
          <w:p w14:paraId="17AA0372" w14:textId="102E38E3" w:rsidR="00572D7C" w:rsidRPr="00572D7C" w:rsidRDefault="00572D7C" w:rsidP="00572D7C">
            <w:r w:rsidRPr="00572D7C">
              <w:t xml:space="preserve">Examples of salt intake measurement: “What flavor do you prefer.” </w:t>
            </w:r>
          </w:p>
        </w:tc>
        <w:tc>
          <w:tcPr>
            <w:tcW w:w="2417" w:type="pct"/>
          </w:tcPr>
          <w:p w14:paraId="0B82DF1B" w14:textId="04DF2E2E" w:rsidR="00FA34A7" w:rsidRDefault="00572D7C" w:rsidP="00572D7C">
            <w:r w:rsidRPr="00572D7C">
              <w:t xml:space="preserve">Metric: </w:t>
            </w:r>
            <w:r w:rsidR="00FA34A7">
              <w:rPr>
                <w:rFonts w:hint="eastAsia"/>
              </w:rPr>
              <w:t xml:space="preserve">salt </w:t>
            </w:r>
            <w:r w:rsidR="00697A7B">
              <w:t>consumption</w:t>
            </w:r>
          </w:p>
          <w:p w14:paraId="4623DFE4" w14:textId="77777777" w:rsidR="00697A7B" w:rsidRDefault="00697A7B" w:rsidP="00572D7C"/>
          <w:p w14:paraId="356FAA7E" w14:textId="6951093D" w:rsidR="00572D7C" w:rsidRPr="00572D7C" w:rsidRDefault="00697A7B" w:rsidP="00572D7C">
            <w:r>
              <w:rPr>
                <w:rFonts w:hint="eastAsia"/>
              </w:rPr>
              <w:t>S</w:t>
            </w:r>
            <w:r w:rsidR="00572D7C" w:rsidRPr="00572D7C">
              <w:t>coring:</w:t>
            </w:r>
          </w:p>
          <w:p w14:paraId="17EC8243" w14:textId="77777777" w:rsidR="00572D7C" w:rsidRPr="00572D7C" w:rsidRDefault="00572D7C" w:rsidP="00572D7C">
            <w:r w:rsidRPr="00572D7C">
              <w:t>Points Level</w:t>
            </w:r>
          </w:p>
          <w:p w14:paraId="674DF9B0" w14:textId="77777777" w:rsidR="00572D7C" w:rsidRPr="00572D7C" w:rsidRDefault="00572D7C" w:rsidP="00572D7C">
            <w:r w:rsidRPr="00572D7C">
              <w:t>100    &lt;6 g/day</w:t>
            </w:r>
          </w:p>
          <w:p w14:paraId="3570BB5E" w14:textId="2316FB61" w:rsidR="00572D7C" w:rsidRPr="00572D7C" w:rsidRDefault="00572D7C" w:rsidP="00572D7C">
            <w:r w:rsidRPr="00572D7C">
              <w:t>50     6-1</w:t>
            </w:r>
            <w:r w:rsidR="00836BB7">
              <w:rPr>
                <w:rFonts w:hint="eastAsia"/>
              </w:rPr>
              <w:t>1</w:t>
            </w:r>
            <w:r w:rsidRPr="00572D7C">
              <w:t xml:space="preserve"> g/day</w:t>
            </w:r>
          </w:p>
          <w:p w14:paraId="190EF8AE" w14:textId="1D34B556" w:rsidR="00572D7C" w:rsidRPr="00572D7C" w:rsidRDefault="00572D7C" w:rsidP="00572D7C">
            <w:r w:rsidRPr="00572D7C">
              <w:t xml:space="preserve">0      </w:t>
            </w:r>
            <w:r w:rsidR="00836BB7" w:rsidRPr="00572D7C">
              <w:t>≥</w:t>
            </w:r>
            <w:r w:rsidRPr="00572D7C">
              <w:t>12 g/day</w:t>
            </w:r>
          </w:p>
        </w:tc>
      </w:tr>
      <w:tr w:rsidR="00572D7C" w:rsidRPr="00572D7C" w14:paraId="072CAD5A" w14:textId="77777777" w:rsidTr="00A90993">
        <w:tc>
          <w:tcPr>
            <w:tcW w:w="552" w:type="pct"/>
          </w:tcPr>
          <w:p w14:paraId="7C7C8BF7" w14:textId="77777777" w:rsidR="00572D7C" w:rsidRPr="00572D7C" w:rsidRDefault="00572D7C" w:rsidP="00572D7C">
            <w:r w:rsidRPr="00572D7C">
              <w:t>Physical activity</w:t>
            </w:r>
          </w:p>
        </w:tc>
        <w:tc>
          <w:tcPr>
            <w:tcW w:w="2031" w:type="pct"/>
          </w:tcPr>
          <w:p w14:paraId="51128F38" w14:textId="77777777" w:rsidR="00572D7C" w:rsidRPr="00572D7C" w:rsidRDefault="00572D7C" w:rsidP="00572D7C">
            <w:r w:rsidRPr="00572D7C">
              <w:t>Measurement: Self-reported times of physical activity per week.</w:t>
            </w:r>
          </w:p>
          <w:p w14:paraId="500D475C" w14:textId="77777777" w:rsidR="00572D7C" w:rsidRPr="00572D7C" w:rsidRDefault="00572D7C" w:rsidP="00572D7C"/>
          <w:p w14:paraId="28778378" w14:textId="77777777" w:rsidR="00572D7C" w:rsidRPr="00572D7C" w:rsidRDefault="00572D7C" w:rsidP="00572D7C">
            <w:r w:rsidRPr="00572D7C">
              <w:t>Example tools for measurement: “How many times did you usually spend on physical activity (note: It took at least 20 minutes each time)? ”</w:t>
            </w:r>
          </w:p>
        </w:tc>
        <w:tc>
          <w:tcPr>
            <w:tcW w:w="2417" w:type="pct"/>
          </w:tcPr>
          <w:p w14:paraId="0BFB4D6A" w14:textId="64DC658A" w:rsidR="00572D7C" w:rsidRPr="00572D7C" w:rsidRDefault="00572D7C" w:rsidP="00572D7C">
            <w:r w:rsidRPr="00572D7C">
              <w:t>Metric: Minutes of physical activity per week</w:t>
            </w:r>
          </w:p>
          <w:p w14:paraId="42D5A58A" w14:textId="77777777" w:rsidR="00572D7C" w:rsidRPr="00572D7C" w:rsidRDefault="00572D7C" w:rsidP="00572D7C"/>
          <w:p w14:paraId="193C644B" w14:textId="77777777" w:rsidR="00572D7C" w:rsidRPr="00572D7C" w:rsidRDefault="00572D7C" w:rsidP="00572D7C">
            <w:r w:rsidRPr="00572D7C">
              <w:t>Scoring:</w:t>
            </w:r>
          </w:p>
          <w:p w14:paraId="3CE05DD3" w14:textId="77777777" w:rsidR="00572D7C" w:rsidRPr="00572D7C" w:rsidRDefault="00572D7C" w:rsidP="00572D7C">
            <w:r w:rsidRPr="00572D7C">
              <w:t>Points Level</w:t>
            </w:r>
          </w:p>
          <w:p w14:paraId="067C338F" w14:textId="7210EDBC" w:rsidR="00572D7C" w:rsidRPr="00572D7C" w:rsidRDefault="00572D7C" w:rsidP="00572D7C">
            <w:r w:rsidRPr="00572D7C">
              <w:t xml:space="preserve">100    ≥ </w:t>
            </w:r>
            <w:r w:rsidR="00F72CCD">
              <w:rPr>
                <w:rFonts w:hint="eastAsia"/>
              </w:rPr>
              <w:t>8</w:t>
            </w:r>
            <w:r w:rsidRPr="00572D7C">
              <w:t>0</w:t>
            </w:r>
          </w:p>
          <w:p w14:paraId="65D2A87F" w14:textId="6ABD79CD" w:rsidR="00572D7C" w:rsidRPr="00572D7C" w:rsidRDefault="00572D7C" w:rsidP="00572D7C">
            <w:r w:rsidRPr="00572D7C">
              <w:t>50     20-</w:t>
            </w:r>
            <w:r w:rsidR="00836BB7">
              <w:rPr>
                <w:rFonts w:hint="eastAsia"/>
              </w:rPr>
              <w:t>79</w:t>
            </w:r>
          </w:p>
          <w:p w14:paraId="5D970F24" w14:textId="77777777" w:rsidR="00572D7C" w:rsidRPr="00572D7C" w:rsidRDefault="00572D7C" w:rsidP="00572D7C">
            <w:r w:rsidRPr="00572D7C">
              <w:t>0      &lt;20</w:t>
            </w:r>
          </w:p>
        </w:tc>
      </w:tr>
      <w:tr w:rsidR="00572D7C" w:rsidRPr="00572D7C" w14:paraId="0B00721B" w14:textId="77777777" w:rsidTr="00A90993">
        <w:tc>
          <w:tcPr>
            <w:tcW w:w="552" w:type="pct"/>
          </w:tcPr>
          <w:p w14:paraId="5802FDEE" w14:textId="77777777" w:rsidR="00572D7C" w:rsidRPr="00572D7C" w:rsidRDefault="00572D7C" w:rsidP="00572D7C">
            <w:r w:rsidRPr="00572D7C">
              <w:t>Nicotine exposure</w:t>
            </w:r>
          </w:p>
        </w:tc>
        <w:tc>
          <w:tcPr>
            <w:tcW w:w="2031" w:type="pct"/>
          </w:tcPr>
          <w:p w14:paraId="05D4820F" w14:textId="77777777" w:rsidR="00572D7C" w:rsidRPr="00572D7C" w:rsidRDefault="00572D7C" w:rsidP="00572D7C">
            <w:r w:rsidRPr="00572D7C">
              <w:t>Measurement: Self-reported use of cigarettes</w:t>
            </w:r>
          </w:p>
          <w:p w14:paraId="448E30D2" w14:textId="77777777" w:rsidR="00572D7C" w:rsidRPr="00572D7C" w:rsidRDefault="00572D7C" w:rsidP="00572D7C"/>
          <w:p w14:paraId="1DF3CB0C" w14:textId="77777777" w:rsidR="00572D7C" w:rsidRPr="00572D7C" w:rsidRDefault="00572D7C" w:rsidP="00572D7C">
            <w:r w:rsidRPr="00572D7C">
              <w:t>Example tools for measurement: Do you now smoke cigarettes? (Never smoker, former smoker, some days, every day)</w:t>
            </w:r>
          </w:p>
        </w:tc>
        <w:tc>
          <w:tcPr>
            <w:tcW w:w="2417" w:type="pct"/>
          </w:tcPr>
          <w:p w14:paraId="2CC14E46" w14:textId="77777777" w:rsidR="00572D7C" w:rsidRPr="00572D7C" w:rsidRDefault="00572D7C" w:rsidP="00572D7C">
            <w:r w:rsidRPr="00572D7C">
              <w:t>Metric: Smoking status</w:t>
            </w:r>
          </w:p>
          <w:p w14:paraId="0EE48EC7" w14:textId="77777777" w:rsidR="00572D7C" w:rsidRPr="00572D7C" w:rsidRDefault="00572D7C" w:rsidP="00572D7C"/>
          <w:p w14:paraId="7146165F" w14:textId="77777777" w:rsidR="00572D7C" w:rsidRPr="00572D7C" w:rsidRDefault="00572D7C" w:rsidP="00572D7C">
            <w:r w:rsidRPr="00572D7C">
              <w:t>Scoring:</w:t>
            </w:r>
          </w:p>
          <w:p w14:paraId="28D52F8D" w14:textId="77777777" w:rsidR="00572D7C" w:rsidRPr="00572D7C" w:rsidRDefault="00572D7C" w:rsidP="00572D7C">
            <w:r w:rsidRPr="00572D7C">
              <w:t>Points Status</w:t>
            </w:r>
          </w:p>
          <w:p w14:paraId="158E0393" w14:textId="77777777" w:rsidR="00572D7C" w:rsidRPr="00572D7C" w:rsidRDefault="00572D7C" w:rsidP="00572D7C">
            <w:r w:rsidRPr="00572D7C">
              <w:t xml:space="preserve">100   Never smoker </w:t>
            </w:r>
          </w:p>
          <w:p w14:paraId="042BDF98" w14:textId="43B680D8" w:rsidR="00572D7C" w:rsidRPr="00572D7C" w:rsidRDefault="00572D7C" w:rsidP="00572D7C">
            <w:r w:rsidRPr="00572D7C">
              <w:t>50    Former smokers quit ≥ 1 y</w:t>
            </w:r>
          </w:p>
          <w:p w14:paraId="222D7EBF" w14:textId="77777777" w:rsidR="00572D7C" w:rsidRPr="00572D7C" w:rsidRDefault="00572D7C" w:rsidP="00572D7C">
            <w:r w:rsidRPr="00572D7C">
              <w:t>25    Current smokers, &lt; 1cigarette/d</w:t>
            </w:r>
          </w:p>
          <w:p w14:paraId="46642586" w14:textId="77777777" w:rsidR="00572D7C" w:rsidRPr="00572D7C" w:rsidRDefault="00572D7C" w:rsidP="00572D7C">
            <w:r w:rsidRPr="00572D7C">
              <w:t>0     Current smoker, ≥1cigarette/d</w:t>
            </w:r>
          </w:p>
        </w:tc>
      </w:tr>
      <w:tr w:rsidR="00572D7C" w:rsidRPr="00572D7C" w14:paraId="04ED079C" w14:textId="77777777" w:rsidTr="00A90993">
        <w:tc>
          <w:tcPr>
            <w:tcW w:w="552" w:type="pct"/>
          </w:tcPr>
          <w:p w14:paraId="2B2622EB" w14:textId="77777777" w:rsidR="00572D7C" w:rsidRPr="00572D7C" w:rsidRDefault="00572D7C" w:rsidP="00572D7C">
            <w:r w:rsidRPr="00572D7C">
              <w:t>Sleep health</w:t>
            </w:r>
          </w:p>
        </w:tc>
        <w:tc>
          <w:tcPr>
            <w:tcW w:w="2031" w:type="pct"/>
          </w:tcPr>
          <w:p w14:paraId="7116522E" w14:textId="77777777" w:rsidR="00572D7C" w:rsidRPr="00572D7C" w:rsidRDefault="00572D7C" w:rsidP="00572D7C">
            <w:r w:rsidRPr="00572D7C">
              <w:t>Measurement: Self-reported average hours of sleep per night</w:t>
            </w:r>
          </w:p>
          <w:p w14:paraId="005BB37D" w14:textId="77777777" w:rsidR="00572D7C" w:rsidRPr="00572D7C" w:rsidRDefault="00572D7C" w:rsidP="00572D7C"/>
          <w:p w14:paraId="590170CA" w14:textId="77777777" w:rsidR="00572D7C" w:rsidRPr="00572D7C" w:rsidRDefault="00572D7C" w:rsidP="00572D7C">
            <w:r w:rsidRPr="00572D7C">
              <w:t>Example tools for measurement:</w:t>
            </w:r>
            <w:bookmarkStart w:id="0" w:name="OLE_LINK2"/>
            <w:r w:rsidRPr="00572D7C">
              <w:t xml:space="preserve"> “On average, how many hours of sleep do you get per night?”</w:t>
            </w:r>
            <w:bookmarkEnd w:id="0"/>
            <w:r w:rsidRPr="00572D7C">
              <w:t xml:space="preserve"> </w:t>
            </w:r>
          </w:p>
        </w:tc>
        <w:tc>
          <w:tcPr>
            <w:tcW w:w="2417" w:type="pct"/>
          </w:tcPr>
          <w:p w14:paraId="2750DFEF" w14:textId="77777777" w:rsidR="00572D7C" w:rsidRPr="00572D7C" w:rsidRDefault="00572D7C" w:rsidP="00572D7C">
            <w:r w:rsidRPr="00572D7C">
              <w:t>Metric: Average hours of sleep per night</w:t>
            </w:r>
          </w:p>
          <w:p w14:paraId="64ABA0EC" w14:textId="77777777" w:rsidR="00572D7C" w:rsidRPr="00572D7C" w:rsidRDefault="00572D7C" w:rsidP="00572D7C"/>
          <w:p w14:paraId="27497A6B" w14:textId="77777777" w:rsidR="00572D7C" w:rsidRPr="00572D7C" w:rsidRDefault="00572D7C" w:rsidP="00572D7C">
            <w:r w:rsidRPr="00572D7C">
              <w:t>Scoring:</w:t>
            </w:r>
          </w:p>
          <w:p w14:paraId="48EA17F0" w14:textId="77777777" w:rsidR="00572D7C" w:rsidRPr="00572D7C" w:rsidRDefault="00572D7C" w:rsidP="00572D7C">
            <w:r w:rsidRPr="00572D7C">
              <w:t>Points Level</w:t>
            </w:r>
          </w:p>
          <w:p w14:paraId="57A52D73" w14:textId="77777777" w:rsidR="00572D7C" w:rsidRPr="00572D7C" w:rsidRDefault="00572D7C" w:rsidP="00572D7C">
            <w:r w:rsidRPr="00572D7C">
              <w:t>100    7 - &lt;9 h</w:t>
            </w:r>
          </w:p>
          <w:p w14:paraId="76CD77C1" w14:textId="77777777" w:rsidR="00572D7C" w:rsidRPr="00572D7C" w:rsidRDefault="00572D7C" w:rsidP="00572D7C">
            <w:r w:rsidRPr="00572D7C">
              <w:t>90     9 - &lt; 10 h</w:t>
            </w:r>
          </w:p>
          <w:p w14:paraId="4378254B" w14:textId="77777777" w:rsidR="00572D7C" w:rsidRPr="00572D7C" w:rsidRDefault="00572D7C" w:rsidP="00572D7C">
            <w:r w:rsidRPr="00572D7C">
              <w:t>70     6 - &lt; 7 h</w:t>
            </w:r>
          </w:p>
          <w:p w14:paraId="733B8396" w14:textId="77777777" w:rsidR="00572D7C" w:rsidRPr="00572D7C" w:rsidRDefault="00572D7C" w:rsidP="00572D7C">
            <w:r w:rsidRPr="00572D7C">
              <w:t>40     5 - &lt;6 or ≥10 h</w:t>
            </w:r>
          </w:p>
          <w:p w14:paraId="4D340D6C" w14:textId="77777777" w:rsidR="00572D7C" w:rsidRPr="00572D7C" w:rsidRDefault="00572D7C" w:rsidP="00572D7C">
            <w:r w:rsidRPr="00572D7C">
              <w:t>20     4 - &lt;5 h</w:t>
            </w:r>
          </w:p>
          <w:p w14:paraId="60F3D2DB" w14:textId="77777777" w:rsidR="00572D7C" w:rsidRPr="00572D7C" w:rsidRDefault="00572D7C" w:rsidP="00572D7C">
            <w:r w:rsidRPr="00572D7C">
              <w:t>0      &lt;4h</w:t>
            </w:r>
          </w:p>
        </w:tc>
      </w:tr>
      <w:tr w:rsidR="00572D7C" w:rsidRPr="00572D7C" w14:paraId="082A92FE" w14:textId="77777777" w:rsidTr="00A90993">
        <w:tc>
          <w:tcPr>
            <w:tcW w:w="552" w:type="pct"/>
          </w:tcPr>
          <w:p w14:paraId="14499C4E" w14:textId="77777777" w:rsidR="00572D7C" w:rsidRPr="00572D7C" w:rsidRDefault="00572D7C" w:rsidP="00572D7C">
            <w:r w:rsidRPr="00572D7C">
              <w:t>Body mass index</w:t>
            </w:r>
          </w:p>
        </w:tc>
        <w:tc>
          <w:tcPr>
            <w:tcW w:w="2031" w:type="pct"/>
          </w:tcPr>
          <w:p w14:paraId="66FE0B64" w14:textId="77777777" w:rsidR="00572D7C" w:rsidRPr="00572D7C" w:rsidRDefault="00572D7C" w:rsidP="00572D7C">
            <w:r w:rsidRPr="00572D7C">
              <w:t>Measurement: Body weight (kg) divided by height squared(m²)</w:t>
            </w:r>
          </w:p>
          <w:p w14:paraId="3B07D7DD" w14:textId="77777777" w:rsidR="00572D7C" w:rsidRPr="00572D7C" w:rsidRDefault="00572D7C" w:rsidP="00572D7C"/>
          <w:p w14:paraId="36F11FA3" w14:textId="77777777" w:rsidR="00572D7C" w:rsidRPr="00572D7C" w:rsidRDefault="00572D7C" w:rsidP="00572D7C">
            <w:r w:rsidRPr="00572D7C">
              <w:t>Example tools for measurement: Objective measurement of height and weight</w:t>
            </w:r>
          </w:p>
        </w:tc>
        <w:tc>
          <w:tcPr>
            <w:tcW w:w="2417" w:type="pct"/>
          </w:tcPr>
          <w:p w14:paraId="5B578EB3" w14:textId="77777777" w:rsidR="00572D7C" w:rsidRPr="00572D7C" w:rsidRDefault="00572D7C" w:rsidP="00572D7C">
            <w:r w:rsidRPr="00572D7C">
              <w:t>Metric: Body mass index (kg/m</w:t>
            </w:r>
            <w:r w:rsidRPr="00697A7B">
              <w:rPr>
                <w:vertAlign w:val="superscript"/>
              </w:rPr>
              <w:t>2</w:t>
            </w:r>
            <w:r w:rsidRPr="00572D7C">
              <w:t>)</w:t>
            </w:r>
          </w:p>
          <w:p w14:paraId="490A44BD" w14:textId="77777777" w:rsidR="00572D7C" w:rsidRPr="00572D7C" w:rsidRDefault="00572D7C" w:rsidP="00572D7C"/>
          <w:p w14:paraId="29FBED17" w14:textId="77777777" w:rsidR="00572D7C" w:rsidRPr="00572D7C" w:rsidRDefault="00572D7C" w:rsidP="00572D7C">
            <w:r w:rsidRPr="00572D7C">
              <w:t>Scoring:</w:t>
            </w:r>
          </w:p>
          <w:p w14:paraId="40C34A72" w14:textId="77777777" w:rsidR="00572D7C" w:rsidRPr="00572D7C" w:rsidRDefault="00572D7C" w:rsidP="00572D7C">
            <w:r w:rsidRPr="00572D7C">
              <w:t>Points Level</w:t>
            </w:r>
          </w:p>
          <w:p w14:paraId="1F0BCF02" w14:textId="609DED5F" w:rsidR="00572D7C" w:rsidRPr="00572D7C" w:rsidRDefault="00572D7C" w:rsidP="00572D7C">
            <w:r w:rsidRPr="00572D7C">
              <w:t>100    &lt;</w:t>
            </w:r>
            <w:r w:rsidR="00160CE8">
              <w:rPr>
                <w:rFonts w:hint="eastAsia"/>
              </w:rPr>
              <w:t xml:space="preserve"> </w:t>
            </w:r>
            <w:r w:rsidRPr="00572D7C">
              <w:t>23</w:t>
            </w:r>
          </w:p>
          <w:p w14:paraId="2311402B" w14:textId="77777777" w:rsidR="00572D7C" w:rsidRPr="00572D7C" w:rsidRDefault="00572D7C" w:rsidP="00572D7C">
            <w:r w:rsidRPr="00572D7C">
              <w:t xml:space="preserve">75     23.0-24.9 </w:t>
            </w:r>
          </w:p>
          <w:p w14:paraId="67D76D30" w14:textId="77777777" w:rsidR="00572D7C" w:rsidRPr="00572D7C" w:rsidRDefault="00572D7C" w:rsidP="00572D7C">
            <w:r w:rsidRPr="00572D7C">
              <w:t xml:space="preserve">50     25.0-29.9 </w:t>
            </w:r>
          </w:p>
          <w:p w14:paraId="4E84B3C9" w14:textId="77777777" w:rsidR="00572D7C" w:rsidRPr="00572D7C" w:rsidRDefault="00572D7C" w:rsidP="00572D7C">
            <w:r w:rsidRPr="00572D7C">
              <w:t xml:space="preserve">25     30.0-34.9 </w:t>
            </w:r>
          </w:p>
          <w:p w14:paraId="53F20EB2" w14:textId="25A83CFD" w:rsidR="00572D7C" w:rsidRPr="00572D7C" w:rsidRDefault="00572D7C" w:rsidP="00572D7C">
            <w:r w:rsidRPr="00572D7C">
              <w:t>0      ≥</w:t>
            </w:r>
            <w:r w:rsidR="00160CE8">
              <w:rPr>
                <w:rFonts w:hint="eastAsia"/>
              </w:rPr>
              <w:t xml:space="preserve"> </w:t>
            </w:r>
            <w:r w:rsidRPr="00572D7C">
              <w:t>35.0</w:t>
            </w:r>
          </w:p>
        </w:tc>
      </w:tr>
      <w:tr w:rsidR="00572D7C" w:rsidRPr="00572D7C" w14:paraId="4FE76E5B" w14:textId="77777777" w:rsidTr="00A90993">
        <w:tc>
          <w:tcPr>
            <w:tcW w:w="552" w:type="pct"/>
          </w:tcPr>
          <w:p w14:paraId="6455C2F5" w14:textId="77777777" w:rsidR="00572D7C" w:rsidRPr="00572D7C" w:rsidRDefault="00572D7C" w:rsidP="00572D7C">
            <w:r w:rsidRPr="00572D7C">
              <w:lastRenderedPageBreak/>
              <w:t>Blood lipids</w:t>
            </w:r>
          </w:p>
        </w:tc>
        <w:tc>
          <w:tcPr>
            <w:tcW w:w="2031" w:type="pct"/>
          </w:tcPr>
          <w:p w14:paraId="4925230B" w14:textId="77777777" w:rsidR="00572D7C" w:rsidRPr="00572D7C" w:rsidRDefault="00572D7C" w:rsidP="00572D7C">
            <w:r w:rsidRPr="00572D7C">
              <w:t>Measurement: Plasma total and HDL cholesterol with the calculation of nHDL-c</w:t>
            </w:r>
          </w:p>
          <w:p w14:paraId="30BE485F" w14:textId="77777777" w:rsidR="00572D7C" w:rsidRPr="00572D7C" w:rsidRDefault="00572D7C" w:rsidP="00572D7C"/>
          <w:p w14:paraId="0EEB2328" w14:textId="77777777" w:rsidR="00572D7C" w:rsidRPr="00572D7C" w:rsidRDefault="00572D7C" w:rsidP="00572D7C">
            <w:r w:rsidRPr="00572D7C">
              <w:t xml:space="preserve">Example tools for measurement: Fasting blood sample. </w:t>
            </w:r>
          </w:p>
          <w:p w14:paraId="6DB0634F" w14:textId="77777777" w:rsidR="00572D7C" w:rsidRPr="00572D7C" w:rsidRDefault="00572D7C" w:rsidP="00572D7C">
            <w:r w:rsidRPr="00572D7C">
              <w:t>nHD-c unit conversion:</w:t>
            </w:r>
          </w:p>
          <w:p w14:paraId="22DECD3B" w14:textId="77777777" w:rsidR="00572D7C" w:rsidRPr="00572D7C" w:rsidRDefault="00572D7C" w:rsidP="00572D7C">
            <w:r w:rsidRPr="00572D7C">
              <w:t>1mmol/L= 38.67mg/L</w:t>
            </w:r>
          </w:p>
          <w:p w14:paraId="587409E7" w14:textId="77777777" w:rsidR="00572D7C" w:rsidRPr="00572D7C" w:rsidRDefault="00572D7C" w:rsidP="00572D7C">
            <w:r w:rsidRPr="00572D7C">
              <w:t>1mg/L=0.02586mmol/L</w:t>
            </w:r>
          </w:p>
        </w:tc>
        <w:tc>
          <w:tcPr>
            <w:tcW w:w="2417" w:type="pct"/>
          </w:tcPr>
          <w:p w14:paraId="76ACC8F8" w14:textId="77777777" w:rsidR="00572D7C" w:rsidRPr="00572D7C" w:rsidRDefault="00572D7C" w:rsidP="00572D7C">
            <w:r w:rsidRPr="00572D7C">
              <w:t>Metric: nHD-c (mmol/L)</w:t>
            </w:r>
          </w:p>
          <w:p w14:paraId="5DA6BB11" w14:textId="77777777" w:rsidR="00572D7C" w:rsidRPr="00572D7C" w:rsidRDefault="00572D7C" w:rsidP="00572D7C"/>
          <w:p w14:paraId="60636772" w14:textId="77777777" w:rsidR="00572D7C" w:rsidRPr="00572D7C" w:rsidRDefault="00572D7C" w:rsidP="00572D7C">
            <w:r w:rsidRPr="00572D7C">
              <w:t>Scoring:</w:t>
            </w:r>
          </w:p>
          <w:p w14:paraId="60846C4F" w14:textId="77777777" w:rsidR="00572D7C" w:rsidRPr="00572D7C" w:rsidRDefault="00572D7C" w:rsidP="00572D7C">
            <w:r w:rsidRPr="00572D7C">
              <w:t>Points Level</w:t>
            </w:r>
          </w:p>
          <w:p w14:paraId="533C021E" w14:textId="77777777" w:rsidR="00572D7C" w:rsidRPr="00572D7C" w:rsidRDefault="00572D7C" w:rsidP="00572D7C">
            <w:r w:rsidRPr="00572D7C">
              <w:t>100    &lt; 3.36</w:t>
            </w:r>
          </w:p>
          <w:p w14:paraId="402A168F" w14:textId="77777777" w:rsidR="00572D7C" w:rsidRPr="00572D7C" w:rsidRDefault="00572D7C" w:rsidP="00572D7C">
            <w:r w:rsidRPr="00572D7C">
              <w:t>60     3.36-4.13</w:t>
            </w:r>
          </w:p>
          <w:p w14:paraId="29B047BD" w14:textId="77777777" w:rsidR="00572D7C" w:rsidRPr="00572D7C" w:rsidRDefault="00572D7C" w:rsidP="00572D7C">
            <w:r w:rsidRPr="00572D7C">
              <w:t>40     4.14-4.90</w:t>
            </w:r>
          </w:p>
          <w:p w14:paraId="6ABCE4B1" w14:textId="77777777" w:rsidR="00572D7C" w:rsidRPr="00572D7C" w:rsidRDefault="00572D7C" w:rsidP="00572D7C">
            <w:r w:rsidRPr="00572D7C">
              <w:t>20     4.91-5.68</w:t>
            </w:r>
          </w:p>
          <w:p w14:paraId="6B9E3BA1" w14:textId="77777777" w:rsidR="00572D7C" w:rsidRPr="00572D7C" w:rsidRDefault="00572D7C" w:rsidP="00572D7C">
            <w:r w:rsidRPr="00572D7C">
              <w:t xml:space="preserve">0      ≥ 5.69 </w:t>
            </w:r>
          </w:p>
          <w:p w14:paraId="30628DD2" w14:textId="77777777" w:rsidR="00572D7C" w:rsidRPr="00572D7C" w:rsidRDefault="00572D7C" w:rsidP="00572D7C">
            <w:r w:rsidRPr="00572D7C">
              <w:t>If the drug-treated, subtract 20 points</w:t>
            </w:r>
          </w:p>
        </w:tc>
      </w:tr>
      <w:tr w:rsidR="00572D7C" w:rsidRPr="00572D7C" w14:paraId="4CBA20CF" w14:textId="77777777" w:rsidTr="00A90993">
        <w:tc>
          <w:tcPr>
            <w:tcW w:w="552" w:type="pct"/>
          </w:tcPr>
          <w:p w14:paraId="7C817451" w14:textId="77777777" w:rsidR="00572D7C" w:rsidRPr="00572D7C" w:rsidRDefault="00572D7C" w:rsidP="00572D7C">
            <w:r w:rsidRPr="00572D7C">
              <w:t>Blood glucose</w:t>
            </w:r>
          </w:p>
        </w:tc>
        <w:tc>
          <w:tcPr>
            <w:tcW w:w="2031" w:type="pct"/>
          </w:tcPr>
          <w:p w14:paraId="0D5850C6" w14:textId="77777777" w:rsidR="00572D7C" w:rsidRPr="00572D7C" w:rsidRDefault="00572D7C" w:rsidP="00572D7C">
            <w:r w:rsidRPr="00572D7C">
              <w:t>Measurement: Fasting blood glucose (FBG)</w:t>
            </w:r>
          </w:p>
          <w:p w14:paraId="101F6D76" w14:textId="77777777" w:rsidR="00572D7C" w:rsidRPr="00572D7C" w:rsidRDefault="00572D7C" w:rsidP="00572D7C"/>
          <w:p w14:paraId="20B6FDD1" w14:textId="77777777" w:rsidR="00572D7C" w:rsidRPr="00572D7C" w:rsidRDefault="00572D7C" w:rsidP="00572D7C">
            <w:r w:rsidRPr="00572D7C">
              <w:t>Example tools for measurement: Fasting blood glucose sample.</w:t>
            </w:r>
          </w:p>
          <w:p w14:paraId="27340C60" w14:textId="77777777" w:rsidR="00572D7C" w:rsidRPr="00572D7C" w:rsidRDefault="00572D7C" w:rsidP="00572D7C">
            <w:r w:rsidRPr="00572D7C">
              <w:t xml:space="preserve">HbA1C to FBG (mg/L) to conversion: </w:t>
            </w:r>
          </w:p>
          <w:p w14:paraId="12CB835D" w14:textId="77777777" w:rsidR="00572D7C" w:rsidRPr="00572D7C" w:rsidRDefault="00572D7C" w:rsidP="00572D7C">
            <w:r w:rsidRPr="00572D7C">
              <w:t xml:space="preserve">28.7 * HbA1C - 46.7 = FBG </w:t>
            </w:r>
          </w:p>
          <w:p w14:paraId="247B3B03" w14:textId="77777777" w:rsidR="00572D7C" w:rsidRPr="00572D7C" w:rsidRDefault="00572D7C" w:rsidP="00572D7C">
            <w:r w:rsidRPr="00572D7C">
              <w:t>FBG unit conversion:</w:t>
            </w:r>
          </w:p>
          <w:p w14:paraId="2693ACB8" w14:textId="77777777" w:rsidR="00572D7C" w:rsidRPr="00572D7C" w:rsidRDefault="00572D7C" w:rsidP="00572D7C">
            <w:r w:rsidRPr="00572D7C">
              <w:t>1mg = 0.056mmol/L</w:t>
            </w:r>
          </w:p>
          <w:p w14:paraId="0A55E564" w14:textId="77777777" w:rsidR="00572D7C" w:rsidRPr="00572D7C" w:rsidRDefault="00572D7C" w:rsidP="00572D7C">
            <w:r w:rsidRPr="00572D7C">
              <w:t>1mmol/L= 18.02 mg/dL</w:t>
            </w:r>
          </w:p>
        </w:tc>
        <w:tc>
          <w:tcPr>
            <w:tcW w:w="2417" w:type="pct"/>
          </w:tcPr>
          <w:p w14:paraId="1C4DD8F0" w14:textId="77777777" w:rsidR="00572D7C" w:rsidRPr="00572D7C" w:rsidRDefault="00572D7C" w:rsidP="00572D7C">
            <w:r w:rsidRPr="00572D7C">
              <w:t>Metric: FBG (mmol/L)</w:t>
            </w:r>
          </w:p>
          <w:p w14:paraId="71883E16" w14:textId="77777777" w:rsidR="00572D7C" w:rsidRPr="00572D7C" w:rsidRDefault="00572D7C" w:rsidP="00572D7C"/>
          <w:p w14:paraId="12C2B619" w14:textId="77777777" w:rsidR="00572D7C" w:rsidRPr="00572D7C" w:rsidRDefault="00572D7C" w:rsidP="00572D7C">
            <w:r w:rsidRPr="00572D7C">
              <w:t>Scoring:</w:t>
            </w:r>
          </w:p>
          <w:p w14:paraId="52D0AA55" w14:textId="77777777" w:rsidR="00572D7C" w:rsidRPr="00572D7C" w:rsidRDefault="00572D7C" w:rsidP="00572D7C">
            <w:r w:rsidRPr="00572D7C">
              <w:t>Points Level</w:t>
            </w:r>
          </w:p>
          <w:p w14:paraId="2A236322" w14:textId="77777777" w:rsidR="00572D7C" w:rsidRPr="00572D7C" w:rsidRDefault="00572D7C" w:rsidP="00572D7C">
            <w:r w:rsidRPr="00572D7C">
              <w:t>100   No history of diabetes with FBG &lt;5.6</w:t>
            </w:r>
          </w:p>
          <w:p w14:paraId="2A9EEA8A" w14:textId="77777777" w:rsidR="00572D7C" w:rsidRPr="00572D7C" w:rsidRDefault="00572D7C" w:rsidP="00572D7C">
            <w:r w:rsidRPr="00572D7C">
              <w:t>60    No diabetes with FBG 5.6-6.9</w:t>
            </w:r>
          </w:p>
          <w:p w14:paraId="2D988C25" w14:textId="77777777" w:rsidR="00572D7C" w:rsidRPr="00572D7C" w:rsidRDefault="00572D7C" w:rsidP="00572D7C">
            <w:r w:rsidRPr="00572D7C">
              <w:t xml:space="preserve">40    Diabetes with FBG &lt; 8.6 </w:t>
            </w:r>
          </w:p>
          <w:p w14:paraId="50454361" w14:textId="77777777" w:rsidR="00572D7C" w:rsidRPr="00572D7C" w:rsidRDefault="00572D7C" w:rsidP="00572D7C">
            <w:r w:rsidRPr="00572D7C">
              <w:t>30    Diabetes with FBG 8.6-10.1</w:t>
            </w:r>
          </w:p>
          <w:p w14:paraId="0C36B536" w14:textId="77777777" w:rsidR="00572D7C" w:rsidRPr="00572D7C" w:rsidRDefault="00572D7C" w:rsidP="00572D7C">
            <w:r w:rsidRPr="00572D7C">
              <w:t>20    Diabetes with FBG 10.2-11.6</w:t>
            </w:r>
          </w:p>
          <w:p w14:paraId="29D28B58" w14:textId="77777777" w:rsidR="00572D7C" w:rsidRPr="00572D7C" w:rsidRDefault="00572D7C" w:rsidP="00572D7C">
            <w:r w:rsidRPr="00572D7C">
              <w:t>10    Diabetes with FBG 11.7-13.2</w:t>
            </w:r>
          </w:p>
          <w:p w14:paraId="0D3887B0" w14:textId="77777777" w:rsidR="00572D7C" w:rsidRPr="00572D7C" w:rsidRDefault="00572D7C" w:rsidP="00572D7C">
            <w:r w:rsidRPr="00572D7C">
              <w:t>0     Diabetes with FBG ≥13.3</w:t>
            </w:r>
          </w:p>
        </w:tc>
      </w:tr>
      <w:tr w:rsidR="00572D7C" w:rsidRPr="00572D7C" w14:paraId="7359EDFA" w14:textId="77777777" w:rsidTr="00A90993">
        <w:tc>
          <w:tcPr>
            <w:tcW w:w="552" w:type="pct"/>
          </w:tcPr>
          <w:p w14:paraId="1B89960B" w14:textId="77777777" w:rsidR="00572D7C" w:rsidRPr="00572D7C" w:rsidRDefault="00572D7C" w:rsidP="00572D7C">
            <w:r w:rsidRPr="00572D7C">
              <w:t>Blood pressure</w:t>
            </w:r>
          </w:p>
        </w:tc>
        <w:tc>
          <w:tcPr>
            <w:tcW w:w="2031" w:type="pct"/>
          </w:tcPr>
          <w:p w14:paraId="084DEC9B" w14:textId="77777777" w:rsidR="00572D7C" w:rsidRPr="00572D7C" w:rsidRDefault="00572D7C" w:rsidP="00572D7C">
            <w:r w:rsidRPr="00572D7C">
              <w:t>Measurement: Appropriately measured systolic and diastolic blood pressure</w:t>
            </w:r>
          </w:p>
          <w:p w14:paraId="307AAA29" w14:textId="77777777" w:rsidR="00572D7C" w:rsidRPr="00572D7C" w:rsidRDefault="00572D7C" w:rsidP="00572D7C"/>
          <w:p w14:paraId="6CDEB50B" w14:textId="77777777" w:rsidR="00572D7C" w:rsidRPr="00572D7C" w:rsidRDefault="00572D7C" w:rsidP="00572D7C">
            <w:r w:rsidRPr="00572D7C">
              <w:t>Example tools for measurement: Corrected sphygmomanometer</w:t>
            </w:r>
          </w:p>
        </w:tc>
        <w:tc>
          <w:tcPr>
            <w:tcW w:w="2417" w:type="pct"/>
          </w:tcPr>
          <w:p w14:paraId="36D45225" w14:textId="77777777" w:rsidR="00572D7C" w:rsidRPr="00572D7C" w:rsidRDefault="00572D7C" w:rsidP="00572D7C">
            <w:r w:rsidRPr="00572D7C">
              <w:t>Metric: Systolic and diastolic blood pressure (mm Hg)</w:t>
            </w:r>
          </w:p>
          <w:p w14:paraId="0A6025B1" w14:textId="77777777" w:rsidR="00572D7C" w:rsidRPr="00572D7C" w:rsidRDefault="00572D7C" w:rsidP="00572D7C"/>
          <w:p w14:paraId="2592BF62" w14:textId="77777777" w:rsidR="00572D7C" w:rsidRPr="00572D7C" w:rsidRDefault="00572D7C" w:rsidP="00572D7C">
            <w:r w:rsidRPr="00572D7C">
              <w:t>Scoring:</w:t>
            </w:r>
          </w:p>
          <w:p w14:paraId="09C4E267" w14:textId="77777777" w:rsidR="00572D7C" w:rsidRPr="00572D7C" w:rsidRDefault="00572D7C" w:rsidP="00572D7C">
            <w:r w:rsidRPr="00572D7C">
              <w:t>Points Level</w:t>
            </w:r>
          </w:p>
          <w:p w14:paraId="612E4E0D" w14:textId="77777777" w:rsidR="00572D7C" w:rsidRPr="00572D7C" w:rsidRDefault="00572D7C" w:rsidP="00572D7C">
            <w:r w:rsidRPr="00572D7C">
              <w:t>100    &lt;120 / &lt; 80</w:t>
            </w:r>
          </w:p>
          <w:p w14:paraId="4875313F" w14:textId="77777777" w:rsidR="00572D7C" w:rsidRPr="00572D7C" w:rsidRDefault="00572D7C" w:rsidP="00572D7C">
            <w:r w:rsidRPr="00572D7C">
              <w:t>75     12≤ 129 / &lt; 80</w:t>
            </w:r>
          </w:p>
          <w:p w14:paraId="52EF26A3" w14:textId="77777777" w:rsidR="00572D7C" w:rsidRPr="00572D7C" w:rsidRDefault="00572D7C" w:rsidP="00572D7C">
            <w:r w:rsidRPr="00572D7C">
              <w:t>50     13≤ 139 or 80-89</w:t>
            </w:r>
          </w:p>
          <w:p w14:paraId="3BAA1282" w14:textId="77777777" w:rsidR="00572D7C" w:rsidRPr="00572D7C" w:rsidRDefault="00572D7C" w:rsidP="00572D7C">
            <w:r w:rsidRPr="00572D7C">
              <w:t xml:space="preserve">25     14≤ 159 or 90-99 </w:t>
            </w:r>
          </w:p>
          <w:p w14:paraId="0694D029" w14:textId="77777777" w:rsidR="00572D7C" w:rsidRPr="00572D7C" w:rsidRDefault="00572D7C" w:rsidP="00572D7C">
            <w:r w:rsidRPr="00572D7C">
              <w:t xml:space="preserve">0      ≥160 or ≥100 </w:t>
            </w:r>
          </w:p>
          <w:p w14:paraId="16025A96" w14:textId="77777777" w:rsidR="00572D7C" w:rsidRPr="00572D7C" w:rsidRDefault="00572D7C" w:rsidP="00572D7C">
            <w:r w:rsidRPr="00572D7C">
              <w:t>If the drug is treated, subtract 20 points.</w:t>
            </w:r>
          </w:p>
        </w:tc>
      </w:tr>
    </w:tbl>
    <w:p w14:paraId="4136D839" w14:textId="56987494" w:rsidR="00572D7C" w:rsidRPr="00572D7C" w:rsidRDefault="00572D7C" w:rsidP="00572D7C">
      <w:r w:rsidRPr="00572D7C">
        <w:t>The overall LE8 score was the unweighted average across the eight modifiable factors</w:t>
      </w:r>
      <w:r w:rsidR="00E42010" w:rsidRPr="00E42010">
        <w:t xml:space="preserve">, </w:t>
      </w:r>
      <w:r w:rsidR="00E42010" w:rsidRPr="00E42010">
        <w:rPr>
          <w:rFonts w:hint="eastAsia"/>
        </w:rPr>
        <w:t>and</w:t>
      </w:r>
      <w:r w:rsidR="00E42010" w:rsidRPr="00E42010">
        <w:t xml:space="preserve"> a favorable level</w:t>
      </w:r>
      <w:r w:rsidR="00E42010" w:rsidRPr="00E42010">
        <w:rPr>
          <w:rFonts w:hint="eastAsia"/>
        </w:rPr>
        <w:t xml:space="preserve"> </w:t>
      </w:r>
      <w:r w:rsidR="00E42010" w:rsidRPr="00E42010">
        <w:t xml:space="preserve">was </w:t>
      </w:r>
      <w:r w:rsidR="00E42010" w:rsidRPr="00E42010">
        <w:rPr>
          <w:rFonts w:hint="eastAsia"/>
        </w:rPr>
        <w:t xml:space="preserve">defined as </w:t>
      </w:r>
      <w:r w:rsidR="00E42010" w:rsidRPr="00E42010">
        <w:t>≥ 80</w:t>
      </w:r>
      <w:r w:rsidR="00E42010" w:rsidRPr="00E42010">
        <w:rPr>
          <w:rFonts w:hint="eastAsia"/>
        </w:rPr>
        <w:t xml:space="preserve"> </w:t>
      </w:r>
      <w:r w:rsidR="00E42010" w:rsidRPr="00E42010">
        <w:t>scores</w:t>
      </w:r>
      <w:r w:rsidRPr="00572D7C">
        <w:t>.</w:t>
      </w:r>
    </w:p>
    <w:p w14:paraId="7011D13B" w14:textId="77777777" w:rsidR="00572D7C" w:rsidRPr="00572D7C" w:rsidRDefault="00572D7C" w:rsidP="00572D7C">
      <w:r w:rsidRPr="00572D7C">
        <w:br w:type="page"/>
      </w:r>
    </w:p>
    <w:p w14:paraId="765042A5" w14:textId="47FD7BCD" w:rsidR="00EC67CB" w:rsidRPr="00572D7C" w:rsidRDefault="0060149B" w:rsidP="00572D7C">
      <w:pPr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</w:pPr>
      <w:r>
        <w:rPr>
          <w:b/>
          <w:bCs/>
        </w:rPr>
        <w:lastRenderedPageBreak/>
        <w:t>Table</w:t>
      </w:r>
      <w:r w:rsidR="009F3AB1" w:rsidRPr="00572D7C"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  <w:t xml:space="preserve"> </w:t>
      </w:r>
      <w:r w:rsidR="00610C25">
        <w:rPr>
          <w:rStyle w:val="fontstyle01"/>
          <w:rFonts w:ascii="Times New Roman" w:eastAsia="Times New Roman Uni" w:hAnsi="Times New Roman" w:hint="eastAsia"/>
          <w:b/>
          <w:bCs/>
          <w:color w:val="auto"/>
          <w:sz w:val="20"/>
          <w:szCs w:val="20"/>
        </w:rPr>
        <w:t>S</w:t>
      </w:r>
      <w:r w:rsidR="00697A7B">
        <w:rPr>
          <w:rStyle w:val="fontstyle01"/>
          <w:rFonts w:ascii="Times New Roman" w:eastAsia="Times New Roman Uni" w:hAnsi="Times New Roman" w:hint="eastAsia"/>
          <w:b/>
          <w:bCs/>
          <w:color w:val="auto"/>
          <w:sz w:val="20"/>
          <w:szCs w:val="20"/>
        </w:rPr>
        <w:t>2</w:t>
      </w:r>
      <w:r w:rsidR="009F3AB1" w:rsidRPr="00572D7C"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  <w:t>. Missing value frequency and proportion of the covariate</w:t>
      </w:r>
      <w:r w:rsidR="00E3722E" w:rsidRPr="00572D7C"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  <w:t>s</w:t>
      </w:r>
      <w:r w:rsidR="002E7331">
        <w:rPr>
          <w:rStyle w:val="fontstyle01"/>
          <w:rFonts w:ascii="Times New Roman" w:eastAsia="Times New Roman Uni" w:hAnsi="Times New Roman" w:hint="eastAsia"/>
          <w:b/>
          <w:bCs/>
          <w:color w:val="auto"/>
          <w:sz w:val="20"/>
          <w:szCs w:val="20"/>
        </w:rPr>
        <w:t xml:space="preserve"> among </w:t>
      </w:r>
      <w:r w:rsidR="002E7331" w:rsidRPr="002E7331"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  <w:t xml:space="preserve">31,335 new-onset </w:t>
      </w:r>
      <w:r w:rsidR="00610C25" w:rsidRPr="002E7331"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  <w:t>hypertensions</w:t>
      </w:r>
      <w:r w:rsidR="002E7331" w:rsidRPr="002E7331">
        <w:rPr>
          <w:rStyle w:val="fontstyle01"/>
          <w:rFonts w:ascii="Times New Roman" w:eastAsia="Times New Roman Uni" w:hAnsi="Times New Roman"/>
          <w:b/>
          <w:bCs/>
          <w:color w:val="auto"/>
          <w:sz w:val="20"/>
          <w:szCs w:val="20"/>
        </w:rPr>
        <w:t xml:space="preserve"> matched to controls</w:t>
      </w:r>
    </w:p>
    <w:tbl>
      <w:tblPr>
        <w:tblW w:w="7590" w:type="dxa"/>
        <w:jc w:val="center"/>
        <w:tblLook w:val="04A0" w:firstRow="1" w:lastRow="0" w:firstColumn="1" w:lastColumn="0" w:noHBand="0" w:noVBand="1"/>
      </w:tblPr>
      <w:tblGrid>
        <w:gridCol w:w="3119"/>
        <w:gridCol w:w="2028"/>
        <w:gridCol w:w="2443"/>
      </w:tblGrid>
      <w:tr w:rsidR="000C5820" w:rsidRPr="00572D7C" w14:paraId="3386D67A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1D53DA" w14:textId="561D9764" w:rsidR="000F02FF" w:rsidRPr="00572D7C" w:rsidRDefault="000F02FF" w:rsidP="00572D7C">
            <w:pPr>
              <w:autoSpaceDE/>
              <w:autoSpaceDN/>
              <w:rPr>
                <w:rFonts w:eastAsia="宋体"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Variable</w:t>
            </w:r>
          </w:p>
        </w:tc>
        <w:tc>
          <w:tcPr>
            <w:tcW w:w="20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2693AE" w14:textId="33B63B49" w:rsidR="000F02FF" w:rsidRPr="00572D7C" w:rsidRDefault="000F02FF" w:rsidP="00572D7C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Missing frequency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C70FA" w14:textId="710D3DED" w:rsidR="000F02FF" w:rsidRPr="00572D7C" w:rsidRDefault="000F02FF" w:rsidP="00572D7C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Missing proportion</w:t>
            </w:r>
          </w:p>
        </w:tc>
      </w:tr>
      <w:tr w:rsidR="003A23AF" w:rsidRPr="00572D7C" w14:paraId="30B632ED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CDE0" w14:textId="13A713C6" w:rsidR="003A23AF" w:rsidRPr="00572D7C" w:rsidRDefault="003A23AF" w:rsidP="00572D7C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Age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F61F" w14:textId="1387DAAC" w:rsidR="003A23AF" w:rsidRPr="00572D7C" w:rsidRDefault="003A23AF" w:rsidP="00572D7C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0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E4BF" w14:textId="756791EA" w:rsidR="003A23AF" w:rsidRPr="00572D7C" w:rsidRDefault="003A23AF" w:rsidP="00572D7C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0.00%</w:t>
            </w:r>
          </w:p>
        </w:tc>
      </w:tr>
      <w:tr w:rsidR="003A23AF" w:rsidRPr="00572D7C" w14:paraId="5BF46688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CC8922" w14:textId="39F9B42C" w:rsidR="003A23AF" w:rsidRPr="00572D7C" w:rsidRDefault="003A23AF" w:rsidP="00572D7C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Sex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B5D1CA" w14:textId="72A56165" w:rsidR="003A23AF" w:rsidRPr="00572D7C" w:rsidRDefault="003A23AF" w:rsidP="00572D7C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0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3E1691" w14:textId="1A6E6299" w:rsidR="003A23AF" w:rsidRPr="002E7331" w:rsidRDefault="003A23AF" w:rsidP="00572D7C">
            <w:pPr>
              <w:autoSpaceDE/>
              <w:autoSpaceDN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0.00%</w:t>
            </w:r>
          </w:p>
        </w:tc>
      </w:tr>
      <w:tr w:rsidR="002E7331" w:rsidRPr="00572D7C" w14:paraId="59A532DD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4F8A" w14:textId="79701786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Education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3CB3" w14:textId="1E729A0C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465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5128" w14:textId="4E1B1EF8" w:rsidR="002E7331" w:rsidRPr="002E7331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1.48%</w:t>
            </w:r>
          </w:p>
        </w:tc>
      </w:tr>
      <w:tr w:rsidR="002E7331" w:rsidRPr="00572D7C" w14:paraId="2D5B5E31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9D1F21" w14:textId="7087A7C6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Marital status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BFFC78" w14:textId="67FEEEA4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192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456C60" w14:textId="239D233B" w:rsidR="002E7331" w:rsidRPr="002E7331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0.61%</w:t>
            </w:r>
          </w:p>
        </w:tc>
      </w:tr>
      <w:tr w:rsidR="002E7331" w:rsidRPr="00572D7C" w14:paraId="6589AC79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43F0" w14:textId="685EECFE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Work environment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0244" w14:textId="14F24C16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430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A765" w14:textId="3D42E776" w:rsidR="002E7331" w:rsidRPr="002E7331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1.37%</w:t>
            </w:r>
          </w:p>
        </w:tc>
      </w:tr>
      <w:tr w:rsidR="002E7331" w:rsidRPr="00572D7C" w14:paraId="129832F5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AA958A" w14:textId="33D197BF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Family CVD history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37CB70" w14:textId="16CDFC0B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499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846EB7" w14:textId="546D9955" w:rsidR="002E7331" w:rsidRPr="002E7331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1.59%</w:t>
            </w:r>
          </w:p>
        </w:tc>
      </w:tr>
      <w:tr w:rsidR="002E7331" w:rsidRPr="00572D7C" w14:paraId="35996285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97A0" w14:textId="3A2AA4E4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Salt consumption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BEED" w14:textId="41BF7A6E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419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4FDC" w14:textId="193BB4B8" w:rsidR="002E7331" w:rsidRPr="002E7331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1.34%</w:t>
            </w:r>
          </w:p>
        </w:tc>
      </w:tr>
      <w:tr w:rsidR="002E7331" w:rsidRPr="00572D7C" w14:paraId="4FD388B3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6A995E" w14:textId="7484EFBB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Physical activity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8A79E5" w14:textId="2FF5D4B5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558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7342B9" w14:textId="24782B3A" w:rsidR="002E7331" w:rsidRPr="002E7331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1.78%</w:t>
            </w:r>
          </w:p>
        </w:tc>
      </w:tr>
      <w:tr w:rsidR="002E7331" w:rsidRPr="00572D7C" w14:paraId="30D98998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1E89" w14:textId="2A165E9F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Nicotine exposure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29A3" w14:textId="04114088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131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3113" w14:textId="12AECBCB" w:rsidR="002E7331" w:rsidRPr="002E7331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0.42%</w:t>
            </w:r>
          </w:p>
        </w:tc>
      </w:tr>
      <w:tr w:rsidR="002E7331" w:rsidRPr="00572D7C" w14:paraId="544FD417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806CBA" w14:textId="567A5498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Sleep duration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D7F39C" w14:textId="50832CB7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110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A991EC" w14:textId="106CB4BB" w:rsidR="002E7331" w:rsidRPr="002E7331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0.35%</w:t>
            </w:r>
          </w:p>
        </w:tc>
      </w:tr>
      <w:tr w:rsidR="002E7331" w:rsidRPr="00572D7C" w14:paraId="67CA03DE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6B85A9" w14:textId="32DB99EF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Body mass index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EF3959C" w14:textId="3ABD90B7" w:rsidR="002E7331" w:rsidRPr="00572D7C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2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1BF6D1F" w14:textId="76FFB249" w:rsidR="002E7331" w:rsidRPr="00572D7C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0.01%</w:t>
            </w:r>
          </w:p>
        </w:tc>
      </w:tr>
      <w:tr w:rsidR="002E7331" w:rsidRPr="00572D7C" w14:paraId="60331365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2E06169" w14:textId="324D1142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Fasting blood glucose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505C4D2" w14:textId="069A4EAC" w:rsidR="002E7331" w:rsidRPr="00572D7C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17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95C97AA" w14:textId="04F7CDC0" w:rsidR="002E7331" w:rsidRPr="00572D7C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0.05%</w:t>
            </w:r>
          </w:p>
        </w:tc>
      </w:tr>
      <w:tr w:rsidR="002E7331" w:rsidRPr="00572D7C" w14:paraId="77B13344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F3B141" w14:textId="7E1742EC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</w:rPr>
              <w:t>nHDL-c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5E3F28B" w14:textId="44D10C92" w:rsidR="002E7331" w:rsidRPr="00572D7C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17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4DC6F92" w14:textId="6F6F70EF" w:rsidR="002E7331" w:rsidRPr="00572D7C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0.05%</w:t>
            </w:r>
          </w:p>
        </w:tc>
      </w:tr>
      <w:tr w:rsidR="002E7331" w:rsidRPr="00572D7C" w14:paraId="2F34285E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FE9BEBC" w14:textId="515D9A35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 xml:space="preserve">Blood pressure 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54713A0" w14:textId="53728637" w:rsidR="002E7331" w:rsidRPr="00572D7C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0</w:t>
            </w:r>
          </w:p>
        </w:tc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2C8DF87" w14:textId="0E60A255" w:rsidR="002E7331" w:rsidRPr="00572D7C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0.00%</w:t>
            </w:r>
          </w:p>
        </w:tc>
      </w:tr>
      <w:tr w:rsidR="002E7331" w:rsidRPr="00572D7C" w14:paraId="0C2BFA89" w14:textId="77777777" w:rsidTr="00B36AB3">
        <w:trPr>
          <w:trHeight w:val="199"/>
          <w:jc w:val="center"/>
        </w:trPr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84987" w14:textId="646A3C6C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Antihypertensive therapy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98B59" w14:textId="72073A94" w:rsidR="002E7331" w:rsidRPr="00572D7C" w:rsidRDefault="002E7331" w:rsidP="002E7331">
            <w:pPr>
              <w:autoSpaceDE/>
              <w:autoSpaceDN/>
              <w:rPr>
                <w:rFonts w:eastAsia="等线"/>
                <w14:ligatures w14:val="none"/>
              </w:rPr>
            </w:pPr>
            <w:r w:rsidRPr="00572D7C">
              <w:rPr>
                <w:rFonts w:eastAsia="等线"/>
                <w:color w:val="000000"/>
              </w:rPr>
              <w:t>75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39DDD" w14:textId="38D8FD96" w:rsidR="002E7331" w:rsidRPr="002E7331" w:rsidRDefault="002E7331" w:rsidP="002E7331">
            <w:pPr>
              <w:autoSpaceDE/>
              <w:autoSpaceDN/>
              <w:rPr>
                <w:rFonts w:eastAsia="等线"/>
                <w:color w:val="000000"/>
              </w:rPr>
            </w:pPr>
            <w:r w:rsidRPr="002E7331">
              <w:rPr>
                <w:rFonts w:eastAsia="等线" w:hint="eastAsia"/>
                <w:color w:val="000000"/>
              </w:rPr>
              <w:t>0.24%</w:t>
            </w:r>
          </w:p>
        </w:tc>
      </w:tr>
    </w:tbl>
    <w:p w14:paraId="4FE884CA" w14:textId="0BCD44F2" w:rsidR="000F02FF" w:rsidRPr="00572D7C" w:rsidRDefault="00981C7A" w:rsidP="00572D7C">
      <w:pPr>
        <w:autoSpaceDE/>
        <w:autoSpaceDN/>
        <w:rPr>
          <w:b/>
          <w:bCs/>
        </w:rPr>
      </w:pPr>
      <w:r w:rsidRPr="00572D7C">
        <w:rPr>
          <w:rFonts w:eastAsia="等线"/>
          <w:color w:val="000000"/>
          <w14:ligatures w14:val="none"/>
        </w:rPr>
        <w:t xml:space="preserve">Abbreviations: </w:t>
      </w:r>
      <w:r w:rsidRPr="00572D7C">
        <w:rPr>
          <w:rFonts w:eastAsia="等线"/>
          <w14:ligatures w14:val="none"/>
        </w:rPr>
        <w:t>CVD denotes cardiovascular disease,</w:t>
      </w:r>
      <w:r w:rsidRPr="00572D7C">
        <w:rPr>
          <w:rFonts w:eastAsia="等线"/>
          <w:color w:val="000000"/>
          <w14:ligatures w14:val="none"/>
        </w:rPr>
        <w:t xml:space="preserve"> BP denotes blood pressure, BMI </w:t>
      </w:r>
      <w:r w:rsidR="00C61C0A">
        <w:rPr>
          <w:rFonts w:eastAsia="等线"/>
          <w:color w:val="000000"/>
          <w14:ligatures w14:val="none"/>
        </w:rPr>
        <w:t>indicates</w:t>
      </w:r>
      <w:r w:rsidRPr="00572D7C">
        <w:rPr>
          <w:rFonts w:eastAsia="等线"/>
          <w:color w:val="000000"/>
          <w14:ligatures w14:val="none"/>
        </w:rPr>
        <w:t xml:space="preserve"> body mass index, </w:t>
      </w:r>
      <w:r w:rsidR="00774E77" w:rsidRPr="00572D7C">
        <w:rPr>
          <w:rFonts w:eastAsia="等线"/>
          <w:color w:val="000000"/>
          <w14:ligatures w14:val="none"/>
        </w:rPr>
        <w:t xml:space="preserve">and </w:t>
      </w:r>
      <w:r w:rsidR="004A739A" w:rsidRPr="00572D7C">
        <w:rPr>
          <w:rFonts w:eastAsia="等线"/>
        </w:rPr>
        <w:t>nHDL-c</w:t>
      </w:r>
      <w:r w:rsidRPr="00572D7C">
        <w:t xml:space="preserve"> denotes non</w:t>
      </w:r>
      <w:r w:rsidRPr="00572D7C">
        <w:rPr>
          <w:rFonts w:eastAsia="等线"/>
          <w:color w:val="000000"/>
          <w14:ligatures w14:val="none"/>
        </w:rPr>
        <w:t>-high-density lipoprotein cholesterol.</w:t>
      </w:r>
    </w:p>
    <w:p w14:paraId="56C86C83" w14:textId="77777777" w:rsidR="00981C7A" w:rsidRPr="00572D7C" w:rsidRDefault="00981C7A" w:rsidP="00572D7C">
      <w:pPr>
        <w:autoSpaceDE/>
        <w:autoSpaceDN/>
        <w:rPr>
          <w:b/>
          <w:bCs/>
        </w:rPr>
      </w:pPr>
      <w:bookmarkStart w:id="1" w:name="_Hlk151906350"/>
      <w:r w:rsidRPr="00572D7C">
        <w:rPr>
          <w:b/>
          <w:bCs/>
        </w:rPr>
        <w:br w:type="page"/>
      </w:r>
    </w:p>
    <w:bookmarkEnd w:id="1"/>
    <w:p w14:paraId="446A24F8" w14:textId="10ACC0DB" w:rsidR="008B4DDF" w:rsidRPr="00572D7C" w:rsidRDefault="008B4DDF" w:rsidP="00572D7C">
      <w:pPr>
        <w:sectPr w:rsidR="008B4DDF" w:rsidRPr="00572D7C" w:rsidSect="00F82BC5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874E6E2" w14:textId="18749FF6" w:rsidR="00014E19" w:rsidRPr="00572D7C" w:rsidRDefault="0060149B" w:rsidP="00572D7C">
      <w:pPr>
        <w:autoSpaceDE/>
        <w:autoSpaceDN/>
        <w:rPr>
          <w:b/>
          <w:bCs/>
        </w:rPr>
      </w:pPr>
      <w:r>
        <w:rPr>
          <w:b/>
          <w:bCs/>
        </w:rPr>
        <w:lastRenderedPageBreak/>
        <w:t>Table</w:t>
      </w:r>
      <w:r w:rsidR="00014E19" w:rsidRPr="00572D7C">
        <w:rPr>
          <w:b/>
          <w:bCs/>
        </w:rPr>
        <w:t xml:space="preserve"> </w:t>
      </w:r>
      <w:r w:rsidR="00610C25">
        <w:rPr>
          <w:rFonts w:hint="eastAsia"/>
          <w:b/>
          <w:bCs/>
        </w:rPr>
        <w:t>S</w:t>
      </w:r>
      <w:r w:rsidR="00697A7B">
        <w:rPr>
          <w:rFonts w:hint="eastAsia"/>
          <w:b/>
          <w:bCs/>
        </w:rPr>
        <w:t>3</w:t>
      </w:r>
      <w:r w:rsidR="00014E19" w:rsidRPr="00572D7C">
        <w:rPr>
          <w:b/>
          <w:bCs/>
        </w:rPr>
        <w:t xml:space="preserve">. Baseline characteristics of participants with new-onset hypertension, according to </w:t>
      </w:r>
      <w:r w:rsidR="008374B9" w:rsidRPr="00572D7C">
        <w:rPr>
          <w:b/>
          <w:bCs/>
        </w:rPr>
        <w:t>favorable</w:t>
      </w:r>
      <w:r w:rsidR="00014E19" w:rsidRPr="00572D7C">
        <w:rPr>
          <w:b/>
          <w:bCs/>
        </w:rPr>
        <w:t xml:space="preserve"> factor count</w:t>
      </w:r>
    </w:p>
    <w:tbl>
      <w:tblPr>
        <w:tblW w:w="123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8"/>
        <w:gridCol w:w="2092"/>
        <w:gridCol w:w="1992"/>
        <w:gridCol w:w="1992"/>
        <w:gridCol w:w="2115"/>
        <w:gridCol w:w="831"/>
      </w:tblGrid>
      <w:tr w:rsidR="00014E19" w:rsidRPr="00572D7C" w14:paraId="170C6B83" w14:textId="77777777" w:rsidTr="005E4D6A">
        <w:trPr>
          <w:cantSplit/>
          <w:trHeight w:val="204"/>
          <w:tblHeader/>
          <w:jc w:val="center"/>
        </w:trPr>
        <w:tc>
          <w:tcPr>
            <w:tcW w:w="329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CB9A1ED" w14:textId="77777777" w:rsidR="00014E19" w:rsidRPr="00572D7C" w:rsidRDefault="00014E19" w:rsidP="00572D7C">
            <w:pPr>
              <w:adjustRightInd w:val="0"/>
              <w:rPr>
                <w:b/>
                <w:bCs/>
                <w:color w:val="000000"/>
              </w:rPr>
            </w:pPr>
            <w:bookmarkStart w:id="2" w:name="_Hlk151822820"/>
            <w:r w:rsidRPr="00572D7C">
              <w:rPr>
                <w:b/>
                <w:bCs/>
                <w:color w:val="000000"/>
              </w:rPr>
              <w:t>Items</w:t>
            </w:r>
          </w:p>
        </w:tc>
        <w:tc>
          <w:tcPr>
            <w:tcW w:w="20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885FBAD" w14:textId="0F674709" w:rsidR="00014E19" w:rsidRPr="00572D7C" w:rsidRDefault="00014E19" w:rsidP="00572D7C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  <w:color w:val="000000"/>
              </w:rPr>
              <w:t xml:space="preserve">0-1 </w:t>
            </w:r>
            <w:r w:rsidR="008374B9" w:rsidRPr="00572D7C">
              <w:rPr>
                <w:b/>
                <w:bCs/>
                <w:color w:val="000000"/>
              </w:rPr>
              <w:t>favorable</w:t>
            </w:r>
            <w:r w:rsidRPr="00572D7C">
              <w:rPr>
                <w:b/>
                <w:bCs/>
                <w:color w:val="000000"/>
              </w:rPr>
              <w:t xml:space="preserve"> factor</w:t>
            </w:r>
          </w:p>
        </w:tc>
        <w:tc>
          <w:tcPr>
            <w:tcW w:w="19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47152258" w14:textId="539682B1" w:rsidR="00014E19" w:rsidRPr="00572D7C" w:rsidRDefault="00014E19" w:rsidP="00572D7C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  <w:color w:val="000000"/>
              </w:rPr>
              <w:t xml:space="preserve">2 </w:t>
            </w:r>
            <w:r w:rsidR="008374B9" w:rsidRPr="00572D7C">
              <w:rPr>
                <w:b/>
                <w:bCs/>
                <w:color w:val="000000"/>
              </w:rPr>
              <w:t>favorable</w:t>
            </w:r>
            <w:r w:rsidRPr="00572D7C">
              <w:rPr>
                <w:b/>
                <w:bCs/>
                <w:color w:val="000000"/>
              </w:rPr>
              <w:t xml:space="preserve"> factors</w:t>
            </w:r>
          </w:p>
        </w:tc>
        <w:tc>
          <w:tcPr>
            <w:tcW w:w="19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0D3659C" w14:textId="0C8CD6DA" w:rsidR="00014E19" w:rsidRPr="00572D7C" w:rsidRDefault="00014E19" w:rsidP="00572D7C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  <w:color w:val="000000"/>
              </w:rPr>
              <w:t xml:space="preserve">3 </w:t>
            </w:r>
            <w:r w:rsidR="008374B9" w:rsidRPr="00572D7C">
              <w:rPr>
                <w:b/>
                <w:bCs/>
                <w:color w:val="000000"/>
              </w:rPr>
              <w:t>favorable</w:t>
            </w:r>
            <w:r w:rsidRPr="00572D7C">
              <w:rPr>
                <w:b/>
                <w:bCs/>
                <w:color w:val="000000"/>
              </w:rPr>
              <w:t xml:space="preserve"> factors</w:t>
            </w:r>
          </w:p>
        </w:tc>
        <w:tc>
          <w:tcPr>
            <w:tcW w:w="211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18EDCAC5" w14:textId="336A3834" w:rsidR="00014E19" w:rsidRPr="00572D7C" w:rsidRDefault="00014E19" w:rsidP="00572D7C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  <w:color w:val="000000"/>
              </w:rPr>
              <w:t xml:space="preserve">≥4 </w:t>
            </w:r>
            <w:r w:rsidR="008374B9" w:rsidRPr="00572D7C">
              <w:rPr>
                <w:b/>
                <w:bCs/>
                <w:color w:val="000000"/>
              </w:rPr>
              <w:t>favorable</w:t>
            </w:r>
            <w:r w:rsidRPr="00572D7C">
              <w:rPr>
                <w:b/>
                <w:bCs/>
                <w:color w:val="000000"/>
              </w:rPr>
              <w:t xml:space="preserve"> factors</w:t>
            </w:r>
          </w:p>
        </w:tc>
        <w:tc>
          <w:tcPr>
            <w:tcW w:w="83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7588AAC6" w14:textId="77777777" w:rsidR="00014E19" w:rsidRPr="00572D7C" w:rsidRDefault="00014E19" w:rsidP="00572D7C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  <w:i/>
                <w:iCs/>
                <w:color w:val="000000"/>
              </w:rPr>
              <w:t>P</w:t>
            </w:r>
            <w:r w:rsidRPr="00572D7C">
              <w:rPr>
                <w:b/>
                <w:bCs/>
                <w:color w:val="000000"/>
                <w:vertAlign w:val="subscript"/>
              </w:rPr>
              <w:t xml:space="preserve"> trend</w:t>
            </w:r>
          </w:p>
        </w:tc>
      </w:tr>
      <w:tr w:rsidR="00D05177" w:rsidRPr="00572D7C" w14:paraId="53CD1009" w14:textId="77777777" w:rsidTr="005E4D6A">
        <w:trPr>
          <w:cantSplit/>
          <w:trHeight w:val="147"/>
          <w:jc w:val="center"/>
        </w:trPr>
        <w:tc>
          <w:tcPr>
            <w:tcW w:w="3298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5285448D" w14:textId="5B3119A8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Participant, n(%)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5DA3A565" w14:textId="2A198782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9,407</w:t>
            </w:r>
            <w:r w:rsidR="00C278A6" w:rsidRPr="00572D7C">
              <w:rPr>
                <w:color w:val="000000"/>
              </w:rPr>
              <w:t>(</w:t>
            </w:r>
            <w:r w:rsidR="00C278A6" w:rsidRPr="00572D7C">
              <w:t>31.</w:t>
            </w:r>
            <w:r w:rsidR="006564F1" w:rsidRPr="00572D7C">
              <w:rPr>
                <w:rFonts w:hint="eastAsia"/>
              </w:rPr>
              <w:t>8</w:t>
            </w:r>
            <w:r w:rsidR="00C278A6" w:rsidRPr="00572D7C">
              <w:rPr>
                <w:color w:val="000000"/>
              </w:rPr>
              <w:t>)</w:t>
            </w:r>
          </w:p>
        </w:tc>
        <w:tc>
          <w:tcPr>
            <w:tcW w:w="199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6A0CFB2A" w14:textId="3070428C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9,972</w:t>
            </w:r>
            <w:r w:rsidR="00C278A6" w:rsidRPr="00572D7C">
              <w:rPr>
                <w:color w:val="000000"/>
              </w:rPr>
              <w:t>(</w:t>
            </w:r>
            <w:r w:rsidR="00C278A6" w:rsidRPr="00572D7C">
              <w:t>33.</w:t>
            </w:r>
            <w:r w:rsidR="006564F1" w:rsidRPr="00572D7C">
              <w:rPr>
                <w:rFonts w:hint="eastAsia"/>
              </w:rPr>
              <w:t>7</w:t>
            </w:r>
            <w:r w:rsidR="00C278A6" w:rsidRPr="00572D7C">
              <w:rPr>
                <w:color w:val="000000"/>
              </w:rPr>
              <w:t>)</w:t>
            </w:r>
          </w:p>
        </w:tc>
        <w:tc>
          <w:tcPr>
            <w:tcW w:w="199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0F0C748B" w14:textId="5DB5B0C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7,139</w:t>
            </w:r>
            <w:r w:rsidR="00C278A6" w:rsidRPr="00572D7C">
              <w:rPr>
                <w:color w:val="000000"/>
              </w:rPr>
              <w:t>(</w:t>
            </w:r>
            <w:r w:rsidR="00C278A6" w:rsidRPr="00572D7C">
              <w:t>24.1</w:t>
            </w:r>
            <w:r w:rsidR="00C278A6" w:rsidRPr="00572D7C">
              <w:rPr>
                <w:color w:val="000000"/>
              </w:rPr>
              <w:t>)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6BDFBCC1" w14:textId="1E4C8E4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3,079</w:t>
            </w:r>
            <w:r w:rsidR="00C278A6" w:rsidRPr="00572D7C">
              <w:rPr>
                <w:color w:val="000000"/>
              </w:rPr>
              <w:t>(</w:t>
            </w:r>
            <w:r w:rsidR="00C278A6" w:rsidRPr="00572D7C">
              <w:t>10.4</w:t>
            </w:r>
            <w:r w:rsidR="00C278A6" w:rsidRPr="00572D7C">
              <w:rPr>
                <w:color w:val="000000"/>
              </w:rPr>
              <w:t>)</w:t>
            </w:r>
          </w:p>
        </w:tc>
        <w:tc>
          <w:tcPr>
            <w:tcW w:w="831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0159242A" w14:textId="77777777" w:rsidR="00D05177" w:rsidRPr="00572D7C" w:rsidRDefault="00D05177" w:rsidP="00572D7C">
            <w:pPr>
              <w:adjustRightInd w:val="0"/>
              <w:rPr>
                <w:color w:val="000000"/>
              </w:rPr>
            </w:pPr>
          </w:p>
        </w:tc>
      </w:tr>
      <w:tr w:rsidR="00D05177" w:rsidRPr="00572D7C" w14:paraId="1D42E8CE" w14:textId="77777777" w:rsidTr="005E4D6A">
        <w:trPr>
          <w:cantSplit/>
          <w:trHeight w:val="147"/>
          <w:jc w:val="center"/>
        </w:trPr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ED0C9F" w14:textId="70DCD3A5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Age, year, mean±SD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0A35E3" w14:textId="6B073836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51.9±10.4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C1FE55" w14:textId="33D05040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52.7±11.1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46FDE9" w14:textId="6EEFD44B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53.3±11.6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87B760" w14:textId="61C30AD6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54.5±12.1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92AEA6" w14:textId="5DA4813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D05177" w:rsidRPr="00572D7C" w14:paraId="2C0918FA" w14:textId="77777777" w:rsidTr="005E4D6A">
        <w:trPr>
          <w:cantSplit/>
          <w:trHeight w:val="149"/>
          <w:jc w:val="center"/>
        </w:trPr>
        <w:tc>
          <w:tcPr>
            <w:tcW w:w="3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E9D9CA" w14:textId="15466EBA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Female, n(%)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54E1A3" w14:textId="79FBF40A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1,061(11.3)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612074" w14:textId="51CE1C31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1,970(19.8)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26CDBD" w14:textId="6B1C67AE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1,704(23.9)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AFD66E" w14:textId="3BC25CEC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889(28.9)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C1FCBA" w14:textId="3558D751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D05177" w:rsidRPr="00572D7C" w14:paraId="55DB8A66" w14:textId="77777777" w:rsidTr="005E4D6A">
        <w:trPr>
          <w:cantSplit/>
          <w:trHeight w:val="149"/>
          <w:jc w:val="center"/>
        </w:trPr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100B81" w14:textId="31EE055C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Education &gt; 9 years, n(%)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964827" w14:textId="2A7393F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2,354(25.0)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5AD668" w14:textId="2F012AFA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2,453(24.6)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E0569C" w14:textId="5ADA7908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1,813(25.4)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6757D8" w14:textId="0A621B4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857(27.8)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A1C3A6" w14:textId="7C01EAF0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0.009</w:t>
            </w:r>
          </w:p>
        </w:tc>
      </w:tr>
      <w:tr w:rsidR="00D05177" w:rsidRPr="00572D7C" w14:paraId="42BAB55D" w14:textId="77777777" w:rsidTr="005E4D6A">
        <w:trPr>
          <w:cantSplit/>
          <w:trHeight w:val="147"/>
          <w:jc w:val="center"/>
        </w:trPr>
        <w:tc>
          <w:tcPr>
            <w:tcW w:w="3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5955C0" w14:textId="2551B1A7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Married status, n(%)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3B99C5" w14:textId="70BE01F5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9,292(98.8)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86C713" w14:textId="445DFB8E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9,836(98.6)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8FF9B1" w14:textId="6488519F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7,050(98.8)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6AFAAE" w14:textId="5CB03533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3,029(98.4)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1FB6F6" w14:textId="714BDD5A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0.24</w:t>
            </w:r>
          </w:p>
        </w:tc>
      </w:tr>
      <w:tr w:rsidR="00D05177" w:rsidRPr="00572D7C" w14:paraId="758BD14D" w14:textId="77777777" w:rsidTr="005E4D6A">
        <w:trPr>
          <w:cantSplit/>
          <w:trHeight w:val="149"/>
          <w:jc w:val="center"/>
        </w:trPr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CC7AE4" w14:textId="564EDF3B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Mine worker, n(%)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9348F5" w14:textId="6EF5C9B4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3,137(33.3)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62A775" w14:textId="6647F8F9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2,862(28.7)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BF2624" w14:textId="72274896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1,968(27.6)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272FD6" w14:textId="6818A46A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790(25.7)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62E8DB" w14:textId="07F10647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D05177" w:rsidRPr="00572D7C" w14:paraId="18C955E2" w14:textId="77777777" w:rsidTr="005E4D6A">
        <w:trPr>
          <w:cantSplit/>
          <w:trHeight w:val="147"/>
          <w:jc w:val="center"/>
        </w:trPr>
        <w:tc>
          <w:tcPr>
            <w:tcW w:w="3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E97C93" w14:textId="121A33B2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Family CVD history, n(%)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5CC1C9" w14:textId="14687584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408(4.3)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830035" w14:textId="0670F7D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413(4.1)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ABAFF8" w14:textId="36E18186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269(3.8)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8A9836" w14:textId="0432B9EA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136(4.4)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FE09C3" w14:textId="1160DB76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0.40</w:t>
            </w:r>
          </w:p>
        </w:tc>
      </w:tr>
      <w:tr w:rsidR="00D05177" w:rsidRPr="00572D7C" w14:paraId="39F80219" w14:textId="77777777" w:rsidTr="005E4D6A">
        <w:trPr>
          <w:cantSplit/>
          <w:trHeight w:val="149"/>
          <w:jc w:val="center"/>
        </w:trPr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F082FC" w14:textId="22F548DA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 xml:space="preserve">Favorable </w:t>
            </w:r>
            <w:r w:rsidR="00BB262E" w:rsidRPr="00572D7C">
              <w:rPr>
                <w:color w:val="000000"/>
              </w:rPr>
              <w:t>diet health</w:t>
            </w:r>
            <w:r w:rsidRPr="00572D7C">
              <w:rPr>
                <w:color w:val="000000"/>
              </w:rPr>
              <w:t>, n(%)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DDED1D" w14:textId="2912FD62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283(3.0)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DE5D35" w14:textId="588F54FE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1,022(10.2)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AA94D7" w14:textId="0DBC7D8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1,354(19.0)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1CED1A" w14:textId="13294592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1,341(43.6)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C0AEA0" w14:textId="36EA5FD2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D05177" w:rsidRPr="00572D7C" w14:paraId="1C3DB5C0" w14:textId="77777777" w:rsidTr="005E4D6A">
        <w:trPr>
          <w:cantSplit/>
          <w:trHeight w:val="147"/>
          <w:jc w:val="center"/>
        </w:trPr>
        <w:tc>
          <w:tcPr>
            <w:tcW w:w="3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7547FA" w14:textId="4F2CC37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 xml:space="preserve">Favorable </w:t>
            </w:r>
            <w:r w:rsidR="00792244" w:rsidRPr="00572D7C">
              <w:rPr>
                <w:color w:val="000000"/>
              </w:rPr>
              <w:t>nicotine exposure</w:t>
            </w:r>
            <w:r w:rsidRPr="00572D7C">
              <w:rPr>
                <w:color w:val="000000"/>
              </w:rPr>
              <w:t>, n(%)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574C4B" w14:textId="315EA01F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2,882(30.6)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168023" w14:textId="163193F0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5,979(60.0)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3E7C9B" w14:textId="07052D64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5,337(74.8)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3F2FE1" w14:textId="6CAB0894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2,615(84.9)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1CC851" w14:textId="04893A3F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D05177" w:rsidRPr="00572D7C" w14:paraId="38775311" w14:textId="77777777" w:rsidTr="005E4D6A">
        <w:trPr>
          <w:cantSplit/>
          <w:trHeight w:val="149"/>
          <w:jc w:val="center"/>
        </w:trPr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7256ED" w14:textId="2262C1CC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Favorable physical activity, n(%)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7D8335" w14:textId="7874F8E5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409(4.3)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1F8289" w14:textId="3A7D4F05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1,222(12.3)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DFAC64" w14:textId="744D46F5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1,522(21.3)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E56461" w14:textId="53A82488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1,428(46.4)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488DDE" w14:textId="743E097A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D05177" w:rsidRPr="00572D7C" w14:paraId="469D1332" w14:textId="77777777" w:rsidTr="005E4D6A">
        <w:trPr>
          <w:cantSplit/>
          <w:trHeight w:val="147"/>
          <w:jc w:val="center"/>
        </w:trPr>
        <w:tc>
          <w:tcPr>
            <w:tcW w:w="3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BA8FB6" w14:textId="06A91242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 xml:space="preserve">Favorable </w:t>
            </w:r>
            <w:r w:rsidR="00BB262E" w:rsidRPr="00572D7C">
              <w:rPr>
                <w:color w:val="000000"/>
              </w:rPr>
              <w:t>sleep health</w:t>
            </w:r>
            <w:r w:rsidRPr="00572D7C">
              <w:rPr>
                <w:color w:val="000000"/>
              </w:rPr>
              <w:t>, n(%)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281F79" w14:textId="748E553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6,296(66.9)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4C1D14" w14:textId="1368EB37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6,834(68.5)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0463FB" w14:textId="3B145FBE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4,903(68.7)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7C543F" w14:textId="17A9CFCC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2,040(66.3)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B8DA57" w14:textId="418599AE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0.54</w:t>
            </w:r>
          </w:p>
        </w:tc>
      </w:tr>
      <w:tr w:rsidR="00D05177" w:rsidRPr="00572D7C" w14:paraId="4D9ADA10" w14:textId="77777777" w:rsidTr="005E4D6A">
        <w:trPr>
          <w:cantSplit/>
          <w:trHeight w:val="149"/>
          <w:jc w:val="center"/>
        </w:trPr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F64BF8" w14:textId="2CF7B5D3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Favorable BMI level, n(%)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CD24AA" w14:textId="68957B6E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412(4.4)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0450BF" w14:textId="49AD1F40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1,670(16.7)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9A71B3" w14:textId="1194B07F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2,582(36.2)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08B05A" w14:textId="1043AE3D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2,035(66.1)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623BBF" w14:textId="1F649211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6F09F3" w:rsidRPr="00572D7C" w14:paraId="01BF5592" w14:textId="77777777" w:rsidTr="005E4D6A">
        <w:trPr>
          <w:cantSplit/>
          <w:trHeight w:val="149"/>
          <w:jc w:val="center"/>
        </w:trPr>
        <w:tc>
          <w:tcPr>
            <w:tcW w:w="329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AC832F" w14:textId="40D30483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 xml:space="preserve">Favorable </w:t>
            </w:r>
            <w:r w:rsidRPr="00572D7C">
              <w:rPr>
                <w:rFonts w:hint="eastAsia"/>
                <w:color w:val="000000"/>
              </w:rPr>
              <w:t>blood l</w:t>
            </w:r>
            <w:r w:rsidRPr="00572D7C">
              <w:rPr>
                <w:color w:val="000000"/>
              </w:rPr>
              <w:t>ipids level, n(%)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318714" w14:textId="0F80132F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907(9.6)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17DE6A" w14:textId="3F6CAE51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3,651(36.6)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BC3B4E" w14:textId="476834C3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4,855(68.0)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3C2563" w14:textId="03BD06CB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2,638(85.7)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72F8CB" w14:textId="7BFA5313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6F09F3" w:rsidRPr="00572D7C" w14:paraId="70D92438" w14:textId="77777777" w:rsidTr="005E4D6A">
        <w:trPr>
          <w:cantSplit/>
          <w:trHeight w:val="147"/>
          <w:jc w:val="center"/>
        </w:trPr>
        <w:tc>
          <w:tcPr>
            <w:tcW w:w="329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4428301" w14:textId="756EEDE1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 xml:space="preserve">Favorable </w:t>
            </w:r>
            <w:r w:rsidRPr="00572D7C">
              <w:rPr>
                <w:rFonts w:hint="eastAsia"/>
                <w:color w:val="000000"/>
              </w:rPr>
              <w:t>blood glucose</w:t>
            </w:r>
            <w:r w:rsidRPr="00572D7C">
              <w:rPr>
                <w:color w:val="000000"/>
              </w:rPr>
              <w:t xml:space="preserve"> level, n(%)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6A8835A" w14:textId="05BA4715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2,557(27.2)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9C3D0D7" w14:textId="56459FFC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6,400(64.2)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82F83F9" w14:textId="48175898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5,767(80.8)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1E6C651" w14:textId="42AE9516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2,814(91.4)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D52E99D" w14:textId="407F20DD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6F09F3" w:rsidRPr="00572D7C" w14:paraId="7113AD04" w14:textId="77777777" w:rsidTr="00313613">
        <w:trPr>
          <w:cantSplit/>
          <w:trHeight w:val="147"/>
          <w:jc w:val="center"/>
        </w:trPr>
        <w:tc>
          <w:tcPr>
            <w:tcW w:w="329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4C3BFDD" w14:textId="53062618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 xml:space="preserve">Favorable </w:t>
            </w:r>
            <w:r w:rsidRPr="00572D7C">
              <w:rPr>
                <w:rFonts w:hint="eastAsia"/>
                <w:color w:val="000000"/>
              </w:rPr>
              <w:t>blood pressure</w:t>
            </w:r>
            <w:r w:rsidRPr="00572D7C">
              <w:rPr>
                <w:color w:val="000000"/>
              </w:rPr>
              <w:t xml:space="preserve"> level, n(%)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4A4878F" w14:textId="131A831A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11,322(38.3)</w:t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6F13F9C" w14:textId="6E9FF299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0(0.00)</w:t>
            </w:r>
            <w:r w:rsidRPr="00572D7C">
              <w:rPr>
                <w:color w:val="000000"/>
              </w:rPr>
              <w:tab/>
            </w:r>
          </w:p>
        </w:tc>
        <w:tc>
          <w:tcPr>
            <w:tcW w:w="1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0220229" w14:textId="2A3C83FB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0(0.00)</w:t>
            </w:r>
            <w:r w:rsidRPr="00572D7C">
              <w:rPr>
                <w:color w:val="00000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3B9CB77" w14:textId="73DE179B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0(0.00)</w:t>
            </w:r>
            <w:r w:rsidRPr="00572D7C">
              <w:rPr>
                <w:color w:val="000000"/>
              </w:rPr>
              <w:tab/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9BF75B6" w14:textId="3365E702" w:rsidR="006F09F3" w:rsidRPr="00572D7C" w:rsidRDefault="006F09F3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D05177" w:rsidRPr="00572D7C" w14:paraId="6CC09D8B" w14:textId="77777777" w:rsidTr="00313613">
        <w:trPr>
          <w:cantSplit/>
          <w:trHeight w:val="149"/>
          <w:jc w:val="center"/>
        </w:trPr>
        <w:tc>
          <w:tcPr>
            <w:tcW w:w="32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554F5FAB" w14:textId="5EF200BF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Antihypertensive therapy (yes)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1160F8A" w14:textId="3E9A4CFA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1,780(18.9)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65F1AF8" w14:textId="4087E072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1,733(17.4)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99A5CE9" w14:textId="37BA5626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1,171(16.4)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1EB0EB1" w14:textId="0287B664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450(14.6)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519F710B" w14:textId="23861FF9" w:rsidR="00D05177" w:rsidRPr="00572D7C" w:rsidRDefault="00D05177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</w:tbl>
    <w:p w14:paraId="4C25D345" w14:textId="55819C5C" w:rsidR="00BC06E6" w:rsidRPr="00572D7C" w:rsidRDefault="00014E19" w:rsidP="00572D7C">
      <w:pPr>
        <w:rPr>
          <w:rFonts w:eastAsia="等线"/>
          <w:color w:val="000000"/>
          <w14:ligatures w14:val="none"/>
        </w:rPr>
      </w:pPr>
      <w:r w:rsidRPr="00572D7C">
        <w:rPr>
          <w:rFonts w:eastAsia="等线"/>
          <w:color w:val="000000"/>
          <w14:ligatures w14:val="none"/>
        </w:rPr>
        <w:t xml:space="preserve">Abbreviations: </w:t>
      </w:r>
      <w:r w:rsidR="006F09F3" w:rsidRPr="00572D7C">
        <w:rPr>
          <w:rFonts w:eastAsia="等线" w:hint="eastAsia"/>
          <w:color w:val="000000"/>
          <w14:ligatures w14:val="none"/>
        </w:rPr>
        <w:t>CVD: cardiovascular disease;</w:t>
      </w:r>
      <w:r w:rsidR="006F09F3" w:rsidRPr="00572D7C">
        <w:rPr>
          <w:rFonts w:eastAsia="等线"/>
          <w:color w:val="000000"/>
          <w14:ligatures w14:val="none"/>
        </w:rPr>
        <w:t xml:space="preserve"> BMI, body mass index;</w:t>
      </w:r>
      <w:r w:rsidR="006F09F3" w:rsidRPr="00572D7C">
        <w:rPr>
          <w:rFonts w:eastAsia="等线" w:hint="eastAsia"/>
          <w:color w:val="000000"/>
          <w14:ligatures w14:val="none"/>
        </w:rPr>
        <w:t xml:space="preserve"> SD: </w:t>
      </w:r>
      <w:r w:rsidR="006F09F3" w:rsidRPr="00572D7C">
        <w:rPr>
          <w:rFonts w:eastAsia="等线"/>
          <w:color w:val="000000"/>
          <w14:ligatures w14:val="none"/>
        </w:rPr>
        <w:t>standard deviation</w:t>
      </w:r>
      <w:r w:rsidRPr="00572D7C">
        <w:rPr>
          <w:rFonts w:eastAsia="等线"/>
          <w:color w:val="000000"/>
          <w14:ligatures w14:val="none"/>
        </w:rPr>
        <w:t xml:space="preserve"> </w:t>
      </w:r>
    </w:p>
    <w:p w14:paraId="4AF5E4A9" w14:textId="1BA0AD20" w:rsidR="00014E19" w:rsidRPr="00572D7C" w:rsidRDefault="00E42010" w:rsidP="00572D7C">
      <w:pPr>
        <w:rPr>
          <w:rFonts w:eastAsia="等线"/>
          <w:color w:val="000000"/>
          <w14:ligatures w14:val="none"/>
        </w:rPr>
      </w:pPr>
      <w:r w:rsidRPr="00E42010">
        <w:rPr>
          <w:rFonts w:eastAsia="等线" w:hint="eastAsia"/>
          <w:color w:val="000000"/>
          <w14:ligatures w14:val="none"/>
        </w:rPr>
        <w:t>Diet health, nicotine exposure, physical activity, sleep health, BMI, blood lipids, blood glucose, and blood pressure were assessed according to the Life's Essential 8 algorithm, and a favorable level was defined as</w:t>
      </w:r>
      <w:r w:rsidR="00045F0C">
        <w:rPr>
          <w:rFonts w:eastAsia="等线" w:hint="eastAsia"/>
          <w:color w:val="000000"/>
          <w14:ligatures w14:val="none"/>
        </w:rPr>
        <w:t xml:space="preserve"> </w:t>
      </w:r>
      <w:r w:rsidRPr="00E42010">
        <w:rPr>
          <w:rFonts w:eastAsia="等线" w:hint="eastAsia"/>
          <w:color w:val="000000"/>
          <w14:ligatures w14:val="none"/>
        </w:rPr>
        <w:t>≥</w:t>
      </w:r>
      <w:r w:rsidRPr="00E42010">
        <w:rPr>
          <w:rFonts w:eastAsia="等线" w:hint="eastAsia"/>
          <w:color w:val="000000"/>
          <w14:ligatures w14:val="none"/>
        </w:rPr>
        <w:t>80 scores</w:t>
      </w:r>
      <w:r w:rsidR="00014E19" w:rsidRPr="00572D7C">
        <w:rPr>
          <w:rFonts w:eastAsia="等线"/>
          <w:color w:val="000000"/>
          <w14:ligatures w14:val="none"/>
        </w:rPr>
        <w:t>.</w:t>
      </w:r>
    </w:p>
    <w:p w14:paraId="2E76F2CA" w14:textId="7F4C57E6" w:rsidR="00C278A6" w:rsidRPr="00572D7C" w:rsidRDefault="00014E19" w:rsidP="00572D7C">
      <w:pPr>
        <w:rPr>
          <w:rFonts w:eastAsia="等线"/>
          <w:color w:val="000000"/>
          <w14:ligatures w14:val="none"/>
        </w:rPr>
      </w:pPr>
      <w:r w:rsidRPr="00572D7C">
        <w:rPr>
          <w:rFonts w:eastAsia="等线"/>
          <w:color w:val="000000"/>
          <w14:ligatures w14:val="none"/>
        </w:rPr>
        <w:t xml:space="preserve">The </w:t>
      </w:r>
      <w:r w:rsidRPr="00572D7C">
        <w:rPr>
          <w:rFonts w:eastAsia="等线"/>
          <w:i/>
          <w:iCs/>
          <w:color w:val="000000"/>
          <w14:ligatures w14:val="none"/>
        </w:rPr>
        <w:t>P</w:t>
      </w:r>
      <w:r w:rsidRPr="00572D7C">
        <w:rPr>
          <w:rFonts w:eastAsia="等线"/>
          <w:color w:val="000000"/>
          <w14:ligatures w14:val="none"/>
        </w:rPr>
        <w:t>-trend indicates the</w:t>
      </w:r>
      <w:r w:rsidR="00BC06E6" w:rsidRPr="00572D7C">
        <w:rPr>
          <w:rFonts w:eastAsia="等线"/>
          <w:color w:val="000000"/>
          <w14:ligatures w14:val="none"/>
        </w:rPr>
        <w:t xml:space="preserve"> </w:t>
      </w:r>
      <w:r w:rsidR="00BC06E6" w:rsidRPr="00572D7C">
        <w:rPr>
          <w:rFonts w:eastAsia="等线"/>
          <w:i/>
          <w:iCs/>
          <w:color w:val="000000"/>
          <w14:ligatures w14:val="none"/>
        </w:rPr>
        <w:t>P</w:t>
      </w:r>
      <w:r w:rsidR="00BC06E6" w:rsidRPr="00572D7C">
        <w:rPr>
          <w:rFonts w:eastAsia="等线"/>
          <w:color w:val="000000"/>
          <w14:ligatures w14:val="none"/>
        </w:rPr>
        <w:t xml:space="preserve"> value of</w:t>
      </w:r>
      <w:r w:rsidRPr="00572D7C">
        <w:rPr>
          <w:rFonts w:eastAsia="等线"/>
          <w:color w:val="000000"/>
          <w14:ligatures w14:val="none"/>
        </w:rPr>
        <w:t xml:space="preserve"> </w:t>
      </w:r>
      <w:r w:rsidR="00BC06E6" w:rsidRPr="00572D7C">
        <w:rPr>
          <w:rFonts w:eastAsia="等线"/>
          <w:color w:val="000000"/>
          <w14:ligatures w14:val="none"/>
        </w:rPr>
        <w:t xml:space="preserve">the </w:t>
      </w:r>
      <w:r w:rsidR="00897668" w:rsidRPr="00572D7C">
        <w:rPr>
          <w:rFonts w:eastAsia="等线"/>
          <w:color w:val="000000"/>
          <w14:ligatures w14:val="none"/>
        </w:rPr>
        <w:t>linear trend</w:t>
      </w:r>
      <w:r w:rsidRPr="00572D7C">
        <w:rPr>
          <w:rFonts w:eastAsia="等线"/>
          <w:color w:val="000000"/>
          <w14:ligatures w14:val="none"/>
        </w:rPr>
        <w:t xml:space="preserve"> among groups with various </w:t>
      </w:r>
      <w:r w:rsidR="008374B9" w:rsidRPr="00572D7C">
        <w:rPr>
          <w:rFonts w:eastAsia="等线"/>
          <w:color w:val="000000"/>
          <w14:ligatures w14:val="none"/>
        </w:rPr>
        <w:t>favorable</w:t>
      </w:r>
      <w:r w:rsidRPr="00572D7C">
        <w:rPr>
          <w:rFonts w:eastAsia="等线"/>
          <w:color w:val="000000"/>
          <w14:ligatures w14:val="none"/>
        </w:rPr>
        <w:t xml:space="preserve"> factors.</w:t>
      </w:r>
    </w:p>
    <w:bookmarkEnd w:id="2"/>
    <w:p w14:paraId="269E8F35" w14:textId="77777777" w:rsidR="00014E19" w:rsidRPr="00572D7C" w:rsidRDefault="00014E19" w:rsidP="00572D7C">
      <w:pPr>
        <w:autoSpaceDE/>
        <w:autoSpaceDN/>
        <w:rPr>
          <w:b/>
          <w:bCs/>
        </w:rPr>
      </w:pPr>
      <w:r w:rsidRPr="00572D7C">
        <w:rPr>
          <w:b/>
          <w:bCs/>
        </w:rPr>
        <w:br w:type="page"/>
      </w:r>
    </w:p>
    <w:p w14:paraId="070BA619" w14:textId="1149A7C5" w:rsidR="00733D74" w:rsidRPr="00572D7C" w:rsidRDefault="00610C25" w:rsidP="00572D7C">
      <w:pPr>
        <w:rPr>
          <w:b/>
          <w:bCs/>
        </w:rPr>
      </w:pPr>
      <w:r>
        <w:rPr>
          <w:b/>
          <w:bCs/>
        </w:rPr>
        <w:lastRenderedPageBreak/>
        <w:t>Table S</w:t>
      </w:r>
      <w:r w:rsidR="00697A7B">
        <w:rPr>
          <w:rFonts w:hint="eastAsia"/>
          <w:b/>
          <w:bCs/>
        </w:rPr>
        <w:t>4</w:t>
      </w:r>
      <w:r w:rsidR="00725361" w:rsidRPr="00572D7C">
        <w:rPr>
          <w:b/>
          <w:bCs/>
        </w:rPr>
        <w:t xml:space="preserve">. Age and </w:t>
      </w:r>
      <w:r w:rsidR="007666BE" w:rsidRPr="00572D7C">
        <w:rPr>
          <w:b/>
          <w:bCs/>
        </w:rPr>
        <w:t>sex-adjusted</w:t>
      </w:r>
      <w:r w:rsidR="00AD23C7" w:rsidRPr="00572D7C">
        <w:rPr>
          <w:b/>
          <w:bCs/>
        </w:rPr>
        <w:t xml:space="preserve"> </w:t>
      </w:r>
      <w:r w:rsidR="00725361" w:rsidRPr="00572D7C">
        <w:rPr>
          <w:b/>
          <w:bCs/>
        </w:rPr>
        <w:t>cardiovascular disease</w:t>
      </w:r>
      <w:r w:rsidR="00AD23C7" w:rsidRPr="00572D7C">
        <w:rPr>
          <w:b/>
          <w:bCs/>
        </w:rPr>
        <w:t xml:space="preserve"> risk</w:t>
      </w:r>
      <w:r w:rsidR="00725361" w:rsidRPr="00572D7C">
        <w:rPr>
          <w:b/>
          <w:bCs/>
        </w:rPr>
        <w:t xml:space="preserve"> among participants with new-onset hypertension, </w:t>
      </w:r>
      <w:r w:rsidR="00017874" w:rsidRPr="00572D7C">
        <w:rPr>
          <w:b/>
          <w:bCs/>
        </w:rPr>
        <w:t xml:space="preserve">compared with </w:t>
      </w:r>
      <w:r w:rsidR="00FA64D3" w:rsidRPr="00572D7C">
        <w:rPr>
          <w:b/>
          <w:bCs/>
        </w:rPr>
        <w:t>normotensive controls</w:t>
      </w:r>
    </w:p>
    <w:tbl>
      <w:tblPr>
        <w:tblW w:w="1461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6"/>
        <w:gridCol w:w="1814"/>
        <w:gridCol w:w="2087"/>
        <w:gridCol w:w="2219"/>
        <w:gridCol w:w="1896"/>
        <w:gridCol w:w="2173"/>
        <w:gridCol w:w="1832"/>
      </w:tblGrid>
      <w:tr w:rsidR="00733D74" w:rsidRPr="00572D7C" w14:paraId="203BF3CC" w14:textId="77777777" w:rsidTr="007736E8">
        <w:trPr>
          <w:cantSplit/>
          <w:trHeight w:val="289"/>
          <w:tblHeader/>
          <w:jc w:val="center"/>
        </w:trPr>
        <w:tc>
          <w:tcPr>
            <w:tcW w:w="25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D91E23" w14:textId="77777777" w:rsidR="00733D74" w:rsidRPr="00572D7C" w:rsidRDefault="00733D74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Items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65D798" w14:textId="77777777" w:rsidR="00733D74" w:rsidRPr="00572D7C" w:rsidRDefault="00733D74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Population(case)</w:t>
            </w:r>
          </w:p>
        </w:tc>
        <w:tc>
          <w:tcPr>
            <w:tcW w:w="20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5C0CA281" w14:textId="77777777" w:rsidR="00733D74" w:rsidRPr="00572D7C" w:rsidRDefault="00733D74" w:rsidP="00572D7C">
            <w:pPr>
              <w:adjustRightInd w:val="0"/>
              <w:rPr>
                <w:rFonts w:eastAsia="等线"/>
                <w:b/>
                <w:bCs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Incidence(/100pys)</w:t>
            </w:r>
          </w:p>
        </w:tc>
        <w:tc>
          <w:tcPr>
            <w:tcW w:w="22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C32938" w14:textId="77777777" w:rsidR="00733D74" w:rsidRPr="00572D7C" w:rsidRDefault="00733D74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risk (%)</w:t>
            </w:r>
          </w:p>
        </w:tc>
        <w:tc>
          <w:tcPr>
            <w:tcW w:w="18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9113AF0" w14:textId="77777777" w:rsidR="00733D74" w:rsidRPr="00572D7C" w:rsidRDefault="00733D74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HR</w:t>
            </w:r>
          </w:p>
        </w:tc>
        <w:tc>
          <w:tcPr>
            <w:tcW w:w="217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50ECABF" w14:textId="77777777" w:rsidR="00733D74" w:rsidRPr="00572D7C" w:rsidRDefault="00733D74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risk (%)</w:t>
            </w:r>
          </w:p>
        </w:tc>
        <w:tc>
          <w:tcPr>
            <w:tcW w:w="183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84FF1F" w14:textId="77777777" w:rsidR="00733D74" w:rsidRPr="00572D7C" w:rsidRDefault="00733D74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HR</w:t>
            </w:r>
          </w:p>
        </w:tc>
      </w:tr>
      <w:tr w:rsidR="00733D74" w:rsidRPr="00572D7C" w14:paraId="216967DF" w14:textId="77777777" w:rsidTr="007736E8">
        <w:trPr>
          <w:cantSplit/>
          <w:trHeight w:val="289"/>
          <w:jc w:val="center"/>
        </w:trPr>
        <w:tc>
          <w:tcPr>
            <w:tcW w:w="2596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3704A10B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  <w:color w:val="000000"/>
              </w:rPr>
              <w:t>Cardiovascular disease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47A2E4DC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4F3298CC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19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631CB1E2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96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5EE11AE5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7CD19D54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108D8D10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</w:tr>
      <w:tr w:rsidR="00733D74" w:rsidRPr="00572D7C" w14:paraId="48F27ABD" w14:textId="77777777" w:rsidTr="007736E8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C28D4F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B3EB7D" w14:textId="3A947274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29,597(1,768)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5DE171" w14:textId="145CFA3E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0.66(0.64 to 0.68)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9E8D63" w14:textId="5CC667E1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6.31(6.00 to 6.63)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A2C091" w14:textId="791D7BE1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C25DF5" w14:textId="25FDBCFD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34.98(33.15 to 36.91)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9B4D55" w14:textId="535B8581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733D74" w:rsidRPr="00572D7C" w14:paraId="11370FC1" w14:textId="77777777" w:rsidTr="007736E8">
        <w:trPr>
          <w:cantSplit/>
          <w:trHeight w:val="281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5B7BBB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New-onset HPT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A66AF4" w14:textId="6E3B50D4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29,597(2,423)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62116B" w14:textId="259A7E21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0.94(0.92 to 0.97)</w:t>
            </w: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431C9A" w14:textId="2B82CA6A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8.97(8.63 to 9.31)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ACF48C" w14:textId="24D26A33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1.44(1.36 to 1.53)</w:t>
            </w: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2E65F8" w14:textId="504E0F22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45.55(43.46 to 47.74)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0A9D07" w14:textId="7D966FCB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1.41(1.33 to 1.50)</w:t>
            </w:r>
          </w:p>
        </w:tc>
      </w:tr>
      <w:tr w:rsidR="00733D74" w:rsidRPr="00572D7C" w14:paraId="1A7D3676" w14:textId="77777777" w:rsidTr="007736E8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641C7C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Coronary heart disease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A56B76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1839FF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75EB50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D149AE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048E72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D99D88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</w:tr>
      <w:tr w:rsidR="00733D74" w:rsidRPr="00572D7C" w14:paraId="11EEF951" w14:textId="77777777" w:rsidTr="007736E8">
        <w:trPr>
          <w:cantSplit/>
          <w:trHeight w:val="281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9F0E5B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F68976" w14:textId="6542E08B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29,597(638)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042386" w14:textId="7A0B4861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0.23(0.23 to 0.24)</w:t>
            </w: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D3933C" w14:textId="6B3B596B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2.28(2.11 to 2.46)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C45C0C" w14:textId="7B2654A8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0C022A" w14:textId="1AB777A1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11.08(10.06 to 12.20)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BBDBE1" w14:textId="4366A1D7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733D74" w:rsidRPr="00572D7C" w14:paraId="5A38C370" w14:textId="77777777" w:rsidTr="007736E8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DF6335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New-onset HPT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EDA65E" w14:textId="255BA4F0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29,597(846)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14543F" w14:textId="11A42891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0.32(0.31 to 0.33)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F09E2D" w14:textId="769344FE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3.13(2.94 to 3.34)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F0DB0C" w14:textId="1DB866E6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1.38(1.25 to 1.53)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1025C4" w14:textId="133AA4F2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14.77(13.62 to 16.03)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8591D6" w14:textId="02381B49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1.36(1.23 to 1.51)</w:t>
            </w:r>
          </w:p>
        </w:tc>
      </w:tr>
      <w:tr w:rsidR="00733D74" w:rsidRPr="00572D7C" w14:paraId="3DCE936A" w14:textId="77777777" w:rsidTr="007736E8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AE93E7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Heart failure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6CD432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153C62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BA5A9D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32F8CD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7F9A0D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45CCCD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</w:tr>
      <w:tr w:rsidR="00733D74" w:rsidRPr="00572D7C" w14:paraId="56447AAF" w14:textId="77777777" w:rsidTr="007736E8">
        <w:trPr>
          <w:cantSplit/>
          <w:trHeight w:val="281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FA132A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BDFAF0" w14:textId="45870056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29,597(401)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50AA5E" w14:textId="057CB711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0.15(0.14 to 0.15)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A4C89D" w14:textId="1D753153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1.44(1.27 to 1.63)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B12187" w14:textId="088A9CDB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600080" w14:textId="71AF741C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12.51(10.89 to 14.37)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FFFAC6" w14:textId="11CB6822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733D74" w:rsidRPr="00572D7C" w14:paraId="509A3453" w14:textId="77777777" w:rsidTr="007736E8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23760D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New-onset HPT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748879" w14:textId="531E6A36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29,597(486)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A442D3" w14:textId="5E5D763D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0.18(0.18 to 0.19)</w:t>
            </w: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A493AF" w14:textId="591AE834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1.81(1.64 to 2.00)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C2844D" w14:textId="6E4E8942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1.26(1.10 to 1.44)</w:t>
            </w: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5A7530" w14:textId="2295C34B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15.01(13.48 to 16.72)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4E6589" w14:textId="378064F0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1.22(1.07 to 1.39)</w:t>
            </w:r>
          </w:p>
        </w:tc>
      </w:tr>
      <w:tr w:rsidR="00733D74" w:rsidRPr="00572D7C" w14:paraId="193BB67B" w14:textId="77777777" w:rsidTr="007736E8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D64239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Stroke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B75807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B8DDC9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21284F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1432B2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E9A1E4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F48FC1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</w:tr>
      <w:tr w:rsidR="00733D74" w:rsidRPr="00572D7C" w14:paraId="6C1AF6F4" w14:textId="77777777" w:rsidTr="007736E8">
        <w:trPr>
          <w:cantSplit/>
          <w:trHeight w:val="281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D45E95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3D420F" w14:textId="33F6B4C7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29,597(898)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1C21AC" w14:textId="086FF406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0.33(0.32 to 0.34)</w:t>
            </w: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44B6B9" w14:textId="446D2382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3.19(3.00 to 3.39)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22BF21" w14:textId="48B03FB8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0B52B8" w14:textId="46015C85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18.92(17.36 to 20.62)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712EBE" w14:textId="5ABCA323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733D74" w:rsidRPr="00572D7C" w14:paraId="4EB505E3" w14:textId="77777777" w:rsidTr="007736E8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180D6DD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New-onset HPT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6BFCF9A" w14:textId="70552C71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29,597(1,326)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78C0F54" w14:textId="4C2B4C9F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0.51(0.49 to 0.52)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4334CED3" w14:textId="6402B650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4.91(4.65 to 5.17)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5BEF4F2A" w14:textId="742D2B70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1.55(1.42 to 1.69)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06BCE849" w14:textId="072B38E4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27.21(25.35 to 29.21)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827ECD2" w14:textId="407CC9F7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1.51(1.39 to 1.65)</w:t>
            </w:r>
          </w:p>
        </w:tc>
      </w:tr>
    </w:tbl>
    <w:p w14:paraId="487BF088" w14:textId="77777777" w:rsidR="00BC06E6" w:rsidRPr="00572D7C" w:rsidRDefault="00BC06E6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Abbreviations: HPT denotes new-set hypertension. Population (case) indicates population size with case number. HR denotes Hazard Ratio. </w:t>
      </w:r>
    </w:p>
    <w:p w14:paraId="5CE04A61" w14:textId="5DFEC076" w:rsidR="00855605" w:rsidRPr="00572D7C" w:rsidRDefault="00BC06E6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10-year and lifetime risks were adjusted for age (continuous) and sex (male or female). </w:t>
      </w:r>
    </w:p>
    <w:p w14:paraId="2A383155" w14:textId="77777777" w:rsidR="00855605" w:rsidRPr="00572D7C" w:rsidRDefault="00855605" w:rsidP="00572D7C">
      <w:pPr>
        <w:autoSpaceDE/>
        <w:autoSpaceDN/>
        <w:rPr>
          <w:rFonts w:eastAsia="Times New Roman Uni"/>
          <w:kern w:val="2"/>
        </w:rPr>
      </w:pPr>
      <w:r w:rsidRPr="00572D7C">
        <w:rPr>
          <w:rFonts w:eastAsia="Times New Roman Uni"/>
        </w:rPr>
        <w:br w:type="page"/>
      </w:r>
    </w:p>
    <w:p w14:paraId="48C9405A" w14:textId="48735D42" w:rsidR="00855605" w:rsidRPr="00572D7C" w:rsidRDefault="00610C25" w:rsidP="00572D7C">
      <w:pPr>
        <w:rPr>
          <w:b/>
          <w:bCs/>
        </w:rPr>
      </w:pPr>
      <w:r>
        <w:rPr>
          <w:b/>
          <w:bCs/>
        </w:rPr>
        <w:lastRenderedPageBreak/>
        <w:t>Table S</w:t>
      </w:r>
      <w:r w:rsidR="00697A7B">
        <w:rPr>
          <w:rFonts w:hint="eastAsia"/>
          <w:b/>
          <w:bCs/>
        </w:rPr>
        <w:t>5</w:t>
      </w:r>
      <w:r w:rsidR="00855605" w:rsidRPr="00572D7C">
        <w:rPr>
          <w:b/>
          <w:bCs/>
        </w:rPr>
        <w:t>. Multiple adjusted risk of cardiovascular disease among participants with new-onset hypertension, compared with normotensive controls</w:t>
      </w:r>
    </w:p>
    <w:tbl>
      <w:tblPr>
        <w:tblW w:w="1461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6"/>
        <w:gridCol w:w="1814"/>
        <w:gridCol w:w="2087"/>
        <w:gridCol w:w="2219"/>
        <w:gridCol w:w="1896"/>
        <w:gridCol w:w="2173"/>
        <w:gridCol w:w="1832"/>
      </w:tblGrid>
      <w:tr w:rsidR="00855605" w:rsidRPr="00572D7C" w14:paraId="5F32B783" w14:textId="77777777" w:rsidTr="00855605">
        <w:trPr>
          <w:cantSplit/>
          <w:trHeight w:val="289"/>
          <w:tblHeader/>
          <w:jc w:val="center"/>
        </w:trPr>
        <w:tc>
          <w:tcPr>
            <w:tcW w:w="25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B6988E" w14:textId="77777777" w:rsidR="00855605" w:rsidRPr="00572D7C" w:rsidRDefault="00855605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Items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0773F3" w14:textId="77777777" w:rsidR="00855605" w:rsidRPr="00572D7C" w:rsidRDefault="00855605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Population(case)</w:t>
            </w:r>
          </w:p>
        </w:tc>
        <w:tc>
          <w:tcPr>
            <w:tcW w:w="20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53F80E90" w14:textId="77777777" w:rsidR="00855605" w:rsidRPr="00572D7C" w:rsidRDefault="00855605" w:rsidP="00572D7C">
            <w:pPr>
              <w:adjustRightInd w:val="0"/>
              <w:rPr>
                <w:rFonts w:eastAsia="等线"/>
                <w:b/>
                <w:bCs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Incidence(/100pys)</w:t>
            </w:r>
          </w:p>
        </w:tc>
        <w:tc>
          <w:tcPr>
            <w:tcW w:w="22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E53899E" w14:textId="77777777" w:rsidR="00855605" w:rsidRPr="00572D7C" w:rsidRDefault="00855605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risk (%)</w:t>
            </w:r>
          </w:p>
        </w:tc>
        <w:tc>
          <w:tcPr>
            <w:tcW w:w="18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D37467" w14:textId="77777777" w:rsidR="00855605" w:rsidRPr="00572D7C" w:rsidRDefault="00855605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HR</w:t>
            </w:r>
          </w:p>
        </w:tc>
        <w:tc>
          <w:tcPr>
            <w:tcW w:w="217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254C96" w14:textId="77777777" w:rsidR="00855605" w:rsidRPr="00572D7C" w:rsidRDefault="00855605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risk (%)</w:t>
            </w:r>
          </w:p>
        </w:tc>
        <w:tc>
          <w:tcPr>
            <w:tcW w:w="183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F80708" w14:textId="77777777" w:rsidR="00855605" w:rsidRPr="00572D7C" w:rsidRDefault="00855605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HR</w:t>
            </w:r>
          </w:p>
        </w:tc>
      </w:tr>
      <w:tr w:rsidR="00855605" w:rsidRPr="00572D7C" w14:paraId="727F0CA3" w14:textId="77777777" w:rsidTr="00855605">
        <w:trPr>
          <w:cantSplit/>
          <w:trHeight w:val="289"/>
          <w:jc w:val="center"/>
        </w:trPr>
        <w:tc>
          <w:tcPr>
            <w:tcW w:w="2596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37B7154D" w14:textId="75DA1C6B" w:rsidR="00855605" w:rsidRPr="00572D7C" w:rsidRDefault="003A23AF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  <w:color w:val="000000"/>
              </w:rPr>
              <w:t>Cardiovascular disease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05B8F65B" w14:textId="77777777" w:rsidR="00855605" w:rsidRPr="00572D7C" w:rsidRDefault="00855605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08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23CFAA32" w14:textId="77777777" w:rsidR="00855605" w:rsidRPr="00572D7C" w:rsidRDefault="00855605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19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70C10F49" w14:textId="77777777" w:rsidR="00855605" w:rsidRPr="00572D7C" w:rsidRDefault="00855605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96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39745C88" w14:textId="77777777" w:rsidR="00855605" w:rsidRPr="00572D7C" w:rsidRDefault="00855605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400E8E5F" w14:textId="77777777" w:rsidR="00855605" w:rsidRPr="00572D7C" w:rsidRDefault="00855605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09789880" w14:textId="77777777" w:rsidR="00855605" w:rsidRPr="00572D7C" w:rsidRDefault="00855605" w:rsidP="00572D7C">
            <w:pPr>
              <w:adjustRightInd w:val="0"/>
              <w:rPr>
                <w:b/>
                <w:bCs/>
              </w:rPr>
            </w:pPr>
          </w:p>
        </w:tc>
      </w:tr>
      <w:tr w:rsidR="00733D74" w:rsidRPr="00572D7C" w14:paraId="0B3A2283" w14:textId="77777777" w:rsidTr="00855605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14B484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5DE3A0" w14:textId="7E646EF1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29,597(1,768)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F24964" w14:textId="3B739872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0.66(0.64 to 0.68)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F65A1E" w14:textId="529BC399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6.43(6.11 to 6.76)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EC141A" w14:textId="1D513946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CC162B" w14:textId="67FB36EA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35.73(34.07 to 37.47)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7B38AD" w14:textId="4A6689AE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733D74" w:rsidRPr="00572D7C" w14:paraId="5D2E58CD" w14:textId="77777777" w:rsidTr="00855605">
        <w:trPr>
          <w:cantSplit/>
          <w:trHeight w:val="281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4AB103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New-onset HPT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75AD7C" w14:textId="21E6AADD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29,597(2,423)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8D4F61" w14:textId="07A91A8F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0.94(0.92 to 0.97)</w:t>
            </w: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2B1435" w14:textId="4B44E87A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7.84(7.51 to 8.20)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B2F22B" w14:textId="270F5EB4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1.23(1.15 to 1.31)</w:t>
            </w: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014F50" w14:textId="047BFEF5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41.91(39.66 to 44.28)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4C74EC" w14:textId="65419E3F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1.23(1.15 to 1.31)</w:t>
            </w:r>
          </w:p>
        </w:tc>
      </w:tr>
      <w:tr w:rsidR="00733D74" w:rsidRPr="00572D7C" w14:paraId="49C504B9" w14:textId="77777777" w:rsidTr="00855605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118CDC" w14:textId="4F9A5674" w:rsidR="00733D74" w:rsidRPr="00572D7C" w:rsidRDefault="00733D74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Coronary heart disease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55AC56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C145F8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A61621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ABE46D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670DC7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885F83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</w:tr>
      <w:tr w:rsidR="00733D74" w:rsidRPr="00572D7C" w14:paraId="4E57DE7E" w14:textId="77777777" w:rsidTr="00855605">
        <w:trPr>
          <w:cantSplit/>
          <w:trHeight w:val="281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5308C5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84460E" w14:textId="1ADDA264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29,597(638)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8074C9" w14:textId="2B5041C7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0.23(0.23 to 0.24)</w:t>
            </w: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0CF380" w14:textId="10372DBC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2.34(2.16 to 2.54)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E63CFB" w14:textId="142A5B4B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BE4DF7" w14:textId="04073E8D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11.50(10.44 to 12.67)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C1BC0C" w14:textId="21DA2FBF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733D74" w:rsidRPr="00572D7C" w14:paraId="410009AB" w14:textId="77777777" w:rsidTr="00855605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FF6237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New-onset HPT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6794AC" w14:textId="46586CC9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29,597(846)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BF6945" w14:textId="721609D7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0.32(0.31 to 0.33)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364D4A" w14:textId="3F0D39ED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2.81(2.62 to 3.02)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3FE5D4" w14:textId="76F2DCBE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1.20(1.08 to 1.35)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60B69A" w14:textId="74098CE7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13.73(12.46 to 15.13)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4A21D1" w14:textId="28BB284A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1.21(1.08 to 1.35)</w:t>
            </w:r>
          </w:p>
        </w:tc>
      </w:tr>
      <w:tr w:rsidR="00733D74" w:rsidRPr="00572D7C" w14:paraId="61B6191C" w14:textId="77777777" w:rsidTr="00855605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7FCE8C" w14:textId="3D339D57" w:rsidR="00733D74" w:rsidRPr="00572D7C" w:rsidRDefault="00733D74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Heart failure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239A23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DD2348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9F50A7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E60C28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6D2D2D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6AFE99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</w:tr>
      <w:tr w:rsidR="00733D74" w:rsidRPr="00572D7C" w14:paraId="14045DCF" w14:textId="77777777" w:rsidTr="00855605">
        <w:trPr>
          <w:cantSplit/>
          <w:trHeight w:val="281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EE25BC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2A599D" w14:textId="7CCD6737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29,597(401)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BCBE58" w14:textId="1550163D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0.15(0.14 to 0.15)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DEF56F" w14:textId="7896036F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1.46(1.31 to 1.63)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7A7765" w14:textId="023BAC79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432FE4" w14:textId="29945A38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12.51(10.81 to 14.49)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90FB45" w14:textId="4BDE150B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733D74" w:rsidRPr="00572D7C" w14:paraId="7B35B2FD" w14:textId="77777777" w:rsidTr="00855605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8F9C94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New-onset HPT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768D17" w14:textId="773B62CC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29,597(486)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0F9574" w14:textId="00F81467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0.18(0.18 to 0.19)</w:t>
            </w: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E564C6" w14:textId="760ADBDB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1.46(1.30 to 1.63)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57CD68" w14:textId="5BB15120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1.00(0.86 to 1.15)</w:t>
            </w: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6FE193" w14:textId="661684DF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12.50(10.81 to 14.47)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2DB997" w14:textId="21F2B2C9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1.00(0.86 to 1.16)</w:t>
            </w:r>
          </w:p>
        </w:tc>
      </w:tr>
      <w:tr w:rsidR="00733D74" w:rsidRPr="00572D7C" w14:paraId="001252A8" w14:textId="77777777" w:rsidTr="00855605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208BA5" w14:textId="2B43828F" w:rsidR="00733D74" w:rsidRPr="00572D7C" w:rsidRDefault="00733D74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Stroke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9A1CF9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5642BD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4B3509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3E7514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1E862A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0DC383" w14:textId="77777777" w:rsidR="00733D74" w:rsidRPr="00572D7C" w:rsidRDefault="00733D74" w:rsidP="00572D7C">
            <w:pPr>
              <w:adjustRightInd w:val="0"/>
              <w:rPr>
                <w:b/>
                <w:bCs/>
              </w:rPr>
            </w:pPr>
          </w:p>
        </w:tc>
      </w:tr>
      <w:tr w:rsidR="00733D74" w:rsidRPr="00572D7C" w14:paraId="196C17DD" w14:textId="77777777" w:rsidTr="00855605">
        <w:trPr>
          <w:cantSplit/>
          <w:trHeight w:val="281"/>
          <w:jc w:val="center"/>
        </w:trPr>
        <w:tc>
          <w:tcPr>
            <w:tcW w:w="25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F9B73E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F7B8EA" w14:textId="785EBF78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29,597(898)</w:t>
            </w:r>
          </w:p>
        </w:tc>
        <w:tc>
          <w:tcPr>
            <w:tcW w:w="20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7DC5FE" w14:textId="03831BF7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0.33(0.32 to 0.34)</w:t>
            </w:r>
          </w:p>
        </w:tc>
        <w:tc>
          <w:tcPr>
            <w:tcW w:w="2219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218B12" w14:textId="10610317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3.20(2.99 to 3.43)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E11DAA" w14:textId="10C1C856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1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3BBA6E" w14:textId="2F71F6EF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19.17(17.76 to 20.68)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6BE639" w14:textId="0B836C4A" w:rsidR="00733D74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733D74" w:rsidRPr="00572D7C" w14:paraId="6AE90CE1" w14:textId="77777777" w:rsidTr="00855605">
        <w:trPr>
          <w:cantSplit/>
          <w:trHeight w:val="289"/>
          <w:jc w:val="center"/>
        </w:trPr>
        <w:tc>
          <w:tcPr>
            <w:tcW w:w="25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2DC3633" w14:textId="77777777" w:rsidR="00733D74" w:rsidRPr="00572D7C" w:rsidRDefault="00733D74" w:rsidP="00572D7C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New-onset HPT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35183638" w14:textId="215E9B47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29,597(1,326)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7CE4C733" w14:textId="1B774821" w:rsidR="00733D74" w:rsidRPr="00572D7C" w:rsidRDefault="00733D74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0.51(0.49 to 0.52)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FBAECF4" w14:textId="66F7C9DC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4.27(4.02 to 4.54)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71214F8A" w14:textId="08451751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1.34(1.22 to 1.47)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5F54790" w14:textId="4A7B7060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24.69(23.03 to 26.46)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4DC71E7A" w14:textId="2DFFBE17" w:rsidR="00733D74" w:rsidRPr="00572D7C" w:rsidRDefault="00733D74" w:rsidP="00572D7C">
            <w:pPr>
              <w:adjustRightInd w:val="0"/>
            </w:pPr>
            <w:r w:rsidRPr="00572D7C">
              <w:rPr>
                <w:color w:val="000000"/>
              </w:rPr>
              <w:t>1.33(1.22 to 1.46)</w:t>
            </w:r>
          </w:p>
        </w:tc>
      </w:tr>
    </w:tbl>
    <w:p w14:paraId="60B37F99" w14:textId="77777777" w:rsidR="00BC06E6" w:rsidRPr="00572D7C" w:rsidRDefault="00BC06E6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bookmarkStart w:id="3" w:name="_Hlk152319311"/>
      <w:r w:rsidRPr="00572D7C">
        <w:rPr>
          <w:rFonts w:ascii="Times New Roman" w:eastAsia="Times New Roman Uni" w:hAnsi="Times New Roman" w:cs="Times New Roman"/>
          <w:szCs w:val="20"/>
        </w:rPr>
        <w:t xml:space="preserve">Abbreviations: HPT denotes new-set hypertension. Population (case) indicates population size with case number. HR denotes Hazard Ratio. </w:t>
      </w:r>
    </w:p>
    <w:p w14:paraId="2D422539" w14:textId="2DC526B7" w:rsidR="00855605" w:rsidRPr="00572D7C" w:rsidRDefault="00BC06E6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>The 10-year risk and lifetime risk were adjusted for age (continuous), sex (male or female), education level (&lt;9 or ≥9 years), marital status (married or not), work environment (mine or not), family history of cardiovascular diseases (present vs. absent), and antihypertensive treatment (yes or no)</w:t>
      </w:r>
      <w:r w:rsidR="00855605" w:rsidRPr="00572D7C">
        <w:rPr>
          <w:rFonts w:ascii="Times New Roman" w:hAnsi="Times New Roman" w:cs="Times New Roman"/>
          <w:szCs w:val="20"/>
        </w:rPr>
        <w:t>.</w:t>
      </w:r>
    </w:p>
    <w:bookmarkEnd w:id="3"/>
    <w:p w14:paraId="32506BE4" w14:textId="77777777" w:rsidR="007F4372" w:rsidRPr="00572D7C" w:rsidRDefault="007F4372" w:rsidP="00572D7C">
      <w:pPr>
        <w:pStyle w:val="EndNoteBibliography"/>
        <w:rPr>
          <w:rFonts w:ascii="Times New Roman" w:eastAsia="Times New Roman Uni" w:hAnsi="Times New Roman" w:cs="Times New Roman"/>
          <w:noProof w:val="0"/>
          <w:szCs w:val="20"/>
        </w:rPr>
      </w:pPr>
    </w:p>
    <w:p w14:paraId="41D9E006" w14:textId="5502AE4A" w:rsidR="003D4FF7" w:rsidRPr="00572D7C" w:rsidRDefault="00812B24" w:rsidP="00572D7C">
      <w:pPr>
        <w:autoSpaceDE/>
        <w:autoSpaceDN/>
        <w:rPr>
          <w:b/>
          <w:bCs/>
        </w:rPr>
      </w:pPr>
      <w:r w:rsidRPr="00572D7C">
        <w:rPr>
          <w:b/>
          <w:bCs/>
        </w:rPr>
        <w:br w:type="page"/>
      </w:r>
    </w:p>
    <w:p w14:paraId="22253CE1" w14:textId="4169AC3D" w:rsidR="008D5E0C" w:rsidRPr="00572D7C" w:rsidRDefault="00610C25" w:rsidP="00572D7C">
      <w:pPr>
        <w:rPr>
          <w:b/>
          <w:bCs/>
        </w:rPr>
      </w:pPr>
      <w:r>
        <w:rPr>
          <w:b/>
          <w:bCs/>
        </w:rPr>
        <w:lastRenderedPageBreak/>
        <w:t>Table S</w:t>
      </w:r>
      <w:r w:rsidR="00697A7B">
        <w:rPr>
          <w:rFonts w:hint="eastAsia"/>
          <w:b/>
          <w:bCs/>
        </w:rPr>
        <w:t>6</w:t>
      </w:r>
      <w:r w:rsidR="00133362" w:rsidRPr="00572D7C">
        <w:rPr>
          <w:b/>
          <w:bCs/>
        </w:rPr>
        <w:t xml:space="preserve">. </w:t>
      </w:r>
      <w:r w:rsidR="00342746" w:rsidRPr="00572D7C">
        <w:rPr>
          <w:b/>
          <w:bCs/>
        </w:rPr>
        <w:t>Compared with normotensive controls, m</w:t>
      </w:r>
      <w:r w:rsidR="007A5653" w:rsidRPr="00572D7C">
        <w:rPr>
          <w:b/>
          <w:bCs/>
        </w:rPr>
        <w:t>ultipl</w:t>
      </w:r>
      <w:r w:rsidR="00342746" w:rsidRPr="00572D7C">
        <w:rPr>
          <w:b/>
          <w:bCs/>
        </w:rPr>
        <w:t>e</w:t>
      </w:r>
      <w:r w:rsidR="007A5653" w:rsidRPr="00572D7C">
        <w:rPr>
          <w:b/>
          <w:bCs/>
        </w:rPr>
        <w:t xml:space="preserve"> adjusted c</w:t>
      </w:r>
      <w:r w:rsidR="00133362" w:rsidRPr="00572D7C">
        <w:rPr>
          <w:b/>
          <w:bCs/>
        </w:rPr>
        <w:t>ardiovascular disease risk</w:t>
      </w:r>
      <w:r w:rsidR="00BA1223" w:rsidRPr="00572D7C">
        <w:rPr>
          <w:b/>
          <w:bCs/>
        </w:rPr>
        <w:t xml:space="preserve"> </w:t>
      </w:r>
      <w:r w:rsidR="00342746" w:rsidRPr="00572D7C">
        <w:rPr>
          <w:b/>
          <w:bCs/>
        </w:rPr>
        <w:t xml:space="preserve">of </w:t>
      </w:r>
      <w:r w:rsidR="00133362" w:rsidRPr="00572D7C">
        <w:rPr>
          <w:b/>
          <w:bCs/>
        </w:rPr>
        <w:t>new-onset hypertension</w:t>
      </w:r>
      <w:r w:rsidR="00BA1223" w:rsidRPr="00572D7C">
        <w:rPr>
          <w:b/>
          <w:bCs/>
        </w:rPr>
        <w:t>,</w:t>
      </w:r>
      <w:r w:rsidR="00133362" w:rsidRPr="00572D7C">
        <w:rPr>
          <w:b/>
          <w:bCs/>
        </w:rPr>
        <w:t xml:space="preserve"> according to</w:t>
      </w:r>
      <w:r w:rsidR="00342746" w:rsidRPr="00572D7C">
        <w:rPr>
          <w:b/>
          <w:bCs/>
        </w:rPr>
        <w:t xml:space="preserve"> </w:t>
      </w:r>
      <w:r w:rsidR="00133362" w:rsidRPr="00572D7C">
        <w:rPr>
          <w:b/>
          <w:bCs/>
        </w:rPr>
        <w:t>individual modifiable factor</w:t>
      </w:r>
      <w:r w:rsidR="00342746" w:rsidRPr="00572D7C">
        <w:rPr>
          <w:b/>
          <w:bCs/>
        </w:rPr>
        <w:t xml:space="preserve"> status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3"/>
        <w:gridCol w:w="1792"/>
        <w:gridCol w:w="1813"/>
        <w:gridCol w:w="1813"/>
        <w:gridCol w:w="1813"/>
        <w:gridCol w:w="2161"/>
        <w:gridCol w:w="1813"/>
      </w:tblGrid>
      <w:tr w:rsidR="001B598D" w:rsidRPr="00572D7C" w14:paraId="502127C7" w14:textId="38F3096A" w:rsidTr="00C02FD1">
        <w:trPr>
          <w:cantSplit/>
          <w:trHeight w:val="264"/>
          <w:tblHeader/>
          <w:jc w:val="center"/>
        </w:trPr>
        <w:tc>
          <w:tcPr>
            <w:tcW w:w="23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22F8AB" w14:textId="5B11AD2A" w:rsidR="001B598D" w:rsidRPr="00572D7C" w:rsidRDefault="001B598D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Items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AA6D18" w14:textId="68761E41" w:rsidR="001B598D" w:rsidRPr="00572D7C" w:rsidRDefault="001B598D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Population(case)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37B18CFA" w14:textId="66F15B1F" w:rsidR="001B598D" w:rsidRPr="00572D7C" w:rsidRDefault="001B598D" w:rsidP="00572D7C">
            <w:pPr>
              <w:adjustRightInd w:val="0"/>
              <w:rPr>
                <w:rFonts w:eastAsia="等线"/>
                <w:b/>
                <w:bCs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Incidence(/100pys)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0281BAB" w14:textId="27E92EB5" w:rsidR="001B598D" w:rsidRPr="00572D7C" w:rsidRDefault="001B598D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risk (%)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DBA42D1" w14:textId="48706593" w:rsidR="001B598D" w:rsidRPr="00572D7C" w:rsidRDefault="001B598D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HR</w:t>
            </w:r>
          </w:p>
        </w:tc>
        <w:tc>
          <w:tcPr>
            <w:tcW w:w="21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DA221A5" w14:textId="5BFD8EEA" w:rsidR="001B598D" w:rsidRPr="00572D7C" w:rsidRDefault="001B598D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risk (%)</w:t>
            </w:r>
          </w:p>
        </w:tc>
        <w:tc>
          <w:tcPr>
            <w:tcW w:w="18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F188FC" w14:textId="79FBEB4E" w:rsidR="001B598D" w:rsidRPr="00C02FD1" w:rsidRDefault="001B598D" w:rsidP="00572D7C">
            <w:pPr>
              <w:adjustRightInd w:val="0"/>
              <w:rPr>
                <w:rFonts w:eastAsia="等线"/>
                <w:b/>
                <w:bCs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Lifetime HR</w:t>
            </w:r>
          </w:p>
        </w:tc>
      </w:tr>
      <w:tr w:rsidR="001B598D" w:rsidRPr="00572D7C" w14:paraId="3EEA373B" w14:textId="101B10D9" w:rsidTr="00C02FD1">
        <w:trPr>
          <w:cantSplit/>
          <w:trHeight w:val="276"/>
          <w:jc w:val="center"/>
        </w:trPr>
        <w:tc>
          <w:tcPr>
            <w:tcW w:w="230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22FFDD47" w14:textId="184D39B6" w:rsidR="001B598D" w:rsidRPr="00572D7C" w:rsidRDefault="001B598D" w:rsidP="00572D7C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Normotensive control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4CD8BA6B" w14:textId="006A1236" w:rsidR="001B598D" w:rsidRPr="00572D7C" w:rsidRDefault="001B598D" w:rsidP="00572D7C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29,597(1,768)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364F89BB" w14:textId="184C8BA7" w:rsidR="001B598D" w:rsidRPr="00572D7C" w:rsidRDefault="001B598D" w:rsidP="00572D7C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0.66(0.64 to 0.68)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31747B9B" w14:textId="5FFF2CB1" w:rsidR="001B598D" w:rsidRPr="00572D7C" w:rsidRDefault="001B598D" w:rsidP="00572D7C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5.82(5.53 to 6.13)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5CB6AFE4" w14:textId="6AA8DDE4" w:rsidR="001B598D" w:rsidRPr="00572D7C" w:rsidRDefault="001B598D" w:rsidP="00572D7C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67869BB6" w14:textId="44B67217" w:rsidR="001B598D" w:rsidRPr="00572D7C" w:rsidRDefault="001B598D" w:rsidP="00572D7C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34.79(33.03 to 36.65)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321085CF" w14:textId="48DC6CB1" w:rsidR="001B598D" w:rsidRPr="00572D7C" w:rsidRDefault="001B598D" w:rsidP="00572D7C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1(ref.)</w:t>
            </w:r>
          </w:p>
        </w:tc>
      </w:tr>
      <w:tr w:rsidR="001B598D" w:rsidRPr="00572D7C" w14:paraId="5B5F1737" w14:textId="4338959A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EC226C" w14:textId="304F7B15" w:rsidR="001B598D" w:rsidRPr="00572D7C" w:rsidRDefault="001B598D" w:rsidP="00692048">
            <w:pPr>
              <w:adjustRightInd w:val="0"/>
              <w:rPr>
                <w:rFonts w:eastAsia="Times New Roman Uni"/>
              </w:rPr>
            </w:pPr>
            <w:r w:rsidRPr="00572D7C">
              <w:rPr>
                <w:rFonts w:eastAsia="Times New Roman Uni"/>
              </w:rPr>
              <w:t>Diet health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F187A3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ED6289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EA1863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B62FC2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52FC3E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A3C8E7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</w:tr>
      <w:tr w:rsidR="001B598D" w:rsidRPr="00572D7C" w14:paraId="23ED6710" w14:textId="0369D6FE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2E772D" w14:textId="0D900EDA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Unfavorable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9ED117" w14:textId="11690E8B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25,597(2,119)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5DE6BB" w14:textId="1D30ABA6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0.96(0.93 to 0.99)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C82DBB" w14:textId="7C7F98A6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7.17(6.81 to 7.55)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8F38A0" w14:textId="728904F8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1.24(1.16 to 1.33)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7C15DD" w14:textId="010FB02F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41.27(39.29 to 43.35)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5F7A8F" w14:textId="19CBC883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1.24(1.16 to 1.33)</w:t>
            </w:r>
          </w:p>
        </w:tc>
      </w:tr>
      <w:tr w:rsidR="001B598D" w:rsidRPr="00572D7C" w14:paraId="30111064" w14:textId="7DE613F9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97A39C" w14:textId="758C0E19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Favorable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6C7D81" w14:textId="2DE0892D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4,000(304)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23BC6B" w14:textId="5ABFD148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0.84(0.78 to 0.91)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176B92" w14:textId="4387056D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6.40(5.71 to 7.18)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86923C" w14:textId="3A26062F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1.10(0.97 to 1.25)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A4EB99" w14:textId="1ADD9D6C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37.33(33.72 to 41.33)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EF4AB1" w14:textId="17E7621A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1.09(0.97 to 1.24)</w:t>
            </w:r>
          </w:p>
        </w:tc>
      </w:tr>
      <w:tr w:rsidR="001B598D" w:rsidRPr="00572D7C" w14:paraId="6A1EC5D6" w14:textId="581E52F3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58329E" w14:textId="055EA438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Nicotine exposure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9AA10D" w14:textId="77777777" w:rsidR="001B598D" w:rsidRPr="00572D7C" w:rsidRDefault="001B598D" w:rsidP="00692048">
            <w:pPr>
              <w:adjustRightInd w:val="0"/>
              <w:rPr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215EC5" w14:textId="77777777" w:rsidR="001B598D" w:rsidRPr="00572D7C" w:rsidRDefault="001B598D" w:rsidP="00692048">
            <w:pPr>
              <w:adjustRightInd w:val="0"/>
              <w:rPr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3D6663" w14:textId="77777777" w:rsidR="001B598D" w:rsidRPr="00572D7C" w:rsidRDefault="001B598D" w:rsidP="00692048">
            <w:pPr>
              <w:adjustRightInd w:val="0"/>
              <w:rPr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8DADFE" w14:textId="77777777" w:rsidR="001B598D" w:rsidRPr="00572D7C" w:rsidRDefault="001B598D" w:rsidP="00692048">
            <w:pPr>
              <w:adjustRightInd w:val="0"/>
              <w:rPr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58D4CC" w14:textId="77777777" w:rsidR="001B598D" w:rsidRPr="00572D7C" w:rsidRDefault="001B598D" w:rsidP="00692048">
            <w:pPr>
              <w:adjustRightInd w:val="0"/>
              <w:rPr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E862B0" w14:textId="77777777" w:rsidR="001B598D" w:rsidRPr="00572D7C" w:rsidRDefault="001B598D" w:rsidP="00692048">
            <w:pPr>
              <w:adjustRightInd w:val="0"/>
              <w:rPr>
                <w:color w:val="000000"/>
              </w:rPr>
            </w:pPr>
          </w:p>
        </w:tc>
      </w:tr>
      <w:tr w:rsidR="001B598D" w:rsidRPr="00572D7C" w14:paraId="0D09EA72" w14:textId="0DA39859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F47FEE" w14:textId="2865C366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Unfavorable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DCA534" w14:textId="1BA8269A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12,784(1,111)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BA8A44" w14:textId="7B69A586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0.97(0.94 to 1.01)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572C64" w14:textId="5EE8C11B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8.05(7.56 to 8.56)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4EE26D" w14:textId="4EB9B280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1.41(1.30 to 1.53)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51513B" w14:textId="6C23B0C9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42.45(39.83 to 45.24)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A611E8" w14:textId="6EB6CD40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1.28(1.18 to 1.39)</w:t>
            </w:r>
          </w:p>
        </w:tc>
      </w:tr>
      <w:tr w:rsidR="001B598D" w:rsidRPr="00572D7C" w14:paraId="6459A242" w14:textId="369E687E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A7B86D" w14:textId="7CFE7D57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Favorable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5AF814" w14:textId="217AB107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16,813(1,312)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EBDFE0" w14:textId="67B93D09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0.92(0.89 to 0.96)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F8483A" w14:textId="44FCB987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6.33(5.96 to 6.72)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F7A738" w14:textId="246F7D50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1.10(1.02 to 1.19)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D6FA7E" w14:textId="4B7E8FA2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39.68(37.44 to 42.06)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548406" w14:textId="5F8F1368" w:rsidR="001B598D" w:rsidRPr="00572D7C" w:rsidRDefault="001B598D" w:rsidP="00692048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1.18(1.09 to 1.27)</w:t>
            </w:r>
          </w:p>
        </w:tc>
      </w:tr>
      <w:tr w:rsidR="001B598D" w:rsidRPr="00572D7C" w14:paraId="441B316B" w14:textId="15E8CE7D" w:rsidTr="00C02FD1">
        <w:trPr>
          <w:cantSplit/>
          <w:trHeight w:val="253"/>
          <w:jc w:val="center"/>
        </w:trPr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AE86A0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Physical activity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6F67BD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C9D738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EB9FAA" w14:textId="3F004E55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592D13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231674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215734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</w:tr>
      <w:tr w:rsidR="001B598D" w:rsidRPr="00572D7C" w14:paraId="28A5186F" w14:textId="68FDE568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43B34E" w14:textId="7756579A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Unfavorable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42A495" w14:textId="02166606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25,016(1,968)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7A8AB9" w14:textId="3B79E0A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0.91(0.89 to 0.94)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B0BB86" w14:textId="6498285F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7.13(6.80 to 7.47)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16E3E4" w14:textId="2385053D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1.23(1.15 to 1.32)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315DFF" w14:textId="058A4B16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41.07(38.97 to 43.28)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EFD402" w14:textId="371E3A61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1.23(1.15 to 1.32)</w:t>
            </w:r>
          </w:p>
        </w:tc>
      </w:tr>
      <w:tr w:rsidR="001B598D" w:rsidRPr="00572D7C" w14:paraId="22945CCD" w14:textId="6C1FE59E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A72DA5" w14:textId="72C67304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Favorable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8EEC2F" w14:textId="61A9F8CA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4,581(455)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1B2604" w14:textId="16D08A3F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1.10(1.03 to 1.17)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07875C" w14:textId="13F92E7B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6.76(6.20 to 7.37)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E0CEC8" w14:textId="0F762720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1.17(1.05 to 1.30)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6999F6" w14:textId="02200A40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39.51(36.15 to 43.19)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443AE6" w14:textId="07ADE56F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1.17(1.05 to 1.31)</w:t>
            </w:r>
          </w:p>
        </w:tc>
      </w:tr>
      <w:tr w:rsidR="001B598D" w:rsidRPr="00572D7C" w14:paraId="7B2B7858" w14:textId="32BCA8AA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B8F6BF" w14:textId="717E76FB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Sleep</w:t>
            </w:r>
            <w:r>
              <w:rPr>
                <w:rFonts w:eastAsia="等线" w:hint="eastAsia"/>
                <w:color w:val="000000"/>
              </w:rPr>
              <w:t xml:space="preserve"> </w:t>
            </w:r>
            <w:r w:rsidRPr="00572D7C">
              <w:rPr>
                <w:rFonts w:eastAsia="Times New Roman Uni"/>
              </w:rPr>
              <w:t>health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DEC1CC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3539E2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BD82BA" w14:textId="298E3934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4D0EAF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3925D1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6C9F63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</w:tr>
      <w:tr w:rsidR="001B598D" w:rsidRPr="00572D7C" w14:paraId="37F129AD" w14:textId="1A202115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B4D103" w14:textId="2ADDA58E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Unfavorable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C34279" w14:textId="122E0D9E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9,524(806)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96442B" w14:textId="555E03F2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0.96(0.92 to 1.01)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D9E263" w14:textId="7198EA51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7.04(6.54 to 7.58)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CEE648" w14:textId="5ABD5E10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1.22(1.11 to 1.33)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65045E" w14:textId="6163B1BF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40.57(38.09 to 43.22)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654412" w14:textId="40E452AF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1.22(1.11 to 1.33)</w:t>
            </w:r>
          </w:p>
        </w:tc>
      </w:tr>
      <w:tr w:rsidR="001B598D" w:rsidRPr="00572D7C" w14:paraId="458AB8AA" w14:textId="25CD6DE7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D8A219" w14:textId="7C2DAE8C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Favorable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CF612A" w14:textId="74A1B7B0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20,073(1,617)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D7418B" w14:textId="50C2251A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0.93(0.90 to 0.97)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CF580F" w14:textId="47E21430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7.08(6.66 to 7.52)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71FC15" w14:textId="30A8E412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1.22(1.14 to 1.32)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E09A28" w14:textId="3BA6E6E2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40.83(38.72 to 43.05)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86B2EB" w14:textId="0F5D608F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1.23(1.14 to 1.32)</w:t>
            </w:r>
          </w:p>
        </w:tc>
      </w:tr>
      <w:tr w:rsidR="001B598D" w:rsidRPr="00572D7C" w14:paraId="1F35CCEA" w14:textId="3029676B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DB1CAF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Body mass index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E857FD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A4B9DD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846CD5" w14:textId="12FA47E4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50252E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AF5503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5D453C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</w:tr>
      <w:tr w:rsidR="001B598D" w:rsidRPr="00572D7C" w14:paraId="41107608" w14:textId="78B6712D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02F6BC" w14:textId="6B2169B6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Unfavorable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C08050" w14:textId="26B38E9E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22,898(1,900)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177AF4" w14:textId="45CE5A82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0.95(0.92 to 0.98)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0733D6" w14:textId="0FC06A6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7.26(6.91 to 7.62)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5C6A1D" w14:textId="2560E480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1.26(1.17 to 1.35)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5FD56B" w14:textId="32CCD8DE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41.59(39.49 to 43.81)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8B3F83" w14:textId="1751E5BA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1.26(1.17 to 1.35)</w:t>
            </w:r>
          </w:p>
        </w:tc>
      </w:tr>
      <w:tr w:rsidR="001B598D" w:rsidRPr="00572D7C" w14:paraId="4B4278FD" w14:textId="2336FFB3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8CEAE5" w14:textId="36BEBA21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Favorable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1C32CD" w14:textId="1FA84A46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6,699(523)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7AD5ED" w14:textId="369F3C00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0.91(0.86 to 0.97)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D5B39E" w14:textId="0E17F281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6.46(5.91 to 7.07)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58A9BC" w14:textId="040A7DC8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1.12(1.01 to 1.24)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747C85" w14:textId="7B3B1B0E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38.40(35.59 to 41.43)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D9D161" w14:textId="38675C32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1.13(1.02 to 1.25)</w:t>
            </w:r>
          </w:p>
        </w:tc>
      </w:tr>
      <w:tr w:rsidR="001B598D" w:rsidRPr="00572D7C" w14:paraId="4D9A7B37" w14:textId="5960998F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285A66" w14:textId="2C71C81B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Lipid profiles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20E8C0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E6D300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8DE499" w14:textId="716DBC89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8762B3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E251CF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693170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</w:tr>
      <w:tr w:rsidR="001B598D" w:rsidRPr="00572D7C" w14:paraId="00135C7D" w14:textId="32495F4E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75CB8A" w14:textId="0DCB8969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Unfavorable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0E4FD0" w14:textId="33B67EF9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17,546(1,595)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C92F8B" w14:textId="46AB5BF8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1.06(1.02 to 1.09)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18C0DE" w14:textId="4E029B6D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7.90(7.42 to 8.40)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ABEA7B" w14:textId="1A12AD09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1.38(1.28 to 1.48)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4F1E64" w14:textId="5D657FEA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44.41(42.22 to 46.72)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4DB486" w14:textId="2062A5DD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1.37(1.27 to 1.47)</w:t>
            </w:r>
          </w:p>
        </w:tc>
      </w:tr>
      <w:tr w:rsidR="001B598D" w:rsidRPr="00572D7C" w14:paraId="37D0130A" w14:textId="1E7D716E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CFD8CB" w14:textId="38CBD603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Favorable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BC8BC3" w14:textId="2663EA22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12,051(828)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1E3C98" w14:textId="13674AC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0.78(0.75 to 0.82)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4A78D2" w14:textId="7C8BC871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5.90(5.55 to 6.26)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09F4C4" w14:textId="1BB2E089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1.02(0.93 to 1.11)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FFF34C" w14:textId="53C5312B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35.52(33.16 to 38.05)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257A43" w14:textId="3C176C71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1.02(0.94 to 1.11)</w:t>
            </w:r>
          </w:p>
        </w:tc>
      </w:tr>
      <w:tr w:rsidR="001B598D" w:rsidRPr="00572D7C" w14:paraId="2007E41E" w14:textId="2571484D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773109" w14:textId="43EBC880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Fasting blood glucose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A10E46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6B9B95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AD4B66" w14:textId="080762F2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F327C31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D35278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0FAA60" w14:textId="7777777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</w:p>
        </w:tc>
      </w:tr>
      <w:tr w:rsidR="001B598D" w:rsidRPr="00572D7C" w14:paraId="05F5BFB8" w14:textId="4F8636BF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9C71210" w14:textId="7CCF8A77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>
              <w:rPr>
                <w:rFonts w:eastAsia="等线"/>
                <w:color w:val="000000"/>
              </w:rPr>
              <w:t>Unfavorable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50CCE60" w14:textId="6A1EBB0C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12,059(1,170)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5A4C986" w14:textId="25206158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1.14(1.09 to 1.19)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755F532" w14:textId="3D0BEFDD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7.93(7.48 to 8.40)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7AC3B1C" w14:textId="5D15B468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1.38(1.27 to 1.49)</w:t>
            </w:r>
          </w:p>
        </w:tc>
        <w:tc>
          <w:tcPr>
            <w:tcW w:w="216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56460A4" w14:textId="17624F99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43.91(41.23 to 46.77)</w:t>
            </w:r>
          </w:p>
        </w:tc>
        <w:tc>
          <w:tcPr>
            <w:tcW w:w="181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6DC2149" w14:textId="229A72ED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1.35(1.25 to 1.47)</w:t>
            </w:r>
          </w:p>
        </w:tc>
      </w:tr>
      <w:tr w:rsidR="001B598D" w:rsidRPr="00572D7C" w14:paraId="316005CC" w14:textId="71693D18" w:rsidTr="00C02FD1">
        <w:trPr>
          <w:cantSplit/>
          <w:trHeight w:val="264"/>
          <w:jc w:val="center"/>
        </w:trPr>
        <w:tc>
          <w:tcPr>
            <w:tcW w:w="23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FC8B349" w14:textId="12C6DBCD" w:rsidR="001B598D" w:rsidRPr="00572D7C" w:rsidRDefault="001B598D" w:rsidP="00692048">
            <w:pPr>
              <w:adjustRightInd w:val="0"/>
              <w:ind w:firstLineChars="100" w:firstLine="200"/>
              <w:rPr>
                <w:rFonts w:eastAsia="等线"/>
                <w:color w:val="000000"/>
              </w:rPr>
            </w:pPr>
            <w:r w:rsidRPr="00572D7C">
              <w:rPr>
                <w:rFonts w:eastAsia="等线"/>
                <w:color w:val="000000"/>
              </w:rPr>
              <w:t>Favorable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192CF44" w14:textId="642CEB57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17,538(1,253)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197A787" w14:textId="71653C4C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0.81(0.78 to 0.85)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8260BB7" w14:textId="1B962F7B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6.47(6.11 to 6.85)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69C452B" w14:textId="327EAFDD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1.11(1.03 to 1.20)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4166CB8" w14:textId="0B505B86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38.34(36.05 to 40.77)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B55B07A" w14:textId="6FEBD470" w:rsidR="001B598D" w:rsidRPr="00572D7C" w:rsidRDefault="001B598D" w:rsidP="00692048">
            <w:pPr>
              <w:adjustRightInd w:val="0"/>
              <w:rPr>
                <w:rFonts w:eastAsia="等线"/>
                <w:color w:val="000000"/>
              </w:rPr>
            </w:pPr>
            <w:r w:rsidRPr="00572D7C">
              <w:rPr>
                <w:color w:val="000000"/>
              </w:rPr>
              <w:t>1.13(1.05 to 1.22)</w:t>
            </w:r>
          </w:p>
        </w:tc>
      </w:tr>
    </w:tbl>
    <w:p w14:paraId="69407A8A" w14:textId="74D367EB" w:rsidR="008374B9" w:rsidRPr="00572D7C" w:rsidRDefault="008374B9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>Abbreviations: HPT denotes new-set hypertension. Population (case) indicates population size with case number. HR denotes Hazard Ratio.</w:t>
      </w:r>
    </w:p>
    <w:p w14:paraId="1A8579F6" w14:textId="5D091974" w:rsidR="00BC06E6" w:rsidRPr="00572D7C" w:rsidRDefault="008374B9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lastRenderedPageBreak/>
        <w:t xml:space="preserve">The 10-year risk and lifetime risk were adjusted for age (continuous), sex (male or female), education level (&lt;9 or </w:t>
      </w:r>
      <w:r w:rsidR="00BC06E6" w:rsidRPr="00572D7C">
        <w:rPr>
          <w:rFonts w:ascii="Times New Roman" w:eastAsia="Times New Roman Uni" w:hAnsi="Times New Roman" w:cs="Times New Roman"/>
          <w:szCs w:val="20"/>
        </w:rPr>
        <w:t>≥</w:t>
      </w:r>
      <w:r w:rsidRPr="00572D7C">
        <w:rPr>
          <w:rFonts w:ascii="Times New Roman" w:eastAsia="Times New Roman Uni" w:hAnsi="Times New Roman" w:cs="Times New Roman"/>
          <w:szCs w:val="20"/>
        </w:rPr>
        <w:t xml:space="preserve">9 years), marital status (married or not), work environment (mine or not), family history of cardiovascular diseases (present vs. absent), and antihypertensive treatment (yes or no). </w:t>
      </w:r>
    </w:p>
    <w:p w14:paraId="3F21596B" w14:textId="666E9135" w:rsidR="00D57825" w:rsidRPr="00572D7C" w:rsidRDefault="00BB262E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>Diet health, nicotine exposure, physical activity,</w:t>
      </w:r>
      <w:r w:rsidRPr="00572D7C">
        <w:rPr>
          <w:rFonts w:ascii="Times New Roman" w:eastAsia="Times New Roman Uni" w:hAnsi="Times New Roman" w:cs="Times New Roman" w:hint="eastAsia"/>
          <w:szCs w:val="20"/>
        </w:rPr>
        <w:t xml:space="preserve"> </w:t>
      </w:r>
      <w:r w:rsidRPr="00572D7C">
        <w:rPr>
          <w:rFonts w:ascii="Times New Roman" w:eastAsia="Times New Roman Uni" w:hAnsi="Times New Roman" w:cs="Times New Roman"/>
          <w:szCs w:val="20"/>
        </w:rPr>
        <w:t>sleep health</w:t>
      </w:r>
      <w:r w:rsidR="00BC06E6" w:rsidRPr="00572D7C">
        <w:rPr>
          <w:rFonts w:ascii="Times New Roman" w:eastAsia="Times New Roman Uni" w:hAnsi="Times New Roman" w:cs="Times New Roman"/>
          <w:szCs w:val="20"/>
        </w:rPr>
        <w:t xml:space="preserve">, body mass index, blood lipids, blood glucose, and blood pressure were assessed using the Life's Essential 8 algorithm. A favorable level was defined as a score of ≥ 80, while </w:t>
      </w:r>
      <w:r w:rsidR="00866AC5">
        <w:rPr>
          <w:rFonts w:ascii="Times New Roman" w:eastAsia="Times New Roman Uni" w:hAnsi="Times New Roman" w:cs="Times New Roman"/>
          <w:szCs w:val="20"/>
        </w:rPr>
        <w:t>an</w:t>
      </w:r>
      <w:r w:rsidR="00BC06E6" w:rsidRPr="00572D7C">
        <w:rPr>
          <w:rFonts w:ascii="Times New Roman" w:eastAsia="Times New Roman Uni" w:hAnsi="Times New Roman" w:cs="Times New Roman"/>
          <w:szCs w:val="20"/>
        </w:rPr>
        <w:t xml:space="preserve"> </w:t>
      </w:r>
      <w:r w:rsidR="00866AC5">
        <w:rPr>
          <w:rFonts w:ascii="Times New Roman" w:eastAsia="Times New Roman Uni" w:hAnsi="Times New Roman" w:cs="Times New Roman" w:hint="eastAsia"/>
          <w:szCs w:val="20"/>
        </w:rPr>
        <w:t>u</w:t>
      </w:r>
      <w:r w:rsidR="00866AC5">
        <w:rPr>
          <w:rFonts w:ascii="Times New Roman" w:eastAsia="Times New Roman Uni" w:hAnsi="Times New Roman" w:cs="Times New Roman"/>
          <w:szCs w:val="20"/>
        </w:rPr>
        <w:t>nfavorable</w:t>
      </w:r>
      <w:r w:rsidR="00BC06E6" w:rsidRPr="00572D7C">
        <w:rPr>
          <w:rFonts w:ascii="Times New Roman" w:eastAsia="Times New Roman Uni" w:hAnsi="Times New Roman" w:cs="Times New Roman"/>
          <w:szCs w:val="20"/>
        </w:rPr>
        <w:t xml:space="preserve"> level was defined as &lt; 80.</w:t>
      </w:r>
    </w:p>
    <w:p w14:paraId="47DC9D03" w14:textId="3D477EA5" w:rsidR="000207AD" w:rsidRPr="00572D7C" w:rsidRDefault="007623BD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Because all adults with new-onset hypertension had </w:t>
      </w:r>
      <w:r w:rsidR="00866AC5">
        <w:rPr>
          <w:rFonts w:ascii="Times New Roman" w:eastAsia="Times New Roman Uni" w:hAnsi="Times New Roman" w:cs="Times New Roman" w:hint="eastAsia"/>
          <w:szCs w:val="20"/>
        </w:rPr>
        <w:t>u</w:t>
      </w:r>
      <w:r w:rsidR="00866AC5">
        <w:rPr>
          <w:rFonts w:ascii="Times New Roman" w:eastAsia="Times New Roman Uni" w:hAnsi="Times New Roman" w:cs="Times New Roman"/>
          <w:szCs w:val="20"/>
        </w:rPr>
        <w:t>nfavorable</w:t>
      </w:r>
      <w:r w:rsidRPr="00572D7C">
        <w:rPr>
          <w:rFonts w:ascii="Times New Roman" w:eastAsia="Times New Roman Uni" w:hAnsi="Times New Roman" w:cs="Times New Roman"/>
          <w:szCs w:val="20"/>
        </w:rPr>
        <w:t xml:space="preserve"> blood pressure levels and none had favorable blood pressure levels, the CVD risk was not assessed among adults with new-onset hypertension according to blood pressure levels.</w:t>
      </w:r>
    </w:p>
    <w:p w14:paraId="2C88A750" w14:textId="77777777" w:rsidR="00BC06E6" w:rsidRPr="00572D7C" w:rsidRDefault="00BC06E6" w:rsidP="00572D7C">
      <w:pPr>
        <w:autoSpaceDE/>
        <w:autoSpaceDN/>
        <w:rPr>
          <w:b/>
          <w:bCs/>
        </w:rPr>
      </w:pPr>
      <w:bookmarkStart w:id="4" w:name="_Hlk152321192"/>
      <w:r w:rsidRPr="00572D7C">
        <w:rPr>
          <w:b/>
          <w:bCs/>
        </w:rPr>
        <w:br w:type="page"/>
      </w:r>
    </w:p>
    <w:p w14:paraId="4BFC2E9F" w14:textId="6A5E9BE9" w:rsidR="002E402D" w:rsidRPr="00572D7C" w:rsidRDefault="00610C25" w:rsidP="00572D7C">
      <w:pPr>
        <w:rPr>
          <w:b/>
          <w:bCs/>
        </w:rPr>
      </w:pPr>
      <w:r>
        <w:rPr>
          <w:b/>
          <w:bCs/>
        </w:rPr>
        <w:lastRenderedPageBreak/>
        <w:t>Table S</w:t>
      </w:r>
      <w:bookmarkEnd w:id="4"/>
      <w:r w:rsidR="00697A7B">
        <w:rPr>
          <w:rFonts w:hint="eastAsia"/>
          <w:b/>
          <w:bCs/>
        </w:rPr>
        <w:t>7</w:t>
      </w:r>
      <w:r w:rsidR="002E402D" w:rsidRPr="00572D7C">
        <w:rPr>
          <w:b/>
          <w:bCs/>
        </w:rPr>
        <w:t xml:space="preserve">. </w:t>
      </w:r>
      <w:r w:rsidR="007666BE" w:rsidRPr="00572D7C">
        <w:rPr>
          <w:b/>
          <w:bCs/>
        </w:rPr>
        <w:t>Age and sex-adjusted</w:t>
      </w:r>
      <w:r w:rsidR="003F6D8A" w:rsidRPr="00572D7C">
        <w:rPr>
          <w:b/>
          <w:bCs/>
        </w:rPr>
        <w:t xml:space="preserve"> </w:t>
      </w:r>
      <w:r w:rsidR="002E402D" w:rsidRPr="00572D7C">
        <w:rPr>
          <w:b/>
          <w:bCs/>
        </w:rPr>
        <w:t>cardiovascular disease</w:t>
      </w:r>
      <w:r w:rsidR="003F6D8A" w:rsidRPr="00572D7C">
        <w:rPr>
          <w:b/>
          <w:bCs/>
        </w:rPr>
        <w:t xml:space="preserve"> risk</w:t>
      </w:r>
      <w:r w:rsidR="002E402D" w:rsidRPr="00572D7C">
        <w:rPr>
          <w:b/>
          <w:bCs/>
        </w:rPr>
        <w:t xml:space="preserve"> </w:t>
      </w:r>
      <w:r w:rsidR="00861247" w:rsidRPr="00572D7C">
        <w:rPr>
          <w:b/>
          <w:bCs/>
        </w:rPr>
        <w:t>of</w:t>
      </w:r>
      <w:r w:rsidR="002E402D" w:rsidRPr="00572D7C">
        <w:rPr>
          <w:b/>
          <w:bCs/>
        </w:rPr>
        <w:t xml:space="preserve"> new-onset hypertension </w:t>
      </w:r>
      <w:r w:rsidR="003F6D8A" w:rsidRPr="00572D7C">
        <w:rPr>
          <w:b/>
          <w:bCs/>
        </w:rPr>
        <w:t xml:space="preserve">based on </w:t>
      </w:r>
      <w:r w:rsidR="008374B9" w:rsidRPr="00572D7C">
        <w:rPr>
          <w:b/>
          <w:bCs/>
        </w:rPr>
        <w:t>favorable</w:t>
      </w:r>
      <w:r w:rsidR="003F6D8A" w:rsidRPr="00572D7C">
        <w:rPr>
          <w:b/>
          <w:bCs/>
        </w:rPr>
        <w:t xml:space="preserve"> factor count</w:t>
      </w:r>
      <w:r w:rsidR="002E402D" w:rsidRPr="00572D7C">
        <w:rPr>
          <w:b/>
          <w:bCs/>
        </w:rPr>
        <w:t xml:space="preserve">, compared with </w:t>
      </w:r>
      <w:r w:rsidR="00FA64D3" w:rsidRPr="00572D7C">
        <w:rPr>
          <w:b/>
          <w:bCs/>
        </w:rPr>
        <w:t>normotensive controls</w:t>
      </w:r>
    </w:p>
    <w:tbl>
      <w:tblPr>
        <w:tblW w:w="1512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854"/>
        <w:gridCol w:w="2117"/>
        <w:gridCol w:w="1923"/>
        <w:gridCol w:w="1923"/>
        <w:gridCol w:w="2229"/>
        <w:gridCol w:w="1923"/>
      </w:tblGrid>
      <w:tr w:rsidR="00F7493B" w:rsidRPr="00572D7C" w14:paraId="3B9B9A94" w14:textId="77777777" w:rsidTr="00F7493B">
        <w:trPr>
          <w:cantSplit/>
          <w:trHeight w:val="91"/>
          <w:tblHeader/>
          <w:jc w:val="center"/>
        </w:trPr>
        <w:tc>
          <w:tcPr>
            <w:tcW w:w="31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C5AD2A" w14:textId="77777777" w:rsidR="00F7493B" w:rsidRPr="00572D7C" w:rsidRDefault="00F7493B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Items</w:t>
            </w:r>
          </w:p>
        </w:tc>
        <w:tc>
          <w:tcPr>
            <w:tcW w:w="185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191164C" w14:textId="77777777" w:rsidR="00F7493B" w:rsidRPr="00572D7C" w:rsidRDefault="00F7493B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Population(case)</w:t>
            </w:r>
          </w:p>
        </w:tc>
        <w:tc>
          <w:tcPr>
            <w:tcW w:w="21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16114CFC" w14:textId="77777777" w:rsidR="00F7493B" w:rsidRPr="00572D7C" w:rsidRDefault="00F7493B" w:rsidP="00572D7C">
            <w:pPr>
              <w:adjustRightInd w:val="0"/>
              <w:rPr>
                <w:rFonts w:eastAsia="等线"/>
                <w:b/>
                <w:bCs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Incidence(/100pys)</w:t>
            </w:r>
          </w:p>
        </w:tc>
        <w:tc>
          <w:tcPr>
            <w:tcW w:w="19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0C31E30" w14:textId="77777777" w:rsidR="00F7493B" w:rsidRPr="00572D7C" w:rsidRDefault="00F7493B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risk (%)</w:t>
            </w:r>
          </w:p>
        </w:tc>
        <w:tc>
          <w:tcPr>
            <w:tcW w:w="19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69EB95" w14:textId="77777777" w:rsidR="00F7493B" w:rsidRPr="00572D7C" w:rsidRDefault="00F7493B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HR</w:t>
            </w: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27F8C4C" w14:textId="77777777" w:rsidR="00F7493B" w:rsidRPr="00572D7C" w:rsidRDefault="00F7493B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risk (%)</w:t>
            </w:r>
          </w:p>
        </w:tc>
        <w:tc>
          <w:tcPr>
            <w:tcW w:w="19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35F8EF" w14:textId="77777777" w:rsidR="00F7493B" w:rsidRPr="00572D7C" w:rsidRDefault="00F7493B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HR</w:t>
            </w:r>
          </w:p>
        </w:tc>
      </w:tr>
      <w:tr w:rsidR="00F7493B" w:rsidRPr="00572D7C" w14:paraId="30356394" w14:textId="77777777" w:rsidTr="00F7493B">
        <w:trPr>
          <w:cantSplit/>
          <w:trHeight w:val="89"/>
          <w:jc w:val="center"/>
        </w:trPr>
        <w:tc>
          <w:tcPr>
            <w:tcW w:w="3160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B85EA9E" w14:textId="77777777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</w:tcPr>
          <w:p w14:paraId="3B869AD9" w14:textId="1C6C1C71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29,597(1,768)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</w:tcPr>
          <w:p w14:paraId="35EF3C71" w14:textId="61ACB522" w:rsidR="00F7493B" w:rsidRPr="00572D7C" w:rsidRDefault="00F7493B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0.66(0.64 to 0.68)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</w:tcPr>
          <w:p w14:paraId="35EE8B13" w14:textId="5BD68166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5.52(5.29 to 5.76)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</w:tcPr>
          <w:p w14:paraId="1B5A3172" w14:textId="11FA42AC" w:rsidR="00F7493B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29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</w:tcPr>
          <w:p w14:paraId="6E279836" w14:textId="1D8E8B05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34.66(32.97 to 36.44)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</w:tcPr>
          <w:p w14:paraId="0007397F" w14:textId="48FFA218" w:rsidR="00F7493B" w:rsidRPr="00572D7C" w:rsidRDefault="00735E43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F7493B" w:rsidRPr="00572D7C" w14:paraId="636F34B1" w14:textId="77777777" w:rsidTr="00F7493B">
        <w:trPr>
          <w:cantSplit/>
          <w:trHeight w:val="91"/>
          <w:jc w:val="center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39DF37" w14:textId="5D54C501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 xml:space="preserve">HPT with 0-1 </w:t>
            </w:r>
            <w:r w:rsidR="008374B9" w:rsidRPr="00572D7C">
              <w:rPr>
                <w:color w:val="000000"/>
              </w:rPr>
              <w:t>favorable</w:t>
            </w:r>
            <w:r w:rsidRPr="00572D7C">
              <w:rPr>
                <w:color w:val="000000"/>
              </w:rPr>
              <w:t xml:space="preserve"> factor</w:t>
            </w:r>
          </w:p>
        </w:tc>
        <w:tc>
          <w:tcPr>
            <w:tcW w:w="1854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34F5CE" w14:textId="15579042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9,407(896)</w:t>
            </w:r>
          </w:p>
        </w:tc>
        <w:tc>
          <w:tcPr>
            <w:tcW w:w="2117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C6BBD8" w14:textId="22999827" w:rsidR="00F7493B" w:rsidRPr="00572D7C" w:rsidRDefault="00F7493B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1.11(1.06 to 1.16)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214FC4" w14:textId="2E4DC953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9.48(8.91 to 10.08)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FE0D9C" w14:textId="70409F84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1.75(1.62 to 1.90)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5CF9CD" w14:textId="4BFC5897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51.49(48.54 to 54.61)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E82F67" w14:textId="58B5EE8B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1.70(1.57 to 1.84)</w:t>
            </w:r>
          </w:p>
        </w:tc>
      </w:tr>
      <w:tr w:rsidR="00F7493B" w:rsidRPr="00572D7C" w14:paraId="3E4384AE" w14:textId="77777777" w:rsidTr="00F7493B">
        <w:trPr>
          <w:cantSplit/>
          <w:trHeight w:val="91"/>
          <w:jc w:val="center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C4565EF" w14:textId="39289763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 xml:space="preserve">HPT with 2 </w:t>
            </w:r>
            <w:r w:rsidR="008374B9" w:rsidRPr="00572D7C">
              <w:rPr>
                <w:color w:val="000000"/>
              </w:rPr>
              <w:t>favorable</w:t>
            </w:r>
            <w:r w:rsidRPr="00572D7C">
              <w:rPr>
                <w:color w:val="000000"/>
              </w:rPr>
              <w:t xml:space="preserve"> factors</w:t>
            </w:r>
          </w:p>
        </w:tc>
        <w:tc>
          <w:tcPr>
            <w:tcW w:w="185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D64506C" w14:textId="008C7F59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9,972(824)</w:t>
            </w:r>
          </w:p>
        </w:tc>
        <w:tc>
          <w:tcPr>
            <w:tcW w:w="211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C6E2DD5" w14:textId="3A435049" w:rsidR="00F7493B" w:rsidRPr="00572D7C" w:rsidRDefault="00F7493B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0.95(0.91 to 1.00)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9E0FBC0" w14:textId="1C7253E3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7.87(7.29 to 8.50)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726D781" w14:textId="16A7FAD8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1.44(1.33 to 1.57)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8265924" w14:textId="7EF8C7AB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45.71(43.21 to 48.35)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236756C" w14:textId="0896A71C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1.44(1.32 to 1.56)</w:t>
            </w:r>
          </w:p>
        </w:tc>
      </w:tr>
      <w:tr w:rsidR="00F7493B" w:rsidRPr="00572D7C" w14:paraId="067F00EF" w14:textId="77777777" w:rsidTr="00F7493B">
        <w:trPr>
          <w:cantSplit/>
          <w:trHeight w:val="91"/>
          <w:jc w:val="center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45D5E3" w14:textId="0D94404B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 xml:space="preserve">HPT with 3 </w:t>
            </w:r>
            <w:r w:rsidR="008374B9" w:rsidRPr="00572D7C">
              <w:rPr>
                <w:color w:val="000000"/>
              </w:rPr>
              <w:t>favorable</w:t>
            </w:r>
            <w:r w:rsidRPr="00572D7C">
              <w:rPr>
                <w:color w:val="000000"/>
              </w:rPr>
              <w:t xml:space="preserve"> factors</w:t>
            </w:r>
          </w:p>
        </w:tc>
        <w:tc>
          <w:tcPr>
            <w:tcW w:w="1854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2B34A9" w14:textId="04BB0C62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7,139(509)</w:t>
            </w:r>
          </w:p>
        </w:tc>
        <w:tc>
          <w:tcPr>
            <w:tcW w:w="2117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903760" w14:textId="47B510B4" w:rsidR="00F7493B" w:rsidRPr="00572D7C" w:rsidRDefault="00F7493B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0.81(0.77 to 0.87)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A91AA4" w14:textId="4D966C0F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6.45(5.95 to 7.00)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6FEB54" w14:textId="3C12132F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1.17(1.06 to 1.30)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A3E8FA" w14:textId="110CE921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40.10(37.23 to 43.19)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2DBB80" w14:textId="4FC07953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1.20(1.09 to 1.33)</w:t>
            </w:r>
          </w:p>
        </w:tc>
      </w:tr>
      <w:tr w:rsidR="00F7493B" w:rsidRPr="00572D7C" w14:paraId="5947A043" w14:textId="77777777" w:rsidTr="00F7493B">
        <w:trPr>
          <w:cantSplit/>
          <w:trHeight w:val="138"/>
          <w:jc w:val="center"/>
        </w:trPr>
        <w:tc>
          <w:tcPr>
            <w:tcW w:w="31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5385B9" w14:textId="5D37F9D8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 xml:space="preserve">HPT with ≥4 </w:t>
            </w:r>
            <w:r w:rsidR="008374B9" w:rsidRPr="00572D7C">
              <w:rPr>
                <w:color w:val="000000"/>
              </w:rPr>
              <w:t>favorable</w:t>
            </w:r>
            <w:r w:rsidRPr="00572D7C">
              <w:rPr>
                <w:color w:val="000000"/>
              </w:rPr>
              <w:t xml:space="preserve"> factors</w:t>
            </w:r>
          </w:p>
        </w:tc>
        <w:tc>
          <w:tcPr>
            <w:tcW w:w="185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C3DED31" w14:textId="364CDE2D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3,079(194)</w:t>
            </w:r>
          </w:p>
        </w:tc>
        <w:tc>
          <w:tcPr>
            <w:tcW w:w="211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C12241" w14:textId="59EF180E" w:rsidR="00F7493B" w:rsidRPr="00572D7C" w:rsidRDefault="00F7493B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0.72(0.65 to 0.79)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24BECF6" w14:textId="30E238EF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5.19(4.56 to 5.92)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5CE4893" w14:textId="61C3E867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0.94(0.81 to 1.09)</w:t>
            </w:r>
          </w:p>
        </w:tc>
        <w:tc>
          <w:tcPr>
            <w:tcW w:w="222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5C2F383" w14:textId="26F2C421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34.67(30.95 to 38.83)</w:t>
            </w:r>
          </w:p>
        </w:tc>
        <w:tc>
          <w:tcPr>
            <w:tcW w:w="192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304C6B3" w14:textId="1DFE91BF" w:rsidR="00F7493B" w:rsidRPr="00572D7C" w:rsidRDefault="00F7493B" w:rsidP="00572D7C">
            <w:pPr>
              <w:adjustRightInd w:val="0"/>
            </w:pPr>
            <w:r w:rsidRPr="00572D7C">
              <w:rPr>
                <w:color w:val="000000"/>
              </w:rPr>
              <w:t>1.00(0.86 to 1.16)</w:t>
            </w:r>
          </w:p>
        </w:tc>
      </w:tr>
      <w:tr w:rsidR="00F7493B" w:rsidRPr="00572D7C" w14:paraId="42EFA142" w14:textId="77777777" w:rsidTr="00F7493B">
        <w:trPr>
          <w:cantSplit/>
          <w:trHeight w:val="138"/>
          <w:jc w:val="center"/>
        </w:trPr>
        <w:tc>
          <w:tcPr>
            <w:tcW w:w="3160" w:type="dxa"/>
            <w:tcBorders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DBFF03" w14:textId="287D1C20" w:rsidR="00F7493B" w:rsidRPr="00572D7C" w:rsidRDefault="006E3BE2" w:rsidP="00572D7C">
            <w:pPr>
              <w:adjustRightInd w:val="0"/>
              <w:rPr>
                <w:color w:val="000000"/>
              </w:rPr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854" w:type="dxa"/>
            <w:tcBorders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31D2D34F" w14:textId="481B9507" w:rsidR="00F7493B" w:rsidRPr="00572D7C" w:rsidRDefault="00F7493B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117" w:type="dxa"/>
            <w:tcBorders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0001408A" w14:textId="77777777" w:rsidR="00F7493B" w:rsidRPr="00572D7C" w:rsidRDefault="00F7493B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23" w:type="dxa"/>
            <w:tcBorders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4B15A282" w14:textId="6530FC24" w:rsidR="00F7493B" w:rsidRPr="00572D7C" w:rsidRDefault="00F7493B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23" w:type="dxa"/>
            <w:tcBorders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8082DCC" w14:textId="4AA2A738" w:rsidR="00F7493B" w:rsidRPr="00572D7C" w:rsidRDefault="00F7493B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29" w:type="dxa"/>
            <w:tcBorders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0CD1A0E9" w14:textId="5CF5F219" w:rsidR="00F7493B" w:rsidRPr="00572D7C" w:rsidRDefault="00F7493B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23" w:type="dxa"/>
            <w:tcBorders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116CE27" w14:textId="07DC8EC5" w:rsidR="00F7493B" w:rsidRPr="00572D7C" w:rsidRDefault="00F7493B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</w:tbl>
    <w:p w14:paraId="041961D8" w14:textId="77777777" w:rsidR="008374B9" w:rsidRPr="00572D7C" w:rsidRDefault="008374B9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Abbreviations: HPT denotes new-set hypertension. Population (case) indicates population size with case number. HR denotes Hazard Ratio. </w:t>
      </w:r>
    </w:p>
    <w:p w14:paraId="5CCB5563" w14:textId="52E2F411" w:rsidR="008374B9" w:rsidRPr="00572D7C" w:rsidRDefault="008374B9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10-year and lifetime risks were adjusted for age (continuous) and sex (male or female). </w:t>
      </w:r>
    </w:p>
    <w:p w14:paraId="7F97A076" w14:textId="03B33EF4" w:rsidR="008374B9" w:rsidRPr="00572D7C" w:rsidRDefault="008374B9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Modifiable factors encompassed </w:t>
      </w:r>
      <w:r w:rsidR="00BB262E" w:rsidRPr="00572D7C">
        <w:rPr>
          <w:rFonts w:ascii="Times New Roman" w:eastAsia="Times New Roman Uni" w:hAnsi="Times New Roman" w:cs="Times New Roman"/>
          <w:szCs w:val="20"/>
        </w:rPr>
        <w:t>diet health, nicotine exposure, physical activity, sleep health</w:t>
      </w:r>
      <w:r w:rsidRPr="00572D7C">
        <w:rPr>
          <w:rFonts w:ascii="Times New Roman" w:eastAsia="Times New Roman Uni" w:hAnsi="Times New Roman" w:cs="Times New Roman"/>
          <w:szCs w:val="20"/>
        </w:rPr>
        <w:t>, body mass index, blood lipids, blood glucose, and blood pressure, with a favorable level defined as a Life's Essential 8 score ≥ 80.</w:t>
      </w:r>
    </w:p>
    <w:p w14:paraId="6243C165" w14:textId="35104FBA" w:rsidR="005766F0" w:rsidRPr="00572D7C" w:rsidRDefault="00602766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</w:t>
      </w:r>
      <w:r w:rsidRPr="00572D7C">
        <w:rPr>
          <w:rFonts w:ascii="Times New Roman" w:eastAsia="Times New Roman Uni" w:hAnsi="Times New Roman" w:cs="Times New Roman"/>
          <w:i/>
          <w:iCs/>
          <w:szCs w:val="20"/>
        </w:rPr>
        <w:t xml:space="preserve">P </w:t>
      </w:r>
      <w:r w:rsidRPr="00572D7C">
        <w:rPr>
          <w:rFonts w:ascii="Times New Roman" w:eastAsia="Times New Roman Uni" w:hAnsi="Times New Roman" w:cs="Times New Roman"/>
          <w:szCs w:val="20"/>
        </w:rPr>
        <w:t>value for the trend assessed the linear effect of the number of favorable factors on CVD risk among adults with new-onset hypertension.</w:t>
      </w:r>
    </w:p>
    <w:p w14:paraId="4DCF61EB" w14:textId="77777777" w:rsidR="005766F0" w:rsidRPr="00572D7C" w:rsidRDefault="005766F0" w:rsidP="00572D7C">
      <w:pPr>
        <w:autoSpaceDE/>
        <w:autoSpaceDN/>
        <w:rPr>
          <w:rFonts w:eastAsia="Times New Roman Uni"/>
          <w:noProof/>
          <w:kern w:val="2"/>
        </w:rPr>
      </w:pPr>
      <w:r w:rsidRPr="00572D7C">
        <w:rPr>
          <w:rFonts w:eastAsia="Times New Roman Uni"/>
        </w:rPr>
        <w:br w:type="page"/>
      </w:r>
    </w:p>
    <w:p w14:paraId="27EC5BEC" w14:textId="176769C5" w:rsidR="005766F0" w:rsidRPr="00572D7C" w:rsidRDefault="00610C25" w:rsidP="00572D7C">
      <w:pPr>
        <w:rPr>
          <w:b/>
          <w:bCs/>
        </w:rPr>
      </w:pPr>
      <w:r>
        <w:rPr>
          <w:b/>
          <w:bCs/>
        </w:rPr>
        <w:lastRenderedPageBreak/>
        <w:t>Table S</w:t>
      </w:r>
      <w:r w:rsidR="00697A7B">
        <w:rPr>
          <w:rFonts w:hint="eastAsia"/>
          <w:b/>
          <w:bCs/>
        </w:rPr>
        <w:t>8</w:t>
      </w:r>
      <w:r w:rsidR="005766F0" w:rsidRPr="00572D7C">
        <w:rPr>
          <w:b/>
          <w:bCs/>
        </w:rPr>
        <w:t>. Multiple adjusted risk of secondary outcomes among participants with new-onset hypertension based on favorable factor count, compared with normotensive controls</w:t>
      </w:r>
    </w:p>
    <w:tbl>
      <w:tblPr>
        <w:tblW w:w="1456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792"/>
        <w:gridCol w:w="1907"/>
        <w:gridCol w:w="1907"/>
        <w:gridCol w:w="1907"/>
        <w:gridCol w:w="2267"/>
        <w:gridCol w:w="1907"/>
      </w:tblGrid>
      <w:tr w:rsidR="005766F0" w:rsidRPr="00572D7C" w14:paraId="7F1D1325" w14:textId="77777777" w:rsidTr="0039405D">
        <w:trPr>
          <w:cantSplit/>
          <w:trHeight w:val="191"/>
          <w:tblHeader/>
          <w:jc w:val="center"/>
        </w:trPr>
        <w:tc>
          <w:tcPr>
            <w:tcW w:w="28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18F47A0" w14:textId="77777777" w:rsidR="005766F0" w:rsidRPr="00572D7C" w:rsidRDefault="005766F0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Items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BB8543" w14:textId="77777777" w:rsidR="005766F0" w:rsidRPr="00572D7C" w:rsidRDefault="005766F0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Population(case)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14F447C4" w14:textId="77777777" w:rsidR="005766F0" w:rsidRPr="00572D7C" w:rsidRDefault="005766F0" w:rsidP="00572D7C">
            <w:pPr>
              <w:adjustRightInd w:val="0"/>
              <w:rPr>
                <w:rFonts w:eastAsia="等线"/>
                <w:b/>
                <w:bCs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Incidence(/100pys)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A71D74F" w14:textId="77777777" w:rsidR="005766F0" w:rsidRPr="00572D7C" w:rsidRDefault="005766F0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risk (%)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5DD8DF" w14:textId="77777777" w:rsidR="005766F0" w:rsidRPr="00572D7C" w:rsidRDefault="005766F0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HR</w:t>
            </w:r>
          </w:p>
        </w:tc>
        <w:tc>
          <w:tcPr>
            <w:tcW w:w="22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55E7DC" w14:textId="77777777" w:rsidR="005766F0" w:rsidRPr="00572D7C" w:rsidRDefault="005766F0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risk (%)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5ACBEB5" w14:textId="77777777" w:rsidR="005766F0" w:rsidRPr="00572D7C" w:rsidRDefault="005766F0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HR</w:t>
            </w:r>
          </w:p>
        </w:tc>
      </w:tr>
      <w:tr w:rsidR="005766F0" w:rsidRPr="00572D7C" w14:paraId="6C95AC46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19747A24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</w:rPr>
              <w:t>Coronary heart disease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247E68C2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20859E5D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41191EFE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0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7BC6BB81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12143DC6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2D929CCA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</w:p>
        </w:tc>
      </w:tr>
      <w:tr w:rsidR="005766F0" w:rsidRPr="00572D7C" w14:paraId="56BEB0EC" w14:textId="77777777" w:rsidTr="0039405D">
        <w:trPr>
          <w:cantSplit/>
          <w:trHeight w:val="188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FEF0CA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685CDD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29,597(638)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BF37D7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0.23(0.23 to 0.24)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CE1DBB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2.17(2.01 to 2.35)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57549E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560863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11.22(10.19 to 12.35)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8CB9BF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5766F0" w:rsidRPr="00572D7C" w14:paraId="1AE1244B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963416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590E7A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9,407(362)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8D3A1B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0.44(0.41 to 0.46)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FB0B34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3.71(3.27 to 4.20)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E9AB38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1.72(1.50 to 1.98)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5A81C0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17.34(15.61 to 19.26)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3066B6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1.60(1.39 to 1.84)</w:t>
            </w:r>
          </w:p>
        </w:tc>
      </w:tr>
      <w:tr w:rsidR="005766F0" w:rsidRPr="00572D7C" w14:paraId="396537FE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3A125C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DF275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9,972(286)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F51F3A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0.32(0.31 to 0.34)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BBE01F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2.66(2.36 to 2.99)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91B60B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1.23(1.06 to 1.42)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0180FD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13.59(11.85 to 15.60)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BE3E34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1.23(1.06 to 1.42)</w:t>
            </w:r>
          </w:p>
        </w:tc>
      </w:tr>
      <w:tr w:rsidR="005766F0" w:rsidRPr="00572D7C" w14:paraId="4F354C5B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21E2B6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035F5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7,139(154)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6D9D4B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0.24(0.22 to 0.26)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38166C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1.92(1.63 to 2.26)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C0EE59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0.88(0.74 to 1.06)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84A041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10.43(8.94 to 12.18)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04B8E1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0.93(0.77 to 1.11)</w:t>
            </w:r>
          </w:p>
        </w:tc>
      </w:tr>
      <w:tr w:rsidR="005766F0" w:rsidRPr="00572D7C" w14:paraId="52A7D538" w14:textId="77777777" w:rsidTr="0039405D">
        <w:trPr>
          <w:cantSplit/>
          <w:trHeight w:val="289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ABF16E0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≥ 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FDD64B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3,079(44)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B6DBC6A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0.16(0.14 to 0.18)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BE1F29F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1.19(0.88 to 1.62)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6257581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0.55(0.40 to 0.74)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619DB77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6.99(5.56 to 8.78)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905129C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0.61(0.45 to 0.83)</w:t>
            </w:r>
          </w:p>
        </w:tc>
      </w:tr>
      <w:tr w:rsidR="005766F0" w:rsidRPr="00572D7C" w14:paraId="786485DB" w14:textId="77777777" w:rsidTr="0039405D">
        <w:trPr>
          <w:cantSplit/>
          <w:trHeight w:val="289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BABAA93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3BB8C16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CFA1B2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1F0AE5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95D0D29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1CE914C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CA8F24E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5766F0" w:rsidRPr="00572D7C" w14:paraId="61C05B5C" w14:textId="77777777" w:rsidTr="0039405D">
        <w:trPr>
          <w:cantSplit/>
          <w:trHeight w:val="93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3701593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</w:rPr>
              <w:t>Heart failure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DF87B59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0A0E219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70E879D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3756428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9903AD6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D2DD138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</w:p>
        </w:tc>
      </w:tr>
      <w:tr w:rsidR="005766F0" w:rsidRPr="00572D7C" w14:paraId="08211EE9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B7DC8BE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38ADF3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29,597(401)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1A211AD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0.15(0.14 to 0.15)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18D0BBD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1.14(1.02 to 1.27)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B082F19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40398F6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12.56(10.83 to 14.58)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9100F20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5766F0" w:rsidRPr="00572D7C" w14:paraId="597A04C8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9AB93C7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6512FE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9,407(159)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3A79F70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0.19(0.18 to 0.20)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09C6274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1.30(1.11 to 1.53)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A79E304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1.15(0.94 to 1.39)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106F95A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13.81(11.60 to 16.45)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398D6EC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1.11(0.91 to 1.35)</w:t>
            </w:r>
          </w:p>
        </w:tc>
      </w:tr>
      <w:tr w:rsidR="005766F0" w:rsidRPr="00572D7C" w14:paraId="19B776D6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9165FD2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A66DC19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9,972(175)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71678A2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0.20(0.19 to 0.21)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41EB89E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1.23(1.04 to 1.44)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99D501A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1.08(0.89 to 1.31)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316D2F4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13.51(11.18 to 16.33)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DA7CEDB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1.08(0.89 to 1.31)</w:t>
            </w:r>
          </w:p>
        </w:tc>
      </w:tr>
      <w:tr w:rsidR="005766F0" w:rsidRPr="00572D7C" w14:paraId="5AECA427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E56A9F6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DC32160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7,139(107)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1E44600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0.17(0.16 to 0.18)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D5E5DF1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0.97(0.78 to 1.19)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846CEA0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0.85(0.68 to 1.06)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F71B56D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11.07(8.96 to 13.68)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84A069E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0.87(0.70 to 1.09)</w:t>
            </w:r>
          </w:p>
        </w:tc>
      </w:tr>
      <w:tr w:rsidR="005766F0" w:rsidRPr="00572D7C" w14:paraId="084C8DE3" w14:textId="77777777" w:rsidTr="0039405D">
        <w:trPr>
          <w:cantSplit/>
          <w:trHeight w:val="285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3625452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E4993B3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3,079(45)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7B3FF8F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0.16(0.15 to 0.18)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F60005E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0.84(0.62 to 1.13)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0FAF3D0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0.73(0.54 to 1.01)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66827FD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10.00(7.52 to 13.30)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4D2DBF1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0.78(0.57 to 1.07)</w:t>
            </w:r>
          </w:p>
        </w:tc>
      </w:tr>
      <w:tr w:rsidR="005766F0" w:rsidRPr="00572D7C" w14:paraId="5903B001" w14:textId="77777777" w:rsidTr="0039405D">
        <w:trPr>
          <w:cantSplit/>
          <w:trHeight w:val="285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EBEF10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3F4275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E54FE9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37431C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165C1E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0.002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D8C7A9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70734A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0.01</w:t>
            </w:r>
          </w:p>
        </w:tc>
      </w:tr>
      <w:tr w:rsidR="005766F0" w:rsidRPr="00572D7C" w14:paraId="16227869" w14:textId="77777777" w:rsidTr="0039405D">
        <w:trPr>
          <w:cantSplit/>
          <w:trHeight w:val="96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D83F332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</w:rPr>
              <w:t>Stroke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A15C764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08F157B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C37D47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4DECFB2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2D299CF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463723E" w14:textId="77777777" w:rsidR="005766F0" w:rsidRPr="00572D7C" w:rsidRDefault="005766F0" w:rsidP="00572D7C">
            <w:pPr>
              <w:adjustRightInd w:val="0"/>
              <w:rPr>
                <w:b/>
                <w:bCs/>
              </w:rPr>
            </w:pPr>
          </w:p>
        </w:tc>
      </w:tr>
      <w:tr w:rsidR="005766F0" w:rsidRPr="00572D7C" w14:paraId="60E6C226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721D59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DCCAEF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29,597(898)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61E002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0.33(0.32 to 0.34)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DB7482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2.90(2.69 to 3.13)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117984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6F9213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18.73(17.20 to 20.39)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43A390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5766F0" w:rsidRPr="00572D7C" w14:paraId="76D5B172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FB308F2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26AD6EC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9,407(471)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7C3FF9D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0.57(0.54 to 0.60)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53208BE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4.55(4.14 to 5.00)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B8651A5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1.58(1.40 to 1.78)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AF6DAB8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26.71(24.31 to 29.34)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B318C07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1.50(1.33 to 1.69)</w:t>
            </w:r>
          </w:p>
        </w:tc>
      </w:tr>
      <w:tr w:rsidR="005766F0" w:rsidRPr="00572D7C" w14:paraId="2D38828C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05587F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210A8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9,972(439)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9DC9C4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0.50(0.47 to 0.53)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522D2E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3.82(3.43 to 4.25)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9C3AC4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1.32(1.17 to 1.49)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87512F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23.89(21.52 to 26.52)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426C10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1.32(1.17 to 1.48)</w:t>
            </w:r>
          </w:p>
        </w:tc>
      </w:tr>
      <w:tr w:rsidR="005766F0" w:rsidRPr="00572D7C" w14:paraId="46BD48C2" w14:textId="77777777" w:rsidTr="0039405D">
        <w:trPr>
          <w:cantSplit/>
          <w:trHeight w:val="191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BF4FB71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05EFBF0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7,139(293)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6F3F097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0.46(0.43 to 0.49)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761B8DC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3.42(3.07 to 3.82)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AFD87E5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1.18(1.03 to 1.35)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B5329F8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22.30(20.02 to 24.85)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07DD767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1.22(1.06 to 1.39)</w:t>
            </w:r>
          </w:p>
        </w:tc>
      </w:tr>
      <w:tr w:rsidR="005766F0" w:rsidRPr="00572D7C" w14:paraId="11C97C06" w14:textId="77777777" w:rsidTr="0039405D">
        <w:trPr>
          <w:cantSplit/>
          <w:trHeight w:val="285"/>
          <w:jc w:val="center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69D191C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3D930D2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3,079(123)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E32C67A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0.45(0.41 to 0.50)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CF4F628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3.09(2.51 to 3.80)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C945372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1.07(0.88 to 1.29)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151FA15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21.10(17.75 to 25.08)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0F3BDEA" w14:textId="77777777" w:rsidR="005766F0" w:rsidRPr="00572D7C" w:rsidRDefault="005766F0" w:rsidP="00572D7C">
            <w:pPr>
              <w:adjustRightInd w:val="0"/>
            </w:pPr>
            <w:r w:rsidRPr="00572D7C">
              <w:rPr>
                <w:color w:val="000000"/>
              </w:rPr>
              <w:t>1.14(0.95 to 1.38)</w:t>
            </w:r>
          </w:p>
        </w:tc>
      </w:tr>
      <w:tr w:rsidR="005766F0" w:rsidRPr="00572D7C" w14:paraId="6501A718" w14:textId="77777777" w:rsidTr="0039405D">
        <w:trPr>
          <w:cantSplit/>
          <w:trHeight w:val="285"/>
          <w:jc w:val="center"/>
        </w:trPr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9A7A6A0" w14:textId="77777777" w:rsidR="005766F0" w:rsidRPr="00572D7C" w:rsidRDefault="005766F0" w:rsidP="00572D7C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FB04E06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9AE0670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439AA63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34A7E8A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BE56787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AC14F07" w14:textId="77777777" w:rsidR="005766F0" w:rsidRPr="00572D7C" w:rsidRDefault="005766F0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0.003</w:t>
            </w:r>
          </w:p>
        </w:tc>
      </w:tr>
    </w:tbl>
    <w:p w14:paraId="0B741EC3" w14:textId="77777777" w:rsidR="005766F0" w:rsidRPr="00572D7C" w:rsidRDefault="005766F0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Abbreviations: HPT denotes new-set hypertension. Population (case) indicates population size with case number. HR denotes Hazard Ratio. </w:t>
      </w:r>
    </w:p>
    <w:p w14:paraId="00CCC68E" w14:textId="77777777" w:rsidR="005766F0" w:rsidRPr="00572D7C" w:rsidRDefault="005766F0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10-year risk and lifetime risk were adjusted for age (continuous), sex (male or female), education level (&lt;9 or ≥9 years), marital status (married or not), work </w:t>
      </w:r>
      <w:r w:rsidRPr="00572D7C">
        <w:rPr>
          <w:rFonts w:ascii="Times New Roman" w:eastAsia="Times New Roman Uni" w:hAnsi="Times New Roman" w:cs="Times New Roman"/>
          <w:szCs w:val="20"/>
        </w:rPr>
        <w:lastRenderedPageBreak/>
        <w:t xml:space="preserve">environment (mine or not), family history of cardiovascular diseases (present vs. absent), and antihypertensive treatment (yes or no). </w:t>
      </w:r>
    </w:p>
    <w:p w14:paraId="4AE9F367" w14:textId="77777777" w:rsidR="005766F0" w:rsidRPr="00572D7C" w:rsidRDefault="005766F0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>Modifiable factors encompassed diet health, nicotine exposure, physical activity, sleep health, body mass index, blood lipids, blood glucose, and blood pressure, with a favorable level defined as a Life's Essential 8 score ≥ 80.</w:t>
      </w:r>
    </w:p>
    <w:p w14:paraId="0C2B8AA4" w14:textId="1A14C3AA" w:rsidR="002E7CC2" w:rsidRPr="00572D7C" w:rsidRDefault="005766F0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</w:t>
      </w:r>
      <w:r w:rsidRPr="00572D7C">
        <w:rPr>
          <w:rFonts w:ascii="Times New Roman" w:eastAsia="Times New Roman Uni" w:hAnsi="Times New Roman" w:cs="Times New Roman"/>
          <w:i/>
          <w:iCs/>
          <w:szCs w:val="20"/>
        </w:rPr>
        <w:t xml:space="preserve">P </w:t>
      </w:r>
      <w:r w:rsidRPr="00572D7C">
        <w:rPr>
          <w:rFonts w:ascii="Times New Roman" w:eastAsia="Times New Roman Uni" w:hAnsi="Times New Roman" w:cs="Times New Roman"/>
          <w:szCs w:val="20"/>
        </w:rPr>
        <w:t>value for the trend assessed the linear effect of the number of favorable factors on CVD risk among adults with new-onset hypertension.</w:t>
      </w:r>
    </w:p>
    <w:p w14:paraId="29A30C2D" w14:textId="77777777" w:rsidR="002E7CC2" w:rsidRPr="00572D7C" w:rsidRDefault="002E7CC2" w:rsidP="00572D7C">
      <w:pPr>
        <w:autoSpaceDE/>
        <w:autoSpaceDN/>
        <w:rPr>
          <w:rFonts w:eastAsia="Times New Roman Uni"/>
          <w:noProof/>
          <w:kern w:val="2"/>
        </w:rPr>
      </w:pPr>
      <w:r w:rsidRPr="00572D7C">
        <w:rPr>
          <w:rFonts w:eastAsia="Times New Roman Uni"/>
        </w:rPr>
        <w:br w:type="page"/>
      </w:r>
    </w:p>
    <w:p w14:paraId="6031B08B" w14:textId="4E499564" w:rsidR="000D7A94" w:rsidRPr="00572D7C" w:rsidRDefault="00610C25" w:rsidP="000D7A94">
      <w:pPr>
        <w:rPr>
          <w:b/>
          <w:bCs/>
        </w:rPr>
      </w:pPr>
      <w:r>
        <w:rPr>
          <w:b/>
          <w:bCs/>
        </w:rPr>
        <w:lastRenderedPageBreak/>
        <w:t>Table S</w:t>
      </w:r>
      <w:r w:rsidR="000D7A94">
        <w:rPr>
          <w:rFonts w:hint="eastAsia"/>
          <w:b/>
          <w:bCs/>
        </w:rPr>
        <w:t>9</w:t>
      </w:r>
      <w:r w:rsidR="000D7A94" w:rsidRPr="00572D7C">
        <w:rPr>
          <w:b/>
          <w:bCs/>
        </w:rPr>
        <w:t>. Multiple adjusted cardiovascular disease risk of new-onset hypertension based on favorable factor count, compared with normotensive controls, according to age stratifications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1"/>
        <w:gridCol w:w="1808"/>
        <w:gridCol w:w="2267"/>
        <w:gridCol w:w="2164"/>
        <w:gridCol w:w="1976"/>
      </w:tblGrid>
      <w:tr w:rsidR="000D7A94" w:rsidRPr="00572D7C" w14:paraId="3EF2A27A" w14:textId="77777777" w:rsidTr="00A90993">
        <w:trPr>
          <w:cantSplit/>
          <w:trHeight w:val="387"/>
          <w:tblHeader/>
          <w:jc w:val="center"/>
        </w:trPr>
        <w:tc>
          <w:tcPr>
            <w:tcW w:w="3651" w:type="dxa"/>
            <w:tcBorders>
              <w:top w:val="single" w:sz="12" w:space="0" w:color="000000"/>
              <w:left w:val="nil"/>
              <w:bottom w:val="single" w:sz="8" w:space="0" w:color="000000"/>
            </w:tcBorders>
            <w:shd w:val="clear" w:color="auto" w:fill="F2F2F2" w:themeFill="background1" w:themeFillShade="F2"/>
            <w:vAlign w:val="bottom"/>
          </w:tcPr>
          <w:p w14:paraId="6D4E9E7C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  <w:color w:val="000000"/>
              </w:rPr>
              <w:t>Items</w:t>
            </w:r>
          </w:p>
        </w:tc>
        <w:tc>
          <w:tcPr>
            <w:tcW w:w="1808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C22DAA7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Population(case)</w:t>
            </w:r>
          </w:p>
        </w:tc>
        <w:tc>
          <w:tcPr>
            <w:tcW w:w="2267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2F2F2" w:themeFill="background1" w:themeFillShade="F2"/>
          </w:tcPr>
          <w:p w14:paraId="602B302D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Incidence(/100pys)</w:t>
            </w:r>
          </w:p>
        </w:tc>
        <w:tc>
          <w:tcPr>
            <w:tcW w:w="2164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3E423C2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10-year risk (%)</w:t>
            </w:r>
          </w:p>
        </w:tc>
        <w:tc>
          <w:tcPr>
            <w:tcW w:w="197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23CBB85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10-year HR</w:t>
            </w:r>
          </w:p>
        </w:tc>
      </w:tr>
      <w:tr w:rsidR="000D7A94" w:rsidRPr="00572D7C" w14:paraId="4D55DA7C" w14:textId="77777777" w:rsidTr="00A90993">
        <w:trPr>
          <w:cantSplit/>
          <w:trHeight w:val="187"/>
          <w:jc w:val="center"/>
        </w:trPr>
        <w:tc>
          <w:tcPr>
            <w:tcW w:w="3651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7D4FEEE5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  <w:color w:val="000000"/>
              </w:rPr>
              <w:t>Onset age &lt; 45 years</w:t>
            </w:r>
          </w:p>
        </w:tc>
        <w:tc>
          <w:tcPr>
            <w:tcW w:w="1808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7E8CB974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77B3977D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64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3FC79C75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67CA0CB1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</w:tr>
      <w:tr w:rsidR="000D7A94" w:rsidRPr="00572D7C" w14:paraId="0F3046BA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ABAE5F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4D5EDB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6,286(78)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3CEA93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0.13(0.12 to 0.14)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FFDC46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1.02(0.81 to 1.29)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B23F3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1(ref.)</w:t>
            </w:r>
          </w:p>
        </w:tc>
      </w:tr>
      <w:tr w:rsidR="000D7A94" w:rsidRPr="00572D7C" w14:paraId="53838338" w14:textId="77777777" w:rsidTr="00A90993">
        <w:trPr>
          <w:cantSplit/>
          <w:trHeight w:val="18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15F8F4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0-1 favorable factor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FC8900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2,073(84)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208F1B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0.46(0.42 to 0.50)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1ECAF1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2.87(2.14 to 3.86)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5C21A4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2.83(2.04 to 3.92)</w:t>
            </w:r>
          </w:p>
        </w:tc>
      </w:tr>
      <w:tr w:rsidR="000D7A94" w:rsidRPr="00572D7C" w14:paraId="6A05C74C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4DE8D0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2 favorable factors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E95BDE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2,147(54)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760121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0.29(0.26 to 0.32)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1632A5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1.99(1.46 to 2.69)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A1C4C0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1.95(1.37 to 2.77)</w:t>
            </w:r>
          </w:p>
        </w:tc>
      </w:tr>
      <w:tr w:rsidR="000D7A94" w:rsidRPr="00572D7C" w14:paraId="2DC398DD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BBAEBC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3 favorable factors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2B535E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1,481(26)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29F45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0.20(0.17 to 0.23)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90B555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1.48(0.97 to 2.26)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89490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1.45(0.92 to 2.29)</w:t>
            </w:r>
          </w:p>
        </w:tc>
      </w:tr>
      <w:tr w:rsidR="000D7A94" w:rsidRPr="00572D7C" w14:paraId="5B10BD9C" w14:textId="77777777" w:rsidTr="00A90993">
        <w:trPr>
          <w:cantSplit/>
          <w:trHeight w:val="187"/>
          <w:jc w:val="center"/>
        </w:trPr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CC31C6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≥4 favorable factors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9E55F5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585(5)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544BB4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0.10(0.07 to 0.15)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E91EF8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0.82(0.35 to 1.92)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55DD1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0.80(0.32 to 2.01)</w:t>
            </w:r>
          </w:p>
        </w:tc>
      </w:tr>
      <w:tr w:rsidR="000D7A94" w:rsidRPr="00572D7C" w14:paraId="11349D2A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46F139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A0F29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8797B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D45A45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97B62D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0D7A94" w:rsidRPr="00572D7C" w14:paraId="72BF65A0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7E0C4F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  <w:color w:val="000000"/>
              </w:rPr>
              <w:t>Onset age 45 to 60 years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AAF815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FC1F1B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425B13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ACC2F2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</w:tr>
      <w:tr w:rsidR="000D7A94" w:rsidRPr="00572D7C" w14:paraId="10815A49" w14:textId="77777777" w:rsidTr="00A90993">
        <w:trPr>
          <w:cantSplit/>
          <w:trHeight w:val="18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AA8F4E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4877A2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16,021(924)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224297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0.62(0.59 to 0.64)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61724B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5.96(5.55 to 6.40)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6AA67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1(ref.)</w:t>
            </w:r>
          </w:p>
        </w:tc>
      </w:tr>
      <w:tr w:rsidR="000D7A94" w:rsidRPr="00572D7C" w14:paraId="013A1F27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714C54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0-1 favorable factor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8A19F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5,422(527)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13F931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1.11(1.05 to 1.18)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4BB76D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8.62(7.87 to 9.44)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C89648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1.47(1.31 to 1.65)</w:t>
            </w:r>
          </w:p>
        </w:tc>
      </w:tr>
      <w:tr w:rsidR="000D7A94" w:rsidRPr="00572D7C" w14:paraId="58C98B56" w14:textId="77777777" w:rsidTr="00A90993">
        <w:trPr>
          <w:cantSplit/>
          <w:trHeight w:val="18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C9CA39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2 favorable factors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5FC93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5,388(423)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B84161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0.89(0.83 to 0.95)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B0ED02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7.39(6.70 to 8.16)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8141E3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1.25(1.11 to 1.41)</w:t>
            </w:r>
          </w:p>
        </w:tc>
      </w:tr>
      <w:tr w:rsidR="000D7A94" w:rsidRPr="00572D7C" w14:paraId="711C3DFD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F35568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3 favorable factors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205798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3,679(239)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CD0967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0.73(0.67 to 0.79)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EEB48D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6.29(5.49 to 7.21)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9137F3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1.06(0.91 to 1.22)</w:t>
            </w:r>
          </w:p>
        </w:tc>
      </w:tr>
      <w:tr w:rsidR="000D7A94" w:rsidRPr="00572D7C" w14:paraId="2DDD273B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831582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≥4 favorable factors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DD0D25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1,532(81)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4E1404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0.59(0.51 to 0.69)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62B38C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5.34(4.31 to 6.61)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8ED063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0.89(0.71 to 1.12)</w:t>
            </w:r>
          </w:p>
        </w:tc>
      </w:tr>
      <w:tr w:rsidR="000D7A94" w:rsidRPr="00572D7C" w14:paraId="05B570B4" w14:textId="77777777" w:rsidTr="00A90993">
        <w:trPr>
          <w:cantSplit/>
          <w:trHeight w:val="187"/>
          <w:jc w:val="center"/>
        </w:trPr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36BDEE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210F7B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5BA81E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4D56D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099567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0D7A94" w:rsidRPr="00572D7C" w14:paraId="462575D8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B16C87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  <w:color w:val="000000"/>
              </w:rPr>
              <w:t>Onset age ≥ 60 years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9D474A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C4D053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78F651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8E4623" w14:textId="77777777" w:rsidR="000D7A94" w:rsidRPr="00572D7C" w:rsidRDefault="000D7A94" w:rsidP="00A90993">
            <w:pPr>
              <w:adjustRightInd w:val="0"/>
              <w:rPr>
                <w:b/>
                <w:bCs/>
                <w:color w:val="000000"/>
              </w:rPr>
            </w:pPr>
          </w:p>
        </w:tc>
      </w:tr>
      <w:tr w:rsidR="000D7A94" w:rsidRPr="00572D7C" w14:paraId="5B8329AB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26C419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3DCAC0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7,290(766)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97EF28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1.32(1.25 to 1.40)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BEAF58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12.00(11.20 to 12.85)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598654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1(ref.)</w:t>
            </w:r>
          </w:p>
        </w:tc>
      </w:tr>
      <w:tr w:rsidR="000D7A94" w:rsidRPr="00572D7C" w14:paraId="7515B058" w14:textId="77777777" w:rsidTr="00A90993">
        <w:trPr>
          <w:cantSplit/>
          <w:trHeight w:val="18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E26734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0-1 favorable factor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9E06C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1,912(285)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7839F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1.90(1.72 to 2.09)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55BCCA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15.24(13.79 to 16.84)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3839FE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1.29(1.12 to 1.50)</w:t>
            </w:r>
          </w:p>
        </w:tc>
      </w:tr>
      <w:tr w:rsidR="000D7A94" w:rsidRPr="00572D7C" w14:paraId="52AB99CE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1B1AED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2 favorable factors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E4D2C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2,437(347)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7736F1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1.73(1.59 to 1.89)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83B827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14.05(12.69 to 15.56)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3CB2F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1.18(1.04 to 1.35)</w:t>
            </w:r>
          </w:p>
        </w:tc>
      </w:tr>
      <w:tr w:rsidR="000D7A94" w:rsidRPr="00572D7C" w14:paraId="40261AD1" w14:textId="77777777" w:rsidTr="00A90993">
        <w:trPr>
          <w:cantSplit/>
          <w:trHeight w:val="18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386461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3 favorable factors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6FB056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1,979(244)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CC9793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1.47(1.32 to 1.63)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DFD56A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11.96(10.51 to 13.61)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0B3CBD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1.00(0.86 to 1.16)</w:t>
            </w:r>
          </w:p>
        </w:tc>
      </w:tr>
      <w:tr w:rsidR="000D7A94" w:rsidRPr="00572D7C" w14:paraId="4DBCC06F" w14:textId="77777777" w:rsidTr="00A90993">
        <w:trPr>
          <w:cantSplit/>
          <w:trHeight w:val="197"/>
          <w:jc w:val="center"/>
        </w:trPr>
        <w:tc>
          <w:tcPr>
            <w:tcW w:w="365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0DF9D05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HPT with ≥4 favorable factors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D977B2A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962(108)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75CFCDB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1.28(1.09 to 1.50)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55D4E7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10.28(8.76 to 12.06)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7986DE6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0.85(0.69 to 1.04)</w:t>
            </w:r>
          </w:p>
        </w:tc>
      </w:tr>
      <w:tr w:rsidR="000D7A94" w:rsidRPr="00572D7C" w14:paraId="46CCA59D" w14:textId="77777777" w:rsidTr="00A90993">
        <w:trPr>
          <w:cantSplit/>
          <w:trHeight w:val="187"/>
          <w:jc w:val="center"/>
        </w:trPr>
        <w:tc>
          <w:tcPr>
            <w:tcW w:w="36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D2F3EC9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8888466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84C4606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1272F85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756C4E7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</w:tbl>
    <w:p w14:paraId="33FA4DC1" w14:textId="77777777" w:rsidR="000D7A94" w:rsidRPr="00572D7C" w:rsidRDefault="000D7A94" w:rsidP="000D7A9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Abbreviations: HPT denotes new-set hypertension. Population (case) indicates population size with case number. HR denotes Hazard Ratio. </w:t>
      </w:r>
    </w:p>
    <w:p w14:paraId="2485B729" w14:textId="77777777" w:rsidR="000D7A94" w:rsidRPr="00572D7C" w:rsidRDefault="000D7A94" w:rsidP="000D7A9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10-year risk and lifetime risk were adjusted for age (continuous), sex (male or female), education level (&lt;9 or ≥9 years), marital status (married or not), work </w:t>
      </w:r>
      <w:r w:rsidRPr="00572D7C">
        <w:rPr>
          <w:rFonts w:ascii="Times New Roman" w:eastAsia="Times New Roman Uni" w:hAnsi="Times New Roman" w:cs="Times New Roman"/>
          <w:szCs w:val="20"/>
        </w:rPr>
        <w:lastRenderedPageBreak/>
        <w:t xml:space="preserve">environment (mine or not), family history of cardiovascular diseases (present vs. absent), and antihypertensive treatment (yes or no). </w:t>
      </w:r>
    </w:p>
    <w:p w14:paraId="38D075C3" w14:textId="77777777" w:rsidR="000D7A94" w:rsidRPr="00572D7C" w:rsidRDefault="000D7A94" w:rsidP="000D7A9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>Modifiable factors encompassed diet health, nicotine exposure, physical activity, sleep health, body mass index, blood lipids, blood glucose, and blood pressure, with a favorable level defined as a Life's Essential 8 score ≥ 80.</w:t>
      </w:r>
    </w:p>
    <w:p w14:paraId="304299D3" w14:textId="77777777" w:rsidR="000D7A94" w:rsidRPr="00572D7C" w:rsidRDefault="000D7A94" w:rsidP="000D7A94">
      <w:pPr>
        <w:autoSpaceDE/>
        <w:autoSpaceDN/>
        <w:rPr>
          <w:rFonts w:eastAsia="Times New Roman Uni"/>
          <w:noProof/>
          <w:kern w:val="2"/>
        </w:rPr>
      </w:pPr>
      <w:r w:rsidRPr="00572D7C">
        <w:rPr>
          <w:rFonts w:eastAsia="Times New Roman Uni"/>
          <w:noProof/>
          <w:kern w:val="2"/>
        </w:rPr>
        <w:t xml:space="preserve">The </w:t>
      </w:r>
      <w:r w:rsidRPr="00572D7C">
        <w:rPr>
          <w:rFonts w:eastAsia="Times New Roman Uni"/>
          <w:i/>
          <w:iCs/>
          <w:noProof/>
          <w:kern w:val="2"/>
        </w:rPr>
        <w:t>P</w:t>
      </w:r>
      <w:r w:rsidRPr="00572D7C">
        <w:rPr>
          <w:rFonts w:eastAsia="Times New Roman Uni"/>
          <w:noProof/>
          <w:kern w:val="2"/>
        </w:rPr>
        <w:t xml:space="preserve"> value for interaction between the number of favorable factors and hypertension onset age concerning the</w:t>
      </w:r>
      <w:r w:rsidRPr="00572D7C">
        <w:rPr>
          <w:rFonts w:eastAsia="Times New Roman Uni" w:hint="eastAsia"/>
          <w:noProof/>
          <w:kern w:val="2"/>
        </w:rPr>
        <w:t xml:space="preserve"> 10-year</w:t>
      </w:r>
      <w:r w:rsidRPr="00572D7C">
        <w:rPr>
          <w:rFonts w:eastAsia="Times New Roman Uni"/>
          <w:noProof/>
          <w:kern w:val="2"/>
        </w:rPr>
        <w:t xml:space="preserve"> risk of cardiovascular disease was 0.00</w:t>
      </w:r>
      <w:r w:rsidRPr="00572D7C">
        <w:rPr>
          <w:rFonts w:eastAsia="Times New Roman Uni" w:hint="eastAsia"/>
          <w:noProof/>
          <w:kern w:val="2"/>
        </w:rPr>
        <w:t>2</w:t>
      </w:r>
      <w:r w:rsidRPr="00572D7C">
        <w:rPr>
          <w:rFonts w:eastAsia="Times New Roman Uni"/>
          <w:noProof/>
          <w:kern w:val="2"/>
        </w:rPr>
        <w:t>.</w:t>
      </w:r>
    </w:p>
    <w:p w14:paraId="06140148" w14:textId="77777777" w:rsidR="000D7A94" w:rsidRPr="00572D7C" w:rsidRDefault="000D7A94" w:rsidP="000D7A9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</w:t>
      </w:r>
      <w:r w:rsidRPr="00572D7C">
        <w:rPr>
          <w:rFonts w:ascii="Times New Roman" w:eastAsia="Times New Roman Uni" w:hAnsi="Times New Roman" w:cs="Times New Roman"/>
          <w:i/>
          <w:iCs/>
          <w:szCs w:val="20"/>
        </w:rPr>
        <w:t xml:space="preserve">P </w:t>
      </w:r>
      <w:r w:rsidRPr="00572D7C">
        <w:rPr>
          <w:rFonts w:ascii="Times New Roman" w:eastAsia="Times New Roman Uni" w:hAnsi="Times New Roman" w:cs="Times New Roman"/>
          <w:szCs w:val="20"/>
        </w:rPr>
        <w:t>value for the trend assessed the linear effect of the number of favorable factors on CVD risk among adults with new-onset hypertension.</w:t>
      </w:r>
    </w:p>
    <w:p w14:paraId="4881E186" w14:textId="77777777" w:rsidR="000D7A94" w:rsidRPr="00572D7C" w:rsidRDefault="000D7A94" w:rsidP="000D7A94">
      <w:pPr>
        <w:autoSpaceDE/>
        <w:autoSpaceDN/>
        <w:rPr>
          <w:b/>
          <w:bCs/>
        </w:rPr>
      </w:pPr>
      <w:r w:rsidRPr="00572D7C">
        <w:rPr>
          <w:b/>
          <w:bCs/>
        </w:rPr>
        <w:br w:type="page"/>
      </w:r>
    </w:p>
    <w:p w14:paraId="39B5BEA0" w14:textId="0C677689" w:rsidR="000D7A94" w:rsidRPr="00572D7C" w:rsidRDefault="00610C25" w:rsidP="000D7A94">
      <w:pPr>
        <w:rPr>
          <w:b/>
          <w:bCs/>
        </w:rPr>
      </w:pPr>
      <w:r>
        <w:rPr>
          <w:b/>
          <w:bCs/>
        </w:rPr>
        <w:lastRenderedPageBreak/>
        <w:t>Table S</w:t>
      </w:r>
      <w:r w:rsidR="000D7A94" w:rsidRPr="00572D7C">
        <w:rPr>
          <w:rFonts w:hint="eastAsia"/>
          <w:b/>
          <w:bCs/>
        </w:rPr>
        <w:t>1</w:t>
      </w:r>
      <w:r w:rsidR="000D7A94">
        <w:rPr>
          <w:rFonts w:hint="eastAsia"/>
          <w:b/>
          <w:bCs/>
        </w:rPr>
        <w:t>0</w:t>
      </w:r>
      <w:r w:rsidR="000D7A94" w:rsidRPr="00572D7C">
        <w:rPr>
          <w:b/>
          <w:bCs/>
        </w:rPr>
        <w:t>. Multiple adjusted cardiovascular disease risk among participants with new-onset hypertension based on favorable factor count, compared with normotensive controls, stratification according to sex</w:t>
      </w:r>
    </w:p>
    <w:tbl>
      <w:tblPr>
        <w:tblW w:w="147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4"/>
        <w:gridCol w:w="1792"/>
        <w:gridCol w:w="2027"/>
        <w:gridCol w:w="2027"/>
        <w:gridCol w:w="1907"/>
        <w:gridCol w:w="2267"/>
        <w:gridCol w:w="1907"/>
      </w:tblGrid>
      <w:tr w:rsidR="000D7A94" w:rsidRPr="00572D7C" w14:paraId="02C9C185" w14:textId="77777777" w:rsidTr="00A90993">
        <w:trPr>
          <w:cantSplit/>
          <w:trHeight w:val="191"/>
          <w:tblHeader/>
          <w:jc w:val="center"/>
        </w:trPr>
        <w:tc>
          <w:tcPr>
            <w:tcW w:w="28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5EDE03" w14:textId="77777777" w:rsidR="000D7A94" w:rsidRPr="00572D7C" w:rsidRDefault="000D7A94" w:rsidP="00A90993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Items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E77E36C" w14:textId="77777777" w:rsidR="000D7A94" w:rsidRPr="00572D7C" w:rsidRDefault="000D7A94" w:rsidP="00A90993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Population(case)</w:t>
            </w:r>
          </w:p>
        </w:tc>
        <w:tc>
          <w:tcPr>
            <w:tcW w:w="20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485C60E7" w14:textId="77777777" w:rsidR="000D7A94" w:rsidRPr="00572D7C" w:rsidRDefault="000D7A94" w:rsidP="00A90993">
            <w:pPr>
              <w:adjustRightInd w:val="0"/>
              <w:rPr>
                <w:rFonts w:eastAsia="等线"/>
                <w:b/>
                <w:bCs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Incidence(/100pys)</w:t>
            </w:r>
          </w:p>
        </w:tc>
        <w:tc>
          <w:tcPr>
            <w:tcW w:w="20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FE6060" w14:textId="77777777" w:rsidR="000D7A94" w:rsidRPr="00572D7C" w:rsidRDefault="000D7A94" w:rsidP="00A90993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risk (%)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C41047" w14:textId="77777777" w:rsidR="000D7A94" w:rsidRPr="00572D7C" w:rsidRDefault="000D7A94" w:rsidP="00A90993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HR</w:t>
            </w:r>
          </w:p>
        </w:tc>
        <w:tc>
          <w:tcPr>
            <w:tcW w:w="22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BB13F9F" w14:textId="77777777" w:rsidR="000D7A94" w:rsidRPr="00572D7C" w:rsidRDefault="000D7A94" w:rsidP="00A90993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risk (%)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9E289B4" w14:textId="77777777" w:rsidR="000D7A94" w:rsidRPr="00572D7C" w:rsidRDefault="000D7A94" w:rsidP="00A90993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HR</w:t>
            </w:r>
          </w:p>
        </w:tc>
      </w:tr>
      <w:tr w:rsidR="000D7A94" w:rsidRPr="00572D7C" w14:paraId="0E094E0B" w14:textId="77777777" w:rsidTr="00A90993">
        <w:trPr>
          <w:cantSplit/>
          <w:trHeight w:val="191"/>
          <w:jc w:val="center"/>
        </w:trPr>
        <w:tc>
          <w:tcPr>
            <w:tcW w:w="2824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1111BA00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  <w:color w:val="000000"/>
              </w:rPr>
              <w:t>Male</w:t>
            </w:r>
            <w:r w:rsidRPr="00572D7C">
              <w:rPr>
                <w:rFonts w:eastAsia="Times New Roman Uni"/>
                <w:vertAlign w:val="superscript"/>
              </w:rPr>
              <w:t>†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70194BB2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1579D744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</w:p>
        </w:tc>
        <w:tc>
          <w:tcPr>
            <w:tcW w:w="202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7E43F8E2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10AFE440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46D41F53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52C29635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</w:p>
        </w:tc>
      </w:tr>
      <w:tr w:rsidR="000D7A94" w:rsidRPr="00572D7C" w14:paraId="30D93B53" w14:textId="77777777" w:rsidTr="00A90993">
        <w:trPr>
          <w:cantSplit/>
          <w:trHeight w:val="188"/>
          <w:jc w:val="center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03A6DC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24F581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23,973(1,546)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EB1674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0.71(0.68 to 0.73)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C929A4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6.14(5.80 to 6.49)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4F800D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F035C8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37.31(35.34 to 39.39)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4C294D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0D7A94" w:rsidRPr="00572D7C" w14:paraId="5E6BCBD4" w14:textId="77777777" w:rsidTr="00A90993">
        <w:trPr>
          <w:cantSplit/>
          <w:trHeight w:val="191"/>
          <w:jc w:val="center"/>
        </w:trPr>
        <w:tc>
          <w:tcPr>
            <w:tcW w:w="282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C5BC84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DDD3DD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8,346(816)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15C32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1.13(1.07 to 1.18)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ED0217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9.04(8.52 to 9.58)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76127C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1.50(1.37 to 1.64)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AFE8A1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49.27(46.47 to 52.23)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7C2A33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1.45(1.33 to 1.59)</w:t>
            </w:r>
          </w:p>
        </w:tc>
      </w:tr>
      <w:tr w:rsidR="000D7A94" w:rsidRPr="00572D7C" w14:paraId="0C51669D" w14:textId="77777777" w:rsidTr="00A90993">
        <w:trPr>
          <w:cantSplit/>
          <w:trHeight w:val="191"/>
          <w:jc w:val="center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777408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AB45F3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8,002(699)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A75C76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1.00(0.95 to 1.05)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92E4E6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7.60(7.05 to 8.19)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6410B7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1.25(1.14 to 1.37)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E2090E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44.18(41.47 to 47.07)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825059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1.25(1.14 to 1.37)</w:t>
            </w:r>
          </w:p>
        </w:tc>
      </w:tr>
      <w:tr w:rsidR="000D7A94" w:rsidRPr="00572D7C" w14:paraId="30BDBE75" w14:textId="77777777" w:rsidTr="00A90993">
        <w:trPr>
          <w:cantSplit/>
          <w:trHeight w:val="191"/>
          <w:jc w:val="center"/>
        </w:trPr>
        <w:tc>
          <w:tcPr>
            <w:tcW w:w="282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DA4750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EE9D55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5,435(438)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16947B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0.92(0.86 to 0.98)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4AFAEA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6.52(5.88 to 7.23)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88C0BE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1.07(0.96 to 1.19)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571BC7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40.18(37.19 to 43.41)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D18A90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1.10(0.99 to 1.23)</w:t>
            </w:r>
          </w:p>
        </w:tc>
      </w:tr>
      <w:tr w:rsidR="000D7A94" w:rsidRPr="00572D7C" w14:paraId="6DA3CB3A" w14:textId="77777777" w:rsidTr="00A90993">
        <w:trPr>
          <w:cantSplit/>
          <w:trHeight w:val="289"/>
          <w:jc w:val="center"/>
        </w:trPr>
        <w:tc>
          <w:tcPr>
            <w:tcW w:w="282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A4069FD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42F06CC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2,190(156)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B248B8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0.81(0.73 to 0.91)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40AE9C7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5.14(4.41 to 5.99)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1B768CF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0.83(0.70 to 0.98)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43CAE3B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34.12(29.82 to 39.04)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6F4EFE4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0.89(0.76 to 1.06)</w:t>
            </w:r>
          </w:p>
        </w:tc>
      </w:tr>
      <w:tr w:rsidR="000D7A94" w:rsidRPr="00572D7C" w14:paraId="0343AC88" w14:textId="77777777" w:rsidTr="00A90993">
        <w:trPr>
          <w:cantSplit/>
          <w:trHeight w:val="289"/>
          <w:jc w:val="center"/>
        </w:trPr>
        <w:tc>
          <w:tcPr>
            <w:tcW w:w="282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FB86243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F9E774A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D530848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571870E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F56CFD8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0706E4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4448232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0D7A94" w:rsidRPr="00572D7C" w14:paraId="3235F6A0" w14:textId="77777777" w:rsidTr="00A90993">
        <w:trPr>
          <w:cantSplit/>
          <w:trHeight w:val="93"/>
          <w:jc w:val="center"/>
        </w:trPr>
        <w:tc>
          <w:tcPr>
            <w:tcW w:w="282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63E9FDE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  <w:color w:val="000000"/>
              </w:rPr>
              <w:t>Female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B87E5E9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78BF974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FEDC0DC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F0CC370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7B281EC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62EF33A" w14:textId="77777777" w:rsidR="000D7A94" w:rsidRPr="00572D7C" w:rsidRDefault="000D7A94" w:rsidP="00A90993">
            <w:pPr>
              <w:adjustRightInd w:val="0"/>
              <w:rPr>
                <w:b/>
                <w:bCs/>
              </w:rPr>
            </w:pPr>
          </w:p>
        </w:tc>
      </w:tr>
      <w:tr w:rsidR="000D7A94" w:rsidRPr="00572D7C" w14:paraId="3DD138E5" w14:textId="77777777" w:rsidTr="00A90993">
        <w:trPr>
          <w:cantSplit/>
          <w:trHeight w:val="191"/>
          <w:jc w:val="center"/>
        </w:trPr>
        <w:tc>
          <w:tcPr>
            <w:tcW w:w="282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B4329F2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AAD103E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5,624(222)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C54E082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0.45(0.41 to 0.48)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F35A7BA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4.14(3.64 to 4.70)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87075DE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D66A3B0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26.19(22.22 to 30.87)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5A248D8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0D7A94" w:rsidRPr="00572D7C" w14:paraId="78DE24B9" w14:textId="77777777" w:rsidTr="00A90993">
        <w:trPr>
          <w:cantSplit/>
          <w:trHeight w:val="191"/>
          <w:jc w:val="center"/>
        </w:trPr>
        <w:tc>
          <w:tcPr>
            <w:tcW w:w="282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E808C66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496EB6A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1,061(80)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CD20A7C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0.96(0.84 to 1.09)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0E9341A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6.08(4.68 to 7.91)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D80A96E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1.49(1.12 to 1.97)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BF0AE96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35.74(28.55 to 44.75)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B66913A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1.46(1.10 to 1.93)</w:t>
            </w:r>
          </w:p>
        </w:tc>
      </w:tr>
      <w:tr w:rsidR="000D7A94" w:rsidRPr="00572D7C" w14:paraId="3814795D" w14:textId="77777777" w:rsidTr="00A90993">
        <w:trPr>
          <w:cantSplit/>
          <w:trHeight w:val="191"/>
          <w:jc w:val="center"/>
        </w:trPr>
        <w:tc>
          <w:tcPr>
            <w:tcW w:w="282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D33D86C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90293F5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1,970(125)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2F2E710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0.76(0.68 to 0.84)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B97081C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5.15(4.20 to 6.31)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C1EF5F7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1.25(0.98 to 1.60)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ACEBC67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31.39(24.90 to 39.56)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81E93AF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1.24(0.97 to 1.59)</w:t>
            </w:r>
          </w:p>
        </w:tc>
      </w:tr>
      <w:tr w:rsidR="000D7A94" w:rsidRPr="00572D7C" w14:paraId="09FD7FCB" w14:textId="77777777" w:rsidTr="00A90993">
        <w:trPr>
          <w:cantSplit/>
          <w:trHeight w:val="191"/>
          <w:jc w:val="center"/>
        </w:trPr>
        <w:tc>
          <w:tcPr>
            <w:tcW w:w="282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480C7FF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B8521A1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1,704(71)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D680CD6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0.48(0.42 to 0.56)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BC11E12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3.58(2.91 to 4.40)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AAB7872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0.86(0.65 to 1.15)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F389A70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22.97(17.66 to 29.88)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9897940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0.86(0.65 to 1.14)</w:t>
            </w:r>
          </w:p>
        </w:tc>
      </w:tr>
      <w:tr w:rsidR="000D7A94" w:rsidRPr="00572D7C" w14:paraId="7002458B" w14:textId="77777777" w:rsidTr="00A90993">
        <w:trPr>
          <w:cantSplit/>
          <w:trHeight w:val="285"/>
          <w:jc w:val="center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1C45AB" w14:textId="77777777" w:rsidR="000D7A94" w:rsidRPr="00572D7C" w:rsidRDefault="000D7A94" w:rsidP="00A90993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A9906F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889(38)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16A79A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0.49(0.40 to 0.59)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28780B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3.73(2.70 to 5.16)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920134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0.90(0.64 to 1.27)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452578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24.64(18.29 to 33.18)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BB56EB" w14:textId="77777777" w:rsidR="000D7A94" w:rsidRPr="00572D7C" w:rsidRDefault="000D7A94" w:rsidP="00A90993">
            <w:pPr>
              <w:adjustRightInd w:val="0"/>
            </w:pPr>
            <w:r w:rsidRPr="00572D7C">
              <w:rPr>
                <w:color w:val="000000"/>
              </w:rPr>
              <w:t>0.93(0.66 to 1.31)</w:t>
            </w:r>
          </w:p>
        </w:tc>
      </w:tr>
      <w:tr w:rsidR="000D7A94" w:rsidRPr="00572D7C" w14:paraId="1DAB69D3" w14:textId="77777777" w:rsidTr="00A90993">
        <w:trPr>
          <w:cantSplit/>
          <w:trHeight w:val="285"/>
          <w:jc w:val="center"/>
        </w:trPr>
        <w:tc>
          <w:tcPr>
            <w:tcW w:w="2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232CCF9" w14:textId="77777777" w:rsidR="000D7A94" w:rsidRPr="00572D7C" w:rsidRDefault="000D7A94" w:rsidP="00A90993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11EE4074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7C2B6D5E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90F9713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56238B58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2CA587D6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558E08D" w14:textId="77777777" w:rsidR="000D7A94" w:rsidRPr="00572D7C" w:rsidRDefault="000D7A94" w:rsidP="00A90993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</w:tbl>
    <w:p w14:paraId="54078D02" w14:textId="77777777" w:rsidR="000D7A94" w:rsidRPr="00572D7C" w:rsidRDefault="000D7A94" w:rsidP="000D7A9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Abbreviations: HPT denotes new-set hypertension. Population (case) indicates population size with case number. HR denotes Hazard Ratio. </w:t>
      </w:r>
    </w:p>
    <w:p w14:paraId="40B958E6" w14:textId="77777777" w:rsidR="000D7A94" w:rsidRPr="00572D7C" w:rsidRDefault="000D7A94" w:rsidP="000D7A9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10-year risk and lifetime risk were adjusted for age (continuous), sex (male or female), education level (&lt;9 or ≥9 years), marital status (married or not), work environment (mine or not), family history of cardiovascular diseases (present vs. absent), and antihypertensive treatment (yes or no). </w:t>
      </w:r>
    </w:p>
    <w:p w14:paraId="21943ADC" w14:textId="77777777" w:rsidR="000D7A94" w:rsidRPr="00572D7C" w:rsidRDefault="000D7A94" w:rsidP="000D7A9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>Modifiable factors encompassed diet health, nicotine exposure, physical activity, sleep health, body mass index, blood lipids, blood glucose, and blood pressure, with a favorable level defined as a Life's Essential 8 score ≥ 80.</w:t>
      </w:r>
    </w:p>
    <w:p w14:paraId="4EA2D274" w14:textId="1C974845" w:rsidR="000D7A94" w:rsidRPr="00572D7C" w:rsidRDefault="000D7A94" w:rsidP="000D7A94">
      <w:pPr>
        <w:autoSpaceDE/>
        <w:autoSpaceDN/>
        <w:rPr>
          <w:rFonts w:eastAsia="Times New Roman Uni"/>
          <w:noProof/>
          <w:kern w:val="2"/>
        </w:rPr>
      </w:pPr>
      <w:r w:rsidRPr="00572D7C">
        <w:rPr>
          <w:rFonts w:eastAsia="Times New Roman Uni"/>
          <w:noProof/>
          <w:kern w:val="2"/>
        </w:rPr>
        <w:t xml:space="preserve">The </w:t>
      </w:r>
      <w:r w:rsidRPr="00572D7C">
        <w:rPr>
          <w:rFonts w:eastAsia="Times New Roman Uni"/>
          <w:i/>
          <w:iCs/>
          <w:noProof/>
          <w:kern w:val="2"/>
        </w:rPr>
        <w:t>P</w:t>
      </w:r>
      <w:r w:rsidRPr="00572D7C">
        <w:rPr>
          <w:rFonts w:eastAsia="Times New Roman Uni"/>
          <w:noProof/>
          <w:kern w:val="2"/>
        </w:rPr>
        <w:t xml:space="preserve"> value for interaction between the number of favorable factors and </w:t>
      </w:r>
      <w:r w:rsidR="00E76BBB">
        <w:rPr>
          <w:rFonts w:eastAsia="Times New Roman Uni" w:hint="eastAsia"/>
          <w:noProof/>
          <w:kern w:val="2"/>
        </w:rPr>
        <w:t>sex</w:t>
      </w:r>
      <w:r w:rsidRPr="00572D7C">
        <w:rPr>
          <w:rFonts w:eastAsia="Times New Roman Uni"/>
          <w:noProof/>
          <w:kern w:val="2"/>
        </w:rPr>
        <w:t xml:space="preserve"> was </w:t>
      </w:r>
      <w:r w:rsidRPr="00572D7C">
        <w:rPr>
          <w:rFonts w:eastAsia="Times New Roman Uni" w:hint="eastAsia"/>
          <w:noProof/>
          <w:kern w:val="2"/>
        </w:rPr>
        <w:t xml:space="preserve">0.57 </w:t>
      </w:r>
      <w:r w:rsidRPr="00572D7C">
        <w:rPr>
          <w:rFonts w:eastAsia="Times New Roman Uni"/>
          <w:noProof/>
          <w:kern w:val="2"/>
        </w:rPr>
        <w:t>concerning the</w:t>
      </w:r>
      <w:r w:rsidRPr="00572D7C">
        <w:rPr>
          <w:rFonts w:eastAsia="Times New Roman Uni" w:hint="eastAsia"/>
          <w:noProof/>
          <w:kern w:val="2"/>
        </w:rPr>
        <w:t xml:space="preserve"> 10-year risk</w:t>
      </w:r>
      <w:r w:rsidRPr="00572D7C">
        <w:rPr>
          <w:rFonts w:eastAsia="Times New Roman Uni"/>
          <w:noProof/>
          <w:kern w:val="2"/>
        </w:rPr>
        <w:t xml:space="preserve"> of cardiovascular disease</w:t>
      </w:r>
      <w:r w:rsidRPr="00572D7C">
        <w:rPr>
          <w:rFonts w:eastAsia="Times New Roman Uni" w:hint="eastAsia"/>
          <w:noProof/>
          <w:kern w:val="2"/>
        </w:rPr>
        <w:t xml:space="preserve"> and 0.46 </w:t>
      </w:r>
      <w:r w:rsidRPr="00572D7C">
        <w:rPr>
          <w:rFonts w:eastAsia="Times New Roman Uni"/>
          <w:noProof/>
          <w:kern w:val="2"/>
        </w:rPr>
        <w:t>concerning the</w:t>
      </w:r>
      <w:r w:rsidRPr="00572D7C">
        <w:rPr>
          <w:rFonts w:eastAsia="Times New Roman Uni" w:hint="eastAsia"/>
          <w:noProof/>
          <w:kern w:val="2"/>
        </w:rPr>
        <w:t xml:space="preserve"> lifetime risk</w:t>
      </w:r>
      <w:r w:rsidRPr="00572D7C">
        <w:rPr>
          <w:rFonts w:eastAsia="Times New Roman Uni"/>
          <w:noProof/>
          <w:kern w:val="2"/>
        </w:rPr>
        <w:t xml:space="preserve"> of cardiovascular disease.</w:t>
      </w:r>
    </w:p>
    <w:p w14:paraId="57707F63" w14:textId="6AA7E619" w:rsidR="007D13D4" w:rsidRDefault="000D7A94" w:rsidP="000D7A9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</w:t>
      </w:r>
      <w:r w:rsidRPr="00572D7C">
        <w:rPr>
          <w:rFonts w:ascii="Times New Roman" w:eastAsia="Times New Roman Uni" w:hAnsi="Times New Roman" w:cs="Times New Roman"/>
          <w:i/>
          <w:iCs/>
          <w:szCs w:val="20"/>
        </w:rPr>
        <w:t xml:space="preserve">P </w:t>
      </w:r>
      <w:r w:rsidRPr="00572D7C">
        <w:rPr>
          <w:rFonts w:ascii="Times New Roman" w:eastAsia="Times New Roman Uni" w:hAnsi="Times New Roman" w:cs="Times New Roman"/>
          <w:szCs w:val="20"/>
        </w:rPr>
        <w:t>value for the trend assessed the linear effect of the number of favorable factors on CVD risk among adults with new-onset hypertension.</w:t>
      </w:r>
    </w:p>
    <w:p w14:paraId="463339CE" w14:textId="77777777" w:rsidR="007D13D4" w:rsidRDefault="007D13D4">
      <w:pPr>
        <w:autoSpaceDE/>
        <w:autoSpaceDN/>
        <w:rPr>
          <w:rFonts w:eastAsia="Times New Roman Uni"/>
          <w:noProof/>
          <w:kern w:val="2"/>
        </w:rPr>
      </w:pPr>
      <w:r>
        <w:rPr>
          <w:rFonts w:eastAsia="Times New Roman Uni"/>
        </w:rPr>
        <w:br w:type="page"/>
      </w:r>
    </w:p>
    <w:p w14:paraId="363D5CD1" w14:textId="1169335A" w:rsidR="007D13D4" w:rsidRPr="00572D7C" w:rsidRDefault="00610C25" w:rsidP="007D13D4">
      <w:pPr>
        <w:rPr>
          <w:b/>
          <w:bCs/>
        </w:rPr>
      </w:pPr>
      <w:r>
        <w:rPr>
          <w:b/>
          <w:bCs/>
        </w:rPr>
        <w:lastRenderedPageBreak/>
        <w:t>Table S</w:t>
      </w:r>
      <w:r w:rsidR="007D13D4" w:rsidRPr="00572D7C">
        <w:rPr>
          <w:rFonts w:hint="eastAsia"/>
          <w:b/>
          <w:bCs/>
        </w:rPr>
        <w:t>1</w:t>
      </w:r>
      <w:r w:rsidR="003E6460">
        <w:rPr>
          <w:rFonts w:hint="eastAsia"/>
          <w:b/>
          <w:bCs/>
        </w:rPr>
        <w:t>1</w:t>
      </w:r>
      <w:r w:rsidR="007D13D4" w:rsidRPr="00572D7C">
        <w:rPr>
          <w:b/>
          <w:bCs/>
        </w:rPr>
        <w:t xml:space="preserve">. Multiple adjusted cardiovascular disease risk among participants with new-onset hypertension based on favorable factor count, compared with normotensive controls, stratification according to </w:t>
      </w:r>
      <w:r w:rsidR="00F9520F" w:rsidRPr="00F9520F">
        <w:rPr>
          <w:b/>
          <w:bCs/>
        </w:rPr>
        <w:t>baseline blood pressure levels</w:t>
      </w:r>
    </w:p>
    <w:tbl>
      <w:tblPr>
        <w:tblW w:w="147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3"/>
        <w:gridCol w:w="1792"/>
        <w:gridCol w:w="2027"/>
        <w:gridCol w:w="2027"/>
        <w:gridCol w:w="1907"/>
        <w:gridCol w:w="2267"/>
        <w:gridCol w:w="1907"/>
      </w:tblGrid>
      <w:tr w:rsidR="007D13D4" w:rsidRPr="00572D7C" w14:paraId="104E5E1F" w14:textId="77777777" w:rsidTr="007D13D4">
        <w:trPr>
          <w:cantSplit/>
          <w:trHeight w:val="191"/>
          <w:tblHeader/>
          <w:jc w:val="center"/>
        </w:trPr>
        <w:tc>
          <w:tcPr>
            <w:tcW w:w="28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1E949E" w14:textId="77777777" w:rsidR="007D13D4" w:rsidRPr="00572D7C" w:rsidRDefault="007D13D4" w:rsidP="00E36869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Items</w:t>
            </w:r>
          </w:p>
        </w:tc>
        <w:tc>
          <w:tcPr>
            <w:tcW w:w="17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F38514F" w14:textId="77777777" w:rsidR="007D13D4" w:rsidRPr="00572D7C" w:rsidRDefault="007D13D4" w:rsidP="00E36869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Population(case)</w:t>
            </w:r>
          </w:p>
        </w:tc>
        <w:tc>
          <w:tcPr>
            <w:tcW w:w="20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7E940A5A" w14:textId="77777777" w:rsidR="007D13D4" w:rsidRPr="00572D7C" w:rsidRDefault="007D13D4" w:rsidP="00E36869">
            <w:pPr>
              <w:adjustRightInd w:val="0"/>
              <w:rPr>
                <w:rFonts w:eastAsia="等线"/>
                <w:b/>
                <w:bCs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Incidence(/100pys)</w:t>
            </w:r>
          </w:p>
        </w:tc>
        <w:tc>
          <w:tcPr>
            <w:tcW w:w="20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05E29EA" w14:textId="77777777" w:rsidR="007D13D4" w:rsidRPr="00572D7C" w:rsidRDefault="007D13D4" w:rsidP="00E36869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risk (%)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7ABC5F" w14:textId="77777777" w:rsidR="007D13D4" w:rsidRPr="00572D7C" w:rsidRDefault="007D13D4" w:rsidP="00E36869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HR</w:t>
            </w:r>
          </w:p>
        </w:tc>
        <w:tc>
          <w:tcPr>
            <w:tcW w:w="22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992B22" w14:textId="77777777" w:rsidR="007D13D4" w:rsidRPr="00572D7C" w:rsidRDefault="007D13D4" w:rsidP="00E36869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risk (%)</w:t>
            </w:r>
          </w:p>
        </w:tc>
        <w:tc>
          <w:tcPr>
            <w:tcW w:w="190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11867AE" w14:textId="77777777" w:rsidR="007D13D4" w:rsidRPr="00572D7C" w:rsidRDefault="007D13D4" w:rsidP="00E36869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HR</w:t>
            </w:r>
          </w:p>
        </w:tc>
      </w:tr>
      <w:tr w:rsidR="00C05D18" w:rsidRPr="0049407F" w14:paraId="2E84D24D" w14:textId="77777777" w:rsidTr="00FC0A5C">
        <w:trPr>
          <w:cantSplit/>
          <w:trHeight w:val="191"/>
          <w:jc w:val="center"/>
        </w:trPr>
        <w:tc>
          <w:tcPr>
            <w:tcW w:w="2823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</w:tcPr>
          <w:p w14:paraId="297D91EC" w14:textId="23EDEF97" w:rsidR="00C05D18" w:rsidRPr="0049407F" w:rsidRDefault="00C05D18" w:rsidP="00C05D18">
            <w:pPr>
              <w:adjustRightInd w:val="0"/>
              <w:rPr>
                <w:b/>
                <w:bCs/>
              </w:rPr>
            </w:pPr>
            <w:r w:rsidRPr="0049407F">
              <w:rPr>
                <w:b/>
                <w:bCs/>
                <w:color w:val="000000"/>
              </w:rPr>
              <w:t>Normotensive control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5153C939" w14:textId="5D2C824B" w:rsidR="00C05D18" w:rsidRPr="007C05EE" w:rsidRDefault="00C05D18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29</w:t>
            </w:r>
            <w:r w:rsidR="00FE5A92">
              <w:rPr>
                <w:rFonts w:hint="eastAsia"/>
                <w:color w:val="000000"/>
              </w:rPr>
              <w:t>,</w:t>
            </w:r>
            <w:r w:rsidRPr="007C05EE">
              <w:rPr>
                <w:rFonts w:hint="eastAsia"/>
                <w:color w:val="000000"/>
              </w:rPr>
              <w:t>597(1</w:t>
            </w:r>
            <w:r w:rsidR="00FE5A92">
              <w:rPr>
                <w:rFonts w:hint="eastAsia"/>
                <w:color w:val="000000"/>
              </w:rPr>
              <w:t>,</w:t>
            </w:r>
            <w:r w:rsidRPr="007C05EE">
              <w:rPr>
                <w:rFonts w:hint="eastAsia"/>
                <w:color w:val="000000"/>
              </w:rPr>
              <w:t>768)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165B7C48" w14:textId="48A63FF1" w:rsidR="00C05D18" w:rsidRPr="007C05EE" w:rsidRDefault="00C05D18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0.66(0.64 to 0.68)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EBB9133" w14:textId="2CEFDA9E" w:rsidR="00C05D18" w:rsidRPr="007C05EE" w:rsidRDefault="00C05D18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5.76(5.49 to 6.04)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0CBE3077" w14:textId="08A29F9E" w:rsidR="00C05D18" w:rsidRPr="007C05EE" w:rsidRDefault="00C05D18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7755FE06" w14:textId="61D2170F" w:rsidR="00C05D18" w:rsidRPr="007C05EE" w:rsidRDefault="00C05D18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35.08(33.34 to 36.90)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38FF203F" w14:textId="53CB9029" w:rsidR="00C05D18" w:rsidRPr="007C05EE" w:rsidRDefault="00C05D18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1(ref.)</w:t>
            </w:r>
          </w:p>
        </w:tc>
      </w:tr>
      <w:tr w:rsidR="007D13D4" w:rsidRPr="0049407F" w14:paraId="700CB14E" w14:textId="77777777" w:rsidTr="007D13D4">
        <w:trPr>
          <w:cantSplit/>
          <w:trHeight w:val="188"/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849D67" w14:textId="268B1850" w:rsidR="007D13D4" w:rsidRPr="0049407F" w:rsidRDefault="00493C98" w:rsidP="007D13D4">
            <w:pPr>
              <w:adjustRightInd w:val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BP </w:t>
            </w:r>
            <w:r w:rsidRPr="00493C98">
              <w:rPr>
                <w:b/>
                <w:bCs/>
              </w:rPr>
              <w:t>140</w:t>
            </w:r>
            <w:r w:rsidRPr="00493C98">
              <w:rPr>
                <w:rFonts w:hint="eastAsia"/>
                <w:b/>
                <w:bCs/>
              </w:rPr>
              <w:t>-159</w:t>
            </w:r>
            <w:r w:rsidRPr="00493C98">
              <w:rPr>
                <w:b/>
                <w:bCs/>
              </w:rPr>
              <w:t>/</w:t>
            </w:r>
            <w:r w:rsidRPr="00493C98">
              <w:rPr>
                <w:rFonts w:hint="eastAsia"/>
                <w:b/>
                <w:bCs/>
              </w:rPr>
              <w:t>90-</w:t>
            </w:r>
            <w:r w:rsidRPr="00493C98">
              <w:rPr>
                <w:b/>
                <w:bCs/>
              </w:rPr>
              <w:t>99</w:t>
            </w:r>
            <w:r w:rsidRPr="00493C98">
              <w:rPr>
                <w:rFonts w:hint="eastAsia"/>
                <w:b/>
                <w:bCs/>
              </w:rPr>
              <w:t xml:space="preserve"> mmHg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97528E" w14:textId="3B0679A8" w:rsidR="007D13D4" w:rsidRPr="007C05EE" w:rsidRDefault="007D13D4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46FF22" w14:textId="2983A966" w:rsidR="007D13D4" w:rsidRPr="007C05EE" w:rsidRDefault="007D13D4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B68442" w14:textId="124CDB3F" w:rsidR="007D13D4" w:rsidRPr="007C05EE" w:rsidRDefault="007D13D4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FCA7B4" w14:textId="360FAC2C" w:rsidR="007D13D4" w:rsidRPr="007C05EE" w:rsidRDefault="007D13D4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BA620F" w14:textId="1D35DA98" w:rsidR="007D13D4" w:rsidRPr="007C05EE" w:rsidRDefault="007D13D4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509FBB" w14:textId="625976F7" w:rsidR="007D13D4" w:rsidRPr="007C05EE" w:rsidRDefault="007D13D4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</w:tr>
      <w:tr w:rsidR="007C05EE" w:rsidRPr="00572D7C" w14:paraId="1A02D01A" w14:textId="77777777" w:rsidTr="0096778D">
        <w:trPr>
          <w:cantSplit/>
          <w:trHeight w:val="191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FAFE83" w14:textId="59B131AD" w:rsidR="007C05EE" w:rsidRPr="00572D7C" w:rsidRDefault="007C05EE" w:rsidP="007C05EE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02C721" w14:textId="0F8F659E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7</w:t>
            </w:r>
            <w:r w:rsidR="00FE5A92">
              <w:rPr>
                <w:rFonts w:hint="eastAsia"/>
                <w:color w:val="000000"/>
              </w:rPr>
              <w:t>,</w:t>
            </w:r>
            <w:r w:rsidRPr="007C05EE">
              <w:rPr>
                <w:rFonts w:hint="eastAsia"/>
                <w:color w:val="000000"/>
              </w:rPr>
              <w:t>216(634)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69DE0CE" w14:textId="6FA642AA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1.03(0.97 to 1.08)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C611EF" w14:textId="58585C82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8.43(7.83 to 9.08)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6AAC229" w14:textId="50E1BEAB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1.49(1.35 to 1.63)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FE76B8C" w14:textId="7F5C7EFC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45.79(42.60 to 49.22)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C15C3BB" w14:textId="1A8073B9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1.42(1.29 to 1.56)</w:t>
            </w:r>
          </w:p>
        </w:tc>
      </w:tr>
      <w:tr w:rsidR="007C05EE" w:rsidRPr="00572D7C" w14:paraId="0E83DB9D" w14:textId="77777777" w:rsidTr="0096778D">
        <w:trPr>
          <w:cantSplit/>
          <w:trHeight w:val="191"/>
          <w:jc w:val="center"/>
        </w:trPr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F62FF6" w14:textId="7DCBB028" w:rsidR="007C05EE" w:rsidRPr="00572D7C" w:rsidRDefault="007C05EE" w:rsidP="007C05EE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2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9AEB41" w14:textId="0B3A273B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7</w:t>
            </w:r>
            <w:r w:rsidR="00FE5A92">
              <w:rPr>
                <w:rFonts w:hint="eastAsia"/>
                <w:color w:val="000000"/>
              </w:rPr>
              <w:t>,</w:t>
            </w:r>
            <w:r w:rsidRPr="007C05EE">
              <w:rPr>
                <w:rFonts w:hint="eastAsia"/>
                <w:color w:val="000000"/>
              </w:rPr>
              <w:t>773(567)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3FCBE5" w14:textId="6BD8B8A3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0.84(0.80 to 0.89)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7DDB46" w14:textId="74303AA0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6.68(6.13 to 7.27)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51C00F" w14:textId="7945FE3D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1.17(1.06 to 1.28)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41B8B1" w14:textId="0D375C94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39.66(36.70 to 42.86)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5755D1" w14:textId="1FE75B55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1.17(1.06 to 1.29)</w:t>
            </w:r>
          </w:p>
        </w:tc>
      </w:tr>
      <w:tr w:rsidR="007C05EE" w:rsidRPr="00572D7C" w14:paraId="781EC3E6" w14:textId="77777777" w:rsidTr="0096778D">
        <w:trPr>
          <w:cantSplit/>
          <w:trHeight w:val="191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8CE1B6" w14:textId="0A31E778" w:rsidR="007C05EE" w:rsidRPr="00572D7C" w:rsidRDefault="007C05EE" w:rsidP="007C05EE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EBBF9FD" w14:textId="50FFCB30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5</w:t>
            </w:r>
            <w:r w:rsidR="00FE5A92">
              <w:rPr>
                <w:rFonts w:hint="eastAsia"/>
                <w:color w:val="000000"/>
              </w:rPr>
              <w:t>,</w:t>
            </w:r>
            <w:r w:rsidRPr="007C05EE">
              <w:rPr>
                <w:rFonts w:hint="eastAsia"/>
                <w:color w:val="000000"/>
              </w:rPr>
              <w:t>734(371)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C7252AE" w14:textId="796EBBFF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0.74(0.69 to 0.79)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8DA82C1" w14:textId="282F13EF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5.61(5.10 to 6.16)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1D6D9AB" w14:textId="311C79B0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0.97(0.87 to 1.09)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A692765" w14:textId="2C7521D1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35.41(32.28 to 38.83)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F194953" w14:textId="249F1057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1.01(0.90 to 1.13)</w:t>
            </w:r>
          </w:p>
        </w:tc>
      </w:tr>
      <w:tr w:rsidR="007C05EE" w:rsidRPr="00572D7C" w14:paraId="10D3E866" w14:textId="77777777" w:rsidTr="0096778D">
        <w:trPr>
          <w:cantSplit/>
          <w:trHeight w:val="289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F4E4B16" w14:textId="3789A0AA" w:rsidR="007C05EE" w:rsidRPr="00572D7C" w:rsidRDefault="007C05EE" w:rsidP="007C05EE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A360A4" w14:textId="0022D898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2</w:t>
            </w:r>
            <w:r w:rsidR="00FE5A92">
              <w:rPr>
                <w:rFonts w:hint="eastAsia"/>
                <w:color w:val="000000"/>
              </w:rPr>
              <w:t>,</w:t>
            </w:r>
            <w:r w:rsidRPr="007C05EE">
              <w:rPr>
                <w:rFonts w:hint="eastAsia"/>
                <w:color w:val="000000"/>
              </w:rPr>
              <w:t>452(131)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BF184B" w14:textId="68756A68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0.61(0.54 to 0.69)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13CF3C" w14:textId="7B800553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4.31(3.73 to 4.99)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021069" w14:textId="7959306B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0.74(0.62 to 0.89)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3C36EE" w14:textId="6DA36F08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29.34(25.32 to 33.99)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141770" w14:textId="31E770FB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0.80(0.67 to 0.96)</w:t>
            </w:r>
          </w:p>
        </w:tc>
      </w:tr>
      <w:tr w:rsidR="007C05EE" w:rsidRPr="00572D7C" w14:paraId="7976954D" w14:textId="77777777" w:rsidTr="007D13D4">
        <w:trPr>
          <w:cantSplit/>
          <w:trHeight w:val="289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C875A30" w14:textId="13BCDB95" w:rsidR="007C05EE" w:rsidRPr="00572D7C" w:rsidRDefault="007C05EE" w:rsidP="007C05EE">
            <w:pPr>
              <w:adjustRightIn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F9BA1B4" w14:textId="5D866645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0974E0E" w14:textId="080E5D8E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79A5CDA" w14:textId="2A27C70F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7E91B71" w14:textId="530C664F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4CEAED1" w14:textId="1DBDD911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8157000" w14:textId="173D1807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7C05EE" w:rsidRPr="0049407F" w14:paraId="588A4410" w14:textId="77777777" w:rsidTr="007D13D4">
        <w:trPr>
          <w:cantSplit/>
          <w:trHeight w:val="93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54A9AFD" w14:textId="04A67709" w:rsidR="007C05EE" w:rsidRPr="0049407F" w:rsidRDefault="00493C98" w:rsidP="007C05EE">
            <w:pPr>
              <w:adjustRightInd w:val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B</w:t>
            </w:r>
            <w:r w:rsidRPr="00493C98">
              <w:rPr>
                <w:rFonts w:hint="eastAsia"/>
                <w:b/>
                <w:bCs/>
              </w:rPr>
              <w:t xml:space="preserve">P </w:t>
            </w:r>
            <w:r w:rsidRPr="00493C98">
              <w:rPr>
                <w:b/>
                <w:bCs/>
                <w:color w:val="000000"/>
              </w:rPr>
              <w:t>≥</w:t>
            </w:r>
            <w:r w:rsidRPr="00493C98">
              <w:rPr>
                <w:rFonts w:hint="eastAsia"/>
                <w:b/>
                <w:bCs/>
                <w:color w:val="000000"/>
              </w:rPr>
              <w:t xml:space="preserve"> </w:t>
            </w:r>
            <w:r w:rsidRPr="00493C98">
              <w:rPr>
                <w:rFonts w:eastAsia="Times New Roman Uni"/>
                <w:b/>
                <w:bCs/>
              </w:rPr>
              <w:t>160/100 mmHg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A28CB08" w14:textId="155D0F00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A01B3B1" w14:textId="37A6CEEC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E577993" w14:textId="13582597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CDFC202" w14:textId="2E266E09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F22BD1D" w14:textId="2B386925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2BDDB13" w14:textId="020C4179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</w:p>
        </w:tc>
      </w:tr>
      <w:tr w:rsidR="007C05EE" w:rsidRPr="00572D7C" w14:paraId="14C440A7" w14:textId="77777777" w:rsidTr="007463C6">
        <w:trPr>
          <w:cantSplit/>
          <w:trHeight w:val="191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B6203B0" w14:textId="653EFB73" w:rsidR="007C05EE" w:rsidRPr="00572D7C" w:rsidRDefault="007C05EE" w:rsidP="007C05EE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A3443AB" w14:textId="53DBDEC3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2</w:t>
            </w:r>
            <w:r w:rsidR="00FE5A92">
              <w:rPr>
                <w:rFonts w:hint="eastAsia"/>
                <w:color w:val="000000"/>
              </w:rPr>
              <w:t>,</w:t>
            </w:r>
            <w:r w:rsidRPr="007C05EE">
              <w:rPr>
                <w:rFonts w:hint="eastAsia"/>
                <w:color w:val="000000"/>
              </w:rPr>
              <w:t>191(262)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14AA9A" w14:textId="76CD7363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1.38(1.27 to 1.50)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E18141" w14:textId="5863C9C8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9.88(8.67 to 11.25)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287402" w14:textId="5DB79362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1.75(1.53 to 2.02)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DF71897" w14:textId="58C11B4F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50.69(46.23 to 55.59)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B77249C" w14:textId="065B998E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1.64(1.42 to 1.88)</w:t>
            </w:r>
          </w:p>
        </w:tc>
      </w:tr>
      <w:tr w:rsidR="007C05EE" w:rsidRPr="00572D7C" w14:paraId="2D279C4A" w14:textId="77777777" w:rsidTr="007463C6">
        <w:trPr>
          <w:cantSplit/>
          <w:trHeight w:val="191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7F10130" w14:textId="1D0EB45F" w:rsidR="007C05EE" w:rsidRPr="00572D7C" w:rsidRDefault="007C05EE" w:rsidP="007C05EE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2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C762F6" w14:textId="34FDCABD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2</w:t>
            </w:r>
            <w:r w:rsidR="00FE5A92">
              <w:rPr>
                <w:rFonts w:hint="eastAsia"/>
                <w:color w:val="000000"/>
              </w:rPr>
              <w:t>,</w:t>
            </w:r>
            <w:r w:rsidRPr="007C05EE">
              <w:rPr>
                <w:rFonts w:hint="eastAsia"/>
                <w:color w:val="000000"/>
              </w:rPr>
              <w:t>199(257)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2C26A6" w14:textId="1C8A0521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1.34(1.23 to 1.46)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D37963" w14:textId="1A7BA93B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8.92(7.93 to 10.04)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E47E98" w14:textId="525B8F51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1.58(1.37 to 1.81)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D94676" w14:textId="1C1DF327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48.90(44.69 to 53.51)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711461" w14:textId="32122BB6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1.55(1.35 to 1.78)</w:t>
            </w:r>
          </w:p>
        </w:tc>
      </w:tr>
      <w:tr w:rsidR="007C05EE" w:rsidRPr="00572D7C" w14:paraId="19F2C552" w14:textId="77777777" w:rsidTr="007463C6">
        <w:trPr>
          <w:cantSplit/>
          <w:trHeight w:val="191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3A38E8F" w14:textId="292E2256" w:rsidR="007C05EE" w:rsidRPr="00572D7C" w:rsidRDefault="007C05EE" w:rsidP="007C05EE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4A0EF53" w14:textId="07578C1B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</w:t>
            </w:r>
            <w:r w:rsidR="00FE5A92">
              <w:rPr>
                <w:rFonts w:hint="eastAsia"/>
                <w:color w:val="000000"/>
              </w:rPr>
              <w:t>,</w:t>
            </w:r>
            <w:r w:rsidRPr="007C05EE">
              <w:rPr>
                <w:rFonts w:hint="eastAsia"/>
                <w:color w:val="000000"/>
              </w:rPr>
              <w:t>405(138)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D0A01CA" w14:textId="5003D172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1.12(1.00 to 1.26)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3F39CE5" w14:textId="79C23B06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7.23(6.04 to 8.65)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3D6B012" w14:textId="020DF15B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1.27(1.06 to 1.51)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E2D62D4" w14:textId="113688E4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42.42(37.40 to 48.12)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E353303" w14:textId="2DAAF740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1.28(1.07 to 1.53)</w:t>
            </w:r>
          </w:p>
        </w:tc>
      </w:tr>
      <w:tr w:rsidR="007C05EE" w:rsidRPr="00572D7C" w14:paraId="138DD288" w14:textId="77777777" w:rsidTr="007463C6">
        <w:trPr>
          <w:cantSplit/>
          <w:trHeight w:val="191"/>
          <w:jc w:val="center"/>
        </w:trPr>
        <w:tc>
          <w:tcPr>
            <w:tcW w:w="2823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1889C5B" w14:textId="1DACAAA7" w:rsidR="007C05EE" w:rsidRPr="00572D7C" w:rsidRDefault="007C05EE" w:rsidP="00E96C80">
            <w:pPr>
              <w:adjustRightInd w:val="0"/>
              <w:ind w:firstLineChars="100" w:firstLine="200"/>
            </w:pPr>
            <w:r w:rsidRPr="00572D7C">
              <w:rPr>
                <w:color w:val="000000"/>
              </w:rPr>
              <w:t>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E30010" w14:textId="239FBF83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627(63)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8637B5" w14:textId="2F1250DD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1.15(0.97 to 1.36)</w:t>
            </w: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14090D" w14:textId="73CCB5EC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6.66(5.19 to 8.56)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ABF997" w14:textId="3E5F57CD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1.16(0.90 to 1.50)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92BC5F" w14:textId="3758C01B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41.93(34.91 to 50.36)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5149EC" w14:textId="2AB31A21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7C05EE">
              <w:rPr>
                <w:rFonts w:hint="eastAsia"/>
                <w:color w:val="000000"/>
              </w:rPr>
              <w:t>1.26(0.97 to 1.62)</w:t>
            </w:r>
          </w:p>
        </w:tc>
      </w:tr>
      <w:tr w:rsidR="007C05EE" w:rsidRPr="00572D7C" w14:paraId="1384C708" w14:textId="77777777" w:rsidTr="007C05EE">
        <w:trPr>
          <w:cantSplit/>
          <w:trHeight w:val="285"/>
          <w:jc w:val="center"/>
        </w:trPr>
        <w:tc>
          <w:tcPr>
            <w:tcW w:w="28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2D2762F" w14:textId="4F40916F" w:rsidR="007C05EE" w:rsidRPr="00572D7C" w:rsidRDefault="007C05EE" w:rsidP="007C05EE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F0CCD8E" w14:textId="02FA8382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9368A51" w14:textId="5F93CDA5" w:rsidR="007C05EE" w:rsidRPr="00572D7C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C651513" w14:textId="44450E5B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CE656F6" w14:textId="28449A9E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BA30C23" w14:textId="6AEC65E7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09155C5B" w14:textId="0A0E4C34" w:rsidR="007C05EE" w:rsidRPr="007C05EE" w:rsidRDefault="007C05EE" w:rsidP="007C05EE">
            <w:pPr>
              <w:adjustRightInd w:val="0"/>
              <w:ind w:firstLineChars="100" w:firstLine="20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</w:tbl>
    <w:p w14:paraId="3E86BDAB" w14:textId="5506EF27" w:rsidR="007D13D4" w:rsidRDefault="007D13D4" w:rsidP="007D13D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Abbreviations: HR denotes Hazard Ratio. </w:t>
      </w:r>
      <w:r w:rsidR="0049407F" w:rsidRPr="00572D7C">
        <w:rPr>
          <w:rFonts w:ascii="Times New Roman" w:eastAsia="Times New Roman Uni" w:hAnsi="Times New Roman" w:cs="Times New Roman"/>
          <w:szCs w:val="20"/>
        </w:rPr>
        <w:t>Population (case) indicates population size with case number.</w:t>
      </w:r>
    </w:p>
    <w:p w14:paraId="522716AC" w14:textId="77777777" w:rsidR="007D13D4" w:rsidRPr="00572D7C" w:rsidRDefault="007D13D4" w:rsidP="007D13D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10-year risk and lifetime risk were adjusted for age (continuous), sex (male or female), education level (&lt;9 or ≥9 years), marital status (married or not), work environment (mine or not), family history of cardiovascular diseases (present vs. absent), and antihypertensive treatment (yes or no). </w:t>
      </w:r>
    </w:p>
    <w:p w14:paraId="409D9E40" w14:textId="77777777" w:rsidR="007D13D4" w:rsidRPr="00572D7C" w:rsidRDefault="007D13D4" w:rsidP="007D13D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>Modifiable factors encompassed diet health, nicotine exposure, physical activity, sleep health, body mass index, blood lipids, blood glucose, and blood pressure, with a favorable level defined as a Life's Essential 8 score ≥ 80.</w:t>
      </w:r>
    </w:p>
    <w:p w14:paraId="79CCC7F3" w14:textId="5A2A211A" w:rsidR="007D13D4" w:rsidRPr="00572D7C" w:rsidRDefault="007D13D4" w:rsidP="007D13D4">
      <w:pPr>
        <w:autoSpaceDE/>
        <w:autoSpaceDN/>
        <w:rPr>
          <w:rFonts w:eastAsia="Times New Roman Uni"/>
          <w:noProof/>
          <w:kern w:val="2"/>
        </w:rPr>
      </w:pPr>
      <w:r w:rsidRPr="00572D7C">
        <w:rPr>
          <w:rFonts w:eastAsia="Times New Roman Uni"/>
          <w:noProof/>
          <w:kern w:val="2"/>
        </w:rPr>
        <w:t xml:space="preserve">The </w:t>
      </w:r>
      <w:r w:rsidRPr="00572D7C">
        <w:rPr>
          <w:rFonts w:eastAsia="Times New Roman Uni"/>
          <w:i/>
          <w:iCs/>
          <w:noProof/>
          <w:kern w:val="2"/>
        </w:rPr>
        <w:t>P</w:t>
      </w:r>
      <w:r w:rsidRPr="00572D7C">
        <w:rPr>
          <w:rFonts w:eastAsia="Times New Roman Uni"/>
          <w:noProof/>
          <w:kern w:val="2"/>
        </w:rPr>
        <w:t xml:space="preserve"> value for interaction between the number of favorable factors and </w:t>
      </w:r>
      <w:r w:rsidR="00E76BBB">
        <w:rPr>
          <w:rFonts w:eastAsia="Times New Roman Uni" w:hint="eastAsia"/>
          <w:noProof/>
          <w:kern w:val="2"/>
        </w:rPr>
        <w:t xml:space="preserve">blood pressure </w:t>
      </w:r>
      <w:r w:rsidR="00E76BBB" w:rsidRPr="00E76BBB">
        <w:rPr>
          <w:rFonts w:eastAsia="Times New Roman Uni"/>
          <w:noProof/>
          <w:kern w:val="2"/>
        </w:rPr>
        <w:t>stratification</w:t>
      </w:r>
      <w:r w:rsidR="00493C98">
        <w:rPr>
          <w:rFonts w:eastAsia="Times New Roman Uni" w:hint="eastAsia"/>
          <w:noProof/>
          <w:kern w:val="2"/>
        </w:rPr>
        <w:t xml:space="preserve"> </w:t>
      </w:r>
      <w:r w:rsidRPr="00572D7C">
        <w:rPr>
          <w:rFonts w:eastAsia="Times New Roman Uni"/>
          <w:noProof/>
          <w:kern w:val="2"/>
        </w:rPr>
        <w:t xml:space="preserve">was </w:t>
      </w:r>
      <w:bookmarkStart w:id="5" w:name="_Hlk185754821"/>
      <w:r w:rsidRPr="00572D7C">
        <w:rPr>
          <w:rFonts w:eastAsia="Times New Roman Uni" w:hint="eastAsia"/>
          <w:noProof/>
          <w:kern w:val="2"/>
        </w:rPr>
        <w:t>0.</w:t>
      </w:r>
      <w:r w:rsidR="00E76BBB">
        <w:rPr>
          <w:rFonts w:eastAsia="Times New Roman Uni" w:hint="eastAsia"/>
          <w:noProof/>
          <w:kern w:val="2"/>
        </w:rPr>
        <w:t>072</w:t>
      </w:r>
      <w:bookmarkEnd w:id="5"/>
      <w:r w:rsidRPr="00572D7C">
        <w:rPr>
          <w:rFonts w:eastAsia="Times New Roman Uni" w:hint="eastAsia"/>
          <w:noProof/>
          <w:kern w:val="2"/>
        </w:rPr>
        <w:t xml:space="preserve"> </w:t>
      </w:r>
      <w:r w:rsidRPr="00572D7C">
        <w:rPr>
          <w:rFonts w:eastAsia="Times New Roman Uni"/>
          <w:noProof/>
          <w:kern w:val="2"/>
        </w:rPr>
        <w:t>concerning the</w:t>
      </w:r>
      <w:r w:rsidRPr="00572D7C">
        <w:rPr>
          <w:rFonts w:eastAsia="Times New Roman Uni" w:hint="eastAsia"/>
          <w:noProof/>
          <w:kern w:val="2"/>
        </w:rPr>
        <w:t xml:space="preserve"> 10-year risk</w:t>
      </w:r>
      <w:r w:rsidRPr="00572D7C">
        <w:rPr>
          <w:rFonts w:eastAsia="Times New Roman Uni"/>
          <w:noProof/>
          <w:kern w:val="2"/>
        </w:rPr>
        <w:t xml:space="preserve"> of cardiovascular disease</w:t>
      </w:r>
      <w:r w:rsidRPr="00572D7C">
        <w:rPr>
          <w:rFonts w:eastAsia="Times New Roman Uni" w:hint="eastAsia"/>
          <w:noProof/>
          <w:kern w:val="2"/>
        </w:rPr>
        <w:t xml:space="preserve"> and </w:t>
      </w:r>
      <w:bookmarkStart w:id="6" w:name="_Hlk185754840"/>
      <w:r w:rsidRPr="00572D7C">
        <w:rPr>
          <w:rFonts w:eastAsia="Times New Roman Uni" w:hint="eastAsia"/>
          <w:noProof/>
          <w:kern w:val="2"/>
        </w:rPr>
        <w:t>0.</w:t>
      </w:r>
      <w:r w:rsidR="00E76BBB">
        <w:rPr>
          <w:rFonts w:eastAsia="Times New Roman Uni" w:hint="eastAsia"/>
          <w:noProof/>
          <w:kern w:val="2"/>
        </w:rPr>
        <w:t>0</w:t>
      </w:r>
      <w:r w:rsidR="00C34C41">
        <w:rPr>
          <w:rFonts w:eastAsia="Times New Roman Uni" w:hint="eastAsia"/>
          <w:noProof/>
          <w:kern w:val="2"/>
        </w:rPr>
        <w:t>3</w:t>
      </w:r>
      <w:r w:rsidR="00891E51">
        <w:rPr>
          <w:rFonts w:eastAsia="Times New Roman Uni" w:hint="eastAsia"/>
          <w:noProof/>
          <w:kern w:val="2"/>
        </w:rPr>
        <w:t>6</w:t>
      </w:r>
      <w:bookmarkEnd w:id="6"/>
      <w:r w:rsidRPr="00572D7C">
        <w:rPr>
          <w:rFonts w:eastAsia="Times New Roman Uni" w:hint="eastAsia"/>
          <w:noProof/>
          <w:kern w:val="2"/>
        </w:rPr>
        <w:t xml:space="preserve"> </w:t>
      </w:r>
      <w:r w:rsidRPr="00572D7C">
        <w:rPr>
          <w:rFonts w:eastAsia="Times New Roman Uni"/>
          <w:noProof/>
          <w:kern w:val="2"/>
        </w:rPr>
        <w:t>concerning the</w:t>
      </w:r>
      <w:r w:rsidRPr="00572D7C">
        <w:rPr>
          <w:rFonts w:eastAsia="Times New Roman Uni" w:hint="eastAsia"/>
          <w:noProof/>
          <w:kern w:val="2"/>
        </w:rPr>
        <w:t xml:space="preserve"> lifetime risk</w:t>
      </w:r>
      <w:r w:rsidRPr="00572D7C">
        <w:rPr>
          <w:rFonts w:eastAsia="Times New Roman Uni"/>
          <w:noProof/>
          <w:kern w:val="2"/>
        </w:rPr>
        <w:t xml:space="preserve"> of cardiovascular disease.</w:t>
      </w:r>
    </w:p>
    <w:p w14:paraId="401FB927" w14:textId="3C58406C" w:rsidR="00F42EC8" w:rsidRDefault="007D13D4" w:rsidP="007D13D4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</w:t>
      </w:r>
      <w:r w:rsidRPr="00572D7C">
        <w:rPr>
          <w:rFonts w:ascii="Times New Roman" w:eastAsia="Times New Roman Uni" w:hAnsi="Times New Roman" w:cs="Times New Roman"/>
          <w:i/>
          <w:iCs/>
          <w:szCs w:val="20"/>
        </w:rPr>
        <w:t xml:space="preserve">P </w:t>
      </w:r>
      <w:r w:rsidRPr="00572D7C">
        <w:rPr>
          <w:rFonts w:ascii="Times New Roman" w:eastAsia="Times New Roman Uni" w:hAnsi="Times New Roman" w:cs="Times New Roman"/>
          <w:szCs w:val="20"/>
        </w:rPr>
        <w:t>value for the trend assessed the linear effect of the number of favorable factors on CVD risk among adults with new-onset hypertension.</w:t>
      </w:r>
    </w:p>
    <w:p w14:paraId="20AC342C" w14:textId="77777777" w:rsidR="00F42EC8" w:rsidRDefault="00F42EC8">
      <w:pPr>
        <w:autoSpaceDE/>
        <w:autoSpaceDN/>
        <w:rPr>
          <w:rFonts w:eastAsia="Times New Roman Uni"/>
          <w:noProof/>
          <w:kern w:val="2"/>
        </w:rPr>
      </w:pPr>
      <w:r>
        <w:rPr>
          <w:rFonts w:eastAsia="Times New Roman Uni"/>
        </w:rPr>
        <w:br w:type="page"/>
      </w:r>
    </w:p>
    <w:p w14:paraId="6F16F5C2" w14:textId="39786A59" w:rsidR="002E7CC2" w:rsidRPr="00572D7C" w:rsidRDefault="00610C25" w:rsidP="00572D7C">
      <w:pPr>
        <w:rPr>
          <w:b/>
          <w:bCs/>
        </w:rPr>
      </w:pPr>
      <w:bookmarkStart w:id="7" w:name="_Hlk185236868"/>
      <w:r>
        <w:rPr>
          <w:b/>
          <w:bCs/>
        </w:rPr>
        <w:lastRenderedPageBreak/>
        <w:t>Table S</w:t>
      </w:r>
      <w:r w:rsidR="000D7A94">
        <w:rPr>
          <w:rFonts w:hint="eastAsia"/>
          <w:b/>
          <w:bCs/>
        </w:rPr>
        <w:t>1</w:t>
      </w:r>
      <w:r w:rsidR="006331F9">
        <w:rPr>
          <w:rFonts w:hint="eastAsia"/>
          <w:b/>
          <w:bCs/>
        </w:rPr>
        <w:t>2</w:t>
      </w:r>
      <w:r w:rsidR="002E7CC2" w:rsidRPr="00572D7C">
        <w:rPr>
          <w:b/>
          <w:bCs/>
        </w:rPr>
        <w:t>. Sensitively analysis of cardiovascular disease risk among new-onset hypertension based on favorable factor count, compared with normotensive controls</w:t>
      </w:r>
    </w:p>
    <w:tbl>
      <w:tblPr>
        <w:tblW w:w="1566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1"/>
        <w:gridCol w:w="1792"/>
        <w:gridCol w:w="1947"/>
        <w:gridCol w:w="1947"/>
        <w:gridCol w:w="1907"/>
        <w:gridCol w:w="2267"/>
        <w:gridCol w:w="1907"/>
      </w:tblGrid>
      <w:tr w:rsidR="002E7CC2" w:rsidRPr="00572D7C" w14:paraId="58E67085" w14:textId="77777777" w:rsidTr="0039405D">
        <w:trPr>
          <w:cantSplit/>
          <w:trHeight w:val="124"/>
          <w:tblHeader/>
          <w:jc w:val="center"/>
        </w:trPr>
        <w:tc>
          <w:tcPr>
            <w:tcW w:w="39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bookmarkEnd w:id="7"/>
          <w:p w14:paraId="5EDF0464" w14:textId="77777777" w:rsidR="002E7CC2" w:rsidRPr="00572D7C" w:rsidRDefault="002E7CC2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Items</w:t>
            </w:r>
          </w:p>
        </w:tc>
        <w:tc>
          <w:tcPr>
            <w:tcW w:w="17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CB86657" w14:textId="77777777" w:rsidR="002E7CC2" w:rsidRPr="00572D7C" w:rsidRDefault="002E7CC2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Population(case)</w:t>
            </w:r>
          </w:p>
        </w:tc>
        <w:tc>
          <w:tcPr>
            <w:tcW w:w="194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</w:tcPr>
          <w:p w14:paraId="393AF4AB" w14:textId="77777777" w:rsidR="002E7CC2" w:rsidRPr="00572D7C" w:rsidRDefault="002E7CC2" w:rsidP="00572D7C">
            <w:pPr>
              <w:adjustRightInd w:val="0"/>
              <w:rPr>
                <w:rFonts w:eastAsia="等线"/>
                <w:b/>
                <w:bCs/>
                <w14:ligatures w14:val="none"/>
              </w:rPr>
            </w:pPr>
            <w:r w:rsidRPr="00572D7C">
              <w:rPr>
                <w:rFonts w:eastAsia="等线"/>
                <w:b/>
                <w:bCs/>
                <w14:ligatures w14:val="none"/>
              </w:rPr>
              <w:t>Incidence(/100pys)</w:t>
            </w:r>
          </w:p>
        </w:tc>
        <w:tc>
          <w:tcPr>
            <w:tcW w:w="194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5C90E87" w14:textId="77777777" w:rsidR="002E7CC2" w:rsidRPr="00572D7C" w:rsidRDefault="002E7CC2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risk (%)</w:t>
            </w:r>
          </w:p>
        </w:tc>
        <w:tc>
          <w:tcPr>
            <w:tcW w:w="19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2D3F12AE" w14:textId="77777777" w:rsidR="002E7CC2" w:rsidRPr="00572D7C" w:rsidRDefault="002E7CC2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10-year HR</w:t>
            </w:r>
          </w:p>
        </w:tc>
        <w:tc>
          <w:tcPr>
            <w:tcW w:w="22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67BC7B8B" w14:textId="77777777" w:rsidR="002E7CC2" w:rsidRPr="00572D7C" w:rsidRDefault="002E7CC2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risk (%)</w:t>
            </w:r>
          </w:p>
        </w:tc>
        <w:tc>
          <w:tcPr>
            <w:tcW w:w="19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44DC77A3" w14:textId="77777777" w:rsidR="002E7CC2" w:rsidRPr="00572D7C" w:rsidRDefault="002E7CC2" w:rsidP="00572D7C">
            <w:pPr>
              <w:adjustRightInd w:val="0"/>
            </w:pPr>
            <w:r w:rsidRPr="00572D7C">
              <w:rPr>
                <w:rFonts w:eastAsia="等线"/>
                <w:b/>
                <w:bCs/>
                <w14:ligatures w14:val="none"/>
              </w:rPr>
              <w:t>Lifetime HR</w:t>
            </w:r>
          </w:p>
        </w:tc>
      </w:tr>
      <w:tr w:rsidR="002E7CC2" w:rsidRPr="00572D7C" w14:paraId="6A450CA1" w14:textId="77777777" w:rsidTr="0039405D">
        <w:trPr>
          <w:cantSplit/>
          <w:trHeight w:val="124"/>
          <w:jc w:val="center"/>
        </w:trPr>
        <w:tc>
          <w:tcPr>
            <w:tcW w:w="3901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1B778306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</w:rPr>
              <w:t>Multiple imputation</w:t>
            </w:r>
            <w:r w:rsidRPr="00572D7C">
              <w:rPr>
                <w:b/>
                <w:bCs/>
                <w:vertAlign w:val="superscript"/>
              </w:rPr>
              <w:t xml:space="preserve"> 1</w:t>
            </w:r>
          </w:p>
        </w:tc>
        <w:tc>
          <w:tcPr>
            <w:tcW w:w="179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52EA3573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7E11666C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7C9341C7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384F7BEF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5C52576A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</w:tcPr>
          <w:p w14:paraId="5DF0644F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</w:p>
        </w:tc>
      </w:tr>
      <w:tr w:rsidR="002E7CC2" w:rsidRPr="00572D7C" w14:paraId="58D84449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0265D6" w14:textId="77777777" w:rsidR="002E7CC2" w:rsidRPr="00572D7C" w:rsidRDefault="002E7CC2" w:rsidP="00572D7C">
            <w:pPr>
              <w:adjustRightInd w:val="0"/>
              <w:ind w:firstLineChars="100" w:firstLine="200"/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09AB6B" w14:textId="77777777" w:rsidR="002E7CC2" w:rsidRPr="00572D7C" w:rsidRDefault="002E7CC2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31,355(1,815)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F01F844" w14:textId="77777777" w:rsidR="002E7CC2" w:rsidRPr="00572D7C" w:rsidRDefault="002E7CC2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0.65(. to .)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9E4516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5.59(5.30 to 5.87)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CD248D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FFFA9B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35.00(33.14 to 36.86)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3DEDCA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2E7CC2" w:rsidRPr="00572D7C" w14:paraId="1380438A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C07F8E" w14:textId="77777777" w:rsidR="002E7CC2" w:rsidRPr="00572D7C" w:rsidRDefault="002E7CC2" w:rsidP="00572D7C">
            <w:pPr>
              <w:adjustRightInd w:val="0"/>
              <w:ind w:firstLineChars="100" w:firstLine="200"/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EA5F07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13,151(1,182)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4C4D83" w14:textId="77777777" w:rsidR="002E7CC2" w:rsidRPr="00572D7C" w:rsidRDefault="002E7CC2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1.09(1.04 to 1.13)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465662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8.02(7.54 to 8.50)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6CC57D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1.45(1.34 to 1.57)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E14F17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46.10(43.54 to 48.66)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A3D070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1.43(1.33 to 1.55)</w:t>
            </w:r>
          </w:p>
        </w:tc>
      </w:tr>
      <w:tr w:rsidR="002E7CC2" w:rsidRPr="00572D7C" w14:paraId="609B376F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ABB95C" w14:textId="77777777" w:rsidR="002E7CC2" w:rsidRPr="00572D7C" w:rsidRDefault="002E7CC2" w:rsidP="00572D7C">
            <w:pPr>
              <w:adjustRightInd w:val="0"/>
              <w:ind w:firstLineChars="100" w:firstLine="200"/>
            </w:pPr>
            <w:r w:rsidRPr="00572D7C"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F2C90C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10,505(762)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17CE44" w14:textId="77777777" w:rsidR="002E7CC2" w:rsidRPr="00572D7C" w:rsidRDefault="002E7CC2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0.85(0.81 to 0.89)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50D8AD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6.21(5.76 to 6.66)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9533BF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1.11(1.02 to 1.22)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EF0A7E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38.33(35.78 to 40.87)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725106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1.12(1.03 to 1.23)</w:t>
            </w:r>
          </w:p>
        </w:tc>
      </w:tr>
      <w:tr w:rsidR="002E7CC2" w:rsidRPr="00572D7C" w14:paraId="2FF12C21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AA78AA" w14:textId="77777777" w:rsidR="002E7CC2" w:rsidRPr="00572D7C" w:rsidRDefault="002E7CC2" w:rsidP="00572D7C">
            <w:pPr>
              <w:adjustRightInd w:val="0"/>
              <w:ind w:firstLineChars="100" w:firstLine="200"/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E3D558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6,088(420)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7C64A9" w14:textId="77777777" w:rsidR="002E7CC2" w:rsidRPr="00572D7C" w:rsidRDefault="002E7CC2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0.81(0.76 to 0.86)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2EA37A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5.74(5.20 to 6.28)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42515D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1.03(0.92 to 1.15)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385903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36.47(33.59 to 39.35)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BBCE96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1.05(0.95 to 1.17)</w:t>
            </w:r>
          </w:p>
        </w:tc>
      </w:tr>
      <w:tr w:rsidR="002E7CC2" w:rsidRPr="00572D7C" w14:paraId="5BB386E6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236CD72" w14:textId="77777777" w:rsidR="002E7CC2" w:rsidRPr="00572D7C" w:rsidRDefault="002E7CC2" w:rsidP="00572D7C">
            <w:pPr>
              <w:adjustRightInd w:val="0"/>
              <w:ind w:firstLineChars="100" w:firstLine="200"/>
            </w:pPr>
            <w:r w:rsidRPr="00572D7C"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B7477FE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1,611(102)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E2BFC20" w14:textId="77777777" w:rsidR="002E7CC2" w:rsidRPr="00572D7C" w:rsidRDefault="002E7CC2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0.72(0.62 to 0.81)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87441F2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4.78(3.93 to 5.62)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F12D772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0.85(0.70 to 1.04)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0E03E42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31.11(25.93 to 36.29)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5C1179D" w14:textId="77777777" w:rsidR="002E7CC2" w:rsidRPr="00572D7C" w:rsidRDefault="002E7CC2" w:rsidP="00572D7C">
            <w:pPr>
              <w:adjustRightInd w:val="0"/>
            </w:pPr>
            <w:r w:rsidRPr="00572D7C">
              <w:rPr>
                <w:color w:val="000000"/>
              </w:rPr>
              <w:t>0.87(0.71 to 1.06)</w:t>
            </w:r>
          </w:p>
        </w:tc>
      </w:tr>
      <w:tr w:rsidR="002E7CC2" w:rsidRPr="00572D7C" w14:paraId="5730B320" w14:textId="77777777" w:rsidTr="0039405D">
        <w:trPr>
          <w:cantSplit/>
          <w:trHeight w:val="124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14B0D7C" w14:textId="77777777" w:rsidR="002E7CC2" w:rsidRPr="00572D7C" w:rsidRDefault="002E7CC2" w:rsidP="00572D7C">
            <w:pPr>
              <w:adjustRightInd w:val="0"/>
              <w:ind w:firstLineChars="100" w:firstLine="200"/>
              <w:rPr>
                <w:b/>
                <w:bCs/>
              </w:rPr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750FF0E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955679E" w14:textId="77777777" w:rsidR="002E7CC2" w:rsidRPr="00572D7C" w:rsidRDefault="002E7CC2" w:rsidP="00572D7C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C7506B1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08E9C86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A17B3FE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A610604" w14:textId="77777777" w:rsidR="002E7CC2" w:rsidRPr="00572D7C" w:rsidRDefault="002E7CC2" w:rsidP="00572D7C">
            <w:pPr>
              <w:adjustRightInd w:val="0"/>
              <w:rPr>
                <w:b/>
                <w:bCs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3F1DF1" w:rsidRPr="00572D7C" w14:paraId="457CA0EB" w14:textId="77777777" w:rsidTr="0039405D">
        <w:trPr>
          <w:cantSplit/>
          <w:trHeight w:val="124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254AD24" w14:textId="24AE44D0" w:rsidR="003F1DF1" w:rsidRPr="00572D7C" w:rsidRDefault="003F1DF1" w:rsidP="003F1DF1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</w:rPr>
              <w:t>Without underweight</w:t>
            </w:r>
            <w:r w:rsidRPr="00572D7C">
              <w:rPr>
                <w:b/>
                <w:bCs/>
                <w:vertAlign w:val="superscript"/>
              </w:rPr>
              <w:t xml:space="preserve"> </w:t>
            </w:r>
            <w:r w:rsidR="00076531">
              <w:rPr>
                <w:rFonts w:hint="eastAsia"/>
                <w:b/>
                <w:bCs/>
                <w:vertAlign w:val="superscript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58301BE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DE68A54" w14:textId="77777777" w:rsidR="003F1DF1" w:rsidRPr="00572D7C" w:rsidRDefault="003F1DF1" w:rsidP="003F1DF1">
            <w:pPr>
              <w:adjustRightInd w:val="0"/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0557ABE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A52AB7E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089E879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5A852C9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</w:tr>
      <w:tr w:rsidR="003F1DF1" w:rsidRPr="00572D7C" w14:paraId="2C0459DF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9361E2D" w14:textId="2B3BF309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C309724" w14:textId="35E760D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28,922(1,730)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F22FE0B" w14:textId="087BA16E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0.66(0.64 to 0.68)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C78CE27" w14:textId="09ECB3B5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5.79(5.52 to 6.08)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1898610" w14:textId="58B6E9D0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3E8C9C4" w14:textId="7C34C034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35.62(34.07 to 37.23)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4910F49" w14:textId="0EBE7D76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3F1DF1" w:rsidRPr="00572D7C" w14:paraId="6E86E125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DF882D9" w14:textId="3CDFC101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1C09993" w14:textId="6EFC127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9,397(895)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4D04E9A" w14:textId="575E180E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1.11(1.06 to 1.16)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6645E9C" w14:textId="4FCDB869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8.71(8.18 to 9.27)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38E7065" w14:textId="2228807E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1.53(1.40 to 1.66)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A7AB7D8" w14:textId="06D62E47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47.18(44.49 to 50.03)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0EBBB8E" w14:textId="61BA1EBA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1.45(1.33 to 1.58)</w:t>
            </w:r>
          </w:p>
        </w:tc>
      </w:tr>
      <w:tr w:rsidR="003F1DF1" w:rsidRPr="00572D7C" w14:paraId="4852FE7C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77828E0" w14:textId="3C39A39B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7C4F60F" w14:textId="0A464994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9,930(823)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A2091BE" w14:textId="45816531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0.96(0.91 to 1.00)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E83D5E8" w14:textId="1013EC02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7.19(6.71 to 7.70)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2B1DB61" w14:textId="6751CF15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1.25(1.15 to 1.37)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C39F79F" w14:textId="488247F9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42.34(39.79 to 45.06)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6DD715F" w14:textId="490FF226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1.25(1.15 to 1.36)</w:t>
            </w:r>
          </w:p>
        </w:tc>
      </w:tr>
      <w:tr w:rsidR="003F1DF1" w:rsidRPr="00572D7C" w14:paraId="6DE84B7E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2F9C4FF" w14:textId="03C97BB8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3073E55" w14:textId="639BE223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7,043(496)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7EF1899" w14:textId="6E3F3D91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0.80(0.76 to 0.85)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A8F77A0" w14:textId="0B29D040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5.86(5.38 to 6.37)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CED315C" w14:textId="5E26E25E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1.01(0.91 to 1.12)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28B500A" w14:textId="14C7160E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36.85(33.91 to 40.05)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58A839F" w14:textId="34A5CBC3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1.04(0.94 to 1.16)</w:t>
            </w:r>
          </w:p>
        </w:tc>
      </w:tr>
      <w:tr w:rsidR="003F1DF1" w:rsidRPr="00572D7C" w14:paraId="4B5A7D98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3A50DB9" w14:textId="5786C5EA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E0C29E0" w14:textId="6863862F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2,982(186)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3AF7501" w14:textId="4D1FB3A8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0.71(0.64 to 0.78)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D28804D" w14:textId="543C142A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4.82(4.13 to 5.61)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5CEFB1D" w14:textId="1FDE6AD3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0.83(0.71 to 0.96)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0846C04" w14:textId="32B4D2C8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32.36(28.29 to 37.01)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3309F43" w14:textId="5E0709FD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0.89(0.76 to 1.03)</w:t>
            </w:r>
          </w:p>
        </w:tc>
      </w:tr>
      <w:tr w:rsidR="003F1DF1" w:rsidRPr="00572D7C" w14:paraId="38A1AE22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910928" w14:textId="4F1705C0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1934AB" w14:textId="41448498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068EF6" w14:textId="7C9F9FFE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A7638A" w14:textId="12C9DF3E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A25577" w14:textId="65860CB0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B56FC6" w14:textId="62A19A7F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8DEBF4" w14:textId="6CB0DCD1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3F1DF1" w:rsidRPr="00572D7C" w14:paraId="36F8A8DF" w14:textId="77777777" w:rsidTr="0039405D">
        <w:trPr>
          <w:cantSplit/>
          <w:trHeight w:val="124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DA21490" w14:textId="2F16ED2F" w:rsidR="003F1DF1" w:rsidRPr="00572D7C" w:rsidRDefault="003F1DF1" w:rsidP="003F1DF1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</w:rPr>
              <w:t>Lag three months</w:t>
            </w:r>
            <w:r w:rsidRPr="00572D7C">
              <w:rPr>
                <w:b/>
                <w:bCs/>
                <w:vertAlign w:val="superscript"/>
              </w:rPr>
              <w:t xml:space="preserve"> </w:t>
            </w:r>
            <w:r w:rsidR="00076531">
              <w:rPr>
                <w:rFonts w:hint="eastAsia"/>
                <w:b/>
                <w:bCs/>
                <w:vertAlign w:val="superscript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DFB935B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750E8FD" w14:textId="77777777" w:rsidR="003F1DF1" w:rsidRPr="00572D7C" w:rsidRDefault="003F1DF1" w:rsidP="003F1DF1">
            <w:pPr>
              <w:adjustRightInd w:val="0"/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607376E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DE66B2E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BAA6CB2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418D037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</w:tr>
      <w:tr w:rsidR="003F1DF1" w:rsidRPr="00572D7C" w14:paraId="1FC8BD77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733326" w14:textId="664370DB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7E2539" w14:textId="444D60B8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29,561(1,732)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66F59F" w14:textId="6784408B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0.65(0.63 to 0.67)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E9762D" w14:textId="57ACFC32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5.67(5.38 to 5.96)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679D00" w14:textId="2253F2FE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FEDE31" w14:textId="099DB22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34.75(33.18 to 36.40)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9EEBCC" w14:textId="01C908C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3F1DF1" w:rsidRPr="00572D7C" w14:paraId="791F1E9E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319353A" w14:textId="1863202D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91BD859" w14:textId="2DD61C51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9,388(877)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C47A5ED" w14:textId="0A09223A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1.09(1.04 to 1.14)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3B53589" w14:textId="1B72B389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8.59(8.01 to 9.21)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9D3AAB3" w14:textId="1A5E458B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1.54(1.41 to 1.68)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8487E60" w14:textId="2D9EB6DF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46.38(43.56 to 49.39)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025118E" w14:textId="3CDA4687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1.46(1.34 to 1.59)</w:t>
            </w:r>
          </w:p>
        </w:tc>
      </w:tr>
      <w:tr w:rsidR="003F1DF1" w:rsidRPr="00572D7C" w14:paraId="44475BF6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E68FC8" w14:textId="1CD087C1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26B336" w14:textId="06F4C15F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9,962(814)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B60A5E" w14:textId="76AB0D36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0.94(0.90 to 0.99)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B87344" w14:textId="1B26B732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7.13(6.62 to 7.67)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2ADD9C" w14:textId="374EC644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1.27(1.16 to 1.38)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845E59" w14:textId="6418F505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41.76(39.08 to 44.63)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244A69" w14:textId="2C7CA43F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1.27(1.16 to 1.38)</w:t>
            </w:r>
          </w:p>
        </w:tc>
      </w:tr>
      <w:tr w:rsidR="003F1DF1" w:rsidRPr="00572D7C" w14:paraId="0A356CC4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09FC097" w14:textId="44B5E026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BAC1AA1" w14:textId="1064F4CA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7,129(499)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48647B0" w14:textId="0C0F9AD7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0.80(0.75 to 0.85)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E790EEF" w14:textId="4DB3D916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5.83(5.35 to 6.36)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53E967A" w14:textId="079BF690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1.03(0.93 to 1.14)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D1FB43D" w14:textId="054EB66D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36.49(33.83 to 39.35)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45273E9" w14:textId="37B92B58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1.06(0.96 to 1.18)</w:t>
            </w:r>
          </w:p>
        </w:tc>
      </w:tr>
      <w:tr w:rsidR="003F1DF1" w:rsidRPr="00572D7C" w14:paraId="04BEF42C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9A5ABE" w14:textId="55C0AE34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980610" w14:textId="5BE7D58F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3,077(192)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2D61E3" w14:textId="67F8B287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0.71(0.65 to 0.78)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1125A5" w14:textId="4AE5CE3E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4.81(4.22 to 5.48)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DDFF28" w14:textId="6D25FB42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0.84(0.73 to 0.98)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92A807" w14:textId="652511E7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32.23(28.79 to 36.09)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44F02F" w14:textId="5A2CBFBB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0.91(0.78 to 1.06)</w:t>
            </w:r>
          </w:p>
        </w:tc>
      </w:tr>
      <w:tr w:rsidR="003F1DF1" w:rsidRPr="00572D7C" w14:paraId="28A215F0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CA9FF32" w14:textId="01C44998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0AFF862" w14:textId="62480BD5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9D88B90" w14:textId="00FACC64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36EE37D" w14:textId="307FD2EC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019F386" w14:textId="32CB8339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EA02F9A" w14:textId="4475FEBB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24EEB36" w14:textId="7DBA2608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3F1DF1" w:rsidRPr="00572D7C" w14:paraId="292F8F99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D306F2E" w14:textId="2D6FB999" w:rsidR="003F1DF1" w:rsidRPr="00572D7C" w:rsidRDefault="003F1DF1" w:rsidP="003F1DF1">
            <w:pPr>
              <w:adjustRightInd w:val="0"/>
              <w:rPr>
                <w:b/>
                <w:bCs/>
              </w:rPr>
            </w:pPr>
            <w:r w:rsidRPr="00572D7C">
              <w:rPr>
                <w:b/>
                <w:bCs/>
              </w:rPr>
              <w:t>New-Onset in 2 years</w:t>
            </w:r>
            <w:r w:rsidRPr="00572D7C">
              <w:rPr>
                <w:b/>
                <w:bCs/>
                <w:vertAlign w:val="superscript"/>
              </w:rPr>
              <w:t xml:space="preserve"> </w:t>
            </w:r>
            <w:r w:rsidR="00076531">
              <w:rPr>
                <w:rFonts w:hint="eastAsia"/>
                <w:b/>
                <w:bCs/>
                <w:vertAlign w:val="superscript"/>
              </w:rPr>
              <w:t>4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6262421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044FFE6" w14:textId="77777777" w:rsidR="003F1DF1" w:rsidRPr="00572D7C" w:rsidRDefault="003F1DF1" w:rsidP="003F1DF1">
            <w:pPr>
              <w:adjustRightInd w:val="0"/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219E269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60FB768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3FBBB6A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B51B8E9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</w:tr>
      <w:tr w:rsidR="003F1DF1" w:rsidRPr="00572D7C" w14:paraId="0DB6692F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0A4A8F7" w14:textId="099145E4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7F2D109" w14:textId="2532F620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20,287(1,154)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94A4725" w14:textId="2F18E93E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0.60(0.57 to 0.62)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1984077" w14:textId="69B8AB2A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5.22(4.91 to 5.55)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8EDEFE5" w14:textId="6C8B5A93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B18F5CA" w14:textId="391E9DF5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34.91(32.85 to 37.11)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79A18CF" w14:textId="669E90D9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3F1DF1" w:rsidRPr="00572D7C" w14:paraId="17B4D572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9EDFB74" w14:textId="6C27D4A8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9D460A4" w14:textId="4F162C96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6,628(641)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38C42B4" w14:textId="20B96490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1.05(0.99 to 1.11)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6E7C609" w14:textId="0353BBA3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8.13(7.49 to 8.83)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4A52E85" w14:textId="3E520F17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1.58(1.43 to 1.76)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FF689B3" w14:textId="6D19CC02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47.56(44.18 to 51.21)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00D424B" w14:textId="11B453BA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1.50(1.36 to 1.67)</w:t>
            </w:r>
          </w:p>
        </w:tc>
      </w:tr>
      <w:tr w:rsidR="003F1DF1" w:rsidRPr="00572D7C" w14:paraId="623FD13B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F6D319D" w14:textId="4DFCC8BB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lastRenderedPageBreak/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B1501D5" w14:textId="75AD96AE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6,825(559)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FF4400F" w14:textId="1F7A8EDE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0.89(0.84 to 0.94)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84A54A4" w14:textId="3BC7A5A7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6.66(6.09 to 7.29)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69E0592" w14:textId="752ACAB0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1.29(1.16 to 1.43)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748A4C2" w14:textId="05AEA5A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42.47(39.37 to 45.82)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8E55D7A" w14:textId="181661F9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1.29(1.16 to 1.43)</w:t>
            </w:r>
          </w:p>
        </w:tc>
      </w:tr>
      <w:tr w:rsidR="003F1DF1" w:rsidRPr="00572D7C" w14:paraId="74A6FB5C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54AC250" w14:textId="2DB9408F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00D56E5" w14:textId="36EE8325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4,809(323)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ACB753E" w14:textId="7729EA12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0.72(0.66 to 0.77)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A5DB47F" w14:textId="1E05A742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5.19(4.65 to 5.80)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7E25869" w14:textId="59EE460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1.00(0.88 to 1.13)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16679AE" w14:textId="2502279B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35.83(32.66 to 39.31)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356D144" w14:textId="5EB638B4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1.03(0.91 to 1.17)</w:t>
            </w:r>
          </w:p>
        </w:tc>
      </w:tr>
      <w:tr w:rsidR="003F1DF1" w:rsidRPr="00572D7C" w14:paraId="65D6228E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505FA93" w14:textId="0FAA319A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16AA083" w14:textId="0F3D9D1E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2,025(117)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29C8387" w14:textId="49C135E7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0.61(0.54 to 0.69)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96EA5E4" w14:textId="143DCCFE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4.08(3.39 to 4.90)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4DED91E" w14:textId="21EDD93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0.78(0.64 to 0.94)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43C4411" w14:textId="3CB385A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30.25(25.88 to 35.37)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70C16DE" w14:textId="4E1BFE23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0.84(0.69 to 1.02)</w:t>
            </w:r>
          </w:p>
        </w:tc>
      </w:tr>
      <w:tr w:rsidR="003F1DF1" w:rsidRPr="00572D7C" w14:paraId="6B83043B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F88E9B" w14:textId="22F158B6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83B529" w14:textId="1FE50959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C9D276" w14:textId="30A45CE5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9C00B7" w14:textId="2C8C948F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3D42C18" w14:textId="282C03D9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AC76B9" w14:textId="3B9C63C4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538786" w14:textId="79AC1810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3F1DF1" w:rsidRPr="00572D7C" w14:paraId="02745698" w14:textId="77777777" w:rsidTr="0039405D">
        <w:trPr>
          <w:cantSplit/>
          <w:trHeight w:val="124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C46427F" w14:textId="72C61181" w:rsidR="003F1DF1" w:rsidRPr="00572D7C" w:rsidRDefault="003F1DF1" w:rsidP="003F1DF1">
            <w:pPr>
              <w:adjustRightInd w:val="0"/>
              <w:rPr>
                <w:b/>
                <w:bCs/>
              </w:rPr>
            </w:pPr>
            <w:r w:rsidRPr="00572D7C">
              <w:rPr>
                <w:rFonts w:eastAsia="Times New Roman Uni"/>
                <w:b/>
                <w:bCs/>
              </w:rPr>
              <w:t xml:space="preserve">According to </w:t>
            </w:r>
            <w:r w:rsidRPr="00572D7C">
              <w:rPr>
                <w:b/>
                <w:bCs/>
              </w:rPr>
              <w:t>ACC/AHA guideline</w:t>
            </w:r>
            <w:r w:rsidRPr="00572D7C">
              <w:rPr>
                <w:b/>
                <w:bCs/>
                <w:vertAlign w:val="superscript"/>
              </w:rPr>
              <w:t xml:space="preserve"> </w:t>
            </w:r>
            <w:r w:rsidR="00076531">
              <w:rPr>
                <w:rFonts w:hint="eastAsia"/>
                <w:b/>
                <w:bCs/>
                <w:vertAlign w:val="superscript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E71CDBD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EEEB010" w14:textId="77777777" w:rsidR="003F1DF1" w:rsidRPr="00572D7C" w:rsidRDefault="003F1DF1" w:rsidP="003F1DF1">
            <w:pPr>
              <w:adjustRightInd w:val="0"/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5E53EF0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6AC5108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BAD838F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A9CF51E" w14:textId="77777777" w:rsidR="003F1DF1" w:rsidRPr="00572D7C" w:rsidRDefault="003F1DF1" w:rsidP="003F1DF1">
            <w:pPr>
              <w:adjustRightInd w:val="0"/>
              <w:rPr>
                <w:b/>
                <w:bCs/>
              </w:rPr>
            </w:pPr>
          </w:p>
        </w:tc>
      </w:tr>
      <w:tr w:rsidR="003F1DF1" w:rsidRPr="00572D7C" w14:paraId="0E0DF4E0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2ABEC4" w14:textId="4A3CC58B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E52BDD" w14:textId="18734542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29,597(1,768)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D092C8" w14:textId="1934ADB3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0.66(0.64 to 0.68)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9BBFCD" w14:textId="14F872C3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5.49(5.29 to 5.70)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19D756" w14:textId="1A57684D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670376" w14:textId="26491410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34.20(32.26 to 36.25)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FCC492" w14:textId="5C93653B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1(ref.)</w:t>
            </w:r>
          </w:p>
        </w:tc>
      </w:tr>
      <w:tr w:rsidR="003F1DF1" w:rsidRPr="00572D7C" w14:paraId="71E8F7F4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877F510" w14:textId="1D9F63D9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D014FCA" w14:textId="06C64664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9,407(896)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65EBE37" w14:textId="7F871389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1.11(1.06 to 1.16)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BB428E9" w14:textId="7C056B39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9.56(8.91 to 10.26)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9923FE5" w14:textId="76EF5EAB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1.78(1.64 to 1.93)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AAA1872" w14:textId="580FB4CA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50.86(48.15 to 53.73)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A78A89A" w14:textId="6D978E29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1.70(1.57 to 1.84)</w:t>
            </w:r>
          </w:p>
        </w:tc>
      </w:tr>
      <w:tr w:rsidR="003F1DF1" w:rsidRPr="00572D7C" w14:paraId="19FD7239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7D4DF2" w14:textId="6A35A07F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23EB99" w14:textId="265B0DAB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9,972(824)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120646" w14:textId="0E281152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0.95(0.91 to 1.00)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87A662" w14:textId="322D331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7.79(7.24 to 8.38)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0700A7" w14:textId="0B0E751E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1.44(1.32 to 1.56)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B0D4AB" w14:textId="44AFBF5D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45.11(42.35 to 48.05)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DB8155" w14:textId="254D26DB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1.43(1.32 to 1.56)</w:t>
            </w:r>
          </w:p>
        </w:tc>
      </w:tr>
      <w:tr w:rsidR="003F1DF1" w:rsidRPr="00572D7C" w14:paraId="3BC9D730" w14:textId="77777777" w:rsidTr="0039405D">
        <w:trPr>
          <w:cantSplit/>
          <w:trHeight w:val="253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B13AE1B" w14:textId="1BD871C2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D0AFA88" w14:textId="5990DCEB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7,139(509)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939FA24" w14:textId="2577FB1D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0.81(0.77 to 0.87)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03DFC89" w14:textId="06E955EA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6.37(5.87 to 6.90)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50DFC38" w14:textId="4091A556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1.16(1.05 to 1.29)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491D220" w14:textId="2E8097FB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39.58(36.77 to 42.60)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936F10A" w14:textId="16533374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1.20(1.09 to 1.33)</w:t>
            </w:r>
          </w:p>
        </w:tc>
      </w:tr>
      <w:tr w:rsidR="003F1DF1" w:rsidRPr="00572D7C" w14:paraId="3F84AFC4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511C03" w14:textId="10E9B69F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AC752F" w14:textId="710F9E31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3,079(194)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185A99" w14:textId="7F34B2FC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0.72(0.65 to 0.79)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588735" w14:textId="23C3710C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5.12(4.41 to 5.94)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47DE1D" w14:textId="1BD4AACF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0.93(0.80 to 1.08)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20BA8E" w14:textId="48A98BAF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34.33(30.44 to 38.71)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A1A004" w14:textId="2B60932A" w:rsidR="003F1DF1" w:rsidRPr="00572D7C" w:rsidRDefault="003F1DF1" w:rsidP="003F1DF1">
            <w:pPr>
              <w:adjustRightInd w:val="0"/>
            </w:pPr>
            <w:r w:rsidRPr="00572D7C">
              <w:rPr>
                <w:color w:val="000000"/>
              </w:rPr>
              <w:t>1.00(0.87 to 1.17)</w:t>
            </w:r>
          </w:p>
        </w:tc>
      </w:tr>
      <w:tr w:rsidR="003F1DF1" w:rsidRPr="00572D7C" w14:paraId="33F719F9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057C4C6" w14:textId="32FA7CE3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224C037" w14:textId="4E95E702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6EEC11D" w14:textId="67CC09B2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0736C26" w14:textId="199CE6EE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708B5F6" w14:textId="3353F634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4397523" w14:textId="3718F624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B4F803A" w14:textId="53A7A755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8E7635" w:rsidRPr="00572D7C" w14:paraId="308EA666" w14:textId="77777777" w:rsidTr="00254AA7">
        <w:trPr>
          <w:cantSplit/>
          <w:trHeight w:val="250"/>
          <w:jc w:val="center"/>
        </w:trPr>
        <w:tc>
          <w:tcPr>
            <w:tcW w:w="5693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BFA46D7" w14:textId="24EFE4D3" w:rsidR="008E7635" w:rsidRPr="00572D7C" w:rsidRDefault="008E7635" w:rsidP="003F1DF1">
            <w:pPr>
              <w:adjustRightInd w:val="0"/>
              <w:rPr>
                <w:b/>
                <w:bCs/>
                <w:color w:val="000000"/>
              </w:rPr>
            </w:pPr>
            <w:r w:rsidRPr="00572D7C">
              <w:rPr>
                <w:b/>
                <w:bCs/>
              </w:rPr>
              <w:t>Without antihypertensive medications</w:t>
            </w:r>
            <w:r>
              <w:rPr>
                <w:rFonts w:hint="eastAsia"/>
                <w:b/>
                <w:bCs/>
              </w:rPr>
              <w:t xml:space="preserve"> at baseline</w:t>
            </w:r>
            <w:r w:rsidRPr="00572D7C">
              <w:rPr>
                <w:b/>
                <w:bCs/>
                <w:vertAlign w:val="superscript"/>
              </w:rPr>
              <w:t xml:space="preserve"> </w:t>
            </w:r>
            <w:r>
              <w:rPr>
                <w:rFonts w:hint="eastAsia"/>
                <w:b/>
                <w:bCs/>
                <w:vertAlign w:val="superscript"/>
              </w:rPr>
              <w:t>6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B7C72E8" w14:textId="77777777" w:rsidR="008E7635" w:rsidRPr="00572D7C" w:rsidRDefault="008E7635" w:rsidP="003F1DF1">
            <w:pPr>
              <w:adjustRightInd w:val="0"/>
              <w:rPr>
                <w:color w:val="000000"/>
              </w:rPr>
            </w:pP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0510F17" w14:textId="77777777" w:rsidR="008E7635" w:rsidRPr="00572D7C" w:rsidRDefault="008E7635" w:rsidP="003F1DF1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0BCB2E8" w14:textId="77777777" w:rsidR="008E7635" w:rsidRPr="00572D7C" w:rsidRDefault="008E7635" w:rsidP="003F1DF1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228480B" w14:textId="77777777" w:rsidR="008E7635" w:rsidRPr="00572D7C" w:rsidRDefault="008E7635" w:rsidP="003F1DF1">
            <w:pPr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E60BF11" w14:textId="77777777" w:rsidR="008E7635" w:rsidRPr="00572D7C" w:rsidRDefault="008E7635" w:rsidP="003F1DF1">
            <w:pPr>
              <w:adjustRightInd w:val="0"/>
              <w:rPr>
                <w:b/>
                <w:bCs/>
                <w:color w:val="000000"/>
              </w:rPr>
            </w:pPr>
          </w:p>
        </w:tc>
      </w:tr>
      <w:tr w:rsidR="003F1DF1" w:rsidRPr="00572D7C" w14:paraId="2736F39F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B926BDF" w14:textId="4B0C0130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B413B87" w14:textId="26967A09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24,463(1,393)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0958B13" w14:textId="75D47ED0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0.64(0.62 to 0.66)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4053A6F" w14:textId="7411DFB4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5.24(4.92 to 5.58)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79F88B2" w14:textId="6CBFFD31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E4BDC5E" w14:textId="1C6123EF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34.61(32.73 to 36.59)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F51FBD6" w14:textId="55AC474A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1(ref.)</w:t>
            </w:r>
          </w:p>
        </w:tc>
      </w:tr>
      <w:tr w:rsidR="003F1DF1" w:rsidRPr="00572D7C" w14:paraId="4365FD4E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22CDB0E" w14:textId="4D37B5F4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DDC55B8" w14:textId="6D4C23D6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7,627(616)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8D13F13" w14:textId="1D07AC8D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0.96(0.91 to 1.01)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E6D9477" w14:textId="4A734E9A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8.18(7.55 to 8.87)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CE58DE4" w14:textId="449B3852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1.59(1.44 to 1.74)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D815CFE" w14:textId="11CC7B7B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47.60(44.25 to 51.21)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6D924CF" w14:textId="6CA9E16B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1.52(1.38 to 1.67)</w:t>
            </w:r>
          </w:p>
        </w:tc>
      </w:tr>
      <w:tr w:rsidR="003F1DF1" w:rsidRPr="00572D7C" w14:paraId="146A0805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AB36696" w14:textId="4C39A781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F736CC0" w14:textId="5ADBCD6A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8,239(588)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A1FB693" w14:textId="3D643546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0.84(0.79 to 0.88)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DAC016B" w14:textId="485C8922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6.73(6.21 to 7.30)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ABF1B73" w14:textId="2105BADD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1.29(1.18 to 1.43)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08CB962" w14:textId="73DE7E22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42.13(38.94 to 45.59)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1B0BDB2" w14:textId="3999D3FD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1.29(1.17 to 1.42)</w:t>
            </w:r>
          </w:p>
        </w:tc>
      </w:tr>
      <w:tr w:rsidR="003F1DF1" w:rsidRPr="00572D7C" w14:paraId="58836D19" w14:textId="77777777" w:rsidTr="0039405D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2C25DB1" w14:textId="5D6671A4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59119C8" w14:textId="3E228D86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5,968(353)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A96D644" w14:textId="4E9C2B90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0.69(0.64 to 0.74)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7A6A28E" w14:textId="58402401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5.24(4.72 to 5.81)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EB6EFBD" w14:textId="2FB21B66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1.00(0.89 to 1.12)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0B17EA73" w14:textId="5ED1D425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35.60(32.40 to 39.12)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F89E784" w14:textId="32C48335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1.04(0.92 to 1.16)</w:t>
            </w:r>
          </w:p>
        </w:tc>
      </w:tr>
      <w:tr w:rsidR="003F1DF1" w:rsidRPr="00572D7C" w14:paraId="5DA4E39C" w14:textId="77777777" w:rsidTr="000008B5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4FD301F" w14:textId="37EA5415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02BFF83" w14:textId="33A87C93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2,629(127)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2F60DCB" w14:textId="61BFF029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0.56(0.50 to 0.63)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47C1057" w14:textId="1B6D5027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3.85(3.21 to 4.62)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68BD385" w14:textId="4BA8BA4A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0.73(0.61 to 0.88)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D3E36BC" w14:textId="22FF85B9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28.49(24.38 to 33.29)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6C6A497" w14:textId="3FB9BFB5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0.79(0.66 to 0.95)</w:t>
            </w:r>
          </w:p>
        </w:tc>
      </w:tr>
      <w:tr w:rsidR="003F1DF1" w:rsidRPr="00572D7C" w14:paraId="0F19E3FE" w14:textId="77777777" w:rsidTr="001561E3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9BCBEB3" w14:textId="53FC50C1" w:rsidR="003F1DF1" w:rsidRPr="00572D7C" w:rsidRDefault="003F1DF1" w:rsidP="003F1DF1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8ECA97F" w14:textId="11B2D954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A2F707D" w14:textId="15481D7F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8FB2EEB" w14:textId="0AA04A89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743E076" w14:textId="4258227E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6206E8B4" w14:textId="4A300281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E1A396D" w14:textId="2EDCFAB0" w:rsidR="003F1DF1" w:rsidRPr="00572D7C" w:rsidRDefault="003F1DF1" w:rsidP="003F1DF1">
            <w:pPr>
              <w:adjustRightInd w:val="0"/>
              <w:rPr>
                <w:color w:val="000000"/>
              </w:rPr>
            </w:pPr>
            <w:r w:rsidRPr="00572D7C">
              <w:rPr>
                <w:color w:val="000000"/>
              </w:rPr>
              <w:t>&lt;0.001</w:t>
            </w:r>
          </w:p>
        </w:tc>
      </w:tr>
      <w:tr w:rsidR="00D34AB2" w:rsidRPr="000008B5" w14:paraId="64077BB1" w14:textId="77777777" w:rsidTr="00630617">
        <w:trPr>
          <w:cantSplit/>
          <w:trHeight w:val="250"/>
          <w:jc w:val="center"/>
        </w:trPr>
        <w:tc>
          <w:tcPr>
            <w:tcW w:w="137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AD96E1" w14:textId="7788C107" w:rsidR="00D34AB2" w:rsidRPr="000008B5" w:rsidRDefault="00D34AB2" w:rsidP="00572D7C">
            <w:pPr>
              <w:adjustRightInd w:val="0"/>
              <w:rPr>
                <w:color w:val="000000"/>
              </w:rPr>
            </w:pPr>
            <w:bookmarkStart w:id="8" w:name="_Hlk185236901"/>
            <w:r>
              <w:rPr>
                <w:rFonts w:eastAsia="Times New Roman Uni" w:hint="eastAsia"/>
                <w:b/>
                <w:bCs/>
              </w:rPr>
              <w:t>Further a</w:t>
            </w:r>
            <w:r w:rsidRPr="000008B5">
              <w:rPr>
                <w:rFonts w:eastAsia="Times New Roman Uni" w:hint="eastAsia"/>
                <w:b/>
                <w:bCs/>
              </w:rPr>
              <w:t xml:space="preserve">djusted for BP and </w:t>
            </w:r>
            <w:r w:rsidRPr="000008B5">
              <w:rPr>
                <w:rFonts w:eastAsia="Times New Roman Uni"/>
                <w:b/>
                <w:bCs/>
              </w:rPr>
              <w:t>antihypertensive treatment</w:t>
            </w:r>
            <w:bookmarkEnd w:id="8"/>
            <w:r>
              <w:rPr>
                <w:rFonts w:eastAsia="Times New Roman Uni" w:hint="eastAsia"/>
                <w:b/>
                <w:bCs/>
              </w:rPr>
              <w:t xml:space="preserve"> during follow-up</w:t>
            </w:r>
            <w:r w:rsidR="001375DC">
              <w:rPr>
                <w:rFonts w:eastAsia="Times New Roman Uni"/>
                <w:b/>
                <w:bCs/>
              </w:rPr>
              <w:t>.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81F7AD" w14:textId="77777777" w:rsidR="00D34AB2" w:rsidRPr="000008B5" w:rsidRDefault="00D34AB2" w:rsidP="00572D7C">
            <w:pPr>
              <w:adjustRightInd w:val="0"/>
              <w:rPr>
                <w:color w:val="000000"/>
              </w:rPr>
            </w:pPr>
          </w:p>
        </w:tc>
      </w:tr>
      <w:tr w:rsidR="00732A3B" w:rsidRPr="00572D7C" w14:paraId="3AA116DD" w14:textId="77777777" w:rsidTr="001561E3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72048C0B" w14:textId="73AD7BB0" w:rsidR="00732A3B" w:rsidRPr="00572D7C" w:rsidRDefault="00732A3B" w:rsidP="00732A3B">
            <w:pPr>
              <w:adjustRightInd w:val="0"/>
              <w:ind w:firstLineChars="100" w:firstLine="200"/>
              <w:rPr>
                <w:i/>
                <w:iCs/>
              </w:rPr>
            </w:pPr>
            <w:r w:rsidRPr="00572D7C"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37D844C" w14:textId="5FDB6DA4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23</w:t>
            </w:r>
            <w:r w:rsidR="00DF39A7">
              <w:rPr>
                <w:rFonts w:hint="eastAsia"/>
                <w:color w:val="000000"/>
              </w:rPr>
              <w:t>,</w:t>
            </w:r>
            <w:r w:rsidRPr="0022434C">
              <w:rPr>
                <w:rFonts w:hint="eastAsia"/>
                <w:color w:val="000000"/>
              </w:rPr>
              <w:t>421(1,106)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492CA6" w14:textId="4EEAC0B8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0.48(0.46 to 0.50)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42E2BA" w14:textId="7FC0DDCD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4.51(4.25 to 4.79)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00CE50" w14:textId="0CC6B1F9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F7BD9D" w14:textId="322DBEF8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32.81(30.40 to 35.40)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31EEBF" w14:textId="54A7D6E3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1(ref.)</w:t>
            </w:r>
          </w:p>
        </w:tc>
      </w:tr>
      <w:tr w:rsidR="00732A3B" w:rsidRPr="00572D7C" w14:paraId="43DC22B8" w14:textId="77777777" w:rsidTr="001561E3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3B0308" w14:textId="708BFF7C" w:rsidR="00732A3B" w:rsidRPr="00572D7C" w:rsidRDefault="00732A3B" w:rsidP="00732A3B">
            <w:pPr>
              <w:adjustRightInd w:val="0"/>
              <w:ind w:firstLineChars="100" w:firstLine="200"/>
              <w:rPr>
                <w:i/>
                <w:iCs/>
              </w:rPr>
            </w:pPr>
            <w:r w:rsidRPr="00572D7C"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EFFB5D" w14:textId="3988B47B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7,419(636)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8ACDC5" w14:textId="404D9166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0.91(0.86 to 0.95)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04ADC6" w14:textId="138F3D09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6.61(6.08 to 7.20)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8B490A" w14:textId="25A819BF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1.48(1.33 to 1.66)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7DE2BD" w14:textId="72622630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43.47(40.37 to 46.80)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707243" w14:textId="10CABDB9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1.43(1.29 to 1.60)</w:t>
            </w:r>
          </w:p>
        </w:tc>
      </w:tr>
      <w:tr w:rsidR="00732A3B" w:rsidRPr="00572D7C" w14:paraId="5064C3F7" w14:textId="77777777" w:rsidTr="001561E3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37A5F85" w14:textId="28ADB1ED" w:rsidR="00732A3B" w:rsidRPr="00572D7C" w:rsidRDefault="00732A3B" w:rsidP="00732A3B">
            <w:pPr>
              <w:adjustRightInd w:val="0"/>
              <w:ind w:firstLineChars="100" w:firstLine="200"/>
              <w:rPr>
                <w:i/>
                <w:iCs/>
              </w:rPr>
            </w:pPr>
            <w:r w:rsidRPr="00572D7C"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AF4D8E" w14:textId="4C80AB9F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7,925(588)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3F0B11" w14:textId="04D25589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0.78(0.74 to 0.82)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9853C8" w14:textId="5FCDE5B5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5.42(4.97 to 5.91)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D2F9DE" w14:textId="7E97EC88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1.21(1.08 to 1.35)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C8AE29" w14:textId="0D907706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38.27(35.13 to 41.68)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CE461E" w14:textId="0E0EC06F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1.21(1.09 to 1.36)</w:t>
            </w:r>
          </w:p>
        </w:tc>
      </w:tr>
      <w:tr w:rsidR="00732A3B" w:rsidRPr="00572D7C" w14:paraId="41C39516" w14:textId="77777777" w:rsidTr="001561E3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6302D7" w14:textId="4DF9200B" w:rsidR="00732A3B" w:rsidRPr="00572D7C" w:rsidRDefault="00732A3B" w:rsidP="00732A3B">
            <w:pPr>
              <w:adjustRightInd w:val="0"/>
              <w:ind w:firstLineChars="100" w:firstLine="200"/>
              <w:rPr>
                <w:i/>
                <w:iCs/>
              </w:rPr>
            </w:pPr>
            <w:r w:rsidRPr="00572D7C"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70E93E" w14:textId="7F44E3E6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5,575(353)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B0C22B" w14:textId="79EDC704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0.65(0.61 to 0.69)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15D2DF" w14:textId="35A2249C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4.44(3.93 to 5.01)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479A64" w14:textId="00A318FD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0.98(0.87 to 1.12)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FABEF3" w14:textId="4E6D8157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33.14(30.51 to 36.00)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7C5B33" w14:textId="7550A3EA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1.01(0.89 to 1.15)</w:t>
            </w:r>
          </w:p>
        </w:tc>
      </w:tr>
      <w:tr w:rsidR="00732A3B" w:rsidRPr="00572D7C" w14:paraId="728F877D" w14:textId="77777777" w:rsidTr="00D34AB2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E5C71B8" w14:textId="46DE0878" w:rsidR="00732A3B" w:rsidRPr="00572D7C" w:rsidRDefault="00732A3B" w:rsidP="00732A3B">
            <w:pPr>
              <w:adjustRightInd w:val="0"/>
              <w:ind w:firstLineChars="100" w:firstLine="200"/>
              <w:rPr>
                <w:i/>
                <w:iCs/>
              </w:rPr>
            </w:pPr>
            <w:r w:rsidRPr="00572D7C"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83708A" w14:textId="10E7F966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2,337(148)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815006" w14:textId="6E8FD38E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0.64(0.58 to 0.71)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E7D39D" w14:textId="7874E632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3.99(3.42 to 4.67)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AE1B48" w14:textId="79895070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0.88(0.74 to 1.06)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596C8E" w14:textId="5E510BFC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30.78(26.70 to 35.47)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A63D6E" w14:textId="1870696C" w:rsidR="00732A3B" w:rsidRPr="00572D7C" w:rsidRDefault="00732A3B" w:rsidP="00732A3B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0.93(0.78 to 1.10)</w:t>
            </w:r>
          </w:p>
        </w:tc>
      </w:tr>
      <w:tr w:rsidR="00D34AB2" w:rsidRPr="00572D7C" w14:paraId="260D4ED0" w14:textId="77777777" w:rsidTr="00D34AB2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CF6CCB1" w14:textId="4C1F0F2E" w:rsidR="00D34AB2" w:rsidRPr="00572D7C" w:rsidRDefault="00D34AB2" w:rsidP="00D34AB2">
            <w:pPr>
              <w:adjustRightInd w:val="0"/>
              <w:ind w:firstLineChars="100" w:firstLine="200"/>
            </w:pPr>
            <w:r w:rsidRPr="00572D7C">
              <w:rPr>
                <w:rFonts w:hint="eastAsia"/>
                <w:i/>
                <w:iCs/>
              </w:rPr>
              <w:t xml:space="preserve">P </w:t>
            </w:r>
            <w:r w:rsidRPr="00572D7C">
              <w:rPr>
                <w:rFonts w:hint="eastAsia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178DAD" w14:textId="5E964388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9A2E490" w14:textId="45A9A0DB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927436D" w14:textId="178CD358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25281A4" w14:textId="10948C05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4450A3" w14:textId="2DCC665F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D651CF" w14:textId="15801A17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22434C">
              <w:rPr>
                <w:rFonts w:hint="eastAsia"/>
                <w:color w:val="000000"/>
              </w:rPr>
              <w:t>&lt;0.001</w:t>
            </w:r>
          </w:p>
        </w:tc>
      </w:tr>
      <w:tr w:rsidR="00D34AB2" w:rsidRPr="00572D7C" w14:paraId="5AD5FA4C" w14:textId="77777777" w:rsidTr="00503F95">
        <w:trPr>
          <w:cantSplit/>
          <w:trHeight w:val="250"/>
          <w:jc w:val="center"/>
        </w:trPr>
        <w:tc>
          <w:tcPr>
            <w:tcW w:w="15668" w:type="dxa"/>
            <w:gridSpan w:val="7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AA5EF31" w14:textId="119023EB" w:rsidR="00D34AB2" w:rsidRPr="00D34AB2" w:rsidRDefault="00D34AB2" w:rsidP="00732A3B">
            <w:pPr>
              <w:adjustRightInd w:val="0"/>
              <w:rPr>
                <w:b/>
                <w:bCs/>
                <w:color w:val="000000"/>
              </w:rPr>
            </w:pPr>
            <w:r w:rsidRPr="00D34AB2">
              <w:rPr>
                <w:b/>
                <w:bCs/>
              </w:rPr>
              <w:lastRenderedPageBreak/>
              <w:t xml:space="preserve">Further </w:t>
            </w:r>
            <w:r w:rsidR="001375DC">
              <w:rPr>
                <w:b/>
                <w:bCs/>
              </w:rPr>
              <w:t>adjustments were made</w:t>
            </w:r>
            <w:r w:rsidRPr="00D34AB2">
              <w:rPr>
                <w:b/>
                <w:bCs/>
              </w:rPr>
              <w:t xml:space="preserve"> for follow-up changes in favorable factors</w:t>
            </w:r>
            <w:r w:rsidR="001375DC">
              <w:rPr>
                <w:b/>
                <w:bCs/>
              </w:rPr>
              <w:t>.</w:t>
            </w:r>
          </w:p>
        </w:tc>
      </w:tr>
      <w:tr w:rsidR="00D34AB2" w:rsidRPr="00572D7C" w14:paraId="5A411812" w14:textId="77777777" w:rsidTr="00D34AB2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28C08A8" w14:textId="0051771C" w:rsidR="00D34AB2" w:rsidRPr="00D34AB2" w:rsidRDefault="00D34AB2" w:rsidP="00D34AB2">
            <w:pPr>
              <w:adjustRightInd w:val="0"/>
              <w:ind w:firstLineChars="100" w:firstLine="200"/>
              <w:rPr>
                <w:color w:val="000000"/>
              </w:rPr>
            </w:pPr>
            <w:r w:rsidRPr="00D34AB2">
              <w:rPr>
                <w:color w:val="000000"/>
              </w:rPr>
              <w:t>Normotensive control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134F4B7" w14:textId="730A7C77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23</w:t>
            </w:r>
            <w:r w:rsidR="00DF39A7">
              <w:rPr>
                <w:rFonts w:hint="eastAsia"/>
                <w:color w:val="000000"/>
              </w:rPr>
              <w:t>,</w:t>
            </w:r>
            <w:r w:rsidRPr="00D34AB2">
              <w:rPr>
                <w:rFonts w:hint="eastAsia"/>
                <w:color w:val="000000"/>
              </w:rPr>
              <w:t>421(1</w:t>
            </w:r>
            <w:r w:rsidR="00DF39A7">
              <w:rPr>
                <w:rFonts w:hint="eastAsia"/>
                <w:color w:val="000000"/>
              </w:rPr>
              <w:t>,</w:t>
            </w:r>
            <w:r w:rsidRPr="00D34AB2">
              <w:rPr>
                <w:rFonts w:hint="eastAsia"/>
                <w:color w:val="000000"/>
              </w:rPr>
              <w:t>106)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79CE899" w14:textId="1EC2415F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0.48(0.46 to 0.50)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994006F" w14:textId="1D52929C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4.22(3.96 to 4.49)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DE18DC5" w14:textId="03CF2DE3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1(ref.)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108AA89" w14:textId="3E200E52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36.35(33.12 to 39.89)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4834029" w14:textId="6ED223BF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1(ref.)</w:t>
            </w:r>
          </w:p>
        </w:tc>
      </w:tr>
      <w:tr w:rsidR="00D34AB2" w:rsidRPr="00572D7C" w14:paraId="75FC7411" w14:textId="77777777" w:rsidTr="00D34AB2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D2C3B8E" w14:textId="0EB24CED" w:rsidR="00D34AB2" w:rsidRPr="00D34AB2" w:rsidRDefault="00D34AB2" w:rsidP="00D34AB2">
            <w:pPr>
              <w:adjustRightInd w:val="0"/>
              <w:ind w:firstLineChars="100" w:firstLine="200"/>
              <w:rPr>
                <w:color w:val="000000"/>
              </w:rPr>
            </w:pPr>
            <w:r w:rsidRPr="00D34AB2">
              <w:rPr>
                <w:color w:val="000000"/>
              </w:rPr>
              <w:t>HPT with 0-1 favorable factor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F5B00C" w14:textId="1778E504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7</w:t>
            </w:r>
            <w:r w:rsidR="00DF39A7">
              <w:rPr>
                <w:rFonts w:hint="eastAsia"/>
                <w:color w:val="000000"/>
              </w:rPr>
              <w:t>,</w:t>
            </w:r>
            <w:r w:rsidRPr="00D34AB2">
              <w:rPr>
                <w:rFonts w:hint="eastAsia"/>
                <w:color w:val="000000"/>
              </w:rPr>
              <w:t>419(636)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6F80B1" w14:textId="05FB6848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0.91(0.86 to 0.95)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A8F951" w14:textId="18DC4E2D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7.50(6.85 to 8.21)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716B4C" w14:textId="56AFDAC7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1.81(1.62 to 2.03)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2E1867" w14:textId="3368FA9B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54.61(49.76 to 59.93)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6B006E" w14:textId="5D62DEE1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1.75(1.56 to 1.96)</w:t>
            </w:r>
          </w:p>
        </w:tc>
      </w:tr>
      <w:tr w:rsidR="00D34AB2" w:rsidRPr="00572D7C" w14:paraId="547FA5FB" w14:textId="77777777" w:rsidTr="00D34AB2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7FE747D" w14:textId="350D3E06" w:rsidR="00D34AB2" w:rsidRPr="00D34AB2" w:rsidRDefault="00D34AB2" w:rsidP="00D34AB2">
            <w:pPr>
              <w:adjustRightInd w:val="0"/>
              <w:ind w:firstLineChars="100" w:firstLine="200"/>
              <w:rPr>
                <w:color w:val="000000"/>
              </w:rPr>
            </w:pPr>
            <w:r w:rsidRPr="00D34AB2">
              <w:rPr>
                <w:color w:val="000000"/>
              </w:rPr>
              <w:t>HPT with 2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7C7BC66" w14:textId="13F682F4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7</w:t>
            </w:r>
            <w:r w:rsidR="00DF39A7">
              <w:rPr>
                <w:rFonts w:hint="eastAsia"/>
                <w:color w:val="000000"/>
              </w:rPr>
              <w:t>,</w:t>
            </w:r>
            <w:r w:rsidRPr="00D34AB2">
              <w:rPr>
                <w:rFonts w:hint="eastAsia"/>
                <w:color w:val="000000"/>
              </w:rPr>
              <w:t>925(588)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493587E" w14:textId="265106AD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0.78(0.74 to 0.82)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B69F89" w14:textId="0D79E2EF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5.94(5.42 to 6.49)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013025E" w14:textId="18039443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1.42(1.28 to 1.58)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4EA172" w14:textId="5C5B92F9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47.03(42.49 to 52.06)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7946F53" w14:textId="402242FB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1.41(1.27 to 1.56)</w:t>
            </w:r>
          </w:p>
        </w:tc>
      </w:tr>
      <w:tr w:rsidR="00D34AB2" w:rsidRPr="00572D7C" w14:paraId="6C0B6605" w14:textId="77777777" w:rsidTr="00D34AB2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A027754" w14:textId="7D707FEE" w:rsidR="00D34AB2" w:rsidRPr="00D34AB2" w:rsidRDefault="00D34AB2" w:rsidP="00D34AB2">
            <w:pPr>
              <w:adjustRightInd w:val="0"/>
              <w:ind w:firstLineChars="100" w:firstLine="200"/>
              <w:rPr>
                <w:color w:val="000000"/>
              </w:rPr>
            </w:pPr>
            <w:r w:rsidRPr="00D34AB2">
              <w:rPr>
                <w:color w:val="000000"/>
              </w:rPr>
              <w:t>HPT with 3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A889B6" w14:textId="7455D96A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5</w:t>
            </w:r>
            <w:r w:rsidR="00DF39A7">
              <w:rPr>
                <w:rFonts w:hint="eastAsia"/>
                <w:color w:val="000000"/>
              </w:rPr>
              <w:t>,</w:t>
            </w:r>
            <w:r w:rsidRPr="00D34AB2">
              <w:rPr>
                <w:rFonts w:hint="eastAsia"/>
                <w:color w:val="000000"/>
              </w:rPr>
              <w:t>575(353)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B7EDCC" w14:textId="00C508E8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0.65(0.61 to 0.69)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2A8D7E" w14:textId="21F358F1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4.60(4.11 to 5.16)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82E134" w14:textId="0FA7D2EC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1.09(0.97 to 1.24)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067E34" w14:textId="34535DA5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39.42(34.40 to 45.18)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24638A" w14:textId="7D3C6415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1.11(0.98 to 1.25)</w:t>
            </w:r>
          </w:p>
        </w:tc>
      </w:tr>
      <w:tr w:rsidR="00D34AB2" w:rsidRPr="00572D7C" w14:paraId="2BDD526D" w14:textId="77777777" w:rsidTr="00D34AB2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DBDA746" w14:textId="10D879B9" w:rsidR="00D34AB2" w:rsidRPr="00D34AB2" w:rsidRDefault="00D34AB2" w:rsidP="00D34AB2">
            <w:pPr>
              <w:adjustRightInd w:val="0"/>
              <w:ind w:firstLineChars="100" w:firstLine="200"/>
              <w:rPr>
                <w:color w:val="000000"/>
              </w:rPr>
            </w:pPr>
            <w:r w:rsidRPr="00D34AB2">
              <w:rPr>
                <w:color w:val="000000"/>
              </w:rPr>
              <w:t>HPT with ≥4 favorable factors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FC70317" w14:textId="1C829ED6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2</w:t>
            </w:r>
            <w:r w:rsidR="00DF39A7">
              <w:rPr>
                <w:rFonts w:hint="eastAsia"/>
                <w:color w:val="000000"/>
              </w:rPr>
              <w:t>,</w:t>
            </w:r>
            <w:r w:rsidRPr="00D34AB2">
              <w:rPr>
                <w:rFonts w:hint="eastAsia"/>
                <w:color w:val="000000"/>
              </w:rPr>
              <w:t>337(148)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0CE8150" w14:textId="4B414736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0.64(0.58 to 0.71)</w:t>
            </w:r>
          </w:p>
        </w:tc>
        <w:tc>
          <w:tcPr>
            <w:tcW w:w="19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43D2D9" w14:textId="2255C167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4.00(3.35 to 4.79)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DFCA12D" w14:textId="4EE95DA4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0.95(0.80 to 1.13)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C02D18" w14:textId="69BA3285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35.47(30.68 to 41.01)</w:t>
            </w:r>
          </w:p>
        </w:tc>
        <w:tc>
          <w:tcPr>
            <w:tcW w:w="190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A8E9B01" w14:textId="2730FF45" w:rsidR="00D34AB2" w:rsidRPr="0022434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0.97(0.82 to 1.15)</w:t>
            </w:r>
          </w:p>
        </w:tc>
      </w:tr>
      <w:tr w:rsidR="00D34AB2" w:rsidRPr="00572D7C" w14:paraId="04D11D4F" w14:textId="77777777" w:rsidTr="00D34AB2">
        <w:trPr>
          <w:cantSplit/>
          <w:trHeight w:val="250"/>
          <w:jc w:val="center"/>
        </w:trPr>
        <w:tc>
          <w:tcPr>
            <w:tcW w:w="39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75CD1C35" w14:textId="1DBDC393" w:rsidR="00D34AB2" w:rsidRPr="00D34AB2" w:rsidRDefault="00D34AB2" w:rsidP="00D34AB2">
            <w:pPr>
              <w:adjustRightInd w:val="0"/>
              <w:ind w:firstLineChars="100" w:firstLine="200"/>
              <w:rPr>
                <w:color w:val="000000"/>
              </w:rPr>
            </w:pPr>
            <w:r w:rsidRPr="00B4061B">
              <w:rPr>
                <w:rFonts w:hint="eastAsia"/>
                <w:i/>
                <w:iCs/>
                <w:color w:val="000000"/>
              </w:rPr>
              <w:t xml:space="preserve">P </w:t>
            </w:r>
            <w:r w:rsidRPr="00D34AB2">
              <w:rPr>
                <w:rFonts w:hint="eastAsia"/>
                <w:color w:val="000000"/>
              </w:rPr>
              <w:t>value for the trend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C00EC5" w14:textId="14049926" w:rsidR="00D34AB2" w:rsidRPr="00572D7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037C99" w14:textId="0F7409DE" w:rsidR="00D34AB2" w:rsidRPr="00572D7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--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FCFDC0A" w14:textId="71AB52ED" w:rsidR="00D34AB2" w:rsidRPr="00572D7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393908" w14:textId="549940A9" w:rsidR="00D34AB2" w:rsidRPr="00572D7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&lt;0.001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24DDA19" w14:textId="16528942" w:rsidR="00D34AB2" w:rsidRPr="00572D7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--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FB4C406" w14:textId="77687819" w:rsidR="00D34AB2" w:rsidRPr="00572D7C" w:rsidRDefault="00D34AB2" w:rsidP="00D34AB2">
            <w:pPr>
              <w:adjustRightInd w:val="0"/>
              <w:rPr>
                <w:color w:val="000000"/>
              </w:rPr>
            </w:pPr>
            <w:r w:rsidRPr="00D34AB2">
              <w:rPr>
                <w:rFonts w:hint="eastAsia"/>
                <w:color w:val="000000"/>
              </w:rPr>
              <w:t>&lt;0.001</w:t>
            </w:r>
          </w:p>
        </w:tc>
      </w:tr>
    </w:tbl>
    <w:p w14:paraId="6F4C2F22" w14:textId="5A2629F0" w:rsidR="002E7CC2" w:rsidRPr="00572D7C" w:rsidRDefault="002E7CC2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>Abbreviations: HPT denotes new-set hypertension.</w:t>
      </w:r>
      <w:r w:rsidR="002C79B9">
        <w:rPr>
          <w:rFonts w:ascii="Times New Roman" w:eastAsia="Times New Roman Uni" w:hAnsi="Times New Roman" w:cs="Times New Roman" w:hint="eastAsia"/>
          <w:szCs w:val="20"/>
        </w:rPr>
        <w:t xml:space="preserve"> BP denotes blood pressure.</w:t>
      </w:r>
      <w:r w:rsidRPr="00572D7C">
        <w:rPr>
          <w:rFonts w:ascii="Times New Roman" w:eastAsia="Times New Roman Uni" w:hAnsi="Times New Roman" w:cs="Times New Roman"/>
          <w:szCs w:val="20"/>
        </w:rPr>
        <w:t xml:space="preserve"> Population (case) indicates population size with case number. HR denotes Hazard Ratio. </w:t>
      </w:r>
    </w:p>
    <w:p w14:paraId="58B91D77" w14:textId="77777777" w:rsidR="002E7CC2" w:rsidRPr="00572D7C" w:rsidRDefault="002E7CC2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10-year risk and lifetime risk were adjusted for age (continuous), sex (male or female), education level (&lt;9 or ≥9 years), marital status (married or not), work environment (mine or not), family history of cardiovascular diseases (present vs. absent), and antihypertensive treatment (yes or no). </w:t>
      </w:r>
    </w:p>
    <w:p w14:paraId="50AC50A5" w14:textId="77777777" w:rsidR="002E7CC2" w:rsidRPr="00572D7C" w:rsidRDefault="002E7CC2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>Modifiable factors encompassed diet health, nicotine exposure, physical activity, sleep health, body mass index, blood lipids, blood glucose, and blood pressure, with a favorable level defined as a Life's Essential 8 score ≥ 80.</w:t>
      </w:r>
    </w:p>
    <w:p w14:paraId="7D9EB1CA" w14:textId="77777777" w:rsidR="002E7CC2" w:rsidRPr="00572D7C" w:rsidRDefault="002E7CC2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 w:rsidRPr="00572D7C">
        <w:rPr>
          <w:rFonts w:ascii="Times New Roman" w:eastAsia="Times New Roman Uni" w:hAnsi="Times New Roman" w:cs="Times New Roman"/>
          <w:szCs w:val="20"/>
        </w:rPr>
        <w:t xml:space="preserve">The </w:t>
      </w:r>
      <w:r w:rsidRPr="00572D7C">
        <w:rPr>
          <w:rFonts w:ascii="Times New Roman" w:eastAsia="Times New Roman Uni" w:hAnsi="Times New Roman" w:cs="Times New Roman"/>
          <w:i/>
          <w:iCs/>
          <w:szCs w:val="20"/>
        </w:rPr>
        <w:t xml:space="preserve">P </w:t>
      </w:r>
      <w:r w:rsidRPr="00572D7C">
        <w:rPr>
          <w:rFonts w:ascii="Times New Roman" w:eastAsia="Times New Roman Uni" w:hAnsi="Times New Roman" w:cs="Times New Roman"/>
          <w:szCs w:val="20"/>
        </w:rPr>
        <w:t>value for the trend assessed the linear effect of the number of favorable factors on CVD risk among adults with new-onset hypertension.</w:t>
      </w:r>
    </w:p>
    <w:p w14:paraId="4C178925" w14:textId="77777777" w:rsidR="002E7CC2" w:rsidRDefault="002E7CC2" w:rsidP="00572D7C">
      <w:pPr>
        <w:pStyle w:val="EndNoteBibliography"/>
        <w:rPr>
          <w:rStyle w:val="fontstyle01"/>
          <w:rFonts w:ascii="Times New Roman" w:hAnsi="Times New Roman" w:cs="Times New Roman"/>
          <w:sz w:val="20"/>
          <w:szCs w:val="20"/>
        </w:rPr>
      </w:pPr>
      <w:r w:rsidRPr="00572D7C">
        <w:rPr>
          <w:rFonts w:ascii="Times New Roman" w:eastAsia="Times New Roman Uni" w:hAnsi="Times New Roman" w:cs="Times New Roman"/>
          <w:noProof w:val="0"/>
          <w:szCs w:val="20"/>
          <w:vertAlign w:val="superscript"/>
        </w:rPr>
        <w:t xml:space="preserve">1 </w:t>
      </w:r>
      <w:r w:rsidRPr="00572D7C">
        <w:rPr>
          <w:rStyle w:val="fontstyle01"/>
          <w:rFonts w:ascii="Times New Roman" w:hAnsi="Times New Roman" w:cs="Times New Roman"/>
          <w:sz w:val="20"/>
          <w:szCs w:val="20"/>
        </w:rPr>
        <w:t>reintroduced these excluded participants to assess potential bias from missing data. Handling missing data involved multiple imputations with a total conditional specification, considering a joint distribution for all variables.</w:t>
      </w:r>
    </w:p>
    <w:p w14:paraId="1DF30E1C" w14:textId="40692FC7" w:rsidR="003E4A7C" w:rsidRPr="00572D7C" w:rsidRDefault="003E4A7C" w:rsidP="003E4A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>
        <w:rPr>
          <w:rFonts w:ascii="Times New Roman" w:eastAsia="Times New Roman Uni" w:hAnsi="Times New Roman" w:cs="Times New Roman" w:hint="eastAsia"/>
          <w:noProof w:val="0"/>
          <w:szCs w:val="20"/>
          <w:vertAlign w:val="superscript"/>
        </w:rPr>
        <w:t>2</w:t>
      </w:r>
      <w:r w:rsidRPr="00572D7C">
        <w:rPr>
          <w:rFonts w:ascii="Times New Roman" w:eastAsia="Times New Roman Uni" w:hAnsi="Times New Roman" w:cs="Times New Roman"/>
          <w:noProof w:val="0"/>
          <w:szCs w:val="20"/>
          <w:vertAlign w:val="superscript"/>
        </w:rPr>
        <w:t xml:space="preserve"> </w:t>
      </w:r>
      <w:r w:rsidRPr="00572D7C">
        <w:rPr>
          <w:rFonts w:ascii="Times New Roman" w:eastAsia="Times New Roman Uni" w:hAnsi="Times New Roman" w:cs="Times New Roman"/>
          <w:szCs w:val="20"/>
        </w:rPr>
        <w:t>individuals with a BMI less than 18.5 kg/m² were excluded to eliminate the influence of underweight.</w:t>
      </w:r>
    </w:p>
    <w:p w14:paraId="3DF52689" w14:textId="1B29A41A" w:rsidR="002E7CC2" w:rsidRPr="00572D7C" w:rsidRDefault="003E4A7C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>
        <w:rPr>
          <w:rFonts w:ascii="Times New Roman" w:eastAsia="Times New Roman Uni" w:hAnsi="Times New Roman" w:cs="Times New Roman" w:hint="eastAsia"/>
          <w:noProof w:val="0"/>
          <w:szCs w:val="20"/>
          <w:vertAlign w:val="superscript"/>
        </w:rPr>
        <w:t>3</w:t>
      </w:r>
      <w:r w:rsidR="002E7CC2" w:rsidRPr="00572D7C">
        <w:rPr>
          <w:rFonts w:ascii="Times New Roman" w:eastAsia="Times New Roman Uni" w:hAnsi="Times New Roman" w:cs="Times New Roman"/>
          <w:noProof w:val="0"/>
          <w:szCs w:val="20"/>
          <w:vertAlign w:val="superscript"/>
        </w:rPr>
        <w:t xml:space="preserve"> </w:t>
      </w:r>
      <w:r w:rsidR="002E7CC2" w:rsidRPr="00572D7C">
        <w:rPr>
          <w:rFonts w:ascii="Times New Roman" w:eastAsia="Times New Roman Uni" w:hAnsi="Times New Roman" w:cs="Times New Roman"/>
          <w:szCs w:val="20"/>
        </w:rPr>
        <w:t>outcome events within the initial three months were excluded to address potential issues related to reverse causation.</w:t>
      </w:r>
    </w:p>
    <w:p w14:paraId="00D4244C" w14:textId="57DD2541" w:rsidR="002E7CC2" w:rsidRPr="00572D7C" w:rsidRDefault="003E4A7C" w:rsidP="00572D7C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>
        <w:rPr>
          <w:rFonts w:ascii="Times New Roman" w:eastAsia="Times New Roman Uni" w:hAnsi="Times New Roman" w:cs="Times New Roman" w:hint="eastAsia"/>
          <w:noProof w:val="0"/>
          <w:szCs w:val="20"/>
          <w:vertAlign w:val="superscript"/>
        </w:rPr>
        <w:t>4</w:t>
      </w:r>
      <w:r w:rsidR="002E7CC2" w:rsidRPr="00572D7C">
        <w:rPr>
          <w:rFonts w:ascii="Times New Roman" w:eastAsia="Times New Roman Uni" w:hAnsi="Times New Roman" w:cs="Times New Roman"/>
          <w:noProof w:val="0"/>
          <w:szCs w:val="20"/>
          <w:vertAlign w:val="superscript"/>
        </w:rPr>
        <w:t xml:space="preserve"> </w:t>
      </w:r>
      <w:r w:rsidR="002E7CC2" w:rsidRPr="00572D7C">
        <w:rPr>
          <w:rFonts w:ascii="Times New Roman" w:eastAsia="Times New Roman Uni" w:hAnsi="Times New Roman" w:cs="Times New Roman"/>
          <w:szCs w:val="20"/>
        </w:rPr>
        <w:t>analyses were restricted to individuals without hypertension within a two-year window to minimize the influence of hypertension duration.</w:t>
      </w:r>
    </w:p>
    <w:p w14:paraId="3B14C67E" w14:textId="2A67E807" w:rsidR="002E7CC2" w:rsidRDefault="003E4A7C" w:rsidP="00572D7C">
      <w:pPr>
        <w:pStyle w:val="EndNoteBibliography"/>
        <w:rPr>
          <w:rFonts w:ascii="Times New Roman" w:hAnsi="Times New Roman" w:cs="Times New Roman"/>
          <w:szCs w:val="20"/>
        </w:rPr>
      </w:pPr>
      <w:r>
        <w:rPr>
          <w:rFonts w:ascii="Times New Roman" w:eastAsia="Times New Roman Uni" w:hAnsi="Times New Roman" w:cs="Times New Roman" w:hint="eastAsia"/>
          <w:noProof w:val="0"/>
          <w:szCs w:val="20"/>
          <w:vertAlign w:val="superscript"/>
        </w:rPr>
        <w:t>5</w:t>
      </w:r>
      <w:r w:rsidR="002E7CC2" w:rsidRPr="00572D7C">
        <w:rPr>
          <w:rFonts w:ascii="Times New Roman" w:eastAsia="Times New Roman Uni" w:hAnsi="Times New Roman" w:cs="Times New Roman"/>
          <w:noProof w:val="0"/>
          <w:szCs w:val="20"/>
          <w:vertAlign w:val="superscript"/>
        </w:rPr>
        <w:t xml:space="preserve"> </w:t>
      </w:r>
      <w:r w:rsidR="002E7CC2" w:rsidRPr="00572D7C">
        <w:rPr>
          <w:rFonts w:ascii="Times New Roman" w:eastAsia="Times New Roman Uni" w:hAnsi="Times New Roman" w:cs="Times New Roman"/>
          <w:szCs w:val="20"/>
        </w:rPr>
        <w:t xml:space="preserve">redefined hypertension and normal blood pressure according to </w:t>
      </w:r>
      <w:r w:rsidR="002E7CC2" w:rsidRPr="00572D7C">
        <w:rPr>
          <w:rFonts w:ascii="Times New Roman" w:hAnsi="Times New Roman" w:cs="Times New Roman"/>
          <w:szCs w:val="20"/>
        </w:rPr>
        <w:t>ACC/AHA guidelines, which adopt a 130/80 mm Hg threshold.</w:t>
      </w:r>
    </w:p>
    <w:p w14:paraId="226AC95B" w14:textId="382BA2D7" w:rsidR="006331F9" w:rsidRDefault="003E4A7C" w:rsidP="00F42EC8">
      <w:pPr>
        <w:pStyle w:val="EndNoteBibliography"/>
        <w:rPr>
          <w:rFonts w:ascii="Times New Roman" w:eastAsia="Times New Roman Uni" w:hAnsi="Times New Roman" w:cs="Times New Roman"/>
          <w:szCs w:val="20"/>
        </w:rPr>
      </w:pPr>
      <w:r>
        <w:rPr>
          <w:rFonts w:ascii="Times New Roman" w:eastAsia="Times New Roman Uni" w:hAnsi="Times New Roman" w:cs="Times New Roman" w:hint="eastAsia"/>
          <w:noProof w:val="0"/>
          <w:szCs w:val="20"/>
          <w:vertAlign w:val="superscript"/>
        </w:rPr>
        <w:t>6</w:t>
      </w:r>
      <w:r w:rsidRPr="00572D7C">
        <w:rPr>
          <w:rFonts w:ascii="Times New Roman" w:eastAsia="Times New Roman Uni" w:hAnsi="Times New Roman" w:cs="Times New Roman"/>
          <w:noProof w:val="0"/>
          <w:szCs w:val="20"/>
          <w:vertAlign w:val="superscript"/>
        </w:rPr>
        <w:t xml:space="preserve"> </w:t>
      </w:r>
      <w:r w:rsidRPr="00572D7C">
        <w:rPr>
          <w:rFonts w:ascii="Times New Roman" w:eastAsia="Times New Roman Uni" w:hAnsi="Times New Roman" w:cs="Times New Roman"/>
          <w:szCs w:val="20"/>
        </w:rPr>
        <w:t>participants taking antihypertensive medications were excluded to reduce potential bias.</w:t>
      </w:r>
    </w:p>
    <w:p w14:paraId="7D12DFF4" w14:textId="77777777" w:rsidR="006331F9" w:rsidRDefault="006331F9">
      <w:pPr>
        <w:autoSpaceDE/>
        <w:autoSpaceDN/>
        <w:rPr>
          <w:rFonts w:eastAsia="Times New Roman Uni"/>
          <w:noProof/>
          <w:kern w:val="2"/>
        </w:rPr>
      </w:pPr>
      <w:r>
        <w:rPr>
          <w:rFonts w:eastAsia="Times New Roman Uni"/>
        </w:rPr>
        <w:br w:type="page"/>
      </w:r>
    </w:p>
    <w:p w14:paraId="58268947" w14:textId="6530D079" w:rsidR="006331F9" w:rsidRPr="00F42EC8" w:rsidRDefault="006331F9" w:rsidP="006331F9">
      <w:pPr>
        <w:rPr>
          <w:b/>
          <w:bCs/>
        </w:rPr>
      </w:pPr>
      <w:r w:rsidRPr="00F42EC8">
        <w:rPr>
          <w:b/>
          <w:bCs/>
        </w:rPr>
        <w:lastRenderedPageBreak/>
        <w:t xml:space="preserve">Table </w:t>
      </w:r>
      <w:r w:rsidR="00323BDB">
        <w:rPr>
          <w:b/>
          <w:bCs/>
        </w:rPr>
        <w:t>S</w:t>
      </w:r>
      <w:r w:rsidRPr="00F42EC8">
        <w:rPr>
          <w:b/>
          <w:bCs/>
        </w:rPr>
        <w:t>1</w:t>
      </w:r>
      <w:r>
        <w:rPr>
          <w:rFonts w:hint="eastAsia"/>
          <w:b/>
          <w:bCs/>
        </w:rPr>
        <w:t>3</w:t>
      </w:r>
      <w:r w:rsidRPr="00F42EC8">
        <w:rPr>
          <w:b/>
          <w:bCs/>
        </w:rPr>
        <w:t>. Adjusted associations between changes in the number of modifiable factors at favorable levels and CVD outcomes</w:t>
      </w:r>
    </w:p>
    <w:tbl>
      <w:tblPr>
        <w:tblW w:w="14358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898"/>
        <w:gridCol w:w="2167"/>
        <w:gridCol w:w="2021"/>
        <w:gridCol w:w="1978"/>
        <w:gridCol w:w="2312"/>
        <w:gridCol w:w="1998"/>
      </w:tblGrid>
      <w:tr w:rsidR="006331F9" w:rsidRPr="00F42EC8" w14:paraId="2418C79F" w14:textId="77777777" w:rsidTr="000E20B9">
        <w:trPr>
          <w:cantSplit/>
          <w:trHeight w:val="188"/>
          <w:tblHeader/>
          <w:jc w:val="center"/>
        </w:trPr>
        <w:tc>
          <w:tcPr>
            <w:tcW w:w="19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96D4986" w14:textId="77777777" w:rsidR="006331F9" w:rsidRPr="00F42EC8" w:rsidRDefault="006331F9" w:rsidP="000E20B9">
            <w:pPr>
              <w:adjustRightInd w:val="0"/>
            </w:pPr>
            <w:r w:rsidRPr="00F42EC8">
              <w:t>Changes in number</w:t>
            </w:r>
          </w:p>
        </w:tc>
        <w:tc>
          <w:tcPr>
            <w:tcW w:w="18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AA86A0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Population(case)</w:t>
            </w:r>
          </w:p>
        </w:tc>
        <w:tc>
          <w:tcPr>
            <w:tcW w:w="21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8FB8603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Incidence(/100pys)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50EB6C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10-year risk (%)</w:t>
            </w:r>
          </w:p>
        </w:tc>
        <w:tc>
          <w:tcPr>
            <w:tcW w:w="197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F6448E7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10-year HR</w:t>
            </w:r>
          </w:p>
        </w:tc>
        <w:tc>
          <w:tcPr>
            <w:tcW w:w="23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4DA85F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Lifetime risk (%)</w:t>
            </w:r>
          </w:p>
        </w:tc>
        <w:tc>
          <w:tcPr>
            <w:tcW w:w="19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413847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Lifetime HR</w:t>
            </w:r>
          </w:p>
        </w:tc>
      </w:tr>
      <w:tr w:rsidR="006331F9" w:rsidRPr="00F42EC8" w14:paraId="1BA93CE1" w14:textId="77777777" w:rsidTr="000E20B9">
        <w:trPr>
          <w:cantSplit/>
          <w:trHeight w:val="185"/>
          <w:jc w:val="center"/>
        </w:trPr>
        <w:tc>
          <w:tcPr>
            <w:tcW w:w="1984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AEF1B5" w14:textId="77777777" w:rsidR="006331F9" w:rsidRPr="00F42EC8" w:rsidRDefault="006331F9" w:rsidP="000E20B9">
            <w:pPr>
              <w:adjustRightInd w:val="0"/>
              <w:ind w:firstLineChars="50" w:firstLine="100"/>
            </w:pPr>
            <w:r w:rsidRPr="00F42EC8">
              <w:t>-2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37B8985" w14:textId="31D040B9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6</w:t>
            </w:r>
            <w:r w:rsidR="006A2199">
              <w:rPr>
                <w:rFonts w:hint="eastAsia"/>
              </w:rPr>
              <w:t>,</w:t>
            </w:r>
            <w:r w:rsidRPr="00F42EC8">
              <w:t>315(392)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55761D9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0.62(0.58 to 0.65)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45193F3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7.71(6.97 to 8.52)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8A5D479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1.54(1.35 to 1.75)</w:t>
            </w:r>
          </w:p>
        </w:tc>
        <w:tc>
          <w:tcPr>
            <w:tcW w:w="2312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CD52843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55.99(50.65 to 61.89)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8764105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1.50(1.32 to 1.71)</w:t>
            </w:r>
          </w:p>
        </w:tc>
      </w:tr>
      <w:tr w:rsidR="006331F9" w:rsidRPr="00F42EC8" w14:paraId="581A654D" w14:textId="77777777" w:rsidTr="000E20B9">
        <w:trPr>
          <w:cantSplit/>
          <w:trHeight w:val="188"/>
          <w:jc w:val="center"/>
        </w:trPr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9131F8" w14:textId="77777777" w:rsidR="006331F9" w:rsidRPr="00F42EC8" w:rsidRDefault="006331F9" w:rsidP="000E20B9">
            <w:pPr>
              <w:adjustRightInd w:val="0"/>
              <w:ind w:firstLineChars="50" w:firstLine="100"/>
            </w:pPr>
            <w:r w:rsidRPr="00F42EC8">
              <w:t>-1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36D3B4" w14:textId="1D4FCB68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10</w:t>
            </w:r>
            <w:r w:rsidR="006A2199">
              <w:rPr>
                <w:rFonts w:hint="eastAsia"/>
              </w:rPr>
              <w:t>,</w:t>
            </w:r>
            <w:r w:rsidRPr="00F42EC8">
              <w:t>958(663)</w:t>
            </w:r>
          </w:p>
        </w:tc>
        <w:tc>
          <w:tcPr>
            <w:tcW w:w="21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648DB7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0.61(0.58 to 0.64)</w:t>
            </w:r>
          </w:p>
        </w:tc>
        <w:tc>
          <w:tcPr>
            <w:tcW w:w="202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9D597B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5.70(5.32 to 6.12)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7E9FC6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1.12(1.02 to 1.24)</w:t>
            </w:r>
          </w:p>
        </w:tc>
        <w:tc>
          <w:tcPr>
            <w:tcW w:w="231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C42B7A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45.64(41.61 to 50.05)</w:t>
            </w: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C491CD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1.11(1.01 to 1.23)</w:t>
            </w:r>
          </w:p>
        </w:tc>
      </w:tr>
      <w:tr w:rsidR="006331F9" w:rsidRPr="00F42EC8" w14:paraId="6EC3313C" w14:textId="77777777" w:rsidTr="000E20B9">
        <w:trPr>
          <w:cantSplit/>
          <w:trHeight w:val="188"/>
          <w:jc w:val="center"/>
        </w:trPr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AD102B" w14:textId="77777777" w:rsidR="006331F9" w:rsidRPr="00F42EC8" w:rsidRDefault="006331F9" w:rsidP="000E20B9">
            <w:pPr>
              <w:adjustRightInd w:val="0"/>
              <w:ind w:firstLineChars="50" w:firstLine="100"/>
            </w:pPr>
            <w:r w:rsidRPr="00F42EC8">
              <w:t>0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5520941" w14:textId="193B123A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15</w:t>
            </w:r>
            <w:r w:rsidR="006A2199">
              <w:rPr>
                <w:rFonts w:hint="eastAsia"/>
              </w:rPr>
              <w:t>,</w:t>
            </w:r>
            <w:r w:rsidRPr="00F42EC8">
              <w:t>113(971)</w:t>
            </w:r>
          </w:p>
        </w:tc>
        <w:tc>
          <w:tcPr>
            <w:tcW w:w="21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39CEF8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0.67(0.64 to 0.70)</w:t>
            </w:r>
          </w:p>
        </w:tc>
        <w:tc>
          <w:tcPr>
            <w:tcW w:w="202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FC5B717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5.09(4.75 to 5.45)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0DD3A1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1(ref)</w:t>
            </w:r>
          </w:p>
        </w:tc>
        <w:tc>
          <w:tcPr>
            <w:tcW w:w="231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07CC55F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42.12(38.48 to 46.09)</w:t>
            </w: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DAC86FB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1(ref)</w:t>
            </w:r>
          </w:p>
        </w:tc>
      </w:tr>
      <w:tr w:rsidR="006331F9" w:rsidRPr="00F42EC8" w14:paraId="2CC927A9" w14:textId="77777777" w:rsidTr="000E20B9">
        <w:trPr>
          <w:cantSplit/>
          <w:trHeight w:val="188"/>
          <w:jc w:val="center"/>
        </w:trPr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44BF3C" w14:textId="77777777" w:rsidR="006331F9" w:rsidRPr="00F42EC8" w:rsidRDefault="006331F9" w:rsidP="000E20B9">
            <w:pPr>
              <w:adjustRightInd w:val="0"/>
              <w:ind w:firstLineChars="50" w:firstLine="100"/>
            </w:pPr>
            <w:r w:rsidRPr="00F42EC8">
              <w:t>+1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694520" w14:textId="0A36EC74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9</w:t>
            </w:r>
            <w:r w:rsidR="006A2199">
              <w:rPr>
                <w:rFonts w:hint="eastAsia"/>
              </w:rPr>
              <w:t>,</w:t>
            </w:r>
            <w:r w:rsidRPr="00F42EC8">
              <w:t>579(560)</w:t>
            </w:r>
          </w:p>
        </w:tc>
        <w:tc>
          <w:tcPr>
            <w:tcW w:w="2167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8DBEC8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0.61(0.58 to 0.64)</w:t>
            </w:r>
          </w:p>
        </w:tc>
        <w:tc>
          <w:tcPr>
            <w:tcW w:w="202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DCD68C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4.00(3.68 to 4.35)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1F952B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0.78(0.70 to 0.87)</w:t>
            </w:r>
          </w:p>
        </w:tc>
        <w:tc>
          <w:tcPr>
            <w:tcW w:w="231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AA8A6F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35.16(31.61 to 39.10)</w:t>
            </w: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8D88E3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0.79(0.71 to 0.88)</w:t>
            </w:r>
          </w:p>
        </w:tc>
      </w:tr>
      <w:tr w:rsidR="006331F9" w:rsidRPr="00F42EC8" w14:paraId="62A4A82A" w14:textId="77777777" w:rsidTr="000E20B9">
        <w:trPr>
          <w:cantSplit/>
          <w:trHeight w:val="285"/>
          <w:jc w:val="center"/>
        </w:trPr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C0344E7" w14:textId="77777777" w:rsidR="006331F9" w:rsidRPr="00F42EC8" w:rsidRDefault="006331F9" w:rsidP="000E20B9">
            <w:pPr>
              <w:adjustRightInd w:val="0"/>
              <w:ind w:firstLineChars="50" w:firstLine="100"/>
            </w:pPr>
            <w:r w:rsidRPr="00F42EC8">
              <w:t>+2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7728D5" w14:textId="7819C626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4</w:t>
            </w:r>
            <w:r w:rsidR="006A2199">
              <w:rPr>
                <w:rFonts w:hint="eastAsia"/>
              </w:rPr>
              <w:t>,</w:t>
            </w:r>
            <w:r w:rsidRPr="00F42EC8">
              <w:t>712(245)</w:t>
            </w:r>
          </w:p>
        </w:tc>
        <w:tc>
          <w:tcPr>
            <w:tcW w:w="21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666831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0.55(0.51 to 0.59)</w:t>
            </w:r>
          </w:p>
        </w:tc>
        <w:tc>
          <w:tcPr>
            <w:tcW w:w="202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5B80075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3.16(2.74 to 3.64)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EF66E7C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0.61(0.53 to 0.71)</w:t>
            </w:r>
          </w:p>
        </w:tc>
        <w:tc>
          <w:tcPr>
            <w:tcW w:w="231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EF946B1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29.13(25.00 to 33.94)</w:t>
            </w:r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C19BE41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t>0.63(0.55 to 0.73)</w:t>
            </w:r>
          </w:p>
        </w:tc>
      </w:tr>
      <w:tr w:rsidR="006331F9" w:rsidRPr="00F42EC8" w14:paraId="4842679D" w14:textId="77777777" w:rsidTr="000E20B9">
        <w:trPr>
          <w:cantSplit/>
          <w:trHeight w:val="285"/>
          <w:jc w:val="center"/>
        </w:trPr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1D44A51" w14:textId="77777777" w:rsidR="006331F9" w:rsidRPr="00F42EC8" w:rsidRDefault="006331F9" w:rsidP="000E20B9">
            <w:pPr>
              <w:adjustRightInd w:val="0"/>
              <w:ind w:firstLineChars="50" w:firstLine="100"/>
            </w:pPr>
            <w:r w:rsidRPr="00F42EC8">
              <w:rPr>
                <w:i/>
                <w:iCs/>
                <w:color w:val="000000"/>
              </w:rPr>
              <w:t xml:space="preserve">P </w:t>
            </w:r>
            <w:r w:rsidRPr="00F42EC8">
              <w:rPr>
                <w:color w:val="000000"/>
              </w:rPr>
              <w:t>value for the trend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833F752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rPr>
                <w:color w:val="000000"/>
              </w:rPr>
              <w:t>--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A3BBDC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rPr>
                <w:color w:val="000000"/>
              </w:rPr>
              <w:t>--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6AD42A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rPr>
                <w:color w:val="000000"/>
              </w:rPr>
              <w:t>--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5A492A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rPr>
                <w:color w:val="000000"/>
              </w:rPr>
              <w:t>&lt;0.001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B5BE68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rPr>
                <w:color w:val="000000"/>
              </w:rPr>
              <w:t>--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6564FDB" w14:textId="77777777" w:rsidR="006331F9" w:rsidRPr="00F42EC8" w:rsidRDefault="006331F9" w:rsidP="000E20B9">
            <w:pPr>
              <w:adjustRightInd w:val="0"/>
              <w:ind w:firstLineChars="100" w:firstLine="200"/>
            </w:pPr>
            <w:r w:rsidRPr="00F42EC8">
              <w:rPr>
                <w:color w:val="000000"/>
              </w:rPr>
              <w:t>&lt;0.001</w:t>
            </w:r>
          </w:p>
        </w:tc>
      </w:tr>
    </w:tbl>
    <w:p w14:paraId="368DD0D2" w14:textId="77777777" w:rsidR="006331F9" w:rsidRPr="00F42EC8" w:rsidRDefault="006331F9" w:rsidP="006331F9">
      <w:pPr>
        <w:adjustRightInd w:val="0"/>
        <w:ind w:firstLineChars="100" w:firstLine="200"/>
      </w:pPr>
      <w:bookmarkStart w:id="9" w:name="_Hlk167527842"/>
      <w:r w:rsidRPr="00F42EC8">
        <w:t>Abbreviations: Population(case) indicates population size with case number. HR denotes Hazard Ratio.</w:t>
      </w:r>
    </w:p>
    <w:p w14:paraId="7990D982" w14:textId="77777777" w:rsidR="006331F9" w:rsidRPr="00F42EC8" w:rsidRDefault="006331F9" w:rsidP="006331F9">
      <w:pPr>
        <w:adjustRightInd w:val="0"/>
        <w:ind w:firstLineChars="100" w:firstLine="200"/>
      </w:pPr>
      <w:r w:rsidRPr="00F42EC8">
        <w:t>The 10-year and lifetime risks were adjusted for age (continuous), sex (male or female), education level (&lt;9 or ≥9 years), marital status (married or not), work environment (mine or not), family history of cardiovascular disease (present vs. absent), and the number of favorable factors at baseline.</w:t>
      </w:r>
    </w:p>
    <w:p w14:paraId="44F54C88" w14:textId="77777777" w:rsidR="006331F9" w:rsidRPr="00F42EC8" w:rsidRDefault="006331F9" w:rsidP="006331F9">
      <w:pPr>
        <w:adjustRightInd w:val="0"/>
        <w:ind w:firstLineChars="100" w:firstLine="200"/>
      </w:pPr>
      <w:r w:rsidRPr="00F42EC8">
        <w:t>Modifiable factors include diet, nicotine exposure, physical activity, sleep, body mass index, blood lipids, blood glucose, and blood pressure, with a favorable level defined as a Life's Essential 8 score ≥ 80.</w:t>
      </w:r>
      <w:bookmarkEnd w:id="9"/>
    </w:p>
    <w:p w14:paraId="1185E470" w14:textId="77777777" w:rsidR="006331F9" w:rsidRPr="00F42EC8" w:rsidRDefault="006331F9" w:rsidP="006331F9">
      <w:pPr>
        <w:adjustRightInd w:val="0"/>
        <w:ind w:firstLineChars="100" w:firstLine="200"/>
        <w:rPr>
          <w:rFonts w:eastAsia="Times New Roman Uni"/>
        </w:rPr>
      </w:pPr>
      <w:r w:rsidRPr="00F42EC8">
        <w:t xml:space="preserve">The </w:t>
      </w:r>
      <w:r w:rsidRPr="00F42EC8">
        <w:rPr>
          <w:i/>
          <w:iCs/>
        </w:rPr>
        <w:t>P</w:t>
      </w:r>
      <w:r w:rsidRPr="00F42EC8">
        <w:t xml:space="preserve"> value for the trend assessed the linear effect of the number of favorable factors on CVD risk among adults with new-onset hypertension.</w:t>
      </w:r>
    </w:p>
    <w:p w14:paraId="76766C74" w14:textId="77777777" w:rsidR="003F1DF1" w:rsidRPr="006331F9" w:rsidRDefault="003F1DF1" w:rsidP="00F42EC8">
      <w:pPr>
        <w:pStyle w:val="EndNoteBibliography"/>
        <w:rPr>
          <w:rFonts w:hint="eastAsia"/>
        </w:rPr>
      </w:pPr>
    </w:p>
    <w:sectPr w:rsidR="003F1DF1" w:rsidRPr="006331F9" w:rsidSect="00F82B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9D01" w14:textId="77777777" w:rsidR="006C02A5" w:rsidRDefault="006C02A5" w:rsidP="0093532A">
      <w:r>
        <w:separator/>
      </w:r>
    </w:p>
  </w:endnote>
  <w:endnote w:type="continuationSeparator" w:id="0">
    <w:p w14:paraId="18D2B4E8" w14:textId="77777777" w:rsidR="006C02A5" w:rsidRDefault="006C02A5" w:rsidP="0093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etaHeadlineOT-Regular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9121310"/>
      <w:docPartObj>
        <w:docPartGallery w:val="Page Numbers (Bottom of Page)"/>
        <w:docPartUnique/>
      </w:docPartObj>
    </w:sdtPr>
    <w:sdtContent>
      <w:p w14:paraId="4CDEAD87" w14:textId="6E136197" w:rsidR="006E2A53" w:rsidRDefault="006E2A53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C740015" w14:textId="77777777" w:rsidR="006E2A53" w:rsidRDefault="006E2A53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C3BD7" w14:textId="77777777" w:rsidR="006C02A5" w:rsidRDefault="006C02A5" w:rsidP="0093532A">
      <w:r>
        <w:separator/>
      </w:r>
    </w:p>
  </w:footnote>
  <w:footnote w:type="continuationSeparator" w:id="0">
    <w:p w14:paraId="79FC60E4" w14:textId="77777777" w:rsidR="006C02A5" w:rsidRDefault="006C02A5" w:rsidP="0093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49A9" w14:textId="68B91567" w:rsidR="004A739A" w:rsidRDefault="004A739A">
    <w:pPr>
      <w:pStyle w:val="a3"/>
      <w:jc w:val="right"/>
      <w:rPr>
        <w:rFonts w:hint="eastAsia"/>
      </w:rPr>
    </w:pPr>
  </w:p>
  <w:p w14:paraId="0443EF51" w14:textId="77777777" w:rsidR="004A739A" w:rsidRDefault="004A739A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B27E4"/>
    <w:multiLevelType w:val="hybridMultilevel"/>
    <w:tmpl w:val="8266ED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9CD64E7"/>
    <w:multiLevelType w:val="hybridMultilevel"/>
    <w:tmpl w:val="328A2754"/>
    <w:lvl w:ilvl="0" w:tplc="5394B632">
      <w:start w:val="5"/>
      <w:numFmt w:val="bullet"/>
      <w:lvlText w:val="-"/>
      <w:lvlJc w:val="left"/>
      <w:pPr>
        <w:ind w:left="600" w:hanging="360"/>
      </w:pPr>
      <w:rPr>
        <w:rFonts w:ascii="Times New Roman" w:eastAsia="Times New Roman Un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74D154CE"/>
    <w:multiLevelType w:val="hybridMultilevel"/>
    <w:tmpl w:val="34807ACC"/>
    <w:lvl w:ilvl="0" w:tplc="C6AA0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04101873">
    <w:abstractNumId w:val="0"/>
  </w:num>
  <w:num w:numId="2" w16cid:durableId="1013460247">
    <w:abstractNumId w:val="2"/>
  </w:num>
  <w:num w:numId="3" w16cid:durableId="398788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11"/>
    <w:rsid w:val="000008B5"/>
    <w:rsid w:val="00004423"/>
    <w:rsid w:val="00014E19"/>
    <w:rsid w:val="00017874"/>
    <w:rsid w:val="000207AD"/>
    <w:rsid w:val="00033A3F"/>
    <w:rsid w:val="000348B0"/>
    <w:rsid w:val="00045352"/>
    <w:rsid w:val="00045F0C"/>
    <w:rsid w:val="00047417"/>
    <w:rsid w:val="00057D63"/>
    <w:rsid w:val="00066117"/>
    <w:rsid w:val="0007072C"/>
    <w:rsid w:val="00076531"/>
    <w:rsid w:val="00076A32"/>
    <w:rsid w:val="00081D7F"/>
    <w:rsid w:val="00092483"/>
    <w:rsid w:val="000933BB"/>
    <w:rsid w:val="000A569F"/>
    <w:rsid w:val="000A71BD"/>
    <w:rsid w:val="000B2CC0"/>
    <w:rsid w:val="000B655D"/>
    <w:rsid w:val="000B7E76"/>
    <w:rsid w:val="000C1B67"/>
    <w:rsid w:val="000C2385"/>
    <w:rsid w:val="000C37A2"/>
    <w:rsid w:val="000C566D"/>
    <w:rsid w:val="000C5820"/>
    <w:rsid w:val="000D7A94"/>
    <w:rsid w:val="000E5A4E"/>
    <w:rsid w:val="000F02FF"/>
    <w:rsid w:val="000F1589"/>
    <w:rsid w:val="000F5D76"/>
    <w:rsid w:val="001314AA"/>
    <w:rsid w:val="00133362"/>
    <w:rsid w:val="001359D1"/>
    <w:rsid w:val="001375DC"/>
    <w:rsid w:val="0013796C"/>
    <w:rsid w:val="00151C50"/>
    <w:rsid w:val="00153F1F"/>
    <w:rsid w:val="001561E3"/>
    <w:rsid w:val="00156A94"/>
    <w:rsid w:val="00160CE8"/>
    <w:rsid w:val="0017529B"/>
    <w:rsid w:val="00177A02"/>
    <w:rsid w:val="00181E75"/>
    <w:rsid w:val="00183B83"/>
    <w:rsid w:val="00184700"/>
    <w:rsid w:val="00187A69"/>
    <w:rsid w:val="001919E5"/>
    <w:rsid w:val="001963C5"/>
    <w:rsid w:val="001A4478"/>
    <w:rsid w:val="001A6BAE"/>
    <w:rsid w:val="001B3E76"/>
    <w:rsid w:val="001B598D"/>
    <w:rsid w:val="001E18C5"/>
    <w:rsid w:val="001E5996"/>
    <w:rsid w:val="001F4E77"/>
    <w:rsid w:val="002005EC"/>
    <w:rsid w:val="00203E0E"/>
    <w:rsid w:val="0020794B"/>
    <w:rsid w:val="002176EC"/>
    <w:rsid w:val="00224321"/>
    <w:rsid w:val="0022434C"/>
    <w:rsid w:val="00225824"/>
    <w:rsid w:val="0023373B"/>
    <w:rsid w:val="002643AB"/>
    <w:rsid w:val="00274628"/>
    <w:rsid w:val="00274F57"/>
    <w:rsid w:val="00286C81"/>
    <w:rsid w:val="00291CB3"/>
    <w:rsid w:val="002A0EF1"/>
    <w:rsid w:val="002B3E4B"/>
    <w:rsid w:val="002B4301"/>
    <w:rsid w:val="002B65F8"/>
    <w:rsid w:val="002C4236"/>
    <w:rsid w:val="002C7472"/>
    <w:rsid w:val="002C79B9"/>
    <w:rsid w:val="002E402D"/>
    <w:rsid w:val="002E7331"/>
    <w:rsid w:val="002E7CC2"/>
    <w:rsid w:val="002F0290"/>
    <w:rsid w:val="002F0E11"/>
    <w:rsid w:val="002F1488"/>
    <w:rsid w:val="002F5B87"/>
    <w:rsid w:val="00303A67"/>
    <w:rsid w:val="00307158"/>
    <w:rsid w:val="00313613"/>
    <w:rsid w:val="00315703"/>
    <w:rsid w:val="00323BDB"/>
    <w:rsid w:val="00342746"/>
    <w:rsid w:val="003434E2"/>
    <w:rsid w:val="00347440"/>
    <w:rsid w:val="00355066"/>
    <w:rsid w:val="0035519C"/>
    <w:rsid w:val="00356C0A"/>
    <w:rsid w:val="00357010"/>
    <w:rsid w:val="0036325D"/>
    <w:rsid w:val="003728F9"/>
    <w:rsid w:val="00382385"/>
    <w:rsid w:val="00387C6E"/>
    <w:rsid w:val="00393811"/>
    <w:rsid w:val="00394F14"/>
    <w:rsid w:val="00395D9F"/>
    <w:rsid w:val="00396F5B"/>
    <w:rsid w:val="003A121B"/>
    <w:rsid w:val="003A1BD5"/>
    <w:rsid w:val="003A23AF"/>
    <w:rsid w:val="003B2F5A"/>
    <w:rsid w:val="003D2838"/>
    <w:rsid w:val="003D4FF7"/>
    <w:rsid w:val="003D5994"/>
    <w:rsid w:val="003E0C56"/>
    <w:rsid w:val="003E4A7C"/>
    <w:rsid w:val="003E6460"/>
    <w:rsid w:val="003F0211"/>
    <w:rsid w:val="003F09D3"/>
    <w:rsid w:val="003F1DF1"/>
    <w:rsid w:val="003F1F1E"/>
    <w:rsid w:val="003F2D01"/>
    <w:rsid w:val="003F6D8A"/>
    <w:rsid w:val="00403020"/>
    <w:rsid w:val="00415BA0"/>
    <w:rsid w:val="00425ADE"/>
    <w:rsid w:val="0042732C"/>
    <w:rsid w:val="00431FCA"/>
    <w:rsid w:val="00445D2B"/>
    <w:rsid w:val="00453727"/>
    <w:rsid w:val="004624F3"/>
    <w:rsid w:val="0046309E"/>
    <w:rsid w:val="00466ED0"/>
    <w:rsid w:val="00470FE8"/>
    <w:rsid w:val="00482325"/>
    <w:rsid w:val="00484B79"/>
    <w:rsid w:val="00486A86"/>
    <w:rsid w:val="0049105C"/>
    <w:rsid w:val="004934F5"/>
    <w:rsid w:val="00493C98"/>
    <w:rsid w:val="0049407F"/>
    <w:rsid w:val="004970C7"/>
    <w:rsid w:val="004A739A"/>
    <w:rsid w:val="004B063A"/>
    <w:rsid w:val="004B59C3"/>
    <w:rsid w:val="004C0463"/>
    <w:rsid w:val="004C50BC"/>
    <w:rsid w:val="004D214F"/>
    <w:rsid w:val="004D2651"/>
    <w:rsid w:val="004D4C3F"/>
    <w:rsid w:val="004D7ACB"/>
    <w:rsid w:val="004E2F95"/>
    <w:rsid w:val="004E2FF5"/>
    <w:rsid w:val="004E53E0"/>
    <w:rsid w:val="004E5C4A"/>
    <w:rsid w:val="004E622B"/>
    <w:rsid w:val="00504FCE"/>
    <w:rsid w:val="00507319"/>
    <w:rsid w:val="00511226"/>
    <w:rsid w:val="00522D9B"/>
    <w:rsid w:val="00527673"/>
    <w:rsid w:val="00531A4B"/>
    <w:rsid w:val="00535D64"/>
    <w:rsid w:val="005362F4"/>
    <w:rsid w:val="00537B67"/>
    <w:rsid w:val="0054593D"/>
    <w:rsid w:val="00556AB8"/>
    <w:rsid w:val="00563C9C"/>
    <w:rsid w:val="00567EDA"/>
    <w:rsid w:val="00570011"/>
    <w:rsid w:val="00572D7C"/>
    <w:rsid w:val="0057550F"/>
    <w:rsid w:val="005766F0"/>
    <w:rsid w:val="00590F02"/>
    <w:rsid w:val="005C50CC"/>
    <w:rsid w:val="005C59D4"/>
    <w:rsid w:val="005D6ABE"/>
    <w:rsid w:val="005E4D6A"/>
    <w:rsid w:val="005F0332"/>
    <w:rsid w:val="005F1203"/>
    <w:rsid w:val="005F62A2"/>
    <w:rsid w:val="00601481"/>
    <w:rsid w:val="0060149B"/>
    <w:rsid w:val="00602766"/>
    <w:rsid w:val="0060331B"/>
    <w:rsid w:val="00610C25"/>
    <w:rsid w:val="006129E5"/>
    <w:rsid w:val="006145C5"/>
    <w:rsid w:val="00616FDC"/>
    <w:rsid w:val="006217BF"/>
    <w:rsid w:val="00626034"/>
    <w:rsid w:val="00626338"/>
    <w:rsid w:val="00626645"/>
    <w:rsid w:val="006331F9"/>
    <w:rsid w:val="00634A99"/>
    <w:rsid w:val="0063629D"/>
    <w:rsid w:val="006371D3"/>
    <w:rsid w:val="006418E5"/>
    <w:rsid w:val="00655B52"/>
    <w:rsid w:val="006564F1"/>
    <w:rsid w:val="006603E6"/>
    <w:rsid w:val="0066637C"/>
    <w:rsid w:val="00670664"/>
    <w:rsid w:val="0067427B"/>
    <w:rsid w:val="00677A6E"/>
    <w:rsid w:val="00692048"/>
    <w:rsid w:val="0069508E"/>
    <w:rsid w:val="00695858"/>
    <w:rsid w:val="00697A7B"/>
    <w:rsid w:val="006A2199"/>
    <w:rsid w:val="006A60C0"/>
    <w:rsid w:val="006A708A"/>
    <w:rsid w:val="006B065D"/>
    <w:rsid w:val="006B3312"/>
    <w:rsid w:val="006B7921"/>
    <w:rsid w:val="006C02A5"/>
    <w:rsid w:val="006C043C"/>
    <w:rsid w:val="006C0C99"/>
    <w:rsid w:val="006C1915"/>
    <w:rsid w:val="006D070A"/>
    <w:rsid w:val="006E2A53"/>
    <w:rsid w:val="006E3BE2"/>
    <w:rsid w:val="006E44D2"/>
    <w:rsid w:val="006E5442"/>
    <w:rsid w:val="006E6689"/>
    <w:rsid w:val="006E6FA4"/>
    <w:rsid w:val="006F09F3"/>
    <w:rsid w:val="006F116E"/>
    <w:rsid w:val="006F4485"/>
    <w:rsid w:val="006F4956"/>
    <w:rsid w:val="00702DDA"/>
    <w:rsid w:val="007038AD"/>
    <w:rsid w:val="00707CA5"/>
    <w:rsid w:val="007123EE"/>
    <w:rsid w:val="007160B4"/>
    <w:rsid w:val="00725361"/>
    <w:rsid w:val="00725366"/>
    <w:rsid w:val="007264BA"/>
    <w:rsid w:val="00732A3B"/>
    <w:rsid w:val="00733D74"/>
    <w:rsid w:val="00734192"/>
    <w:rsid w:val="00735E43"/>
    <w:rsid w:val="00742E40"/>
    <w:rsid w:val="00744393"/>
    <w:rsid w:val="007556A5"/>
    <w:rsid w:val="0075698E"/>
    <w:rsid w:val="007623BD"/>
    <w:rsid w:val="007666BE"/>
    <w:rsid w:val="00774E77"/>
    <w:rsid w:val="00775ECE"/>
    <w:rsid w:val="00781001"/>
    <w:rsid w:val="00782429"/>
    <w:rsid w:val="00782723"/>
    <w:rsid w:val="00784056"/>
    <w:rsid w:val="00792244"/>
    <w:rsid w:val="007A0325"/>
    <w:rsid w:val="007A5653"/>
    <w:rsid w:val="007A6467"/>
    <w:rsid w:val="007B31F0"/>
    <w:rsid w:val="007C05EE"/>
    <w:rsid w:val="007C49CE"/>
    <w:rsid w:val="007D13D4"/>
    <w:rsid w:val="007D3F06"/>
    <w:rsid w:val="007F10EE"/>
    <w:rsid w:val="007F4372"/>
    <w:rsid w:val="00804C17"/>
    <w:rsid w:val="008071BD"/>
    <w:rsid w:val="00812B24"/>
    <w:rsid w:val="0081529A"/>
    <w:rsid w:val="00820CF2"/>
    <w:rsid w:val="008223AE"/>
    <w:rsid w:val="00826C24"/>
    <w:rsid w:val="00832BE0"/>
    <w:rsid w:val="00836BB7"/>
    <w:rsid w:val="008374B9"/>
    <w:rsid w:val="00842DF7"/>
    <w:rsid w:val="00855605"/>
    <w:rsid w:val="00856333"/>
    <w:rsid w:val="00856D98"/>
    <w:rsid w:val="0086042D"/>
    <w:rsid w:val="00861247"/>
    <w:rsid w:val="00866AC5"/>
    <w:rsid w:val="00867187"/>
    <w:rsid w:val="00872240"/>
    <w:rsid w:val="0087291D"/>
    <w:rsid w:val="008742B4"/>
    <w:rsid w:val="008768A7"/>
    <w:rsid w:val="00877113"/>
    <w:rsid w:val="008776F3"/>
    <w:rsid w:val="00887486"/>
    <w:rsid w:val="00891E02"/>
    <w:rsid w:val="00891E51"/>
    <w:rsid w:val="0089313F"/>
    <w:rsid w:val="00894031"/>
    <w:rsid w:val="00895F93"/>
    <w:rsid w:val="00897668"/>
    <w:rsid w:val="008B0644"/>
    <w:rsid w:val="008B4DDF"/>
    <w:rsid w:val="008B4EB5"/>
    <w:rsid w:val="008B61D3"/>
    <w:rsid w:val="008B7CC0"/>
    <w:rsid w:val="008C2764"/>
    <w:rsid w:val="008D5E0C"/>
    <w:rsid w:val="008E1FF1"/>
    <w:rsid w:val="008E71BC"/>
    <w:rsid w:val="008E7635"/>
    <w:rsid w:val="008F0EDA"/>
    <w:rsid w:val="008F1A47"/>
    <w:rsid w:val="008F2574"/>
    <w:rsid w:val="008F4977"/>
    <w:rsid w:val="008F5CC9"/>
    <w:rsid w:val="009049C3"/>
    <w:rsid w:val="00904B9F"/>
    <w:rsid w:val="00907B2C"/>
    <w:rsid w:val="0091242A"/>
    <w:rsid w:val="00913482"/>
    <w:rsid w:val="00916F2F"/>
    <w:rsid w:val="00921233"/>
    <w:rsid w:val="00923CA4"/>
    <w:rsid w:val="00927B60"/>
    <w:rsid w:val="00931BB6"/>
    <w:rsid w:val="00934615"/>
    <w:rsid w:val="0093532A"/>
    <w:rsid w:val="0093707F"/>
    <w:rsid w:val="0094273D"/>
    <w:rsid w:val="00952E52"/>
    <w:rsid w:val="009569F4"/>
    <w:rsid w:val="00961A8E"/>
    <w:rsid w:val="009661D0"/>
    <w:rsid w:val="00966A94"/>
    <w:rsid w:val="00967FC5"/>
    <w:rsid w:val="009706A8"/>
    <w:rsid w:val="00980BC8"/>
    <w:rsid w:val="00981C7A"/>
    <w:rsid w:val="00982B36"/>
    <w:rsid w:val="00984378"/>
    <w:rsid w:val="00984DFE"/>
    <w:rsid w:val="009905C5"/>
    <w:rsid w:val="009939D0"/>
    <w:rsid w:val="00994100"/>
    <w:rsid w:val="0099742C"/>
    <w:rsid w:val="009A03C2"/>
    <w:rsid w:val="009A58E4"/>
    <w:rsid w:val="009B2242"/>
    <w:rsid w:val="009B42B2"/>
    <w:rsid w:val="009C24B0"/>
    <w:rsid w:val="009C608F"/>
    <w:rsid w:val="009C7CD7"/>
    <w:rsid w:val="009D1A9A"/>
    <w:rsid w:val="009D70CC"/>
    <w:rsid w:val="009D7B08"/>
    <w:rsid w:val="009E2AA9"/>
    <w:rsid w:val="009E5455"/>
    <w:rsid w:val="009F0E63"/>
    <w:rsid w:val="009F3AB1"/>
    <w:rsid w:val="009F435C"/>
    <w:rsid w:val="00A11606"/>
    <w:rsid w:val="00A22DD5"/>
    <w:rsid w:val="00A35501"/>
    <w:rsid w:val="00A53669"/>
    <w:rsid w:val="00A5409A"/>
    <w:rsid w:val="00A56343"/>
    <w:rsid w:val="00A62F8D"/>
    <w:rsid w:val="00A71032"/>
    <w:rsid w:val="00A7112F"/>
    <w:rsid w:val="00A7546C"/>
    <w:rsid w:val="00A7739A"/>
    <w:rsid w:val="00A77BDD"/>
    <w:rsid w:val="00A917C5"/>
    <w:rsid w:val="00A92ABF"/>
    <w:rsid w:val="00A957F5"/>
    <w:rsid w:val="00AA1418"/>
    <w:rsid w:val="00AA23A4"/>
    <w:rsid w:val="00AA6E5C"/>
    <w:rsid w:val="00AB2750"/>
    <w:rsid w:val="00AB54D9"/>
    <w:rsid w:val="00AC4AC0"/>
    <w:rsid w:val="00AD0D9D"/>
    <w:rsid w:val="00AD23C7"/>
    <w:rsid w:val="00AE5D2E"/>
    <w:rsid w:val="00AF4208"/>
    <w:rsid w:val="00B00614"/>
    <w:rsid w:val="00B0199E"/>
    <w:rsid w:val="00B047AD"/>
    <w:rsid w:val="00B12F8E"/>
    <w:rsid w:val="00B16D2E"/>
    <w:rsid w:val="00B22A93"/>
    <w:rsid w:val="00B22DA5"/>
    <w:rsid w:val="00B231FE"/>
    <w:rsid w:val="00B3026F"/>
    <w:rsid w:val="00B30AE8"/>
    <w:rsid w:val="00B311F8"/>
    <w:rsid w:val="00B31E54"/>
    <w:rsid w:val="00B33252"/>
    <w:rsid w:val="00B36AB3"/>
    <w:rsid w:val="00B4061B"/>
    <w:rsid w:val="00B433A3"/>
    <w:rsid w:val="00B44451"/>
    <w:rsid w:val="00B44542"/>
    <w:rsid w:val="00B471FB"/>
    <w:rsid w:val="00B50FAC"/>
    <w:rsid w:val="00B53C82"/>
    <w:rsid w:val="00B567F2"/>
    <w:rsid w:val="00B67E9F"/>
    <w:rsid w:val="00B72606"/>
    <w:rsid w:val="00B775A2"/>
    <w:rsid w:val="00B92C9C"/>
    <w:rsid w:val="00B956AB"/>
    <w:rsid w:val="00B95FCE"/>
    <w:rsid w:val="00BA1223"/>
    <w:rsid w:val="00BB04FE"/>
    <w:rsid w:val="00BB262E"/>
    <w:rsid w:val="00BB2C19"/>
    <w:rsid w:val="00BB755C"/>
    <w:rsid w:val="00BC06E6"/>
    <w:rsid w:val="00BC5E61"/>
    <w:rsid w:val="00BD17F2"/>
    <w:rsid w:val="00BD1860"/>
    <w:rsid w:val="00BD18AE"/>
    <w:rsid w:val="00BD1CBC"/>
    <w:rsid w:val="00BD2211"/>
    <w:rsid w:val="00BE7ED4"/>
    <w:rsid w:val="00BF5971"/>
    <w:rsid w:val="00C02FD1"/>
    <w:rsid w:val="00C0452B"/>
    <w:rsid w:val="00C05C06"/>
    <w:rsid w:val="00C05D18"/>
    <w:rsid w:val="00C06DEE"/>
    <w:rsid w:val="00C07081"/>
    <w:rsid w:val="00C1178C"/>
    <w:rsid w:val="00C23241"/>
    <w:rsid w:val="00C278A6"/>
    <w:rsid w:val="00C34C41"/>
    <w:rsid w:val="00C37030"/>
    <w:rsid w:val="00C37733"/>
    <w:rsid w:val="00C46429"/>
    <w:rsid w:val="00C506D7"/>
    <w:rsid w:val="00C50C18"/>
    <w:rsid w:val="00C57053"/>
    <w:rsid w:val="00C61C0A"/>
    <w:rsid w:val="00C81691"/>
    <w:rsid w:val="00C85484"/>
    <w:rsid w:val="00C86010"/>
    <w:rsid w:val="00C8786F"/>
    <w:rsid w:val="00C920EE"/>
    <w:rsid w:val="00CC1AA9"/>
    <w:rsid w:val="00CC57DF"/>
    <w:rsid w:val="00CD0274"/>
    <w:rsid w:val="00CE17A6"/>
    <w:rsid w:val="00CE3967"/>
    <w:rsid w:val="00CE43CE"/>
    <w:rsid w:val="00CE4808"/>
    <w:rsid w:val="00CF191B"/>
    <w:rsid w:val="00CF6C57"/>
    <w:rsid w:val="00D00F85"/>
    <w:rsid w:val="00D05177"/>
    <w:rsid w:val="00D1032C"/>
    <w:rsid w:val="00D1129C"/>
    <w:rsid w:val="00D11BAD"/>
    <w:rsid w:val="00D13EAE"/>
    <w:rsid w:val="00D224DD"/>
    <w:rsid w:val="00D2336B"/>
    <w:rsid w:val="00D244D9"/>
    <w:rsid w:val="00D267F3"/>
    <w:rsid w:val="00D27174"/>
    <w:rsid w:val="00D34AB2"/>
    <w:rsid w:val="00D34B73"/>
    <w:rsid w:val="00D41822"/>
    <w:rsid w:val="00D50F9D"/>
    <w:rsid w:val="00D57825"/>
    <w:rsid w:val="00D75D5C"/>
    <w:rsid w:val="00D84A7A"/>
    <w:rsid w:val="00DA389A"/>
    <w:rsid w:val="00DA5C45"/>
    <w:rsid w:val="00DB01D4"/>
    <w:rsid w:val="00DB4510"/>
    <w:rsid w:val="00DB74AF"/>
    <w:rsid w:val="00DC7A33"/>
    <w:rsid w:val="00DD0739"/>
    <w:rsid w:val="00DE1B03"/>
    <w:rsid w:val="00DF39A7"/>
    <w:rsid w:val="00DF3CE6"/>
    <w:rsid w:val="00E00F0D"/>
    <w:rsid w:val="00E079DE"/>
    <w:rsid w:val="00E13D50"/>
    <w:rsid w:val="00E1504C"/>
    <w:rsid w:val="00E21040"/>
    <w:rsid w:val="00E305D4"/>
    <w:rsid w:val="00E3438F"/>
    <w:rsid w:val="00E3722E"/>
    <w:rsid w:val="00E4176F"/>
    <w:rsid w:val="00E42010"/>
    <w:rsid w:val="00E434D2"/>
    <w:rsid w:val="00E626AD"/>
    <w:rsid w:val="00E635E4"/>
    <w:rsid w:val="00E637AB"/>
    <w:rsid w:val="00E719F0"/>
    <w:rsid w:val="00E72261"/>
    <w:rsid w:val="00E72563"/>
    <w:rsid w:val="00E75F4C"/>
    <w:rsid w:val="00E76BBB"/>
    <w:rsid w:val="00E84115"/>
    <w:rsid w:val="00E86491"/>
    <w:rsid w:val="00E93B05"/>
    <w:rsid w:val="00E96C80"/>
    <w:rsid w:val="00E97E2B"/>
    <w:rsid w:val="00EA02C4"/>
    <w:rsid w:val="00EA3244"/>
    <w:rsid w:val="00EA3488"/>
    <w:rsid w:val="00EA77FC"/>
    <w:rsid w:val="00EB5083"/>
    <w:rsid w:val="00EC67CB"/>
    <w:rsid w:val="00ED0F5A"/>
    <w:rsid w:val="00ED3D8C"/>
    <w:rsid w:val="00EF0BD9"/>
    <w:rsid w:val="00EF327C"/>
    <w:rsid w:val="00F01192"/>
    <w:rsid w:val="00F12755"/>
    <w:rsid w:val="00F137B1"/>
    <w:rsid w:val="00F15875"/>
    <w:rsid w:val="00F23F59"/>
    <w:rsid w:val="00F32F3F"/>
    <w:rsid w:val="00F332F5"/>
    <w:rsid w:val="00F42EC8"/>
    <w:rsid w:val="00F53598"/>
    <w:rsid w:val="00F54336"/>
    <w:rsid w:val="00F60233"/>
    <w:rsid w:val="00F62FE6"/>
    <w:rsid w:val="00F72CCD"/>
    <w:rsid w:val="00F7493B"/>
    <w:rsid w:val="00F767DE"/>
    <w:rsid w:val="00F80C4B"/>
    <w:rsid w:val="00F80F0E"/>
    <w:rsid w:val="00F82BC5"/>
    <w:rsid w:val="00F85946"/>
    <w:rsid w:val="00F87B6A"/>
    <w:rsid w:val="00F94419"/>
    <w:rsid w:val="00F9520F"/>
    <w:rsid w:val="00FA0E0C"/>
    <w:rsid w:val="00FA15A7"/>
    <w:rsid w:val="00FA1DA8"/>
    <w:rsid w:val="00FA34A7"/>
    <w:rsid w:val="00FA64D3"/>
    <w:rsid w:val="00FA6EB2"/>
    <w:rsid w:val="00FB377B"/>
    <w:rsid w:val="00FB55E5"/>
    <w:rsid w:val="00FB571F"/>
    <w:rsid w:val="00FC31F5"/>
    <w:rsid w:val="00FC63A9"/>
    <w:rsid w:val="00FD0B53"/>
    <w:rsid w:val="00FE1903"/>
    <w:rsid w:val="00FE39ED"/>
    <w:rsid w:val="00FE5259"/>
    <w:rsid w:val="00FE5A92"/>
    <w:rsid w:val="00FE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A8D34"/>
  <w15:chartTrackingRefBased/>
  <w15:docId w15:val="{A68819A9-67DB-4A2A-AEFC-D722E3EF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32A"/>
    <w:pPr>
      <w:autoSpaceDE w:val="0"/>
      <w:autoSpaceDN w:val="0"/>
    </w:pPr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32A"/>
    <w:pPr>
      <w:widowControl w:val="0"/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53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32A"/>
    <w:pPr>
      <w:widowControl w:val="0"/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532A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8B0644"/>
    <w:pPr>
      <w:widowControl w:val="0"/>
      <w:autoSpaceDE/>
      <w:autoSpaceDN/>
    </w:pPr>
    <w:rPr>
      <w:rFonts w:ascii="等线" w:eastAsia="等线" w:hAnsi="等线" w:cstheme="minorBidi"/>
      <w:noProof/>
      <w:kern w:val="2"/>
      <w:szCs w:val="22"/>
    </w:rPr>
  </w:style>
  <w:style w:type="character" w:customStyle="1" w:styleId="EndNoteBibliography0">
    <w:name w:val="EndNote Bibliography 字符"/>
    <w:basedOn w:val="a0"/>
    <w:link w:val="EndNoteBibliography"/>
    <w:rsid w:val="008B0644"/>
    <w:rPr>
      <w:rFonts w:ascii="等线" w:eastAsia="等线" w:hAnsi="等线"/>
      <w:noProof/>
      <w:sz w:val="20"/>
    </w:rPr>
  </w:style>
  <w:style w:type="character" w:customStyle="1" w:styleId="fontstyle01">
    <w:name w:val="fontstyle01"/>
    <w:basedOn w:val="a0"/>
    <w:rsid w:val="009F3AB1"/>
    <w:rPr>
      <w:rFonts w:ascii="MetaHeadlineOT-Regular" w:hAnsi="MetaHeadlineOT-Regular" w:hint="default"/>
      <w:b w:val="0"/>
      <w:bCs w:val="0"/>
      <w:i w:val="0"/>
      <w:iCs w:val="0"/>
      <w:color w:val="000000"/>
      <w:sz w:val="34"/>
      <w:szCs w:val="34"/>
    </w:rPr>
  </w:style>
  <w:style w:type="paragraph" w:styleId="a7">
    <w:name w:val="List Paragraph"/>
    <w:basedOn w:val="a"/>
    <w:uiPriority w:val="34"/>
    <w:qFormat/>
    <w:rsid w:val="00F80C4B"/>
    <w:pPr>
      <w:widowControl w:val="0"/>
      <w:autoSpaceDE/>
      <w:autoSpaceDN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styleId="a8">
    <w:name w:val="annotation reference"/>
    <w:basedOn w:val="a0"/>
    <w:uiPriority w:val="99"/>
    <w:semiHidden/>
    <w:unhideWhenUsed/>
    <w:rsid w:val="0066637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66637C"/>
  </w:style>
  <w:style w:type="character" w:customStyle="1" w:styleId="aa">
    <w:name w:val="批注文字 字符"/>
    <w:basedOn w:val="a0"/>
    <w:link w:val="a9"/>
    <w:uiPriority w:val="99"/>
    <w:semiHidden/>
    <w:rsid w:val="0066637C"/>
    <w:rPr>
      <w:rFonts w:ascii="Times New Roman" w:hAnsi="Times New Roman" w:cs="Times New Roman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6637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6637C"/>
    <w:rPr>
      <w:rFonts w:ascii="Times New Roman" w:hAnsi="Times New Roman" w:cs="Times New Roman"/>
      <w:b/>
      <w:bCs/>
      <w:kern w:val="0"/>
      <w:sz w:val="20"/>
      <w:szCs w:val="20"/>
    </w:rPr>
  </w:style>
  <w:style w:type="character" w:styleId="ad">
    <w:name w:val="Hyperlink"/>
    <w:basedOn w:val="a0"/>
    <w:uiPriority w:val="99"/>
    <w:unhideWhenUsed/>
    <w:rsid w:val="00D267F3"/>
    <w:rPr>
      <w:color w:val="0563C1" w:themeColor="hyperlink"/>
      <w:u w:val="single"/>
    </w:rPr>
  </w:style>
  <w:style w:type="table" w:customStyle="1" w:styleId="TableGridLight1">
    <w:name w:val="Table Grid Light1"/>
    <w:basedOn w:val="a1"/>
    <w:uiPriority w:val="40"/>
    <w:rsid w:val="00572D7C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e">
    <w:name w:val="Revision"/>
    <w:hidden/>
    <w:uiPriority w:val="99"/>
    <w:semiHidden/>
    <w:rsid w:val="00F9520F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20</Pages>
  <Words>5322</Words>
  <Characters>30874</Characters>
  <Application>Microsoft Office Word</Application>
  <DocSecurity>0</DocSecurity>
  <Lines>1816</Lines>
  <Paragraphs>1645</Paragraphs>
  <ScaleCrop>false</ScaleCrop>
  <Company/>
  <LinksUpToDate>false</LinksUpToDate>
  <CharactersWithSpaces>34551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JIN</dc:creator>
  <cp:keywords/>
  <dc:description/>
  <cp:lastModifiedBy>Cheng JIN</cp:lastModifiedBy>
  <cp:revision>12</cp:revision>
  <cp:lastPrinted>2024-05-25T08:53:00Z</cp:lastPrinted>
  <dcterms:created xsi:type="dcterms:W3CDTF">2024-12-25T01:37:00Z</dcterms:created>
  <dcterms:modified xsi:type="dcterms:W3CDTF">2025-01-30T14:32:00Z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a6f4e7482015ae863685ae92da458c6f734db6f247d787ffcdbf7dd44208e1db</vt:lpwstr>
  </property>
</Properties>
</file>