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9FD0F" w14:textId="77777777" w:rsidR="00106851" w:rsidRDefault="00106851" w:rsidP="00106851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Prevalence, Trends, and Geographic Distribution of Human Papillomavirus Infection in Chinese Women: A Summative Analysis of 2,728,321 Cases</w:t>
      </w:r>
    </w:p>
    <w:p w14:paraId="79CE0103" w14:textId="77777777" w:rsidR="00106851" w:rsidRDefault="00106851" w:rsidP="00106851">
      <w:pPr>
        <w:spacing w:line="480" w:lineRule="auto"/>
        <w:rPr>
          <w:rStyle w:val="af0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 xml:space="preserve">Short title: </w:t>
      </w:r>
      <w:r>
        <w:rPr>
          <w:rFonts w:ascii="Times New Roman" w:hAnsi="Times New Roman"/>
          <w:sz w:val="24"/>
          <w:szCs w:val="24"/>
        </w:rPr>
        <w:t>Epidemiology of Human Papillomavirus Infection in China</w:t>
      </w:r>
    </w:p>
    <w:p w14:paraId="6F09C4C0" w14:textId="77777777" w:rsidR="00106851" w:rsidRDefault="00106851" w:rsidP="00106851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All authors’ names:</w:t>
      </w:r>
      <w:r>
        <w:rPr>
          <w:rFonts w:ascii="Times New Roman" w:hAnsi="Times New Roman" w:hint="eastAsia"/>
          <w:sz w:val="24"/>
          <w:szCs w:val="24"/>
        </w:rPr>
        <w:t xml:space="preserve"> Sirui Han</w:t>
      </w:r>
      <w:r>
        <w:rPr>
          <w:rFonts w:ascii="Times New Roman" w:hAnsi="Times New Roman" w:hint="eastAsia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^</w:t>
      </w:r>
      <w:r>
        <w:rPr>
          <w:rFonts w:ascii="Times New Roman" w:hAnsi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 xml:space="preserve">Mengyue 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 w:hint="eastAsia"/>
          <w:sz w:val="24"/>
          <w:szCs w:val="24"/>
        </w:rPr>
        <w:t>in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^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eastAsia="Calibri" w:hAnsi="Times New Roman" w:cs="Calibr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Mengyu Liu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3,4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^</w:t>
      </w:r>
      <w:r>
        <w:rPr>
          <w:rFonts w:ascii="Times New Roman" w:hAnsi="Times New Roman" w:cs="Times New Roman" w:hint="eastAsia"/>
          <w:sz w:val="24"/>
          <w:szCs w:val="24"/>
        </w:rPr>
        <w:t>, Shiwan Wu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1,3</w:t>
      </w:r>
      <w:r>
        <w:rPr>
          <w:rFonts w:ascii="Times New Roman" w:hAnsi="Times New Roman" w:cs="Times New Roman" w:hint="eastAsia"/>
          <w:sz w:val="24"/>
          <w:szCs w:val="24"/>
        </w:rPr>
        <w:t>, Pi Guo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, Jiubiao Guo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, Longxu Xie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5,6</w:t>
      </w:r>
      <w:r>
        <w:rPr>
          <w:rFonts w:ascii="Times New Roman" w:hAnsi="Times New Roman" w:cs="Times New Roman" w:hint="eastAsia"/>
          <w:sz w:val="24"/>
          <w:szCs w:val="24"/>
        </w:rPr>
        <w:t>, Song Qiu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, Aijuan Xu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4,6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Yingmu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Cai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Yequn Chen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3,8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64CDF2E8" w14:textId="77777777" w:rsidR="00106851" w:rsidRDefault="00106851" w:rsidP="00106851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Authors’ affiliations: </w:t>
      </w:r>
    </w:p>
    <w:p w14:paraId="4BECA38B" w14:textId="77777777" w:rsidR="00106851" w:rsidRDefault="00106851" w:rsidP="00106851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Department of Cardiology, First Affiliated Hospital of Shantou University Medical College, Shantou, China.</w:t>
      </w:r>
    </w:p>
    <w:p w14:paraId="504AEF9A" w14:textId="77777777" w:rsidR="00106851" w:rsidRDefault="00106851" w:rsidP="00106851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Shantou University Medical College, Shantou, China.</w:t>
      </w:r>
    </w:p>
    <w:p w14:paraId="65D6B432" w14:textId="77777777" w:rsidR="00106851" w:rsidRDefault="00106851" w:rsidP="00106851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Clinical </w:t>
      </w:r>
      <w:r>
        <w:rPr>
          <w:rFonts w:ascii="Times New Roman" w:hAnsi="Times New Roman" w:hint="eastAsia"/>
          <w:sz w:val="24"/>
          <w:szCs w:val="24"/>
        </w:rPr>
        <w:t xml:space="preserve">Medical </w:t>
      </w:r>
      <w:r>
        <w:rPr>
          <w:rFonts w:ascii="Times New Roman" w:hAnsi="Times New Roman"/>
          <w:sz w:val="24"/>
          <w:szCs w:val="24"/>
        </w:rPr>
        <w:t>Research Center, First Affiliated Hospital of Shantou University Medical College, Shantou, China.</w:t>
      </w:r>
    </w:p>
    <w:p w14:paraId="78CBC66A" w14:textId="77777777" w:rsidR="00106851" w:rsidRDefault="00106851" w:rsidP="00106851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 w:hint="eastAsia"/>
          <w:sz w:val="24"/>
          <w:szCs w:val="24"/>
        </w:rPr>
        <w:t xml:space="preserve"> Joint Laboratory of Shantou University Medical College and Guangdong Hybribio Biotech Ltd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>, Shantou University Medical College, Shantou, Guangdong China</w:t>
      </w:r>
    </w:p>
    <w:p w14:paraId="3C87D20F" w14:textId="77777777" w:rsidR="00106851" w:rsidRDefault="00106851" w:rsidP="00106851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vertAlign w:val="superscript"/>
        </w:rPr>
        <w:t>5</w:t>
      </w:r>
      <w:r>
        <w:rPr>
          <w:rFonts w:ascii="Times New Roman" w:hAnsi="Times New Roman" w:hint="eastAsia"/>
          <w:sz w:val="24"/>
          <w:szCs w:val="24"/>
        </w:rPr>
        <w:t xml:space="preserve"> Hybribio Medical Laboratory Group Ltd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>, Chaozhou, Guangdong China</w:t>
      </w:r>
    </w:p>
    <w:p w14:paraId="41926589" w14:textId="77777777" w:rsidR="00106851" w:rsidRDefault="00106851" w:rsidP="00106851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vertAlign w:val="superscript"/>
        </w:rPr>
        <w:t>6</w:t>
      </w:r>
      <w:r>
        <w:rPr>
          <w:rFonts w:ascii="Times New Roman" w:hAnsi="Times New Roman" w:hint="eastAsia"/>
          <w:sz w:val="24"/>
          <w:szCs w:val="24"/>
        </w:rPr>
        <w:t xml:space="preserve"> Human Papillomavirus Molecular Diagnostic Engineering Technology Research Centre, Chaozhou, Guangdong China</w:t>
      </w:r>
    </w:p>
    <w:p w14:paraId="284E1BAD" w14:textId="77777777" w:rsidR="00106851" w:rsidRDefault="00106851" w:rsidP="00106851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vertAlign w:val="superscript"/>
        </w:rPr>
        <w:t>7</w:t>
      </w:r>
      <w:r>
        <w:rPr>
          <w:rFonts w:ascii="Times New Roman" w:hAnsi="Times New Roman" w:hint="eastAsia"/>
          <w:sz w:val="24"/>
          <w:szCs w:val="24"/>
        </w:rPr>
        <w:t xml:space="preserve"> College of Life Sciences, Henan Normal University, Xinxiang, China</w:t>
      </w:r>
    </w:p>
    <w:p w14:paraId="57888CB2" w14:textId="77777777" w:rsidR="00106851" w:rsidRPr="004E475B" w:rsidRDefault="00106851" w:rsidP="00106851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  <w:vertAlign w:val="superscript"/>
        </w:rPr>
        <w:t>8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4E475B">
        <w:rPr>
          <w:rFonts w:ascii="Times New Roman" w:hAnsi="Times New Roman" w:hint="eastAsia"/>
          <w:sz w:val="24"/>
          <w:szCs w:val="24"/>
        </w:rPr>
        <w:t>Human Phenome Institute of Shantou University Medical College, Guangdong Engineering Research Center of Human Phenome, Chemistry and Chemical Engineering Guangdong Laboratory, No. 1 Xueyuan Road, Shantou, Guangdong, China</w:t>
      </w:r>
    </w:p>
    <w:p w14:paraId="2C8A6221" w14:textId="77777777" w:rsidR="00106851" w:rsidRDefault="00106851" w:rsidP="00106851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^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These authors contributed equally to this work and are considered co-first authors</w:t>
      </w:r>
    </w:p>
    <w:p w14:paraId="53E3612E" w14:textId="77777777" w:rsidR="00106851" w:rsidRDefault="00106851" w:rsidP="0010685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* Correspondence to: </w:t>
      </w:r>
      <w:r>
        <w:rPr>
          <w:rFonts w:ascii="Times New Roman" w:hAnsi="Times New Roman" w:cs="Times New Roman" w:hint="eastAsia"/>
          <w:sz w:val="24"/>
          <w:szCs w:val="24"/>
        </w:rPr>
        <w:t>Yequn Chen (</w:t>
      </w:r>
      <w:hyperlink r:id="rId7" w:history="1">
        <w:r>
          <w:rPr>
            <w:rStyle w:val="af1"/>
            <w:rFonts w:ascii="Times New Roman" w:hAnsi="Times New Roman" w:cs="Times New Roman" w:hint="eastAsia"/>
            <w:sz w:val="24"/>
            <w:szCs w:val="24"/>
          </w:rPr>
          <w:t>gdcycyq@163.com</w:t>
        </w:r>
      </w:hyperlink>
      <w:r>
        <w:rPr>
          <w:rFonts w:ascii="Times New Roman" w:hAnsi="Times New Roman" w:cs="Times New Roman" w:hint="eastAsia"/>
          <w:sz w:val="24"/>
          <w:szCs w:val="24"/>
        </w:rPr>
        <w:t>).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Yingmu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Cai (yingmucai@hybribio.cn)</w:t>
      </w:r>
    </w:p>
    <w:p w14:paraId="55140FB4" w14:textId="77777777" w:rsidR="00106851" w:rsidRDefault="00106851" w:rsidP="00106851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Conflicts of Interest:</w:t>
      </w:r>
      <w:r>
        <w:rPr>
          <w:rFonts w:ascii="Times New Roman" w:hAnsi="Times New Roman" w:hint="eastAsia"/>
          <w:sz w:val="24"/>
          <w:szCs w:val="24"/>
        </w:rPr>
        <w:t xml:space="preserve"> None.</w:t>
      </w:r>
    </w:p>
    <w:p w14:paraId="4C0C7109" w14:textId="070275D1" w:rsidR="00005519" w:rsidRDefault="00106851">
      <w:pPr>
        <w:widowControl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column"/>
      </w:r>
      <w:r w:rsidR="00BB7EA3">
        <w:rPr>
          <w:rFonts w:ascii="Times New Roman" w:hAnsi="Times New Roman"/>
          <w:b/>
          <w:bCs/>
          <w:noProof/>
        </w:rPr>
        <w:lastRenderedPageBreak/>
        <w:drawing>
          <wp:inline distT="0" distB="0" distL="0" distR="0" wp14:anchorId="6D19442E" wp14:editId="649ADF62">
            <wp:extent cx="5731510" cy="5229225"/>
            <wp:effectExtent l="0" t="0" r="2540" b="9525"/>
            <wp:docPr id="7977045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704540" name="图片 79770454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94E93" w14:textId="44880D89" w:rsidR="00005519" w:rsidRDefault="00603024" w:rsidP="00113468">
      <w:pPr>
        <w:widowControl/>
        <w:rPr>
          <w:rFonts w:ascii="Times New Roman" w:hAnsi="Times New Roman"/>
          <w:b/>
          <w:bCs/>
        </w:rPr>
      </w:pPr>
      <w:r>
        <w:rPr>
          <w:rFonts w:ascii="Times New Roman" w:hAnsi="Times New Roman" w:hint="eastAsia"/>
          <w:b/>
          <w:bCs/>
        </w:rPr>
        <w:t xml:space="preserve">Figure S1 </w:t>
      </w:r>
      <w:bookmarkStart w:id="0" w:name="OLE_LINK1"/>
      <w:r>
        <w:rPr>
          <w:rFonts w:ascii="Times New Roman" w:hAnsi="Times New Roman" w:hint="eastAsia"/>
        </w:rPr>
        <w:t>These four sets of graphs are the age distribution (A), distribution of 2017 to 2023 year</w:t>
      </w:r>
      <w:r w:rsidR="000D6374">
        <w:rPr>
          <w:rFonts w:ascii="Times New Roman" w:hAnsi="Times New Roman"/>
        </w:rPr>
        <w:t>s</w:t>
      </w:r>
      <w:r>
        <w:rPr>
          <w:rFonts w:ascii="Times New Roman" w:hAnsi="Times New Roman" w:hint="eastAsia"/>
        </w:rPr>
        <w:t xml:space="preserve"> (B), month distribution (C), and geographical distribution</w:t>
      </w:r>
      <w:r w:rsidR="000D6374" w:rsidRPr="000D6374">
        <w:rPr>
          <w:rFonts w:ascii="Times New Roman" w:hAnsi="Times New Roman" w:hint="eastAsia"/>
        </w:rPr>
        <w:t xml:space="preserve"> </w:t>
      </w:r>
      <w:r w:rsidR="000D6374">
        <w:rPr>
          <w:rFonts w:ascii="Times New Roman" w:hAnsi="Times New Roman" w:hint="eastAsia"/>
        </w:rPr>
        <w:t>of the study population</w:t>
      </w:r>
      <w:r w:rsidR="00205A57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(D).</w:t>
      </w:r>
      <w:bookmarkEnd w:id="0"/>
    </w:p>
    <w:p w14:paraId="41280AE2" w14:textId="54700307" w:rsidR="00005519" w:rsidRDefault="00603024">
      <w:pPr>
        <w:widowControl/>
        <w:jc w:val="center"/>
        <w:rPr>
          <w:rFonts w:ascii="Times New Roman" w:hAnsi="Times New Roman"/>
          <w:b/>
          <w:bCs/>
          <w:noProof/>
        </w:rPr>
      </w:pPr>
      <w:r>
        <w:rPr>
          <w:rFonts w:ascii="Times New Roman" w:hAnsi="Times New Roman"/>
          <w:b/>
          <w:bCs/>
        </w:rPr>
        <w:br w:type="page"/>
      </w:r>
    </w:p>
    <w:p w14:paraId="3BCCEADB" w14:textId="7AC83AB9" w:rsidR="002D16FE" w:rsidRDefault="002D16FE">
      <w:pPr>
        <w:widowControl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lastRenderedPageBreak/>
        <w:drawing>
          <wp:inline distT="0" distB="0" distL="0" distR="0" wp14:anchorId="6E81CCD5" wp14:editId="576F171D">
            <wp:extent cx="5731510" cy="4330065"/>
            <wp:effectExtent l="0" t="0" r="2540" b="0"/>
            <wp:docPr id="12463376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337648" name="图片 124633764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3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DD349" w14:textId="6CC98644" w:rsidR="00BB24F6" w:rsidRPr="00BB24F6" w:rsidRDefault="00BB24F6" w:rsidP="004133A4">
      <w:pPr>
        <w:widowControl/>
        <w:rPr>
          <w:rFonts w:ascii="Times New Roman" w:hAnsi="Times New Roman"/>
        </w:rPr>
      </w:pPr>
      <w:r w:rsidRPr="00BB24F6">
        <w:rPr>
          <w:rFonts w:ascii="Times New Roman" w:hAnsi="Times New Roman" w:hint="eastAsia"/>
          <w:b/>
          <w:bCs/>
        </w:rPr>
        <w:t xml:space="preserve">Figure S2 </w:t>
      </w:r>
      <w:r w:rsidRPr="00BB24F6">
        <w:rPr>
          <w:rFonts w:ascii="Times New Roman" w:hAnsi="Times New Roman" w:hint="eastAsia"/>
        </w:rPr>
        <w:t>Bar chart showing the distribution of individuals testing positive for high-risk HPV (HR-HPV) across different age groups(A). Heatmaps showing the age-specific prevalence of HPV types among the study population. Age-specific prevalence of high-risk HPV (HR-HPV) types (B). Age-specific prevalence of low-risk HPV (LR-HPV) types (C). Color intensity represents the percentage of each HPV type infection in each age group.</w:t>
      </w:r>
    </w:p>
    <w:p w14:paraId="66873A04" w14:textId="215C2B2D" w:rsidR="00005519" w:rsidRPr="00FF74DD" w:rsidRDefault="00BB24F6" w:rsidP="00FF74DD">
      <w:pPr>
        <w:widowControl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56BF47C6" w14:textId="77777777" w:rsidR="00005519" w:rsidRDefault="00603024">
      <w:pPr>
        <w:widowControl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Table S</w:t>
      </w:r>
      <w:r>
        <w:rPr>
          <w:rFonts w:ascii="Times New Roman" w:hAnsi="Times New Roman" w:hint="eastAsia"/>
          <w:b/>
          <w:bCs/>
        </w:rPr>
        <w:t xml:space="preserve">1 </w:t>
      </w:r>
    </w:p>
    <w:p w14:paraId="03314FE0" w14:textId="77777777" w:rsidR="00005519" w:rsidRDefault="00603024">
      <w:pPr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>Table of cases and prevalence for all provinces</w:t>
      </w:r>
      <w:r>
        <w:rPr>
          <w:rFonts w:ascii="Times New Roman" w:hAnsi="Times New Roman" w:hint="eastAsia"/>
        </w:rPr>
        <w:t xml:space="preserve"> in China</w:t>
      </w:r>
    </w:p>
    <w:tbl>
      <w:tblPr>
        <w:tblStyle w:val="ab"/>
        <w:tblW w:w="9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276"/>
        <w:gridCol w:w="1134"/>
        <w:gridCol w:w="1275"/>
        <w:gridCol w:w="1134"/>
        <w:gridCol w:w="1276"/>
        <w:gridCol w:w="1508"/>
      </w:tblGrid>
      <w:tr w:rsidR="00005519" w14:paraId="29F93F06" w14:textId="77777777">
        <w:trPr>
          <w:trHeight w:val="786"/>
        </w:trPr>
        <w:tc>
          <w:tcPr>
            <w:tcW w:w="1413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15D1E8CB" w14:textId="77777777" w:rsidR="00005519" w:rsidRDefault="0060302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Province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30DC71DE" w14:textId="77777777" w:rsidR="00005519" w:rsidRDefault="0060302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Number of cases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14090C05" w14:textId="77777777" w:rsidR="00005519" w:rsidRDefault="0060302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Positive cases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3A1EE266" w14:textId="77777777" w:rsidR="00005519" w:rsidRDefault="0060302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HR cases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4DE040F0" w14:textId="77777777" w:rsidR="00005519" w:rsidRDefault="0060302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LR cases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2F2827E2" w14:textId="6564426A" w:rsidR="00005519" w:rsidRDefault="0060302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Infection rates</w:t>
            </w:r>
            <w:r w:rsidR="00CC5598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 w:hint="eastAsia"/>
                <w:b/>
                <w:bCs/>
              </w:rPr>
              <w:t>(%)</w:t>
            </w:r>
          </w:p>
        </w:tc>
        <w:tc>
          <w:tcPr>
            <w:tcW w:w="150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28EC3C6" w14:textId="77777777" w:rsidR="00005519" w:rsidRDefault="0060302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95%CI</w:t>
            </w:r>
          </w:p>
        </w:tc>
      </w:tr>
      <w:tr w:rsidR="00005519" w14:paraId="1431CDF4" w14:textId="77777777">
        <w:trPr>
          <w:trHeight w:val="285"/>
        </w:trPr>
        <w:tc>
          <w:tcPr>
            <w:tcW w:w="1413" w:type="dxa"/>
            <w:tcBorders>
              <w:top w:val="single" w:sz="8" w:space="0" w:color="auto"/>
            </w:tcBorders>
            <w:noWrap/>
            <w:vAlign w:val="center"/>
          </w:tcPr>
          <w:p w14:paraId="59F39694" w14:textId="40FB37D1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Shanghai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vAlign w:val="center"/>
          </w:tcPr>
          <w:p w14:paraId="70E49DF4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17530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vAlign w:val="center"/>
          </w:tcPr>
          <w:p w14:paraId="0D8C92F4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3555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noWrap/>
            <w:vAlign w:val="center"/>
          </w:tcPr>
          <w:p w14:paraId="64EE511D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2611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vAlign w:val="center"/>
          </w:tcPr>
          <w:p w14:paraId="25AAA166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1566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vAlign w:val="center"/>
          </w:tcPr>
          <w:p w14:paraId="1DFE940F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20.28</w:t>
            </w:r>
          </w:p>
        </w:tc>
        <w:tc>
          <w:tcPr>
            <w:tcW w:w="1508" w:type="dxa"/>
            <w:tcBorders>
              <w:top w:val="single" w:sz="8" w:space="0" w:color="auto"/>
            </w:tcBorders>
            <w:vAlign w:val="center"/>
          </w:tcPr>
          <w:p w14:paraId="4A82BA4C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19.69-20.88</w:t>
            </w:r>
          </w:p>
        </w:tc>
      </w:tr>
      <w:tr w:rsidR="00005519" w14:paraId="4D204FCB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55B6C309" w14:textId="0099263F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Yunnan</w:t>
            </w:r>
          </w:p>
        </w:tc>
        <w:tc>
          <w:tcPr>
            <w:tcW w:w="1276" w:type="dxa"/>
            <w:noWrap/>
            <w:vAlign w:val="center"/>
          </w:tcPr>
          <w:p w14:paraId="5F650F5A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4890</w:t>
            </w:r>
          </w:p>
        </w:tc>
        <w:tc>
          <w:tcPr>
            <w:tcW w:w="1134" w:type="dxa"/>
            <w:noWrap/>
            <w:vAlign w:val="center"/>
          </w:tcPr>
          <w:p w14:paraId="430ADCCB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816</w:t>
            </w:r>
          </w:p>
        </w:tc>
        <w:tc>
          <w:tcPr>
            <w:tcW w:w="1275" w:type="dxa"/>
            <w:noWrap/>
            <w:vAlign w:val="center"/>
          </w:tcPr>
          <w:p w14:paraId="12C51D35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635</w:t>
            </w:r>
          </w:p>
        </w:tc>
        <w:tc>
          <w:tcPr>
            <w:tcW w:w="1134" w:type="dxa"/>
            <w:noWrap/>
            <w:vAlign w:val="center"/>
          </w:tcPr>
          <w:p w14:paraId="2EFE3C58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275</w:t>
            </w:r>
          </w:p>
        </w:tc>
        <w:tc>
          <w:tcPr>
            <w:tcW w:w="1276" w:type="dxa"/>
            <w:noWrap/>
            <w:vAlign w:val="center"/>
          </w:tcPr>
          <w:p w14:paraId="6A5DB762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16.69</w:t>
            </w:r>
          </w:p>
        </w:tc>
        <w:tc>
          <w:tcPr>
            <w:tcW w:w="1508" w:type="dxa"/>
            <w:vAlign w:val="center"/>
          </w:tcPr>
          <w:p w14:paraId="28512C61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15.65-17.76</w:t>
            </w:r>
          </w:p>
        </w:tc>
      </w:tr>
      <w:tr w:rsidR="00005519" w14:paraId="17F853E5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6BA1EE51" w14:textId="0E5CDFC9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Neimenggu</w:t>
            </w:r>
          </w:p>
        </w:tc>
        <w:tc>
          <w:tcPr>
            <w:tcW w:w="1276" w:type="dxa"/>
            <w:noWrap/>
            <w:vAlign w:val="center"/>
          </w:tcPr>
          <w:p w14:paraId="3E4095E2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7349</w:t>
            </w:r>
          </w:p>
        </w:tc>
        <w:tc>
          <w:tcPr>
            <w:tcW w:w="1134" w:type="dxa"/>
            <w:noWrap/>
            <w:vAlign w:val="center"/>
          </w:tcPr>
          <w:p w14:paraId="4EC2CDB3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1607</w:t>
            </w:r>
          </w:p>
        </w:tc>
        <w:tc>
          <w:tcPr>
            <w:tcW w:w="1275" w:type="dxa"/>
            <w:noWrap/>
            <w:vAlign w:val="center"/>
          </w:tcPr>
          <w:p w14:paraId="225A3AA0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1310</w:t>
            </w:r>
          </w:p>
        </w:tc>
        <w:tc>
          <w:tcPr>
            <w:tcW w:w="1134" w:type="dxa"/>
            <w:noWrap/>
            <w:vAlign w:val="center"/>
          </w:tcPr>
          <w:p w14:paraId="7A87C37E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520</w:t>
            </w:r>
          </w:p>
        </w:tc>
        <w:tc>
          <w:tcPr>
            <w:tcW w:w="1276" w:type="dxa"/>
            <w:noWrap/>
            <w:vAlign w:val="center"/>
          </w:tcPr>
          <w:p w14:paraId="4563C1E4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21.87</w:t>
            </w:r>
          </w:p>
        </w:tc>
        <w:tc>
          <w:tcPr>
            <w:tcW w:w="1508" w:type="dxa"/>
            <w:vAlign w:val="center"/>
          </w:tcPr>
          <w:p w14:paraId="1F123141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20.93-22.83</w:t>
            </w:r>
          </w:p>
        </w:tc>
      </w:tr>
      <w:tr w:rsidR="00005519" w14:paraId="06257010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2CB74465" w14:textId="1C01CB89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Beijing</w:t>
            </w:r>
          </w:p>
        </w:tc>
        <w:tc>
          <w:tcPr>
            <w:tcW w:w="1276" w:type="dxa"/>
            <w:noWrap/>
            <w:vAlign w:val="center"/>
          </w:tcPr>
          <w:p w14:paraId="0DC7A61E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332488</w:t>
            </w:r>
          </w:p>
        </w:tc>
        <w:tc>
          <w:tcPr>
            <w:tcW w:w="1134" w:type="dxa"/>
            <w:noWrap/>
            <w:vAlign w:val="center"/>
          </w:tcPr>
          <w:p w14:paraId="3F3C950E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43107</w:t>
            </w:r>
          </w:p>
        </w:tc>
        <w:tc>
          <w:tcPr>
            <w:tcW w:w="1275" w:type="dxa"/>
            <w:noWrap/>
            <w:vAlign w:val="center"/>
          </w:tcPr>
          <w:p w14:paraId="122F10DB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40498</w:t>
            </w:r>
          </w:p>
        </w:tc>
        <w:tc>
          <w:tcPr>
            <w:tcW w:w="1134" w:type="dxa"/>
            <w:noWrap/>
            <w:vAlign w:val="center"/>
          </w:tcPr>
          <w:p w14:paraId="32A66213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4930</w:t>
            </w:r>
          </w:p>
        </w:tc>
        <w:tc>
          <w:tcPr>
            <w:tcW w:w="1276" w:type="dxa"/>
            <w:noWrap/>
            <w:vAlign w:val="center"/>
          </w:tcPr>
          <w:p w14:paraId="340D3571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12.96</w:t>
            </w:r>
          </w:p>
        </w:tc>
        <w:tc>
          <w:tcPr>
            <w:tcW w:w="1508" w:type="dxa"/>
            <w:vAlign w:val="center"/>
          </w:tcPr>
          <w:p w14:paraId="79C7EEEA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12.85-13.08</w:t>
            </w:r>
          </w:p>
        </w:tc>
      </w:tr>
      <w:tr w:rsidR="00005519" w14:paraId="2F7E57B4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6548BC66" w14:textId="0BE9F784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Jilin</w:t>
            </w:r>
          </w:p>
        </w:tc>
        <w:tc>
          <w:tcPr>
            <w:tcW w:w="1276" w:type="dxa"/>
            <w:noWrap/>
            <w:vAlign w:val="center"/>
          </w:tcPr>
          <w:p w14:paraId="327083CD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61689</w:t>
            </w:r>
          </w:p>
        </w:tc>
        <w:tc>
          <w:tcPr>
            <w:tcW w:w="1134" w:type="dxa"/>
            <w:noWrap/>
            <w:vAlign w:val="center"/>
          </w:tcPr>
          <w:p w14:paraId="217D14C9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8039</w:t>
            </w:r>
          </w:p>
        </w:tc>
        <w:tc>
          <w:tcPr>
            <w:tcW w:w="1275" w:type="dxa"/>
            <w:noWrap/>
            <w:vAlign w:val="center"/>
          </w:tcPr>
          <w:p w14:paraId="5693172B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7808</w:t>
            </w:r>
          </w:p>
        </w:tc>
        <w:tc>
          <w:tcPr>
            <w:tcW w:w="1134" w:type="dxa"/>
            <w:noWrap/>
            <w:vAlign w:val="center"/>
          </w:tcPr>
          <w:p w14:paraId="63ECB6A5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427</w:t>
            </w:r>
          </w:p>
        </w:tc>
        <w:tc>
          <w:tcPr>
            <w:tcW w:w="1276" w:type="dxa"/>
            <w:noWrap/>
            <w:vAlign w:val="center"/>
          </w:tcPr>
          <w:p w14:paraId="0B27B29C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13.03</w:t>
            </w:r>
          </w:p>
        </w:tc>
        <w:tc>
          <w:tcPr>
            <w:tcW w:w="1508" w:type="dxa"/>
            <w:vAlign w:val="center"/>
          </w:tcPr>
          <w:p w14:paraId="0CFBB5E9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12.77-13.30</w:t>
            </w:r>
          </w:p>
        </w:tc>
      </w:tr>
      <w:tr w:rsidR="00005519" w14:paraId="53A0E0F0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1CF766BD" w14:textId="29C92948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Sichuan</w:t>
            </w:r>
          </w:p>
        </w:tc>
        <w:tc>
          <w:tcPr>
            <w:tcW w:w="1276" w:type="dxa"/>
            <w:noWrap/>
            <w:vAlign w:val="center"/>
          </w:tcPr>
          <w:p w14:paraId="5A2D2C09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43088</w:t>
            </w:r>
          </w:p>
        </w:tc>
        <w:tc>
          <w:tcPr>
            <w:tcW w:w="1134" w:type="dxa"/>
            <w:noWrap/>
            <w:vAlign w:val="center"/>
          </w:tcPr>
          <w:p w14:paraId="11FF4B23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6333</w:t>
            </w:r>
          </w:p>
        </w:tc>
        <w:tc>
          <w:tcPr>
            <w:tcW w:w="1275" w:type="dxa"/>
            <w:noWrap/>
            <w:vAlign w:val="center"/>
          </w:tcPr>
          <w:p w14:paraId="09F2267B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5684</w:t>
            </w:r>
          </w:p>
        </w:tc>
        <w:tc>
          <w:tcPr>
            <w:tcW w:w="1134" w:type="dxa"/>
            <w:noWrap/>
            <w:vAlign w:val="center"/>
          </w:tcPr>
          <w:p w14:paraId="29BAE8F8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1155</w:t>
            </w:r>
          </w:p>
        </w:tc>
        <w:tc>
          <w:tcPr>
            <w:tcW w:w="1276" w:type="dxa"/>
            <w:noWrap/>
            <w:vAlign w:val="center"/>
          </w:tcPr>
          <w:p w14:paraId="028832FC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14.70</w:t>
            </w:r>
          </w:p>
        </w:tc>
        <w:tc>
          <w:tcPr>
            <w:tcW w:w="1508" w:type="dxa"/>
            <w:vAlign w:val="center"/>
          </w:tcPr>
          <w:p w14:paraId="3E18AC90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14.36-15.04</w:t>
            </w:r>
          </w:p>
        </w:tc>
      </w:tr>
      <w:tr w:rsidR="00005519" w14:paraId="3B87E536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5DE232C0" w14:textId="25417255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Tianjin</w:t>
            </w:r>
          </w:p>
        </w:tc>
        <w:tc>
          <w:tcPr>
            <w:tcW w:w="1276" w:type="dxa"/>
            <w:noWrap/>
            <w:vAlign w:val="center"/>
          </w:tcPr>
          <w:p w14:paraId="49C1C83D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5455</w:t>
            </w:r>
          </w:p>
        </w:tc>
        <w:tc>
          <w:tcPr>
            <w:tcW w:w="1134" w:type="dxa"/>
            <w:noWrap/>
            <w:vAlign w:val="center"/>
          </w:tcPr>
          <w:p w14:paraId="2A2BB9DB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1257</w:t>
            </w:r>
          </w:p>
        </w:tc>
        <w:tc>
          <w:tcPr>
            <w:tcW w:w="1275" w:type="dxa"/>
            <w:noWrap/>
            <w:vAlign w:val="center"/>
          </w:tcPr>
          <w:p w14:paraId="6A85DD66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872</w:t>
            </w:r>
          </w:p>
        </w:tc>
        <w:tc>
          <w:tcPr>
            <w:tcW w:w="1134" w:type="dxa"/>
            <w:noWrap/>
            <w:vAlign w:val="center"/>
          </w:tcPr>
          <w:p w14:paraId="2C8B7FE7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643</w:t>
            </w:r>
          </w:p>
        </w:tc>
        <w:tc>
          <w:tcPr>
            <w:tcW w:w="1276" w:type="dxa"/>
            <w:noWrap/>
            <w:vAlign w:val="center"/>
          </w:tcPr>
          <w:p w14:paraId="7EB67F54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23.04</w:t>
            </w:r>
          </w:p>
        </w:tc>
        <w:tc>
          <w:tcPr>
            <w:tcW w:w="1508" w:type="dxa"/>
            <w:vAlign w:val="center"/>
          </w:tcPr>
          <w:p w14:paraId="3A3FC57B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21.93-24.18</w:t>
            </w:r>
          </w:p>
        </w:tc>
      </w:tr>
      <w:tr w:rsidR="00005519" w14:paraId="0CC27DF2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6771272D" w14:textId="5ACBE76E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Ningxia</w:t>
            </w:r>
          </w:p>
        </w:tc>
        <w:tc>
          <w:tcPr>
            <w:tcW w:w="1276" w:type="dxa"/>
            <w:noWrap/>
            <w:vAlign w:val="center"/>
          </w:tcPr>
          <w:p w14:paraId="7AF8CC06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1052</w:t>
            </w:r>
          </w:p>
        </w:tc>
        <w:tc>
          <w:tcPr>
            <w:tcW w:w="1134" w:type="dxa"/>
            <w:noWrap/>
            <w:vAlign w:val="center"/>
          </w:tcPr>
          <w:p w14:paraId="35B80ADA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160</w:t>
            </w:r>
          </w:p>
        </w:tc>
        <w:tc>
          <w:tcPr>
            <w:tcW w:w="1275" w:type="dxa"/>
            <w:noWrap/>
            <w:vAlign w:val="center"/>
          </w:tcPr>
          <w:p w14:paraId="70850CA8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147</w:t>
            </w:r>
          </w:p>
        </w:tc>
        <w:tc>
          <w:tcPr>
            <w:tcW w:w="1134" w:type="dxa"/>
            <w:noWrap/>
            <w:vAlign w:val="center"/>
          </w:tcPr>
          <w:p w14:paraId="3B438377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25</w:t>
            </w:r>
          </w:p>
        </w:tc>
        <w:tc>
          <w:tcPr>
            <w:tcW w:w="1276" w:type="dxa"/>
            <w:noWrap/>
            <w:vAlign w:val="center"/>
          </w:tcPr>
          <w:p w14:paraId="28173E94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15.21</w:t>
            </w:r>
          </w:p>
        </w:tc>
        <w:tc>
          <w:tcPr>
            <w:tcW w:w="1508" w:type="dxa"/>
            <w:vAlign w:val="center"/>
          </w:tcPr>
          <w:p w14:paraId="1EC87F25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13.09-17.52</w:t>
            </w:r>
          </w:p>
        </w:tc>
      </w:tr>
      <w:tr w:rsidR="00005519" w14:paraId="119FA9D0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1C6655AD" w14:textId="5B7A4029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Anhui</w:t>
            </w:r>
          </w:p>
        </w:tc>
        <w:tc>
          <w:tcPr>
            <w:tcW w:w="1276" w:type="dxa"/>
            <w:noWrap/>
            <w:vAlign w:val="center"/>
          </w:tcPr>
          <w:p w14:paraId="1CF1A07F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1074</w:t>
            </w:r>
          </w:p>
        </w:tc>
        <w:tc>
          <w:tcPr>
            <w:tcW w:w="1134" w:type="dxa"/>
            <w:noWrap/>
            <w:vAlign w:val="center"/>
          </w:tcPr>
          <w:p w14:paraId="7CA6E905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207</w:t>
            </w:r>
          </w:p>
        </w:tc>
        <w:tc>
          <w:tcPr>
            <w:tcW w:w="1275" w:type="dxa"/>
            <w:noWrap/>
            <w:vAlign w:val="center"/>
          </w:tcPr>
          <w:p w14:paraId="2A46708F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161</w:t>
            </w:r>
          </w:p>
        </w:tc>
        <w:tc>
          <w:tcPr>
            <w:tcW w:w="1134" w:type="dxa"/>
            <w:noWrap/>
            <w:vAlign w:val="center"/>
          </w:tcPr>
          <w:p w14:paraId="6B58EEA5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86</w:t>
            </w:r>
          </w:p>
        </w:tc>
        <w:tc>
          <w:tcPr>
            <w:tcW w:w="1276" w:type="dxa"/>
            <w:noWrap/>
            <w:vAlign w:val="center"/>
          </w:tcPr>
          <w:p w14:paraId="4DC821D5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19.27</w:t>
            </w:r>
          </w:p>
        </w:tc>
        <w:tc>
          <w:tcPr>
            <w:tcW w:w="1508" w:type="dxa"/>
            <w:vAlign w:val="center"/>
          </w:tcPr>
          <w:p w14:paraId="11C6C5D1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16.95-21.76</w:t>
            </w:r>
          </w:p>
        </w:tc>
      </w:tr>
      <w:tr w:rsidR="00005519" w14:paraId="19B36CB6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35423D98" w14:textId="7BFC5B4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Shandong</w:t>
            </w:r>
          </w:p>
        </w:tc>
        <w:tc>
          <w:tcPr>
            <w:tcW w:w="1276" w:type="dxa"/>
            <w:noWrap/>
            <w:vAlign w:val="center"/>
          </w:tcPr>
          <w:p w14:paraId="4941D06D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45042</w:t>
            </w:r>
          </w:p>
        </w:tc>
        <w:tc>
          <w:tcPr>
            <w:tcW w:w="1134" w:type="dxa"/>
            <w:noWrap/>
            <w:vAlign w:val="center"/>
          </w:tcPr>
          <w:p w14:paraId="7CE5C820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5811</w:t>
            </w:r>
          </w:p>
        </w:tc>
        <w:tc>
          <w:tcPr>
            <w:tcW w:w="1275" w:type="dxa"/>
            <w:noWrap/>
            <w:vAlign w:val="center"/>
          </w:tcPr>
          <w:p w14:paraId="163B6E5C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4803</w:t>
            </w:r>
          </w:p>
        </w:tc>
        <w:tc>
          <w:tcPr>
            <w:tcW w:w="1134" w:type="dxa"/>
            <w:noWrap/>
            <w:vAlign w:val="center"/>
          </w:tcPr>
          <w:p w14:paraId="01058748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1730</w:t>
            </w:r>
          </w:p>
        </w:tc>
        <w:tc>
          <w:tcPr>
            <w:tcW w:w="1276" w:type="dxa"/>
            <w:noWrap/>
            <w:vAlign w:val="center"/>
          </w:tcPr>
          <w:p w14:paraId="4C23900D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12.90</w:t>
            </w:r>
          </w:p>
        </w:tc>
        <w:tc>
          <w:tcPr>
            <w:tcW w:w="1508" w:type="dxa"/>
            <w:vAlign w:val="center"/>
          </w:tcPr>
          <w:p w14:paraId="0B5A13BA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12.59-13.21</w:t>
            </w:r>
          </w:p>
        </w:tc>
      </w:tr>
      <w:tr w:rsidR="00005519" w14:paraId="7BC52E28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135E470E" w14:textId="1B46B2B3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Shanxi</w:t>
            </w:r>
          </w:p>
        </w:tc>
        <w:tc>
          <w:tcPr>
            <w:tcW w:w="1276" w:type="dxa"/>
            <w:noWrap/>
            <w:vAlign w:val="center"/>
          </w:tcPr>
          <w:p w14:paraId="22D89BC3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59632</w:t>
            </w:r>
          </w:p>
        </w:tc>
        <w:tc>
          <w:tcPr>
            <w:tcW w:w="1134" w:type="dxa"/>
            <w:noWrap/>
            <w:vAlign w:val="center"/>
          </w:tcPr>
          <w:p w14:paraId="6ADC39BD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9210</w:t>
            </w:r>
          </w:p>
        </w:tc>
        <w:tc>
          <w:tcPr>
            <w:tcW w:w="1275" w:type="dxa"/>
            <w:noWrap/>
            <w:vAlign w:val="center"/>
          </w:tcPr>
          <w:p w14:paraId="1DA006D1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8282</w:t>
            </w:r>
          </w:p>
        </w:tc>
        <w:tc>
          <w:tcPr>
            <w:tcW w:w="1134" w:type="dxa"/>
            <w:noWrap/>
            <w:vAlign w:val="center"/>
          </w:tcPr>
          <w:p w14:paraId="1F323CD8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1817</w:t>
            </w:r>
          </w:p>
        </w:tc>
        <w:tc>
          <w:tcPr>
            <w:tcW w:w="1276" w:type="dxa"/>
            <w:noWrap/>
            <w:vAlign w:val="center"/>
          </w:tcPr>
          <w:p w14:paraId="6554F7CB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15.44</w:t>
            </w:r>
          </w:p>
        </w:tc>
        <w:tc>
          <w:tcPr>
            <w:tcW w:w="1508" w:type="dxa"/>
            <w:vAlign w:val="center"/>
          </w:tcPr>
          <w:p w14:paraId="07B311F9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15.16-15.74</w:t>
            </w:r>
          </w:p>
        </w:tc>
      </w:tr>
      <w:tr w:rsidR="00005519" w14:paraId="6CA39026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5688B748" w14:textId="024232E8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Guangdong</w:t>
            </w:r>
          </w:p>
        </w:tc>
        <w:tc>
          <w:tcPr>
            <w:tcW w:w="1276" w:type="dxa"/>
            <w:noWrap/>
            <w:vAlign w:val="center"/>
          </w:tcPr>
          <w:p w14:paraId="55EC1DA5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438193</w:t>
            </w:r>
          </w:p>
        </w:tc>
        <w:tc>
          <w:tcPr>
            <w:tcW w:w="1134" w:type="dxa"/>
            <w:noWrap/>
            <w:vAlign w:val="center"/>
          </w:tcPr>
          <w:p w14:paraId="5E3A30A3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59726</w:t>
            </w:r>
          </w:p>
        </w:tc>
        <w:tc>
          <w:tcPr>
            <w:tcW w:w="1275" w:type="dxa"/>
            <w:noWrap/>
            <w:vAlign w:val="center"/>
          </w:tcPr>
          <w:p w14:paraId="7968B40E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54513</w:t>
            </w:r>
          </w:p>
        </w:tc>
        <w:tc>
          <w:tcPr>
            <w:tcW w:w="1134" w:type="dxa"/>
            <w:noWrap/>
            <w:vAlign w:val="center"/>
          </w:tcPr>
          <w:p w14:paraId="40D06AEE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9466</w:t>
            </w:r>
          </w:p>
        </w:tc>
        <w:tc>
          <w:tcPr>
            <w:tcW w:w="1276" w:type="dxa"/>
            <w:noWrap/>
            <w:vAlign w:val="center"/>
          </w:tcPr>
          <w:p w14:paraId="16A31164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13.63</w:t>
            </w:r>
          </w:p>
        </w:tc>
        <w:tc>
          <w:tcPr>
            <w:tcW w:w="1508" w:type="dxa"/>
            <w:vAlign w:val="center"/>
          </w:tcPr>
          <w:p w14:paraId="08DEF682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13.53-13.73</w:t>
            </w:r>
          </w:p>
        </w:tc>
      </w:tr>
      <w:tr w:rsidR="00005519" w14:paraId="56E36C54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59DDE11D" w14:textId="40A79266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Guangxi</w:t>
            </w:r>
          </w:p>
        </w:tc>
        <w:tc>
          <w:tcPr>
            <w:tcW w:w="1276" w:type="dxa"/>
            <w:noWrap/>
            <w:vAlign w:val="center"/>
          </w:tcPr>
          <w:p w14:paraId="3011F12C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4795</w:t>
            </w:r>
          </w:p>
        </w:tc>
        <w:tc>
          <w:tcPr>
            <w:tcW w:w="1134" w:type="dxa"/>
            <w:noWrap/>
            <w:vAlign w:val="center"/>
          </w:tcPr>
          <w:p w14:paraId="3B5E0472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944</w:t>
            </w:r>
          </w:p>
        </w:tc>
        <w:tc>
          <w:tcPr>
            <w:tcW w:w="1275" w:type="dxa"/>
            <w:noWrap/>
            <w:vAlign w:val="center"/>
          </w:tcPr>
          <w:p w14:paraId="20DD4CA1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643</w:t>
            </w:r>
          </w:p>
        </w:tc>
        <w:tc>
          <w:tcPr>
            <w:tcW w:w="1134" w:type="dxa"/>
            <w:noWrap/>
            <w:vAlign w:val="center"/>
          </w:tcPr>
          <w:p w14:paraId="64D16D57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443</w:t>
            </w:r>
          </w:p>
        </w:tc>
        <w:tc>
          <w:tcPr>
            <w:tcW w:w="1276" w:type="dxa"/>
            <w:noWrap/>
            <w:vAlign w:val="center"/>
          </w:tcPr>
          <w:p w14:paraId="515C8CEE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19.69</w:t>
            </w:r>
          </w:p>
        </w:tc>
        <w:tc>
          <w:tcPr>
            <w:tcW w:w="1508" w:type="dxa"/>
            <w:vAlign w:val="center"/>
          </w:tcPr>
          <w:p w14:paraId="669756A2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18.57-20.84</w:t>
            </w:r>
          </w:p>
        </w:tc>
      </w:tr>
      <w:tr w:rsidR="00005519" w14:paraId="668D0317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6DBFA66F" w14:textId="77A81BA9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Xinjiang</w:t>
            </w:r>
          </w:p>
        </w:tc>
        <w:tc>
          <w:tcPr>
            <w:tcW w:w="1276" w:type="dxa"/>
            <w:noWrap/>
            <w:vAlign w:val="center"/>
          </w:tcPr>
          <w:p w14:paraId="6C60DAF2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36893</w:t>
            </w:r>
          </w:p>
        </w:tc>
        <w:tc>
          <w:tcPr>
            <w:tcW w:w="1134" w:type="dxa"/>
            <w:noWrap/>
            <w:vAlign w:val="center"/>
          </w:tcPr>
          <w:p w14:paraId="5ABC6209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2959</w:t>
            </w:r>
          </w:p>
        </w:tc>
        <w:tc>
          <w:tcPr>
            <w:tcW w:w="1275" w:type="dxa"/>
            <w:noWrap/>
            <w:vAlign w:val="center"/>
          </w:tcPr>
          <w:p w14:paraId="0809D14F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2959</w:t>
            </w:r>
          </w:p>
        </w:tc>
        <w:tc>
          <w:tcPr>
            <w:tcW w:w="1134" w:type="dxa"/>
            <w:noWrap/>
            <w:vAlign w:val="center"/>
          </w:tcPr>
          <w:p w14:paraId="7BAF7599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153F6DBD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8.02</w:t>
            </w:r>
          </w:p>
        </w:tc>
        <w:tc>
          <w:tcPr>
            <w:tcW w:w="1508" w:type="dxa"/>
            <w:vAlign w:val="center"/>
          </w:tcPr>
          <w:p w14:paraId="3D61A894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7.75-8.30</w:t>
            </w:r>
          </w:p>
        </w:tc>
      </w:tr>
      <w:tr w:rsidR="00005519" w14:paraId="3F3574AB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4ABC7494" w14:textId="073A139D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Jiangsu</w:t>
            </w:r>
          </w:p>
        </w:tc>
        <w:tc>
          <w:tcPr>
            <w:tcW w:w="1276" w:type="dxa"/>
            <w:noWrap/>
            <w:vAlign w:val="center"/>
          </w:tcPr>
          <w:p w14:paraId="3AD128D5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141479</w:t>
            </w:r>
          </w:p>
        </w:tc>
        <w:tc>
          <w:tcPr>
            <w:tcW w:w="1134" w:type="dxa"/>
            <w:noWrap/>
            <w:vAlign w:val="center"/>
          </w:tcPr>
          <w:p w14:paraId="05184FC5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28821</w:t>
            </w:r>
          </w:p>
        </w:tc>
        <w:tc>
          <w:tcPr>
            <w:tcW w:w="1275" w:type="dxa"/>
            <w:noWrap/>
            <w:vAlign w:val="center"/>
          </w:tcPr>
          <w:p w14:paraId="10B8EA9F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22442</w:t>
            </w:r>
          </w:p>
        </w:tc>
        <w:tc>
          <w:tcPr>
            <w:tcW w:w="1134" w:type="dxa"/>
            <w:noWrap/>
            <w:vAlign w:val="center"/>
          </w:tcPr>
          <w:p w14:paraId="210D9621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11407</w:t>
            </w:r>
          </w:p>
        </w:tc>
        <w:tc>
          <w:tcPr>
            <w:tcW w:w="1276" w:type="dxa"/>
            <w:noWrap/>
            <w:vAlign w:val="center"/>
          </w:tcPr>
          <w:p w14:paraId="21452497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20.37</w:t>
            </w:r>
          </w:p>
        </w:tc>
        <w:tc>
          <w:tcPr>
            <w:tcW w:w="1508" w:type="dxa"/>
            <w:vAlign w:val="center"/>
          </w:tcPr>
          <w:p w14:paraId="74997BF6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20.16-20.58</w:t>
            </w:r>
          </w:p>
        </w:tc>
      </w:tr>
      <w:tr w:rsidR="00005519" w14:paraId="1DB242B3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00C997F8" w14:textId="5A0F3331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Jiangxi</w:t>
            </w:r>
          </w:p>
        </w:tc>
        <w:tc>
          <w:tcPr>
            <w:tcW w:w="1276" w:type="dxa"/>
            <w:noWrap/>
            <w:vAlign w:val="center"/>
          </w:tcPr>
          <w:p w14:paraId="50D7C262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19155</w:t>
            </w:r>
          </w:p>
        </w:tc>
        <w:tc>
          <w:tcPr>
            <w:tcW w:w="1134" w:type="dxa"/>
            <w:noWrap/>
            <w:vAlign w:val="center"/>
          </w:tcPr>
          <w:p w14:paraId="004919C6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2153</w:t>
            </w:r>
          </w:p>
        </w:tc>
        <w:tc>
          <w:tcPr>
            <w:tcW w:w="1275" w:type="dxa"/>
            <w:noWrap/>
            <w:vAlign w:val="center"/>
          </w:tcPr>
          <w:p w14:paraId="0F6E7CA7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2090</w:t>
            </w:r>
          </w:p>
        </w:tc>
        <w:tc>
          <w:tcPr>
            <w:tcW w:w="1134" w:type="dxa"/>
            <w:noWrap/>
            <w:vAlign w:val="center"/>
          </w:tcPr>
          <w:p w14:paraId="1CB0BD3B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126</w:t>
            </w:r>
          </w:p>
        </w:tc>
        <w:tc>
          <w:tcPr>
            <w:tcW w:w="1276" w:type="dxa"/>
            <w:noWrap/>
            <w:vAlign w:val="center"/>
          </w:tcPr>
          <w:p w14:paraId="435848DF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11.24</w:t>
            </w:r>
          </w:p>
        </w:tc>
        <w:tc>
          <w:tcPr>
            <w:tcW w:w="1508" w:type="dxa"/>
            <w:vAlign w:val="center"/>
          </w:tcPr>
          <w:p w14:paraId="2CF06728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10.80-11.70</w:t>
            </w:r>
          </w:p>
        </w:tc>
      </w:tr>
      <w:tr w:rsidR="00005519" w14:paraId="07278310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5AB58659" w14:textId="142BD1BE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Hebei</w:t>
            </w:r>
          </w:p>
        </w:tc>
        <w:tc>
          <w:tcPr>
            <w:tcW w:w="1276" w:type="dxa"/>
            <w:noWrap/>
            <w:vAlign w:val="center"/>
          </w:tcPr>
          <w:p w14:paraId="00EFDC74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57892</w:t>
            </w:r>
          </w:p>
        </w:tc>
        <w:tc>
          <w:tcPr>
            <w:tcW w:w="1134" w:type="dxa"/>
            <w:noWrap/>
            <w:vAlign w:val="center"/>
          </w:tcPr>
          <w:p w14:paraId="0CE8F2A2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11158</w:t>
            </w:r>
          </w:p>
        </w:tc>
        <w:tc>
          <w:tcPr>
            <w:tcW w:w="1275" w:type="dxa"/>
            <w:noWrap/>
            <w:vAlign w:val="center"/>
          </w:tcPr>
          <w:p w14:paraId="5FB0F5EF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8630</w:t>
            </w:r>
          </w:p>
        </w:tc>
        <w:tc>
          <w:tcPr>
            <w:tcW w:w="1134" w:type="dxa"/>
            <w:noWrap/>
            <w:vAlign w:val="center"/>
          </w:tcPr>
          <w:p w14:paraId="22D7C94D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4257</w:t>
            </w:r>
          </w:p>
        </w:tc>
        <w:tc>
          <w:tcPr>
            <w:tcW w:w="1276" w:type="dxa"/>
            <w:noWrap/>
            <w:vAlign w:val="center"/>
          </w:tcPr>
          <w:p w14:paraId="4B524752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19.27</w:t>
            </w:r>
          </w:p>
        </w:tc>
        <w:tc>
          <w:tcPr>
            <w:tcW w:w="1508" w:type="dxa"/>
            <w:vAlign w:val="center"/>
          </w:tcPr>
          <w:p w14:paraId="2E86DF0B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18.95-19.60</w:t>
            </w:r>
          </w:p>
        </w:tc>
      </w:tr>
      <w:tr w:rsidR="00005519" w14:paraId="73C54E7A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11DBBD07" w14:textId="701A31EC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Henan</w:t>
            </w:r>
          </w:p>
        </w:tc>
        <w:tc>
          <w:tcPr>
            <w:tcW w:w="1276" w:type="dxa"/>
            <w:noWrap/>
            <w:vAlign w:val="center"/>
          </w:tcPr>
          <w:p w14:paraId="35EF8292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181545</w:t>
            </w:r>
          </w:p>
        </w:tc>
        <w:tc>
          <w:tcPr>
            <w:tcW w:w="1134" w:type="dxa"/>
            <w:noWrap/>
            <w:vAlign w:val="center"/>
          </w:tcPr>
          <w:p w14:paraId="4070EA63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35818</w:t>
            </w:r>
          </w:p>
        </w:tc>
        <w:tc>
          <w:tcPr>
            <w:tcW w:w="1275" w:type="dxa"/>
            <w:noWrap/>
            <w:vAlign w:val="center"/>
          </w:tcPr>
          <w:p w14:paraId="46DCBF84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27519</w:t>
            </w:r>
          </w:p>
        </w:tc>
        <w:tc>
          <w:tcPr>
            <w:tcW w:w="1134" w:type="dxa"/>
            <w:noWrap/>
            <w:vAlign w:val="center"/>
          </w:tcPr>
          <w:p w14:paraId="1DAC05D8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14313</w:t>
            </w:r>
          </w:p>
        </w:tc>
        <w:tc>
          <w:tcPr>
            <w:tcW w:w="1276" w:type="dxa"/>
            <w:noWrap/>
            <w:vAlign w:val="center"/>
          </w:tcPr>
          <w:p w14:paraId="6B68EF9B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19.73</w:t>
            </w:r>
          </w:p>
        </w:tc>
        <w:tc>
          <w:tcPr>
            <w:tcW w:w="1508" w:type="dxa"/>
            <w:vAlign w:val="center"/>
          </w:tcPr>
          <w:p w14:paraId="33BCF9BB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19.55-19.91</w:t>
            </w:r>
          </w:p>
        </w:tc>
      </w:tr>
      <w:tr w:rsidR="00005519" w14:paraId="6F968125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73608C76" w14:textId="37FA2B03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Zhejiang</w:t>
            </w:r>
          </w:p>
        </w:tc>
        <w:tc>
          <w:tcPr>
            <w:tcW w:w="1276" w:type="dxa"/>
            <w:noWrap/>
            <w:vAlign w:val="center"/>
          </w:tcPr>
          <w:p w14:paraId="59F98BAB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177546</w:t>
            </w:r>
          </w:p>
        </w:tc>
        <w:tc>
          <w:tcPr>
            <w:tcW w:w="1134" w:type="dxa"/>
            <w:noWrap/>
            <w:vAlign w:val="center"/>
          </w:tcPr>
          <w:p w14:paraId="55700240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29231</w:t>
            </w:r>
          </w:p>
        </w:tc>
        <w:tc>
          <w:tcPr>
            <w:tcW w:w="1275" w:type="dxa"/>
            <w:noWrap/>
            <w:vAlign w:val="center"/>
          </w:tcPr>
          <w:p w14:paraId="45133701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22927</w:t>
            </w:r>
          </w:p>
        </w:tc>
        <w:tc>
          <w:tcPr>
            <w:tcW w:w="1134" w:type="dxa"/>
            <w:noWrap/>
            <w:vAlign w:val="center"/>
          </w:tcPr>
          <w:p w14:paraId="0D31EE78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10629</w:t>
            </w:r>
          </w:p>
        </w:tc>
        <w:tc>
          <w:tcPr>
            <w:tcW w:w="1276" w:type="dxa"/>
            <w:noWrap/>
            <w:vAlign w:val="center"/>
          </w:tcPr>
          <w:p w14:paraId="4F96218C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16.46</w:t>
            </w:r>
          </w:p>
        </w:tc>
        <w:tc>
          <w:tcPr>
            <w:tcW w:w="1508" w:type="dxa"/>
            <w:vAlign w:val="center"/>
          </w:tcPr>
          <w:p w14:paraId="4D91DB4A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16.29-16.64</w:t>
            </w:r>
          </w:p>
        </w:tc>
      </w:tr>
      <w:tr w:rsidR="00005519" w14:paraId="782640FD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7BE54B6B" w14:textId="1350EABC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Hainan</w:t>
            </w:r>
          </w:p>
        </w:tc>
        <w:tc>
          <w:tcPr>
            <w:tcW w:w="1276" w:type="dxa"/>
            <w:noWrap/>
            <w:vAlign w:val="center"/>
          </w:tcPr>
          <w:p w14:paraId="268B4621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8492</w:t>
            </w:r>
          </w:p>
        </w:tc>
        <w:tc>
          <w:tcPr>
            <w:tcW w:w="1134" w:type="dxa"/>
            <w:noWrap/>
            <w:vAlign w:val="center"/>
          </w:tcPr>
          <w:p w14:paraId="480E1603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2132</w:t>
            </w:r>
          </w:p>
        </w:tc>
        <w:tc>
          <w:tcPr>
            <w:tcW w:w="1275" w:type="dxa"/>
            <w:noWrap/>
            <w:vAlign w:val="center"/>
          </w:tcPr>
          <w:p w14:paraId="5F6F4981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1989</w:t>
            </w:r>
          </w:p>
        </w:tc>
        <w:tc>
          <w:tcPr>
            <w:tcW w:w="1134" w:type="dxa"/>
            <w:noWrap/>
            <w:vAlign w:val="center"/>
          </w:tcPr>
          <w:p w14:paraId="4B63C097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287</w:t>
            </w:r>
          </w:p>
        </w:tc>
        <w:tc>
          <w:tcPr>
            <w:tcW w:w="1276" w:type="dxa"/>
            <w:noWrap/>
            <w:vAlign w:val="center"/>
          </w:tcPr>
          <w:p w14:paraId="4CE03BD1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25.11</w:t>
            </w:r>
          </w:p>
        </w:tc>
        <w:tc>
          <w:tcPr>
            <w:tcW w:w="1508" w:type="dxa"/>
            <w:vAlign w:val="center"/>
          </w:tcPr>
          <w:p w14:paraId="5163AE65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24.19-26.04</w:t>
            </w:r>
          </w:p>
        </w:tc>
      </w:tr>
      <w:tr w:rsidR="00005519" w14:paraId="637F8DFF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6E98241E" w14:textId="2249DD34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Hubei</w:t>
            </w:r>
          </w:p>
        </w:tc>
        <w:tc>
          <w:tcPr>
            <w:tcW w:w="1276" w:type="dxa"/>
            <w:noWrap/>
            <w:vAlign w:val="center"/>
          </w:tcPr>
          <w:p w14:paraId="5DAE76A0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10525</w:t>
            </w:r>
          </w:p>
        </w:tc>
        <w:tc>
          <w:tcPr>
            <w:tcW w:w="1134" w:type="dxa"/>
            <w:noWrap/>
            <w:vAlign w:val="center"/>
          </w:tcPr>
          <w:p w14:paraId="0909CF57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1832</w:t>
            </w:r>
          </w:p>
        </w:tc>
        <w:tc>
          <w:tcPr>
            <w:tcW w:w="1275" w:type="dxa"/>
            <w:noWrap/>
            <w:vAlign w:val="center"/>
          </w:tcPr>
          <w:p w14:paraId="5863EFB5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1425</w:t>
            </w:r>
          </w:p>
        </w:tc>
        <w:tc>
          <w:tcPr>
            <w:tcW w:w="1134" w:type="dxa"/>
            <w:noWrap/>
            <w:vAlign w:val="center"/>
          </w:tcPr>
          <w:p w14:paraId="0CEFC7F3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692</w:t>
            </w:r>
          </w:p>
        </w:tc>
        <w:tc>
          <w:tcPr>
            <w:tcW w:w="1276" w:type="dxa"/>
            <w:noWrap/>
            <w:vAlign w:val="center"/>
          </w:tcPr>
          <w:p w14:paraId="65D67CE8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17.41</w:t>
            </w:r>
          </w:p>
        </w:tc>
        <w:tc>
          <w:tcPr>
            <w:tcW w:w="1508" w:type="dxa"/>
            <w:vAlign w:val="center"/>
          </w:tcPr>
          <w:p w14:paraId="7082C2FE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16.69-18.14</w:t>
            </w:r>
          </w:p>
        </w:tc>
      </w:tr>
      <w:tr w:rsidR="00005519" w14:paraId="17AF557F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2F775611" w14:textId="06B7E27F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Hunan</w:t>
            </w:r>
          </w:p>
        </w:tc>
        <w:tc>
          <w:tcPr>
            <w:tcW w:w="1276" w:type="dxa"/>
            <w:noWrap/>
            <w:vAlign w:val="center"/>
          </w:tcPr>
          <w:p w14:paraId="102D8945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508321</w:t>
            </w:r>
          </w:p>
        </w:tc>
        <w:tc>
          <w:tcPr>
            <w:tcW w:w="1134" w:type="dxa"/>
            <w:noWrap/>
            <w:vAlign w:val="center"/>
          </w:tcPr>
          <w:p w14:paraId="3DF7CD4B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73194</w:t>
            </w:r>
          </w:p>
        </w:tc>
        <w:tc>
          <w:tcPr>
            <w:tcW w:w="1275" w:type="dxa"/>
            <w:noWrap/>
            <w:vAlign w:val="center"/>
          </w:tcPr>
          <w:p w14:paraId="668B9D0C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72744</w:t>
            </w:r>
          </w:p>
        </w:tc>
        <w:tc>
          <w:tcPr>
            <w:tcW w:w="1134" w:type="dxa"/>
            <w:noWrap/>
            <w:vAlign w:val="center"/>
          </w:tcPr>
          <w:p w14:paraId="1514B74B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1073</w:t>
            </w:r>
          </w:p>
        </w:tc>
        <w:tc>
          <w:tcPr>
            <w:tcW w:w="1276" w:type="dxa"/>
            <w:noWrap/>
            <w:vAlign w:val="center"/>
          </w:tcPr>
          <w:p w14:paraId="56C87B3B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14.40</w:t>
            </w:r>
          </w:p>
        </w:tc>
        <w:tc>
          <w:tcPr>
            <w:tcW w:w="1508" w:type="dxa"/>
            <w:vAlign w:val="center"/>
          </w:tcPr>
          <w:p w14:paraId="642C6F1B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14.30-14.50</w:t>
            </w:r>
          </w:p>
        </w:tc>
      </w:tr>
      <w:tr w:rsidR="00005519" w14:paraId="1A75187E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3C6FB830" w14:textId="5778C401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Gansu</w:t>
            </w:r>
          </w:p>
        </w:tc>
        <w:tc>
          <w:tcPr>
            <w:tcW w:w="1276" w:type="dxa"/>
            <w:noWrap/>
            <w:vAlign w:val="center"/>
          </w:tcPr>
          <w:p w14:paraId="24F9D51E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63269</w:t>
            </w:r>
          </w:p>
        </w:tc>
        <w:tc>
          <w:tcPr>
            <w:tcW w:w="1134" w:type="dxa"/>
            <w:noWrap/>
            <w:vAlign w:val="center"/>
          </w:tcPr>
          <w:p w14:paraId="1F71A4E9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7734</w:t>
            </w:r>
          </w:p>
        </w:tc>
        <w:tc>
          <w:tcPr>
            <w:tcW w:w="1275" w:type="dxa"/>
            <w:noWrap/>
            <w:vAlign w:val="center"/>
          </w:tcPr>
          <w:p w14:paraId="65D03D48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7682</w:t>
            </w:r>
          </w:p>
        </w:tc>
        <w:tc>
          <w:tcPr>
            <w:tcW w:w="1134" w:type="dxa"/>
            <w:noWrap/>
            <w:vAlign w:val="center"/>
          </w:tcPr>
          <w:p w14:paraId="00CBEDAB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88</w:t>
            </w:r>
          </w:p>
        </w:tc>
        <w:tc>
          <w:tcPr>
            <w:tcW w:w="1276" w:type="dxa"/>
            <w:noWrap/>
            <w:vAlign w:val="center"/>
          </w:tcPr>
          <w:p w14:paraId="2A696BED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12.22</w:t>
            </w:r>
          </w:p>
        </w:tc>
        <w:tc>
          <w:tcPr>
            <w:tcW w:w="1508" w:type="dxa"/>
            <w:vAlign w:val="center"/>
          </w:tcPr>
          <w:p w14:paraId="295E1C6C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11.97-12.48</w:t>
            </w:r>
          </w:p>
        </w:tc>
      </w:tr>
      <w:tr w:rsidR="00005519" w14:paraId="5A4D6F05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19394CEA" w14:textId="4F043819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Fujian</w:t>
            </w:r>
          </w:p>
        </w:tc>
        <w:tc>
          <w:tcPr>
            <w:tcW w:w="1276" w:type="dxa"/>
            <w:noWrap/>
            <w:vAlign w:val="center"/>
          </w:tcPr>
          <w:p w14:paraId="46487281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1354</w:t>
            </w:r>
          </w:p>
        </w:tc>
        <w:tc>
          <w:tcPr>
            <w:tcW w:w="1134" w:type="dxa"/>
            <w:noWrap/>
            <w:vAlign w:val="center"/>
          </w:tcPr>
          <w:p w14:paraId="645D979D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216</w:t>
            </w:r>
          </w:p>
        </w:tc>
        <w:tc>
          <w:tcPr>
            <w:tcW w:w="1275" w:type="dxa"/>
            <w:noWrap/>
            <w:vAlign w:val="center"/>
          </w:tcPr>
          <w:p w14:paraId="758E54F9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160</w:t>
            </w:r>
          </w:p>
        </w:tc>
        <w:tc>
          <w:tcPr>
            <w:tcW w:w="1134" w:type="dxa"/>
            <w:noWrap/>
            <w:vAlign w:val="center"/>
          </w:tcPr>
          <w:p w14:paraId="705EC6B8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87</w:t>
            </w:r>
          </w:p>
        </w:tc>
        <w:tc>
          <w:tcPr>
            <w:tcW w:w="1276" w:type="dxa"/>
            <w:noWrap/>
            <w:vAlign w:val="center"/>
          </w:tcPr>
          <w:p w14:paraId="7EFA8131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15.95</w:t>
            </w:r>
          </w:p>
        </w:tc>
        <w:tc>
          <w:tcPr>
            <w:tcW w:w="1508" w:type="dxa"/>
            <w:vAlign w:val="center"/>
          </w:tcPr>
          <w:p w14:paraId="6B3B3AD8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14.04-18.01</w:t>
            </w:r>
          </w:p>
        </w:tc>
      </w:tr>
      <w:tr w:rsidR="00005519" w14:paraId="30F617DC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67A90B13" w14:textId="6FE8F9D6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Xizang</w:t>
            </w:r>
          </w:p>
        </w:tc>
        <w:tc>
          <w:tcPr>
            <w:tcW w:w="1276" w:type="dxa"/>
            <w:noWrap/>
            <w:vAlign w:val="center"/>
          </w:tcPr>
          <w:p w14:paraId="5B1AC632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5439</w:t>
            </w:r>
          </w:p>
        </w:tc>
        <w:tc>
          <w:tcPr>
            <w:tcW w:w="1134" w:type="dxa"/>
            <w:noWrap/>
            <w:vAlign w:val="center"/>
          </w:tcPr>
          <w:p w14:paraId="2D325464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773</w:t>
            </w:r>
          </w:p>
        </w:tc>
        <w:tc>
          <w:tcPr>
            <w:tcW w:w="1275" w:type="dxa"/>
            <w:noWrap/>
            <w:vAlign w:val="center"/>
          </w:tcPr>
          <w:p w14:paraId="7EDC4D33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561</w:t>
            </w:r>
          </w:p>
        </w:tc>
        <w:tc>
          <w:tcPr>
            <w:tcW w:w="1134" w:type="dxa"/>
            <w:noWrap/>
            <w:vAlign w:val="center"/>
          </w:tcPr>
          <w:p w14:paraId="648AABAA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310</w:t>
            </w:r>
          </w:p>
        </w:tc>
        <w:tc>
          <w:tcPr>
            <w:tcW w:w="1276" w:type="dxa"/>
            <w:noWrap/>
            <w:vAlign w:val="center"/>
          </w:tcPr>
          <w:p w14:paraId="36E888A0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14.21</w:t>
            </w:r>
          </w:p>
        </w:tc>
        <w:tc>
          <w:tcPr>
            <w:tcW w:w="1508" w:type="dxa"/>
            <w:vAlign w:val="center"/>
          </w:tcPr>
          <w:p w14:paraId="11CE433C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13.29-15.17</w:t>
            </w:r>
          </w:p>
        </w:tc>
      </w:tr>
      <w:tr w:rsidR="00005519" w14:paraId="3DF80161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6BFE1C33" w14:textId="57C57004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Guizhou</w:t>
            </w:r>
          </w:p>
        </w:tc>
        <w:tc>
          <w:tcPr>
            <w:tcW w:w="1276" w:type="dxa"/>
            <w:noWrap/>
            <w:vAlign w:val="center"/>
          </w:tcPr>
          <w:p w14:paraId="0E8CC319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15017</w:t>
            </w:r>
          </w:p>
        </w:tc>
        <w:tc>
          <w:tcPr>
            <w:tcW w:w="1134" w:type="dxa"/>
            <w:noWrap/>
            <w:vAlign w:val="center"/>
          </w:tcPr>
          <w:p w14:paraId="49253F38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1978</w:t>
            </w:r>
          </w:p>
        </w:tc>
        <w:tc>
          <w:tcPr>
            <w:tcW w:w="1275" w:type="dxa"/>
            <w:noWrap/>
            <w:vAlign w:val="center"/>
          </w:tcPr>
          <w:p w14:paraId="34F71678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1902</w:t>
            </w:r>
          </w:p>
        </w:tc>
        <w:tc>
          <w:tcPr>
            <w:tcW w:w="1134" w:type="dxa"/>
            <w:noWrap/>
            <w:vAlign w:val="center"/>
          </w:tcPr>
          <w:p w14:paraId="0625CC3E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148</w:t>
            </w:r>
          </w:p>
        </w:tc>
        <w:tc>
          <w:tcPr>
            <w:tcW w:w="1276" w:type="dxa"/>
            <w:noWrap/>
            <w:vAlign w:val="center"/>
          </w:tcPr>
          <w:p w14:paraId="73192769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13.17</w:t>
            </w:r>
          </w:p>
        </w:tc>
        <w:tc>
          <w:tcPr>
            <w:tcW w:w="1508" w:type="dxa"/>
            <w:vAlign w:val="center"/>
          </w:tcPr>
          <w:p w14:paraId="2709CC86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12.63-13.72</w:t>
            </w:r>
          </w:p>
        </w:tc>
      </w:tr>
      <w:tr w:rsidR="00005519" w14:paraId="13CB87E4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6E59B1C3" w14:textId="4C672B3C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Liaoning</w:t>
            </w:r>
          </w:p>
        </w:tc>
        <w:tc>
          <w:tcPr>
            <w:tcW w:w="1276" w:type="dxa"/>
            <w:noWrap/>
            <w:vAlign w:val="center"/>
          </w:tcPr>
          <w:p w14:paraId="020589A5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26842</w:t>
            </w:r>
          </w:p>
        </w:tc>
        <w:tc>
          <w:tcPr>
            <w:tcW w:w="1134" w:type="dxa"/>
            <w:noWrap/>
            <w:vAlign w:val="center"/>
          </w:tcPr>
          <w:p w14:paraId="297E1F89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5666</w:t>
            </w:r>
          </w:p>
        </w:tc>
        <w:tc>
          <w:tcPr>
            <w:tcW w:w="1275" w:type="dxa"/>
            <w:noWrap/>
            <w:vAlign w:val="center"/>
          </w:tcPr>
          <w:p w14:paraId="668CA522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4410</w:t>
            </w:r>
          </w:p>
        </w:tc>
        <w:tc>
          <w:tcPr>
            <w:tcW w:w="1134" w:type="dxa"/>
            <w:noWrap/>
            <w:vAlign w:val="center"/>
          </w:tcPr>
          <w:p w14:paraId="3CA7FC71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2097</w:t>
            </w:r>
          </w:p>
        </w:tc>
        <w:tc>
          <w:tcPr>
            <w:tcW w:w="1276" w:type="dxa"/>
            <w:noWrap/>
            <w:vAlign w:val="center"/>
          </w:tcPr>
          <w:p w14:paraId="138C54E5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21.11</w:t>
            </w:r>
          </w:p>
        </w:tc>
        <w:tc>
          <w:tcPr>
            <w:tcW w:w="1508" w:type="dxa"/>
            <w:vAlign w:val="center"/>
          </w:tcPr>
          <w:p w14:paraId="09A18081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20.62-21.60</w:t>
            </w:r>
          </w:p>
        </w:tc>
      </w:tr>
      <w:tr w:rsidR="00005519" w14:paraId="72A9A626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0229040F" w14:textId="2CF27836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Chongqing</w:t>
            </w:r>
          </w:p>
        </w:tc>
        <w:tc>
          <w:tcPr>
            <w:tcW w:w="1276" w:type="dxa"/>
            <w:noWrap/>
            <w:vAlign w:val="center"/>
          </w:tcPr>
          <w:p w14:paraId="7A8D58D6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5501</w:t>
            </w:r>
          </w:p>
        </w:tc>
        <w:tc>
          <w:tcPr>
            <w:tcW w:w="1134" w:type="dxa"/>
            <w:noWrap/>
            <w:vAlign w:val="center"/>
          </w:tcPr>
          <w:p w14:paraId="1B95FC16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1071</w:t>
            </w:r>
          </w:p>
        </w:tc>
        <w:tc>
          <w:tcPr>
            <w:tcW w:w="1275" w:type="dxa"/>
            <w:noWrap/>
            <w:vAlign w:val="center"/>
          </w:tcPr>
          <w:p w14:paraId="63F4A996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830</w:t>
            </w:r>
          </w:p>
        </w:tc>
        <w:tc>
          <w:tcPr>
            <w:tcW w:w="1134" w:type="dxa"/>
            <w:noWrap/>
            <w:vAlign w:val="center"/>
          </w:tcPr>
          <w:p w14:paraId="3C1AD847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403</w:t>
            </w:r>
          </w:p>
        </w:tc>
        <w:tc>
          <w:tcPr>
            <w:tcW w:w="1276" w:type="dxa"/>
            <w:noWrap/>
            <w:vAlign w:val="center"/>
          </w:tcPr>
          <w:p w14:paraId="6CE7EE23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19.47</w:t>
            </w:r>
          </w:p>
        </w:tc>
        <w:tc>
          <w:tcPr>
            <w:tcW w:w="1508" w:type="dxa"/>
            <w:vAlign w:val="center"/>
          </w:tcPr>
          <w:p w14:paraId="18A7A675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18.43-20.54</w:t>
            </w:r>
          </w:p>
        </w:tc>
      </w:tr>
      <w:tr w:rsidR="00005519" w14:paraId="7B5A9A7A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7158033A" w14:textId="6CFA7A2B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Shaanxi</w:t>
            </w:r>
          </w:p>
        </w:tc>
        <w:tc>
          <w:tcPr>
            <w:tcW w:w="1276" w:type="dxa"/>
            <w:noWrap/>
            <w:vAlign w:val="center"/>
          </w:tcPr>
          <w:p w14:paraId="5880B8FC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422714</w:t>
            </w:r>
          </w:p>
        </w:tc>
        <w:tc>
          <w:tcPr>
            <w:tcW w:w="1134" w:type="dxa"/>
            <w:noWrap/>
            <w:vAlign w:val="center"/>
          </w:tcPr>
          <w:p w14:paraId="5D45918F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48555</w:t>
            </w:r>
          </w:p>
        </w:tc>
        <w:tc>
          <w:tcPr>
            <w:tcW w:w="1275" w:type="dxa"/>
            <w:noWrap/>
            <w:vAlign w:val="center"/>
          </w:tcPr>
          <w:p w14:paraId="50EDF802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48113</w:t>
            </w:r>
          </w:p>
        </w:tc>
        <w:tc>
          <w:tcPr>
            <w:tcW w:w="1134" w:type="dxa"/>
            <w:noWrap/>
            <w:vAlign w:val="center"/>
          </w:tcPr>
          <w:p w14:paraId="5450557E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1009</w:t>
            </w:r>
          </w:p>
        </w:tc>
        <w:tc>
          <w:tcPr>
            <w:tcW w:w="1276" w:type="dxa"/>
            <w:noWrap/>
            <w:vAlign w:val="center"/>
          </w:tcPr>
          <w:p w14:paraId="28ECAAC7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11.49</w:t>
            </w:r>
          </w:p>
        </w:tc>
        <w:tc>
          <w:tcPr>
            <w:tcW w:w="1508" w:type="dxa"/>
            <w:vAlign w:val="center"/>
          </w:tcPr>
          <w:p w14:paraId="1A604C44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11.39-11.58</w:t>
            </w:r>
          </w:p>
        </w:tc>
      </w:tr>
      <w:tr w:rsidR="00005519" w14:paraId="628E048B" w14:textId="77777777">
        <w:trPr>
          <w:trHeight w:val="285"/>
        </w:trPr>
        <w:tc>
          <w:tcPr>
            <w:tcW w:w="1413" w:type="dxa"/>
            <w:noWrap/>
            <w:vAlign w:val="center"/>
          </w:tcPr>
          <w:p w14:paraId="5DE528FD" w14:textId="602DB98E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Qinghai</w:t>
            </w:r>
          </w:p>
        </w:tc>
        <w:tc>
          <w:tcPr>
            <w:tcW w:w="1276" w:type="dxa"/>
            <w:noWrap/>
            <w:vAlign w:val="center"/>
          </w:tcPr>
          <w:p w14:paraId="3B6256B0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22112</w:t>
            </w:r>
          </w:p>
        </w:tc>
        <w:tc>
          <w:tcPr>
            <w:tcW w:w="1134" w:type="dxa"/>
            <w:noWrap/>
            <w:vAlign w:val="center"/>
          </w:tcPr>
          <w:p w14:paraId="46A4838A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3282</w:t>
            </w:r>
          </w:p>
        </w:tc>
        <w:tc>
          <w:tcPr>
            <w:tcW w:w="1275" w:type="dxa"/>
            <w:noWrap/>
            <w:vAlign w:val="center"/>
          </w:tcPr>
          <w:p w14:paraId="30572AA9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3282</w:t>
            </w:r>
          </w:p>
        </w:tc>
        <w:tc>
          <w:tcPr>
            <w:tcW w:w="1134" w:type="dxa"/>
            <w:noWrap/>
            <w:vAlign w:val="center"/>
          </w:tcPr>
          <w:p w14:paraId="1B0C73F5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14:paraId="47C93A52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14.84</w:t>
            </w:r>
          </w:p>
        </w:tc>
        <w:tc>
          <w:tcPr>
            <w:tcW w:w="1508" w:type="dxa"/>
            <w:vAlign w:val="center"/>
          </w:tcPr>
          <w:p w14:paraId="0DCF3E19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14.38-15.32</w:t>
            </w:r>
          </w:p>
        </w:tc>
      </w:tr>
      <w:tr w:rsidR="00005519" w14:paraId="7039A0EA" w14:textId="77777777">
        <w:trPr>
          <w:trHeight w:val="285"/>
        </w:trPr>
        <w:tc>
          <w:tcPr>
            <w:tcW w:w="1413" w:type="dxa"/>
            <w:tcBorders>
              <w:bottom w:val="single" w:sz="8" w:space="0" w:color="auto"/>
            </w:tcBorders>
            <w:noWrap/>
            <w:vAlign w:val="center"/>
          </w:tcPr>
          <w:p w14:paraId="7D5142ED" w14:textId="55347931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Heilongjiang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noWrap/>
            <w:vAlign w:val="center"/>
          </w:tcPr>
          <w:p w14:paraId="318176A9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1948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</w:tcPr>
          <w:p w14:paraId="4EB1EEE9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473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noWrap/>
            <w:vAlign w:val="center"/>
          </w:tcPr>
          <w:p w14:paraId="1B273F5B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353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vAlign w:val="center"/>
          </w:tcPr>
          <w:p w14:paraId="4BB65050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210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noWrap/>
            <w:vAlign w:val="center"/>
          </w:tcPr>
          <w:p w14:paraId="2C33E721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24.28</w:t>
            </w:r>
          </w:p>
        </w:tc>
        <w:tc>
          <w:tcPr>
            <w:tcW w:w="1508" w:type="dxa"/>
            <w:tcBorders>
              <w:bottom w:val="single" w:sz="8" w:space="0" w:color="auto"/>
            </w:tcBorders>
            <w:vAlign w:val="center"/>
          </w:tcPr>
          <w:p w14:paraId="5E369D33" w14:textId="77777777" w:rsidR="00005519" w:rsidRDefault="006030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22.39-26.25</w:t>
            </w:r>
          </w:p>
        </w:tc>
      </w:tr>
    </w:tbl>
    <w:p w14:paraId="6DDF26B8" w14:textId="77777777" w:rsidR="00005519" w:rsidRDefault="00005519">
      <w:pPr>
        <w:rPr>
          <w:rFonts w:ascii="Times New Roman" w:hAnsi="Times New Roman"/>
        </w:rPr>
      </w:pPr>
    </w:p>
    <w:p w14:paraId="24DD4879" w14:textId="77777777" w:rsidR="00005519" w:rsidRDefault="00005519">
      <w:pPr>
        <w:widowControl/>
        <w:jc w:val="left"/>
        <w:rPr>
          <w:rFonts w:ascii="Times New Roman" w:hAnsi="Times New Roman"/>
        </w:rPr>
      </w:pPr>
    </w:p>
    <w:sectPr w:rsidR="00005519">
      <w:pgSz w:w="11906" w:h="1683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604CE" w14:textId="77777777" w:rsidR="002A2767" w:rsidRDefault="002A2767" w:rsidP="000D6374">
      <w:pPr>
        <w:rPr>
          <w:rFonts w:hint="eastAsia"/>
        </w:rPr>
      </w:pPr>
      <w:r>
        <w:separator/>
      </w:r>
    </w:p>
  </w:endnote>
  <w:endnote w:type="continuationSeparator" w:id="0">
    <w:p w14:paraId="2BC3B874" w14:textId="77777777" w:rsidR="002A2767" w:rsidRDefault="002A2767" w:rsidP="000D637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9338A" w14:textId="77777777" w:rsidR="002A2767" w:rsidRDefault="002A2767" w:rsidP="000D6374">
      <w:pPr>
        <w:rPr>
          <w:rFonts w:hint="eastAsia"/>
        </w:rPr>
      </w:pPr>
      <w:r>
        <w:separator/>
      </w:r>
    </w:p>
  </w:footnote>
  <w:footnote w:type="continuationSeparator" w:id="0">
    <w:p w14:paraId="542C9578" w14:textId="77777777" w:rsidR="002A2767" w:rsidRDefault="002A2767" w:rsidP="000D637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B16"/>
    <w:rsid w:val="00005519"/>
    <w:rsid w:val="00024B26"/>
    <w:rsid w:val="0003351F"/>
    <w:rsid w:val="00034A76"/>
    <w:rsid w:val="000615C5"/>
    <w:rsid w:val="000A06B5"/>
    <w:rsid w:val="000C3904"/>
    <w:rsid w:val="000D6374"/>
    <w:rsid w:val="000E527C"/>
    <w:rsid w:val="000E6AFA"/>
    <w:rsid w:val="000F4684"/>
    <w:rsid w:val="00106851"/>
    <w:rsid w:val="00113468"/>
    <w:rsid w:val="00136E8F"/>
    <w:rsid w:val="00150F54"/>
    <w:rsid w:val="0015205F"/>
    <w:rsid w:val="00155BFB"/>
    <w:rsid w:val="001733B4"/>
    <w:rsid w:val="001838CC"/>
    <w:rsid w:val="00185B66"/>
    <w:rsid w:val="001976C2"/>
    <w:rsid w:val="001C7D09"/>
    <w:rsid w:val="001D215A"/>
    <w:rsid w:val="001E046B"/>
    <w:rsid w:val="00205A57"/>
    <w:rsid w:val="00221B0A"/>
    <w:rsid w:val="00231CD6"/>
    <w:rsid w:val="0024325E"/>
    <w:rsid w:val="00271ACE"/>
    <w:rsid w:val="00296619"/>
    <w:rsid w:val="002A11D7"/>
    <w:rsid w:val="002A2767"/>
    <w:rsid w:val="002D16FE"/>
    <w:rsid w:val="002E0F56"/>
    <w:rsid w:val="002F21E2"/>
    <w:rsid w:val="003174D6"/>
    <w:rsid w:val="003343D6"/>
    <w:rsid w:val="00356C06"/>
    <w:rsid w:val="0036285B"/>
    <w:rsid w:val="00364B2A"/>
    <w:rsid w:val="00381CA3"/>
    <w:rsid w:val="00382EEF"/>
    <w:rsid w:val="003B7537"/>
    <w:rsid w:val="003E20DA"/>
    <w:rsid w:val="0040335A"/>
    <w:rsid w:val="004133A4"/>
    <w:rsid w:val="00450FEA"/>
    <w:rsid w:val="00456217"/>
    <w:rsid w:val="00461DC3"/>
    <w:rsid w:val="00493A5F"/>
    <w:rsid w:val="00496881"/>
    <w:rsid w:val="004B5BF5"/>
    <w:rsid w:val="004C174A"/>
    <w:rsid w:val="004C1BC8"/>
    <w:rsid w:val="004C5A94"/>
    <w:rsid w:val="004E0E8C"/>
    <w:rsid w:val="00515F1D"/>
    <w:rsid w:val="005534CC"/>
    <w:rsid w:val="005727C0"/>
    <w:rsid w:val="00586A32"/>
    <w:rsid w:val="005B7C04"/>
    <w:rsid w:val="005E2A28"/>
    <w:rsid w:val="006025F2"/>
    <w:rsid w:val="00603024"/>
    <w:rsid w:val="0060746F"/>
    <w:rsid w:val="00642AC3"/>
    <w:rsid w:val="00667EB2"/>
    <w:rsid w:val="006807E2"/>
    <w:rsid w:val="00684B16"/>
    <w:rsid w:val="00696D1E"/>
    <w:rsid w:val="006979F9"/>
    <w:rsid w:val="006A6556"/>
    <w:rsid w:val="006B23AB"/>
    <w:rsid w:val="006B593C"/>
    <w:rsid w:val="006C45F0"/>
    <w:rsid w:val="007001E9"/>
    <w:rsid w:val="00705993"/>
    <w:rsid w:val="00710091"/>
    <w:rsid w:val="00721A90"/>
    <w:rsid w:val="00735471"/>
    <w:rsid w:val="00740BA3"/>
    <w:rsid w:val="0074582A"/>
    <w:rsid w:val="00751E0A"/>
    <w:rsid w:val="00760C5D"/>
    <w:rsid w:val="007A38B8"/>
    <w:rsid w:val="007D0BF9"/>
    <w:rsid w:val="007D1C27"/>
    <w:rsid w:val="00806F0F"/>
    <w:rsid w:val="008248E2"/>
    <w:rsid w:val="00824A74"/>
    <w:rsid w:val="00836248"/>
    <w:rsid w:val="008427AD"/>
    <w:rsid w:val="00864803"/>
    <w:rsid w:val="00870740"/>
    <w:rsid w:val="00895AB7"/>
    <w:rsid w:val="008C6CAC"/>
    <w:rsid w:val="00924748"/>
    <w:rsid w:val="009459EA"/>
    <w:rsid w:val="00966B8E"/>
    <w:rsid w:val="009872AC"/>
    <w:rsid w:val="00997970"/>
    <w:rsid w:val="009A53FA"/>
    <w:rsid w:val="009B0BAE"/>
    <w:rsid w:val="009C55F6"/>
    <w:rsid w:val="009E1730"/>
    <w:rsid w:val="009F525D"/>
    <w:rsid w:val="00A3399C"/>
    <w:rsid w:val="00A35221"/>
    <w:rsid w:val="00A668F8"/>
    <w:rsid w:val="00AB3CDD"/>
    <w:rsid w:val="00AB60F0"/>
    <w:rsid w:val="00AC1CDE"/>
    <w:rsid w:val="00AD62FD"/>
    <w:rsid w:val="00AE58AE"/>
    <w:rsid w:val="00B001C3"/>
    <w:rsid w:val="00B05876"/>
    <w:rsid w:val="00B13EB1"/>
    <w:rsid w:val="00B1658D"/>
    <w:rsid w:val="00B56BF1"/>
    <w:rsid w:val="00B70775"/>
    <w:rsid w:val="00B766DA"/>
    <w:rsid w:val="00B92244"/>
    <w:rsid w:val="00BB1D90"/>
    <w:rsid w:val="00BB24F6"/>
    <w:rsid w:val="00BB7EA3"/>
    <w:rsid w:val="00BE43FC"/>
    <w:rsid w:val="00BE6D46"/>
    <w:rsid w:val="00BE7268"/>
    <w:rsid w:val="00C02832"/>
    <w:rsid w:val="00C1716A"/>
    <w:rsid w:val="00C30655"/>
    <w:rsid w:val="00C32AE0"/>
    <w:rsid w:val="00C57E5B"/>
    <w:rsid w:val="00C850B1"/>
    <w:rsid w:val="00C87DEE"/>
    <w:rsid w:val="00C928ED"/>
    <w:rsid w:val="00CA183E"/>
    <w:rsid w:val="00CA3752"/>
    <w:rsid w:val="00CB2BD6"/>
    <w:rsid w:val="00CB7962"/>
    <w:rsid w:val="00CC5598"/>
    <w:rsid w:val="00CC67D2"/>
    <w:rsid w:val="00CD2A4C"/>
    <w:rsid w:val="00CE3C96"/>
    <w:rsid w:val="00CE7DA2"/>
    <w:rsid w:val="00D44EAE"/>
    <w:rsid w:val="00DC11CC"/>
    <w:rsid w:val="00DE597C"/>
    <w:rsid w:val="00DF3B8C"/>
    <w:rsid w:val="00E1323B"/>
    <w:rsid w:val="00E20991"/>
    <w:rsid w:val="00E537CB"/>
    <w:rsid w:val="00E60766"/>
    <w:rsid w:val="00E80509"/>
    <w:rsid w:val="00E86133"/>
    <w:rsid w:val="00E935E5"/>
    <w:rsid w:val="00F262F9"/>
    <w:rsid w:val="00F42005"/>
    <w:rsid w:val="00F57E6C"/>
    <w:rsid w:val="00F67E58"/>
    <w:rsid w:val="00FB6E01"/>
    <w:rsid w:val="00FB7FAC"/>
    <w:rsid w:val="00FD3479"/>
    <w:rsid w:val="00FF6B41"/>
    <w:rsid w:val="00FF74DD"/>
    <w:rsid w:val="2C3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3CDCB"/>
  <w15:docId w15:val="{AD0F98EE-6BC5-43C0-AE83-757A57DC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rPr>
      <w:b/>
      <w:bCs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a">
    <w:name w:val="批注主题 字符"/>
    <w:basedOn w:val="a4"/>
    <w:link w:val="a9"/>
    <w:uiPriority w:val="99"/>
    <w:semiHidden/>
    <w:rPr>
      <w:b/>
      <w:bCs/>
    </w:rPr>
  </w:style>
  <w:style w:type="paragraph" w:customStyle="1" w:styleId="Revision1">
    <w:name w:val="Revision1"/>
    <w:hidden/>
    <w:uiPriority w:val="99"/>
    <w:semiHidden/>
    <w:qFormat/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0D6374"/>
    <w:rPr>
      <w:rFonts w:ascii="Segoe UI" w:hAnsi="Segoe UI" w:cs="Segoe UI"/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0D6374"/>
    <w:rPr>
      <w:rFonts w:ascii="Segoe UI" w:hAnsi="Segoe UI" w:cs="Segoe UI"/>
      <w:kern w:val="2"/>
      <w:sz w:val="18"/>
      <w:szCs w:val="18"/>
    </w:rPr>
  </w:style>
  <w:style w:type="paragraph" w:styleId="af">
    <w:name w:val="Revision"/>
    <w:hidden/>
    <w:uiPriority w:val="99"/>
    <w:semiHidden/>
    <w:rsid w:val="00735471"/>
    <w:rPr>
      <w:kern w:val="2"/>
      <w:sz w:val="21"/>
      <w:szCs w:val="22"/>
    </w:rPr>
  </w:style>
  <w:style w:type="character" w:styleId="af0">
    <w:name w:val="line number"/>
    <w:uiPriority w:val="99"/>
    <w:unhideWhenUsed/>
    <w:qFormat/>
    <w:rsid w:val="00106851"/>
    <w:rPr>
      <w:rFonts w:ascii="Times New Roman" w:hAnsi="Times New Roman"/>
      <w:bCs/>
      <w:sz w:val="24"/>
      <w:szCs w:val="24"/>
    </w:rPr>
  </w:style>
  <w:style w:type="character" w:styleId="af1">
    <w:name w:val="Hyperlink"/>
    <w:basedOn w:val="a0"/>
    <w:uiPriority w:val="99"/>
    <w:unhideWhenUsed/>
    <w:qFormat/>
    <w:rsid w:val="001068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gdcycyq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D2B66-C42D-474F-A336-BB514B81F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思蕊 韩</dc:creator>
  <cp:lastModifiedBy>思蕊 韩</cp:lastModifiedBy>
  <cp:revision>49</cp:revision>
  <dcterms:created xsi:type="dcterms:W3CDTF">2024-06-20T06:53:00Z</dcterms:created>
  <dcterms:modified xsi:type="dcterms:W3CDTF">2025-02-05T13:16:00Z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0E57C845A53C4B7C9B7E05A12405E564_12</vt:lpwstr>
  </property>
</Properties>
</file>