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962A8" w:rsidRPr="00973E4B" w:rsidRDefault="004C60E0" w:rsidP="000962A8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Additional </w:t>
      </w:r>
      <w:r w:rsidR="00356438">
        <w:rPr>
          <w:rFonts w:ascii="Times New Roman" w:hAnsi="Times New Roman" w:cs="Times New Roman"/>
          <w:b/>
          <w:sz w:val="24"/>
          <w:szCs w:val="24"/>
          <w:lang w:val="en-US"/>
        </w:rPr>
        <w:t xml:space="preserve">file 3: </w:t>
      </w:r>
      <w:r w:rsidR="000962A8" w:rsidRPr="00973E4B">
        <w:rPr>
          <w:rFonts w:ascii="Times New Roman" w:hAnsi="Times New Roman" w:cs="Times New Roman"/>
          <w:b/>
          <w:sz w:val="24"/>
          <w:szCs w:val="24"/>
          <w:lang w:val="en-US"/>
        </w:rPr>
        <w:t xml:space="preserve">Table </w:t>
      </w:r>
      <w:r w:rsidR="006F196A">
        <w:rPr>
          <w:rFonts w:ascii="Times New Roman" w:hAnsi="Times New Roman" w:cs="Times New Roman"/>
          <w:b/>
          <w:sz w:val="24"/>
          <w:szCs w:val="24"/>
          <w:lang w:val="en-US"/>
        </w:rPr>
        <w:t>S</w:t>
      </w:r>
      <w:bookmarkStart w:id="0" w:name="_GoBack"/>
      <w:bookmarkEnd w:id="0"/>
      <w:r w:rsidR="000962A8">
        <w:rPr>
          <w:rFonts w:ascii="Times New Roman" w:hAnsi="Times New Roman" w:cs="Times New Roman"/>
          <w:b/>
          <w:sz w:val="24"/>
          <w:szCs w:val="24"/>
          <w:lang w:val="en-US"/>
        </w:rPr>
        <w:t>3</w:t>
      </w:r>
      <w:r w:rsidR="000962A8" w:rsidRPr="00973E4B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 w:rsidR="000962A8" w:rsidRPr="00973E4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962A8" w:rsidRPr="00973E4B">
        <w:rPr>
          <w:rFonts w:ascii="Times New Roman" w:hAnsi="Times New Roman" w:cs="Times New Roman"/>
          <w:bCs/>
          <w:sz w:val="24"/>
          <w:szCs w:val="24"/>
          <w:lang w:val="en-US"/>
        </w:rPr>
        <w:t>Baseline characteristics of the couples and clinical outcomes of HPV-</w:t>
      </w:r>
      <w:r w:rsidR="000962A8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ART cycles, HPV+ PRE (detected before capacitation) and HPV+ POST (detected positive also after capacitation) cycles</w:t>
      </w:r>
    </w:p>
    <w:tbl>
      <w:tblPr>
        <w:tblStyle w:val="Grigliatabella"/>
        <w:tblW w:w="9215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  <w:gridCol w:w="1525"/>
        <w:gridCol w:w="1629"/>
        <w:gridCol w:w="1808"/>
      </w:tblGrid>
      <w:tr w:rsidR="000E1680" w:rsidRPr="00B95F49" w:rsidTr="000E1680"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E1680" w:rsidRPr="00B95F49" w:rsidRDefault="000E1680" w:rsidP="00431389">
            <w:pPr>
              <w:pStyle w:val="Nessunaspaziatura"/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E1680" w:rsidRPr="00B95F49" w:rsidRDefault="000E1680" w:rsidP="00431389">
            <w:pPr>
              <w:pStyle w:val="Nessunaspaziatura"/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95F4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HPV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- </w:t>
            </w:r>
          </w:p>
        </w:tc>
        <w:tc>
          <w:tcPr>
            <w:tcW w:w="16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E1680" w:rsidRPr="00B95F49" w:rsidRDefault="000E1680" w:rsidP="000566FE">
            <w:pPr>
              <w:pStyle w:val="Nessunaspaziatura"/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95F4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HPV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+ (PRE) </w:t>
            </w:r>
          </w:p>
        </w:tc>
        <w:tc>
          <w:tcPr>
            <w:tcW w:w="1808" w:type="dxa"/>
            <w:tcBorders>
              <w:top w:val="single" w:sz="4" w:space="0" w:color="auto"/>
              <w:bottom w:val="single" w:sz="4" w:space="0" w:color="auto"/>
            </w:tcBorders>
          </w:tcPr>
          <w:p w:rsidR="000E1680" w:rsidRPr="00B95F49" w:rsidRDefault="000E1680" w:rsidP="000566FE">
            <w:pPr>
              <w:pStyle w:val="Nessunaspaziatura"/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95F4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HPV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+ (POST)</w:t>
            </w:r>
          </w:p>
        </w:tc>
      </w:tr>
      <w:tr w:rsidR="000E1680" w:rsidRPr="00B95F49" w:rsidTr="000E1680">
        <w:tc>
          <w:tcPr>
            <w:tcW w:w="4253" w:type="dxa"/>
            <w:tcBorders>
              <w:top w:val="single" w:sz="4" w:space="0" w:color="auto"/>
            </w:tcBorders>
            <w:vAlign w:val="center"/>
          </w:tcPr>
          <w:p w:rsidR="000E1680" w:rsidRPr="00B95F49" w:rsidRDefault="000E1680" w:rsidP="00431389">
            <w:pPr>
              <w:pStyle w:val="Nessunaspaziatura"/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5F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umber of cycles</w:t>
            </w:r>
          </w:p>
        </w:tc>
        <w:tc>
          <w:tcPr>
            <w:tcW w:w="1525" w:type="dxa"/>
            <w:tcBorders>
              <w:top w:val="single" w:sz="4" w:space="0" w:color="auto"/>
            </w:tcBorders>
            <w:vAlign w:val="center"/>
          </w:tcPr>
          <w:p w:rsidR="000E1680" w:rsidRPr="00B95F49" w:rsidRDefault="000E1680" w:rsidP="00431389">
            <w:pPr>
              <w:pStyle w:val="Nessunaspaziatura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5F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629" w:type="dxa"/>
            <w:tcBorders>
              <w:top w:val="single" w:sz="4" w:space="0" w:color="auto"/>
            </w:tcBorders>
            <w:vAlign w:val="center"/>
          </w:tcPr>
          <w:p w:rsidR="000E1680" w:rsidRPr="00B95F49" w:rsidRDefault="000E1680" w:rsidP="00431389">
            <w:pPr>
              <w:pStyle w:val="Nessunaspaziatura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5F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45</w:t>
            </w:r>
          </w:p>
        </w:tc>
        <w:tc>
          <w:tcPr>
            <w:tcW w:w="1808" w:type="dxa"/>
            <w:tcBorders>
              <w:top w:val="single" w:sz="4" w:space="0" w:color="auto"/>
            </w:tcBorders>
          </w:tcPr>
          <w:p w:rsidR="000E1680" w:rsidRDefault="000E1680" w:rsidP="00431389">
            <w:pPr>
              <w:pStyle w:val="Nessunaspaziatura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</w:tr>
      <w:tr w:rsidR="000E1680" w:rsidRPr="00B95F49" w:rsidTr="000E1680">
        <w:tc>
          <w:tcPr>
            <w:tcW w:w="4253" w:type="dxa"/>
            <w:vAlign w:val="center"/>
          </w:tcPr>
          <w:p w:rsidR="000E1680" w:rsidRDefault="000E1680" w:rsidP="00431389">
            <w:pPr>
              <w:pStyle w:val="Nessunaspaziatura"/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0D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Number of couples</w:t>
            </w:r>
          </w:p>
        </w:tc>
        <w:tc>
          <w:tcPr>
            <w:tcW w:w="1525" w:type="dxa"/>
            <w:vAlign w:val="center"/>
          </w:tcPr>
          <w:p w:rsidR="000E1680" w:rsidRDefault="000E1680" w:rsidP="00431389">
            <w:pPr>
              <w:pStyle w:val="Nessunaspaziatura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119</w:t>
            </w:r>
          </w:p>
        </w:tc>
        <w:tc>
          <w:tcPr>
            <w:tcW w:w="1629" w:type="dxa"/>
            <w:vAlign w:val="center"/>
          </w:tcPr>
          <w:p w:rsidR="000E1680" w:rsidRPr="00B95F49" w:rsidRDefault="000E1680" w:rsidP="00431389">
            <w:pPr>
              <w:pStyle w:val="Nessunaspaziatura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36</w:t>
            </w:r>
          </w:p>
        </w:tc>
        <w:tc>
          <w:tcPr>
            <w:tcW w:w="1808" w:type="dxa"/>
          </w:tcPr>
          <w:p w:rsidR="000E1680" w:rsidRDefault="000E1680" w:rsidP="00431389">
            <w:pPr>
              <w:pStyle w:val="Nessunaspaziatura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</w:tr>
      <w:tr w:rsidR="000E1680" w:rsidRPr="008E402D" w:rsidTr="000E1680">
        <w:tc>
          <w:tcPr>
            <w:tcW w:w="4253" w:type="dxa"/>
            <w:vAlign w:val="center"/>
          </w:tcPr>
          <w:p w:rsidR="000E1680" w:rsidRPr="00F75BC3" w:rsidRDefault="000E1680" w:rsidP="008E402D">
            <w:pPr>
              <w:pStyle w:val="Nessunaspaziatura"/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75B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Female age,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years, </w:t>
            </w:r>
            <w:r w:rsidRPr="00F75B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mean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D047A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+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F75B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SD</w:t>
            </w:r>
          </w:p>
        </w:tc>
        <w:tc>
          <w:tcPr>
            <w:tcW w:w="1525" w:type="dxa"/>
            <w:vAlign w:val="center"/>
          </w:tcPr>
          <w:p w:rsidR="000E1680" w:rsidRPr="00F75BC3" w:rsidRDefault="000E1680" w:rsidP="008E402D">
            <w:pPr>
              <w:pStyle w:val="Nessunaspaziatura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34.9 </w:t>
            </w:r>
            <w:r w:rsidRPr="00AA4BC8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+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3.4</w:t>
            </w:r>
          </w:p>
        </w:tc>
        <w:tc>
          <w:tcPr>
            <w:tcW w:w="1629" w:type="dxa"/>
            <w:vAlign w:val="center"/>
          </w:tcPr>
          <w:p w:rsidR="000E1680" w:rsidRPr="00F75BC3" w:rsidRDefault="000E1680" w:rsidP="008E402D">
            <w:pPr>
              <w:pStyle w:val="Nessunaspaziatura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35.5 </w:t>
            </w:r>
            <w:r w:rsidRPr="00784074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+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4.6</w:t>
            </w:r>
          </w:p>
        </w:tc>
        <w:tc>
          <w:tcPr>
            <w:tcW w:w="1808" w:type="dxa"/>
          </w:tcPr>
          <w:p w:rsidR="000E1680" w:rsidRPr="00B95F49" w:rsidRDefault="000E1680" w:rsidP="008E402D">
            <w:pPr>
              <w:pStyle w:val="Nessunaspaziatura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36.7 </w:t>
            </w:r>
            <w:r w:rsidRPr="000E1680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+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4.5</w:t>
            </w:r>
          </w:p>
        </w:tc>
      </w:tr>
      <w:tr w:rsidR="000E1680" w:rsidRPr="008E402D" w:rsidTr="000E1680">
        <w:tc>
          <w:tcPr>
            <w:tcW w:w="4253" w:type="dxa"/>
            <w:vAlign w:val="center"/>
          </w:tcPr>
          <w:p w:rsidR="000E1680" w:rsidRPr="00F75BC3" w:rsidRDefault="000E1680" w:rsidP="008E402D">
            <w:pPr>
              <w:pStyle w:val="Nessunaspaziatura"/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75B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Male age,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years, </w:t>
            </w:r>
            <w:r w:rsidRPr="00F75B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mean </w:t>
            </w:r>
            <w:r w:rsidRPr="006D047A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+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F75B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SD</w:t>
            </w:r>
          </w:p>
        </w:tc>
        <w:tc>
          <w:tcPr>
            <w:tcW w:w="1525" w:type="dxa"/>
            <w:vAlign w:val="center"/>
          </w:tcPr>
          <w:p w:rsidR="000E1680" w:rsidRPr="00F75BC3" w:rsidRDefault="000E1680" w:rsidP="008E402D">
            <w:pPr>
              <w:pStyle w:val="Nessunaspaziatura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38.2 </w:t>
            </w:r>
            <w:r w:rsidRPr="00784074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+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5.4</w:t>
            </w:r>
          </w:p>
        </w:tc>
        <w:tc>
          <w:tcPr>
            <w:tcW w:w="1629" w:type="dxa"/>
            <w:vAlign w:val="center"/>
          </w:tcPr>
          <w:p w:rsidR="000E1680" w:rsidRPr="00F75BC3" w:rsidRDefault="000E1680" w:rsidP="008E402D">
            <w:pPr>
              <w:pStyle w:val="Nessunaspaziatura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37.5 </w:t>
            </w:r>
            <w:r w:rsidRPr="00784074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+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4.6</w:t>
            </w:r>
          </w:p>
        </w:tc>
        <w:tc>
          <w:tcPr>
            <w:tcW w:w="1808" w:type="dxa"/>
          </w:tcPr>
          <w:p w:rsidR="000E1680" w:rsidRDefault="000E1680" w:rsidP="008E402D">
            <w:pPr>
              <w:pStyle w:val="Nessunaspaziatura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36.4 </w:t>
            </w:r>
            <w:r w:rsidRPr="000E1680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+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5.1</w:t>
            </w:r>
          </w:p>
        </w:tc>
      </w:tr>
      <w:tr w:rsidR="000E1680" w:rsidRPr="00B95F49" w:rsidTr="000E1680">
        <w:tc>
          <w:tcPr>
            <w:tcW w:w="4253" w:type="dxa"/>
            <w:vAlign w:val="center"/>
          </w:tcPr>
          <w:p w:rsidR="000E1680" w:rsidRPr="00B95F49" w:rsidRDefault="000E1680" w:rsidP="000962A8">
            <w:pPr>
              <w:pStyle w:val="Nessunaspaziatura"/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Fertilization (%)</w:t>
            </w:r>
          </w:p>
        </w:tc>
        <w:tc>
          <w:tcPr>
            <w:tcW w:w="1525" w:type="dxa"/>
            <w:vAlign w:val="center"/>
          </w:tcPr>
          <w:p w:rsidR="000E1680" w:rsidRPr="00B95F49" w:rsidRDefault="000E1680" w:rsidP="000962A8">
            <w:pPr>
              <w:pStyle w:val="Nessunaspaziatura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61.5 </w:t>
            </w:r>
            <w:r w:rsidRPr="00DA5E5A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+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30.1</w:t>
            </w:r>
          </w:p>
        </w:tc>
        <w:tc>
          <w:tcPr>
            <w:tcW w:w="1629" w:type="dxa"/>
            <w:vAlign w:val="center"/>
          </w:tcPr>
          <w:p w:rsidR="000E1680" w:rsidRPr="00B95F49" w:rsidRDefault="000E1680" w:rsidP="000962A8">
            <w:pPr>
              <w:pStyle w:val="Nessunaspaziatura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5F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61.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9 </w:t>
            </w:r>
            <w:r w:rsidRPr="00DA5E5A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+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30.7</w:t>
            </w:r>
          </w:p>
        </w:tc>
        <w:tc>
          <w:tcPr>
            <w:tcW w:w="1808" w:type="dxa"/>
          </w:tcPr>
          <w:p w:rsidR="000E1680" w:rsidRPr="00B95F49" w:rsidRDefault="000E1680" w:rsidP="000962A8">
            <w:pPr>
              <w:pStyle w:val="Nessunaspaziatura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69.1 + 35.2</w:t>
            </w:r>
          </w:p>
        </w:tc>
      </w:tr>
      <w:tr w:rsidR="000E1680" w:rsidRPr="00B95F49" w:rsidTr="000E1680">
        <w:tc>
          <w:tcPr>
            <w:tcW w:w="4253" w:type="dxa"/>
            <w:vAlign w:val="center"/>
          </w:tcPr>
          <w:p w:rsidR="000E1680" w:rsidRPr="00B95F49" w:rsidRDefault="000E1680" w:rsidP="000962A8">
            <w:pPr>
              <w:pStyle w:val="Nessunaspaziatura"/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Cleavage (%)</w:t>
            </w:r>
          </w:p>
        </w:tc>
        <w:tc>
          <w:tcPr>
            <w:tcW w:w="1525" w:type="dxa"/>
            <w:vAlign w:val="center"/>
          </w:tcPr>
          <w:p w:rsidR="000E1680" w:rsidRPr="00B95F49" w:rsidRDefault="000E1680" w:rsidP="000962A8">
            <w:pPr>
              <w:pStyle w:val="Nessunaspaziatura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97.5 </w:t>
            </w:r>
            <w:r w:rsidRPr="00DA5E5A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+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12.0</w:t>
            </w:r>
          </w:p>
        </w:tc>
        <w:tc>
          <w:tcPr>
            <w:tcW w:w="1629" w:type="dxa"/>
            <w:vAlign w:val="center"/>
          </w:tcPr>
          <w:p w:rsidR="000E1680" w:rsidRPr="00B95F49" w:rsidRDefault="000E1680" w:rsidP="000962A8">
            <w:pPr>
              <w:pStyle w:val="Nessunaspaziatura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96.4 </w:t>
            </w:r>
            <w:r w:rsidRPr="00DA5E5A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+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16.1</w:t>
            </w:r>
          </w:p>
        </w:tc>
        <w:tc>
          <w:tcPr>
            <w:tcW w:w="1808" w:type="dxa"/>
          </w:tcPr>
          <w:p w:rsidR="000E1680" w:rsidRPr="00B95F49" w:rsidRDefault="000E1680" w:rsidP="000962A8">
            <w:pPr>
              <w:pStyle w:val="Nessunaspaziatura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99.2 + 2.9</w:t>
            </w:r>
          </w:p>
        </w:tc>
      </w:tr>
      <w:tr w:rsidR="000E1680" w:rsidRPr="00B95F49" w:rsidTr="000E1680">
        <w:tc>
          <w:tcPr>
            <w:tcW w:w="4253" w:type="dxa"/>
            <w:vAlign w:val="center"/>
          </w:tcPr>
          <w:p w:rsidR="000E1680" w:rsidRPr="00B95F49" w:rsidRDefault="000E1680" w:rsidP="000962A8">
            <w:pPr>
              <w:pStyle w:val="Nessunaspaziatura"/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5F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Top quality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embryo (%)</w:t>
            </w:r>
          </w:p>
        </w:tc>
        <w:tc>
          <w:tcPr>
            <w:tcW w:w="1525" w:type="dxa"/>
            <w:vAlign w:val="center"/>
          </w:tcPr>
          <w:p w:rsidR="000E1680" w:rsidRPr="00B95F49" w:rsidRDefault="000E1680" w:rsidP="000962A8">
            <w:pPr>
              <w:pStyle w:val="Nessunaspaziatura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66.8 </w:t>
            </w:r>
            <w:r w:rsidRPr="0081286D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+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30.7</w:t>
            </w:r>
          </w:p>
        </w:tc>
        <w:tc>
          <w:tcPr>
            <w:tcW w:w="1629" w:type="dxa"/>
            <w:vAlign w:val="center"/>
          </w:tcPr>
          <w:p w:rsidR="000E1680" w:rsidRPr="00B95F49" w:rsidRDefault="000E1680" w:rsidP="000962A8">
            <w:pPr>
              <w:pStyle w:val="Nessunaspaziatura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66.4 </w:t>
            </w:r>
            <w:r w:rsidRPr="0081286D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+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33.5</w:t>
            </w:r>
          </w:p>
        </w:tc>
        <w:tc>
          <w:tcPr>
            <w:tcW w:w="1808" w:type="dxa"/>
          </w:tcPr>
          <w:p w:rsidR="000E1680" w:rsidRPr="00B95F49" w:rsidRDefault="000E1680" w:rsidP="000962A8">
            <w:pPr>
              <w:pStyle w:val="Nessunaspaziatura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76.1 + 31.2</w:t>
            </w:r>
          </w:p>
        </w:tc>
      </w:tr>
      <w:tr w:rsidR="000E1680" w:rsidRPr="00B95F49" w:rsidTr="000E1680">
        <w:tc>
          <w:tcPr>
            <w:tcW w:w="4253" w:type="dxa"/>
            <w:vAlign w:val="center"/>
          </w:tcPr>
          <w:p w:rsidR="000E1680" w:rsidRPr="00B95F49" w:rsidRDefault="000E1680" w:rsidP="000962A8">
            <w:pPr>
              <w:pStyle w:val="Nessunaspaziatura"/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Blastulation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(%)</w:t>
            </w:r>
          </w:p>
        </w:tc>
        <w:tc>
          <w:tcPr>
            <w:tcW w:w="1525" w:type="dxa"/>
            <w:vAlign w:val="center"/>
          </w:tcPr>
          <w:p w:rsidR="000E1680" w:rsidRPr="00B95F49" w:rsidRDefault="000E1680" w:rsidP="000962A8">
            <w:pPr>
              <w:pStyle w:val="Nessunaspaziatura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46.4 </w:t>
            </w:r>
            <w:r w:rsidRPr="00190525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+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31.4</w:t>
            </w:r>
          </w:p>
        </w:tc>
        <w:tc>
          <w:tcPr>
            <w:tcW w:w="1629" w:type="dxa"/>
            <w:vAlign w:val="center"/>
          </w:tcPr>
          <w:p w:rsidR="000E1680" w:rsidRPr="00B95F49" w:rsidRDefault="000E1680" w:rsidP="000962A8">
            <w:pPr>
              <w:pStyle w:val="Nessunaspaziatura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42.5 </w:t>
            </w:r>
            <w:r w:rsidRPr="00190525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+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29.1</w:t>
            </w:r>
          </w:p>
        </w:tc>
        <w:tc>
          <w:tcPr>
            <w:tcW w:w="1808" w:type="dxa"/>
          </w:tcPr>
          <w:p w:rsidR="000E1680" w:rsidRPr="00B95F49" w:rsidRDefault="000E1680" w:rsidP="000962A8">
            <w:pPr>
              <w:pStyle w:val="Nessunaspaziatura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42.6 + 25.8</w:t>
            </w:r>
          </w:p>
        </w:tc>
      </w:tr>
      <w:tr w:rsidR="000E1680" w:rsidRPr="00B95F49" w:rsidTr="000E1680">
        <w:tc>
          <w:tcPr>
            <w:tcW w:w="4253" w:type="dxa"/>
            <w:vAlign w:val="center"/>
          </w:tcPr>
          <w:p w:rsidR="000E1680" w:rsidRDefault="000E1680" w:rsidP="000962A8">
            <w:pPr>
              <w:pStyle w:val="Nessunaspaziatura"/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Embryo utilization (%)</w:t>
            </w:r>
          </w:p>
        </w:tc>
        <w:tc>
          <w:tcPr>
            <w:tcW w:w="1525" w:type="dxa"/>
            <w:vAlign w:val="center"/>
          </w:tcPr>
          <w:p w:rsidR="000E1680" w:rsidRPr="00B95F49" w:rsidRDefault="000E1680" w:rsidP="000962A8">
            <w:pPr>
              <w:pStyle w:val="Nessunaspaziatura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62.0 </w:t>
            </w:r>
            <w:r w:rsidRPr="00D225E8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+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31.3</w:t>
            </w:r>
          </w:p>
        </w:tc>
        <w:tc>
          <w:tcPr>
            <w:tcW w:w="1629" w:type="dxa"/>
            <w:vAlign w:val="center"/>
          </w:tcPr>
          <w:p w:rsidR="000E1680" w:rsidRPr="00B95F49" w:rsidRDefault="000E1680" w:rsidP="000962A8">
            <w:pPr>
              <w:pStyle w:val="Nessunaspaziatura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61.3 </w:t>
            </w:r>
            <w:r w:rsidRPr="00D225E8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+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32.1</w:t>
            </w:r>
          </w:p>
        </w:tc>
        <w:tc>
          <w:tcPr>
            <w:tcW w:w="1808" w:type="dxa"/>
          </w:tcPr>
          <w:p w:rsidR="000E1680" w:rsidRPr="00B95F49" w:rsidRDefault="000E1680" w:rsidP="000962A8">
            <w:pPr>
              <w:pStyle w:val="Nessunaspaziatura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61.0 + 34.6</w:t>
            </w:r>
          </w:p>
        </w:tc>
      </w:tr>
      <w:tr w:rsidR="000E1680" w:rsidRPr="00B95F49" w:rsidTr="000E1680">
        <w:tc>
          <w:tcPr>
            <w:tcW w:w="4253" w:type="dxa"/>
            <w:vAlign w:val="center"/>
          </w:tcPr>
          <w:p w:rsidR="000E1680" w:rsidRDefault="000E1680" w:rsidP="000962A8">
            <w:pPr>
              <w:pStyle w:val="Nessunaspaziatura"/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Cancelled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ET, N (%)</w:t>
            </w:r>
          </w:p>
        </w:tc>
        <w:tc>
          <w:tcPr>
            <w:tcW w:w="1525" w:type="dxa"/>
            <w:vAlign w:val="center"/>
          </w:tcPr>
          <w:p w:rsidR="000E1680" w:rsidRDefault="000E1680" w:rsidP="000962A8">
            <w:pPr>
              <w:pStyle w:val="Nessunaspaziatura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35/141 (25)</w:t>
            </w:r>
          </w:p>
        </w:tc>
        <w:tc>
          <w:tcPr>
            <w:tcW w:w="1629" w:type="dxa"/>
            <w:vAlign w:val="center"/>
          </w:tcPr>
          <w:p w:rsidR="000E1680" w:rsidRDefault="000E1680" w:rsidP="000962A8">
            <w:pPr>
              <w:pStyle w:val="Nessunaspaziatura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13/45 (29)</w:t>
            </w:r>
          </w:p>
        </w:tc>
        <w:tc>
          <w:tcPr>
            <w:tcW w:w="1808" w:type="dxa"/>
          </w:tcPr>
          <w:p w:rsidR="000E1680" w:rsidRDefault="000E1680" w:rsidP="000962A8">
            <w:pPr>
              <w:pStyle w:val="Nessunaspaziatura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5/14 (35.7)</w:t>
            </w:r>
          </w:p>
        </w:tc>
      </w:tr>
      <w:tr w:rsidR="000E1680" w:rsidRPr="00B562B5" w:rsidTr="000E1680">
        <w:tc>
          <w:tcPr>
            <w:tcW w:w="4253" w:type="dxa"/>
            <w:vAlign w:val="center"/>
          </w:tcPr>
          <w:p w:rsidR="000E1680" w:rsidRPr="00B562B5" w:rsidRDefault="000E1680" w:rsidP="000962A8">
            <w:pPr>
              <w:pStyle w:val="Nessunaspaziatura"/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562B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Delayed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ET,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 (%)</w:t>
            </w:r>
          </w:p>
        </w:tc>
        <w:tc>
          <w:tcPr>
            <w:tcW w:w="1525" w:type="dxa"/>
            <w:vAlign w:val="center"/>
          </w:tcPr>
          <w:p w:rsidR="000E1680" w:rsidRDefault="000E1680" w:rsidP="000962A8">
            <w:pPr>
              <w:pStyle w:val="Nessunaspaziatura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22/141(16)</w:t>
            </w:r>
          </w:p>
        </w:tc>
        <w:tc>
          <w:tcPr>
            <w:tcW w:w="1629" w:type="dxa"/>
            <w:vAlign w:val="center"/>
          </w:tcPr>
          <w:p w:rsidR="000E1680" w:rsidRDefault="000E1680" w:rsidP="000962A8">
            <w:pPr>
              <w:pStyle w:val="Nessunaspaziatura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7/45 (16)</w:t>
            </w:r>
          </w:p>
        </w:tc>
        <w:tc>
          <w:tcPr>
            <w:tcW w:w="1808" w:type="dxa"/>
          </w:tcPr>
          <w:p w:rsidR="000E1680" w:rsidRDefault="000E1680" w:rsidP="000962A8">
            <w:pPr>
              <w:pStyle w:val="Nessunaspaziatura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2/14 (14)</w:t>
            </w:r>
          </w:p>
        </w:tc>
      </w:tr>
      <w:tr w:rsidR="000E1680" w:rsidRPr="00B562B5" w:rsidTr="000E1680">
        <w:tc>
          <w:tcPr>
            <w:tcW w:w="4253" w:type="dxa"/>
            <w:vAlign w:val="center"/>
          </w:tcPr>
          <w:p w:rsidR="000E1680" w:rsidRPr="00986A77" w:rsidRDefault="000E1680" w:rsidP="000962A8">
            <w:pPr>
              <w:pStyle w:val="Nessunaspaziatura"/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6A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Absence of fertilized oocytes, N (%)</w:t>
            </w:r>
          </w:p>
        </w:tc>
        <w:tc>
          <w:tcPr>
            <w:tcW w:w="1525" w:type="dxa"/>
            <w:vAlign w:val="center"/>
          </w:tcPr>
          <w:p w:rsidR="000E1680" w:rsidRDefault="000E1680" w:rsidP="000962A8">
            <w:pPr>
              <w:pStyle w:val="Nessunaspaziatura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10/141 (7)</w:t>
            </w:r>
          </w:p>
        </w:tc>
        <w:tc>
          <w:tcPr>
            <w:tcW w:w="1629" w:type="dxa"/>
            <w:vAlign w:val="center"/>
          </w:tcPr>
          <w:p w:rsidR="000E1680" w:rsidRDefault="000E1680" w:rsidP="000962A8">
            <w:pPr>
              <w:pStyle w:val="Nessunaspaziatura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4/45 (9)</w:t>
            </w:r>
          </w:p>
        </w:tc>
        <w:tc>
          <w:tcPr>
            <w:tcW w:w="1808" w:type="dxa"/>
          </w:tcPr>
          <w:p w:rsidR="000E1680" w:rsidRDefault="000E1680" w:rsidP="000962A8">
            <w:pPr>
              <w:pStyle w:val="Nessunaspaziatura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2/14 (14)</w:t>
            </w:r>
          </w:p>
        </w:tc>
      </w:tr>
      <w:tr w:rsidR="000E1680" w:rsidRPr="00B562B5" w:rsidTr="000E1680">
        <w:tc>
          <w:tcPr>
            <w:tcW w:w="4253" w:type="dxa"/>
            <w:vAlign w:val="center"/>
          </w:tcPr>
          <w:p w:rsidR="000E1680" w:rsidRPr="00986A77" w:rsidRDefault="000E1680" w:rsidP="000962A8">
            <w:pPr>
              <w:pStyle w:val="Nessunaspaziatura"/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6A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Absence </w:t>
            </w:r>
            <w:bookmarkStart w:id="1" w:name="_Hlk174393606"/>
            <w:r w:rsidRPr="00986A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of viable embryos, N (%)</w:t>
            </w:r>
            <w:bookmarkEnd w:id="1"/>
          </w:p>
        </w:tc>
        <w:tc>
          <w:tcPr>
            <w:tcW w:w="1525" w:type="dxa"/>
            <w:vAlign w:val="center"/>
          </w:tcPr>
          <w:p w:rsidR="000E1680" w:rsidRDefault="000E1680" w:rsidP="000962A8">
            <w:pPr>
              <w:pStyle w:val="Nessunaspaziatura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3/141 (2)</w:t>
            </w:r>
          </w:p>
        </w:tc>
        <w:tc>
          <w:tcPr>
            <w:tcW w:w="1629" w:type="dxa"/>
            <w:vAlign w:val="center"/>
          </w:tcPr>
          <w:p w:rsidR="000E1680" w:rsidRDefault="000E1680" w:rsidP="000962A8">
            <w:pPr>
              <w:pStyle w:val="Nessunaspaziatura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2/45 (4)</w:t>
            </w:r>
          </w:p>
        </w:tc>
        <w:tc>
          <w:tcPr>
            <w:tcW w:w="1808" w:type="dxa"/>
          </w:tcPr>
          <w:p w:rsidR="000E1680" w:rsidRDefault="000E1680" w:rsidP="000962A8">
            <w:pPr>
              <w:pStyle w:val="Nessunaspaziatura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1/14 (7)</w:t>
            </w:r>
          </w:p>
        </w:tc>
      </w:tr>
      <w:tr w:rsidR="000E1680" w:rsidRPr="00B95F49" w:rsidTr="000E1680">
        <w:tc>
          <w:tcPr>
            <w:tcW w:w="4253" w:type="dxa"/>
            <w:vAlign w:val="center"/>
          </w:tcPr>
          <w:p w:rsidR="000E1680" w:rsidRPr="006F157B" w:rsidRDefault="000E1680" w:rsidP="000962A8">
            <w:pPr>
              <w:pStyle w:val="Nessunaspaziatura"/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F15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Implantation (%)</w:t>
            </w:r>
          </w:p>
        </w:tc>
        <w:tc>
          <w:tcPr>
            <w:tcW w:w="1525" w:type="dxa"/>
            <w:vAlign w:val="center"/>
          </w:tcPr>
          <w:p w:rsidR="000E1680" w:rsidRPr="001E227B" w:rsidRDefault="000E1680" w:rsidP="000962A8">
            <w:pPr>
              <w:pStyle w:val="Nessunaspaziatura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E22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29.2 </w:t>
            </w:r>
            <w:r w:rsidRPr="001E227B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+</w:t>
            </w:r>
            <w:r w:rsidRPr="001E22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49.2</w:t>
            </w:r>
          </w:p>
        </w:tc>
        <w:tc>
          <w:tcPr>
            <w:tcW w:w="1629" w:type="dxa"/>
            <w:vAlign w:val="center"/>
          </w:tcPr>
          <w:p w:rsidR="000E1680" w:rsidRPr="001E227B" w:rsidRDefault="000E1680" w:rsidP="000962A8">
            <w:pPr>
              <w:pStyle w:val="Nessunaspaziatura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E22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29.7 </w:t>
            </w:r>
            <w:r w:rsidRPr="001E227B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+</w:t>
            </w:r>
            <w:r w:rsidRPr="001E22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52.1 </w:t>
            </w:r>
          </w:p>
        </w:tc>
        <w:tc>
          <w:tcPr>
            <w:tcW w:w="1808" w:type="dxa"/>
          </w:tcPr>
          <w:p w:rsidR="000E1680" w:rsidRPr="00B95F49" w:rsidRDefault="000E1680" w:rsidP="000962A8">
            <w:pPr>
              <w:pStyle w:val="Nessunaspaziatura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33.3 + 70.7 </w:t>
            </w:r>
          </w:p>
        </w:tc>
      </w:tr>
      <w:tr w:rsidR="000E1680" w:rsidRPr="00B95F49" w:rsidTr="000E1680">
        <w:tc>
          <w:tcPr>
            <w:tcW w:w="4253" w:type="dxa"/>
            <w:vAlign w:val="center"/>
          </w:tcPr>
          <w:p w:rsidR="000E1680" w:rsidRDefault="000E1680" w:rsidP="000962A8">
            <w:pPr>
              <w:pStyle w:val="Nessunaspaziatura"/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Pregnancy per ET in fresh cycles, N (%)</w:t>
            </w:r>
          </w:p>
        </w:tc>
        <w:tc>
          <w:tcPr>
            <w:tcW w:w="1525" w:type="dxa"/>
            <w:vAlign w:val="center"/>
          </w:tcPr>
          <w:p w:rsidR="000E1680" w:rsidRPr="00B95F49" w:rsidRDefault="000E1680" w:rsidP="000962A8">
            <w:pPr>
              <w:pStyle w:val="Nessunaspaziatura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35/106 (33)</w:t>
            </w:r>
          </w:p>
        </w:tc>
        <w:tc>
          <w:tcPr>
            <w:tcW w:w="1629" w:type="dxa"/>
            <w:vAlign w:val="center"/>
          </w:tcPr>
          <w:p w:rsidR="000E1680" w:rsidRPr="00B95F49" w:rsidRDefault="000E1680" w:rsidP="000962A8">
            <w:pPr>
              <w:pStyle w:val="Nessunaspaziatura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9/32 (28)</w:t>
            </w:r>
          </w:p>
        </w:tc>
        <w:tc>
          <w:tcPr>
            <w:tcW w:w="1808" w:type="dxa"/>
          </w:tcPr>
          <w:p w:rsidR="000E1680" w:rsidRPr="00216C75" w:rsidRDefault="000E1680" w:rsidP="000962A8">
            <w:pPr>
              <w:pStyle w:val="Nessunaspaziatura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2/9 (22)</w:t>
            </w:r>
          </w:p>
        </w:tc>
      </w:tr>
      <w:tr w:rsidR="000E1680" w:rsidRPr="00B95F49" w:rsidTr="000E1680">
        <w:tc>
          <w:tcPr>
            <w:tcW w:w="4253" w:type="dxa"/>
            <w:vAlign w:val="center"/>
          </w:tcPr>
          <w:p w:rsidR="000E1680" w:rsidRDefault="000E1680" w:rsidP="000962A8">
            <w:pPr>
              <w:pStyle w:val="Nessunaspaziatura"/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Miscarriage,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 (%)</w:t>
            </w:r>
          </w:p>
        </w:tc>
        <w:tc>
          <w:tcPr>
            <w:tcW w:w="1525" w:type="dxa"/>
            <w:vAlign w:val="center"/>
          </w:tcPr>
          <w:p w:rsidR="000E1680" w:rsidRDefault="000E1680" w:rsidP="000962A8">
            <w:pPr>
              <w:pStyle w:val="Nessunaspaziatura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8/35 (23)</w:t>
            </w:r>
          </w:p>
        </w:tc>
        <w:tc>
          <w:tcPr>
            <w:tcW w:w="1629" w:type="dxa"/>
            <w:vAlign w:val="center"/>
          </w:tcPr>
          <w:p w:rsidR="000E1680" w:rsidRDefault="000E1680" w:rsidP="000962A8">
            <w:pPr>
              <w:pStyle w:val="Nessunaspaziatura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2/9 (22)</w:t>
            </w:r>
          </w:p>
        </w:tc>
        <w:tc>
          <w:tcPr>
            <w:tcW w:w="1808" w:type="dxa"/>
          </w:tcPr>
          <w:p w:rsidR="000E1680" w:rsidRPr="00216C75" w:rsidRDefault="000E1680" w:rsidP="000962A8">
            <w:pPr>
              <w:pStyle w:val="Nessunaspaziatura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1/2 (50)</w:t>
            </w:r>
          </w:p>
        </w:tc>
      </w:tr>
      <w:tr w:rsidR="000E1680" w:rsidRPr="00B95F49" w:rsidTr="000E1680">
        <w:tc>
          <w:tcPr>
            <w:tcW w:w="4253" w:type="dxa"/>
            <w:vAlign w:val="center"/>
          </w:tcPr>
          <w:p w:rsidR="000E1680" w:rsidRPr="00986A77" w:rsidRDefault="000E1680" w:rsidP="000962A8">
            <w:pPr>
              <w:pStyle w:val="Nessunaspaziatura"/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Live-birth rate, </w:t>
            </w:r>
            <w:r w:rsidRPr="00986A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 (%)</w:t>
            </w:r>
          </w:p>
        </w:tc>
        <w:tc>
          <w:tcPr>
            <w:tcW w:w="1525" w:type="dxa"/>
            <w:vAlign w:val="center"/>
          </w:tcPr>
          <w:p w:rsidR="000E1680" w:rsidRDefault="000E1680" w:rsidP="000962A8">
            <w:pPr>
              <w:pStyle w:val="Nessunaspaziatura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32/106 (30)</w:t>
            </w:r>
          </w:p>
        </w:tc>
        <w:tc>
          <w:tcPr>
            <w:tcW w:w="1629" w:type="dxa"/>
            <w:vAlign w:val="center"/>
          </w:tcPr>
          <w:p w:rsidR="000E1680" w:rsidRDefault="000E1680" w:rsidP="000962A8">
            <w:pPr>
              <w:pStyle w:val="Nessunaspaziatura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8/32 (25)</w:t>
            </w:r>
          </w:p>
        </w:tc>
        <w:tc>
          <w:tcPr>
            <w:tcW w:w="1808" w:type="dxa"/>
          </w:tcPr>
          <w:p w:rsidR="000E1680" w:rsidRPr="00624E4B" w:rsidRDefault="000E1680" w:rsidP="000962A8">
            <w:pPr>
              <w:pStyle w:val="Nessunaspaziatura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1/9 (11)</w:t>
            </w:r>
          </w:p>
        </w:tc>
      </w:tr>
      <w:tr w:rsidR="000E1680" w:rsidRPr="00B95F49" w:rsidTr="000E1680">
        <w:tc>
          <w:tcPr>
            <w:tcW w:w="4253" w:type="dxa"/>
            <w:vAlign w:val="center"/>
          </w:tcPr>
          <w:p w:rsidR="000E1680" w:rsidRPr="00986A77" w:rsidRDefault="000E1680" w:rsidP="000962A8">
            <w:pPr>
              <w:pStyle w:val="Nessunaspaziatura"/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ET in freeze-thaw cycles, </w:t>
            </w:r>
            <w:r w:rsidRPr="00986A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 (%)</w:t>
            </w:r>
          </w:p>
        </w:tc>
        <w:tc>
          <w:tcPr>
            <w:tcW w:w="1525" w:type="dxa"/>
            <w:vAlign w:val="center"/>
          </w:tcPr>
          <w:p w:rsidR="000E1680" w:rsidRDefault="000E1680" w:rsidP="000962A8">
            <w:pPr>
              <w:pStyle w:val="Nessunaspaziatura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49</w:t>
            </w:r>
          </w:p>
        </w:tc>
        <w:tc>
          <w:tcPr>
            <w:tcW w:w="1629" w:type="dxa"/>
            <w:vAlign w:val="center"/>
          </w:tcPr>
          <w:p w:rsidR="000E1680" w:rsidRDefault="000E1680" w:rsidP="000962A8">
            <w:pPr>
              <w:pStyle w:val="Nessunaspaziatura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1808" w:type="dxa"/>
          </w:tcPr>
          <w:p w:rsidR="000E1680" w:rsidRDefault="000E1680" w:rsidP="000962A8">
            <w:pPr>
              <w:pStyle w:val="Nessunaspaziatura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0E1680" w:rsidRPr="00B95F49" w:rsidTr="000E1680">
        <w:tc>
          <w:tcPr>
            <w:tcW w:w="4253" w:type="dxa"/>
            <w:vAlign w:val="center"/>
          </w:tcPr>
          <w:p w:rsidR="000E1680" w:rsidRPr="00986A77" w:rsidRDefault="000E1680" w:rsidP="000962A8">
            <w:pPr>
              <w:pStyle w:val="Nessunaspaziatura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6A77">
              <w:rPr>
                <w:rFonts w:ascii="Times New Roman" w:hAnsi="Times New Roman" w:cs="Times New Roman"/>
                <w:sz w:val="24"/>
                <w:szCs w:val="24"/>
              </w:rPr>
              <w:t xml:space="preserve">Cumulative </w:t>
            </w:r>
            <w:proofErr w:type="spellStart"/>
            <w:r w:rsidRPr="00986A77">
              <w:rPr>
                <w:rFonts w:ascii="Times New Roman" w:hAnsi="Times New Roman" w:cs="Times New Roman"/>
                <w:sz w:val="24"/>
                <w:szCs w:val="24"/>
              </w:rPr>
              <w:t>pregnancy</w:t>
            </w:r>
            <w:proofErr w:type="spellEnd"/>
            <w:r w:rsidRPr="00986A77">
              <w:rPr>
                <w:rFonts w:ascii="Times New Roman" w:hAnsi="Times New Roman" w:cs="Times New Roman"/>
                <w:sz w:val="24"/>
                <w:szCs w:val="24"/>
              </w:rPr>
              <w:t xml:space="preserve"> per ET,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 (%)</w:t>
            </w:r>
          </w:p>
        </w:tc>
        <w:tc>
          <w:tcPr>
            <w:tcW w:w="1525" w:type="dxa"/>
            <w:vAlign w:val="center"/>
          </w:tcPr>
          <w:p w:rsidR="000E1680" w:rsidRDefault="000E1680" w:rsidP="000962A8">
            <w:pPr>
              <w:pStyle w:val="Nessunaspaziatura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61/155 (39)</w:t>
            </w:r>
          </w:p>
        </w:tc>
        <w:tc>
          <w:tcPr>
            <w:tcW w:w="1629" w:type="dxa"/>
            <w:vAlign w:val="center"/>
          </w:tcPr>
          <w:p w:rsidR="000E1680" w:rsidRDefault="000E1680" w:rsidP="000962A8">
            <w:pPr>
              <w:pStyle w:val="Nessunaspaziatura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15/46 (33)</w:t>
            </w:r>
          </w:p>
        </w:tc>
        <w:tc>
          <w:tcPr>
            <w:tcW w:w="1808" w:type="dxa"/>
          </w:tcPr>
          <w:p w:rsidR="000E1680" w:rsidRPr="00624E4B" w:rsidRDefault="000E1680" w:rsidP="000962A8">
            <w:pPr>
              <w:pStyle w:val="Nessunaspaziatura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3/11 (27)</w:t>
            </w:r>
          </w:p>
        </w:tc>
      </w:tr>
      <w:tr w:rsidR="000E1680" w:rsidRPr="00B95F49" w:rsidTr="000E1680">
        <w:tc>
          <w:tcPr>
            <w:tcW w:w="4253" w:type="dxa"/>
            <w:vAlign w:val="center"/>
          </w:tcPr>
          <w:p w:rsidR="000E1680" w:rsidRDefault="000E1680" w:rsidP="000962A8">
            <w:pPr>
              <w:pStyle w:val="Nessunaspaziatura"/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Cumulative miscarriage,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 (%)</w:t>
            </w:r>
          </w:p>
        </w:tc>
        <w:tc>
          <w:tcPr>
            <w:tcW w:w="1525" w:type="dxa"/>
            <w:vAlign w:val="center"/>
          </w:tcPr>
          <w:p w:rsidR="000E1680" w:rsidRDefault="000E1680" w:rsidP="000962A8">
            <w:pPr>
              <w:pStyle w:val="Nessunaspaziatura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18/61 (29)</w:t>
            </w:r>
          </w:p>
        </w:tc>
        <w:tc>
          <w:tcPr>
            <w:tcW w:w="1629" w:type="dxa"/>
            <w:vAlign w:val="center"/>
          </w:tcPr>
          <w:p w:rsidR="000E1680" w:rsidRDefault="000E1680" w:rsidP="000962A8">
            <w:pPr>
              <w:pStyle w:val="Nessunaspaziatura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8/15 (53)</w:t>
            </w:r>
          </w:p>
        </w:tc>
        <w:tc>
          <w:tcPr>
            <w:tcW w:w="1808" w:type="dxa"/>
          </w:tcPr>
          <w:p w:rsidR="000E1680" w:rsidRPr="003A0B90" w:rsidRDefault="000E1680" w:rsidP="000962A8">
            <w:pPr>
              <w:pStyle w:val="Nessunaspaziatura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1/3 (33)</w:t>
            </w:r>
          </w:p>
        </w:tc>
      </w:tr>
      <w:tr w:rsidR="000E1680" w:rsidRPr="00B95F49" w:rsidTr="000E1680">
        <w:tc>
          <w:tcPr>
            <w:tcW w:w="4253" w:type="dxa"/>
            <w:vAlign w:val="center"/>
          </w:tcPr>
          <w:p w:rsidR="000E1680" w:rsidRPr="00986A77" w:rsidRDefault="000E1680" w:rsidP="000962A8">
            <w:pPr>
              <w:pStyle w:val="Nessunaspaziatura"/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Cumulative live-birth, </w:t>
            </w:r>
            <w:r w:rsidRPr="00986A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 (%)</w:t>
            </w:r>
          </w:p>
        </w:tc>
        <w:tc>
          <w:tcPr>
            <w:tcW w:w="1525" w:type="dxa"/>
            <w:vAlign w:val="center"/>
          </w:tcPr>
          <w:p w:rsidR="000E1680" w:rsidRDefault="000E1680" w:rsidP="000962A8">
            <w:pPr>
              <w:pStyle w:val="Nessunaspaziatura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45/155 (29)</w:t>
            </w:r>
          </w:p>
        </w:tc>
        <w:tc>
          <w:tcPr>
            <w:tcW w:w="1629" w:type="dxa"/>
            <w:vAlign w:val="center"/>
          </w:tcPr>
          <w:p w:rsidR="000E1680" w:rsidRDefault="000E1680" w:rsidP="000962A8">
            <w:pPr>
              <w:pStyle w:val="Nessunaspaziatura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10/46 (22)</w:t>
            </w:r>
          </w:p>
        </w:tc>
        <w:tc>
          <w:tcPr>
            <w:tcW w:w="1808" w:type="dxa"/>
          </w:tcPr>
          <w:p w:rsidR="000E1680" w:rsidRPr="00624E4B" w:rsidRDefault="000E1680" w:rsidP="000962A8">
            <w:pPr>
              <w:pStyle w:val="Nessunaspaziatura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2/11 (18)</w:t>
            </w:r>
          </w:p>
        </w:tc>
      </w:tr>
      <w:tr w:rsidR="000E1680" w:rsidRPr="00B95F49" w:rsidTr="000E1680">
        <w:tc>
          <w:tcPr>
            <w:tcW w:w="4253" w:type="dxa"/>
            <w:tcBorders>
              <w:bottom w:val="single" w:sz="4" w:space="0" w:color="auto"/>
            </w:tcBorders>
            <w:vAlign w:val="center"/>
          </w:tcPr>
          <w:p w:rsidR="000E1680" w:rsidRPr="00986A77" w:rsidRDefault="000E1680" w:rsidP="000962A8">
            <w:pPr>
              <w:pStyle w:val="Nessunaspaziatura"/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 xml:space="preserve">Cumulative live-birth per couple, </w:t>
            </w:r>
            <w:r w:rsidRPr="00986A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 (%)</w:t>
            </w:r>
          </w:p>
        </w:tc>
        <w:tc>
          <w:tcPr>
            <w:tcW w:w="1525" w:type="dxa"/>
            <w:tcBorders>
              <w:bottom w:val="single" w:sz="4" w:space="0" w:color="auto"/>
            </w:tcBorders>
            <w:vAlign w:val="center"/>
          </w:tcPr>
          <w:p w:rsidR="000E1680" w:rsidRDefault="000E1680" w:rsidP="000962A8">
            <w:pPr>
              <w:pStyle w:val="Nessunaspaziatura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45/119 (38)</w:t>
            </w:r>
          </w:p>
        </w:tc>
        <w:tc>
          <w:tcPr>
            <w:tcW w:w="1629" w:type="dxa"/>
            <w:tcBorders>
              <w:bottom w:val="single" w:sz="4" w:space="0" w:color="auto"/>
            </w:tcBorders>
            <w:vAlign w:val="center"/>
          </w:tcPr>
          <w:p w:rsidR="000E1680" w:rsidRDefault="000E1680" w:rsidP="000962A8">
            <w:pPr>
              <w:pStyle w:val="Nessunaspaziatura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10/36 (28)</w:t>
            </w:r>
          </w:p>
        </w:tc>
        <w:tc>
          <w:tcPr>
            <w:tcW w:w="1808" w:type="dxa"/>
            <w:tcBorders>
              <w:bottom w:val="single" w:sz="4" w:space="0" w:color="auto"/>
            </w:tcBorders>
          </w:tcPr>
          <w:p w:rsidR="000E1680" w:rsidRDefault="000E1680" w:rsidP="000962A8">
            <w:pPr>
              <w:pStyle w:val="Nessunaspaziatura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2/10 (20)</w:t>
            </w:r>
          </w:p>
        </w:tc>
      </w:tr>
    </w:tbl>
    <w:p w:rsidR="000566FE" w:rsidRDefault="000566FE"/>
    <w:sectPr w:rsidR="000566F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66FE"/>
    <w:rsid w:val="000566FE"/>
    <w:rsid w:val="000962A8"/>
    <w:rsid w:val="000E1680"/>
    <w:rsid w:val="00356438"/>
    <w:rsid w:val="004C60E0"/>
    <w:rsid w:val="0056041B"/>
    <w:rsid w:val="005A602C"/>
    <w:rsid w:val="005B03F4"/>
    <w:rsid w:val="005B11E0"/>
    <w:rsid w:val="006F196A"/>
    <w:rsid w:val="00776B63"/>
    <w:rsid w:val="00862887"/>
    <w:rsid w:val="008C7BFF"/>
    <w:rsid w:val="008E402D"/>
    <w:rsid w:val="009C24A4"/>
    <w:rsid w:val="00F31A49"/>
    <w:rsid w:val="00FD7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4331A3"/>
  <w15:chartTrackingRefBased/>
  <w15:docId w15:val="{49C22643-F441-4514-BC47-83DDA6D24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0566FE"/>
    <w:pPr>
      <w:spacing w:line="25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566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1"/>
    <w:qFormat/>
    <w:rsid w:val="000566FE"/>
    <w:pPr>
      <w:spacing w:after="0" w:line="240" w:lineRule="auto"/>
    </w:pPr>
    <w:rPr>
      <w:kern w:val="2"/>
      <w14:ligatures w14:val="standardContextual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566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566F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221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Scaruffi Paola</dc:creator>
  <cp:keywords/>
  <dc:description/>
  <cp:lastModifiedBy>Scaruffi Paola</cp:lastModifiedBy>
  <cp:revision>14</cp:revision>
  <dcterms:created xsi:type="dcterms:W3CDTF">2025-04-07T13:53:00Z</dcterms:created>
  <dcterms:modified xsi:type="dcterms:W3CDTF">2025-05-15T13:01:00Z</dcterms:modified>
</cp:coreProperties>
</file>