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A9E4D" w14:textId="7D154231" w:rsidR="0049330F" w:rsidRPr="00A64186" w:rsidRDefault="005660EC" w:rsidP="00FD3BF9">
      <w:pPr>
        <w:spacing w:line="480" w:lineRule="auto"/>
        <w:rPr>
          <w:b/>
          <w:bCs/>
          <w:color w:val="auto"/>
          <w:sz w:val="22"/>
          <w:szCs w:val="22"/>
        </w:rPr>
      </w:pPr>
      <w:r w:rsidRPr="00A64186">
        <w:rPr>
          <w:b/>
          <w:bCs/>
          <w:color w:val="auto"/>
          <w:sz w:val="22"/>
          <w:szCs w:val="22"/>
        </w:rPr>
        <w:t>Additional file 1</w:t>
      </w:r>
    </w:p>
    <w:p w14:paraId="48158755" w14:textId="77777777" w:rsidR="0041597B" w:rsidRPr="00A64186" w:rsidRDefault="0041597B" w:rsidP="0041597B">
      <w:pPr>
        <w:spacing w:line="480" w:lineRule="auto"/>
        <w:rPr>
          <w:b/>
          <w:bCs/>
          <w:color w:val="auto"/>
          <w:kern w:val="0"/>
          <w:sz w:val="22"/>
          <w:szCs w:val="22"/>
        </w:rPr>
      </w:pPr>
      <w:bookmarkStart w:id="0" w:name="_Hlk196917610"/>
      <w:r w:rsidRPr="00A64186">
        <w:rPr>
          <w:b/>
          <w:bCs/>
          <w:color w:val="auto"/>
          <w:kern w:val="0"/>
          <w:sz w:val="22"/>
          <w:szCs w:val="22"/>
        </w:rPr>
        <w:t>All variables and associated data missing rate</w:t>
      </w:r>
    </w:p>
    <w:p w14:paraId="5AF93454" w14:textId="44A05943" w:rsidR="0041597B" w:rsidRPr="00A64186" w:rsidRDefault="0041597B" w:rsidP="0041597B">
      <w:pPr>
        <w:spacing w:line="480" w:lineRule="auto"/>
        <w:rPr>
          <w:color w:val="auto"/>
          <w:sz w:val="22"/>
          <w:szCs w:val="22"/>
        </w:rPr>
      </w:pPr>
      <w:r w:rsidRPr="00A64186">
        <w:rPr>
          <w:color w:val="auto"/>
          <w:sz w:val="22"/>
          <w:szCs w:val="22"/>
        </w:rPr>
        <w:t xml:space="preserve">Initially, the dataset of enrolled participants in this study comprised 47 variables, including both continuous and categorical types. A preliminary screening was performed on all variables. First, seven redundant variables without any clinical relevance were manually excluded, reducing the number of valid variables to 40, including participant name, hospital source, hospitalization number, contact number, enrollment date, enrolling physician, and blood sample ID. Subsequently, five variables with more than 20% missing data were excluded to minimize bias introduced by missing values, namely alcohol consumption, Mediterranean diet score, waist circumference, glycated hemoglobin (HbA1c) level, and homocysteine level. As a result, 35 clinical variables remained after the initial screening process. See Table </w:t>
      </w:r>
      <w:r w:rsidR="00E10810" w:rsidRPr="00A64186">
        <w:rPr>
          <w:color w:val="auto"/>
          <w:sz w:val="22"/>
          <w:szCs w:val="22"/>
        </w:rPr>
        <w:t>S</w:t>
      </w:r>
      <w:r w:rsidRPr="00A64186">
        <w:rPr>
          <w:color w:val="auto"/>
          <w:sz w:val="22"/>
          <w:szCs w:val="22"/>
        </w:rPr>
        <w:t>1 for details.</w:t>
      </w:r>
    </w:p>
    <w:p w14:paraId="0891AEB2" w14:textId="19EACDE2" w:rsidR="0041597B" w:rsidRPr="00A64186" w:rsidRDefault="00D008B6" w:rsidP="005047A4">
      <w:pPr>
        <w:spacing w:line="480" w:lineRule="auto"/>
        <w:rPr>
          <w:color w:val="auto"/>
          <w:sz w:val="22"/>
          <w:szCs w:val="22"/>
        </w:rPr>
      </w:pPr>
      <w:r w:rsidRPr="00A64186">
        <w:rPr>
          <w:color w:val="auto"/>
          <w:sz w:val="22"/>
          <w:szCs w:val="22"/>
        </w:rPr>
        <w:t>We further assessed the variables excluded owing to more than 20% missing values to compare the difference between groups.</w:t>
      </w:r>
      <w:r w:rsidR="0041597B" w:rsidRPr="00A64186">
        <w:rPr>
          <w:color w:val="auto"/>
          <w:sz w:val="22"/>
          <w:szCs w:val="22"/>
        </w:rPr>
        <w:t xml:space="preserve"> The results showed that none of these variables exhibited statistically significant differences between groups in either the internal or external dataset. Details are provided in Table </w:t>
      </w:r>
      <w:r w:rsidR="00E10810" w:rsidRPr="00A64186">
        <w:rPr>
          <w:color w:val="auto"/>
          <w:sz w:val="22"/>
          <w:szCs w:val="22"/>
        </w:rPr>
        <w:t>S</w:t>
      </w:r>
      <w:r w:rsidR="0041597B" w:rsidRPr="00A64186">
        <w:rPr>
          <w:color w:val="auto"/>
          <w:sz w:val="22"/>
          <w:szCs w:val="22"/>
        </w:rPr>
        <w:t>2. However, it is important to acknowledge the potential bias that may arise from the exclusion of certain variables due to missing data.</w:t>
      </w:r>
    </w:p>
    <w:p w14:paraId="4EE671C4" w14:textId="7D4F2BC8" w:rsidR="0041597B" w:rsidRPr="00A64186" w:rsidRDefault="0041597B" w:rsidP="009454D5">
      <w:pPr>
        <w:spacing w:line="480" w:lineRule="auto"/>
        <w:jc w:val="left"/>
        <w:rPr>
          <w:b/>
          <w:bCs/>
          <w:color w:val="auto"/>
          <w:kern w:val="0"/>
          <w:sz w:val="20"/>
          <w:szCs w:val="20"/>
        </w:rPr>
      </w:pPr>
      <w:bookmarkStart w:id="1" w:name="_Hlk201238083"/>
      <w:r w:rsidRPr="00A64186">
        <w:rPr>
          <w:b/>
          <w:bCs/>
          <w:color w:val="auto"/>
          <w:sz w:val="20"/>
          <w:szCs w:val="20"/>
        </w:rPr>
        <w:t>Table</w:t>
      </w:r>
      <w:r w:rsidR="009454D5" w:rsidRPr="00A64186">
        <w:rPr>
          <w:b/>
          <w:bCs/>
          <w:color w:val="auto"/>
          <w:sz w:val="20"/>
          <w:szCs w:val="20"/>
        </w:rPr>
        <w:t xml:space="preserve"> S</w:t>
      </w:r>
      <w:r w:rsidRPr="00A64186">
        <w:rPr>
          <w:b/>
          <w:bCs/>
          <w:color w:val="auto"/>
          <w:sz w:val="20"/>
          <w:szCs w:val="20"/>
        </w:rPr>
        <w:t>1. All variables and associated data missing rate</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gridCol w:w="1417"/>
        <w:gridCol w:w="1559"/>
        <w:gridCol w:w="1497"/>
      </w:tblGrid>
      <w:tr w:rsidR="00A64186" w:rsidRPr="00A64186" w14:paraId="5D766CAC" w14:textId="77777777" w:rsidTr="002B1649">
        <w:trPr>
          <w:trHeight w:val="113"/>
          <w:jc w:val="center"/>
        </w:trPr>
        <w:tc>
          <w:tcPr>
            <w:tcW w:w="2263" w:type="dxa"/>
            <w:tcBorders>
              <w:top w:val="single" w:sz="8" w:space="0" w:color="auto"/>
              <w:bottom w:val="single" w:sz="8" w:space="0" w:color="auto"/>
            </w:tcBorders>
            <w:vAlign w:val="center"/>
          </w:tcPr>
          <w:bookmarkEnd w:id="1"/>
          <w:p w14:paraId="79A747D6"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Variables</w:t>
            </w:r>
          </w:p>
        </w:tc>
        <w:tc>
          <w:tcPr>
            <w:tcW w:w="1560" w:type="dxa"/>
            <w:tcBorders>
              <w:top w:val="single" w:sz="8" w:space="0" w:color="auto"/>
              <w:bottom w:val="single" w:sz="8" w:space="0" w:color="auto"/>
            </w:tcBorders>
            <w:vAlign w:val="center"/>
          </w:tcPr>
          <w:p w14:paraId="217BE291"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Model construction</w:t>
            </w:r>
          </w:p>
          <w:p w14:paraId="28AF980A"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cohort (n=602)</w:t>
            </w:r>
          </w:p>
        </w:tc>
        <w:tc>
          <w:tcPr>
            <w:tcW w:w="1417" w:type="dxa"/>
            <w:tcBorders>
              <w:top w:val="single" w:sz="8" w:space="0" w:color="auto"/>
              <w:bottom w:val="single" w:sz="8" w:space="0" w:color="auto"/>
            </w:tcBorders>
            <w:vAlign w:val="center"/>
          </w:tcPr>
          <w:p w14:paraId="7368766B"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Missing data</w:t>
            </w:r>
          </w:p>
          <w:p w14:paraId="0993EF52"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rate, %</w:t>
            </w:r>
          </w:p>
        </w:tc>
        <w:tc>
          <w:tcPr>
            <w:tcW w:w="1559" w:type="dxa"/>
            <w:tcBorders>
              <w:top w:val="single" w:sz="8" w:space="0" w:color="auto"/>
              <w:bottom w:val="single" w:sz="8" w:space="0" w:color="auto"/>
            </w:tcBorders>
            <w:vAlign w:val="center"/>
          </w:tcPr>
          <w:p w14:paraId="0B50C76D"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External validation</w:t>
            </w:r>
          </w:p>
          <w:p w14:paraId="34FF61A3"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cohort (n=171)</w:t>
            </w:r>
          </w:p>
        </w:tc>
        <w:tc>
          <w:tcPr>
            <w:tcW w:w="1497" w:type="dxa"/>
            <w:tcBorders>
              <w:top w:val="single" w:sz="8" w:space="0" w:color="auto"/>
              <w:bottom w:val="single" w:sz="8" w:space="0" w:color="auto"/>
            </w:tcBorders>
            <w:vAlign w:val="center"/>
          </w:tcPr>
          <w:p w14:paraId="4451772B"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Missing data</w:t>
            </w:r>
          </w:p>
          <w:p w14:paraId="04557501" w14:textId="77777777" w:rsidR="0041597B" w:rsidRPr="00A64186" w:rsidRDefault="0041597B" w:rsidP="002B1649">
            <w:pPr>
              <w:widowControl w:val="0"/>
              <w:autoSpaceDE w:val="0"/>
              <w:autoSpaceDN w:val="0"/>
              <w:adjustRightInd w:val="0"/>
              <w:jc w:val="center"/>
              <w:rPr>
                <w:b/>
                <w:bCs/>
                <w:color w:val="auto"/>
                <w:kern w:val="0"/>
                <w:sz w:val="20"/>
                <w:szCs w:val="20"/>
              </w:rPr>
            </w:pPr>
            <w:r w:rsidRPr="00A64186">
              <w:rPr>
                <w:b/>
                <w:bCs/>
                <w:color w:val="auto"/>
                <w:kern w:val="0"/>
                <w:sz w:val="20"/>
                <w:szCs w:val="20"/>
              </w:rPr>
              <w:t>rate, %</w:t>
            </w:r>
          </w:p>
        </w:tc>
      </w:tr>
      <w:tr w:rsidR="00A64186" w:rsidRPr="00A64186" w14:paraId="17B20CAA" w14:textId="77777777" w:rsidTr="002B1649">
        <w:trPr>
          <w:trHeight w:val="105"/>
          <w:jc w:val="center"/>
        </w:trPr>
        <w:tc>
          <w:tcPr>
            <w:tcW w:w="8296" w:type="dxa"/>
            <w:gridSpan w:val="5"/>
            <w:tcBorders>
              <w:top w:val="single" w:sz="8" w:space="0" w:color="auto"/>
            </w:tcBorders>
            <w:vAlign w:val="center"/>
          </w:tcPr>
          <w:p w14:paraId="2333DD00"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Demographics</w:t>
            </w:r>
          </w:p>
        </w:tc>
      </w:tr>
      <w:tr w:rsidR="00A64186" w:rsidRPr="00A64186" w14:paraId="563ED164" w14:textId="77777777" w:rsidTr="002B1649">
        <w:trPr>
          <w:trHeight w:val="113"/>
          <w:jc w:val="center"/>
        </w:trPr>
        <w:tc>
          <w:tcPr>
            <w:tcW w:w="2263" w:type="dxa"/>
            <w:vAlign w:val="center"/>
          </w:tcPr>
          <w:p w14:paraId="249C8A0F"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sz w:val="20"/>
                <w:szCs w:val="20"/>
              </w:rPr>
              <w:t>Age</w:t>
            </w:r>
          </w:p>
        </w:tc>
        <w:tc>
          <w:tcPr>
            <w:tcW w:w="1560" w:type="dxa"/>
            <w:vAlign w:val="center"/>
          </w:tcPr>
          <w:p w14:paraId="2469330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602</w:t>
            </w:r>
          </w:p>
        </w:tc>
        <w:tc>
          <w:tcPr>
            <w:tcW w:w="1417" w:type="dxa"/>
            <w:vAlign w:val="center"/>
          </w:tcPr>
          <w:p w14:paraId="72D825C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c>
          <w:tcPr>
            <w:tcW w:w="1559" w:type="dxa"/>
            <w:vAlign w:val="center"/>
          </w:tcPr>
          <w:p w14:paraId="692E3C0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171</w:t>
            </w:r>
          </w:p>
        </w:tc>
        <w:tc>
          <w:tcPr>
            <w:tcW w:w="1497" w:type="dxa"/>
            <w:vAlign w:val="center"/>
          </w:tcPr>
          <w:p w14:paraId="2DC0BDD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r>
      <w:tr w:rsidR="00A64186" w:rsidRPr="00A64186" w14:paraId="3C034870" w14:textId="77777777" w:rsidTr="002B1649">
        <w:trPr>
          <w:trHeight w:val="113"/>
          <w:jc w:val="center"/>
        </w:trPr>
        <w:tc>
          <w:tcPr>
            <w:tcW w:w="2263" w:type="dxa"/>
            <w:vAlign w:val="center"/>
          </w:tcPr>
          <w:p w14:paraId="42F3DAB2"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Sex</w:t>
            </w:r>
          </w:p>
        </w:tc>
        <w:tc>
          <w:tcPr>
            <w:tcW w:w="1560" w:type="dxa"/>
            <w:vAlign w:val="center"/>
          </w:tcPr>
          <w:p w14:paraId="2019B1B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602</w:t>
            </w:r>
          </w:p>
        </w:tc>
        <w:tc>
          <w:tcPr>
            <w:tcW w:w="1417" w:type="dxa"/>
            <w:vAlign w:val="center"/>
          </w:tcPr>
          <w:p w14:paraId="14C26A4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c>
          <w:tcPr>
            <w:tcW w:w="1559" w:type="dxa"/>
            <w:vAlign w:val="center"/>
          </w:tcPr>
          <w:p w14:paraId="0175031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171</w:t>
            </w:r>
          </w:p>
        </w:tc>
        <w:tc>
          <w:tcPr>
            <w:tcW w:w="1497" w:type="dxa"/>
            <w:vAlign w:val="center"/>
          </w:tcPr>
          <w:p w14:paraId="01051BA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r>
      <w:tr w:rsidR="00A64186" w:rsidRPr="00A64186" w14:paraId="3F690ABB" w14:textId="77777777" w:rsidTr="002B1649">
        <w:trPr>
          <w:trHeight w:val="113"/>
          <w:jc w:val="center"/>
        </w:trPr>
        <w:tc>
          <w:tcPr>
            <w:tcW w:w="2263" w:type="dxa"/>
            <w:vAlign w:val="center"/>
          </w:tcPr>
          <w:p w14:paraId="64FEC371"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sz w:val="20"/>
                <w:szCs w:val="20"/>
              </w:rPr>
              <w:t>Education</w:t>
            </w:r>
          </w:p>
        </w:tc>
        <w:tc>
          <w:tcPr>
            <w:tcW w:w="1560" w:type="dxa"/>
            <w:vAlign w:val="center"/>
          </w:tcPr>
          <w:p w14:paraId="1C9CB3F9"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592</w:t>
            </w:r>
          </w:p>
        </w:tc>
        <w:tc>
          <w:tcPr>
            <w:tcW w:w="1417" w:type="dxa"/>
            <w:vAlign w:val="center"/>
          </w:tcPr>
          <w:p w14:paraId="42B11CD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1.66</w:t>
            </w:r>
          </w:p>
        </w:tc>
        <w:tc>
          <w:tcPr>
            <w:tcW w:w="1559" w:type="dxa"/>
            <w:vAlign w:val="center"/>
          </w:tcPr>
          <w:p w14:paraId="1FAC459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171</w:t>
            </w:r>
          </w:p>
        </w:tc>
        <w:tc>
          <w:tcPr>
            <w:tcW w:w="1497" w:type="dxa"/>
            <w:vAlign w:val="center"/>
          </w:tcPr>
          <w:p w14:paraId="2EF6716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r>
      <w:tr w:rsidR="00A64186" w:rsidRPr="00A64186" w14:paraId="54350EE8" w14:textId="77777777" w:rsidTr="002B1649">
        <w:trPr>
          <w:trHeight w:val="105"/>
          <w:jc w:val="center"/>
        </w:trPr>
        <w:tc>
          <w:tcPr>
            <w:tcW w:w="8296" w:type="dxa"/>
            <w:gridSpan w:val="5"/>
            <w:vAlign w:val="center"/>
          </w:tcPr>
          <w:p w14:paraId="3BCD7602"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Medical history</w:t>
            </w:r>
          </w:p>
        </w:tc>
      </w:tr>
      <w:tr w:rsidR="00A64186" w:rsidRPr="00A64186" w14:paraId="3D3ADFB9" w14:textId="77777777" w:rsidTr="002B1649">
        <w:trPr>
          <w:trHeight w:val="113"/>
          <w:jc w:val="center"/>
        </w:trPr>
        <w:tc>
          <w:tcPr>
            <w:tcW w:w="2263" w:type="dxa"/>
            <w:vAlign w:val="center"/>
          </w:tcPr>
          <w:p w14:paraId="1289AE81"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lastRenderedPageBreak/>
              <w:t>Hypertension</w:t>
            </w:r>
          </w:p>
        </w:tc>
        <w:tc>
          <w:tcPr>
            <w:tcW w:w="1560" w:type="dxa"/>
            <w:vAlign w:val="center"/>
          </w:tcPr>
          <w:p w14:paraId="46F844A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599</w:t>
            </w:r>
          </w:p>
        </w:tc>
        <w:tc>
          <w:tcPr>
            <w:tcW w:w="1417" w:type="dxa"/>
            <w:vAlign w:val="center"/>
          </w:tcPr>
          <w:p w14:paraId="3D6DD66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0.50</w:t>
            </w:r>
          </w:p>
        </w:tc>
        <w:tc>
          <w:tcPr>
            <w:tcW w:w="1559" w:type="dxa"/>
            <w:vAlign w:val="center"/>
          </w:tcPr>
          <w:p w14:paraId="39C7790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164</w:t>
            </w:r>
          </w:p>
        </w:tc>
        <w:tc>
          <w:tcPr>
            <w:tcW w:w="1497" w:type="dxa"/>
            <w:vAlign w:val="center"/>
          </w:tcPr>
          <w:p w14:paraId="3479BC5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4.09</w:t>
            </w:r>
          </w:p>
        </w:tc>
      </w:tr>
      <w:tr w:rsidR="00A64186" w:rsidRPr="00A64186" w14:paraId="2D22BD0A" w14:textId="77777777" w:rsidTr="002B1649">
        <w:trPr>
          <w:trHeight w:val="113"/>
          <w:jc w:val="center"/>
        </w:trPr>
        <w:tc>
          <w:tcPr>
            <w:tcW w:w="2263" w:type="dxa"/>
            <w:vAlign w:val="center"/>
          </w:tcPr>
          <w:p w14:paraId="16A583B1"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Diabetes</w:t>
            </w:r>
          </w:p>
        </w:tc>
        <w:tc>
          <w:tcPr>
            <w:tcW w:w="1560" w:type="dxa"/>
            <w:vAlign w:val="center"/>
          </w:tcPr>
          <w:p w14:paraId="66B9DBB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599</w:t>
            </w:r>
          </w:p>
        </w:tc>
        <w:tc>
          <w:tcPr>
            <w:tcW w:w="1417" w:type="dxa"/>
            <w:vAlign w:val="center"/>
          </w:tcPr>
          <w:p w14:paraId="032EE11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0.50</w:t>
            </w:r>
          </w:p>
        </w:tc>
        <w:tc>
          <w:tcPr>
            <w:tcW w:w="1559" w:type="dxa"/>
            <w:vAlign w:val="center"/>
          </w:tcPr>
          <w:p w14:paraId="387DC82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164</w:t>
            </w:r>
          </w:p>
        </w:tc>
        <w:tc>
          <w:tcPr>
            <w:tcW w:w="1497" w:type="dxa"/>
            <w:vAlign w:val="center"/>
          </w:tcPr>
          <w:p w14:paraId="4C74851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4.09</w:t>
            </w:r>
          </w:p>
        </w:tc>
      </w:tr>
      <w:tr w:rsidR="00A64186" w:rsidRPr="00A64186" w14:paraId="0C5A03C7" w14:textId="77777777" w:rsidTr="002B1649">
        <w:trPr>
          <w:trHeight w:val="113"/>
          <w:jc w:val="center"/>
        </w:trPr>
        <w:tc>
          <w:tcPr>
            <w:tcW w:w="2263" w:type="dxa"/>
            <w:vAlign w:val="center"/>
          </w:tcPr>
          <w:p w14:paraId="28BB01E0"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Hyperlipidemia</w:t>
            </w:r>
          </w:p>
        </w:tc>
        <w:tc>
          <w:tcPr>
            <w:tcW w:w="1560" w:type="dxa"/>
            <w:vAlign w:val="center"/>
          </w:tcPr>
          <w:p w14:paraId="2943AEA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599</w:t>
            </w:r>
          </w:p>
        </w:tc>
        <w:tc>
          <w:tcPr>
            <w:tcW w:w="1417" w:type="dxa"/>
            <w:vAlign w:val="center"/>
          </w:tcPr>
          <w:p w14:paraId="249083C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0.50</w:t>
            </w:r>
          </w:p>
        </w:tc>
        <w:tc>
          <w:tcPr>
            <w:tcW w:w="1559" w:type="dxa"/>
            <w:vAlign w:val="center"/>
          </w:tcPr>
          <w:p w14:paraId="571B4E5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164</w:t>
            </w:r>
          </w:p>
        </w:tc>
        <w:tc>
          <w:tcPr>
            <w:tcW w:w="1497" w:type="dxa"/>
            <w:vAlign w:val="center"/>
          </w:tcPr>
          <w:p w14:paraId="4D99478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4.09</w:t>
            </w:r>
          </w:p>
        </w:tc>
      </w:tr>
      <w:tr w:rsidR="00A64186" w:rsidRPr="00A64186" w14:paraId="1ABF0F4E" w14:textId="77777777" w:rsidTr="002B1649">
        <w:trPr>
          <w:trHeight w:val="95"/>
          <w:jc w:val="center"/>
        </w:trPr>
        <w:tc>
          <w:tcPr>
            <w:tcW w:w="2263" w:type="dxa"/>
            <w:vAlign w:val="center"/>
          </w:tcPr>
          <w:p w14:paraId="744F94D3"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Heart Disease</w:t>
            </w:r>
          </w:p>
        </w:tc>
        <w:tc>
          <w:tcPr>
            <w:tcW w:w="1560" w:type="dxa"/>
            <w:vAlign w:val="center"/>
          </w:tcPr>
          <w:p w14:paraId="2C0D50F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587</w:t>
            </w:r>
          </w:p>
        </w:tc>
        <w:tc>
          <w:tcPr>
            <w:tcW w:w="1417" w:type="dxa"/>
            <w:vAlign w:val="center"/>
          </w:tcPr>
          <w:p w14:paraId="15E73C2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2.49</w:t>
            </w:r>
          </w:p>
        </w:tc>
        <w:tc>
          <w:tcPr>
            <w:tcW w:w="1559" w:type="dxa"/>
            <w:vAlign w:val="center"/>
          </w:tcPr>
          <w:p w14:paraId="62FAFDF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156</w:t>
            </w:r>
          </w:p>
        </w:tc>
        <w:tc>
          <w:tcPr>
            <w:tcW w:w="1497" w:type="dxa"/>
            <w:vAlign w:val="center"/>
          </w:tcPr>
          <w:p w14:paraId="51ED616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8.77</w:t>
            </w:r>
          </w:p>
        </w:tc>
      </w:tr>
      <w:tr w:rsidR="00A64186" w:rsidRPr="00A64186" w14:paraId="50DB3AB7" w14:textId="77777777" w:rsidTr="002B1649">
        <w:trPr>
          <w:trHeight w:val="105"/>
          <w:jc w:val="center"/>
        </w:trPr>
        <w:tc>
          <w:tcPr>
            <w:tcW w:w="8296" w:type="dxa"/>
            <w:gridSpan w:val="5"/>
            <w:vAlign w:val="center"/>
          </w:tcPr>
          <w:p w14:paraId="2EBAD71D"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Daily habits</w:t>
            </w:r>
          </w:p>
        </w:tc>
      </w:tr>
      <w:tr w:rsidR="00A64186" w:rsidRPr="00A64186" w14:paraId="3BCCB029" w14:textId="77777777" w:rsidTr="002B1649">
        <w:trPr>
          <w:trHeight w:val="113"/>
          <w:jc w:val="center"/>
        </w:trPr>
        <w:tc>
          <w:tcPr>
            <w:tcW w:w="2263" w:type="dxa"/>
            <w:vAlign w:val="center"/>
          </w:tcPr>
          <w:p w14:paraId="05686DC1"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Physical Activities</w:t>
            </w:r>
          </w:p>
        </w:tc>
        <w:tc>
          <w:tcPr>
            <w:tcW w:w="1560" w:type="dxa"/>
            <w:vAlign w:val="center"/>
          </w:tcPr>
          <w:p w14:paraId="12472E7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571</w:t>
            </w:r>
          </w:p>
        </w:tc>
        <w:tc>
          <w:tcPr>
            <w:tcW w:w="1417" w:type="dxa"/>
            <w:vAlign w:val="center"/>
          </w:tcPr>
          <w:p w14:paraId="4FCEBBF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5.15</w:t>
            </w:r>
          </w:p>
        </w:tc>
        <w:tc>
          <w:tcPr>
            <w:tcW w:w="1559" w:type="dxa"/>
            <w:vAlign w:val="center"/>
          </w:tcPr>
          <w:p w14:paraId="490E9F3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166</w:t>
            </w:r>
          </w:p>
        </w:tc>
        <w:tc>
          <w:tcPr>
            <w:tcW w:w="1497" w:type="dxa"/>
            <w:vAlign w:val="center"/>
          </w:tcPr>
          <w:p w14:paraId="50FE032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2.92</w:t>
            </w:r>
          </w:p>
        </w:tc>
      </w:tr>
      <w:tr w:rsidR="00A64186" w:rsidRPr="00A64186" w14:paraId="5524E5F1" w14:textId="77777777" w:rsidTr="002B1649">
        <w:trPr>
          <w:trHeight w:val="113"/>
          <w:jc w:val="center"/>
        </w:trPr>
        <w:tc>
          <w:tcPr>
            <w:tcW w:w="2263" w:type="dxa"/>
            <w:vAlign w:val="center"/>
          </w:tcPr>
          <w:p w14:paraId="368EF46E"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Smoking</w:t>
            </w:r>
          </w:p>
        </w:tc>
        <w:tc>
          <w:tcPr>
            <w:tcW w:w="1560" w:type="dxa"/>
            <w:vAlign w:val="center"/>
          </w:tcPr>
          <w:p w14:paraId="2543EA2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598</w:t>
            </w:r>
          </w:p>
        </w:tc>
        <w:tc>
          <w:tcPr>
            <w:tcW w:w="1417" w:type="dxa"/>
            <w:vAlign w:val="center"/>
          </w:tcPr>
          <w:p w14:paraId="397A3A2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0.66</w:t>
            </w:r>
          </w:p>
        </w:tc>
        <w:tc>
          <w:tcPr>
            <w:tcW w:w="1559" w:type="dxa"/>
            <w:vAlign w:val="center"/>
          </w:tcPr>
          <w:p w14:paraId="211694A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171</w:t>
            </w:r>
          </w:p>
        </w:tc>
        <w:tc>
          <w:tcPr>
            <w:tcW w:w="1497" w:type="dxa"/>
            <w:vAlign w:val="center"/>
          </w:tcPr>
          <w:p w14:paraId="7A52CA39"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r>
      <w:tr w:rsidR="00A64186" w:rsidRPr="00A64186" w14:paraId="183B3273" w14:textId="77777777" w:rsidTr="002B1649">
        <w:trPr>
          <w:trHeight w:val="113"/>
          <w:jc w:val="center"/>
        </w:trPr>
        <w:tc>
          <w:tcPr>
            <w:tcW w:w="2263" w:type="dxa"/>
            <w:vAlign w:val="center"/>
          </w:tcPr>
          <w:p w14:paraId="0396247F" w14:textId="77777777" w:rsidR="0041597B" w:rsidRPr="00A64186" w:rsidRDefault="0041597B" w:rsidP="002B1649">
            <w:pPr>
              <w:widowControl w:val="0"/>
              <w:autoSpaceDE w:val="0"/>
              <w:autoSpaceDN w:val="0"/>
              <w:adjustRightInd w:val="0"/>
              <w:rPr>
                <w:color w:val="auto"/>
                <w:kern w:val="0"/>
                <w:sz w:val="20"/>
                <w:szCs w:val="20"/>
              </w:rPr>
            </w:pPr>
            <w:r w:rsidRPr="00A64186">
              <w:rPr>
                <w:rFonts w:hint="eastAsia"/>
                <w:color w:val="auto"/>
                <w:kern w:val="0"/>
                <w:sz w:val="20"/>
                <w:szCs w:val="20"/>
              </w:rPr>
              <w:t>A</w:t>
            </w:r>
            <w:r w:rsidRPr="00A64186">
              <w:rPr>
                <w:color w:val="auto"/>
                <w:kern w:val="0"/>
                <w:sz w:val="20"/>
                <w:szCs w:val="20"/>
              </w:rPr>
              <w:t>lcohol</w:t>
            </w:r>
          </w:p>
        </w:tc>
        <w:tc>
          <w:tcPr>
            <w:tcW w:w="1560" w:type="dxa"/>
            <w:vAlign w:val="center"/>
          </w:tcPr>
          <w:p w14:paraId="3202DCBA" w14:textId="77777777" w:rsidR="0041597B" w:rsidRPr="00A64186" w:rsidRDefault="0041597B" w:rsidP="002B1649">
            <w:pPr>
              <w:widowControl w:val="0"/>
              <w:autoSpaceDE w:val="0"/>
              <w:autoSpaceDN w:val="0"/>
              <w:adjustRightInd w:val="0"/>
              <w:jc w:val="center"/>
              <w:rPr>
                <w:rFonts w:eastAsia="等线"/>
                <w:color w:val="auto"/>
                <w:sz w:val="20"/>
                <w:szCs w:val="20"/>
              </w:rPr>
            </w:pPr>
            <w:r w:rsidRPr="00A64186">
              <w:rPr>
                <w:rFonts w:eastAsia="等线" w:hint="eastAsia"/>
                <w:color w:val="auto"/>
                <w:sz w:val="20"/>
                <w:szCs w:val="20"/>
              </w:rPr>
              <w:t>4</w:t>
            </w:r>
            <w:r w:rsidRPr="00A64186">
              <w:rPr>
                <w:rFonts w:eastAsia="等线"/>
                <w:color w:val="auto"/>
                <w:sz w:val="20"/>
                <w:szCs w:val="20"/>
              </w:rPr>
              <w:t>70</w:t>
            </w:r>
          </w:p>
        </w:tc>
        <w:tc>
          <w:tcPr>
            <w:tcW w:w="1417" w:type="dxa"/>
            <w:vAlign w:val="center"/>
          </w:tcPr>
          <w:p w14:paraId="32DA9513" w14:textId="77777777" w:rsidR="0041597B" w:rsidRPr="00A64186" w:rsidRDefault="0041597B" w:rsidP="002B1649">
            <w:pPr>
              <w:widowControl w:val="0"/>
              <w:autoSpaceDE w:val="0"/>
              <w:autoSpaceDN w:val="0"/>
              <w:adjustRightInd w:val="0"/>
              <w:jc w:val="center"/>
              <w:rPr>
                <w:rFonts w:eastAsia="等线"/>
                <w:color w:val="auto"/>
                <w:sz w:val="20"/>
                <w:szCs w:val="20"/>
              </w:rPr>
            </w:pPr>
            <w:r w:rsidRPr="00A64186">
              <w:rPr>
                <w:rFonts w:eastAsia="等线" w:hint="eastAsia"/>
                <w:color w:val="auto"/>
                <w:sz w:val="20"/>
                <w:szCs w:val="20"/>
              </w:rPr>
              <w:t>2</w:t>
            </w:r>
            <w:r w:rsidRPr="00A64186">
              <w:rPr>
                <w:rFonts w:eastAsia="等线"/>
                <w:color w:val="auto"/>
                <w:sz w:val="20"/>
                <w:szCs w:val="20"/>
              </w:rPr>
              <w:t>1.93</w:t>
            </w:r>
          </w:p>
        </w:tc>
        <w:tc>
          <w:tcPr>
            <w:tcW w:w="1559" w:type="dxa"/>
            <w:vAlign w:val="center"/>
          </w:tcPr>
          <w:p w14:paraId="0695DB03" w14:textId="77777777" w:rsidR="0041597B" w:rsidRPr="00A64186" w:rsidRDefault="0041597B" w:rsidP="002B1649">
            <w:pPr>
              <w:widowControl w:val="0"/>
              <w:autoSpaceDE w:val="0"/>
              <w:autoSpaceDN w:val="0"/>
              <w:adjustRightInd w:val="0"/>
              <w:jc w:val="center"/>
              <w:rPr>
                <w:rFonts w:eastAsia="等线"/>
                <w:color w:val="auto"/>
                <w:sz w:val="20"/>
                <w:szCs w:val="20"/>
              </w:rPr>
            </w:pPr>
            <w:r w:rsidRPr="00A64186">
              <w:rPr>
                <w:rFonts w:eastAsia="等线"/>
                <w:color w:val="auto"/>
                <w:sz w:val="20"/>
                <w:szCs w:val="20"/>
              </w:rPr>
              <w:t>143</w:t>
            </w:r>
          </w:p>
        </w:tc>
        <w:tc>
          <w:tcPr>
            <w:tcW w:w="1497" w:type="dxa"/>
            <w:vAlign w:val="center"/>
          </w:tcPr>
          <w:p w14:paraId="3DFFC527" w14:textId="77777777" w:rsidR="0041597B" w:rsidRPr="00A64186" w:rsidRDefault="0041597B" w:rsidP="002B1649">
            <w:pPr>
              <w:widowControl w:val="0"/>
              <w:autoSpaceDE w:val="0"/>
              <w:autoSpaceDN w:val="0"/>
              <w:adjustRightInd w:val="0"/>
              <w:jc w:val="center"/>
              <w:rPr>
                <w:rFonts w:eastAsia="等线"/>
                <w:color w:val="auto"/>
                <w:sz w:val="20"/>
                <w:szCs w:val="20"/>
              </w:rPr>
            </w:pPr>
            <w:r w:rsidRPr="00A64186">
              <w:rPr>
                <w:rFonts w:eastAsia="等线"/>
                <w:color w:val="auto"/>
                <w:sz w:val="20"/>
                <w:szCs w:val="20"/>
              </w:rPr>
              <w:t>16.37</w:t>
            </w:r>
          </w:p>
        </w:tc>
      </w:tr>
      <w:tr w:rsidR="00A64186" w:rsidRPr="00A64186" w14:paraId="4574BB32" w14:textId="77777777" w:rsidTr="002B1649">
        <w:trPr>
          <w:trHeight w:val="113"/>
          <w:jc w:val="center"/>
        </w:trPr>
        <w:tc>
          <w:tcPr>
            <w:tcW w:w="2263" w:type="dxa"/>
            <w:vAlign w:val="center"/>
          </w:tcPr>
          <w:p w14:paraId="320B31FB"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FSRP scores</w:t>
            </w:r>
          </w:p>
        </w:tc>
        <w:tc>
          <w:tcPr>
            <w:tcW w:w="1560" w:type="dxa"/>
            <w:vAlign w:val="center"/>
          </w:tcPr>
          <w:p w14:paraId="7289399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557</w:t>
            </w:r>
          </w:p>
        </w:tc>
        <w:tc>
          <w:tcPr>
            <w:tcW w:w="1417" w:type="dxa"/>
            <w:vAlign w:val="center"/>
          </w:tcPr>
          <w:p w14:paraId="1573DDD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7.48</w:t>
            </w:r>
          </w:p>
        </w:tc>
        <w:tc>
          <w:tcPr>
            <w:tcW w:w="1559" w:type="dxa"/>
            <w:vAlign w:val="center"/>
          </w:tcPr>
          <w:p w14:paraId="1911E4D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155</w:t>
            </w:r>
          </w:p>
        </w:tc>
        <w:tc>
          <w:tcPr>
            <w:tcW w:w="1497" w:type="dxa"/>
            <w:vAlign w:val="center"/>
          </w:tcPr>
          <w:p w14:paraId="5E85936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9.36</w:t>
            </w:r>
          </w:p>
        </w:tc>
      </w:tr>
      <w:tr w:rsidR="00A64186" w:rsidRPr="00A64186" w14:paraId="1F8D753E" w14:textId="77777777" w:rsidTr="002B1649">
        <w:trPr>
          <w:trHeight w:val="113"/>
          <w:jc w:val="center"/>
        </w:trPr>
        <w:tc>
          <w:tcPr>
            <w:tcW w:w="2263" w:type="dxa"/>
            <w:vAlign w:val="center"/>
          </w:tcPr>
          <w:p w14:paraId="2A3E52C5"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Mediterranean diet scores</w:t>
            </w:r>
          </w:p>
        </w:tc>
        <w:tc>
          <w:tcPr>
            <w:tcW w:w="1560" w:type="dxa"/>
            <w:vAlign w:val="center"/>
          </w:tcPr>
          <w:p w14:paraId="33FA0EB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color w:val="auto"/>
                <w:kern w:val="0"/>
                <w:sz w:val="20"/>
                <w:szCs w:val="20"/>
              </w:rPr>
              <w:t>355</w:t>
            </w:r>
          </w:p>
        </w:tc>
        <w:tc>
          <w:tcPr>
            <w:tcW w:w="1417" w:type="dxa"/>
            <w:vAlign w:val="center"/>
          </w:tcPr>
          <w:p w14:paraId="1B13FA7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41.03</w:t>
            </w:r>
          </w:p>
        </w:tc>
        <w:tc>
          <w:tcPr>
            <w:tcW w:w="1559" w:type="dxa"/>
            <w:vAlign w:val="center"/>
          </w:tcPr>
          <w:p w14:paraId="687D967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121</w:t>
            </w:r>
          </w:p>
        </w:tc>
        <w:tc>
          <w:tcPr>
            <w:tcW w:w="1497" w:type="dxa"/>
            <w:vAlign w:val="center"/>
          </w:tcPr>
          <w:p w14:paraId="3501C27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29.24</w:t>
            </w:r>
          </w:p>
        </w:tc>
      </w:tr>
      <w:tr w:rsidR="00A64186" w:rsidRPr="00A64186" w14:paraId="3B125C6A" w14:textId="77777777" w:rsidTr="002B1649">
        <w:trPr>
          <w:trHeight w:val="105"/>
          <w:jc w:val="center"/>
        </w:trPr>
        <w:tc>
          <w:tcPr>
            <w:tcW w:w="8296" w:type="dxa"/>
            <w:gridSpan w:val="5"/>
            <w:vAlign w:val="center"/>
          </w:tcPr>
          <w:p w14:paraId="10D79F99"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Physical measures</w:t>
            </w:r>
          </w:p>
        </w:tc>
      </w:tr>
      <w:tr w:rsidR="00A64186" w:rsidRPr="00A64186" w14:paraId="47716DF5" w14:textId="77777777" w:rsidTr="002B1649">
        <w:trPr>
          <w:trHeight w:val="113"/>
          <w:jc w:val="center"/>
        </w:trPr>
        <w:tc>
          <w:tcPr>
            <w:tcW w:w="2263" w:type="dxa"/>
            <w:vAlign w:val="center"/>
          </w:tcPr>
          <w:p w14:paraId="4A703250"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Height</w:t>
            </w:r>
          </w:p>
        </w:tc>
        <w:tc>
          <w:tcPr>
            <w:tcW w:w="1560" w:type="dxa"/>
            <w:vAlign w:val="center"/>
          </w:tcPr>
          <w:p w14:paraId="4D46FECE"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573</w:t>
            </w:r>
          </w:p>
        </w:tc>
        <w:tc>
          <w:tcPr>
            <w:tcW w:w="1417" w:type="dxa"/>
            <w:vAlign w:val="center"/>
          </w:tcPr>
          <w:p w14:paraId="37A9F33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4.82</w:t>
            </w:r>
          </w:p>
        </w:tc>
        <w:tc>
          <w:tcPr>
            <w:tcW w:w="1559" w:type="dxa"/>
            <w:vAlign w:val="center"/>
          </w:tcPr>
          <w:p w14:paraId="0DE4384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168</w:t>
            </w:r>
          </w:p>
        </w:tc>
        <w:tc>
          <w:tcPr>
            <w:tcW w:w="1497" w:type="dxa"/>
            <w:vAlign w:val="center"/>
          </w:tcPr>
          <w:p w14:paraId="0750F27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1.75</w:t>
            </w:r>
          </w:p>
        </w:tc>
      </w:tr>
      <w:tr w:rsidR="00A64186" w:rsidRPr="00A64186" w14:paraId="55283269" w14:textId="77777777" w:rsidTr="002B1649">
        <w:trPr>
          <w:trHeight w:val="113"/>
          <w:jc w:val="center"/>
        </w:trPr>
        <w:tc>
          <w:tcPr>
            <w:tcW w:w="2263" w:type="dxa"/>
            <w:vAlign w:val="center"/>
          </w:tcPr>
          <w:p w14:paraId="65941D7A"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Weight</w:t>
            </w:r>
          </w:p>
        </w:tc>
        <w:tc>
          <w:tcPr>
            <w:tcW w:w="1560" w:type="dxa"/>
            <w:vAlign w:val="center"/>
          </w:tcPr>
          <w:p w14:paraId="7E3BCA7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573</w:t>
            </w:r>
          </w:p>
        </w:tc>
        <w:tc>
          <w:tcPr>
            <w:tcW w:w="1417" w:type="dxa"/>
            <w:vAlign w:val="center"/>
          </w:tcPr>
          <w:p w14:paraId="56D39F8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4.82</w:t>
            </w:r>
          </w:p>
        </w:tc>
        <w:tc>
          <w:tcPr>
            <w:tcW w:w="1559" w:type="dxa"/>
            <w:vAlign w:val="center"/>
          </w:tcPr>
          <w:p w14:paraId="0F9B1B5E"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168</w:t>
            </w:r>
          </w:p>
        </w:tc>
        <w:tc>
          <w:tcPr>
            <w:tcW w:w="1497" w:type="dxa"/>
            <w:vAlign w:val="center"/>
          </w:tcPr>
          <w:p w14:paraId="4C75902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1.75</w:t>
            </w:r>
          </w:p>
        </w:tc>
      </w:tr>
      <w:tr w:rsidR="00A64186" w:rsidRPr="00A64186" w14:paraId="686AD977" w14:textId="77777777" w:rsidTr="002B1649">
        <w:trPr>
          <w:trHeight w:val="95"/>
          <w:jc w:val="center"/>
        </w:trPr>
        <w:tc>
          <w:tcPr>
            <w:tcW w:w="2263" w:type="dxa"/>
            <w:vAlign w:val="center"/>
          </w:tcPr>
          <w:p w14:paraId="0222C4DC"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BMI</w:t>
            </w:r>
          </w:p>
        </w:tc>
        <w:tc>
          <w:tcPr>
            <w:tcW w:w="1560" w:type="dxa"/>
            <w:vAlign w:val="center"/>
          </w:tcPr>
          <w:p w14:paraId="0AE6CFD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573</w:t>
            </w:r>
          </w:p>
        </w:tc>
        <w:tc>
          <w:tcPr>
            <w:tcW w:w="1417" w:type="dxa"/>
            <w:vAlign w:val="center"/>
          </w:tcPr>
          <w:p w14:paraId="53BF38A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4.82</w:t>
            </w:r>
          </w:p>
        </w:tc>
        <w:tc>
          <w:tcPr>
            <w:tcW w:w="1559" w:type="dxa"/>
            <w:vAlign w:val="center"/>
          </w:tcPr>
          <w:p w14:paraId="69EC4FB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168</w:t>
            </w:r>
          </w:p>
        </w:tc>
        <w:tc>
          <w:tcPr>
            <w:tcW w:w="1497" w:type="dxa"/>
            <w:vAlign w:val="center"/>
          </w:tcPr>
          <w:p w14:paraId="29BA3AB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1.75</w:t>
            </w:r>
          </w:p>
        </w:tc>
      </w:tr>
      <w:tr w:rsidR="00A64186" w:rsidRPr="00A64186" w14:paraId="587082C2" w14:textId="77777777" w:rsidTr="002B1649">
        <w:trPr>
          <w:trHeight w:val="95"/>
          <w:jc w:val="center"/>
        </w:trPr>
        <w:tc>
          <w:tcPr>
            <w:tcW w:w="2263" w:type="dxa"/>
            <w:vAlign w:val="center"/>
          </w:tcPr>
          <w:p w14:paraId="66258E68"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sz w:val="20"/>
                <w:szCs w:val="20"/>
              </w:rPr>
              <w:t>Waist circumference</w:t>
            </w:r>
          </w:p>
        </w:tc>
        <w:tc>
          <w:tcPr>
            <w:tcW w:w="1560" w:type="dxa"/>
            <w:vAlign w:val="center"/>
          </w:tcPr>
          <w:p w14:paraId="49D5265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368</w:t>
            </w:r>
          </w:p>
        </w:tc>
        <w:tc>
          <w:tcPr>
            <w:tcW w:w="1417" w:type="dxa"/>
            <w:vAlign w:val="center"/>
          </w:tcPr>
          <w:p w14:paraId="112D9DE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38.87</w:t>
            </w:r>
          </w:p>
        </w:tc>
        <w:tc>
          <w:tcPr>
            <w:tcW w:w="1559" w:type="dxa"/>
            <w:vAlign w:val="center"/>
          </w:tcPr>
          <w:p w14:paraId="1E101BF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134</w:t>
            </w:r>
          </w:p>
        </w:tc>
        <w:tc>
          <w:tcPr>
            <w:tcW w:w="1497" w:type="dxa"/>
            <w:vAlign w:val="center"/>
          </w:tcPr>
          <w:p w14:paraId="6B0C785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21.64</w:t>
            </w:r>
          </w:p>
        </w:tc>
      </w:tr>
      <w:tr w:rsidR="00A64186" w:rsidRPr="00A64186" w14:paraId="4A001624" w14:textId="77777777" w:rsidTr="002B1649">
        <w:trPr>
          <w:trHeight w:val="113"/>
          <w:jc w:val="center"/>
        </w:trPr>
        <w:tc>
          <w:tcPr>
            <w:tcW w:w="2263" w:type="dxa"/>
            <w:vAlign w:val="center"/>
          </w:tcPr>
          <w:p w14:paraId="6F552351"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Systolic blood pressure</w:t>
            </w:r>
          </w:p>
        </w:tc>
        <w:tc>
          <w:tcPr>
            <w:tcW w:w="1560" w:type="dxa"/>
            <w:vAlign w:val="center"/>
          </w:tcPr>
          <w:p w14:paraId="3038C84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575</w:t>
            </w:r>
          </w:p>
        </w:tc>
        <w:tc>
          <w:tcPr>
            <w:tcW w:w="1417" w:type="dxa"/>
            <w:vAlign w:val="center"/>
          </w:tcPr>
          <w:p w14:paraId="0D67E40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4.49</w:t>
            </w:r>
          </w:p>
        </w:tc>
        <w:tc>
          <w:tcPr>
            <w:tcW w:w="1559" w:type="dxa"/>
            <w:vAlign w:val="center"/>
          </w:tcPr>
          <w:p w14:paraId="65A27AD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169</w:t>
            </w:r>
          </w:p>
        </w:tc>
        <w:tc>
          <w:tcPr>
            <w:tcW w:w="1497" w:type="dxa"/>
            <w:vAlign w:val="center"/>
          </w:tcPr>
          <w:p w14:paraId="254E5AD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1.17</w:t>
            </w:r>
          </w:p>
        </w:tc>
      </w:tr>
      <w:tr w:rsidR="00A64186" w:rsidRPr="00A64186" w14:paraId="7A769F53" w14:textId="77777777" w:rsidTr="002B1649">
        <w:trPr>
          <w:trHeight w:val="113"/>
          <w:jc w:val="center"/>
        </w:trPr>
        <w:tc>
          <w:tcPr>
            <w:tcW w:w="2263" w:type="dxa"/>
            <w:vAlign w:val="center"/>
          </w:tcPr>
          <w:p w14:paraId="005E3EB8"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Diastolic blood pressure</w:t>
            </w:r>
          </w:p>
        </w:tc>
        <w:tc>
          <w:tcPr>
            <w:tcW w:w="1560" w:type="dxa"/>
            <w:vAlign w:val="center"/>
          </w:tcPr>
          <w:p w14:paraId="3A98D1F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575</w:t>
            </w:r>
          </w:p>
        </w:tc>
        <w:tc>
          <w:tcPr>
            <w:tcW w:w="1417" w:type="dxa"/>
            <w:vAlign w:val="center"/>
          </w:tcPr>
          <w:p w14:paraId="13BACDC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4.49</w:t>
            </w:r>
          </w:p>
        </w:tc>
        <w:tc>
          <w:tcPr>
            <w:tcW w:w="1559" w:type="dxa"/>
            <w:vAlign w:val="center"/>
          </w:tcPr>
          <w:p w14:paraId="0074977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169</w:t>
            </w:r>
          </w:p>
        </w:tc>
        <w:tc>
          <w:tcPr>
            <w:tcW w:w="1497" w:type="dxa"/>
            <w:vAlign w:val="center"/>
          </w:tcPr>
          <w:p w14:paraId="13E2AF9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1.17</w:t>
            </w:r>
          </w:p>
        </w:tc>
      </w:tr>
      <w:tr w:rsidR="00A64186" w:rsidRPr="00A64186" w14:paraId="12CAAAF3" w14:textId="77777777" w:rsidTr="002B1649">
        <w:trPr>
          <w:trHeight w:val="105"/>
          <w:jc w:val="center"/>
        </w:trPr>
        <w:tc>
          <w:tcPr>
            <w:tcW w:w="8296" w:type="dxa"/>
            <w:gridSpan w:val="5"/>
            <w:vAlign w:val="center"/>
          </w:tcPr>
          <w:p w14:paraId="33CB2156"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Laboratory tests</w:t>
            </w:r>
          </w:p>
        </w:tc>
      </w:tr>
      <w:tr w:rsidR="00A64186" w:rsidRPr="00A64186" w14:paraId="5FE678E0" w14:textId="77777777" w:rsidTr="002B1649">
        <w:trPr>
          <w:trHeight w:val="113"/>
          <w:jc w:val="center"/>
        </w:trPr>
        <w:tc>
          <w:tcPr>
            <w:tcW w:w="2263" w:type="dxa"/>
            <w:vAlign w:val="center"/>
          </w:tcPr>
          <w:p w14:paraId="040CE36E"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Glucose</w:t>
            </w:r>
          </w:p>
        </w:tc>
        <w:tc>
          <w:tcPr>
            <w:tcW w:w="1560" w:type="dxa"/>
            <w:vAlign w:val="center"/>
          </w:tcPr>
          <w:p w14:paraId="7D7D9A7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567</w:t>
            </w:r>
          </w:p>
        </w:tc>
        <w:tc>
          <w:tcPr>
            <w:tcW w:w="1417" w:type="dxa"/>
            <w:vAlign w:val="center"/>
          </w:tcPr>
          <w:p w14:paraId="569AFD0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5.81</w:t>
            </w:r>
          </w:p>
        </w:tc>
        <w:tc>
          <w:tcPr>
            <w:tcW w:w="1559" w:type="dxa"/>
            <w:vAlign w:val="center"/>
          </w:tcPr>
          <w:p w14:paraId="12EABC7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160</w:t>
            </w:r>
          </w:p>
        </w:tc>
        <w:tc>
          <w:tcPr>
            <w:tcW w:w="1497" w:type="dxa"/>
            <w:vAlign w:val="center"/>
          </w:tcPr>
          <w:p w14:paraId="524C9B1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6.43</w:t>
            </w:r>
          </w:p>
        </w:tc>
      </w:tr>
      <w:tr w:rsidR="00A64186" w:rsidRPr="00A64186" w14:paraId="2D4B0963" w14:textId="77777777" w:rsidTr="002B1649">
        <w:trPr>
          <w:trHeight w:val="113"/>
          <w:jc w:val="center"/>
        </w:trPr>
        <w:tc>
          <w:tcPr>
            <w:tcW w:w="2263" w:type="dxa"/>
            <w:vAlign w:val="center"/>
          </w:tcPr>
          <w:p w14:paraId="27B81A12"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HbA1c</w:t>
            </w:r>
          </w:p>
        </w:tc>
        <w:tc>
          <w:tcPr>
            <w:tcW w:w="1560" w:type="dxa"/>
            <w:vAlign w:val="center"/>
          </w:tcPr>
          <w:p w14:paraId="5CCCDF3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303</w:t>
            </w:r>
          </w:p>
        </w:tc>
        <w:tc>
          <w:tcPr>
            <w:tcW w:w="1417" w:type="dxa"/>
            <w:vAlign w:val="center"/>
          </w:tcPr>
          <w:p w14:paraId="3A9BD6B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49.67</w:t>
            </w:r>
          </w:p>
        </w:tc>
        <w:tc>
          <w:tcPr>
            <w:tcW w:w="1559" w:type="dxa"/>
            <w:vAlign w:val="center"/>
          </w:tcPr>
          <w:p w14:paraId="0788D18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131</w:t>
            </w:r>
          </w:p>
        </w:tc>
        <w:tc>
          <w:tcPr>
            <w:tcW w:w="1497" w:type="dxa"/>
            <w:vAlign w:val="center"/>
          </w:tcPr>
          <w:p w14:paraId="26DAA72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23.39</w:t>
            </w:r>
          </w:p>
        </w:tc>
      </w:tr>
      <w:tr w:rsidR="00A64186" w:rsidRPr="00A64186" w14:paraId="2F57F0F0" w14:textId="77777777" w:rsidTr="002B1649">
        <w:trPr>
          <w:trHeight w:val="113"/>
          <w:jc w:val="center"/>
        </w:trPr>
        <w:tc>
          <w:tcPr>
            <w:tcW w:w="2263" w:type="dxa"/>
            <w:vAlign w:val="center"/>
          </w:tcPr>
          <w:p w14:paraId="32B3F7BA"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TC</w:t>
            </w:r>
          </w:p>
        </w:tc>
        <w:tc>
          <w:tcPr>
            <w:tcW w:w="1560" w:type="dxa"/>
            <w:vAlign w:val="center"/>
          </w:tcPr>
          <w:p w14:paraId="3D336F7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567</w:t>
            </w:r>
          </w:p>
        </w:tc>
        <w:tc>
          <w:tcPr>
            <w:tcW w:w="1417" w:type="dxa"/>
            <w:vAlign w:val="center"/>
          </w:tcPr>
          <w:p w14:paraId="7947FA59"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5.81</w:t>
            </w:r>
          </w:p>
        </w:tc>
        <w:tc>
          <w:tcPr>
            <w:tcW w:w="1559" w:type="dxa"/>
            <w:vAlign w:val="center"/>
          </w:tcPr>
          <w:p w14:paraId="595C2B8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168</w:t>
            </w:r>
          </w:p>
        </w:tc>
        <w:tc>
          <w:tcPr>
            <w:tcW w:w="1497" w:type="dxa"/>
            <w:vAlign w:val="center"/>
          </w:tcPr>
          <w:p w14:paraId="3FFEDC5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1.75</w:t>
            </w:r>
          </w:p>
        </w:tc>
      </w:tr>
      <w:tr w:rsidR="00A64186" w:rsidRPr="00A64186" w14:paraId="2B6E2F2A" w14:textId="77777777" w:rsidTr="002B1649">
        <w:trPr>
          <w:trHeight w:val="95"/>
          <w:jc w:val="center"/>
        </w:trPr>
        <w:tc>
          <w:tcPr>
            <w:tcW w:w="2263" w:type="dxa"/>
            <w:vAlign w:val="center"/>
          </w:tcPr>
          <w:p w14:paraId="5BC30047"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TG</w:t>
            </w:r>
          </w:p>
        </w:tc>
        <w:tc>
          <w:tcPr>
            <w:tcW w:w="1560" w:type="dxa"/>
            <w:vAlign w:val="center"/>
          </w:tcPr>
          <w:p w14:paraId="62EE7C8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567</w:t>
            </w:r>
          </w:p>
        </w:tc>
        <w:tc>
          <w:tcPr>
            <w:tcW w:w="1417" w:type="dxa"/>
            <w:vAlign w:val="center"/>
          </w:tcPr>
          <w:p w14:paraId="722B637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5.81</w:t>
            </w:r>
          </w:p>
        </w:tc>
        <w:tc>
          <w:tcPr>
            <w:tcW w:w="1559" w:type="dxa"/>
            <w:vAlign w:val="center"/>
          </w:tcPr>
          <w:p w14:paraId="059396B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168</w:t>
            </w:r>
          </w:p>
        </w:tc>
        <w:tc>
          <w:tcPr>
            <w:tcW w:w="1497" w:type="dxa"/>
            <w:vAlign w:val="center"/>
          </w:tcPr>
          <w:p w14:paraId="0A098CE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1.75</w:t>
            </w:r>
          </w:p>
        </w:tc>
      </w:tr>
      <w:tr w:rsidR="00A64186" w:rsidRPr="00A64186" w14:paraId="02087AC8" w14:textId="77777777" w:rsidTr="002B1649">
        <w:trPr>
          <w:trHeight w:val="95"/>
          <w:jc w:val="center"/>
        </w:trPr>
        <w:tc>
          <w:tcPr>
            <w:tcW w:w="2263" w:type="dxa"/>
            <w:vAlign w:val="center"/>
          </w:tcPr>
          <w:p w14:paraId="3D14242B"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HDL-C</w:t>
            </w:r>
          </w:p>
        </w:tc>
        <w:tc>
          <w:tcPr>
            <w:tcW w:w="1560" w:type="dxa"/>
            <w:vAlign w:val="center"/>
          </w:tcPr>
          <w:p w14:paraId="48BC4B2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563</w:t>
            </w:r>
          </w:p>
        </w:tc>
        <w:tc>
          <w:tcPr>
            <w:tcW w:w="1417" w:type="dxa"/>
            <w:vAlign w:val="center"/>
          </w:tcPr>
          <w:p w14:paraId="7A9C069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6.48</w:t>
            </w:r>
          </w:p>
        </w:tc>
        <w:tc>
          <w:tcPr>
            <w:tcW w:w="1559" w:type="dxa"/>
            <w:vAlign w:val="center"/>
          </w:tcPr>
          <w:p w14:paraId="4EB5862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168</w:t>
            </w:r>
          </w:p>
        </w:tc>
        <w:tc>
          <w:tcPr>
            <w:tcW w:w="1497" w:type="dxa"/>
            <w:vAlign w:val="center"/>
          </w:tcPr>
          <w:p w14:paraId="24E8621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1.75</w:t>
            </w:r>
          </w:p>
        </w:tc>
      </w:tr>
      <w:tr w:rsidR="00A64186" w:rsidRPr="00A64186" w14:paraId="13DBC3AB" w14:textId="77777777" w:rsidTr="002B1649">
        <w:trPr>
          <w:trHeight w:val="113"/>
          <w:jc w:val="center"/>
        </w:trPr>
        <w:tc>
          <w:tcPr>
            <w:tcW w:w="2263" w:type="dxa"/>
            <w:vAlign w:val="center"/>
          </w:tcPr>
          <w:p w14:paraId="1A5AFD63"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LDL-C</w:t>
            </w:r>
          </w:p>
        </w:tc>
        <w:tc>
          <w:tcPr>
            <w:tcW w:w="1560" w:type="dxa"/>
            <w:vAlign w:val="center"/>
          </w:tcPr>
          <w:p w14:paraId="2FB7715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563</w:t>
            </w:r>
          </w:p>
        </w:tc>
        <w:tc>
          <w:tcPr>
            <w:tcW w:w="1417" w:type="dxa"/>
            <w:vAlign w:val="center"/>
          </w:tcPr>
          <w:p w14:paraId="2B8323A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6.48</w:t>
            </w:r>
          </w:p>
        </w:tc>
        <w:tc>
          <w:tcPr>
            <w:tcW w:w="1559" w:type="dxa"/>
            <w:vAlign w:val="center"/>
          </w:tcPr>
          <w:p w14:paraId="60FC188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168</w:t>
            </w:r>
          </w:p>
        </w:tc>
        <w:tc>
          <w:tcPr>
            <w:tcW w:w="1497" w:type="dxa"/>
            <w:vAlign w:val="center"/>
          </w:tcPr>
          <w:p w14:paraId="4246093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1.75</w:t>
            </w:r>
          </w:p>
        </w:tc>
      </w:tr>
      <w:tr w:rsidR="00A64186" w:rsidRPr="00A64186" w14:paraId="70C13722" w14:textId="77777777" w:rsidTr="002B1649">
        <w:trPr>
          <w:trHeight w:val="113"/>
          <w:jc w:val="center"/>
        </w:trPr>
        <w:tc>
          <w:tcPr>
            <w:tcW w:w="2263" w:type="dxa"/>
            <w:vAlign w:val="center"/>
          </w:tcPr>
          <w:p w14:paraId="70EE3E4D"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Homocysteine</w:t>
            </w:r>
          </w:p>
        </w:tc>
        <w:tc>
          <w:tcPr>
            <w:tcW w:w="1560" w:type="dxa"/>
            <w:vAlign w:val="center"/>
          </w:tcPr>
          <w:p w14:paraId="7ED8FF3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205</w:t>
            </w:r>
          </w:p>
        </w:tc>
        <w:tc>
          <w:tcPr>
            <w:tcW w:w="1417" w:type="dxa"/>
            <w:vAlign w:val="center"/>
          </w:tcPr>
          <w:p w14:paraId="65C4BD5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65.95</w:t>
            </w:r>
          </w:p>
        </w:tc>
        <w:tc>
          <w:tcPr>
            <w:tcW w:w="1559" w:type="dxa"/>
            <w:vAlign w:val="center"/>
          </w:tcPr>
          <w:p w14:paraId="479FDDD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126</w:t>
            </w:r>
          </w:p>
        </w:tc>
        <w:tc>
          <w:tcPr>
            <w:tcW w:w="1497" w:type="dxa"/>
            <w:vAlign w:val="center"/>
          </w:tcPr>
          <w:p w14:paraId="5B0F306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26.32</w:t>
            </w:r>
          </w:p>
        </w:tc>
      </w:tr>
      <w:tr w:rsidR="00A64186" w:rsidRPr="00A64186" w14:paraId="5640A428" w14:textId="77777777" w:rsidTr="002B1649">
        <w:trPr>
          <w:trHeight w:val="113"/>
          <w:jc w:val="center"/>
        </w:trPr>
        <w:tc>
          <w:tcPr>
            <w:tcW w:w="8296" w:type="dxa"/>
            <w:gridSpan w:val="5"/>
            <w:vAlign w:val="center"/>
          </w:tcPr>
          <w:p w14:paraId="3F6D1162"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Neuropsychological measurements</w:t>
            </w:r>
          </w:p>
        </w:tc>
      </w:tr>
      <w:tr w:rsidR="00A64186" w:rsidRPr="00A64186" w14:paraId="314E8398" w14:textId="77777777" w:rsidTr="002B1649">
        <w:trPr>
          <w:trHeight w:val="113"/>
          <w:jc w:val="center"/>
        </w:trPr>
        <w:tc>
          <w:tcPr>
            <w:tcW w:w="2263" w:type="dxa"/>
            <w:vAlign w:val="center"/>
          </w:tcPr>
          <w:p w14:paraId="08E67E48"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VST</w:t>
            </w:r>
          </w:p>
        </w:tc>
        <w:tc>
          <w:tcPr>
            <w:tcW w:w="1560" w:type="dxa"/>
            <w:vAlign w:val="center"/>
          </w:tcPr>
          <w:p w14:paraId="0D874B4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578</w:t>
            </w:r>
          </w:p>
        </w:tc>
        <w:tc>
          <w:tcPr>
            <w:tcW w:w="1417" w:type="dxa"/>
            <w:vAlign w:val="center"/>
          </w:tcPr>
          <w:p w14:paraId="1A5FA256"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3.99</w:t>
            </w:r>
          </w:p>
        </w:tc>
        <w:tc>
          <w:tcPr>
            <w:tcW w:w="1559" w:type="dxa"/>
            <w:vAlign w:val="center"/>
          </w:tcPr>
          <w:p w14:paraId="61E371E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166</w:t>
            </w:r>
          </w:p>
        </w:tc>
        <w:tc>
          <w:tcPr>
            <w:tcW w:w="1497" w:type="dxa"/>
            <w:vAlign w:val="center"/>
          </w:tcPr>
          <w:p w14:paraId="6D961272"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2.92</w:t>
            </w:r>
          </w:p>
        </w:tc>
      </w:tr>
      <w:tr w:rsidR="00A64186" w:rsidRPr="00A64186" w14:paraId="2B5C87E4" w14:textId="77777777" w:rsidTr="002B1649">
        <w:trPr>
          <w:trHeight w:val="113"/>
          <w:jc w:val="center"/>
        </w:trPr>
        <w:tc>
          <w:tcPr>
            <w:tcW w:w="2263" w:type="dxa"/>
            <w:vAlign w:val="center"/>
          </w:tcPr>
          <w:p w14:paraId="2C1B3284"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TMT-B</w:t>
            </w:r>
          </w:p>
        </w:tc>
        <w:tc>
          <w:tcPr>
            <w:tcW w:w="1560" w:type="dxa"/>
            <w:vAlign w:val="center"/>
          </w:tcPr>
          <w:p w14:paraId="2A6DB2B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578</w:t>
            </w:r>
          </w:p>
        </w:tc>
        <w:tc>
          <w:tcPr>
            <w:tcW w:w="1417" w:type="dxa"/>
            <w:vAlign w:val="center"/>
          </w:tcPr>
          <w:p w14:paraId="4D6D07BE"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3.99</w:t>
            </w:r>
          </w:p>
        </w:tc>
        <w:tc>
          <w:tcPr>
            <w:tcW w:w="1559" w:type="dxa"/>
            <w:vAlign w:val="center"/>
          </w:tcPr>
          <w:p w14:paraId="6ACEDCE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166</w:t>
            </w:r>
          </w:p>
        </w:tc>
        <w:tc>
          <w:tcPr>
            <w:tcW w:w="1497" w:type="dxa"/>
            <w:vAlign w:val="center"/>
          </w:tcPr>
          <w:p w14:paraId="1CFCDAA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2.92</w:t>
            </w:r>
          </w:p>
        </w:tc>
      </w:tr>
      <w:tr w:rsidR="00A64186" w:rsidRPr="00A64186" w14:paraId="4888D932" w14:textId="77777777" w:rsidTr="002B1649">
        <w:trPr>
          <w:trHeight w:val="113"/>
          <w:jc w:val="center"/>
        </w:trPr>
        <w:tc>
          <w:tcPr>
            <w:tcW w:w="2263" w:type="dxa"/>
            <w:vAlign w:val="center"/>
          </w:tcPr>
          <w:p w14:paraId="17D60627" w14:textId="77777777" w:rsidR="0041597B" w:rsidRPr="00A64186" w:rsidRDefault="0041597B" w:rsidP="002B1649">
            <w:pPr>
              <w:widowControl w:val="0"/>
              <w:autoSpaceDE w:val="0"/>
              <w:autoSpaceDN w:val="0"/>
              <w:adjustRightInd w:val="0"/>
              <w:rPr>
                <w:color w:val="auto"/>
                <w:kern w:val="0"/>
                <w:sz w:val="20"/>
                <w:szCs w:val="20"/>
              </w:rPr>
            </w:pPr>
            <w:r w:rsidRPr="00A64186">
              <w:rPr>
                <w:color w:val="auto"/>
                <w:kern w:val="0"/>
                <w:sz w:val="20"/>
                <w:szCs w:val="20"/>
              </w:rPr>
              <w:t>GDS</w:t>
            </w:r>
          </w:p>
        </w:tc>
        <w:tc>
          <w:tcPr>
            <w:tcW w:w="1560" w:type="dxa"/>
            <w:vAlign w:val="center"/>
          </w:tcPr>
          <w:p w14:paraId="08B6D539"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602</w:t>
            </w:r>
          </w:p>
        </w:tc>
        <w:tc>
          <w:tcPr>
            <w:tcW w:w="1417" w:type="dxa"/>
            <w:vAlign w:val="center"/>
          </w:tcPr>
          <w:p w14:paraId="691E910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c>
          <w:tcPr>
            <w:tcW w:w="1559" w:type="dxa"/>
            <w:vAlign w:val="center"/>
          </w:tcPr>
          <w:p w14:paraId="54AE583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171</w:t>
            </w:r>
          </w:p>
        </w:tc>
        <w:tc>
          <w:tcPr>
            <w:tcW w:w="1497" w:type="dxa"/>
            <w:vAlign w:val="center"/>
          </w:tcPr>
          <w:p w14:paraId="3F7A0E7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r>
      <w:tr w:rsidR="00A64186" w:rsidRPr="00A64186" w14:paraId="590E7233" w14:textId="77777777" w:rsidTr="002B1649">
        <w:trPr>
          <w:trHeight w:val="113"/>
          <w:jc w:val="center"/>
        </w:trPr>
        <w:tc>
          <w:tcPr>
            <w:tcW w:w="8296" w:type="dxa"/>
            <w:gridSpan w:val="5"/>
            <w:vAlign w:val="center"/>
          </w:tcPr>
          <w:p w14:paraId="45012C54"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Neuroimaging markers</w:t>
            </w:r>
          </w:p>
        </w:tc>
      </w:tr>
      <w:tr w:rsidR="00A64186" w:rsidRPr="00A64186" w14:paraId="65E1F90C" w14:textId="77777777" w:rsidTr="002B1649">
        <w:trPr>
          <w:trHeight w:val="113"/>
          <w:jc w:val="center"/>
        </w:trPr>
        <w:tc>
          <w:tcPr>
            <w:tcW w:w="2263" w:type="dxa"/>
            <w:vAlign w:val="center"/>
          </w:tcPr>
          <w:p w14:paraId="1A3FE6A5"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WMH Score</w:t>
            </w:r>
          </w:p>
        </w:tc>
        <w:tc>
          <w:tcPr>
            <w:tcW w:w="1560" w:type="dxa"/>
            <w:vAlign w:val="center"/>
          </w:tcPr>
          <w:p w14:paraId="208012C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602</w:t>
            </w:r>
          </w:p>
        </w:tc>
        <w:tc>
          <w:tcPr>
            <w:tcW w:w="1417" w:type="dxa"/>
            <w:vAlign w:val="center"/>
          </w:tcPr>
          <w:p w14:paraId="6C5DE131"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c>
          <w:tcPr>
            <w:tcW w:w="1559" w:type="dxa"/>
            <w:vAlign w:val="center"/>
          </w:tcPr>
          <w:p w14:paraId="689500C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171</w:t>
            </w:r>
          </w:p>
        </w:tc>
        <w:tc>
          <w:tcPr>
            <w:tcW w:w="1497" w:type="dxa"/>
            <w:vAlign w:val="center"/>
          </w:tcPr>
          <w:p w14:paraId="374B7C0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r>
      <w:tr w:rsidR="00A64186" w:rsidRPr="00A64186" w14:paraId="02F42191" w14:textId="77777777" w:rsidTr="002B1649">
        <w:trPr>
          <w:trHeight w:val="113"/>
          <w:jc w:val="center"/>
        </w:trPr>
        <w:tc>
          <w:tcPr>
            <w:tcW w:w="2263" w:type="dxa"/>
            <w:vAlign w:val="center"/>
          </w:tcPr>
          <w:p w14:paraId="291C3FC4"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Lacune Counts</w:t>
            </w:r>
          </w:p>
        </w:tc>
        <w:tc>
          <w:tcPr>
            <w:tcW w:w="1560" w:type="dxa"/>
            <w:vAlign w:val="center"/>
          </w:tcPr>
          <w:p w14:paraId="3BC7061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602</w:t>
            </w:r>
          </w:p>
        </w:tc>
        <w:tc>
          <w:tcPr>
            <w:tcW w:w="1417" w:type="dxa"/>
            <w:vAlign w:val="center"/>
          </w:tcPr>
          <w:p w14:paraId="5D41698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c>
          <w:tcPr>
            <w:tcW w:w="1559" w:type="dxa"/>
            <w:vAlign w:val="center"/>
          </w:tcPr>
          <w:p w14:paraId="317B7E8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171</w:t>
            </w:r>
          </w:p>
        </w:tc>
        <w:tc>
          <w:tcPr>
            <w:tcW w:w="1497" w:type="dxa"/>
            <w:vAlign w:val="center"/>
          </w:tcPr>
          <w:p w14:paraId="69B2946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0.00</w:t>
            </w:r>
          </w:p>
        </w:tc>
      </w:tr>
      <w:tr w:rsidR="00A64186" w:rsidRPr="00A64186" w14:paraId="4004C811" w14:textId="77777777" w:rsidTr="002B1649">
        <w:trPr>
          <w:trHeight w:val="113"/>
          <w:jc w:val="center"/>
        </w:trPr>
        <w:tc>
          <w:tcPr>
            <w:tcW w:w="8296" w:type="dxa"/>
            <w:gridSpan w:val="5"/>
            <w:vAlign w:val="center"/>
          </w:tcPr>
          <w:p w14:paraId="6AB86B99" w14:textId="77777777" w:rsidR="0041597B" w:rsidRPr="00A64186" w:rsidRDefault="0041597B" w:rsidP="002B1649">
            <w:pPr>
              <w:widowControl w:val="0"/>
              <w:autoSpaceDE w:val="0"/>
              <w:autoSpaceDN w:val="0"/>
              <w:adjustRightInd w:val="0"/>
              <w:rPr>
                <w:b/>
                <w:bCs/>
                <w:color w:val="auto"/>
                <w:kern w:val="0"/>
                <w:sz w:val="20"/>
                <w:szCs w:val="20"/>
              </w:rPr>
            </w:pPr>
            <w:r w:rsidRPr="00A64186">
              <w:rPr>
                <w:b/>
                <w:bCs/>
                <w:color w:val="auto"/>
                <w:kern w:val="0"/>
                <w:sz w:val="20"/>
                <w:szCs w:val="20"/>
              </w:rPr>
              <w:t>Blood markers</w:t>
            </w:r>
          </w:p>
        </w:tc>
      </w:tr>
      <w:tr w:rsidR="00A64186" w:rsidRPr="00A64186" w14:paraId="6BA52A5D" w14:textId="77777777" w:rsidTr="002B1649">
        <w:trPr>
          <w:trHeight w:val="113"/>
          <w:jc w:val="center"/>
        </w:trPr>
        <w:tc>
          <w:tcPr>
            <w:tcW w:w="2263" w:type="dxa"/>
            <w:vAlign w:val="center"/>
          </w:tcPr>
          <w:p w14:paraId="127C0BD8"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Glutamate</w:t>
            </w:r>
          </w:p>
        </w:tc>
        <w:tc>
          <w:tcPr>
            <w:tcW w:w="1560" w:type="dxa"/>
            <w:vAlign w:val="center"/>
          </w:tcPr>
          <w:p w14:paraId="3BDF24E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7A96832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7B338BC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0386F65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44A78B8B" w14:textId="77777777" w:rsidTr="002B1649">
        <w:trPr>
          <w:trHeight w:val="113"/>
          <w:jc w:val="center"/>
        </w:trPr>
        <w:tc>
          <w:tcPr>
            <w:tcW w:w="2263" w:type="dxa"/>
            <w:vAlign w:val="center"/>
          </w:tcPr>
          <w:p w14:paraId="3A572BEB"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GABA</w:t>
            </w:r>
          </w:p>
        </w:tc>
        <w:tc>
          <w:tcPr>
            <w:tcW w:w="1560" w:type="dxa"/>
            <w:vAlign w:val="center"/>
          </w:tcPr>
          <w:p w14:paraId="3D3CB33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5CB3D41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79DD50E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3A7564C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6FE0BB3A" w14:textId="77777777" w:rsidTr="002B1649">
        <w:trPr>
          <w:trHeight w:val="113"/>
          <w:jc w:val="center"/>
        </w:trPr>
        <w:tc>
          <w:tcPr>
            <w:tcW w:w="2263" w:type="dxa"/>
            <w:vAlign w:val="center"/>
          </w:tcPr>
          <w:p w14:paraId="6AA13341"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5-HT</w:t>
            </w:r>
          </w:p>
        </w:tc>
        <w:tc>
          <w:tcPr>
            <w:tcW w:w="1560" w:type="dxa"/>
            <w:vAlign w:val="center"/>
          </w:tcPr>
          <w:p w14:paraId="453823B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15BE50C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412D0E4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788A620E"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0D815520" w14:textId="77777777" w:rsidTr="002B1649">
        <w:trPr>
          <w:trHeight w:val="113"/>
          <w:jc w:val="center"/>
        </w:trPr>
        <w:tc>
          <w:tcPr>
            <w:tcW w:w="2263" w:type="dxa"/>
            <w:vAlign w:val="center"/>
          </w:tcPr>
          <w:p w14:paraId="1B7BA1EC"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Dopamine</w:t>
            </w:r>
          </w:p>
        </w:tc>
        <w:tc>
          <w:tcPr>
            <w:tcW w:w="1560" w:type="dxa"/>
            <w:vAlign w:val="center"/>
          </w:tcPr>
          <w:p w14:paraId="70FFAC5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1B830B4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0D555B5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1E9D242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6223A574" w14:textId="77777777" w:rsidTr="002B1649">
        <w:trPr>
          <w:trHeight w:val="113"/>
          <w:jc w:val="center"/>
        </w:trPr>
        <w:tc>
          <w:tcPr>
            <w:tcW w:w="2263" w:type="dxa"/>
            <w:vAlign w:val="center"/>
          </w:tcPr>
          <w:p w14:paraId="35AB5563"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IL-6</w:t>
            </w:r>
          </w:p>
        </w:tc>
        <w:tc>
          <w:tcPr>
            <w:tcW w:w="1560" w:type="dxa"/>
            <w:vAlign w:val="center"/>
          </w:tcPr>
          <w:p w14:paraId="08F7899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1B670CED"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5B679F1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314FEC29"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11AFD8BE" w14:textId="77777777" w:rsidTr="002B1649">
        <w:trPr>
          <w:trHeight w:val="113"/>
          <w:jc w:val="center"/>
        </w:trPr>
        <w:tc>
          <w:tcPr>
            <w:tcW w:w="2263" w:type="dxa"/>
            <w:vAlign w:val="center"/>
          </w:tcPr>
          <w:p w14:paraId="0C8F34B3"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TNF-α</w:t>
            </w:r>
          </w:p>
        </w:tc>
        <w:tc>
          <w:tcPr>
            <w:tcW w:w="1560" w:type="dxa"/>
            <w:vAlign w:val="center"/>
          </w:tcPr>
          <w:p w14:paraId="6CE57D8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3B0DC7B0"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1AB2796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4BE7AB9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7FEE6FF5" w14:textId="77777777" w:rsidTr="002B1649">
        <w:trPr>
          <w:trHeight w:val="113"/>
          <w:jc w:val="center"/>
        </w:trPr>
        <w:tc>
          <w:tcPr>
            <w:tcW w:w="2263" w:type="dxa"/>
            <w:vAlign w:val="center"/>
          </w:tcPr>
          <w:p w14:paraId="221AACAB"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CRP</w:t>
            </w:r>
          </w:p>
        </w:tc>
        <w:tc>
          <w:tcPr>
            <w:tcW w:w="1560" w:type="dxa"/>
            <w:vAlign w:val="center"/>
          </w:tcPr>
          <w:p w14:paraId="745EE613"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77AD4B7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4E34985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52C58E3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2E4FB085" w14:textId="77777777" w:rsidTr="002B1649">
        <w:trPr>
          <w:trHeight w:val="113"/>
          <w:jc w:val="center"/>
        </w:trPr>
        <w:tc>
          <w:tcPr>
            <w:tcW w:w="2263" w:type="dxa"/>
            <w:vAlign w:val="center"/>
          </w:tcPr>
          <w:p w14:paraId="7949F3E0"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BDNF</w:t>
            </w:r>
          </w:p>
        </w:tc>
        <w:tc>
          <w:tcPr>
            <w:tcW w:w="1560" w:type="dxa"/>
            <w:vAlign w:val="center"/>
          </w:tcPr>
          <w:p w14:paraId="251DCB8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03164E05"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09BBC3F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0359FD1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789EDB43" w14:textId="77777777" w:rsidTr="002B1649">
        <w:trPr>
          <w:trHeight w:val="113"/>
          <w:jc w:val="center"/>
        </w:trPr>
        <w:tc>
          <w:tcPr>
            <w:tcW w:w="2263" w:type="dxa"/>
            <w:vAlign w:val="center"/>
          </w:tcPr>
          <w:p w14:paraId="42339FFB"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t>PDGFR-β</w:t>
            </w:r>
          </w:p>
        </w:tc>
        <w:tc>
          <w:tcPr>
            <w:tcW w:w="1560" w:type="dxa"/>
            <w:vAlign w:val="center"/>
          </w:tcPr>
          <w:p w14:paraId="518D45EF"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vAlign w:val="center"/>
          </w:tcPr>
          <w:p w14:paraId="33C0D54A"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vAlign w:val="center"/>
          </w:tcPr>
          <w:p w14:paraId="07C34E3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vAlign w:val="center"/>
          </w:tcPr>
          <w:p w14:paraId="6A9BDDF4"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r w:rsidR="00A64186" w:rsidRPr="00A64186" w14:paraId="62CE31EA" w14:textId="77777777" w:rsidTr="002B1649">
        <w:trPr>
          <w:trHeight w:val="113"/>
          <w:jc w:val="center"/>
        </w:trPr>
        <w:tc>
          <w:tcPr>
            <w:tcW w:w="2263" w:type="dxa"/>
            <w:tcBorders>
              <w:bottom w:val="single" w:sz="8" w:space="0" w:color="auto"/>
            </w:tcBorders>
            <w:vAlign w:val="center"/>
          </w:tcPr>
          <w:p w14:paraId="014EA2B0" w14:textId="77777777" w:rsidR="0041597B" w:rsidRPr="00A64186" w:rsidRDefault="0041597B" w:rsidP="002B1649">
            <w:pPr>
              <w:widowControl w:val="0"/>
              <w:autoSpaceDE w:val="0"/>
              <w:autoSpaceDN w:val="0"/>
              <w:adjustRightInd w:val="0"/>
              <w:rPr>
                <w:color w:val="auto"/>
                <w:kern w:val="0"/>
                <w:sz w:val="20"/>
                <w:szCs w:val="20"/>
              </w:rPr>
            </w:pPr>
            <w:r w:rsidRPr="00A64186">
              <w:rPr>
                <w:rFonts w:eastAsia="等线"/>
                <w:color w:val="auto"/>
                <w:sz w:val="20"/>
                <w:szCs w:val="20"/>
              </w:rPr>
              <w:lastRenderedPageBreak/>
              <w:t>VEGF</w:t>
            </w:r>
          </w:p>
        </w:tc>
        <w:tc>
          <w:tcPr>
            <w:tcW w:w="1560" w:type="dxa"/>
            <w:tcBorders>
              <w:bottom w:val="single" w:sz="8" w:space="0" w:color="auto"/>
            </w:tcBorders>
            <w:vAlign w:val="center"/>
          </w:tcPr>
          <w:p w14:paraId="40C3EB77"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5</w:t>
            </w:r>
            <w:r w:rsidRPr="00A64186">
              <w:rPr>
                <w:color w:val="auto"/>
                <w:kern w:val="0"/>
                <w:sz w:val="20"/>
                <w:szCs w:val="20"/>
              </w:rPr>
              <w:t>65</w:t>
            </w:r>
          </w:p>
        </w:tc>
        <w:tc>
          <w:tcPr>
            <w:tcW w:w="1417" w:type="dxa"/>
            <w:tcBorders>
              <w:bottom w:val="single" w:sz="8" w:space="0" w:color="auto"/>
            </w:tcBorders>
            <w:vAlign w:val="center"/>
          </w:tcPr>
          <w:p w14:paraId="372D108B"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hint="eastAsia"/>
                <w:color w:val="auto"/>
                <w:kern w:val="0"/>
                <w:sz w:val="20"/>
                <w:szCs w:val="20"/>
              </w:rPr>
              <w:t>6</w:t>
            </w:r>
            <w:r w:rsidRPr="00A64186">
              <w:rPr>
                <w:color w:val="auto"/>
                <w:kern w:val="0"/>
                <w:sz w:val="20"/>
                <w:szCs w:val="20"/>
              </w:rPr>
              <w:t>.15</w:t>
            </w:r>
          </w:p>
        </w:tc>
        <w:tc>
          <w:tcPr>
            <w:tcW w:w="1559" w:type="dxa"/>
            <w:tcBorders>
              <w:bottom w:val="single" w:sz="8" w:space="0" w:color="auto"/>
            </w:tcBorders>
            <w:vAlign w:val="center"/>
          </w:tcPr>
          <w:p w14:paraId="56E08168"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161</w:t>
            </w:r>
          </w:p>
        </w:tc>
        <w:tc>
          <w:tcPr>
            <w:tcW w:w="1497" w:type="dxa"/>
            <w:tcBorders>
              <w:bottom w:val="single" w:sz="8" w:space="0" w:color="auto"/>
            </w:tcBorders>
            <w:vAlign w:val="center"/>
          </w:tcPr>
          <w:p w14:paraId="7DD1559C" w14:textId="77777777" w:rsidR="0041597B" w:rsidRPr="00A64186" w:rsidRDefault="0041597B" w:rsidP="002B1649">
            <w:pPr>
              <w:widowControl w:val="0"/>
              <w:autoSpaceDE w:val="0"/>
              <w:autoSpaceDN w:val="0"/>
              <w:adjustRightInd w:val="0"/>
              <w:jc w:val="center"/>
              <w:rPr>
                <w:color w:val="auto"/>
                <w:kern w:val="0"/>
                <w:sz w:val="20"/>
                <w:szCs w:val="20"/>
              </w:rPr>
            </w:pPr>
            <w:r w:rsidRPr="00A64186">
              <w:rPr>
                <w:rFonts w:eastAsia="等线"/>
                <w:color w:val="auto"/>
                <w:sz w:val="20"/>
                <w:szCs w:val="20"/>
              </w:rPr>
              <w:t>5.85</w:t>
            </w:r>
          </w:p>
        </w:tc>
      </w:tr>
    </w:tbl>
    <w:p w14:paraId="3CF6F2B3" w14:textId="77777777" w:rsidR="0041597B" w:rsidRPr="00A64186" w:rsidRDefault="0041597B" w:rsidP="00187CEF">
      <w:pPr>
        <w:pStyle w:val="af0"/>
        <w:adjustRightInd w:val="0"/>
        <w:snapToGrid w:val="0"/>
        <w:spacing w:before="240" w:line="480" w:lineRule="auto"/>
        <w:jc w:val="both"/>
        <w:rPr>
          <w:rFonts w:ascii="Times New Roman" w:hAnsi="Times New Roman" w:cs="Times New Roman"/>
          <w:sz w:val="20"/>
          <w:szCs w:val="20"/>
        </w:rPr>
      </w:pPr>
      <w:r w:rsidRPr="00A64186">
        <w:rPr>
          <w:rFonts w:ascii="Times New Roman" w:hAnsi="Times New Roman" w:cs="Times New Roman"/>
          <w:b/>
          <w:bCs/>
          <w:sz w:val="20"/>
          <w:szCs w:val="20"/>
        </w:rPr>
        <w:t xml:space="preserve">Abbreviations: </w:t>
      </w:r>
      <w:r w:rsidRPr="00A64186">
        <w:rPr>
          <w:rFonts w:ascii="Times New Roman" w:eastAsia="等线" w:hAnsi="Times New Roman" w:cs="Times New Roman"/>
          <w:sz w:val="20"/>
          <w:szCs w:val="20"/>
        </w:rPr>
        <w:t>FSRP,</w:t>
      </w:r>
      <w:r w:rsidRPr="00A64186">
        <w:rPr>
          <w:rFonts w:ascii="Times New Roman" w:hAnsi="Times New Roman" w:cs="Times New Roman"/>
          <w:sz w:val="20"/>
          <w:szCs w:val="20"/>
        </w:rPr>
        <w:t xml:space="preserve"> Framingham stroke risk profile; PSQI, Pittsburgh sleep quality index; BMI, body mass index; HbA1c, glycated </w:t>
      </w:r>
      <w:proofErr w:type="spellStart"/>
      <w:r w:rsidRPr="00A64186">
        <w:rPr>
          <w:rFonts w:ascii="Times New Roman" w:hAnsi="Times New Roman" w:cs="Times New Roman"/>
          <w:sz w:val="20"/>
          <w:szCs w:val="20"/>
        </w:rPr>
        <w:t>hemoglobin</w:t>
      </w:r>
      <w:proofErr w:type="spellEnd"/>
      <w:r w:rsidRPr="00A64186">
        <w:rPr>
          <w:rFonts w:ascii="Times New Roman" w:hAnsi="Times New Roman" w:cs="Times New Roman"/>
          <w:sz w:val="20"/>
          <w:szCs w:val="20"/>
        </w:rPr>
        <w:t xml:space="preserve">; TC, total cholesterol; TG, triglycerides; HDL-C, high-density lipoproteins cholesterol; LDL-C, low-density lipoproteins cholesterol; TMT-B, trail making test-B; VST, Victoria </w:t>
      </w:r>
      <w:proofErr w:type="spellStart"/>
      <w:r w:rsidRPr="00A64186">
        <w:rPr>
          <w:rFonts w:ascii="Times New Roman" w:hAnsi="Times New Roman" w:cs="Times New Roman"/>
          <w:sz w:val="20"/>
          <w:szCs w:val="20"/>
        </w:rPr>
        <w:t>stroop</w:t>
      </w:r>
      <w:proofErr w:type="spellEnd"/>
      <w:r w:rsidRPr="00A64186">
        <w:rPr>
          <w:rFonts w:ascii="Times New Roman" w:hAnsi="Times New Roman" w:cs="Times New Roman"/>
          <w:sz w:val="20"/>
          <w:szCs w:val="20"/>
        </w:rPr>
        <w:t xml:space="preserve"> test; GDS, Geriatric Depression Scale; </w:t>
      </w:r>
      <w:r w:rsidRPr="00A64186">
        <w:rPr>
          <w:rFonts w:ascii="Times New Roman" w:eastAsia="等线" w:hAnsi="Times New Roman" w:cs="Times New Roman"/>
          <w:sz w:val="20"/>
          <w:szCs w:val="20"/>
        </w:rPr>
        <w:t xml:space="preserve">WMH, </w:t>
      </w:r>
      <w:r w:rsidRPr="00A64186">
        <w:rPr>
          <w:rFonts w:ascii="Times New Roman" w:hAnsi="Times New Roman" w:cs="Times New Roman"/>
          <w:sz w:val="20"/>
          <w:szCs w:val="20"/>
        </w:rPr>
        <w:t xml:space="preserve">white matter hyperintensity; GABA, gamma-aminobutyric acid; 5-HT, serotonin; IL-6, interleukin 6; TNF-α, </w:t>
      </w:r>
      <w:proofErr w:type="spellStart"/>
      <w:r w:rsidRPr="00A64186">
        <w:rPr>
          <w:rFonts w:ascii="Times New Roman" w:hAnsi="Times New Roman" w:cs="Times New Roman"/>
          <w:sz w:val="20"/>
          <w:szCs w:val="20"/>
        </w:rPr>
        <w:t>tumor</w:t>
      </w:r>
      <w:proofErr w:type="spellEnd"/>
      <w:r w:rsidRPr="00A64186">
        <w:rPr>
          <w:rFonts w:ascii="Times New Roman" w:hAnsi="Times New Roman" w:cs="Times New Roman"/>
          <w:sz w:val="20"/>
          <w:szCs w:val="20"/>
        </w:rPr>
        <w:t xml:space="preserve"> necrosis factor-α; CRP, C-reactive protein; BDNF, brain-derived neurotrophic factor; PDGFR-β, platelet derived growth factor receptor-beta; VEGF, vascular endothelial growth factor.</w:t>
      </w:r>
    </w:p>
    <w:p w14:paraId="51599D91" w14:textId="1930ED9A" w:rsidR="0041597B" w:rsidRPr="00A64186" w:rsidRDefault="0041597B" w:rsidP="009454D5">
      <w:pPr>
        <w:pStyle w:val="af0"/>
        <w:adjustRightInd w:val="0"/>
        <w:snapToGrid w:val="0"/>
        <w:spacing w:before="240" w:line="480" w:lineRule="auto"/>
        <w:rPr>
          <w:rFonts w:ascii="Times New Roman" w:hAnsi="Times New Roman" w:cs="Times New Roman"/>
          <w:b/>
          <w:bCs/>
          <w:sz w:val="16"/>
          <w:szCs w:val="16"/>
        </w:rPr>
      </w:pPr>
      <w:bookmarkStart w:id="2" w:name="_Hlk201238146"/>
      <w:r w:rsidRPr="00A64186">
        <w:rPr>
          <w:rFonts w:ascii="Times New Roman" w:eastAsia="宋体" w:hAnsi="Times New Roman" w:cs="Times New Roman"/>
          <w:b/>
          <w:bCs/>
          <w:sz w:val="20"/>
          <w:szCs w:val="20"/>
        </w:rPr>
        <w:t xml:space="preserve">Table </w:t>
      </w:r>
      <w:r w:rsidR="009454D5" w:rsidRPr="00A64186">
        <w:rPr>
          <w:rFonts w:ascii="Times New Roman" w:eastAsia="宋体" w:hAnsi="Times New Roman" w:cs="Times New Roman"/>
          <w:b/>
          <w:bCs/>
          <w:sz w:val="20"/>
          <w:szCs w:val="20"/>
        </w:rPr>
        <w:t>S</w:t>
      </w:r>
      <w:r w:rsidRPr="00A64186">
        <w:rPr>
          <w:rFonts w:ascii="Times New Roman" w:eastAsia="宋体" w:hAnsi="Times New Roman" w:cs="Times New Roman"/>
          <w:b/>
          <w:bCs/>
          <w:sz w:val="20"/>
          <w:szCs w:val="20"/>
        </w:rPr>
        <w:t>2. Group comparison of variables with more than 20% missing data</w:t>
      </w:r>
    </w:p>
    <w:bookmarkEnd w:id="2"/>
    <w:tbl>
      <w:tblPr>
        <w:tblStyle w:val="a7"/>
        <w:tblW w:w="497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213"/>
        <w:gridCol w:w="2432"/>
        <w:gridCol w:w="1072"/>
      </w:tblGrid>
      <w:tr w:rsidR="00A64186" w:rsidRPr="00A64186" w14:paraId="37AC85ED" w14:textId="77777777" w:rsidTr="0041597B">
        <w:trPr>
          <w:trHeight w:val="397"/>
        </w:trPr>
        <w:tc>
          <w:tcPr>
            <w:tcW w:w="1543" w:type="pct"/>
            <w:tcBorders>
              <w:top w:val="single" w:sz="8" w:space="0" w:color="auto"/>
            </w:tcBorders>
            <w:shd w:val="clear" w:color="auto" w:fill="auto"/>
            <w:vAlign w:val="center"/>
          </w:tcPr>
          <w:p w14:paraId="75FEA574" w14:textId="77777777" w:rsidR="0041597B" w:rsidRPr="00A64186" w:rsidRDefault="0041597B" w:rsidP="002B1649">
            <w:pPr>
              <w:adjustRightInd w:val="0"/>
              <w:snapToGrid w:val="0"/>
              <w:jc w:val="both"/>
              <w:rPr>
                <w:rFonts w:ascii="Times New Roman" w:hAnsi="Times New Roman"/>
                <w:b/>
                <w:bCs/>
                <w:sz w:val="20"/>
                <w:szCs w:val="20"/>
              </w:rPr>
            </w:pPr>
          </w:p>
        </w:tc>
        <w:tc>
          <w:tcPr>
            <w:tcW w:w="3457" w:type="pct"/>
            <w:gridSpan w:val="3"/>
            <w:tcBorders>
              <w:top w:val="single" w:sz="8" w:space="0" w:color="auto"/>
              <w:bottom w:val="single" w:sz="8" w:space="0" w:color="auto"/>
            </w:tcBorders>
            <w:shd w:val="clear" w:color="auto" w:fill="auto"/>
            <w:vAlign w:val="center"/>
          </w:tcPr>
          <w:p w14:paraId="451E54EB" w14:textId="77777777" w:rsidR="0041597B" w:rsidRPr="00A64186" w:rsidRDefault="0041597B" w:rsidP="002B1649">
            <w:pPr>
              <w:adjustRightInd w:val="0"/>
              <w:snapToGrid w:val="0"/>
              <w:jc w:val="both"/>
              <w:rPr>
                <w:rFonts w:ascii="Times New Roman" w:hAnsi="Times New Roman"/>
                <w:b/>
                <w:bCs/>
                <w:i/>
                <w:iCs/>
                <w:sz w:val="20"/>
                <w:szCs w:val="20"/>
              </w:rPr>
            </w:pPr>
            <w:r w:rsidRPr="00A64186">
              <w:rPr>
                <w:rFonts w:ascii="Times New Roman" w:hAnsi="Times New Roman" w:hint="eastAsia"/>
                <w:b/>
                <w:bCs/>
                <w:sz w:val="20"/>
                <w:szCs w:val="20"/>
              </w:rPr>
              <w:t>M</w:t>
            </w:r>
            <w:r w:rsidRPr="00A64186">
              <w:rPr>
                <w:rFonts w:ascii="Times New Roman" w:hAnsi="Times New Roman"/>
                <w:b/>
                <w:bCs/>
                <w:sz w:val="20"/>
                <w:szCs w:val="20"/>
              </w:rPr>
              <w:t xml:space="preserve">odel construction </w:t>
            </w:r>
            <w:r w:rsidRPr="00A64186">
              <w:rPr>
                <w:rFonts w:ascii="Times New Roman" w:hAnsi="Times New Roman" w:hint="eastAsia"/>
                <w:b/>
                <w:bCs/>
                <w:sz w:val="20"/>
                <w:szCs w:val="20"/>
              </w:rPr>
              <w:t>dataset</w:t>
            </w:r>
          </w:p>
        </w:tc>
      </w:tr>
      <w:tr w:rsidR="00A64186" w:rsidRPr="00A64186" w14:paraId="0335B8D9" w14:textId="77777777" w:rsidTr="0041597B">
        <w:trPr>
          <w:trHeight w:val="397"/>
        </w:trPr>
        <w:tc>
          <w:tcPr>
            <w:tcW w:w="1543" w:type="pct"/>
            <w:tcBorders>
              <w:bottom w:val="single" w:sz="8" w:space="0" w:color="auto"/>
            </w:tcBorders>
            <w:shd w:val="clear" w:color="auto" w:fill="auto"/>
            <w:vAlign w:val="center"/>
          </w:tcPr>
          <w:p w14:paraId="709AA4AB" w14:textId="77777777" w:rsidR="0041597B" w:rsidRPr="00A64186" w:rsidRDefault="0041597B" w:rsidP="002B1649">
            <w:pPr>
              <w:adjustRightInd w:val="0"/>
              <w:snapToGrid w:val="0"/>
              <w:jc w:val="both"/>
              <w:rPr>
                <w:rFonts w:ascii="Times New Roman" w:hAnsi="Times New Roman"/>
                <w:b/>
                <w:bCs/>
                <w:sz w:val="20"/>
                <w:szCs w:val="20"/>
              </w:rPr>
            </w:pPr>
            <w:r w:rsidRPr="00A64186">
              <w:rPr>
                <w:rFonts w:ascii="Times New Roman" w:hAnsi="Times New Roman"/>
                <w:b/>
                <w:bCs/>
                <w:sz w:val="20"/>
                <w:szCs w:val="20"/>
              </w:rPr>
              <w:t>Characteristics</w:t>
            </w:r>
          </w:p>
        </w:tc>
        <w:tc>
          <w:tcPr>
            <w:tcW w:w="1338" w:type="pct"/>
            <w:tcBorders>
              <w:top w:val="single" w:sz="8" w:space="0" w:color="auto"/>
              <w:bottom w:val="single" w:sz="8" w:space="0" w:color="auto"/>
            </w:tcBorders>
            <w:shd w:val="clear" w:color="auto" w:fill="auto"/>
            <w:vAlign w:val="center"/>
          </w:tcPr>
          <w:p w14:paraId="77AC3093" w14:textId="77777777" w:rsidR="0041597B" w:rsidRPr="00A64186" w:rsidRDefault="0041597B" w:rsidP="002B1649">
            <w:pPr>
              <w:adjustRightInd w:val="0"/>
              <w:snapToGrid w:val="0"/>
              <w:jc w:val="both"/>
              <w:rPr>
                <w:rFonts w:ascii="Times New Roman" w:hAnsi="Times New Roman"/>
                <w:b/>
                <w:bCs/>
                <w:sz w:val="20"/>
                <w:szCs w:val="20"/>
              </w:rPr>
            </w:pPr>
            <w:proofErr w:type="spellStart"/>
            <w:r w:rsidRPr="00A64186">
              <w:rPr>
                <w:rFonts w:ascii="Times New Roman" w:hAnsi="Times New Roman"/>
                <w:b/>
                <w:bCs/>
                <w:sz w:val="20"/>
                <w:szCs w:val="20"/>
              </w:rPr>
              <w:t>V</w:t>
            </w:r>
            <w:r w:rsidRPr="00A64186">
              <w:rPr>
                <w:rFonts w:ascii="Times New Roman" w:hAnsi="Times New Roman" w:hint="eastAsia"/>
                <w:b/>
                <w:bCs/>
                <w:sz w:val="20"/>
                <w:szCs w:val="20"/>
              </w:rPr>
              <w:t>aDep</w:t>
            </w:r>
            <w:proofErr w:type="spellEnd"/>
            <w:r w:rsidRPr="00A64186">
              <w:rPr>
                <w:rFonts w:ascii="Times New Roman" w:hAnsi="Times New Roman"/>
                <w:b/>
                <w:bCs/>
                <w:sz w:val="20"/>
                <w:szCs w:val="20"/>
              </w:rPr>
              <w:t xml:space="preserve"> group</w:t>
            </w:r>
          </w:p>
        </w:tc>
        <w:tc>
          <w:tcPr>
            <w:tcW w:w="1471" w:type="pct"/>
            <w:tcBorders>
              <w:top w:val="single" w:sz="8" w:space="0" w:color="auto"/>
              <w:bottom w:val="single" w:sz="8" w:space="0" w:color="auto"/>
            </w:tcBorders>
            <w:shd w:val="clear" w:color="auto" w:fill="auto"/>
            <w:vAlign w:val="center"/>
          </w:tcPr>
          <w:p w14:paraId="23D06C5E" w14:textId="77777777" w:rsidR="0041597B" w:rsidRPr="00A64186" w:rsidRDefault="0041597B" w:rsidP="002B1649">
            <w:pPr>
              <w:adjustRightInd w:val="0"/>
              <w:snapToGrid w:val="0"/>
              <w:jc w:val="both"/>
              <w:rPr>
                <w:rFonts w:ascii="Times New Roman" w:hAnsi="Times New Roman"/>
                <w:b/>
                <w:bCs/>
                <w:sz w:val="20"/>
                <w:szCs w:val="20"/>
              </w:rPr>
            </w:pPr>
            <w:r w:rsidRPr="00A64186">
              <w:rPr>
                <w:rFonts w:ascii="Times New Roman" w:hAnsi="Times New Roman"/>
                <w:b/>
                <w:bCs/>
                <w:sz w:val="20"/>
                <w:szCs w:val="20"/>
              </w:rPr>
              <w:t>C</w:t>
            </w:r>
            <w:r w:rsidRPr="00A64186">
              <w:rPr>
                <w:rFonts w:ascii="Times New Roman" w:hAnsi="Times New Roman" w:hint="eastAsia"/>
                <w:b/>
                <w:bCs/>
                <w:sz w:val="20"/>
                <w:szCs w:val="20"/>
              </w:rPr>
              <w:t>ontrols</w:t>
            </w:r>
          </w:p>
        </w:tc>
        <w:tc>
          <w:tcPr>
            <w:tcW w:w="648" w:type="pct"/>
            <w:tcBorders>
              <w:top w:val="single" w:sz="8" w:space="0" w:color="auto"/>
              <w:bottom w:val="single" w:sz="8" w:space="0" w:color="auto"/>
            </w:tcBorders>
            <w:vAlign w:val="center"/>
          </w:tcPr>
          <w:p w14:paraId="0DDA1A75" w14:textId="77777777" w:rsidR="0041597B" w:rsidRPr="00A64186" w:rsidRDefault="0041597B" w:rsidP="002B1649">
            <w:pPr>
              <w:adjustRightInd w:val="0"/>
              <w:snapToGrid w:val="0"/>
              <w:jc w:val="both"/>
              <w:rPr>
                <w:rFonts w:ascii="Times New Roman" w:hAnsi="Times New Roman"/>
                <w:b/>
                <w:bCs/>
                <w:i/>
                <w:iCs/>
                <w:sz w:val="20"/>
                <w:szCs w:val="20"/>
              </w:rPr>
            </w:pPr>
            <w:r w:rsidRPr="00A64186">
              <w:rPr>
                <w:rFonts w:ascii="Times New Roman" w:hAnsi="Times New Roman" w:hint="eastAsia"/>
                <w:b/>
                <w:bCs/>
                <w:i/>
                <w:iCs/>
                <w:sz w:val="20"/>
                <w:szCs w:val="20"/>
              </w:rPr>
              <w:t>P</w:t>
            </w:r>
            <w:r w:rsidRPr="00A64186">
              <w:rPr>
                <w:rFonts w:ascii="Times New Roman" w:hAnsi="Times New Roman"/>
                <w:sz w:val="20"/>
                <w:szCs w:val="20"/>
              </w:rPr>
              <w:t>-</w:t>
            </w:r>
            <w:r w:rsidRPr="00A64186">
              <w:rPr>
                <w:rFonts w:ascii="Times New Roman" w:hAnsi="Times New Roman"/>
                <w:b/>
                <w:bCs/>
                <w:sz w:val="20"/>
                <w:szCs w:val="20"/>
              </w:rPr>
              <w:t>value</w:t>
            </w:r>
          </w:p>
        </w:tc>
      </w:tr>
      <w:tr w:rsidR="00A64186" w:rsidRPr="00A64186" w14:paraId="7DC93C3D" w14:textId="77777777" w:rsidTr="0041597B">
        <w:trPr>
          <w:trHeight w:val="397"/>
        </w:trPr>
        <w:tc>
          <w:tcPr>
            <w:tcW w:w="1543" w:type="pct"/>
            <w:tcBorders>
              <w:top w:val="single" w:sz="8" w:space="0" w:color="auto"/>
            </w:tcBorders>
            <w:shd w:val="clear" w:color="auto" w:fill="auto"/>
            <w:vAlign w:val="center"/>
          </w:tcPr>
          <w:p w14:paraId="3F01151B" w14:textId="77777777" w:rsidR="0041597B" w:rsidRPr="00A64186" w:rsidRDefault="0041597B" w:rsidP="002B1649">
            <w:pPr>
              <w:adjustRightInd w:val="0"/>
              <w:snapToGrid w:val="0"/>
              <w:jc w:val="both"/>
              <w:rPr>
                <w:rFonts w:ascii="Times New Roman" w:hAnsi="Times New Roman"/>
                <w:sz w:val="20"/>
                <w:szCs w:val="20"/>
              </w:rPr>
            </w:pPr>
            <w:r w:rsidRPr="00A64186">
              <w:rPr>
                <w:rFonts w:ascii="Times New Roman" w:hAnsi="Times New Roman" w:cs="Times New Roman" w:hint="eastAsia"/>
                <w:kern w:val="0"/>
                <w:sz w:val="20"/>
                <w:szCs w:val="20"/>
              </w:rPr>
              <w:t>A</w:t>
            </w:r>
            <w:r w:rsidRPr="00A64186">
              <w:rPr>
                <w:rFonts w:ascii="Times New Roman" w:hAnsi="Times New Roman" w:cs="Times New Roman"/>
                <w:kern w:val="0"/>
                <w:sz w:val="20"/>
                <w:szCs w:val="20"/>
              </w:rPr>
              <w:t>lcohol (%)</w:t>
            </w:r>
          </w:p>
        </w:tc>
        <w:tc>
          <w:tcPr>
            <w:tcW w:w="1338" w:type="pct"/>
            <w:tcBorders>
              <w:top w:val="single" w:sz="8" w:space="0" w:color="auto"/>
            </w:tcBorders>
            <w:shd w:val="clear" w:color="auto" w:fill="auto"/>
            <w:vAlign w:val="center"/>
          </w:tcPr>
          <w:p w14:paraId="27937019" w14:textId="77777777" w:rsidR="0041597B" w:rsidRPr="00A64186" w:rsidRDefault="0041597B" w:rsidP="002B1649">
            <w:pPr>
              <w:adjustRightInd w:val="0"/>
              <w:snapToGrid w:val="0"/>
              <w:jc w:val="both"/>
              <w:rPr>
                <w:rFonts w:ascii="Times New Roman" w:hAnsi="Times New Roman"/>
                <w:sz w:val="20"/>
                <w:szCs w:val="21"/>
              </w:rPr>
            </w:pPr>
            <w:r w:rsidRPr="00A64186">
              <w:rPr>
                <w:rFonts w:ascii="Times New Roman" w:hAnsi="Times New Roman" w:cs="Times New Roman"/>
                <w:kern w:val="0"/>
                <w:sz w:val="20"/>
                <w:szCs w:val="20"/>
              </w:rPr>
              <w:t>68 (29.69%)</w:t>
            </w:r>
          </w:p>
        </w:tc>
        <w:tc>
          <w:tcPr>
            <w:tcW w:w="1471" w:type="pct"/>
            <w:tcBorders>
              <w:top w:val="single" w:sz="8" w:space="0" w:color="auto"/>
            </w:tcBorders>
            <w:shd w:val="clear" w:color="auto" w:fill="auto"/>
            <w:vAlign w:val="center"/>
          </w:tcPr>
          <w:p w14:paraId="5E403DE8" w14:textId="77777777" w:rsidR="0041597B" w:rsidRPr="00A64186" w:rsidRDefault="0041597B" w:rsidP="002B1649">
            <w:pPr>
              <w:adjustRightInd w:val="0"/>
              <w:snapToGrid w:val="0"/>
              <w:jc w:val="both"/>
              <w:rPr>
                <w:rFonts w:ascii="Times New Roman" w:hAnsi="Times New Roman"/>
                <w:sz w:val="20"/>
                <w:szCs w:val="21"/>
              </w:rPr>
            </w:pPr>
            <w:r w:rsidRPr="00A64186">
              <w:rPr>
                <w:rFonts w:ascii="Times New Roman" w:hAnsi="Times New Roman" w:cs="Times New Roman"/>
                <w:kern w:val="0"/>
                <w:sz w:val="20"/>
                <w:szCs w:val="20"/>
              </w:rPr>
              <w:t>83 (34.44%)</w:t>
            </w:r>
          </w:p>
        </w:tc>
        <w:tc>
          <w:tcPr>
            <w:tcW w:w="648" w:type="pct"/>
            <w:tcBorders>
              <w:top w:val="single" w:sz="8" w:space="0" w:color="auto"/>
            </w:tcBorders>
            <w:vAlign w:val="center"/>
          </w:tcPr>
          <w:p w14:paraId="6193CA6A" w14:textId="77777777" w:rsidR="0041597B" w:rsidRPr="00A64186" w:rsidRDefault="0041597B" w:rsidP="002B1649">
            <w:pPr>
              <w:adjustRightInd w:val="0"/>
              <w:snapToGrid w:val="0"/>
              <w:jc w:val="both"/>
              <w:rPr>
                <w:rFonts w:ascii="Times New Roman" w:eastAsia="等线" w:hAnsi="Times New Roman" w:cs="Times New Roman"/>
                <w:sz w:val="20"/>
                <w:szCs w:val="20"/>
              </w:rPr>
            </w:pPr>
            <w:r w:rsidRPr="00A64186">
              <w:rPr>
                <w:rFonts w:ascii="Times New Roman" w:hAnsi="Times New Roman" w:cs="Times New Roman"/>
                <w:kern w:val="0"/>
                <w:sz w:val="20"/>
                <w:szCs w:val="20"/>
              </w:rPr>
              <w:t>0.316</w:t>
            </w:r>
          </w:p>
        </w:tc>
      </w:tr>
      <w:tr w:rsidR="00A64186" w:rsidRPr="00A64186" w14:paraId="17030146" w14:textId="77777777" w:rsidTr="0041597B">
        <w:trPr>
          <w:trHeight w:val="397"/>
        </w:trPr>
        <w:tc>
          <w:tcPr>
            <w:tcW w:w="1543" w:type="pct"/>
            <w:shd w:val="clear" w:color="auto" w:fill="auto"/>
            <w:vAlign w:val="center"/>
          </w:tcPr>
          <w:p w14:paraId="2C18FA68" w14:textId="77777777" w:rsidR="0041597B" w:rsidRPr="00A64186" w:rsidRDefault="0041597B" w:rsidP="002B1649">
            <w:pPr>
              <w:adjustRightInd w:val="0"/>
              <w:snapToGrid w:val="0"/>
              <w:rPr>
                <w:rFonts w:hint="eastAsia"/>
                <w:kern w:val="0"/>
                <w:sz w:val="20"/>
                <w:szCs w:val="20"/>
              </w:rPr>
            </w:pPr>
            <w:r w:rsidRPr="00A64186">
              <w:rPr>
                <w:rFonts w:ascii="Times New Roman" w:hAnsi="Times New Roman" w:cs="Times New Roman"/>
                <w:kern w:val="0"/>
                <w:sz w:val="20"/>
                <w:szCs w:val="20"/>
              </w:rPr>
              <w:t>Mediterranean diet scores</w:t>
            </w:r>
          </w:p>
        </w:tc>
        <w:tc>
          <w:tcPr>
            <w:tcW w:w="1338" w:type="pct"/>
            <w:shd w:val="clear" w:color="auto" w:fill="auto"/>
            <w:vAlign w:val="center"/>
          </w:tcPr>
          <w:p w14:paraId="554B2034" w14:textId="77777777" w:rsidR="0041597B" w:rsidRPr="00A64186" w:rsidRDefault="0041597B" w:rsidP="002B1649">
            <w:pPr>
              <w:adjustRightInd w:val="0"/>
              <w:snapToGrid w:val="0"/>
              <w:rPr>
                <w:rFonts w:hint="eastAsia"/>
                <w:kern w:val="0"/>
                <w:sz w:val="20"/>
                <w:szCs w:val="20"/>
              </w:rPr>
            </w:pPr>
            <w:r w:rsidRPr="00A64186">
              <w:rPr>
                <w:rFonts w:ascii="Times New Roman" w:hAnsi="Times New Roman" w:cs="Times New Roman"/>
                <w:kern w:val="0"/>
                <w:sz w:val="20"/>
                <w:szCs w:val="20"/>
              </w:rPr>
              <w:t>3 [2.75-5]</w:t>
            </w:r>
          </w:p>
        </w:tc>
        <w:tc>
          <w:tcPr>
            <w:tcW w:w="1471" w:type="pct"/>
            <w:shd w:val="clear" w:color="auto" w:fill="auto"/>
            <w:vAlign w:val="center"/>
          </w:tcPr>
          <w:p w14:paraId="3E1F3C1D" w14:textId="77777777" w:rsidR="0041597B" w:rsidRPr="00A64186" w:rsidRDefault="0041597B" w:rsidP="002B1649">
            <w:pPr>
              <w:adjustRightInd w:val="0"/>
              <w:snapToGrid w:val="0"/>
              <w:rPr>
                <w:rFonts w:hint="eastAsia"/>
                <w:kern w:val="0"/>
                <w:sz w:val="20"/>
                <w:szCs w:val="20"/>
              </w:rPr>
            </w:pPr>
            <w:r w:rsidRPr="00A64186">
              <w:rPr>
                <w:rFonts w:ascii="Times New Roman" w:hAnsi="Times New Roman" w:cs="Times New Roman"/>
                <w:kern w:val="0"/>
                <w:sz w:val="20"/>
                <w:szCs w:val="20"/>
              </w:rPr>
              <w:t>4 [2-5]</w:t>
            </w:r>
          </w:p>
        </w:tc>
        <w:tc>
          <w:tcPr>
            <w:tcW w:w="648" w:type="pct"/>
            <w:vAlign w:val="center"/>
          </w:tcPr>
          <w:p w14:paraId="4F51FA7A" w14:textId="77777777" w:rsidR="0041597B" w:rsidRPr="00A64186" w:rsidRDefault="0041597B" w:rsidP="002B1649">
            <w:pPr>
              <w:adjustRightInd w:val="0"/>
              <w:snapToGrid w:val="0"/>
              <w:rPr>
                <w:rFonts w:ascii="Times New Roman" w:hAnsi="Times New Roman" w:cs="Times New Roman"/>
                <w:kern w:val="0"/>
                <w:sz w:val="20"/>
                <w:szCs w:val="20"/>
              </w:rPr>
            </w:pPr>
            <w:r w:rsidRPr="00A64186">
              <w:rPr>
                <w:rFonts w:ascii="Times New Roman" w:hAnsi="Times New Roman" w:cs="Times New Roman"/>
                <w:kern w:val="0"/>
                <w:sz w:val="20"/>
                <w:szCs w:val="20"/>
              </w:rPr>
              <w:t>0.382</w:t>
            </w:r>
          </w:p>
        </w:tc>
      </w:tr>
      <w:tr w:rsidR="00A64186" w:rsidRPr="00A64186" w14:paraId="312EB777" w14:textId="77777777" w:rsidTr="0041597B">
        <w:trPr>
          <w:trHeight w:val="397"/>
        </w:trPr>
        <w:tc>
          <w:tcPr>
            <w:tcW w:w="1543" w:type="pct"/>
            <w:shd w:val="clear" w:color="auto" w:fill="auto"/>
            <w:vAlign w:val="center"/>
          </w:tcPr>
          <w:p w14:paraId="6954A3EF"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sz w:val="20"/>
                <w:szCs w:val="20"/>
              </w:rPr>
              <w:t>Waist circumference (cm)</w:t>
            </w:r>
          </w:p>
        </w:tc>
        <w:tc>
          <w:tcPr>
            <w:tcW w:w="1338" w:type="pct"/>
            <w:shd w:val="clear" w:color="auto" w:fill="auto"/>
            <w:vAlign w:val="center"/>
          </w:tcPr>
          <w:p w14:paraId="6F21E8EE"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eastAsia="等线" w:hAnsi="Times New Roman" w:cs="Times New Roman"/>
                <w:sz w:val="20"/>
                <w:szCs w:val="21"/>
              </w:rPr>
              <w:t>89.27 ± 9.39</w:t>
            </w:r>
          </w:p>
        </w:tc>
        <w:tc>
          <w:tcPr>
            <w:tcW w:w="1471" w:type="pct"/>
            <w:shd w:val="clear" w:color="auto" w:fill="auto"/>
            <w:vAlign w:val="center"/>
          </w:tcPr>
          <w:p w14:paraId="02F1DBE4"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eastAsia="等线" w:hAnsi="Times New Roman" w:cs="Times New Roman"/>
                <w:sz w:val="20"/>
                <w:szCs w:val="21"/>
              </w:rPr>
              <w:t>88.29 ± 9.55</w:t>
            </w:r>
          </w:p>
        </w:tc>
        <w:tc>
          <w:tcPr>
            <w:tcW w:w="648" w:type="pct"/>
            <w:vAlign w:val="center"/>
          </w:tcPr>
          <w:p w14:paraId="138D5CD3"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eastAsia="等线" w:hAnsi="Times New Roman" w:cs="Times New Roman"/>
                <w:sz w:val="20"/>
                <w:szCs w:val="20"/>
              </w:rPr>
              <w:t>0.329</w:t>
            </w:r>
          </w:p>
        </w:tc>
      </w:tr>
      <w:tr w:rsidR="00A64186" w:rsidRPr="00A64186" w14:paraId="1C05392B" w14:textId="77777777" w:rsidTr="0041597B">
        <w:trPr>
          <w:trHeight w:val="397"/>
        </w:trPr>
        <w:tc>
          <w:tcPr>
            <w:tcW w:w="1543" w:type="pct"/>
            <w:shd w:val="clear" w:color="auto" w:fill="auto"/>
            <w:vAlign w:val="center"/>
          </w:tcPr>
          <w:p w14:paraId="68410C2C"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HbA1c (%)</w:t>
            </w:r>
          </w:p>
        </w:tc>
        <w:tc>
          <w:tcPr>
            <w:tcW w:w="1338" w:type="pct"/>
            <w:shd w:val="clear" w:color="auto" w:fill="auto"/>
            <w:vAlign w:val="center"/>
          </w:tcPr>
          <w:p w14:paraId="227CD9D0"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6.3 [5.8</w:t>
            </w:r>
            <w:r w:rsidRPr="00A64186">
              <w:rPr>
                <w:rFonts w:ascii="Times New Roman" w:eastAsia="等线" w:hAnsi="Times New Roman" w:cs="Times New Roman"/>
                <w:sz w:val="20"/>
                <w:szCs w:val="21"/>
              </w:rPr>
              <w:t>-6.9]</w:t>
            </w:r>
          </w:p>
        </w:tc>
        <w:tc>
          <w:tcPr>
            <w:tcW w:w="1471" w:type="pct"/>
            <w:shd w:val="clear" w:color="auto" w:fill="auto"/>
            <w:vAlign w:val="center"/>
          </w:tcPr>
          <w:p w14:paraId="2ABCD4A2"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6.1 [5.7</w:t>
            </w:r>
            <w:r w:rsidRPr="00A64186">
              <w:rPr>
                <w:rFonts w:ascii="Times New Roman" w:eastAsia="等线" w:hAnsi="Times New Roman" w:cs="Times New Roman"/>
                <w:sz w:val="20"/>
                <w:szCs w:val="21"/>
              </w:rPr>
              <w:t>-6.6]</w:t>
            </w:r>
          </w:p>
        </w:tc>
        <w:tc>
          <w:tcPr>
            <w:tcW w:w="648" w:type="pct"/>
            <w:vAlign w:val="center"/>
          </w:tcPr>
          <w:p w14:paraId="29361D0D"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0.286</w:t>
            </w:r>
          </w:p>
        </w:tc>
      </w:tr>
      <w:tr w:rsidR="00A64186" w:rsidRPr="00A64186" w14:paraId="419CDDC7" w14:textId="77777777" w:rsidTr="0041597B">
        <w:trPr>
          <w:trHeight w:val="397"/>
        </w:trPr>
        <w:tc>
          <w:tcPr>
            <w:tcW w:w="1543" w:type="pct"/>
            <w:tcBorders>
              <w:bottom w:val="single" w:sz="8" w:space="0" w:color="auto"/>
            </w:tcBorders>
            <w:shd w:val="clear" w:color="auto" w:fill="auto"/>
            <w:vAlign w:val="center"/>
          </w:tcPr>
          <w:p w14:paraId="0F6ED801"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Homocysteine (</w:t>
            </w:r>
            <w:proofErr w:type="spellStart"/>
            <w:r w:rsidRPr="00A64186">
              <w:rPr>
                <w:rFonts w:ascii="Times New Roman" w:hAnsi="Times New Roman" w:cs="Times New Roman"/>
                <w:kern w:val="0"/>
                <w:sz w:val="20"/>
                <w:szCs w:val="20"/>
              </w:rPr>
              <w:t>μmol</w:t>
            </w:r>
            <w:proofErr w:type="spellEnd"/>
            <w:r w:rsidRPr="00A64186">
              <w:rPr>
                <w:rFonts w:ascii="Times New Roman" w:hAnsi="Times New Roman" w:cs="Times New Roman"/>
                <w:kern w:val="0"/>
                <w:sz w:val="20"/>
                <w:szCs w:val="20"/>
              </w:rPr>
              <w:t>/L)</w:t>
            </w:r>
          </w:p>
        </w:tc>
        <w:tc>
          <w:tcPr>
            <w:tcW w:w="1338" w:type="pct"/>
            <w:tcBorders>
              <w:bottom w:val="single" w:sz="8" w:space="0" w:color="auto"/>
            </w:tcBorders>
            <w:shd w:val="clear" w:color="auto" w:fill="auto"/>
            <w:vAlign w:val="center"/>
          </w:tcPr>
          <w:p w14:paraId="2A614660"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12.49 [9.47-16.61]</w:t>
            </w:r>
          </w:p>
        </w:tc>
        <w:tc>
          <w:tcPr>
            <w:tcW w:w="1471" w:type="pct"/>
            <w:tcBorders>
              <w:bottom w:val="single" w:sz="8" w:space="0" w:color="auto"/>
            </w:tcBorders>
            <w:shd w:val="clear" w:color="auto" w:fill="auto"/>
            <w:vAlign w:val="center"/>
          </w:tcPr>
          <w:p w14:paraId="70D5AA90"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12.26 [8.89-</w:t>
            </w:r>
            <w:r w:rsidRPr="00A64186">
              <w:rPr>
                <w:rFonts w:ascii="Times New Roman" w:eastAsia="等线" w:hAnsi="Times New Roman" w:cs="Times New Roman"/>
                <w:sz w:val="20"/>
                <w:szCs w:val="21"/>
              </w:rPr>
              <w:t>15.60]</w:t>
            </w:r>
          </w:p>
        </w:tc>
        <w:tc>
          <w:tcPr>
            <w:tcW w:w="648" w:type="pct"/>
            <w:tcBorders>
              <w:bottom w:val="single" w:sz="8" w:space="0" w:color="auto"/>
            </w:tcBorders>
            <w:vAlign w:val="center"/>
          </w:tcPr>
          <w:p w14:paraId="4FFD4069" w14:textId="77777777" w:rsidR="0041597B" w:rsidRPr="00A64186" w:rsidRDefault="0041597B" w:rsidP="002B1649">
            <w:pPr>
              <w:adjustRightInd w:val="0"/>
              <w:snapToGrid w:val="0"/>
              <w:jc w:val="both"/>
              <w:rPr>
                <w:rFonts w:ascii="Times New Roman" w:hAnsi="Times New Roman" w:cs="Times New Roman"/>
                <w:kern w:val="0"/>
                <w:sz w:val="20"/>
                <w:szCs w:val="20"/>
              </w:rPr>
            </w:pPr>
            <w:r w:rsidRPr="00A64186">
              <w:rPr>
                <w:rFonts w:ascii="Times New Roman" w:hAnsi="Times New Roman" w:cs="Times New Roman"/>
                <w:kern w:val="0"/>
                <w:sz w:val="20"/>
                <w:szCs w:val="20"/>
              </w:rPr>
              <w:t>0.404</w:t>
            </w:r>
          </w:p>
        </w:tc>
      </w:tr>
      <w:tr w:rsidR="00A64186" w:rsidRPr="00A64186" w14:paraId="2B1EDE9C" w14:textId="77777777" w:rsidTr="0041597B">
        <w:trPr>
          <w:trHeight w:val="397"/>
        </w:trPr>
        <w:tc>
          <w:tcPr>
            <w:tcW w:w="1543" w:type="pct"/>
            <w:tcBorders>
              <w:top w:val="single" w:sz="8" w:space="0" w:color="auto"/>
            </w:tcBorders>
            <w:shd w:val="clear" w:color="auto" w:fill="auto"/>
            <w:vAlign w:val="center"/>
          </w:tcPr>
          <w:p w14:paraId="39F4E8C5" w14:textId="77777777" w:rsidR="0041597B" w:rsidRPr="00A64186" w:rsidRDefault="0041597B" w:rsidP="002B1649">
            <w:pPr>
              <w:rPr>
                <w:rFonts w:ascii="Times New Roman" w:hAnsi="Times New Roman"/>
                <w:b/>
                <w:bCs/>
                <w:sz w:val="20"/>
                <w:szCs w:val="20"/>
              </w:rPr>
            </w:pPr>
          </w:p>
        </w:tc>
        <w:tc>
          <w:tcPr>
            <w:tcW w:w="3457" w:type="pct"/>
            <w:gridSpan w:val="3"/>
            <w:tcBorders>
              <w:top w:val="single" w:sz="8" w:space="0" w:color="auto"/>
              <w:bottom w:val="single" w:sz="8" w:space="0" w:color="auto"/>
            </w:tcBorders>
            <w:shd w:val="clear" w:color="auto" w:fill="auto"/>
            <w:vAlign w:val="center"/>
          </w:tcPr>
          <w:p w14:paraId="0392A05E" w14:textId="77777777" w:rsidR="0041597B" w:rsidRPr="00A64186" w:rsidRDefault="0041597B" w:rsidP="002B1649">
            <w:pPr>
              <w:rPr>
                <w:rFonts w:ascii="Times New Roman" w:hAnsi="Times New Roman"/>
                <w:b/>
                <w:bCs/>
                <w:i/>
                <w:iCs/>
                <w:sz w:val="20"/>
                <w:szCs w:val="20"/>
              </w:rPr>
            </w:pPr>
            <w:r w:rsidRPr="00A64186">
              <w:rPr>
                <w:rFonts w:ascii="Times New Roman" w:hAnsi="Times New Roman" w:cs="Times New Roman"/>
                <w:b/>
                <w:bCs/>
                <w:sz w:val="20"/>
                <w:szCs w:val="20"/>
              </w:rPr>
              <w:t>External validation dataset</w:t>
            </w:r>
          </w:p>
        </w:tc>
      </w:tr>
      <w:tr w:rsidR="00A64186" w:rsidRPr="00A64186" w14:paraId="549352E2" w14:textId="77777777" w:rsidTr="0041597B">
        <w:trPr>
          <w:trHeight w:val="397"/>
        </w:trPr>
        <w:tc>
          <w:tcPr>
            <w:tcW w:w="1543" w:type="pct"/>
            <w:tcBorders>
              <w:bottom w:val="single" w:sz="8" w:space="0" w:color="auto"/>
            </w:tcBorders>
            <w:shd w:val="clear" w:color="auto" w:fill="auto"/>
            <w:vAlign w:val="center"/>
          </w:tcPr>
          <w:p w14:paraId="5A4EE3CE" w14:textId="77777777" w:rsidR="0041597B" w:rsidRPr="00A64186" w:rsidRDefault="0041597B" w:rsidP="002B1649">
            <w:pPr>
              <w:rPr>
                <w:rFonts w:ascii="Times New Roman" w:hAnsi="Times New Roman"/>
                <w:b/>
                <w:bCs/>
                <w:sz w:val="20"/>
                <w:szCs w:val="20"/>
              </w:rPr>
            </w:pPr>
            <w:r w:rsidRPr="00A64186">
              <w:rPr>
                <w:rFonts w:ascii="Times New Roman" w:hAnsi="Times New Roman"/>
                <w:b/>
                <w:bCs/>
                <w:sz w:val="20"/>
                <w:szCs w:val="20"/>
              </w:rPr>
              <w:t>Characteristics</w:t>
            </w:r>
          </w:p>
        </w:tc>
        <w:tc>
          <w:tcPr>
            <w:tcW w:w="1338" w:type="pct"/>
            <w:tcBorders>
              <w:top w:val="single" w:sz="8" w:space="0" w:color="auto"/>
              <w:bottom w:val="single" w:sz="8" w:space="0" w:color="auto"/>
            </w:tcBorders>
            <w:shd w:val="clear" w:color="auto" w:fill="auto"/>
            <w:vAlign w:val="center"/>
          </w:tcPr>
          <w:p w14:paraId="1F864D93" w14:textId="77777777" w:rsidR="0041597B" w:rsidRPr="00A64186" w:rsidRDefault="0041597B" w:rsidP="002B1649">
            <w:pPr>
              <w:rPr>
                <w:rFonts w:ascii="Times New Roman" w:hAnsi="Times New Roman"/>
                <w:b/>
                <w:bCs/>
                <w:sz w:val="20"/>
                <w:szCs w:val="20"/>
              </w:rPr>
            </w:pPr>
            <w:proofErr w:type="spellStart"/>
            <w:r w:rsidRPr="00A64186">
              <w:rPr>
                <w:rFonts w:ascii="Times New Roman" w:hAnsi="Times New Roman"/>
                <w:b/>
                <w:bCs/>
                <w:sz w:val="20"/>
                <w:szCs w:val="20"/>
              </w:rPr>
              <w:t>V</w:t>
            </w:r>
            <w:r w:rsidRPr="00A64186">
              <w:rPr>
                <w:rFonts w:ascii="Times New Roman" w:hAnsi="Times New Roman" w:hint="eastAsia"/>
                <w:b/>
                <w:bCs/>
                <w:sz w:val="20"/>
                <w:szCs w:val="20"/>
              </w:rPr>
              <w:t>aDep</w:t>
            </w:r>
            <w:proofErr w:type="spellEnd"/>
            <w:r w:rsidRPr="00A64186">
              <w:rPr>
                <w:rFonts w:ascii="Times New Roman" w:hAnsi="Times New Roman"/>
                <w:b/>
                <w:bCs/>
                <w:sz w:val="20"/>
                <w:szCs w:val="20"/>
              </w:rPr>
              <w:t xml:space="preserve"> group</w:t>
            </w:r>
          </w:p>
        </w:tc>
        <w:tc>
          <w:tcPr>
            <w:tcW w:w="1471" w:type="pct"/>
            <w:tcBorders>
              <w:top w:val="single" w:sz="8" w:space="0" w:color="auto"/>
              <w:bottom w:val="single" w:sz="8" w:space="0" w:color="auto"/>
            </w:tcBorders>
            <w:shd w:val="clear" w:color="auto" w:fill="auto"/>
            <w:vAlign w:val="center"/>
          </w:tcPr>
          <w:p w14:paraId="7E5ABDEA" w14:textId="77777777" w:rsidR="0041597B" w:rsidRPr="00A64186" w:rsidRDefault="0041597B" w:rsidP="002B1649">
            <w:pPr>
              <w:rPr>
                <w:rFonts w:ascii="Times New Roman" w:hAnsi="Times New Roman"/>
                <w:b/>
                <w:bCs/>
                <w:sz w:val="20"/>
                <w:szCs w:val="20"/>
              </w:rPr>
            </w:pPr>
            <w:r w:rsidRPr="00A64186">
              <w:rPr>
                <w:rFonts w:ascii="Times New Roman" w:hAnsi="Times New Roman"/>
                <w:b/>
                <w:bCs/>
                <w:sz w:val="20"/>
                <w:szCs w:val="20"/>
              </w:rPr>
              <w:t>C</w:t>
            </w:r>
            <w:r w:rsidRPr="00A64186">
              <w:rPr>
                <w:rFonts w:ascii="Times New Roman" w:hAnsi="Times New Roman" w:hint="eastAsia"/>
                <w:b/>
                <w:bCs/>
                <w:sz w:val="20"/>
                <w:szCs w:val="20"/>
              </w:rPr>
              <w:t>ontrols</w:t>
            </w:r>
          </w:p>
        </w:tc>
        <w:tc>
          <w:tcPr>
            <w:tcW w:w="648" w:type="pct"/>
            <w:tcBorders>
              <w:top w:val="single" w:sz="8" w:space="0" w:color="auto"/>
              <w:bottom w:val="single" w:sz="8" w:space="0" w:color="auto"/>
            </w:tcBorders>
            <w:vAlign w:val="center"/>
          </w:tcPr>
          <w:p w14:paraId="7A34BF14" w14:textId="77777777" w:rsidR="0041597B" w:rsidRPr="00A64186" w:rsidRDefault="0041597B" w:rsidP="002B1649">
            <w:pPr>
              <w:rPr>
                <w:rFonts w:ascii="Times New Roman" w:hAnsi="Times New Roman"/>
                <w:b/>
                <w:bCs/>
                <w:i/>
                <w:iCs/>
                <w:sz w:val="20"/>
                <w:szCs w:val="20"/>
              </w:rPr>
            </w:pPr>
            <w:r w:rsidRPr="00A64186">
              <w:rPr>
                <w:rFonts w:ascii="Times New Roman" w:hAnsi="Times New Roman" w:hint="eastAsia"/>
                <w:b/>
                <w:bCs/>
                <w:i/>
                <w:iCs/>
                <w:sz w:val="20"/>
                <w:szCs w:val="20"/>
              </w:rPr>
              <w:t>P</w:t>
            </w:r>
            <w:r w:rsidRPr="00A64186">
              <w:rPr>
                <w:rFonts w:ascii="Times New Roman" w:hAnsi="Times New Roman"/>
                <w:sz w:val="20"/>
                <w:szCs w:val="20"/>
              </w:rPr>
              <w:t>-</w:t>
            </w:r>
            <w:r w:rsidRPr="00A64186">
              <w:rPr>
                <w:rFonts w:ascii="Times New Roman" w:hAnsi="Times New Roman"/>
                <w:b/>
                <w:bCs/>
                <w:sz w:val="20"/>
                <w:szCs w:val="20"/>
              </w:rPr>
              <w:t>value</w:t>
            </w:r>
          </w:p>
        </w:tc>
      </w:tr>
      <w:tr w:rsidR="00A64186" w:rsidRPr="00A64186" w14:paraId="7F38B8ED" w14:textId="77777777" w:rsidTr="0041597B">
        <w:trPr>
          <w:trHeight w:val="397"/>
        </w:trPr>
        <w:tc>
          <w:tcPr>
            <w:tcW w:w="1543" w:type="pct"/>
            <w:tcBorders>
              <w:top w:val="single" w:sz="8" w:space="0" w:color="auto"/>
            </w:tcBorders>
            <w:shd w:val="clear" w:color="auto" w:fill="auto"/>
            <w:vAlign w:val="center"/>
          </w:tcPr>
          <w:p w14:paraId="32DF823E" w14:textId="77777777" w:rsidR="0041597B" w:rsidRPr="00A64186" w:rsidRDefault="0041597B" w:rsidP="002B1649">
            <w:pPr>
              <w:rPr>
                <w:rFonts w:ascii="Times New Roman" w:hAnsi="Times New Roman"/>
                <w:sz w:val="20"/>
                <w:szCs w:val="20"/>
              </w:rPr>
            </w:pPr>
            <w:r w:rsidRPr="00A64186">
              <w:rPr>
                <w:rFonts w:ascii="Times New Roman" w:hAnsi="Times New Roman" w:cs="Times New Roman" w:hint="eastAsia"/>
                <w:kern w:val="0"/>
                <w:sz w:val="20"/>
                <w:szCs w:val="20"/>
              </w:rPr>
              <w:t>A</w:t>
            </w:r>
            <w:r w:rsidRPr="00A64186">
              <w:rPr>
                <w:rFonts w:ascii="Times New Roman" w:hAnsi="Times New Roman" w:cs="Times New Roman"/>
                <w:kern w:val="0"/>
                <w:sz w:val="20"/>
                <w:szCs w:val="20"/>
              </w:rPr>
              <w:t>lcohol (%)</w:t>
            </w:r>
          </w:p>
        </w:tc>
        <w:tc>
          <w:tcPr>
            <w:tcW w:w="1338" w:type="pct"/>
            <w:tcBorders>
              <w:top w:val="single" w:sz="8" w:space="0" w:color="auto"/>
            </w:tcBorders>
            <w:shd w:val="clear" w:color="auto" w:fill="auto"/>
            <w:vAlign w:val="center"/>
          </w:tcPr>
          <w:p w14:paraId="43944BB5" w14:textId="77777777" w:rsidR="0041597B" w:rsidRPr="00A64186" w:rsidRDefault="0041597B" w:rsidP="002B1649">
            <w:pPr>
              <w:rPr>
                <w:rFonts w:ascii="Times New Roman" w:hAnsi="Times New Roman"/>
                <w:sz w:val="20"/>
                <w:szCs w:val="20"/>
              </w:rPr>
            </w:pPr>
            <w:r w:rsidRPr="00A64186">
              <w:rPr>
                <w:rFonts w:ascii="Times New Roman" w:hAnsi="Times New Roman" w:cs="Times New Roman"/>
                <w:kern w:val="0"/>
                <w:sz w:val="20"/>
                <w:szCs w:val="20"/>
              </w:rPr>
              <w:t>22 (33.85%)</w:t>
            </w:r>
          </w:p>
        </w:tc>
        <w:tc>
          <w:tcPr>
            <w:tcW w:w="1471" w:type="pct"/>
            <w:tcBorders>
              <w:top w:val="single" w:sz="8" w:space="0" w:color="auto"/>
            </w:tcBorders>
            <w:shd w:val="clear" w:color="auto" w:fill="auto"/>
            <w:vAlign w:val="center"/>
          </w:tcPr>
          <w:p w14:paraId="2B2927A9" w14:textId="77777777" w:rsidR="0041597B" w:rsidRPr="00A64186" w:rsidRDefault="0041597B" w:rsidP="002B1649">
            <w:pPr>
              <w:rPr>
                <w:rFonts w:ascii="Times New Roman" w:hAnsi="Times New Roman"/>
                <w:sz w:val="20"/>
                <w:szCs w:val="20"/>
              </w:rPr>
            </w:pPr>
            <w:r w:rsidRPr="00A64186">
              <w:rPr>
                <w:rFonts w:ascii="Times New Roman" w:hAnsi="Times New Roman" w:cs="Times New Roman"/>
                <w:kern w:val="0"/>
                <w:sz w:val="20"/>
                <w:szCs w:val="20"/>
              </w:rPr>
              <w:t>31 (39.74%)</w:t>
            </w:r>
          </w:p>
        </w:tc>
        <w:tc>
          <w:tcPr>
            <w:tcW w:w="648" w:type="pct"/>
            <w:tcBorders>
              <w:top w:val="single" w:sz="8" w:space="0" w:color="auto"/>
            </w:tcBorders>
            <w:vAlign w:val="center"/>
          </w:tcPr>
          <w:p w14:paraId="64E34E1E" w14:textId="77777777" w:rsidR="0041597B" w:rsidRPr="00A64186" w:rsidRDefault="0041597B" w:rsidP="002B1649">
            <w:pPr>
              <w:rPr>
                <w:rFonts w:ascii="Times New Roman" w:hAnsi="Times New Roman" w:cs="Times New Roman"/>
                <w:kern w:val="0"/>
                <w:sz w:val="20"/>
                <w:szCs w:val="20"/>
              </w:rPr>
            </w:pPr>
            <w:r w:rsidRPr="00A64186">
              <w:rPr>
                <w:rFonts w:ascii="Times New Roman" w:hAnsi="Times New Roman" w:cs="Times New Roman"/>
                <w:kern w:val="0"/>
                <w:sz w:val="20"/>
                <w:szCs w:val="20"/>
              </w:rPr>
              <w:t>0.580</w:t>
            </w:r>
          </w:p>
        </w:tc>
      </w:tr>
      <w:tr w:rsidR="00A64186" w:rsidRPr="00A64186" w14:paraId="038AB1AA" w14:textId="77777777" w:rsidTr="0041597B">
        <w:trPr>
          <w:trHeight w:val="397"/>
        </w:trPr>
        <w:tc>
          <w:tcPr>
            <w:tcW w:w="1543" w:type="pct"/>
            <w:shd w:val="clear" w:color="auto" w:fill="auto"/>
            <w:vAlign w:val="center"/>
          </w:tcPr>
          <w:p w14:paraId="3E1B48BE" w14:textId="77777777" w:rsidR="0041597B" w:rsidRPr="00A64186" w:rsidRDefault="0041597B" w:rsidP="002B1649">
            <w:pPr>
              <w:rPr>
                <w:rFonts w:ascii="Times New Roman" w:hAnsi="Times New Roman"/>
                <w:sz w:val="20"/>
                <w:szCs w:val="20"/>
              </w:rPr>
            </w:pPr>
            <w:r w:rsidRPr="00A64186">
              <w:rPr>
                <w:rFonts w:ascii="Times New Roman" w:hAnsi="Times New Roman" w:cs="Times New Roman"/>
                <w:kern w:val="0"/>
                <w:sz w:val="20"/>
                <w:szCs w:val="20"/>
              </w:rPr>
              <w:t>Mediterranean diet scores</w:t>
            </w:r>
          </w:p>
        </w:tc>
        <w:tc>
          <w:tcPr>
            <w:tcW w:w="1338" w:type="pct"/>
            <w:shd w:val="clear" w:color="auto" w:fill="auto"/>
            <w:vAlign w:val="center"/>
          </w:tcPr>
          <w:p w14:paraId="37C2898D" w14:textId="77777777" w:rsidR="0041597B" w:rsidRPr="00A64186" w:rsidRDefault="0041597B" w:rsidP="002B1649">
            <w:pPr>
              <w:rPr>
                <w:rFonts w:ascii="Times New Roman" w:hAnsi="Times New Roman" w:cs="Times New Roman"/>
                <w:kern w:val="0"/>
                <w:sz w:val="20"/>
                <w:szCs w:val="20"/>
              </w:rPr>
            </w:pPr>
            <w:r w:rsidRPr="00A64186">
              <w:rPr>
                <w:rFonts w:ascii="Times New Roman" w:hAnsi="Times New Roman" w:cs="Times New Roman"/>
                <w:kern w:val="0"/>
                <w:sz w:val="20"/>
                <w:szCs w:val="20"/>
              </w:rPr>
              <w:t>4 [3-5]</w:t>
            </w:r>
          </w:p>
        </w:tc>
        <w:tc>
          <w:tcPr>
            <w:tcW w:w="1471" w:type="pct"/>
            <w:shd w:val="clear" w:color="auto" w:fill="auto"/>
            <w:vAlign w:val="center"/>
          </w:tcPr>
          <w:p w14:paraId="3D23A89C" w14:textId="77777777" w:rsidR="0041597B" w:rsidRPr="00A64186" w:rsidRDefault="0041597B" w:rsidP="002B1649">
            <w:pPr>
              <w:rPr>
                <w:rFonts w:ascii="Times New Roman" w:hAnsi="Times New Roman" w:cs="Times New Roman"/>
                <w:kern w:val="0"/>
                <w:sz w:val="20"/>
                <w:szCs w:val="20"/>
              </w:rPr>
            </w:pPr>
            <w:r w:rsidRPr="00A64186">
              <w:rPr>
                <w:rFonts w:ascii="Times New Roman" w:hAnsi="Times New Roman" w:cs="Times New Roman"/>
                <w:kern w:val="0"/>
                <w:sz w:val="20"/>
                <w:szCs w:val="20"/>
              </w:rPr>
              <w:t>5 [4-5]</w:t>
            </w:r>
          </w:p>
        </w:tc>
        <w:tc>
          <w:tcPr>
            <w:tcW w:w="648" w:type="pct"/>
            <w:vAlign w:val="center"/>
          </w:tcPr>
          <w:p w14:paraId="1C083FF7" w14:textId="77777777" w:rsidR="0041597B" w:rsidRPr="00A64186" w:rsidRDefault="0041597B" w:rsidP="002B1649">
            <w:pPr>
              <w:rPr>
                <w:rFonts w:ascii="Times New Roman" w:hAnsi="Times New Roman" w:cs="Times New Roman"/>
                <w:kern w:val="0"/>
                <w:sz w:val="20"/>
                <w:szCs w:val="20"/>
              </w:rPr>
            </w:pPr>
            <w:r w:rsidRPr="00A64186">
              <w:rPr>
                <w:rFonts w:ascii="Times New Roman" w:hAnsi="Times New Roman" w:cs="Times New Roman"/>
                <w:kern w:val="0"/>
                <w:sz w:val="20"/>
                <w:szCs w:val="20"/>
              </w:rPr>
              <w:t>0.177</w:t>
            </w:r>
          </w:p>
        </w:tc>
      </w:tr>
      <w:tr w:rsidR="00A64186" w:rsidRPr="00A64186" w14:paraId="14864592" w14:textId="77777777" w:rsidTr="0041597B">
        <w:trPr>
          <w:trHeight w:val="397"/>
        </w:trPr>
        <w:tc>
          <w:tcPr>
            <w:tcW w:w="1543" w:type="pct"/>
            <w:shd w:val="clear" w:color="auto" w:fill="auto"/>
            <w:vAlign w:val="center"/>
          </w:tcPr>
          <w:p w14:paraId="7ACE6C72" w14:textId="77777777" w:rsidR="0041597B" w:rsidRPr="00A64186" w:rsidRDefault="0041597B" w:rsidP="002B1649">
            <w:pPr>
              <w:adjustRightInd w:val="0"/>
              <w:snapToGrid w:val="0"/>
              <w:jc w:val="both"/>
              <w:rPr>
                <w:rFonts w:ascii="Times New Roman" w:hAnsi="Times New Roman" w:cs="Times New Roman"/>
                <w:sz w:val="20"/>
                <w:szCs w:val="20"/>
              </w:rPr>
            </w:pPr>
            <w:r w:rsidRPr="00A64186">
              <w:rPr>
                <w:rFonts w:ascii="Times New Roman" w:hAnsi="Times New Roman" w:cs="Times New Roman"/>
                <w:sz w:val="20"/>
                <w:szCs w:val="20"/>
              </w:rPr>
              <w:t>Waist circumference (</w:t>
            </w:r>
            <w:r w:rsidRPr="00A64186">
              <w:rPr>
                <w:rFonts w:ascii="Times New Roman" w:hAnsi="Times New Roman" w:cs="Times New Roman" w:hint="eastAsia"/>
                <w:sz w:val="20"/>
                <w:szCs w:val="20"/>
              </w:rPr>
              <w:t>cm</w:t>
            </w:r>
            <w:r w:rsidRPr="00A64186">
              <w:rPr>
                <w:rFonts w:ascii="Times New Roman" w:hAnsi="Times New Roman" w:cs="Times New Roman"/>
                <w:sz w:val="20"/>
                <w:szCs w:val="20"/>
              </w:rPr>
              <w:t>)</w:t>
            </w:r>
          </w:p>
        </w:tc>
        <w:tc>
          <w:tcPr>
            <w:tcW w:w="1338" w:type="pct"/>
            <w:shd w:val="clear" w:color="auto" w:fill="auto"/>
            <w:vAlign w:val="center"/>
          </w:tcPr>
          <w:p w14:paraId="5C233943" w14:textId="77777777" w:rsidR="0041597B" w:rsidRPr="00A64186" w:rsidRDefault="0041597B" w:rsidP="002B1649">
            <w:pPr>
              <w:adjustRightInd w:val="0"/>
              <w:snapToGrid w:val="0"/>
              <w:jc w:val="both"/>
              <w:rPr>
                <w:rFonts w:ascii="Times New Roman" w:hAnsi="Times New Roman" w:cs="Times New Roman"/>
                <w:sz w:val="20"/>
                <w:szCs w:val="20"/>
              </w:rPr>
            </w:pPr>
            <w:r w:rsidRPr="00A64186">
              <w:rPr>
                <w:rFonts w:ascii="Times New Roman" w:hAnsi="Times New Roman" w:cs="Times New Roman"/>
                <w:sz w:val="20"/>
                <w:szCs w:val="20"/>
              </w:rPr>
              <w:t>86.30 ± 6.49</w:t>
            </w:r>
          </w:p>
        </w:tc>
        <w:tc>
          <w:tcPr>
            <w:tcW w:w="1471" w:type="pct"/>
            <w:shd w:val="clear" w:color="auto" w:fill="auto"/>
            <w:vAlign w:val="center"/>
          </w:tcPr>
          <w:p w14:paraId="4E58B640" w14:textId="77777777" w:rsidR="0041597B" w:rsidRPr="00A64186" w:rsidRDefault="0041597B" w:rsidP="002B1649">
            <w:pPr>
              <w:adjustRightInd w:val="0"/>
              <w:snapToGrid w:val="0"/>
              <w:jc w:val="both"/>
              <w:rPr>
                <w:rFonts w:ascii="Times New Roman" w:hAnsi="Times New Roman" w:cs="Times New Roman"/>
                <w:sz w:val="20"/>
                <w:szCs w:val="20"/>
              </w:rPr>
            </w:pPr>
            <w:r w:rsidRPr="00A64186">
              <w:rPr>
                <w:rFonts w:ascii="Times New Roman" w:hAnsi="Times New Roman" w:cs="Times New Roman"/>
                <w:sz w:val="20"/>
                <w:szCs w:val="20"/>
              </w:rPr>
              <w:t>84.44 ± 7.87</w:t>
            </w:r>
          </w:p>
        </w:tc>
        <w:tc>
          <w:tcPr>
            <w:tcW w:w="648" w:type="pct"/>
            <w:vAlign w:val="center"/>
          </w:tcPr>
          <w:p w14:paraId="3C549934" w14:textId="77777777" w:rsidR="0041597B" w:rsidRPr="00A64186" w:rsidRDefault="0041597B" w:rsidP="002B1649">
            <w:pPr>
              <w:adjustRightInd w:val="0"/>
              <w:snapToGrid w:val="0"/>
              <w:jc w:val="both"/>
              <w:rPr>
                <w:rFonts w:ascii="Times New Roman" w:hAnsi="Times New Roman" w:cs="Times New Roman"/>
                <w:sz w:val="20"/>
                <w:szCs w:val="20"/>
              </w:rPr>
            </w:pPr>
            <w:r w:rsidRPr="00A64186">
              <w:rPr>
                <w:rFonts w:ascii="Times New Roman" w:hAnsi="Times New Roman" w:cs="Times New Roman"/>
                <w:sz w:val="20"/>
                <w:szCs w:val="20"/>
              </w:rPr>
              <w:t>0.137</w:t>
            </w:r>
          </w:p>
        </w:tc>
      </w:tr>
      <w:tr w:rsidR="00A64186" w:rsidRPr="00A64186" w14:paraId="45827062" w14:textId="77777777" w:rsidTr="0041597B">
        <w:trPr>
          <w:trHeight w:val="397"/>
        </w:trPr>
        <w:tc>
          <w:tcPr>
            <w:tcW w:w="1543" w:type="pct"/>
            <w:shd w:val="clear" w:color="auto" w:fill="auto"/>
            <w:vAlign w:val="center"/>
          </w:tcPr>
          <w:p w14:paraId="7E27B82B" w14:textId="77777777" w:rsidR="0041597B" w:rsidRPr="00A64186" w:rsidRDefault="0041597B" w:rsidP="002B1649">
            <w:pPr>
              <w:rPr>
                <w:rFonts w:ascii="Times New Roman" w:hAnsi="Times New Roman"/>
                <w:sz w:val="20"/>
                <w:szCs w:val="20"/>
              </w:rPr>
            </w:pPr>
            <w:r w:rsidRPr="00A64186">
              <w:rPr>
                <w:rFonts w:ascii="Times New Roman" w:hAnsi="Times New Roman" w:cs="Times New Roman"/>
                <w:kern w:val="0"/>
                <w:sz w:val="20"/>
                <w:szCs w:val="20"/>
              </w:rPr>
              <w:t>HbA1c (%)</w:t>
            </w:r>
          </w:p>
        </w:tc>
        <w:tc>
          <w:tcPr>
            <w:tcW w:w="1338" w:type="pct"/>
            <w:shd w:val="clear" w:color="auto" w:fill="auto"/>
            <w:vAlign w:val="center"/>
          </w:tcPr>
          <w:p w14:paraId="54D14A6C" w14:textId="77777777" w:rsidR="0041597B" w:rsidRPr="00A64186" w:rsidRDefault="0041597B" w:rsidP="002B1649">
            <w:pPr>
              <w:rPr>
                <w:rFonts w:ascii="Times New Roman" w:eastAsia="等线" w:hAnsi="Times New Roman" w:cs="Times New Roman"/>
                <w:sz w:val="20"/>
                <w:szCs w:val="21"/>
              </w:rPr>
            </w:pPr>
            <w:r w:rsidRPr="00A64186">
              <w:rPr>
                <w:rFonts w:ascii="Times New Roman" w:eastAsia="等线" w:hAnsi="Times New Roman" w:cs="Times New Roman"/>
                <w:sz w:val="20"/>
                <w:szCs w:val="21"/>
              </w:rPr>
              <w:t>6.6 [5.7-7.2</w:t>
            </w:r>
            <w:r w:rsidRPr="00A64186">
              <w:rPr>
                <w:rFonts w:ascii="Times New Roman" w:eastAsia="等线" w:hAnsi="Times New Roman" w:cs="Times New Roman" w:hint="eastAsia"/>
                <w:sz w:val="20"/>
                <w:szCs w:val="21"/>
              </w:rPr>
              <w:t>]</w:t>
            </w:r>
          </w:p>
        </w:tc>
        <w:tc>
          <w:tcPr>
            <w:tcW w:w="1471" w:type="pct"/>
            <w:shd w:val="clear" w:color="auto" w:fill="auto"/>
            <w:vAlign w:val="center"/>
          </w:tcPr>
          <w:p w14:paraId="7C20F45C" w14:textId="77777777" w:rsidR="0041597B" w:rsidRPr="00A64186" w:rsidRDefault="0041597B" w:rsidP="002B1649">
            <w:pPr>
              <w:rPr>
                <w:rFonts w:ascii="Times New Roman" w:eastAsia="等线" w:hAnsi="Times New Roman" w:cs="Times New Roman"/>
                <w:sz w:val="20"/>
                <w:szCs w:val="21"/>
              </w:rPr>
            </w:pPr>
            <w:r w:rsidRPr="00A64186">
              <w:rPr>
                <w:rFonts w:ascii="Times New Roman" w:eastAsia="等线" w:hAnsi="Times New Roman" w:cs="Times New Roman"/>
                <w:sz w:val="20"/>
                <w:szCs w:val="21"/>
              </w:rPr>
              <w:t>6.3</w:t>
            </w:r>
            <w:r w:rsidRPr="00A64186">
              <w:rPr>
                <w:rFonts w:ascii="Times New Roman" w:eastAsia="等线" w:hAnsi="Times New Roman" w:cs="Times New Roman" w:hint="eastAsia"/>
                <w:sz w:val="20"/>
                <w:szCs w:val="21"/>
              </w:rPr>
              <w:t xml:space="preserve"> </w:t>
            </w:r>
            <w:r w:rsidRPr="00A64186">
              <w:rPr>
                <w:rFonts w:ascii="Times New Roman" w:eastAsia="等线" w:hAnsi="Times New Roman" w:cs="Times New Roman"/>
                <w:sz w:val="20"/>
                <w:szCs w:val="21"/>
              </w:rPr>
              <w:t>[5.7-6.9</w:t>
            </w:r>
            <w:r w:rsidRPr="00A64186">
              <w:rPr>
                <w:rFonts w:ascii="Times New Roman" w:eastAsia="等线" w:hAnsi="Times New Roman" w:cs="Times New Roman" w:hint="eastAsia"/>
                <w:sz w:val="20"/>
                <w:szCs w:val="21"/>
              </w:rPr>
              <w:t>]</w:t>
            </w:r>
          </w:p>
        </w:tc>
        <w:tc>
          <w:tcPr>
            <w:tcW w:w="648" w:type="pct"/>
            <w:vAlign w:val="center"/>
          </w:tcPr>
          <w:p w14:paraId="174B798A" w14:textId="77777777" w:rsidR="0041597B" w:rsidRPr="00A64186" w:rsidRDefault="0041597B" w:rsidP="002B1649">
            <w:pPr>
              <w:rPr>
                <w:rFonts w:ascii="Times New Roman" w:eastAsia="等线" w:hAnsi="Times New Roman" w:cs="Times New Roman"/>
                <w:sz w:val="20"/>
                <w:szCs w:val="21"/>
              </w:rPr>
            </w:pPr>
            <w:r w:rsidRPr="00A64186">
              <w:rPr>
                <w:rFonts w:ascii="Times New Roman" w:eastAsia="等线" w:hAnsi="Times New Roman" w:cs="Times New Roman"/>
                <w:sz w:val="20"/>
                <w:szCs w:val="21"/>
              </w:rPr>
              <w:t>0.226</w:t>
            </w:r>
          </w:p>
        </w:tc>
      </w:tr>
      <w:tr w:rsidR="00A64186" w:rsidRPr="00A64186" w14:paraId="32129B3E" w14:textId="77777777" w:rsidTr="0041597B">
        <w:trPr>
          <w:trHeight w:val="397"/>
        </w:trPr>
        <w:tc>
          <w:tcPr>
            <w:tcW w:w="1543" w:type="pct"/>
            <w:tcBorders>
              <w:bottom w:val="single" w:sz="8" w:space="0" w:color="auto"/>
            </w:tcBorders>
            <w:shd w:val="clear" w:color="auto" w:fill="auto"/>
            <w:vAlign w:val="center"/>
          </w:tcPr>
          <w:p w14:paraId="381E43DB" w14:textId="77777777" w:rsidR="0041597B" w:rsidRPr="00A64186" w:rsidRDefault="0041597B" w:rsidP="002B1649">
            <w:pPr>
              <w:rPr>
                <w:rFonts w:ascii="Times New Roman" w:hAnsi="Times New Roman"/>
                <w:sz w:val="20"/>
                <w:szCs w:val="20"/>
              </w:rPr>
            </w:pPr>
            <w:r w:rsidRPr="00A64186">
              <w:rPr>
                <w:rFonts w:ascii="Times New Roman" w:hAnsi="Times New Roman" w:cs="Times New Roman"/>
                <w:kern w:val="0"/>
                <w:sz w:val="20"/>
                <w:szCs w:val="20"/>
              </w:rPr>
              <w:t>Homocysteine (</w:t>
            </w:r>
            <w:proofErr w:type="spellStart"/>
            <w:r w:rsidRPr="00A64186">
              <w:rPr>
                <w:rFonts w:ascii="Times New Roman" w:hAnsi="Times New Roman" w:cs="Times New Roman"/>
                <w:kern w:val="0"/>
                <w:sz w:val="20"/>
                <w:szCs w:val="20"/>
              </w:rPr>
              <w:t>μmol</w:t>
            </w:r>
            <w:proofErr w:type="spellEnd"/>
            <w:r w:rsidRPr="00A64186">
              <w:rPr>
                <w:rFonts w:ascii="Times New Roman" w:hAnsi="Times New Roman" w:cs="Times New Roman"/>
                <w:kern w:val="0"/>
                <w:sz w:val="20"/>
                <w:szCs w:val="20"/>
              </w:rPr>
              <w:t>/L)</w:t>
            </w:r>
          </w:p>
        </w:tc>
        <w:tc>
          <w:tcPr>
            <w:tcW w:w="1338" w:type="pct"/>
            <w:tcBorders>
              <w:bottom w:val="single" w:sz="8" w:space="0" w:color="auto"/>
            </w:tcBorders>
            <w:shd w:val="clear" w:color="auto" w:fill="auto"/>
            <w:vAlign w:val="center"/>
          </w:tcPr>
          <w:p w14:paraId="7C1E03BE" w14:textId="77777777" w:rsidR="0041597B" w:rsidRPr="00A64186" w:rsidRDefault="0041597B" w:rsidP="002B1649">
            <w:pPr>
              <w:rPr>
                <w:rFonts w:ascii="Times New Roman" w:eastAsia="等线" w:hAnsi="Times New Roman" w:cs="Times New Roman"/>
                <w:sz w:val="20"/>
                <w:szCs w:val="21"/>
              </w:rPr>
            </w:pPr>
            <w:r w:rsidRPr="00A64186">
              <w:rPr>
                <w:rFonts w:ascii="Times New Roman" w:eastAsia="等线" w:hAnsi="Times New Roman" w:cs="Times New Roman"/>
                <w:sz w:val="20"/>
                <w:szCs w:val="21"/>
              </w:rPr>
              <w:t>13.87 [10.37-18.57]</w:t>
            </w:r>
          </w:p>
        </w:tc>
        <w:tc>
          <w:tcPr>
            <w:tcW w:w="1471" w:type="pct"/>
            <w:tcBorders>
              <w:bottom w:val="single" w:sz="8" w:space="0" w:color="auto"/>
            </w:tcBorders>
            <w:shd w:val="clear" w:color="auto" w:fill="auto"/>
            <w:vAlign w:val="center"/>
          </w:tcPr>
          <w:p w14:paraId="26829267" w14:textId="77777777" w:rsidR="0041597B" w:rsidRPr="00A64186" w:rsidRDefault="0041597B" w:rsidP="002B1649">
            <w:pPr>
              <w:rPr>
                <w:rFonts w:ascii="Times New Roman" w:eastAsia="等线" w:hAnsi="Times New Roman" w:cs="Times New Roman"/>
                <w:sz w:val="20"/>
                <w:szCs w:val="21"/>
              </w:rPr>
            </w:pPr>
            <w:r w:rsidRPr="00A64186">
              <w:rPr>
                <w:rFonts w:ascii="Times New Roman" w:eastAsia="等线" w:hAnsi="Times New Roman" w:cs="Times New Roman"/>
                <w:sz w:val="20"/>
                <w:szCs w:val="21"/>
              </w:rPr>
              <w:t>12.64 [9.85-15.71]</w:t>
            </w:r>
          </w:p>
        </w:tc>
        <w:tc>
          <w:tcPr>
            <w:tcW w:w="648" w:type="pct"/>
            <w:tcBorders>
              <w:bottom w:val="single" w:sz="8" w:space="0" w:color="auto"/>
            </w:tcBorders>
            <w:vAlign w:val="center"/>
          </w:tcPr>
          <w:p w14:paraId="7A372EFD" w14:textId="77777777" w:rsidR="0041597B" w:rsidRPr="00A64186" w:rsidRDefault="0041597B" w:rsidP="002B1649">
            <w:pPr>
              <w:rPr>
                <w:rFonts w:ascii="Times New Roman" w:eastAsia="等线" w:hAnsi="Times New Roman" w:cs="Times New Roman"/>
                <w:sz w:val="20"/>
                <w:szCs w:val="21"/>
              </w:rPr>
            </w:pPr>
            <w:r w:rsidRPr="00A64186">
              <w:rPr>
                <w:rFonts w:ascii="Times New Roman" w:eastAsia="等线" w:hAnsi="Times New Roman" w:cs="Times New Roman"/>
                <w:sz w:val="20"/>
                <w:szCs w:val="21"/>
              </w:rPr>
              <w:t>0.152</w:t>
            </w:r>
          </w:p>
        </w:tc>
      </w:tr>
    </w:tbl>
    <w:p w14:paraId="0EDA72C4" w14:textId="77777777" w:rsidR="0041597B" w:rsidRPr="00A64186" w:rsidRDefault="0041597B" w:rsidP="0041597B">
      <w:pPr>
        <w:pStyle w:val="af0"/>
        <w:adjustRightInd w:val="0"/>
        <w:snapToGrid w:val="0"/>
        <w:spacing w:before="240" w:line="480" w:lineRule="auto"/>
        <w:jc w:val="both"/>
        <w:rPr>
          <w:rFonts w:ascii="Times New Roman" w:hAnsi="Times New Roman" w:cs="Times New Roman"/>
          <w:sz w:val="20"/>
          <w:szCs w:val="20"/>
        </w:rPr>
      </w:pPr>
      <w:r w:rsidRPr="00A64186">
        <w:rPr>
          <w:rFonts w:ascii="Times New Roman" w:hAnsi="Times New Roman" w:cs="Times New Roman"/>
          <w:b/>
          <w:bCs/>
          <w:sz w:val="20"/>
          <w:szCs w:val="20"/>
        </w:rPr>
        <w:t xml:space="preserve">Note: </w:t>
      </w:r>
      <w:r w:rsidRPr="00A64186">
        <w:rPr>
          <w:rFonts w:ascii="Times New Roman" w:hAnsi="Times New Roman" w:cs="Times New Roman"/>
          <w:sz w:val="20"/>
          <w:szCs w:val="20"/>
        </w:rPr>
        <w:t xml:space="preserve">Continuous variables were expressed as </w:t>
      </w:r>
      <w:proofErr w:type="spellStart"/>
      <w:r w:rsidRPr="00A64186">
        <w:rPr>
          <w:rFonts w:ascii="Times New Roman" w:hAnsi="Times New Roman" w:cs="Times New Roman"/>
          <w:sz w:val="20"/>
          <w:szCs w:val="20"/>
        </w:rPr>
        <w:t>mean±standard</w:t>
      </w:r>
      <w:proofErr w:type="spellEnd"/>
      <w:r w:rsidRPr="00A64186">
        <w:rPr>
          <w:rFonts w:ascii="Times New Roman" w:hAnsi="Times New Roman" w:cs="Times New Roman"/>
          <w:sz w:val="20"/>
          <w:szCs w:val="20"/>
        </w:rPr>
        <w:t xml:space="preserve"> deviation or median [interquartile range] and compared using Independent-Sample t test or Mann-Whitney U test between two groups. Categorical variables were expressed as counts (%) and Chi-square test was used for frequency comparison between two groups.</w:t>
      </w:r>
      <w:r w:rsidRPr="00A64186">
        <w:t xml:space="preserve"> </w:t>
      </w:r>
      <w:r w:rsidRPr="00A64186">
        <w:rPr>
          <w:rFonts w:ascii="Times New Roman" w:hAnsi="Times New Roman" w:cs="Times New Roman"/>
          <w:sz w:val="20"/>
          <w:szCs w:val="20"/>
        </w:rPr>
        <w:t xml:space="preserve">It is worth noting that HbA1c is not a categorical variable, but its unit of measurement is expressed as %, because it represents the proportion of glycated </w:t>
      </w:r>
      <w:proofErr w:type="spellStart"/>
      <w:r w:rsidRPr="00A64186">
        <w:rPr>
          <w:rFonts w:ascii="Times New Roman" w:hAnsi="Times New Roman" w:cs="Times New Roman"/>
          <w:sz w:val="20"/>
          <w:szCs w:val="20"/>
        </w:rPr>
        <w:t>hemoglobin</w:t>
      </w:r>
      <w:proofErr w:type="spellEnd"/>
      <w:r w:rsidRPr="00A64186">
        <w:rPr>
          <w:rFonts w:ascii="Times New Roman" w:hAnsi="Times New Roman" w:cs="Times New Roman"/>
          <w:sz w:val="20"/>
          <w:szCs w:val="20"/>
        </w:rPr>
        <w:t xml:space="preserve"> to total </w:t>
      </w:r>
      <w:proofErr w:type="spellStart"/>
      <w:r w:rsidRPr="00A64186">
        <w:rPr>
          <w:rFonts w:ascii="Times New Roman" w:hAnsi="Times New Roman" w:cs="Times New Roman"/>
          <w:sz w:val="20"/>
          <w:szCs w:val="20"/>
        </w:rPr>
        <w:t>hemoglobin</w:t>
      </w:r>
      <w:proofErr w:type="spellEnd"/>
      <w:r w:rsidRPr="00A64186">
        <w:rPr>
          <w:rFonts w:ascii="Times New Roman" w:hAnsi="Times New Roman" w:cs="Times New Roman"/>
          <w:sz w:val="20"/>
          <w:szCs w:val="20"/>
        </w:rPr>
        <w:t xml:space="preserve">. </w:t>
      </w:r>
      <w:r w:rsidRPr="00A64186">
        <w:rPr>
          <w:rFonts w:ascii="Times New Roman" w:hAnsi="Times New Roman" w:cs="Times New Roman"/>
          <w:i/>
          <w:iCs/>
          <w:sz w:val="20"/>
          <w:szCs w:val="20"/>
        </w:rPr>
        <w:t>P</w:t>
      </w:r>
      <w:r w:rsidRPr="00A64186">
        <w:rPr>
          <w:rFonts w:ascii="Times New Roman" w:hAnsi="Times New Roman" w:cs="Times New Roman"/>
          <w:sz w:val="20"/>
          <w:szCs w:val="20"/>
        </w:rPr>
        <w:t xml:space="preserve"> &lt; 0.05*. Abbreviations: </w:t>
      </w:r>
      <w:proofErr w:type="spellStart"/>
      <w:r w:rsidRPr="00A64186">
        <w:rPr>
          <w:rFonts w:ascii="Times New Roman" w:hAnsi="Times New Roman" w:cs="Times New Roman"/>
          <w:sz w:val="20"/>
          <w:szCs w:val="20"/>
        </w:rPr>
        <w:t>VaDep</w:t>
      </w:r>
      <w:proofErr w:type="spellEnd"/>
      <w:r w:rsidRPr="00A64186">
        <w:rPr>
          <w:rFonts w:ascii="Times New Roman" w:hAnsi="Times New Roman" w:cs="Times New Roman"/>
          <w:sz w:val="20"/>
          <w:szCs w:val="20"/>
        </w:rPr>
        <w:t xml:space="preserve">, vascular depression; HbA1c, glycated </w:t>
      </w:r>
      <w:proofErr w:type="spellStart"/>
      <w:r w:rsidRPr="00A64186">
        <w:rPr>
          <w:rFonts w:ascii="Times New Roman" w:hAnsi="Times New Roman" w:cs="Times New Roman"/>
          <w:sz w:val="20"/>
          <w:szCs w:val="20"/>
        </w:rPr>
        <w:t>hemoglobin</w:t>
      </w:r>
      <w:proofErr w:type="spellEnd"/>
      <w:r w:rsidRPr="00A64186">
        <w:rPr>
          <w:rFonts w:ascii="Times New Roman" w:hAnsi="Times New Roman" w:cs="Times New Roman"/>
          <w:sz w:val="20"/>
          <w:szCs w:val="20"/>
        </w:rPr>
        <w:t>.</w:t>
      </w:r>
    </w:p>
    <w:p w14:paraId="2AF5957F" w14:textId="311059DA" w:rsidR="0041597B" w:rsidRPr="00A64186" w:rsidRDefault="0041597B" w:rsidP="00FD3BF9">
      <w:pPr>
        <w:spacing w:line="480" w:lineRule="auto"/>
        <w:rPr>
          <w:b/>
          <w:bCs/>
          <w:color w:val="auto"/>
          <w:kern w:val="0"/>
          <w:sz w:val="22"/>
          <w:szCs w:val="22"/>
        </w:rPr>
      </w:pPr>
    </w:p>
    <w:p w14:paraId="5B53D5B0" w14:textId="32B6C21C" w:rsidR="00614541" w:rsidRPr="00A64186" w:rsidRDefault="00614541" w:rsidP="00FD3BF9">
      <w:pPr>
        <w:spacing w:line="480" w:lineRule="auto"/>
        <w:rPr>
          <w:b/>
          <w:bCs/>
          <w:color w:val="auto"/>
          <w:sz w:val="22"/>
          <w:szCs w:val="22"/>
        </w:rPr>
      </w:pPr>
      <w:r w:rsidRPr="00A64186">
        <w:rPr>
          <w:b/>
          <w:bCs/>
          <w:color w:val="auto"/>
          <w:sz w:val="22"/>
          <w:szCs w:val="22"/>
        </w:rPr>
        <w:lastRenderedPageBreak/>
        <w:t>Multicollinearity test for the initial variables</w:t>
      </w:r>
    </w:p>
    <w:p w14:paraId="28418710" w14:textId="520B3C50" w:rsidR="005047A4" w:rsidRPr="00A64186" w:rsidRDefault="005047A4" w:rsidP="005047A4">
      <w:pPr>
        <w:pStyle w:val="af0"/>
        <w:adjustRightInd w:val="0"/>
        <w:snapToGrid w:val="0"/>
        <w:spacing w:line="480" w:lineRule="auto"/>
        <w:jc w:val="both"/>
        <w:rPr>
          <w:rFonts w:ascii="Times New Roman" w:eastAsia="宋体" w:hAnsi="Times New Roman" w:cs="Times New Roman"/>
        </w:rPr>
      </w:pPr>
      <w:r w:rsidRPr="00A64186">
        <w:rPr>
          <w:rFonts w:ascii="Times New Roman" w:eastAsia="宋体" w:hAnsi="Times New Roman" w:cs="Times New Roman"/>
        </w:rPr>
        <w:t>Multicollinearity among the initial variables was assessed prior to model building.</w:t>
      </w:r>
      <w:r w:rsidRPr="00A64186">
        <w:rPr>
          <w:rFonts w:ascii="Times New Roman" w:eastAsia="宋体" w:hAnsi="Times New Roman" w:cs="Times New Roman" w:hint="eastAsia"/>
        </w:rPr>
        <w:t xml:space="preserve"> </w:t>
      </w:r>
      <w:r w:rsidRPr="00A64186">
        <w:rPr>
          <w:rFonts w:ascii="Times New Roman" w:eastAsia="宋体" w:hAnsi="Times New Roman" w:cs="Times New Roman"/>
        </w:rPr>
        <w:t>The analysis indicated that only two variables, total cholesterol (TC) and low-density lipoprotein cholesterol (LDL-C), exhibited significant multicollinearity, as shown in Figure</w:t>
      </w:r>
      <w:r w:rsidR="002C2652" w:rsidRPr="00A64186">
        <w:rPr>
          <w:rFonts w:ascii="Times New Roman" w:eastAsia="宋体" w:hAnsi="Times New Roman" w:cs="Times New Roman"/>
        </w:rPr>
        <w:t xml:space="preserve"> S1</w:t>
      </w:r>
      <w:r w:rsidRPr="00A64186">
        <w:rPr>
          <w:rFonts w:ascii="Times New Roman" w:eastAsia="宋体" w:hAnsi="Times New Roman" w:cs="Times New Roman"/>
        </w:rPr>
        <w:t>.</w:t>
      </w:r>
      <w:r w:rsidRPr="00A64186">
        <w:rPr>
          <w:rFonts w:ascii="Times New Roman" w:eastAsia="宋体" w:hAnsi="Times New Roman" w:cs="Times New Roman" w:hint="eastAsia"/>
        </w:rPr>
        <w:t xml:space="preserve"> </w:t>
      </w:r>
      <w:r w:rsidRPr="00A64186">
        <w:rPr>
          <w:rFonts w:ascii="Times New Roman" w:eastAsia="宋体" w:hAnsi="Times New Roman" w:cs="Times New Roman"/>
        </w:rPr>
        <w:t>After careful consideration, we determined that the presence of multicollinearity between TC and LDL-C would not substantially affect the study's conclusions. To maintain the integrity and transparency of the feature selection process, we chose not to exclude these variables prematurely.</w:t>
      </w:r>
    </w:p>
    <w:p w14:paraId="7C1BB99C" w14:textId="3A32DDA8" w:rsidR="0030044B" w:rsidRPr="00A64186" w:rsidRDefault="0030044B" w:rsidP="00FD3BF9">
      <w:pPr>
        <w:spacing w:line="480" w:lineRule="auto"/>
        <w:rPr>
          <w:b/>
          <w:bCs/>
          <w:color w:val="auto"/>
          <w:kern w:val="0"/>
          <w:sz w:val="22"/>
          <w:szCs w:val="22"/>
        </w:rPr>
      </w:pPr>
      <w:r w:rsidRPr="00A64186">
        <w:rPr>
          <w:rFonts w:hint="eastAsia"/>
          <w:b/>
          <w:bCs/>
          <w:noProof/>
          <w:color w:val="auto"/>
          <w:kern w:val="0"/>
          <w:sz w:val="22"/>
          <w:szCs w:val="22"/>
        </w:rPr>
        <w:drawing>
          <wp:inline distT="0" distB="0" distL="0" distR="0" wp14:anchorId="4C6E545E" wp14:editId="4D46FB63">
            <wp:extent cx="5245608" cy="3483864"/>
            <wp:effectExtent l="0" t="0" r="0" b="2540"/>
            <wp:docPr id="17150622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62246" name="图片 17150622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5608" cy="3483864"/>
                    </a:xfrm>
                    <a:prstGeom prst="rect">
                      <a:avLst/>
                    </a:prstGeom>
                  </pic:spPr>
                </pic:pic>
              </a:graphicData>
            </a:graphic>
          </wp:inline>
        </w:drawing>
      </w:r>
    </w:p>
    <w:p w14:paraId="2BE7A618" w14:textId="09E14243" w:rsidR="00614541" w:rsidRPr="00A64186" w:rsidRDefault="00224537" w:rsidP="00224537">
      <w:pPr>
        <w:spacing w:line="480" w:lineRule="auto"/>
        <w:jc w:val="center"/>
        <w:rPr>
          <w:color w:val="auto"/>
          <w:kern w:val="0"/>
          <w:sz w:val="20"/>
          <w:szCs w:val="20"/>
        </w:rPr>
      </w:pPr>
      <w:bookmarkStart w:id="3" w:name="_Hlk201238170"/>
      <w:r w:rsidRPr="00A64186">
        <w:rPr>
          <w:b/>
          <w:bCs/>
          <w:color w:val="auto"/>
          <w:sz w:val="20"/>
          <w:szCs w:val="20"/>
        </w:rPr>
        <w:t>Figure</w:t>
      </w:r>
      <w:r w:rsidR="002C2652" w:rsidRPr="00A64186">
        <w:rPr>
          <w:b/>
          <w:bCs/>
          <w:color w:val="auto"/>
          <w:sz w:val="20"/>
          <w:szCs w:val="20"/>
        </w:rPr>
        <w:t xml:space="preserve"> S1.</w:t>
      </w:r>
      <w:r w:rsidRPr="00A64186">
        <w:rPr>
          <w:color w:val="auto"/>
          <w:sz w:val="20"/>
          <w:szCs w:val="20"/>
        </w:rPr>
        <w:t xml:space="preserve"> Multicollinearity test for the initial variables</w:t>
      </w:r>
    </w:p>
    <w:bookmarkEnd w:id="3"/>
    <w:p w14:paraId="5D495EC8" w14:textId="77777777" w:rsidR="00F718CF" w:rsidRPr="00A64186" w:rsidRDefault="00F718CF" w:rsidP="00FD3BF9">
      <w:pPr>
        <w:spacing w:line="480" w:lineRule="auto"/>
        <w:rPr>
          <w:b/>
          <w:bCs/>
          <w:color w:val="auto"/>
          <w:kern w:val="0"/>
          <w:sz w:val="22"/>
          <w:szCs w:val="22"/>
        </w:rPr>
      </w:pPr>
    </w:p>
    <w:p w14:paraId="3E9C269F" w14:textId="2401348A" w:rsidR="0088293C" w:rsidRPr="00A64186" w:rsidRDefault="0088293C" w:rsidP="00FD3BF9">
      <w:pPr>
        <w:spacing w:line="480" w:lineRule="auto"/>
        <w:rPr>
          <w:b/>
          <w:bCs/>
          <w:color w:val="auto"/>
          <w:kern w:val="0"/>
          <w:sz w:val="22"/>
          <w:szCs w:val="22"/>
        </w:rPr>
      </w:pPr>
      <w:r w:rsidRPr="00A64186">
        <w:rPr>
          <w:b/>
          <w:bCs/>
          <w:color w:val="auto"/>
          <w:kern w:val="0"/>
          <w:sz w:val="22"/>
          <w:szCs w:val="22"/>
        </w:rPr>
        <w:t>ML methodological workflow</w:t>
      </w:r>
    </w:p>
    <w:p w14:paraId="06C81D70" w14:textId="6C4F9724" w:rsidR="0088293C" w:rsidRPr="00A64186" w:rsidRDefault="0088293C" w:rsidP="00FD3BF9">
      <w:pPr>
        <w:spacing w:line="480" w:lineRule="auto"/>
        <w:rPr>
          <w:color w:val="auto"/>
          <w:kern w:val="0"/>
          <w:sz w:val="22"/>
          <w:szCs w:val="22"/>
        </w:rPr>
      </w:pPr>
      <w:r w:rsidRPr="00A64186">
        <w:rPr>
          <w:color w:val="auto"/>
          <w:kern w:val="0"/>
          <w:sz w:val="22"/>
          <w:szCs w:val="22"/>
        </w:rPr>
        <w:t>The flowchart showed the detailed process of the ML method used in this study, from model construction to external validation.</w:t>
      </w:r>
    </w:p>
    <w:p w14:paraId="595E4786" w14:textId="0F671884" w:rsidR="0088293C" w:rsidRPr="00A64186" w:rsidRDefault="00910B95" w:rsidP="00FD3BF9">
      <w:pPr>
        <w:spacing w:line="480" w:lineRule="auto"/>
        <w:rPr>
          <w:color w:val="auto"/>
          <w:kern w:val="0"/>
          <w:sz w:val="22"/>
          <w:szCs w:val="22"/>
        </w:rPr>
      </w:pPr>
      <w:r w:rsidRPr="00A64186">
        <w:rPr>
          <w:noProof/>
          <w:color w:val="auto"/>
          <w:kern w:val="0"/>
          <w:sz w:val="22"/>
          <w:szCs w:val="22"/>
        </w:rPr>
        <w:lastRenderedPageBreak/>
        <w:drawing>
          <wp:inline distT="0" distB="0" distL="0" distR="0" wp14:anchorId="01243EAC" wp14:editId="61BF6889">
            <wp:extent cx="5263896" cy="6635496"/>
            <wp:effectExtent l="0" t="0" r="0" b="0"/>
            <wp:docPr id="20628654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65458" name="图片 20628654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63896" cy="6635496"/>
                    </a:xfrm>
                    <a:prstGeom prst="rect">
                      <a:avLst/>
                    </a:prstGeom>
                  </pic:spPr>
                </pic:pic>
              </a:graphicData>
            </a:graphic>
          </wp:inline>
        </w:drawing>
      </w:r>
    </w:p>
    <w:p w14:paraId="450F38D0" w14:textId="26F0C5AC" w:rsidR="0088293C" w:rsidRPr="00A64186" w:rsidRDefault="0088293C" w:rsidP="0088293C">
      <w:pPr>
        <w:spacing w:line="480" w:lineRule="auto"/>
        <w:jc w:val="center"/>
        <w:rPr>
          <w:color w:val="auto"/>
          <w:kern w:val="0"/>
          <w:sz w:val="20"/>
          <w:szCs w:val="20"/>
        </w:rPr>
      </w:pPr>
      <w:bookmarkStart w:id="4" w:name="_Hlk201238188"/>
      <w:r w:rsidRPr="00A64186">
        <w:rPr>
          <w:b/>
          <w:bCs/>
          <w:color w:val="auto"/>
          <w:kern w:val="0"/>
          <w:sz w:val="20"/>
          <w:szCs w:val="20"/>
        </w:rPr>
        <w:t>Figure</w:t>
      </w:r>
      <w:r w:rsidR="002C2652" w:rsidRPr="00A64186">
        <w:rPr>
          <w:b/>
          <w:bCs/>
          <w:color w:val="auto"/>
          <w:kern w:val="0"/>
          <w:sz w:val="20"/>
          <w:szCs w:val="20"/>
        </w:rPr>
        <w:t xml:space="preserve"> S2.</w:t>
      </w:r>
      <w:r w:rsidRPr="00A64186">
        <w:rPr>
          <w:b/>
          <w:bCs/>
          <w:color w:val="auto"/>
          <w:kern w:val="0"/>
          <w:sz w:val="20"/>
          <w:szCs w:val="20"/>
        </w:rPr>
        <w:t xml:space="preserve"> </w:t>
      </w:r>
      <w:r w:rsidRPr="00A64186">
        <w:rPr>
          <w:color w:val="auto"/>
          <w:kern w:val="0"/>
          <w:sz w:val="20"/>
          <w:szCs w:val="20"/>
        </w:rPr>
        <w:t>ML methodological workflow</w:t>
      </w:r>
    </w:p>
    <w:bookmarkEnd w:id="4"/>
    <w:p w14:paraId="2C6F5FF6" w14:textId="77777777" w:rsidR="005C67B9" w:rsidRPr="00A64186" w:rsidRDefault="005C67B9" w:rsidP="00FD3BF9">
      <w:pPr>
        <w:spacing w:line="480" w:lineRule="auto"/>
        <w:rPr>
          <w:b/>
          <w:bCs/>
          <w:color w:val="auto"/>
          <w:kern w:val="0"/>
          <w:sz w:val="22"/>
          <w:szCs w:val="22"/>
        </w:rPr>
      </w:pPr>
    </w:p>
    <w:p w14:paraId="41A1035A" w14:textId="7EDE2CF3" w:rsidR="00CE28D0" w:rsidRPr="00A64186" w:rsidRDefault="00CE28D0" w:rsidP="00FD3BF9">
      <w:pPr>
        <w:spacing w:line="480" w:lineRule="auto"/>
        <w:rPr>
          <w:b/>
          <w:bCs/>
          <w:color w:val="auto"/>
          <w:kern w:val="0"/>
          <w:sz w:val="22"/>
          <w:szCs w:val="22"/>
        </w:rPr>
      </w:pPr>
      <w:r w:rsidRPr="00A64186">
        <w:rPr>
          <w:b/>
          <w:bCs/>
          <w:color w:val="auto"/>
          <w:kern w:val="0"/>
          <w:sz w:val="22"/>
          <w:szCs w:val="22"/>
        </w:rPr>
        <w:t>Participant characteristics in external validation dataset</w:t>
      </w:r>
    </w:p>
    <w:bookmarkEnd w:id="0"/>
    <w:p w14:paraId="5D71E5E7" w14:textId="2B034F81" w:rsidR="006B68F4" w:rsidRPr="00A64186" w:rsidRDefault="007D3147" w:rsidP="00FD3BF9">
      <w:pPr>
        <w:spacing w:line="480" w:lineRule="auto"/>
        <w:rPr>
          <w:color w:val="auto"/>
          <w:sz w:val="22"/>
          <w:szCs w:val="22"/>
        </w:rPr>
      </w:pPr>
      <w:r w:rsidRPr="00A64186">
        <w:rPr>
          <w:color w:val="auto"/>
          <w:sz w:val="22"/>
          <w:szCs w:val="22"/>
        </w:rPr>
        <w:t xml:space="preserve">To further validate the model performance, an external cohort comprising </w:t>
      </w:r>
      <w:r w:rsidR="006B68F4" w:rsidRPr="00A64186">
        <w:rPr>
          <w:color w:val="auto"/>
          <w:sz w:val="22"/>
          <w:szCs w:val="22"/>
        </w:rPr>
        <w:t>75</w:t>
      </w:r>
      <w:r w:rsidRPr="00A64186">
        <w:rPr>
          <w:color w:val="auto"/>
          <w:sz w:val="22"/>
          <w:szCs w:val="22"/>
        </w:rPr>
        <w:t xml:space="preserve"> </w:t>
      </w:r>
      <w:proofErr w:type="spellStart"/>
      <w:r w:rsidRPr="00A64186">
        <w:rPr>
          <w:color w:val="auto"/>
          <w:sz w:val="22"/>
          <w:szCs w:val="22"/>
        </w:rPr>
        <w:t>VaDep</w:t>
      </w:r>
      <w:proofErr w:type="spellEnd"/>
      <w:r w:rsidRPr="00A64186">
        <w:rPr>
          <w:color w:val="auto"/>
          <w:sz w:val="22"/>
          <w:szCs w:val="22"/>
        </w:rPr>
        <w:t xml:space="preserve"> patients and </w:t>
      </w:r>
      <w:r w:rsidR="006B68F4" w:rsidRPr="00A64186">
        <w:rPr>
          <w:color w:val="auto"/>
          <w:sz w:val="22"/>
          <w:szCs w:val="22"/>
        </w:rPr>
        <w:t>96</w:t>
      </w:r>
      <w:r w:rsidRPr="00A64186">
        <w:rPr>
          <w:color w:val="auto"/>
          <w:sz w:val="22"/>
          <w:szCs w:val="22"/>
        </w:rPr>
        <w:t xml:space="preserve"> controls</w:t>
      </w:r>
      <w:r w:rsidRPr="00A64186">
        <w:rPr>
          <w:rFonts w:hint="eastAsia"/>
          <w:color w:val="auto"/>
          <w:sz w:val="22"/>
          <w:szCs w:val="22"/>
        </w:rPr>
        <w:t xml:space="preserve"> </w:t>
      </w:r>
      <w:r w:rsidR="00555B65" w:rsidRPr="00A64186">
        <w:rPr>
          <w:color w:val="auto"/>
          <w:sz w:val="22"/>
          <w:szCs w:val="22"/>
        </w:rPr>
        <w:t xml:space="preserve">within the same age range </w:t>
      </w:r>
      <w:r w:rsidRPr="00A64186">
        <w:rPr>
          <w:color w:val="auto"/>
          <w:sz w:val="22"/>
          <w:szCs w:val="22"/>
        </w:rPr>
        <w:t xml:space="preserve">were recruited, which </w:t>
      </w:r>
      <w:r w:rsidR="006B68F4" w:rsidRPr="00A64186">
        <w:rPr>
          <w:color w:val="auto"/>
          <w:sz w:val="22"/>
          <w:szCs w:val="22"/>
        </w:rPr>
        <w:t>wa</w:t>
      </w:r>
      <w:r w:rsidRPr="00A64186">
        <w:rPr>
          <w:color w:val="auto"/>
          <w:sz w:val="22"/>
          <w:szCs w:val="22"/>
        </w:rPr>
        <w:t>s shown in Table S</w:t>
      </w:r>
      <w:r w:rsidR="009454D5" w:rsidRPr="00A64186">
        <w:rPr>
          <w:color w:val="auto"/>
          <w:sz w:val="22"/>
          <w:szCs w:val="22"/>
        </w:rPr>
        <w:t>3</w:t>
      </w:r>
      <w:r w:rsidRPr="00A64186">
        <w:rPr>
          <w:color w:val="auto"/>
          <w:sz w:val="22"/>
          <w:szCs w:val="22"/>
        </w:rPr>
        <w:t>.</w:t>
      </w:r>
      <w:r w:rsidR="006B68F4" w:rsidRPr="00A64186">
        <w:rPr>
          <w:rFonts w:hint="eastAsia"/>
          <w:color w:val="auto"/>
          <w:sz w:val="22"/>
          <w:szCs w:val="22"/>
        </w:rPr>
        <w:t xml:space="preserve"> </w:t>
      </w:r>
      <w:r w:rsidR="00CE28D0" w:rsidRPr="00A64186">
        <w:rPr>
          <w:color w:val="auto"/>
          <w:sz w:val="22"/>
          <w:szCs w:val="22"/>
        </w:rPr>
        <w:t xml:space="preserve">In </w:t>
      </w:r>
      <w:r w:rsidR="00CE28D0" w:rsidRPr="00A64186">
        <w:rPr>
          <w:color w:val="auto"/>
          <w:sz w:val="22"/>
          <w:szCs w:val="22"/>
        </w:rPr>
        <w:lastRenderedPageBreak/>
        <w:t>external cohort, significant differences were observed in age (</w:t>
      </w:r>
      <w:r w:rsidR="00CE28D0" w:rsidRPr="00A64186">
        <w:rPr>
          <w:i/>
          <w:iCs/>
          <w:color w:val="auto"/>
          <w:sz w:val="22"/>
          <w:szCs w:val="22"/>
        </w:rPr>
        <w:t>p</w:t>
      </w:r>
      <w:r w:rsidR="00CE28D0" w:rsidRPr="00A64186">
        <w:rPr>
          <w:color w:val="auto"/>
          <w:sz w:val="22"/>
          <w:szCs w:val="22"/>
        </w:rPr>
        <w:t>=0.00</w:t>
      </w:r>
      <w:r w:rsidR="00CB6D0B" w:rsidRPr="00A64186">
        <w:rPr>
          <w:color w:val="auto"/>
          <w:sz w:val="22"/>
          <w:szCs w:val="22"/>
        </w:rPr>
        <w:t>1</w:t>
      </w:r>
      <w:r w:rsidR="00CE28D0" w:rsidRPr="00A64186">
        <w:rPr>
          <w:color w:val="auto"/>
          <w:sz w:val="22"/>
          <w:szCs w:val="22"/>
        </w:rPr>
        <w:t xml:space="preserve">), </w:t>
      </w:r>
      <w:r w:rsidR="00CB6D0B" w:rsidRPr="00A64186">
        <w:rPr>
          <w:color w:val="auto"/>
          <w:sz w:val="22"/>
          <w:szCs w:val="22"/>
        </w:rPr>
        <w:t>physical activities (</w:t>
      </w:r>
      <w:r w:rsidR="00CB6D0B" w:rsidRPr="00A64186">
        <w:rPr>
          <w:i/>
          <w:iCs/>
          <w:color w:val="auto"/>
          <w:sz w:val="22"/>
          <w:szCs w:val="22"/>
        </w:rPr>
        <w:t>p</w:t>
      </w:r>
      <w:r w:rsidR="00CB6D0B" w:rsidRPr="00A64186">
        <w:rPr>
          <w:color w:val="auto"/>
          <w:sz w:val="22"/>
          <w:szCs w:val="22"/>
        </w:rPr>
        <w:t xml:space="preserve">=0.012), </w:t>
      </w:r>
      <w:r w:rsidR="00CE28D0" w:rsidRPr="00A64186">
        <w:rPr>
          <w:color w:val="auto"/>
          <w:sz w:val="22"/>
          <w:szCs w:val="22"/>
        </w:rPr>
        <w:t>TMT-B scores (</w:t>
      </w:r>
      <w:r w:rsidR="00CE28D0" w:rsidRPr="00A64186">
        <w:rPr>
          <w:i/>
          <w:iCs/>
          <w:color w:val="auto"/>
          <w:sz w:val="22"/>
          <w:szCs w:val="22"/>
        </w:rPr>
        <w:t>p</w:t>
      </w:r>
      <w:r w:rsidR="00CE28D0" w:rsidRPr="00A64186">
        <w:rPr>
          <w:color w:val="auto"/>
          <w:sz w:val="22"/>
          <w:szCs w:val="22"/>
        </w:rPr>
        <w:t>=0.00</w:t>
      </w:r>
      <w:r w:rsidR="00CB6D0B" w:rsidRPr="00A64186">
        <w:rPr>
          <w:color w:val="auto"/>
          <w:sz w:val="22"/>
          <w:szCs w:val="22"/>
        </w:rPr>
        <w:t>1</w:t>
      </w:r>
      <w:r w:rsidR="00CE28D0" w:rsidRPr="00A64186">
        <w:rPr>
          <w:color w:val="auto"/>
          <w:sz w:val="22"/>
          <w:szCs w:val="22"/>
        </w:rPr>
        <w:t>), WMH (</w:t>
      </w:r>
      <w:r w:rsidR="00CE28D0" w:rsidRPr="00A64186">
        <w:rPr>
          <w:i/>
          <w:iCs/>
          <w:color w:val="auto"/>
          <w:sz w:val="22"/>
          <w:szCs w:val="22"/>
        </w:rPr>
        <w:t>p</w:t>
      </w:r>
      <w:r w:rsidR="00CE28D0" w:rsidRPr="00A64186">
        <w:rPr>
          <w:color w:val="auto"/>
          <w:sz w:val="22"/>
          <w:szCs w:val="22"/>
        </w:rPr>
        <w:t xml:space="preserve">&lt;0.001), levels of </w:t>
      </w:r>
      <w:r w:rsidR="00CB6D0B" w:rsidRPr="00A64186">
        <w:rPr>
          <w:color w:val="auto"/>
          <w:sz w:val="22"/>
          <w:szCs w:val="22"/>
        </w:rPr>
        <w:t>TC (</w:t>
      </w:r>
      <w:r w:rsidR="00CB6D0B" w:rsidRPr="00A64186">
        <w:rPr>
          <w:i/>
          <w:iCs/>
          <w:color w:val="auto"/>
          <w:sz w:val="22"/>
          <w:szCs w:val="22"/>
        </w:rPr>
        <w:t>p</w:t>
      </w:r>
      <w:r w:rsidR="00CB6D0B" w:rsidRPr="00A64186">
        <w:rPr>
          <w:color w:val="auto"/>
          <w:sz w:val="22"/>
          <w:szCs w:val="22"/>
        </w:rPr>
        <w:t xml:space="preserve">=0.035), </w:t>
      </w:r>
      <w:r w:rsidR="00CE28D0" w:rsidRPr="00A64186">
        <w:rPr>
          <w:rFonts w:eastAsia="等线"/>
          <w:color w:val="auto"/>
          <w:sz w:val="22"/>
          <w:szCs w:val="22"/>
        </w:rPr>
        <w:t xml:space="preserve">TNF-α </w:t>
      </w:r>
      <w:r w:rsidR="00CE28D0" w:rsidRPr="00A64186">
        <w:rPr>
          <w:color w:val="auto"/>
          <w:sz w:val="22"/>
          <w:szCs w:val="22"/>
        </w:rPr>
        <w:t>(</w:t>
      </w:r>
      <w:r w:rsidR="00CE28D0" w:rsidRPr="00A64186">
        <w:rPr>
          <w:i/>
          <w:iCs/>
          <w:color w:val="auto"/>
          <w:sz w:val="22"/>
          <w:szCs w:val="22"/>
        </w:rPr>
        <w:t>p</w:t>
      </w:r>
      <w:r w:rsidR="00B264D6" w:rsidRPr="00A64186">
        <w:rPr>
          <w:color w:val="auto"/>
          <w:sz w:val="22"/>
          <w:szCs w:val="22"/>
        </w:rPr>
        <w:t>=</w:t>
      </w:r>
      <w:r w:rsidR="00CE28D0" w:rsidRPr="00A64186">
        <w:rPr>
          <w:color w:val="auto"/>
          <w:sz w:val="22"/>
          <w:szCs w:val="22"/>
        </w:rPr>
        <w:t>0.0</w:t>
      </w:r>
      <w:r w:rsidR="00CB6D0B" w:rsidRPr="00A64186">
        <w:rPr>
          <w:color w:val="auto"/>
          <w:sz w:val="22"/>
          <w:szCs w:val="22"/>
        </w:rPr>
        <w:t>12</w:t>
      </w:r>
      <w:r w:rsidR="00CE28D0" w:rsidRPr="00A64186">
        <w:rPr>
          <w:color w:val="auto"/>
          <w:sz w:val="22"/>
          <w:szCs w:val="22"/>
        </w:rPr>
        <w:t>)</w:t>
      </w:r>
      <w:r w:rsidR="00CB6D0B" w:rsidRPr="00A64186">
        <w:rPr>
          <w:rFonts w:eastAsia="等线"/>
          <w:color w:val="auto"/>
          <w:sz w:val="22"/>
          <w:szCs w:val="22"/>
        </w:rPr>
        <w:t xml:space="preserve"> and</w:t>
      </w:r>
      <w:r w:rsidR="00CE28D0" w:rsidRPr="00A64186">
        <w:rPr>
          <w:rFonts w:eastAsia="等线"/>
          <w:color w:val="auto"/>
          <w:sz w:val="22"/>
          <w:szCs w:val="22"/>
        </w:rPr>
        <w:t xml:space="preserve"> BDNF </w:t>
      </w:r>
      <w:r w:rsidR="00CE28D0" w:rsidRPr="00A64186">
        <w:rPr>
          <w:color w:val="auto"/>
          <w:sz w:val="22"/>
          <w:szCs w:val="22"/>
        </w:rPr>
        <w:t>(</w:t>
      </w:r>
      <w:r w:rsidR="00CE28D0" w:rsidRPr="00A64186">
        <w:rPr>
          <w:i/>
          <w:iCs/>
          <w:color w:val="auto"/>
          <w:sz w:val="22"/>
          <w:szCs w:val="22"/>
        </w:rPr>
        <w:t>p</w:t>
      </w:r>
      <w:r w:rsidR="00B264D6" w:rsidRPr="00A64186">
        <w:rPr>
          <w:color w:val="auto"/>
          <w:sz w:val="22"/>
          <w:szCs w:val="22"/>
        </w:rPr>
        <w:t>=</w:t>
      </w:r>
      <w:r w:rsidR="00CE28D0" w:rsidRPr="00A64186">
        <w:rPr>
          <w:color w:val="auto"/>
          <w:sz w:val="22"/>
          <w:szCs w:val="22"/>
        </w:rPr>
        <w:t>0.00</w:t>
      </w:r>
      <w:r w:rsidR="00CB6D0B" w:rsidRPr="00A64186">
        <w:rPr>
          <w:color w:val="auto"/>
          <w:sz w:val="22"/>
          <w:szCs w:val="22"/>
        </w:rPr>
        <w:t>2</w:t>
      </w:r>
      <w:r w:rsidR="00CE28D0" w:rsidRPr="00A64186">
        <w:rPr>
          <w:color w:val="auto"/>
          <w:sz w:val="22"/>
          <w:szCs w:val="22"/>
        </w:rPr>
        <w:t xml:space="preserve">) between the two groups. Compared to controls group, the </w:t>
      </w:r>
      <w:proofErr w:type="spellStart"/>
      <w:r w:rsidR="00CE28D0" w:rsidRPr="00A64186">
        <w:rPr>
          <w:color w:val="auto"/>
          <w:sz w:val="22"/>
          <w:szCs w:val="22"/>
        </w:rPr>
        <w:t>VaDep</w:t>
      </w:r>
      <w:proofErr w:type="spellEnd"/>
      <w:r w:rsidR="00CE28D0" w:rsidRPr="00A64186">
        <w:rPr>
          <w:color w:val="auto"/>
          <w:sz w:val="22"/>
          <w:szCs w:val="22"/>
        </w:rPr>
        <w:t xml:space="preserve"> group had higher age, TMT-B</w:t>
      </w:r>
      <w:r w:rsidR="00CB6D0B" w:rsidRPr="00A64186">
        <w:rPr>
          <w:color w:val="auto"/>
          <w:sz w:val="22"/>
          <w:szCs w:val="22"/>
        </w:rPr>
        <w:t xml:space="preserve"> scores</w:t>
      </w:r>
      <w:r w:rsidR="00CE28D0" w:rsidRPr="00A64186">
        <w:rPr>
          <w:color w:val="auto"/>
          <w:sz w:val="22"/>
          <w:szCs w:val="22"/>
        </w:rPr>
        <w:t>, WMH scores and level</w:t>
      </w:r>
      <w:r w:rsidR="00CB6D0B" w:rsidRPr="00A64186">
        <w:rPr>
          <w:color w:val="auto"/>
          <w:sz w:val="22"/>
          <w:szCs w:val="22"/>
        </w:rPr>
        <w:t xml:space="preserve"> </w:t>
      </w:r>
      <w:r w:rsidR="00CE28D0" w:rsidRPr="00A64186">
        <w:rPr>
          <w:color w:val="auto"/>
          <w:sz w:val="22"/>
          <w:szCs w:val="22"/>
        </w:rPr>
        <w:t xml:space="preserve">of inflammatory </w:t>
      </w:r>
      <w:r w:rsidR="001902CF" w:rsidRPr="00A64186">
        <w:rPr>
          <w:color w:val="auto"/>
          <w:sz w:val="22"/>
          <w:szCs w:val="22"/>
        </w:rPr>
        <w:t>indicator</w:t>
      </w:r>
      <w:r w:rsidR="00CE28D0" w:rsidRPr="00A64186">
        <w:rPr>
          <w:color w:val="auto"/>
          <w:sz w:val="22"/>
          <w:szCs w:val="22"/>
        </w:rPr>
        <w:t xml:space="preserve"> (TNF-α), as well as</w:t>
      </w:r>
      <w:r w:rsidR="00CB6D0B" w:rsidRPr="00A64186">
        <w:rPr>
          <w:color w:val="auto"/>
          <w:sz w:val="22"/>
          <w:szCs w:val="22"/>
        </w:rPr>
        <w:t xml:space="preserve"> less physical activities,</w:t>
      </w:r>
      <w:r w:rsidR="00CE28D0" w:rsidRPr="00A64186">
        <w:rPr>
          <w:color w:val="auto"/>
          <w:sz w:val="22"/>
          <w:szCs w:val="22"/>
        </w:rPr>
        <w:t xml:space="preserve"> lower levels of </w:t>
      </w:r>
      <w:r w:rsidR="00CB6D0B" w:rsidRPr="00A64186">
        <w:rPr>
          <w:color w:val="auto"/>
          <w:sz w:val="22"/>
          <w:szCs w:val="22"/>
        </w:rPr>
        <w:t xml:space="preserve">TC </w:t>
      </w:r>
      <w:r w:rsidR="001902CF" w:rsidRPr="00A64186">
        <w:rPr>
          <w:color w:val="auto"/>
          <w:sz w:val="22"/>
          <w:szCs w:val="22"/>
        </w:rPr>
        <w:t xml:space="preserve">and </w:t>
      </w:r>
      <w:r w:rsidR="00CE28D0" w:rsidRPr="00A64186">
        <w:rPr>
          <w:color w:val="auto"/>
          <w:sz w:val="22"/>
          <w:szCs w:val="22"/>
        </w:rPr>
        <w:t>BDNF.</w:t>
      </w:r>
      <w:r w:rsidR="00CB6D0B" w:rsidRPr="00A64186">
        <w:rPr>
          <w:rFonts w:hint="eastAsia"/>
          <w:color w:val="auto"/>
          <w:sz w:val="22"/>
          <w:szCs w:val="22"/>
        </w:rPr>
        <w:t xml:space="preserve"> </w:t>
      </w:r>
      <w:r w:rsidR="00CB6D0B" w:rsidRPr="00A64186">
        <w:rPr>
          <w:color w:val="auto"/>
          <w:sz w:val="22"/>
          <w:szCs w:val="22"/>
        </w:rPr>
        <w:t>T</w:t>
      </w:r>
      <w:r w:rsidR="006B68F4" w:rsidRPr="00A64186">
        <w:rPr>
          <w:color w:val="auto"/>
          <w:sz w:val="22"/>
          <w:szCs w:val="22"/>
        </w:rPr>
        <w:t>here was no</w:t>
      </w:r>
      <w:r w:rsidR="006B68F4" w:rsidRPr="00A64186">
        <w:rPr>
          <w:rFonts w:hint="eastAsia"/>
          <w:color w:val="auto"/>
          <w:sz w:val="22"/>
          <w:szCs w:val="22"/>
        </w:rPr>
        <w:t xml:space="preserve"> </w:t>
      </w:r>
      <w:r w:rsidR="006B68F4" w:rsidRPr="00A64186">
        <w:rPr>
          <w:color w:val="auto"/>
          <w:sz w:val="22"/>
          <w:szCs w:val="22"/>
        </w:rPr>
        <w:t xml:space="preserve">significant difference between </w:t>
      </w:r>
      <w:proofErr w:type="spellStart"/>
      <w:r w:rsidR="006B68F4" w:rsidRPr="00A64186">
        <w:rPr>
          <w:color w:val="auto"/>
          <w:sz w:val="22"/>
          <w:szCs w:val="22"/>
        </w:rPr>
        <w:t>VaDep</w:t>
      </w:r>
      <w:proofErr w:type="spellEnd"/>
      <w:r w:rsidR="006B68F4" w:rsidRPr="00A64186">
        <w:rPr>
          <w:color w:val="auto"/>
          <w:sz w:val="22"/>
          <w:szCs w:val="22"/>
        </w:rPr>
        <w:t xml:space="preserve"> patients and controls in terms of </w:t>
      </w:r>
      <w:r w:rsidR="00CB6D0B" w:rsidRPr="00A64186">
        <w:rPr>
          <w:color w:val="auto"/>
          <w:sz w:val="22"/>
          <w:szCs w:val="22"/>
        </w:rPr>
        <w:t>other features.</w:t>
      </w:r>
    </w:p>
    <w:p w14:paraId="3B1F1A3C" w14:textId="7E3089AE" w:rsidR="0049330F" w:rsidRPr="00A64186" w:rsidRDefault="0049330F" w:rsidP="00FD3BF9">
      <w:pPr>
        <w:spacing w:line="480" w:lineRule="auto"/>
        <w:rPr>
          <w:rFonts w:eastAsiaTheme="minorEastAsia"/>
          <w:b/>
          <w:bCs/>
          <w:color w:val="auto"/>
          <w:sz w:val="20"/>
          <w:szCs w:val="20"/>
        </w:rPr>
      </w:pPr>
      <w:bookmarkStart w:id="5" w:name="_Hlk201238695"/>
      <w:r w:rsidRPr="00A64186">
        <w:rPr>
          <w:rFonts w:eastAsiaTheme="minorEastAsia"/>
          <w:b/>
          <w:bCs/>
          <w:color w:val="auto"/>
          <w:sz w:val="20"/>
          <w:szCs w:val="20"/>
        </w:rPr>
        <w:t>Table S</w:t>
      </w:r>
      <w:r w:rsidR="009454D5" w:rsidRPr="00A64186">
        <w:rPr>
          <w:rFonts w:eastAsiaTheme="minorEastAsia"/>
          <w:b/>
          <w:bCs/>
          <w:color w:val="auto"/>
          <w:sz w:val="20"/>
          <w:szCs w:val="20"/>
        </w:rPr>
        <w:t>3</w:t>
      </w:r>
      <w:r w:rsidRPr="00A64186">
        <w:rPr>
          <w:rFonts w:eastAsiaTheme="minorEastAsia"/>
          <w:b/>
          <w:bCs/>
          <w:color w:val="auto"/>
          <w:sz w:val="20"/>
          <w:szCs w:val="20"/>
        </w:rPr>
        <w:t>. Clinical</w:t>
      </w:r>
      <w:r w:rsidRPr="00A64186">
        <w:rPr>
          <w:b/>
          <w:bCs/>
          <w:color w:val="auto"/>
          <w:kern w:val="0"/>
          <w:sz w:val="20"/>
          <w:szCs w:val="20"/>
        </w:rPr>
        <w:t xml:space="preserve"> characteristics of external validation dataset</w:t>
      </w:r>
    </w:p>
    <w:bookmarkEnd w:id="5"/>
    <w:tbl>
      <w:tblPr>
        <w:tblStyle w:val="a7"/>
        <w:tblW w:w="497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7"/>
        <w:gridCol w:w="2507"/>
        <w:gridCol w:w="2432"/>
        <w:gridCol w:w="1072"/>
      </w:tblGrid>
      <w:tr w:rsidR="00A64186" w:rsidRPr="00A64186" w14:paraId="046FBF57" w14:textId="77777777" w:rsidTr="00E43D51">
        <w:trPr>
          <w:trHeight w:val="397"/>
        </w:trPr>
        <w:tc>
          <w:tcPr>
            <w:tcW w:w="1365" w:type="pct"/>
            <w:tcBorders>
              <w:top w:val="single" w:sz="12" w:space="0" w:color="auto"/>
            </w:tcBorders>
            <w:shd w:val="clear" w:color="auto" w:fill="auto"/>
            <w:vAlign w:val="center"/>
          </w:tcPr>
          <w:p w14:paraId="333E4691" w14:textId="77777777" w:rsidR="0049330F" w:rsidRPr="00A64186" w:rsidRDefault="0049330F" w:rsidP="00335A8E">
            <w:pPr>
              <w:rPr>
                <w:rFonts w:ascii="Times New Roman" w:hAnsi="Times New Roman"/>
                <w:b/>
                <w:bCs/>
                <w:sz w:val="20"/>
                <w:szCs w:val="20"/>
              </w:rPr>
            </w:pPr>
          </w:p>
        </w:tc>
        <w:tc>
          <w:tcPr>
            <w:tcW w:w="3635" w:type="pct"/>
            <w:gridSpan w:val="3"/>
            <w:tcBorders>
              <w:top w:val="single" w:sz="12" w:space="0" w:color="auto"/>
              <w:bottom w:val="single" w:sz="12" w:space="0" w:color="auto"/>
            </w:tcBorders>
            <w:shd w:val="clear" w:color="auto" w:fill="auto"/>
            <w:vAlign w:val="center"/>
          </w:tcPr>
          <w:p w14:paraId="7725E930" w14:textId="5837A809" w:rsidR="0049330F" w:rsidRPr="00A64186" w:rsidRDefault="0049330F" w:rsidP="00335A8E">
            <w:pPr>
              <w:rPr>
                <w:rFonts w:ascii="Times New Roman" w:hAnsi="Times New Roman"/>
                <w:b/>
                <w:bCs/>
                <w:i/>
                <w:iCs/>
                <w:sz w:val="20"/>
                <w:szCs w:val="20"/>
              </w:rPr>
            </w:pPr>
            <w:r w:rsidRPr="00A64186">
              <w:rPr>
                <w:rFonts w:ascii="Times New Roman" w:hAnsi="Times New Roman" w:cs="Times New Roman"/>
                <w:b/>
                <w:bCs/>
                <w:sz w:val="20"/>
                <w:szCs w:val="20"/>
              </w:rPr>
              <w:t>External validation dataset</w:t>
            </w:r>
          </w:p>
        </w:tc>
      </w:tr>
      <w:tr w:rsidR="00A64186" w:rsidRPr="00A64186" w14:paraId="2DC2D2EE" w14:textId="77777777" w:rsidTr="00E43D51">
        <w:trPr>
          <w:trHeight w:val="397"/>
        </w:trPr>
        <w:tc>
          <w:tcPr>
            <w:tcW w:w="1365" w:type="pct"/>
            <w:tcBorders>
              <w:bottom w:val="single" w:sz="12" w:space="0" w:color="auto"/>
            </w:tcBorders>
            <w:shd w:val="clear" w:color="auto" w:fill="auto"/>
            <w:vAlign w:val="center"/>
          </w:tcPr>
          <w:p w14:paraId="4E0C2B78" w14:textId="77777777" w:rsidR="0049330F" w:rsidRPr="00A64186" w:rsidRDefault="0049330F" w:rsidP="00335A8E">
            <w:pPr>
              <w:rPr>
                <w:rFonts w:ascii="Times New Roman" w:hAnsi="Times New Roman"/>
                <w:b/>
                <w:bCs/>
                <w:sz w:val="20"/>
                <w:szCs w:val="20"/>
              </w:rPr>
            </w:pPr>
            <w:r w:rsidRPr="00A64186">
              <w:rPr>
                <w:rFonts w:ascii="Times New Roman" w:hAnsi="Times New Roman"/>
                <w:b/>
                <w:bCs/>
                <w:sz w:val="20"/>
                <w:szCs w:val="20"/>
              </w:rPr>
              <w:t>Characteristics</w:t>
            </w:r>
          </w:p>
        </w:tc>
        <w:tc>
          <w:tcPr>
            <w:tcW w:w="1516" w:type="pct"/>
            <w:tcBorders>
              <w:top w:val="single" w:sz="12" w:space="0" w:color="auto"/>
              <w:bottom w:val="single" w:sz="12" w:space="0" w:color="auto"/>
            </w:tcBorders>
            <w:shd w:val="clear" w:color="auto" w:fill="auto"/>
            <w:vAlign w:val="center"/>
          </w:tcPr>
          <w:p w14:paraId="43EC83A5" w14:textId="5858DC0C" w:rsidR="0049330F" w:rsidRPr="00A64186" w:rsidRDefault="0049330F" w:rsidP="00335A8E">
            <w:pPr>
              <w:rPr>
                <w:rFonts w:ascii="Times New Roman" w:hAnsi="Times New Roman"/>
                <w:b/>
                <w:bCs/>
                <w:sz w:val="20"/>
                <w:szCs w:val="20"/>
              </w:rPr>
            </w:pPr>
            <w:proofErr w:type="spellStart"/>
            <w:r w:rsidRPr="00A64186">
              <w:rPr>
                <w:rFonts w:ascii="Times New Roman" w:hAnsi="Times New Roman"/>
                <w:b/>
                <w:bCs/>
                <w:sz w:val="20"/>
                <w:szCs w:val="20"/>
              </w:rPr>
              <w:t>V</w:t>
            </w:r>
            <w:r w:rsidRPr="00A64186">
              <w:rPr>
                <w:rFonts w:ascii="Times New Roman" w:hAnsi="Times New Roman" w:hint="eastAsia"/>
                <w:b/>
                <w:bCs/>
                <w:sz w:val="20"/>
                <w:szCs w:val="20"/>
              </w:rPr>
              <w:t>aDep</w:t>
            </w:r>
            <w:proofErr w:type="spellEnd"/>
            <w:r w:rsidRPr="00A64186">
              <w:rPr>
                <w:rFonts w:ascii="Times New Roman" w:hAnsi="Times New Roman"/>
                <w:b/>
                <w:bCs/>
                <w:sz w:val="20"/>
                <w:szCs w:val="20"/>
              </w:rPr>
              <w:t xml:space="preserve"> group</w:t>
            </w:r>
            <w:r w:rsidRPr="00A64186">
              <w:rPr>
                <w:rFonts w:ascii="Times New Roman" w:hAnsi="Times New Roman" w:hint="eastAsia"/>
                <w:b/>
                <w:bCs/>
                <w:sz w:val="20"/>
                <w:szCs w:val="20"/>
              </w:rPr>
              <w:t xml:space="preserve"> </w:t>
            </w:r>
            <w:r w:rsidRPr="00A64186">
              <w:rPr>
                <w:rFonts w:ascii="Times New Roman" w:hAnsi="Times New Roman"/>
                <w:b/>
                <w:bCs/>
                <w:sz w:val="20"/>
                <w:szCs w:val="20"/>
              </w:rPr>
              <w:t>(n=</w:t>
            </w:r>
            <w:r w:rsidR="000B1D9B" w:rsidRPr="00A64186">
              <w:rPr>
                <w:rFonts w:ascii="Times New Roman" w:hAnsi="Times New Roman"/>
                <w:b/>
                <w:bCs/>
                <w:sz w:val="20"/>
                <w:szCs w:val="20"/>
              </w:rPr>
              <w:t>75</w:t>
            </w:r>
            <w:r w:rsidRPr="00A64186">
              <w:rPr>
                <w:rFonts w:ascii="Times New Roman" w:hAnsi="Times New Roman"/>
                <w:b/>
                <w:bCs/>
                <w:sz w:val="20"/>
                <w:szCs w:val="20"/>
              </w:rPr>
              <w:t>)</w:t>
            </w:r>
          </w:p>
        </w:tc>
        <w:tc>
          <w:tcPr>
            <w:tcW w:w="1471" w:type="pct"/>
            <w:tcBorders>
              <w:top w:val="single" w:sz="12" w:space="0" w:color="auto"/>
              <w:bottom w:val="single" w:sz="12" w:space="0" w:color="auto"/>
            </w:tcBorders>
            <w:shd w:val="clear" w:color="auto" w:fill="auto"/>
            <w:vAlign w:val="center"/>
          </w:tcPr>
          <w:p w14:paraId="63831DBE" w14:textId="535DBF6E" w:rsidR="0049330F" w:rsidRPr="00A64186" w:rsidRDefault="0049330F" w:rsidP="00335A8E">
            <w:pPr>
              <w:rPr>
                <w:rFonts w:ascii="Times New Roman" w:hAnsi="Times New Roman"/>
                <w:b/>
                <w:bCs/>
                <w:sz w:val="20"/>
                <w:szCs w:val="20"/>
              </w:rPr>
            </w:pPr>
            <w:r w:rsidRPr="00A64186">
              <w:rPr>
                <w:rFonts w:ascii="Times New Roman" w:hAnsi="Times New Roman"/>
                <w:b/>
                <w:bCs/>
                <w:sz w:val="20"/>
                <w:szCs w:val="20"/>
              </w:rPr>
              <w:t>C</w:t>
            </w:r>
            <w:r w:rsidRPr="00A64186">
              <w:rPr>
                <w:rFonts w:ascii="Times New Roman" w:hAnsi="Times New Roman" w:hint="eastAsia"/>
                <w:b/>
                <w:bCs/>
                <w:sz w:val="20"/>
                <w:szCs w:val="20"/>
              </w:rPr>
              <w:t>ontrols</w:t>
            </w:r>
            <w:r w:rsidRPr="00A64186">
              <w:rPr>
                <w:rFonts w:ascii="Times New Roman" w:hAnsi="Times New Roman"/>
                <w:b/>
                <w:bCs/>
                <w:sz w:val="20"/>
                <w:szCs w:val="20"/>
              </w:rPr>
              <w:t xml:space="preserve"> (n=</w:t>
            </w:r>
            <w:r w:rsidR="00A961C2" w:rsidRPr="00A64186">
              <w:rPr>
                <w:rFonts w:ascii="Times New Roman" w:hAnsi="Times New Roman"/>
                <w:b/>
                <w:bCs/>
                <w:sz w:val="20"/>
                <w:szCs w:val="20"/>
              </w:rPr>
              <w:t>96</w:t>
            </w:r>
            <w:r w:rsidRPr="00A64186">
              <w:rPr>
                <w:rFonts w:ascii="Times New Roman" w:hAnsi="Times New Roman"/>
                <w:b/>
                <w:bCs/>
                <w:sz w:val="20"/>
                <w:szCs w:val="20"/>
              </w:rPr>
              <w:t>)</w:t>
            </w:r>
          </w:p>
        </w:tc>
        <w:tc>
          <w:tcPr>
            <w:tcW w:w="648" w:type="pct"/>
            <w:tcBorders>
              <w:top w:val="single" w:sz="12" w:space="0" w:color="auto"/>
              <w:bottom w:val="single" w:sz="12" w:space="0" w:color="auto"/>
            </w:tcBorders>
            <w:vAlign w:val="center"/>
          </w:tcPr>
          <w:p w14:paraId="3818E2D5" w14:textId="77777777" w:rsidR="0049330F" w:rsidRPr="00A64186" w:rsidRDefault="0049330F" w:rsidP="00335A8E">
            <w:pPr>
              <w:rPr>
                <w:rFonts w:ascii="Times New Roman" w:hAnsi="Times New Roman"/>
                <w:b/>
                <w:bCs/>
                <w:i/>
                <w:iCs/>
                <w:sz w:val="20"/>
                <w:szCs w:val="20"/>
              </w:rPr>
            </w:pPr>
            <w:r w:rsidRPr="00A64186">
              <w:rPr>
                <w:rFonts w:ascii="Times New Roman" w:hAnsi="Times New Roman" w:hint="eastAsia"/>
                <w:b/>
                <w:bCs/>
                <w:i/>
                <w:iCs/>
                <w:sz w:val="20"/>
                <w:szCs w:val="20"/>
              </w:rPr>
              <w:t>P</w:t>
            </w:r>
            <w:r w:rsidRPr="00A64186">
              <w:rPr>
                <w:rFonts w:ascii="Times New Roman" w:hAnsi="Times New Roman"/>
                <w:b/>
                <w:bCs/>
                <w:sz w:val="20"/>
                <w:szCs w:val="20"/>
              </w:rPr>
              <w:t>-value</w:t>
            </w:r>
          </w:p>
        </w:tc>
      </w:tr>
      <w:tr w:rsidR="00A64186" w:rsidRPr="00A64186" w14:paraId="653EDF44" w14:textId="77777777" w:rsidTr="00E43D51">
        <w:trPr>
          <w:trHeight w:val="397"/>
        </w:trPr>
        <w:tc>
          <w:tcPr>
            <w:tcW w:w="1365" w:type="pct"/>
            <w:shd w:val="clear" w:color="auto" w:fill="auto"/>
            <w:vAlign w:val="center"/>
          </w:tcPr>
          <w:p w14:paraId="2622CE3A" w14:textId="77777777" w:rsidR="008918A8" w:rsidRPr="00A64186" w:rsidRDefault="008918A8" w:rsidP="00335A8E">
            <w:pPr>
              <w:rPr>
                <w:rFonts w:ascii="Times New Roman" w:hAnsi="Times New Roman"/>
                <w:sz w:val="20"/>
                <w:szCs w:val="20"/>
              </w:rPr>
            </w:pPr>
            <w:r w:rsidRPr="00A64186">
              <w:rPr>
                <w:rFonts w:ascii="Times New Roman" w:hAnsi="Times New Roman"/>
                <w:sz w:val="20"/>
                <w:szCs w:val="20"/>
              </w:rPr>
              <w:t>Age (years)</w:t>
            </w:r>
          </w:p>
        </w:tc>
        <w:tc>
          <w:tcPr>
            <w:tcW w:w="1516" w:type="pct"/>
            <w:shd w:val="clear" w:color="auto" w:fill="auto"/>
            <w:vAlign w:val="center"/>
          </w:tcPr>
          <w:p w14:paraId="204E51C7" w14:textId="384B40CF" w:rsidR="008918A8" w:rsidRPr="00A64186" w:rsidRDefault="009A0372" w:rsidP="00335A8E">
            <w:pPr>
              <w:rPr>
                <w:rFonts w:ascii="Times New Roman" w:hAnsi="Times New Roman"/>
                <w:sz w:val="20"/>
                <w:szCs w:val="20"/>
              </w:rPr>
            </w:pPr>
            <w:r w:rsidRPr="00A64186">
              <w:rPr>
                <w:rFonts w:ascii="Times New Roman" w:eastAsia="等线" w:hAnsi="Times New Roman" w:cs="Times New Roman"/>
                <w:sz w:val="20"/>
                <w:szCs w:val="20"/>
              </w:rPr>
              <w:t>74</w:t>
            </w:r>
            <w:r w:rsidR="008918A8" w:rsidRPr="00A64186">
              <w:rPr>
                <w:rFonts w:ascii="Times New Roman" w:eastAsia="等线" w:hAnsi="Times New Roman" w:cs="Times New Roman"/>
                <w:sz w:val="20"/>
                <w:szCs w:val="20"/>
              </w:rPr>
              <w:t xml:space="preserve"> [6</w:t>
            </w:r>
            <w:r w:rsidRPr="00A64186">
              <w:rPr>
                <w:rFonts w:ascii="Times New Roman" w:eastAsia="等线" w:hAnsi="Times New Roman" w:cs="Times New Roman"/>
                <w:sz w:val="20"/>
                <w:szCs w:val="20"/>
              </w:rPr>
              <w:t>5</w:t>
            </w:r>
            <w:r w:rsidR="008918A8" w:rsidRPr="00A64186">
              <w:rPr>
                <w:rFonts w:ascii="Times New Roman" w:eastAsia="等线" w:hAnsi="Times New Roman" w:cs="Times New Roman"/>
                <w:sz w:val="20"/>
                <w:szCs w:val="20"/>
              </w:rPr>
              <w:t>-7</w:t>
            </w:r>
            <w:r w:rsidRPr="00A64186">
              <w:rPr>
                <w:rFonts w:ascii="Times New Roman" w:eastAsia="等线" w:hAnsi="Times New Roman" w:cs="Times New Roman"/>
                <w:sz w:val="20"/>
                <w:szCs w:val="20"/>
              </w:rPr>
              <w:t>6</w:t>
            </w:r>
            <w:r w:rsidR="008918A8" w:rsidRPr="00A64186">
              <w:rPr>
                <w:rFonts w:ascii="Times New Roman" w:eastAsia="等线" w:hAnsi="Times New Roman" w:cs="Times New Roman"/>
                <w:sz w:val="20"/>
                <w:szCs w:val="20"/>
              </w:rPr>
              <w:t>]</w:t>
            </w:r>
          </w:p>
        </w:tc>
        <w:tc>
          <w:tcPr>
            <w:tcW w:w="1471" w:type="pct"/>
            <w:shd w:val="clear" w:color="auto" w:fill="auto"/>
            <w:vAlign w:val="center"/>
          </w:tcPr>
          <w:p w14:paraId="77A3F670" w14:textId="788B8AB6"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6</w:t>
            </w:r>
            <w:r w:rsidR="00A961C2" w:rsidRPr="00A64186">
              <w:rPr>
                <w:rFonts w:ascii="Times New Roman" w:eastAsia="等线" w:hAnsi="Times New Roman" w:cs="Times New Roman"/>
                <w:sz w:val="20"/>
                <w:szCs w:val="20"/>
              </w:rPr>
              <w:t>8</w:t>
            </w:r>
            <w:r w:rsidRPr="00A64186">
              <w:rPr>
                <w:rFonts w:ascii="Times New Roman" w:eastAsia="等线" w:hAnsi="Times New Roman" w:cs="Times New Roman"/>
                <w:sz w:val="20"/>
                <w:szCs w:val="20"/>
              </w:rPr>
              <w:t xml:space="preserve"> [</w:t>
            </w:r>
            <w:r w:rsidR="00A961C2" w:rsidRPr="00A64186">
              <w:rPr>
                <w:rFonts w:ascii="Times New Roman" w:eastAsia="等线" w:hAnsi="Times New Roman" w:cs="Times New Roman"/>
                <w:sz w:val="20"/>
                <w:szCs w:val="20"/>
              </w:rPr>
              <w:t>60.5</w:t>
            </w:r>
            <w:r w:rsidRPr="00A64186">
              <w:rPr>
                <w:rFonts w:ascii="Times New Roman" w:eastAsia="等线" w:hAnsi="Times New Roman" w:cs="Times New Roman"/>
                <w:sz w:val="20"/>
                <w:szCs w:val="20"/>
              </w:rPr>
              <w:t>-</w:t>
            </w:r>
            <w:r w:rsidR="00A961C2" w:rsidRPr="00A64186">
              <w:rPr>
                <w:rFonts w:ascii="Times New Roman" w:eastAsia="等线" w:hAnsi="Times New Roman" w:cs="Times New Roman"/>
                <w:sz w:val="20"/>
                <w:szCs w:val="20"/>
              </w:rPr>
              <w:t>74</w:t>
            </w:r>
            <w:r w:rsidRPr="00A64186">
              <w:rPr>
                <w:rFonts w:ascii="Times New Roman" w:eastAsia="等线" w:hAnsi="Times New Roman" w:cs="Times New Roman"/>
                <w:sz w:val="20"/>
                <w:szCs w:val="20"/>
              </w:rPr>
              <w:t>]</w:t>
            </w:r>
          </w:p>
        </w:tc>
        <w:tc>
          <w:tcPr>
            <w:tcW w:w="648" w:type="pct"/>
            <w:vAlign w:val="center"/>
          </w:tcPr>
          <w:p w14:paraId="68321AE6" w14:textId="10196BFD"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0.00</w:t>
            </w:r>
            <w:r w:rsidR="000B1D9B" w:rsidRPr="00A64186">
              <w:rPr>
                <w:rFonts w:ascii="Times New Roman" w:eastAsia="等线" w:hAnsi="Times New Roman" w:cs="Times New Roman"/>
                <w:sz w:val="20"/>
                <w:szCs w:val="20"/>
              </w:rPr>
              <w:t>1</w:t>
            </w:r>
            <w:r w:rsidRPr="00A64186">
              <w:rPr>
                <w:rFonts w:ascii="Times New Roman" w:eastAsia="等线" w:hAnsi="Times New Roman" w:cs="Times New Roman"/>
                <w:sz w:val="20"/>
                <w:szCs w:val="20"/>
              </w:rPr>
              <w:t>*</w:t>
            </w:r>
          </w:p>
        </w:tc>
      </w:tr>
      <w:tr w:rsidR="00A64186" w:rsidRPr="00A64186" w14:paraId="58343EC7" w14:textId="77777777" w:rsidTr="00E43D51">
        <w:trPr>
          <w:trHeight w:val="397"/>
        </w:trPr>
        <w:tc>
          <w:tcPr>
            <w:tcW w:w="1365" w:type="pct"/>
            <w:shd w:val="clear" w:color="auto" w:fill="auto"/>
            <w:vAlign w:val="center"/>
          </w:tcPr>
          <w:p w14:paraId="38081B41" w14:textId="77777777" w:rsidR="008918A8" w:rsidRPr="00A64186" w:rsidRDefault="008918A8" w:rsidP="00335A8E">
            <w:pPr>
              <w:rPr>
                <w:rFonts w:ascii="Times New Roman" w:hAnsi="Times New Roman"/>
                <w:sz w:val="20"/>
                <w:szCs w:val="20"/>
              </w:rPr>
            </w:pPr>
            <w:r w:rsidRPr="00A64186">
              <w:rPr>
                <w:rFonts w:ascii="Times New Roman" w:hAnsi="Times New Roman"/>
                <w:sz w:val="20"/>
                <w:szCs w:val="20"/>
              </w:rPr>
              <w:t xml:space="preserve">Male, n (%)  </w:t>
            </w:r>
          </w:p>
        </w:tc>
        <w:tc>
          <w:tcPr>
            <w:tcW w:w="1516" w:type="pct"/>
            <w:shd w:val="clear" w:color="auto" w:fill="auto"/>
            <w:vAlign w:val="center"/>
          </w:tcPr>
          <w:p w14:paraId="2A0A6781" w14:textId="02EB784F"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5</w:t>
            </w:r>
            <w:r w:rsidR="008261FC" w:rsidRPr="00A64186">
              <w:rPr>
                <w:rFonts w:ascii="Times New Roman" w:eastAsia="等线" w:hAnsi="Times New Roman" w:cs="Times New Roman"/>
                <w:sz w:val="20"/>
                <w:szCs w:val="20"/>
              </w:rPr>
              <w:t>2</w:t>
            </w:r>
            <w:r w:rsidRPr="00A64186">
              <w:rPr>
                <w:rFonts w:ascii="Times New Roman" w:eastAsia="等线" w:hAnsi="Times New Roman" w:cs="Times New Roman"/>
                <w:sz w:val="20"/>
                <w:szCs w:val="20"/>
              </w:rPr>
              <w:t xml:space="preserve"> (</w:t>
            </w:r>
            <w:r w:rsidR="008261FC" w:rsidRPr="00A64186">
              <w:rPr>
                <w:rFonts w:ascii="Times New Roman" w:eastAsia="等线" w:hAnsi="Times New Roman" w:cs="Times New Roman"/>
                <w:sz w:val="20"/>
                <w:szCs w:val="20"/>
              </w:rPr>
              <w:t>69.3</w:t>
            </w:r>
            <w:r w:rsidRPr="00A64186">
              <w:rPr>
                <w:rFonts w:ascii="Times New Roman" w:eastAsia="等线" w:hAnsi="Times New Roman" w:cs="Times New Roman"/>
                <w:sz w:val="20"/>
                <w:szCs w:val="20"/>
              </w:rPr>
              <w:t>%)</w:t>
            </w:r>
          </w:p>
        </w:tc>
        <w:tc>
          <w:tcPr>
            <w:tcW w:w="1471" w:type="pct"/>
            <w:shd w:val="clear" w:color="auto" w:fill="auto"/>
            <w:vAlign w:val="center"/>
          </w:tcPr>
          <w:p w14:paraId="6C318000" w14:textId="320B1A05"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5</w:t>
            </w:r>
            <w:r w:rsidR="008261FC" w:rsidRPr="00A64186">
              <w:rPr>
                <w:rFonts w:ascii="Times New Roman" w:eastAsia="等线" w:hAnsi="Times New Roman" w:cs="Times New Roman"/>
                <w:sz w:val="20"/>
                <w:szCs w:val="20"/>
              </w:rPr>
              <w:t>9</w:t>
            </w:r>
            <w:r w:rsidRPr="00A64186">
              <w:rPr>
                <w:rFonts w:ascii="Times New Roman" w:eastAsia="等线" w:hAnsi="Times New Roman" w:cs="Times New Roman"/>
                <w:sz w:val="20"/>
                <w:szCs w:val="20"/>
              </w:rPr>
              <w:t xml:space="preserve"> (</w:t>
            </w:r>
            <w:r w:rsidR="008261FC" w:rsidRPr="00A64186">
              <w:rPr>
                <w:rFonts w:ascii="Times New Roman" w:eastAsia="等线" w:hAnsi="Times New Roman" w:cs="Times New Roman"/>
                <w:sz w:val="20"/>
                <w:szCs w:val="20"/>
              </w:rPr>
              <w:t>61.5</w:t>
            </w:r>
            <w:r w:rsidRPr="00A64186">
              <w:rPr>
                <w:rFonts w:ascii="Times New Roman" w:eastAsia="等线" w:hAnsi="Times New Roman" w:cs="Times New Roman"/>
                <w:sz w:val="20"/>
                <w:szCs w:val="20"/>
              </w:rPr>
              <w:t>%)</w:t>
            </w:r>
          </w:p>
        </w:tc>
        <w:tc>
          <w:tcPr>
            <w:tcW w:w="648" w:type="pct"/>
            <w:vAlign w:val="center"/>
          </w:tcPr>
          <w:p w14:paraId="42086C6C" w14:textId="6D499B69"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0.2</w:t>
            </w:r>
            <w:r w:rsidR="008261FC" w:rsidRPr="00A64186">
              <w:rPr>
                <w:rFonts w:ascii="Times New Roman" w:eastAsia="等线" w:hAnsi="Times New Roman" w:cs="Times New Roman"/>
                <w:sz w:val="20"/>
                <w:szCs w:val="20"/>
              </w:rPr>
              <w:t>84</w:t>
            </w:r>
          </w:p>
        </w:tc>
      </w:tr>
      <w:tr w:rsidR="00A64186" w:rsidRPr="00A64186" w14:paraId="6CD5E773" w14:textId="77777777" w:rsidTr="00E43D51">
        <w:trPr>
          <w:trHeight w:val="397"/>
        </w:trPr>
        <w:tc>
          <w:tcPr>
            <w:tcW w:w="1365" w:type="pct"/>
            <w:shd w:val="clear" w:color="auto" w:fill="auto"/>
            <w:vAlign w:val="center"/>
          </w:tcPr>
          <w:p w14:paraId="6759466F" w14:textId="77777777" w:rsidR="008918A8" w:rsidRPr="00A64186" w:rsidRDefault="008918A8" w:rsidP="00335A8E">
            <w:pPr>
              <w:rPr>
                <w:rFonts w:ascii="Times New Roman" w:hAnsi="Times New Roman"/>
                <w:sz w:val="20"/>
                <w:szCs w:val="20"/>
              </w:rPr>
            </w:pPr>
            <w:r w:rsidRPr="00A64186">
              <w:rPr>
                <w:rFonts w:ascii="Times New Roman" w:hAnsi="Times New Roman" w:hint="eastAsia"/>
                <w:sz w:val="20"/>
                <w:szCs w:val="20"/>
              </w:rPr>
              <w:t>Education</w:t>
            </w:r>
            <w:r w:rsidRPr="00A64186">
              <w:rPr>
                <w:rFonts w:ascii="Times New Roman" w:hAnsi="Times New Roman"/>
                <w:sz w:val="20"/>
                <w:szCs w:val="20"/>
              </w:rPr>
              <w:t xml:space="preserve"> (years)</w:t>
            </w:r>
          </w:p>
        </w:tc>
        <w:tc>
          <w:tcPr>
            <w:tcW w:w="1516" w:type="pct"/>
            <w:shd w:val="clear" w:color="auto" w:fill="auto"/>
            <w:vAlign w:val="center"/>
          </w:tcPr>
          <w:p w14:paraId="66F010F9" w14:textId="439A8D0D" w:rsidR="008918A8" w:rsidRPr="00A64186" w:rsidRDefault="00911F75" w:rsidP="00335A8E">
            <w:pPr>
              <w:rPr>
                <w:rFonts w:ascii="Times New Roman" w:hAnsi="Times New Roman"/>
                <w:sz w:val="20"/>
                <w:szCs w:val="20"/>
              </w:rPr>
            </w:pPr>
            <w:r w:rsidRPr="00A64186">
              <w:rPr>
                <w:rFonts w:ascii="Times New Roman" w:eastAsia="等线" w:hAnsi="Times New Roman" w:cs="Times New Roman"/>
                <w:sz w:val="20"/>
                <w:szCs w:val="20"/>
              </w:rPr>
              <w:t>9</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8</w:t>
            </w:r>
            <w:r w:rsidR="008918A8" w:rsidRPr="00A64186">
              <w:rPr>
                <w:rFonts w:ascii="Times New Roman" w:eastAsia="等线" w:hAnsi="Times New Roman" w:cs="Times New Roman"/>
                <w:sz w:val="20"/>
                <w:szCs w:val="20"/>
              </w:rPr>
              <w:t>-1</w:t>
            </w:r>
            <w:r w:rsidRPr="00A64186">
              <w:rPr>
                <w:rFonts w:ascii="Times New Roman" w:eastAsia="等线" w:hAnsi="Times New Roman" w:cs="Times New Roman"/>
                <w:sz w:val="20"/>
                <w:szCs w:val="20"/>
              </w:rPr>
              <w:t>0</w:t>
            </w:r>
            <w:r w:rsidR="008918A8" w:rsidRPr="00A64186">
              <w:rPr>
                <w:rFonts w:ascii="Times New Roman" w:eastAsia="等线" w:hAnsi="Times New Roman" w:cs="Times New Roman"/>
                <w:sz w:val="20"/>
                <w:szCs w:val="20"/>
              </w:rPr>
              <w:t>]</w:t>
            </w:r>
          </w:p>
        </w:tc>
        <w:tc>
          <w:tcPr>
            <w:tcW w:w="1471" w:type="pct"/>
            <w:shd w:val="clear" w:color="auto" w:fill="auto"/>
            <w:vAlign w:val="center"/>
          </w:tcPr>
          <w:p w14:paraId="22C81BF1" w14:textId="3CF5EF91" w:rsidR="008918A8" w:rsidRPr="00A64186" w:rsidRDefault="00A961C2" w:rsidP="00335A8E">
            <w:pPr>
              <w:rPr>
                <w:rFonts w:ascii="Times New Roman" w:hAnsi="Times New Roman"/>
                <w:sz w:val="20"/>
                <w:szCs w:val="20"/>
              </w:rPr>
            </w:pPr>
            <w:r w:rsidRPr="00A64186">
              <w:rPr>
                <w:rFonts w:ascii="Times New Roman" w:eastAsia="等线" w:hAnsi="Times New Roman" w:cs="Times New Roman"/>
                <w:sz w:val="20"/>
                <w:szCs w:val="20"/>
              </w:rPr>
              <w:t>9</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8</w:t>
            </w:r>
            <w:r w:rsidR="008918A8" w:rsidRPr="00A64186">
              <w:rPr>
                <w:rFonts w:ascii="Times New Roman" w:eastAsia="等线" w:hAnsi="Times New Roman" w:cs="Times New Roman"/>
                <w:sz w:val="20"/>
                <w:szCs w:val="20"/>
              </w:rPr>
              <w:t>-1</w:t>
            </w:r>
            <w:r w:rsidRPr="00A64186">
              <w:rPr>
                <w:rFonts w:ascii="Times New Roman" w:eastAsia="等线" w:hAnsi="Times New Roman" w:cs="Times New Roman"/>
                <w:sz w:val="20"/>
                <w:szCs w:val="20"/>
              </w:rPr>
              <w:t>2</w:t>
            </w:r>
            <w:r w:rsidR="008918A8" w:rsidRPr="00A64186">
              <w:rPr>
                <w:rFonts w:ascii="Times New Roman" w:eastAsia="等线" w:hAnsi="Times New Roman" w:cs="Times New Roman"/>
                <w:sz w:val="20"/>
                <w:szCs w:val="20"/>
              </w:rPr>
              <w:t>]</w:t>
            </w:r>
          </w:p>
        </w:tc>
        <w:tc>
          <w:tcPr>
            <w:tcW w:w="648" w:type="pct"/>
            <w:vAlign w:val="center"/>
          </w:tcPr>
          <w:p w14:paraId="71E4AD36" w14:textId="6D44349B" w:rsidR="008918A8" w:rsidRPr="00A64186" w:rsidRDefault="000B1D9B" w:rsidP="00335A8E">
            <w:pPr>
              <w:rPr>
                <w:rFonts w:eastAsia="等线" w:hint="eastAsia"/>
                <w:sz w:val="20"/>
                <w:szCs w:val="20"/>
              </w:rPr>
            </w:pPr>
            <w:r w:rsidRPr="00A64186">
              <w:rPr>
                <w:rFonts w:ascii="Times New Roman" w:eastAsia="等线" w:hAnsi="Times New Roman" w:cs="Times New Roman"/>
                <w:sz w:val="20"/>
                <w:szCs w:val="20"/>
              </w:rPr>
              <w:t>0.399</w:t>
            </w:r>
          </w:p>
        </w:tc>
      </w:tr>
      <w:tr w:rsidR="00A64186" w:rsidRPr="00A64186" w14:paraId="73A1730D" w14:textId="77777777" w:rsidTr="00E43D51">
        <w:trPr>
          <w:trHeight w:val="397"/>
        </w:trPr>
        <w:tc>
          <w:tcPr>
            <w:tcW w:w="1365" w:type="pct"/>
            <w:shd w:val="clear" w:color="auto" w:fill="auto"/>
            <w:vAlign w:val="center"/>
          </w:tcPr>
          <w:p w14:paraId="651D2A46" w14:textId="77777777" w:rsidR="008918A8" w:rsidRPr="00A64186" w:rsidRDefault="008918A8" w:rsidP="00335A8E">
            <w:pPr>
              <w:rPr>
                <w:rFonts w:ascii="Times New Roman" w:hAnsi="Times New Roman"/>
                <w:sz w:val="20"/>
                <w:szCs w:val="20"/>
              </w:rPr>
            </w:pPr>
            <w:r w:rsidRPr="00A64186">
              <w:rPr>
                <w:rFonts w:ascii="Times New Roman" w:hAnsi="Times New Roman"/>
                <w:sz w:val="20"/>
                <w:szCs w:val="20"/>
              </w:rPr>
              <w:t>BMI (kg/m</w:t>
            </w:r>
            <w:r w:rsidRPr="00A64186">
              <w:rPr>
                <w:rFonts w:ascii="Times New Roman" w:hAnsi="Times New Roman"/>
                <w:sz w:val="20"/>
                <w:szCs w:val="20"/>
                <w:vertAlign w:val="superscript"/>
              </w:rPr>
              <w:t>2</w:t>
            </w:r>
            <w:r w:rsidRPr="00A64186">
              <w:rPr>
                <w:rFonts w:ascii="Times New Roman" w:hAnsi="Times New Roman"/>
                <w:sz w:val="20"/>
                <w:szCs w:val="20"/>
              </w:rPr>
              <w:t>)</w:t>
            </w:r>
            <w:r w:rsidRPr="00A64186">
              <w:rPr>
                <w:rFonts w:ascii="Times New Roman" w:hAnsi="Times New Roman"/>
                <w:sz w:val="20"/>
                <w:szCs w:val="20"/>
                <w:vertAlign w:val="superscript"/>
              </w:rPr>
              <w:t xml:space="preserve"> </w:t>
            </w:r>
          </w:p>
        </w:tc>
        <w:tc>
          <w:tcPr>
            <w:tcW w:w="1516" w:type="pct"/>
            <w:shd w:val="clear" w:color="auto" w:fill="auto"/>
            <w:vAlign w:val="center"/>
          </w:tcPr>
          <w:p w14:paraId="2AEBB73E" w14:textId="0572D075" w:rsidR="008918A8" w:rsidRPr="00A64186" w:rsidRDefault="00911F75" w:rsidP="00335A8E">
            <w:pPr>
              <w:rPr>
                <w:rFonts w:ascii="Times New Roman" w:hAnsi="Times New Roman"/>
                <w:sz w:val="20"/>
                <w:szCs w:val="20"/>
              </w:rPr>
            </w:pPr>
            <w:r w:rsidRPr="00A64186">
              <w:rPr>
                <w:rFonts w:ascii="Times New Roman" w:hAnsi="Times New Roman"/>
                <w:sz w:val="20"/>
                <w:szCs w:val="20"/>
              </w:rPr>
              <w:t>26.07 [24.22-29.53]</w:t>
            </w:r>
          </w:p>
        </w:tc>
        <w:tc>
          <w:tcPr>
            <w:tcW w:w="1471" w:type="pct"/>
            <w:shd w:val="clear" w:color="auto" w:fill="auto"/>
            <w:vAlign w:val="center"/>
          </w:tcPr>
          <w:p w14:paraId="2FE18A02" w14:textId="1AA7D19C" w:rsidR="008918A8" w:rsidRPr="00A64186" w:rsidRDefault="00A961C2" w:rsidP="00335A8E">
            <w:pPr>
              <w:rPr>
                <w:rFonts w:ascii="Times New Roman" w:hAnsi="Times New Roman"/>
                <w:sz w:val="20"/>
                <w:szCs w:val="20"/>
              </w:rPr>
            </w:pPr>
            <w:r w:rsidRPr="00A64186">
              <w:rPr>
                <w:rFonts w:ascii="Times New Roman" w:hAnsi="Times New Roman"/>
                <w:sz w:val="20"/>
                <w:szCs w:val="20"/>
              </w:rPr>
              <w:t>26.39 [23.92-30.28]</w:t>
            </w:r>
          </w:p>
        </w:tc>
        <w:tc>
          <w:tcPr>
            <w:tcW w:w="648" w:type="pct"/>
            <w:vAlign w:val="center"/>
          </w:tcPr>
          <w:p w14:paraId="7A784950" w14:textId="425D69F8" w:rsidR="008918A8" w:rsidRPr="00A64186" w:rsidRDefault="000B1D9B" w:rsidP="00335A8E">
            <w:pPr>
              <w:rPr>
                <w:rFonts w:eastAsia="等线" w:hint="eastAsia"/>
                <w:sz w:val="20"/>
                <w:szCs w:val="20"/>
              </w:rPr>
            </w:pPr>
            <w:r w:rsidRPr="00A64186">
              <w:rPr>
                <w:rFonts w:ascii="Times New Roman" w:eastAsia="等线" w:hAnsi="Times New Roman" w:cs="Times New Roman"/>
                <w:sz w:val="20"/>
                <w:szCs w:val="20"/>
              </w:rPr>
              <w:t>0.691</w:t>
            </w:r>
          </w:p>
        </w:tc>
      </w:tr>
      <w:tr w:rsidR="00A64186" w:rsidRPr="00A64186" w14:paraId="6DFE7FE4" w14:textId="77777777" w:rsidTr="00E43D51">
        <w:trPr>
          <w:trHeight w:val="397"/>
        </w:trPr>
        <w:tc>
          <w:tcPr>
            <w:tcW w:w="1365" w:type="pct"/>
            <w:shd w:val="clear" w:color="auto" w:fill="auto"/>
            <w:vAlign w:val="center"/>
          </w:tcPr>
          <w:p w14:paraId="13C7B6A2" w14:textId="77777777"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Smoking (%)</w:t>
            </w:r>
          </w:p>
        </w:tc>
        <w:tc>
          <w:tcPr>
            <w:tcW w:w="1516" w:type="pct"/>
            <w:shd w:val="clear" w:color="auto" w:fill="auto"/>
            <w:vAlign w:val="center"/>
          </w:tcPr>
          <w:p w14:paraId="6FB61088" w14:textId="1F2C6D19"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20 (2</w:t>
            </w:r>
            <w:r w:rsidR="009940E5" w:rsidRPr="00A64186">
              <w:rPr>
                <w:rFonts w:ascii="Times New Roman" w:eastAsia="等线" w:hAnsi="Times New Roman" w:cs="Times New Roman"/>
                <w:sz w:val="20"/>
                <w:szCs w:val="20"/>
              </w:rPr>
              <w:t>6.7</w:t>
            </w:r>
            <w:r w:rsidRPr="00A64186">
              <w:rPr>
                <w:rFonts w:ascii="Times New Roman" w:eastAsia="等线" w:hAnsi="Times New Roman" w:cs="Times New Roman"/>
                <w:sz w:val="20"/>
                <w:szCs w:val="20"/>
              </w:rPr>
              <w:t>%)</w:t>
            </w:r>
          </w:p>
        </w:tc>
        <w:tc>
          <w:tcPr>
            <w:tcW w:w="1471" w:type="pct"/>
            <w:shd w:val="clear" w:color="auto" w:fill="auto"/>
            <w:vAlign w:val="center"/>
          </w:tcPr>
          <w:p w14:paraId="36A52DA3" w14:textId="7211EDB9"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2</w:t>
            </w:r>
            <w:r w:rsidR="009940E5" w:rsidRPr="00A64186">
              <w:rPr>
                <w:rFonts w:ascii="Times New Roman" w:eastAsia="等线" w:hAnsi="Times New Roman" w:cs="Times New Roman"/>
                <w:sz w:val="20"/>
                <w:szCs w:val="20"/>
              </w:rPr>
              <w:t>1</w:t>
            </w:r>
            <w:r w:rsidRPr="00A64186">
              <w:rPr>
                <w:rFonts w:ascii="Times New Roman" w:eastAsia="等线" w:hAnsi="Times New Roman" w:cs="Times New Roman"/>
                <w:sz w:val="20"/>
                <w:szCs w:val="20"/>
              </w:rPr>
              <w:t xml:space="preserve"> (</w:t>
            </w:r>
            <w:r w:rsidR="009940E5" w:rsidRPr="00A64186">
              <w:rPr>
                <w:rFonts w:ascii="Times New Roman" w:eastAsia="等线" w:hAnsi="Times New Roman" w:cs="Times New Roman"/>
                <w:sz w:val="20"/>
                <w:szCs w:val="20"/>
              </w:rPr>
              <w:t>21.9</w:t>
            </w:r>
            <w:r w:rsidRPr="00A64186">
              <w:rPr>
                <w:rFonts w:ascii="Times New Roman" w:eastAsia="等线" w:hAnsi="Times New Roman" w:cs="Times New Roman"/>
                <w:sz w:val="20"/>
                <w:szCs w:val="20"/>
              </w:rPr>
              <w:t>%)</w:t>
            </w:r>
          </w:p>
        </w:tc>
        <w:tc>
          <w:tcPr>
            <w:tcW w:w="648" w:type="pct"/>
            <w:vAlign w:val="center"/>
          </w:tcPr>
          <w:p w14:paraId="79D4A658" w14:textId="4ADB3CE2"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0.</w:t>
            </w:r>
            <w:r w:rsidR="009940E5" w:rsidRPr="00A64186">
              <w:rPr>
                <w:rFonts w:ascii="Times New Roman" w:eastAsia="等线" w:hAnsi="Times New Roman" w:cs="Times New Roman"/>
                <w:sz w:val="20"/>
                <w:szCs w:val="20"/>
              </w:rPr>
              <w:t>466</w:t>
            </w:r>
          </w:p>
        </w:tc>
      </w:tr>
      <w:tr w:rsidR="00A64186" w:rsidRPr="00A64186" w14:paraId="164AD546" w14:textId="77777777" w:rsidTr="00E43D51">
        <w:trPr>
          <w:trHeight w:val="397"/>
        </w:trPr>
        <w:tc>
          <w:tcPr>
            <w:tcW w:w="1365" w:type="pct"/>
            <w:shd w:val="clear" w:color="auto" w:fill="auto"/>
            <w:vAlign w:val="center"/>
          </w:tcPr>
          <w:p w14:paraId="577D4CD5" w14:textId="77777777"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Hypertension (%)</w:t>
            </w:r>
          </w:p>
        </w:tc>
        <w:tc>
          <w:tcPr>
            <w:tcW w:w="1516" w:type="pct"/>
            <w:shd w:val="clear" w:color="auto" w:fill="auto"/>
            <w:vAlign w:val="center"/>
          </w:tcPr>
          <w:p w14:paraId="7CF95CB8" w14:textId="3B9FED45" w:rsidR="008918A8" w:rsidRPr="00A64186" w:rsidRDefault="00FB34B0" w:rsidP="00335A8E">
            <w:pPr>
              <w:rPr>
                <w:rFonts w:ascii="Times New Roman" w:hAnsi="Times New Roman"/>
                <w:sz w:val="20"/>
                <w:szCs w:val="20"/>
              </w:rPr>
            </w:pPr>
            <w:r w:rsidRPr="00A64186">
              <w:rPr>
                <w:rFonts w:ascii="Times New Roman" w:eastAsia="等线" w:hAnsi="Times New Roman" w:cs="Times New Roman"/>
                <w:sz w:val="20"/>
                <w:szCs w:val="20"/>
              </w:rPr>
              <w:t>54</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72.0</w:t>
            </w:r>
            <w:r w:rsidR="008918A8" w:rsidRPr="00A64186">
              <w:rPr>
                <w:rFonts w:ascii="Times New Roman" w:eastAsia="等线" w:hAnsi="Times New Roman" w:cs="Times New Roman"/>
                <w:sz w:val="20"/>
                <w:szCs w:val="20"/>
              </w:rPr>
              <w:t>%)</w:t>
            </w:r>
          </w:p>
        </w:tc>
        <w:tc>
          <w:tcPr>
            <w:tcW w:w="1471" w:type="pct"/>
            <w:shd w:val="clear" w:color="auto" w:fill="auto"/>
            <w:vAlign w:val="center"/>
          </w:tcPr>
          <w:p w14:paraId="0566FAC7" w14:textId="29A0546D" w:rsidR="008918A8" w:rsidRPr="00A64186" w:rsidRDefault="00FB34B0" w:rsidP="00335A8E">
            <w:pPr>
              <w:rPr>
                <w:rFonts w:ascii="Times New Roman" w:hAnsi="Times New Roman"/>
                <w:sz w:val="20"/>
                <w:szCs w:val="20"/>
              </w:rPr>
            </w:pPr>
            <w:r w:rsidRPr="00A64186">
              <w:rPr>
                <w:rFonts w:ascii="Times New Roman" w:eastAsia="等线" w:hAnsi="Times New Roman" w:cs="Times New Roman"/>
                <w:sz w:val="20"/>
                <w:szCs w:val="20"/>
              </w:rPr>
              <w:t>7</w:t>
            </w:r>
            <w:r w:rsidR="008918A8" w:rsidRPr="00A64186">
              <w:rPr>
                <w:rFonts w:ascii="Times New Roman" w:eastAsia="等线" w:hAnsi="Times New Roman" w:cs="Times New Roman"/>
                <w:sz w:val="20"/>
                <w:szCs w:val="20"/>
              </w:rPr>
              <w:t>5 (</w:t>
            </w:r>
            <w:r w:rsidRPr="00A64186">
              <w:rPr>
                <w:rFonts w:ascii="Times New Roman" w:eastAsia="等线" w:hAnsi="Times New Roman" w:cs="Times New Roman"/>
                <w:sz w:val="20"/>
                <w:szCs w:val="20"/>
              </w:rPr>
              <w:t>78.1</w:t>
            </w:r>
            <w:r w:rsidR="008918A8" w:rsidRPr="00A64186">
              <w:rPr>
                <w:rFonts w:ascii="Times New Roman" w:eastAsia="等线" w:hAnsi="Times New Roman" w:cs="Times New Roman"/>
                <w:sz w:val="20"/>
                <w:szCs w:val="20"/>
              </w:rPr>
              <w:t>%)</w:t>
            </w:r>
          </w:p>
        </w:tc>
        <w:tc>
          <w:tcPr>
            <w:tcW w:w="648" w:type="pct"/>
            <w:vAlign w:val="center"/>
          </w:tcPr>
          <w:p w14:paraId="5AAF688D" w14:textId="58FB0A8A" w:rsidR="008918A8" w:rsidRPr="00A64186" w:rsidRDefault="008918A8" w:rsidP="00335A8E">
            <w:pPr>
              <w:rPr>
                <w:rFonts w:ascii="Times New Roman" w:hAnsi="Times New Roman"/>
                <w:sz w:val="20"/>
                <w:szCs w:val="20"/>
              </w:rPr>
            </w:pPr>
            <w:r w:rsidRPr="00A64186">
              <w:rPr>
                <w:rFonts w:ascii="Times New Roman" w:eastAsia="等线" w:hAnsi="Times New Roman" w:cs="Times New Roman"/>
                <w:sz w:val="20"/>
                <w:szCs w:val="20"/>
              </w:rPr>
              <w:t>0.3</w:t>
            </w:r>
            <w:r w:rsidR="00FB34B0" w:rsidRPr="00A64186">
              <w:rPr>
                <w:rFonts w:ascii="Times New Roman" w:eastAsia="等线" w:hAnsi="Times New Roman" w:cs="Times New Roman"/>
                <w:sz w:val="20"/>
                <w:szCs w:val="20"/>
              </w:rPr>
              <w:t>56</w:t>
            </w:r>
          </w:p>
        </w:tc>
      </w:tr>
      <w:tr w:rsidR="00A64186" w:rsidRPr="00A64186" w14:paraId="45C3CD15" w14:textId="77777777" w:rsidTr="00E43D51">
        <w:trPr>
          <w:trHeight w:val="397"/>
        </w:trPr>
        <w:tc>
          <w:tcPr>
            <w:tcW w:w="1365" w:type="pct"/>
            <w:shd w:val="clear" w:color="auto" w:fill="auto"/>
            <w:vAlign w:val="center"/>
          </w:tcPr>
          <w:p w14:paraId="4FE48F0F" w14:textId="77777777" w:rsidR="008918A8" w:rsidRPr="00A64186" w:rsidRDefault="008918A8" w:rsidP="00335A8E">
            <w:pPr>
              <w:rPr>
                <w:rFonts w:hint="eastAsia"/>
                <w:sz w:val="20"/>
                <w:szCs w:val="20"/>
              </w:rPr>
            </w:pPr>
            <w:r w:rsidRPr="00A64186">
              <w:rPr>
                <w:rFonts w:ascii="Times New Roman" w:eastAsia="等线" w:hAnsi="Times New Roman" w:cs="Times New Roman"/>
                <w:sz w:val="20"/>
                <w:szCs w:val="20"/>
              </w:rPr>
              <w:t>Diabetes (%)</w:t>
            </w:r>
          </w:p>
        </w:tc>
        <w:tc>
          <w:tcPr>
            <w:tcW w:w="1516" w:type="pct"/>
            <w:shd w:val="clear" w:color="auto" w:fill="auto"/>
            <w:vAlign w:val="center"/>
          </w:tcPr>
          <w:p w14:paraId="0E5107DF" w14:textId="2D82E5A2" w:rsidR="008918A8" w:rsidRPr="00A64186" w:rsidRDefault="00411C73" w:rsidP="00335A8E">
            <w:pPr>
              <w:rPr>
                <w:rFonts w:hint="eastAsia"/>
                <w:sz w:val="20"/>
                <w:szCs w:val="20"/>
              </w:rPr>
            </w:pPr>
            <w:r w:rsidRPr="00A64186">
              <w:rPr>
                <w:rFonts w:ascii="Times New Roman" w:eastAsia="等线" w:hAnsi="Times New Roman" w:cs="Times New Roman"/>
                <w:sz w:val="20"/>
                <w:szCs w:val="20"/>
              </w:rPr>
              <w:t>17</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22.7</w:t>
            </w:r>
            <w:r w:rsidR="008918A8" w:rsidRPr="00A64186">
              <w:rPr>
                <w:rFonts w:ascii="Times New Roman" w:eastAsia="等线" w:hAnsi="Times New Roman" w:cs="Times New Roman"/>
                <w:sz w:val="20"/>
                <w:szCs w:val="20"/>
              </w:rPr>
              <w:t>%)</w:t>
            </w:r>
          </w:p>
        </w:tc>
        <w:tc>
          <w:tcPr>
            <w:tcW w:w="1471" w:type="pct"/>
            <w:shd w:val="clear" w:color="auto" w:fill="auto"/>
            <w:vAlign w:val="center"/>
          </w:tcPr>
          <w:p w14:paraId="55A7AC2F" w14:textId="24249FEF" w:rsidR="008918A8" w:rsidRPr="00A64186" w:rsidRDefault="00411C73" w:rsidP="00335A8E">
            <w:pPr>
              <w:rPr>
                <w:rFonts w:hint="eastAsia"/>
                <w:sz w:val="20"/>
                <w:szCs w:val="20"/>
              </w:rPr>
            </w:pPr>
            <w:r w:rsidRPr="00A64186">
              <w:rPr>
                <w:rFonts w:ascii="Times New Roman" w:eastAsia="等线" w:hAnsi="Times New Roman" w:cs="Times New Roman"/>
                <w:sz w:val="20"/>
                <w:szCs w:val="20"/>
              </w:rPr>
              <w:t>22</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22.9</w:t>
            </w:r>
            <w:r w:rsidR="008918A8" w:rsidRPr="00A64186">
              <w:rPr>
                <w:rFonts w:ascii="Times New Roman" w:eastAsia="等线" w:hAnsi="Times New Roman" w:cs="Times New Roman"/>
                <w:sz w:val="20"/>
                <w:szCs w:val="20"/>
              </w:rPr>
              <w:t>%)</w:t>
            </w:r>
          </w:p>
        </w:tc>
        <w:tc>
          <w:tcPr>
            <w:tcW w:w="648" w:type="pct"/>
            <w:vAlign w:val="center"/>
          </w:tcPr>
          <w:p w14:paraId="1C856D6E" w14:textId="663739FC" w:rsidR="008918A8" w:rsidRPr="00A64186" w:rsidRDefault="008918A8" w:rsidP="00335A8E">
            <w:pPr>
              <w:rPr>
                <w:rFonts w:hint="eastAsia"/>
                <w:sz w:val="20"/>
                <w:szCs w:val="20"/>
              </w:rPr>
            </w:pPr>
            <w:r w:rsidRPr="00A64186">
              <w:rPr>
                <w:rFonts w:ascii="Times New Roman" w:eastAsia="等线" w:hAnsi="Times New Roman" w:cs="Times New Roman"/>
                <w:sz w:val="20"/>
                <w:szCs w:val="20"/>
              </w:rPr>
              <w:t>0.</w:t>
            </w:r>
            <w:r w:rsidR="00411C73" w:rsidRPr="00A64186">
              <w:rPr>
                <w:rFonts w:ascii="Times New Roman" w:eastAsia="等线" w:hAnsi="Times New Roman" w:cs="Times New Roman"/>
                <w:sz w:val="20"/>
                <w:szCs w:val="20"/>
              </w:rPr>
              <w:t>969</w:t>
            </w:r>
          </w:p>
        </w:tc>
      </w:tr>
      <w:tr w:rsidR="00A64186" w:rsidRPr="00A64186" w14:paraId="6FB2F8E4" w14:textId="77777777" w:rsidTr="00E43D51">
        <w:trPr>
          <w:trHeight w:val="397"/>
        </w:trPr>
        <w:tc>
          <w:tcPr>
            <w:tcW w:w="1365" w:type="pct"/>
            <w:shd w:val="clear" w:color="auto" w:fill="auto"/>
            <w:vAlign w:val="center"/>
          </w:tcPr>
          <w:p w14:paraId="039F7A58" w14:textId="77777777" w:rsidR="008918A8" w:rsidRPr="00A64186" w:rsidRDefault="008918A8" w:rsidP="00335A8E">
            <w:pPr>
              <w:rPr>
                <w:rFonts w:hint="eastAsia"/>
                <w:sz w:val="20"/>
                <w:szCs w:val="20"/>
              </w:rPr>
            </w:pPr>
            <w:r w:rsidRPr="00A64186">
              <w:rPr>
                <w:rFonts w:ascii="Times New Roman" w:eastAsia="等线" w:hAnsi="Times New Roman" w:cs="Times New Roman"/>
                <w:sz w:val="20"/>
                <w:szCs w:val="20"/>
              </w:rPr>
              <w:t>hyperlipidemia (%)</w:t>
            </w:r>
          </w:p>
        </w:tc>
        <w:tc>
          <w:tcPr>
            <w:tcW w:w="1516" w:type="pct"/>
            <w:shd w:val="clear" w:color="auto" w:fill="auto"/>
            <w:vAlign w:val="center"/>
          </w:tcPr>
          <w:p w14:paraId="18254209" w14:textId="3CF88B56" w:rsidR="008918A8" w:rsidRPr="00A64186" w:rsidRDefault="000263F8" w:rsidP="00335A8E">
            <w:pPr>
              <w:rPr>
                <w:rFonts w:hint="eastAsia"/>
                <w:sz w:val="20"/>
                <w:szCs w:val="20"/>
              </w:rPr>
            </w:pPr>
            <w:r w:rsidRPr="00A64186">
              <w:rPr>
                <w:rFonts w:ascii="Times New Roman" w:eastAsia="等线" w:hAnsi="Times New Roman" w:cs="Times New Roman"/>
                <w:sz w:val="20"/>
                <w:szCs w:val="20"/>
              </w:rPr>
              <w:t>52</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69.3</w:t>
            </w:r>
            <w:r w:rsidR="008918A8" w:rsidRPr="00A64186">
              <w:rPr>
                <w:rFonts w:ascii="Times New Roman" w:eastAsia="等线" w:hAnsi="Times New Roman" w:cs="Times New Roman"/>
                <w:sz w:val="20"/>
                <w:szCs w:val="20"/>
              </w:rPr>
              <w:t>%)</w:t>
            </w:r>
          </w:p>
        </w:tc>
        <w:tc>
          <w:tcPr>
            <w:tcW w:w="1471" w:type="pct"/>
            <w:shd w:val="clear" w:color="auto" w:fill="auto"/>
            <w:vAlign w:val="center"/>
          </w:tcPr>
          <w:p w14:paraId="6863125B" w14:textId="312617E9" w:rsidR="008918A8" w:rsidRPr="00A64186" w:rsidRDefault="000263F8" w:rsidP="00335A8E">
            <w:pPr>
              <w:rPr>
                <w:rFonts w:hint="eastAsia"/>
                <w:sz w:val="20"/>
                <w:szCs w:val="20"/>
              </w:rPr>
            </w:pPr>
            <w:r w:rsidRPr="00A64186">
              <w:rPr>
                <w:rFonts w:ascii="Times New Roman" w:eastAsia="等线" w:hAnsi="Times New Roman" w:cs="Times New Roman"/>
                <w:sz w:val="20"/>
                <w:szCs w:val="20"/>
              </w:rPr>
              <w:t>62</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64.6</w:t>
            </w:r>
            <w:r w:rsidR="008918A8" w:rsidRPr="00A64186">
              <w:rPr>
                <w:rFonts w:ascii="Times New Roman" w:eastAsia="等线" w:hAnsi="Times New Roman" w:cs="Times New Roman"/>
                <w:sz w:val="20"/>
                <w:szCs w:val="20"/>
              </w:rPr>
              <w:t>%)</w:t>
            </w:r>
          </w:p>
        </w:tc>
        <w:tc>
          <w:tcPr>
            <w:tcW w:w="648" w:type="pct"/>
            <w:vAlign w:val="center"/>
          </w:tcPr>
          <w:p w14:paraId="3BC42B03" w14:textId="40BAEBA1" w:rsidR="008918A8" w:rsidRPr="00A64186" w:rsidRDefault="008918A8" w:rsidP="00335A8E">
            <w:pPr>
              <w:rPr>
                <w:rFonts w:hint="eastAsia"/>
                <w:sz w:val="20"/>
                <w:szCs w:val="20"/>
              </w:rPr>
            </w:pPr>
            <w:r w:rsidRPr="00A64186">
              <w:rPr>
                <w:rFonts w:ascii="Times New Roman" w:eastAsia="等线" w:hAnsi="Times New Roman" w:cs="Times New Roman"/>
                <w:sz w:val="20"/>
                <w:szCs w:val="20"/>
              </w:rPr>
              <w:t>0.</w:t>
            </w:r>
            <w:r w:rsidR="000263F8" w:rsidRPr="00A64186">
              <w:rPr>
                <w:rFonts w:ascii="Times New Roman" w:eastAsia="等线" w:hAnsi="Times New Roman" w:cs="Times New Roman"/>
                <w:sz w:val="20"/>
                <w:szCs w:val="20"/>
              </w:rPr>
              <w:t>513</w:t>
            </w:r>
          </w:p>
        </w:tc>
      </w:tr>
      <w:tr w:rsidR="00A64186" w:rsidRPr="00A64186" w14:paraId="656EAF5B" w14:textId="77777777" w:rsidTr="00E43D51">
        <w:trPr>
          <w:trHeight w:val="397"/>
        </w:trPr>
        <w:tc>
          <w:tcPr>
            <w:tcW w:w="1365" w:type="pct"/>
            <w:shd w:val="clear" w:color="auto" w:fill="auto"/>
            <w:vAlign w:val="center"/>
          </w:tcPr>
          <w:p w14:paraId="400324C2" w14:textId="77777777" w:rsidR="008918A8" w:rsidRPr="00A64186" w:rsidRDefault="008918A8" w:rsidP="00335A8E">
            <w:pPr>
              <w:rPr>
                <w:rFonts w:hint="eastAsia"/>
                <w:sz w:val="20"/>
                <w:szCs w:val="20"/>
              </w:rPr>
            </w:pPr>
            <w:r w:rsidRPr="00A64186">
              <w:rPr>
                <w:rFonts w:ascii="Times New Roman" w:eastAsia="等线" w:hAnsi="Times New Roman" w:cs="Times New Roman"/>
                <w:sz w:val="20"/>
                <w:szCs w:val="20"/>
              </w:rPr>
              <w:t>Heart Disease (%)</w:t>
            </w:r>
          </w:p>
        </w:tc>
        <w:tc>
          <w:tcPr>
            <w:tcW w:w="1516" w:type="pct"/>
            <w:shd w:val="clear" w:color="auto" w:fill="auto"/>
            <w:vAlign w:val="center"/>
          </w:tcPr>
          <w:p w14:paraId="53A60FE6" w14:textId="72075930" w:rsidR="008918A8" w:rsidRPr="00A64186" w:rsidRDefault="000263F8" w:rsidP="00335A8E">
            <w:pPr>
              <w:rPr>
                <w:rFonts w:hint="eastAsia"/>
                <w:sz w:val="20"/>
                <w:szCs w:val="20"/>
              </w:rPr>
            </w:pPr>
            <w:r w:rsidRPr="00A64186">
              <w:rPr>
                <w:rFonts w:ascii="Times New Roman" w:eastAsia="等线" w:hAnsi="Times New Roman" w:cs="Times New Roman"/>
                <w:sz w:val="20"/>
                <w:szCs w:val="20"/>
              </w:rPr>
              <w:t>9</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12.0</w:t>
            </w:r>
            <w:r w:rsidR="008918A8" w:rsidRPr="00A64186">
              <w:rPr>
                <w:rFonts w:ascii="Times New Roman" w:eastAsia="等线" w:hAnsi="Times New Roman" w:cs="Times New Roman"/>
                <w:sz w:val="20"/>
                <w:szCs w:val="20"/>
              </w:rPr>
              <w:t>%)</w:t>
            </w:r>
          </w:p>
        </w:tc>
        <w:tc>
          <w:tcPr>
            <w:tcW w:w="1471" w:type="pct"/>
            <w:shd w:val="clear" w:color="auto" w:fill="auto"/>
            <w:vAlign w:val="center"/>
          </w:tcPr>
          <w:p w14:paraId="24BCDA33" w14:textId="5A577302" w:rsidR="008918A8" w:rsidRPr="00A64186" w:rsidRDefault="000263F8" w:rsidP="00335A8E">
            <w:pPr>
              <w:rPr>
                <w:rFonts w:hint="eastAsia"/>
                <w:sz w:val="20"/>
                <w:szCs w:val="20"/>
              </w:rPr>
            </w:pPr>
            <w:r w:rsidRPr="00A64186">
              <w:rPr>
                <w:rFonts w:ascii="Times New Roman" w:eastAsia="等线" w:hAnsi="Times New Roman" w:cs="Times New Roman"/>
                <w:sz w:val="20"/>
                <w:szCs w:val="20"/>
              </w:rPr>
              <w:t>8</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8.3</w:t>
            </w:r>
            <w:r w:rsidR="008918A8" w:rsidRPr="00A64186">
              <w:rPr>
                <w:rFonts w:ascii="Times New Roman" w:eastAsia="等线" w:hAnsi="Times New Roman" w:cs="Times New Roman"/>
                <w:sz w:val="20"/>
                <w:szCs w:val="20"/>
              </w:rPr>
              <w:t>%)</w:t>
            </w:r>
          </w:p>
        </w:tc>
        <w:tc>
          <w:tcPr>
            <w:tcW w:w="648" w:type="pct"/>
            <w:vAlign w:val="center"/>
          </w:tcPr>
          <w:p w14:paraId="7C0BA2BA" w14:textId="5DEE4D56" w:rsidR="008918A8" w:rsidRPr="00A64186" w:rsidRDefault="008918A8" w:rsidP="00335A8E">
            <w:pPr>
              <w:rPr>
                <w:rFonts w:hint="eastAsia"/>
                <w:sz w:val="20"/>
                <w:szCs w:val="20"/>
              </w:rPr>
            </w:pPr>
            <w:r w:rsidRPr="00A64186">
              <w:rPr>
                <w:rFonts w:ascii="Times New Roman" w:eastAsia="等线" w:hAnsi="Times New Roman" w:cs="Times New Roman"/>
                <w:sz w:val="20"/>
                <w:szCs w:val="20"/>
              </w:rPr>
              <w:t>0.</w:t>
            </w:r>
            <w:r w:rsidR="000263F8" w:rsidRPr="00A64186">
              <w:rPr>
                <w:rFonts w:ascii="Times New Roman" w:eastAsia="等线" w:hAnsi="Times New Roman" w:cs="Times New Roman"/>
                <w:sz w:val="20"/>
                <w:szCs w:val="20"/>
              </w:rPr>
              <w:t>427</w:t>
            </w:r>
          </w:p>
        </w:tc>
      </w:tr>
      <w:tr w:rsidR="00A64186" w:rsidRPr="00A64186" w14:paraId="50590550" w14:textId="77777777" w:rsidTr="00E43D51">
        <w:trPr>
          <w:trHeight w:val="397"/>
        </w:trPr>
        <w:tc>
          <w:tcPr>
            <w:tcW w:w="1365" w:type="pct"/>
            <w:shd w:val="clear" w:color="auto" w:fill="auto"/>
            <w:vAlign w:val="center"/>
          </w:tcPr>
          <w:p w14:paraId="624A2493" w14:textId="77777777" w:rsidR="008918A8" w:rsidRPr="00A64186" w:rsidRDefault="008918A8" w:rsidP="00335A8E">
            <w:pPr>
              <w:rPr>
                <w:rFonts w:hint="eastAsia"/>
                <w:sz w:val="20"/>
                <w:szCs w:val="20"/>
              </w:rPr>
            </w:pPr>
            <w:r w:rsidRPr="00A64186">
              <w:rPr>
                <w:rFonts w:ascii="Times New Roman" w:eastAsia="等线" w:hAnsi="Times New Roman" w:cs="Times New Roman"/>
                <w:sz w:val="20"/>
                <w:szCs w:val="20"/>
              </w:rPr>
              <w:t>Physical Activities (%)</w:t>
            </w:r>
          </w:p>
        </w:tc>
        <w:tc>
          <w:tcPr>
            <w:tcW w:w="1516" w:type="pct"/>
            <w:shd w:val="clear" w:color="auto" w:fill="auto"/>
            <w:vAlign w:val="center"/>
          </w:tcPr>
          <w:p w14:paraId="516A1888" w14:textId="3BB52283" w:rsidR="008918A8" w:rsidRPr="00A64186" w:rsidRDefault="008918A8" w:rsidP="00335A8E">
            <w:pPr>
              <w:rPr>
                <w:rFonts w:hint="eastAsia"/>
                <w:sz w:val="20"/>
                <w:szCs w:val="20"/>
              </w:rPr>
            </w:pPr>
            <w:r w:rsidRPr="00A64186">
              <w:rPr>
                <w:rFonts w:ascii="Times New Roman" w:eastAsia="等线" w:hAnsi="Times New Roman" w:cs="Times New Roman"/>
                <w:sz w:val="20"/>
                <w:szCs w:val="20"/>
              </w:rPr>
              <w:t>4</w:t>
            </w:r>
            <w:r w:rsidR="00592E91" w:rsidRPr="00A64186">
              <w:rPr>
                <w:rFonts w:ascii="Times New Roman" w:eastAsia="等线" w:hAnsi="Times New Roman" w:cs="Times New Roman"/>
                <w:sz w:val="20"/>
                <w:szCs w:val="20"/>
              </w:rPr>
              <w:t>2</w:t>
            </w:r>
            <w:r w:rsidRPr="00A64186">
              <w:rPr>
                <w:rFonts w:ascii="Times New Roman" w:eastAsia="等线" w:hAnsi="Times New Roman" w:cs="Times New Roman"/>
                <w:sz w:val="20"/>
                <w:szCs w:val="20"/>
              </w:rPr>
              <w:t xml:space="preserve"> (</w:t>
            </w:r>
            <w:r w:rsidR="00592E91" w:rsidRPr="00A64186">
              <w:rPr>
                <w:rFonts w:ascii="Times New Roman" w:eastAsia="等线" w:hAnsi="Times New Roman" w:cs="Times New Roman"/>
                <w:sz w:val="20"/>
                <w:szCs w:val="20"/>
              </w:rPr>
              <w:t>54.5</w:t>
            </w:r>
            <w:r w:rsidRPr="00A64186">
              <w:rPr>
                <w:rFonts w:ascii="Times New Roman" w:eastAsia="等线" w:hAnsi="Times New Roman" w:cs="Times New Roman"/>
                <w:sz w:val="20"/>
                <w:szCs w:val="20"/>
              </w:rPr>
              <w:t>%)</w:t>
            </w:r>
          </w:p>
        </w:tc>
        <w:tc>
          <w:tcPr>
            <w:tcW w:w="1471" w:type="pct"/>
            <w:shd w:val="clear" w:color="auto" w:fill="auto"/>
            <w:vAlign w:val="center"/>
          </w:tcPr>
          <w:p w14:paraId="6E3C0048" w14:textId="5689F031" w:rsidR="008918A8" w:rsidRPr="00A64186" w:rsidRDefault="00592E91" w:rsidP="00335A8E">
            <w:pPr>
              <w:rPr>
                <w:rFonts w:hint="eastAsia"/>
                <w:sz w:val="20"/>
                <w:szCs w:val="20"/>
              </w:rPr>
            </w:pPr>
            <w:r w:rsidRPr="00A64186">
              <w:rPr>
                <w:rFonts w:ascii="Times New Roman" w:eastAsia="等线" w:hAnsi="Times New Roman" w:cs="Times New Roman"/>
                <w:sz w:val="20"/>
                <w:szCs w:val="20"/>
              </w:rPr>
              <w:t>70</w:t>
            </w:r>
            <w:r w:rsidR="008918A8"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72.9</w:t>
            </w:r>
            <w:r w:rsidR="008918A8" w:rsidRPr="00A64186">
              <w:rPr>
                <w:rFonts w:ascii="Times New Roman" w:eastAsia="等线" w:hAnsi="Times New Roman" w:cs="Times New Roman"/>
                <w:sz w:val="20"/>
                <w:szCs w:val="20"/>
              </w:rPr>
              <w:t>%)</w:t>
            </w:r>
          </w:p>
        </w:tc>
        <w:tc>
          <w:tcPr>
            <w:tcW w:w="648" w:type="pct"/>
            <w:vAlign w:val="center"/>
          </w:tcPr>
          <w:p w14:paraId="0EE3B30F" w14:textId="3A573E81" w:rsidR="008918A8" w:rsidRPr="00A64186" w:rsidRDefault="00592E91" w:rsidP="00335A8E">
            <w:pPr>
              <w:rPr>
                <w:rFonts w:hint="eastAsia"/>
                <w:sz w:val="20"/>
                <w:szCs w:val="20"/>
              </w:rPr>
            </w:pPr>
            <w:r w:rsidRPr="00A64186">
              <w:rPr>
                <w:rFonts w:ascii="Times New Roman" w:eastAsia="等线" w:hAnsi="Times New Roman" w:cs="Times New Roman"/>
                <w:sz w:val="20"/>
                <w:szCs w:val="20"/>
              </w:rPr>
              <w:t>0.012*</w:t>
            </w:r>
          </w:p>
        </w:tc>
      </w:tr>
      <w:tr w:rsidR="00A64186" w:rsidRPr="00A64186" w14:paraId="238593A5" w14:textId="77777777" w:rsidTr="00E43D51">
        <w:trPr>
          <w:trHeight w:val="397"/>
        </w:trPr>
        <w:tc>
          <w:tcPr>
            <w:tcW w:w="1365" w:type="pct"/>
            <w:shd w:val="clear" w:color="auto" w:fill="auto"/>
            <w:vAlign w:val="center"/>
          </w:tcPr>
          <w:p w14:paraId="022DB71E"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FSRP</w:t>
            </w:r>
          </w:p>
        </w:tc>
        <w:tc>
          <w:tcPr>
            <w:tcW w:w="1516" w:type="pct"/>
            <w:shd w:val="clear" w:color="auto" w:fill="auto"/>
            <w:vAlign w:val="center"/>
          </w:tcPr>
          <w:p w14:paraId="2ED6A057" w14:textId="7485CF4C"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12 [7-17]</w:t>
            </w:r>
          </w:p>
        </w:tc>
        <w:tc>
          <w:tcPr>
            <w:tcW w:w="1471" w:type="pct"/>
            <w:shd w:val="clear" w:color="auto" w:fill="auto"/>
            <w:vAlign w:val="center"/>
          </w:tcPr>
          <w:p w14:paraId="7AD1E40C" w14:textId="46EEC0BF"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12 [7-18.75]</w:t>
            </w:r>
          </w:p>
        </w:tc>
        <w:tc>
          <w:tcPr>
            <w:tcW w:w="648" w:type="pct"/>
          </w:tcPr>
          <w:p w14:paraId="6126AB46" w14:textId="52DEB5F4"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0.897</w:t>
            </w:r>
          </w:p>
        </w:tc>
      </w:tr>
      <w:tr w:rsidR="00A64186" w:rsidRPr="00A64186" w14:paraId="07419236" w14:textId="77777777" w:rsidTr="00E43D51">
        <w:trPr>
          <w:trHeight w:val="397"/>
        </w:trPr>
        <w:tc>
          <w:tcPr>
            <w:tcW w:w="1365" w:type="pct"/>
            <w:shd w:val="clear" w:color="auto" w:fill="auto"/>
            <w:vAlign w:val="center"/>
          </w:tcPr>
          <w:p w14:paraId="567DD40B"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TMT-B (s)</w:t>
            </w:r>
          </w:p>
        </w:tc>
        <w:tc>
          <w:tcPr>
            <w:tcW w:w="1516" w:type="pct"/>
            <w:shd w:val="clear" w:color="auto" w:fill="auto"/>
            <w:vAlign w:val="center"/>
          </w:tcPr>
          <w:p w14:paraId="343C7F31" w14:textId="361E1750" w:rsidR="000B1D9B" w:rsidRPr="00A64186" w:rsidRDefault="000B1D9B" w:rsidP="00335A8E">
            <w:pPr>
              <w:rPr>
                <w:rFonts w:hint="eastAsia"/>
                <w:sz w:val="20"/>
                <w:szCs w:val="20"/>
              </w:rPr>
            </w:pPr>
            <w:r w:rsidRPr="00A64186">
              <w:rPr>
                <w:rFonts w:ascii="Times New Roman" w:eastAsia="等线" w:hAnsi="Times New Roman" w:cs="Times New Roman"/>
                <w:sz w:val="20"/>
                <w:szCs w:val="20"/>
              </w:rPr>
              <w:t>78.00 [55.00-122.00]</w:t>
            </w:r>
          </w:p>
        </w:tc>
        <w:tc>
          <w:tcPr>
            <w:tcW w:w="1471" w:type="pct"/>
            <w:shd w:val="clear" w:color="auto" w:fill="auto"/>
            <w:vAlign w:val="center"/>
          </w:tcPr>
          <w:p w14:paraId="0FE8426F" w14:textId="0D3F2FB8" w:rsidR="000B1D9B" w:rsidRPr="00A64186" w:rsidRDefault="000B1D9B" w:rsidP="00335A8E">
            <w:pPr>
              <w:rPr>
                <w:rFonts w:hint="eastAsia"/>
                <w:sz w:val="20"/>
                <w:szCs w:val="20"/>
              </w:rPr>
            </w:pPr>
            <w:r w:rsidRPr="00A64186">
              <w:rPr>
                <w:rFonts w:ascii="Times New Roman" w:eastAsia="等线" w:hAnsi="Times New Roman" w:cs="Times New Roman"/>
                <w:sz w:val="20"/>
                <w:szCs w:val="20"/>
              </w:rPr>
              <w:t>59.50 [39.00-82.00]</w:t>
            </w:r>
          </w:p>
        </w:tc>
        <w:tc>
          <w:tcPr>
            <w:tcW w:w="648" w:type="pct"/>
          </w:tcPr>
          <w:p w14:paraId="5C4968AD" w14:textId="5938D460"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0.001</w:t>
            </w:r>
            <w:r w:rsidR="0085496F" w:rsidRPr="00A64186">
              <w:rPr>
                <w:rFonts w:ascii="Times New Roman" w:eastAsia="等线" w:hAnsi="Times New Roman" w:cs="Times New Roman"/>
                <w:sz w:val="20"/>
                <w:szCs w:val="20"/>
              </w:rPr>
              <w:t>*</w:t>
            </w:r>
          </w:p>
        </w:tc>
      </w:tr>
      <w:tr w:rsidR="00A64186" w:rsidRPr="00A64186" w14:paraId="303C968C" w14:textId="77777777" w:rsidTr="00E43D51">
        <w:trPr>
          <w:trHeight w:val="397"/>
        </w:trPr>
        <w:tc>
          <w:tcPr>
            <w:tcW w:w="1365" w:type="pct"/>
            <w:shd w:val="clear" w:color="auto" w:fill="auto"/>
            <w:vAlign w:val="center"/>
          </w:tcPr>
          <w:p w14:paraId="7992E187"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VST (s)</w:t>
            </w:r>
          </w:p>
        </w:tc>
        <w:tc>
          <w:tcPr>
            <w:tcW w:w="1516" w:type="pct"/>
            <w:shd w:val="clear" w:color="auto" w:fill="auto"/>
            <w:vAlign w:val="center"/>
          </w:tcPr>
          <w:p w14:paraId="12E2F5ED" w14:textId="3861E01C" w:rsidR="000B1D9B" w:rsidRPr="00A64186" w:rsidRDefault="000B1D9B" w:rsidP="00335A8E">
            <w:pPr>
              <w:rPr>
                <w:rFonts w:hint="eastAsia"/>
                <w:sz w:val="20"/>
                <w:szCs w:val="20"/>
              </w:rPr>
            </w:pPr>
            <w:r w:rsidRPr="00A64186">
              <w:rPr>
                <w:rFonts w:ascii="Times New Roman" w:eastAsia="等线" w:hAnsi="Times New Roman" w:cs="Times New Roman"/>
                <w:sz w:val="20"/>
                <w:szCs w:val="20"/>
              </w:rPr>
              <w:t>33.57 [12.07-89.91]</w:t>
            </w:r>
          </w:p>
        </w:tc>
        <w:tc>
          <w:tcPr>
            <w:tcW w:w="1471" w:type="pct"/>
            <w:shd w:val="clear" w:color="auto" w:fill="auto"/>
            <w:vAlign w:val="center"/>
          </w:tcPr>
          <w:p w14:paraId="28013E92" w14:textId="1D28BAD9" w:rsidR="000B1D9B" w:rsidRPr="00A64186" w:rsidRDefault="000B1D9B" w:rsidP="00335A8E">
            <w:pPr>
              <w:rPr>
                <w:rFonts w:hint="eastAsia"/>
                <w:sz w:val="20"/>
                <w:szCs w:val="20"/>
              </w:rPr>
            </w:pPr>
            <w:r w:rsidRPr="00A64186">
              <w:rPr>
                <w:rFonts w:ascii="Times New Roman" w:eastAsia="等线" w:hAnsi="Times New Roman" w:cs="Times New Roman"/>
                <w:sz w:val="20"/>
                <w:szCs w:val="20"/>
              </w:rPr>
              <w:t>32.45 [3.74-79.28]</w:t>
            </w:r>
          </w:p>
        </w:tc>
        <w:tc>
          <w:tcPr>
            <w:tcW w:w="648" w:type="pct"/>
          </w:tcPr>
          <w:p w14:paraId="52CA26BA" w14:textId="6F4AFDFF"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0.575</w:t>
            </w:r>
          </w:p>
        </w:tc>
      </w:tr>
      <w:tr w:rsidR="00A64186" w:rsidRPr="00A64186" w14:paraId="4BEAF80E" w14:textId="77777777" w:rsidTr="00E43D51">
        <w:trPr>
          <w:trHeight w:val="397"/>
        </w:trPr>
        <w:tc>
          <w:tcPr>
            <w:tcW w:w="1365" w:type="pct"/>
            <w:shd w:val="clear" w:color="auto" w:fill="auto"/>
            <w:vAlign w:val="center"/>
          </w:tcPr>
          <w:p w14:paraId="1F683EB2" w14:textId="0109955B" w:rsidR="002C658E" w:rsidRPr="00A64186" w:rsidRDefault="002C658E" w:rsidP="002C658E">
            <w:pPr>
              <w:rPr>
                <w:rFonts w:hint="eastAsia"/>
                <w:sz w:val="20"/>
                <w:szCs w:val="20"/>
              </w:rPr>
            </w:pPr>
            <w:r w:rsidRPr="00A64186">
              <w:rPr>
                <w:rFonts w:ascii="Times New Roman" w:eastAsia="等线" w:hAnsi="Times New Roman" w:cs="Times New Roman"/>
                <w:sz w:val="20"/>
                <w:szCs w:val="20"/>
              </w:rPr>
              <w:t>WMH</w:t>
            </w:r>
          </w:p>
        </w:tc>
        <w:tc>
          <w:tcPr>
            <w:tcW w:w="1516" w:type="pct"/>
            <w:shd w:val="clear" w:color="auto" w:fill="auto"/>
            <w:vAlign w:val="center"/>
          </w:tcPr>
          <w:p w14:paraId="7D39F13A" w14:textId="6A72329F" w:rsidR="002C658E" w:rsidRPr="00A64186" w:rsidRDefault="002C658E" w:rsidP="002C658E">
            <w:pPr>
              <w:rPr>
                <w:rFonts w:hint="eastAsia"/>
                <w:sz w:val="20"/>
                <w:szCs w:val="20"/>
              </w:rPr>
            </w:pPr>
          </w:p>
        </w:tc>
        <w:tc>
          <w:tcPr>
            <w:tcW w:w="1471" w:type="pct"/>
            <w:shd w:val="clear" w:color="auto" w:fill="auto"/>
            <w:vAlign w:val="center"/>
          </w:tcPr>
          <w:p w14:paraId="32E8319C" w14:textId="75416FFD" w:rsidR="002C658E" w:rsidRPr="00A64186" w:rsidRDefault="002C658E" w:rsidP="002C658E">
            <w:pPr>
              <w:rPr>
                <w:rFonts w:hint="eastAsia"/>
                <w:sz w:val="20"/>
                <w:szCs w:val="20"/>
              </w:rPr>
            </w:pPr>
          </w:p>
        </w:tc>
        <w:tc>
          <w:tcPr>
            <w:tcW w:w="648" w:type="pct"/>
            <w:vAlign w:val="center"/>
          </w:tcPr>
          <w:p w14:paraId="10C40B1C" w14:textId="44871B18" w:rsidR="002C658E" w:rsidRPr="00A64186" w:rsidRDefault="002C658E" w:rsidP="002C658E">
            <w:pPr>
              <w:rPr>
                <w:rFonts w:hint="eastAsia"/>
                <w:sz w:val="20"/>
                <w:szCs w:val="20"/>
              </w:rPr>
            </w:pPr>
            <w:r w:rsidRPr="00A64186">
              <w:rPr>
                <w:rFonts w:ascii="Times New Roman" w:hAnsi="Times New Roman" w:cs="Times New Roman"/>
                <w:kern w:val="0"/>
                <w:sz w:val="20"/>
                <w:szCs w:val="20"/>
              </w:rPr>
              <w:t>&lt;0.001*</w:t>
            </w:r>
          </w:p>
        </w:tc>
      </w:tr>
      <w:tr w:rsidR="00A64186" w:rsidRPr="00A64186" w14:paraId="74053B73" w14:textId="77777777" w:rsidTr="00E43D51">
        <w:trPr>
          <w:trHeight w:val="397"/>
        </w:trPr>
        <w:tc>
          <w:tcPr>
            <w:tcW w:w="1365" w:type="pct"/>
            <w:shd w:val="clear" w:color="auto" w:fill="auto"/>
            <w:vAlign w:val="center"/>
          </w:tcPr>
          <w:p w14:paraId="67B36660" w14:textId="77777777" w:rsidR="002C658E" w:rsidRPr="00A64186" w:rsidRDefault="002C658E" w:rsidP="000C6E97">
            <w:pPr>
              <w:adjustRightInd w:val="0"/>
              <w:snapToGrid w:val="0"/>
              <w:spacing w:line="360" w:lineRule="auto"/>
              <w:ind w:firstLineChars="200" w:firstLine="400"/>
              <w:rPr>
                <w:rFonts w:ascii="Times New Roman" w:hAnsi="Times New Roman" w:cs="Times New Roman"/>
                <w:kern w:val="0"/>
                <w:sz w:val="20"/>
                <w:szCs w:val="20"/>
              </w:rPr>
            </w:pPr>
            <w:r w:rsidRPr="00A64186">
              <w:rPr>
                <w:rFonts w:ascii="Times New Roman" w:hAnsi="Times New Roman" w:cs="Times New Roman"/>
                <w:kern w:val="0"/>
                <w:sz w:val="20"/>
                <w:szCs w:val="20"/>
              </w:rPr>
              <w:t>None-to-Mild</w:t>
            </w:r>
          </w:p>
          <w:p w14:paraId="103B047C" w14:textId="7EB5C754" w:rsidR="002C658E" w:rsidRPr="00A64186" w:rsidRDefault="002C658E" w:rsidP="000C6E97">
            <w:pPr>
              <w:adjustRightInd w:val="0"/>
              <w:snapToGrid w:val="0"/>
              <w:spacing w:line="360" w:lineRule="auto"/>
              <w:ind w:firstLineChars="200" w:firstLine="400"/>
              <w:rPr>
                <w:rFonts w:hint="eastAsia"/>
                <w:sz w:val="20"/>
                <w:szCs w:val="20"/>
              </w:rPr>
            </w:pPr>
            <w:r w:rsidRPr="00A64186">
              <w:rPr>
                <w:rFonts w:ascii="Times New Roman" w:hAnsi="Times New Roman" w:cs="Times New Roman"/>
                <w:kern w:val="0"/>
                <w:sz w:val="20"/>
                <w:szCs w:val="20"/>
              </w:rPr>
              <w:t>(Fazekas 0-2)</w:t>
            </w:r>
          </w:p>
        </w:tc>
        <w:tc>
          <w:tcPr>
            <w:tcW w:w="1516" w:type="pct"/>
            <w:shd w:val="clear" w:color="auto" w:fill="auto"/>
          </w:tcPr>
          <w:p w14:paraId="4327C2E4" w14:textId="3746699F" w:rsidR="002C658E" w:rsidRPr="00A64186" w:rsidRDefault="002C658E" w:rsidP="000C6E97">
            <w:pPr>
              <w:adjustRightInd w:val="0"/>
              <w:snapToGrid w:val="0"/>
              <w:jc w:val="both"/>
              <w:rPr>
                <w:rFonts w:hint="eastAsia"/>
                <w:sz w:val="20"/>
                <w:szCs w:val="20"/>
              </w:rPr>
            </w:pPr>
            <w:r w:rsidRPr="00A64186">
              <w:rPr>
                <w:rFonts w:ascii="Times New Roman" w:hAnsi="Times New Roman" w:cs="Times New Roman"/>
                <w:kern w:val="0"/>
                <w:sz w:val="20"/>
                <w:szCs w:val="20"/>
              </w:rPr>
              <w:t>25 (33.3%)</w:t>
            </w:r>
          </w:p>
        </w:tc>
        <w:tc>
          <w:tcPr>
            <w:tcW w:w="1471" w:type="pct"/>
            <w:shd w:val="clear" w:color="auto" w:fill="auto"/>
          </w:tcPr>
          <w:p w14:paraId="676C875B" w14:textId="234EC3B1" w:rsidR="002C658E" w:rsidRPr="00A64186" w:rsidRDefault="002C658E" w:rsidP="000C6E97">
            <w:pPr>
              <w:adjustRightInd w:val="0"/>
              <w:snapToGrid w:val="0"/>
              <w:jc w:val="both"/>
              <w:rPr>
                <w:rFonts w:hint="eastAsia"/>
                <w:sz w:val="20"/>
                <w:szCs w:val="20"/>
              </w:rPr>
            </w:pPr>
            <w:r w:rsidRPr="00A64186">
              <w:rPr>
                <w:rFonts w:ascii="Times New Roman" w:hAnsi="Times New Roman" w:cs="Times New Roman"/>
                <w:kern w:val="0"/>
                <w:sz w:val="20"/>
                <w:szCs w:val="20"/>
              </w:rPr>
              <w:t>68 (70.8%)</w:t>
            </w:r>
          </w:p>
        </w:tc>
        <w:tc>
          <w:tcPr>
            <w:tcW w:w="648" w:type="pct"/>
            <w:vAlign w:val="center"/>
          </w:tcPr>
          <w:p w14:paraId="4991A8CA" w14:textId="1BC8E8D3" w:rsidR="002C658E" w:rsidRPr="00A64186" w:rsidRDefault="002C658E" w:rsidP="002C658E">
            <w:pPr>
              <w:rPr>
                <w:rFonts w:hint="eastAsia"/>
                <w:sz w:val="20"/>
                <w:szCs w:val="20"/>
              </w:rPr>
            </w:pPr>
          </w:p>
        </w:tc>
      </w:tr>
      <w:tr w:rsidR="00A64186" w:rsidRPr="00A64186" w14:paraId="39EC38DA" w14:textId="77777777" w:rsidTr="00E43D51">
        <w:trPr>
          <w:trHeight w:val="397"/>
        </w:trPr>
        <w:tc>
          <w:tcPr>
            <w:tcW w:w="1365" w:type="pct"/>
            <w:shd w:val="clear" w:color="auto" w:fill="auto"/>
            <w:vAlign w:val="center"/>
          </w:tcPr>
          <w:p w14:paraId="7837DEF0" w14:textId="77777777" w:rsidR="002C658E" w:rsidRPr="00A64186" w:rsidRDefault="002C658E" w:rsidP="000C6E97">
            <w:pPr>
              <w:adjustRightInd w:val="0"/>
              <w:snapToGrid w:val="0"/>
              <w:spacing w:line="360" w:lineRule="auto"/>
              <w:ind w:firstLineChars="200" w:firstLine="400"/>
              <w:jc w:val="both"/>
              <w:rPr>
                <w:rFonts w:ascii="Times New Roman" w:hAnsi="Times New Roman" w:cs="Times New Roman"/>
                <w:kern w:val="0"/>
                <w:sz w:val="20"/>
                <w:szCs w:val="20"/>
              </w:rPr>
            </w:pPr>
            <w:r w:rsidRPr="00A64186">
              <w:rPr>
                <w:rFonts w:ascii="Times New Roman" w:hAnsi="Times New Roman" w:cs="Times New Roman"/>
                <w:kern w:val="0"/>
                <w:sz w:val="20"/>
                <w:szCs w:val="20"/>
              </w:rPr>
              <w:t>Moderate-to-severe</w:t>
            </w:r>
          </w:p>
          <w:p w14:paraId="56423E86" w14:textId="77D762DB" w:rsidR="002C658E" w:rsidRPr="00A64186" w:rsidRDefault="002C658E" w:rsidP="000C6E97">
            <w:pPr>
              <w:adjustRightInd w:val="0"/>
              <w:snapToGrid w:val="0"/>
              <w:spacing w:line="360" w:lineRule="auto"/>
              <w:ind w:firstLineChars="200" w:firstLine="400"/>
              <w:rPr>
                <w:rFonts w:eastAsia="等线" w:hint="eastAsia"/>
                <w:sz w:val="20"/>
                <w:szCs w:val="20"/>
              </w:rPr>
            </w:pPr>
            <w:r w:rsidRPr="00A64186">
              <w:rPr>
                <w:rFonts w:ascii="Times New Roman" w:hAnsi="Times New Roman" w:cs="Times New Roman"/>
                <w:kern w:val="0"/>
                <w:sz w:val="20"/>
                <w:szCs w:val="20"/>
              </w:rPr>
              <w:t>(Fazekas 3-6)</w:t>
            </w:r>
          </w:p>
        </w:tc>
        <w:tc>
          <w:tcPr>
            <w:tcW w:w="1516" w:type="pct"/>
            <w:shd w:val="clear" w:color="auto" w:fill="auto"/>
          </w:tcPr>
          <w:p w14:paraId="46658BAC" w14:textId="1FB6295B" w:rsidR="002C658E" w:rsidRPr="00A64186" w:rsidRDefault="002C658E" w:rsidP="000C6E97">
            <w:pPr>
              <w:adjustRightInd w:val="0"/>
              <w:snapToGrid w:val="0"/>
              <w:jc w:val="both"/>
              <w:rPr>
                <w:rFonts w:eastAsia="等线" w:hint="eastAsia"/>
                <w:sz w:val="20"/>
                <w:szCs w:val="20"/>
              </w:rPr>
            </w:pPr>
            <w:r w:rsidRPr="00A64186">
              <w:rPr>
                <w:rFonts w:ascii="Times New Roman" w:hAnsi="Times New Roman" w:cs="Times New Roman"/>
                <w:kern w:val="0"/>
                <w:sz w:val="20"/>
                <w:szCs w:val="20"/>
              </w:rPr>
              <w:t>50 (66.7%)</w:t>
            </w:r>
          </w:p>
        </w:tc>
        <w:tc>
          <w:tcPr>
            <w:tcW w:w="1471" w:type="pct"/>
            <w:shd w:val="clear" w:color="auto" w:fill="auto"/>
          </w:tcPr>
          <w:p w14:paraId="40AC1C07" w14:textId="2A5D498C" w:rsidR="002C658E" w:rsidRPr="00A64186" w:rsidRDefault="002C658E" w:rsidP="000C6E97">
            <w:pPr>
              <w:adjustRightInd w:val="0"/>
              <w:snapToGrid w:val="0"/>
              <w:jc w:val="both"/>
              <w:rPr>
                <w:rFonts w:eastAsia="等线" w:hint="eastAsia"/>
                <w:sz w:val="20"/>
                <w:szCs w:val="20"/>
              </w:rPr>
            </w:pPr>
            <w:r w:rsidRPr="00A64186">
              <w:rPr>
                <w:rFonts w:ascii="Times New Roman" w:hAnsi="Times New Roman" w:cs="Times New Roman"/>
                <w:kern w:val="0"/>
                <w:sz w:val="20"/>
                <w:szCs w:val="20"/>
              </w:rPr>
              <w:t>28 (29.2%)</w:t>
            </w:r>
          </w:p>
        </w:tc>
        <w:tc>
          <w:tcPr>
            <w:tcW w:w="648" w:type="pct"/>
            <w:vAlign w:val="center"/>
          </w:tcPr>
          <w:p w14:paraId="25BC0A84" w14:textId="77777777" w:rsidR="002C658E" w:rsidRPr="00A64186" w:rsidRDefault="002C658E" w:rsidP="002C658E">
            <w:pPr>
              <w:rPr>
                <w:rFonts w:eastAsia="等线" w:hint="eastAsia"/>
                <w:sz w:val="20"/>
                <w:szCs w:val="20"/>
              </w:rPr>
            </w:pPr>
          </w:p>
        </w:tc>
      </w:tr>
      <w:tr w:rsidR="00A64186" w:rsidRPr="00A64186" w14:paraId="5387A399" w14:textId="77777777" w:rsidTr="00E43D51">
        <w:trPr>
          <w:trHeight w:val="397"/>
        </w:trPr>
        <w:tc>
          <w:tcPr>
            <w:tcW w:w="1365" w:type="pct"/>
            <w:shd w:val="clear" w:color="auto" w:fill="auto"/>
            <w:vAlign w:val="center"/>
          </w:tcPr>
          <w:p w14:paraId="364DE74D" w14:textId="06C5A652" w:rsidR="002C658E" w:rsidRPr="00A64186" w:rsidRDefault="002C658E" w:rsidP="002C658E">
            <w:pPr>
              <w:rPr>
                <w:rFonts w:eastAsia="等线" w:hint="eastAsia"/>
                <w:sz w:val="20"/>
                <w:szCs w:val="20"/>
              </w:rPr>
            </w:pPr>
            <w:r w:rsidRPr="00A64186">
              <w:rPr>
                <w:rFonts w:ascii="Times New Roman" w:eastAsia="等线" w:hAnsi="Times New Roman" w:cs="Times New Roman"/>
                <w:sz w:val="20"/>
                <w:szCs w:val="20"/>
              </w:rPr>
              <w:t>Lacune</w:t>
            </w:r>
          </w:p>
        </w:tc>
        <w:tc>
          <w:tcPr>
            <w:tcW w:w="1516" w:type="pct"/>
            <w:shd w:val="clear" w:color="auto" w:fill="auto"/>
            <w:vAlign w:val="center"/>
          </w:tcPr>
          <w:p w14:paraId="65AF4239" w14:textId="77777777" w:rsidR="002C658E" w:rsidRPr="00A64186" w:rsidRDefault="002C658E" w:rsidP="002C658E">
            <w:pPr>
              <w:rPr>
                <w:rFonts w:eastAsia="等线" w:hint="eastAsia"/>
                <w:sz w:val="20"/>
                <w:szCs w:val="20"/>
              </w:rPr>
            </w:pPr>
          </w:p>
        </w:tc>
        <w:tc>
          <w:tcPr>
            <w:tcW w:w="1471" w:type="pct"/>
            <w:shd w:val="clear" w:color="auto" w:fill="auto"/>
            <w:vAlign w:val="center"/>
          </w:tcPr>
          <w:p w14:paraId="0F8C68F7" w14:textId="77777777" w:rsidR="002C658E" w:rsidRPr="00A64186" w:rsidRDefault="002C658E" w:rsidP="002C658E">
            <w:pPr>
              <w:rPr>
                <w:rFonts w:eastAsia="等线" w:hint="eastAsia"/>
                <w:sz w:val="20"/>
                <w:szCs w:val="20"/>
              </w:rPr>
            </w:pPr>
          </w:p>
        </w:tc>
        <w:tc>
          <w:tcPr>
            <w:tcW w:w="648" w:type="pct"/>
            <w:vAlign w:val="center"/>
          </w:tcPr>
          <w:p w14:paraId="18A3808F" w14:textId="0E27363F" w:rsidR="002C658E" w:rsidRPr="00A64186" w:rsidRDefault="002C658E" w:rsidP="002C658E">
            <w:pPr>
              <w:rPr>
                <w:rFonts w:eastAsia="等线" w:hint="eastAsia"/>
                <w:sz w:val="20"/>
                <w:szCs w:val="20"/>
              </w:rPr>
            </w:pPr>
            <w:r w:rsidRPr="00A64186">
              <w:rPr>
                <w:rFonts w:ascii="Times New Roman" w:hAnsi="Times New Roman" w:cs="Times New Roman"/>
                <w:kern w:val="0"/>
                <w:sz w:val="20"/>
                <w:szCs w:val="20"/>
              </w:rPr>
              <w:t>0.891</w:t>
            </w:r>
          </w:p>
        </w:tc>
      </w:tr>
      <w:tr w:rsidR="00A64186" w:rsidRPr="00A64186" w14:paraId="558608AF" w14:textId="77777777" w:rsidTr="00E43D51">
        <w:trPr>
          <w:trHeight w:val="397"/>
        </w:trPr>
        <w:tc>
          <w:tcPr>
            <w:tcW w:w="1365" w:type="pct"/>
            <w:shd w:val="clear" w:color="auto" w:fill="auto"/>
            <w:vAlign w:val="center"/>
          </w:tcPr>
          <w:p w14:paraId="65240733" w14:textId="08EC8761" w:rsidR="002C658E" w:rsidRPr="00A64186" w:rsidRDefault="002C658E" w:rsidP="002C658E">
            <w:pPr>
              <w:ind w:firstLineChars="200" w:firstLine="400"/>
              <w:rPr>
                <w:rFonts w:eastAsia="等线" w:hint="eastAsia"/>
                <w:sz w:val="20"/>
                <w:szCs w:val="20"/>
              </w:rPr>
            </w:pPr>
            <w:r w:rsidRPr="00A64186">
              <w:rPr>
                <w:rFonts w:ascii="Times New Roman" w:hAnsi="Times New Roman" w:cs="Times New Roman"/>
                <w:kern w:val="0"/>
                <w:sz w:val="20"/>
                <w:szCs w:val="20"/>
              </w:rPr>
              <w:t>0-1 lacunes</w:t>
            </w:r>
          </w:p>
        </w:tc>
        <w:tc>
          <w:tcPr>
            <w:tcW w:w="1516" w:type="pct"/>
            <w:shd w:val="clear" w:color="auto" w:fill="auto"/>
            <w:vAlign w:val="center"/>
          </w:tcPr>
          <w:p w14:paraId="3235205F" w14:textId="57DB5042" w:rsidR="002C658E" w:rsidRPr="00A64186" w:rsidRDefault="002C658E" w:rsidP="002C658E">
            <w:pPr>
              <w:rPr>
                <w:rFonts w:eastAsia="等线" w:hint="eastAsia"/>
                <w:sz w:val="20"/>
                <w:szCs w:val="20"/>
              </w:rPr>
            </w:pPr>
            <w:r w:rsidRPr="00A64186">
              <w:rPr>
                <w:rFonts w:ascii="Times New Roman" w:hAnsi="Times New Roman" w:cs="Times New Roman"/>
                <w:kern w:val="0"/>
                <w:sz w:val="20"/>
                <w:szCs w:val="20"/>
              </w:rPr>
              <w:t>46 (61.3%)</w:t>
            </w:r>
          </w:p>
        </w:tc>
        <w:tc>
          <w:tcPr>
            <w:tcW w:w="1471" w:type="pct"/>
            <w:shd w:val="clear" w:color="auto" w:fill="auto"/>
            <w:vAlign w:val="center"/>
          </w:tcPr>
          <w:p w14:paraId="3B27A51E" w14:textId="13A2C9FF" w:rsidR="002C658E" w:rsidRPr="00A64186" w:rsidRDefault="002C658E" w:rsidP="002C658E">
            <w:pPr>
              <w:rPr>
                <w:rFonts w:eastAsia="等线" w:hint="eastAsia"/>
                <w:sz w:val="20"/>
                <w:szCs w:val="20"/>
              </w:rPr>
            </w:pPr>
            <w:r w:rsidRPr="00A64186">
              <w:rPr>
                <w:rFonts w:ascii="Times New Roman" w:hAnsi="Times New Roman" w:cs="Times New Roman"/>
                <w:kern w:val="0"/>
                <w:sz w:val="20"/>
                <w:szCs w:val="20"/>
              </w:rPr>
              <w:t>61 (63.5%)</w:t>
            </w:r>
          </w:p>
        </w:tc>
        <w:tc>
          <w:tcPr>
            <w:tcW w:w="648" w:type="pct"/>
            <w:vAlign w:val="center"/>
          </w:tcPr>
          <w:p w14:paraId="7AF64A1C" w14:textId="77777777" w:rsidR="002C658E" w:rsidRPr="00A64186" w:rsidRDefault="002C658E" w:rsidP="002C658E">
            <w:pPr>
              <w:rPr>
                <w:rFonts w:eastAsia="等线" w:hint="eastAsia"/>
                <w:sz w:val="20"/>
                <w:szCs w:val="20"/>
              </w:rPr>
            </w:pPr>
          </w:p>
        </w:tc>
      </w:tr>
      <w:tr w:rsidR="00A64186" w:rsidRPr="00A64186" w14:paraId="230363D9" w14:textId="77777777" w:rsidTr="00E43D51">
        <w:trPr>
          <w:trHeight w:val="397"/>
        </w:trPr>
        <w:tc>
          <w:tcPr>
            <w:tcW w:w="1365" w:type="pct"/>
            <w:shd w:val="clear" w:color="auto" w:fill="auto"/>
            <w:vAlign w:val="center"/>
          </w:tcPr>
          <w:p w14:paraId="12080CCD" w14:textId="4036D8B6" w:rsidR="002C658E" w:rsidRPr="00A64186" w:rsidRDefault="002C658E" w:rsidP="002C658E">
            <w:pPr>
              <w:ind w:firstLineChars="200" w:firstLine="400"/>
              <w:rPr>
                <w:rFonts w:eastAsia="等线" w:hint="eastAsia"/>
                <w:sz w:val="20"/>
                <w:szCs w:val="20"/>
              </w:rPr>
            </w:pPr>
            <w:r w:rsidRPr="00A64186">
              <w:rPr>
                <w:rFonts w:ascii="Times New Roman" w:hAnsi="Times New Roman" w:cs="Times New Roman"/>
                <w:kern w:val="0"/>
                <w:sz w:val="20"/>
                <w:szCs w:val="20"/>
              </w:rPr>
              <w:t>≥2 lacunes</w:t>
            </w:r>
          </w:p>
        </w:tc>
        <w:tc>
          <w:tcPr>
            <w:tcW w:w="1516" w:type="pct"/>
            <w:shd w:val="clear" w:color="auto" w:fill="auto"/>
            <w:vAlign w:val="center"/>
          </w:tcPr>
          <w:p w14:paraId="59DFC52D" w14:textId="672C0331" w:rsidR="002C658E" w:rsidRPr="00A64186" w:rsidRDefault="002C658E" w:rsidP="002C658E">
            <w:pPr>
              <w:rPr>
                <w:rFonts w:eastAsia="等线" w:hint="eastAsia"/>
                <w:sz w:val="20"/>
                <w:szCs w:val="20"/>
              </w:rPr>
            </w:pPr>
            <w:r w:rsidRPr="00A64186">
              <w:rPr>
                <w:rFonts w:ascii="Times New Roman" w:hAnsi="Times New Roman" w:cs="Times New Roman"/>
                <w:kern w:val="0"/>
                <w:sz w:val="20"/>
                <w:szCs w:val="20"/>
              </w:rPr>
              <w:t>29 (38.7%)</w:t>
            </w:r>
          </w:p>
        </w:tc>
        <w:tc>
          <w:tcPr>
            <w:tcW w:w="1471" w:type="pct"/>
            <w:shd w:val="clear" w:color="auto" w:fill="auto"/>
            <w:vAlign w:val="center"/>
          </w:tcPr>
          <w:p w14:paraId="789C2BBB" w14:textId="1E835A8D" w:rsidR="002C658E" w:rsidRPr="00A64186" w:rsidRDefault="002C658E" w:rsidP="002C658E">
            <w:pPr>
              <w:rPr>
                <w:rFonts w:eastAsia="等线" w:hint="eastAsia"/>
                <w:sz w:val="20"/>
                <w:szCs w:val="20"/>
              </w:rPr>
            </w:pPr>
            <w:r w:rsidRPr="00A64186">
              <w:rPr>
                <w:rFonts w:ascii="Times New Roman" w:hAnsi="Times New Roman" w:cs="Times New Roman"/>
                <w:kern w:val="0"/>
                <w:sz w:val="20"/>
                <w:szCs w:val="20"/>
              </w:rPr>
              <w:t>35 (36.5%)</w:t>
            </w:r>
          </w:p>
        </w:tc>
        <w:tc>
          <w:tcPr>
            <w:tcW w:w="648" w:type="pct"/>
            <w:vAlign w:val="center"/>
          </w:tcPr>
          <w:p w14:paraId="1A46A3B7" w14:textId="77777777" w:rsidR="002C658E" w:rsidRPr="00A64186" w:rsidRDefault="002C658E" w:rsidP="002C658E">
            <w:pPr>
              <w:rPr>
                <w:rFonts w:eastAsia="等线" w:hint="eastAsia"/>
                <w:sz w:val="20"/>
                <w:szCs w:val="20"/>
              </w:rPr>
            </w:pPr>
          </w:p>
        </w:tc>
      </w:tr>
      <w:tr w:rsidR="00A64186" w:rsidRPr="00A64186" w14:paraId="0C87B184" w14:textId="77777777" w:rsidTr="00E43D51">
        <w:trPr>
          <w:trHeight w:val="397"/>
        </w:trPr>
        <w:tc>
          <w:tcPr>
            <w:tcW w:w="1365" w:type="pct"/>
            <w:shd w:val="clear" w:color="auto" w:fill="auto"/>
            <w:vAlign w:val="center"/>
          </w:tcPr>
          <w:p w14:paraId="07C6A477"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lastRenderedPageBreak/>
              <w:t>Glucose (mmol/L)</w:t>
            </w:r>
          </w:p>
        </w:tc>
        <w:tc>
          <w:tcPr>
            <w:tcW w:w="1516" w:type="pct"/>
            <w:shd w:val="clear" w:color="auto" w:fill="auto"/>
            <w:vAlign w:val="center"/>
          </w:tcPr>
          <w:p w14:paraId="6AA01C1B" w14:textId="69C51E00" w:rsidR="000B1D9B" w:rsidRPr="00A64186" w:rsidRDefault="000B1D9B" w:rsidP="00335A8E">
            <w:pPr>
              <w:rPr>
                <w:rFonts w:hint="eastAsia"/>
                <w:sz w:val="20"/>
                <w:szCs w:val="20"/>
              </w:rPr>
            </w:pPr>
            <w:r w:rsidRPr="00A64186">
              <w:rPr>
                <w:rFonts w:ascii="Times New Roman" w:eastAsia="等线" w:hAnsi="Times New Roman" w:cs="Times New Roman"/>
                <w:sz w:val="20"/>
                <w:szCs w:val="20"/>
              </w:rPr>
              <w:t>5.90 [5.08-6.42]</w:t>
            </w:r>
          </w:p>
        </w:tc>
        <w:tc>
          <w:tcPr>
            <w:tcW w:w="1471" w:type="pct"/>
            <w:shd w:val="clear" w:color="auto" w:fill="auto"/>
            <w:vAlign w:val="center"/>
          </w:tcPr>
          <w:p w14:paraId="1B631E77" w14:textId="0E9C23A9" w:rsidR="000B1D9B" w:rsidRPr="00A64186" w:rsidRDefault="000B1D9B" w:rsidP="00335A8E">
            <w:pPr>
              <w:rPr>
                <w:rFonts w:hint="eastAsia"/>
                <w:sz w:val="20"/>
                <w:szCs w:val="20"/>
              </w:rPr>
            </w:pPr>
            <w:r w:rsidRPr="00A64186">
              <w:rPr>
                <w:rFonts w:ascii="Times New Roman" w:eastAsia="等线" w:hAnsi="Times New Roman" w:cs="Times New Roman"/>
                <w:sz w:val="20"/>
                <w:szCs w:val="20"/>
              </w:rPr>
              <w:t>5.90 [5.22-6.62]</w:t>
            </w:r>
          </w:p>
        </w:tc>
        <w:tc>
          <w:tcPr>
            <w:tcW w:w="648" w:type="pct"/>
          </w:tcPr>
          <w:p w14:paraId="449468DD" w14:textId="53D90AB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0.669</w:t>
            </w:r>
          </w:p>
        </w:tc>
      </w:tr>
      <w:tr w:rsidR="00A64186" w:rsidRPr="00A64186" w14:paraId="37FB5BE0" w14:textId="77777777" w:rsidTr="00E43D51">
        <w:trPr>
          <w:trHeight w:val="397"/>
        </w:trPr>
        <w:tc>
          <w:tcPr>
            <w:tcW w:w="1365" w:type="pct"/>
            <w:shd w:val="clear" w:color="auto" w:fill="auto"/>
            <w:vAlign w:val="center"/>
          </w:tcPr>
          <w:p w14:paraId="4CB1D684"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TC (mmol/L)</w:t>
            </w:r>
          </w:p>
        </w:tc>
        <w:tc>
          <w:tcPr>
            <w:tcW w:w="1516" w:type="pct"/>
            <w:shd w:val="clear" w:color="auto" w:fill="auto"/>
            <w:vAlign w:val="center"/>
          </w:tcPr>
          <w:p w14:paraId="5D7F5D51" w14:textId="00DC69B1" w:rsidR="000B1D9B" w:rsidRPr="00A64186" w:rsidRDefault="000B1D9B" w:rsidP="00335A8E">
            <w:pPr>
              <w:rPr>
                <w:rFonts w:hint="eastAsia"/>
                <w:sz w:val="20"/>
                <w:szCs w:val="20"/>
              </w:rPr>
            </w:pPr>
            <w:r w:rsidRPr="00A64186">
              <w:rPr>
                <w:rFonts w:ascii="Times New Roman" w:eastAsia="等线" w:hAnsi="Times New Roman" w:cs="Times New Roman"/>
                <w:sz w:val="20"/>
                <w:szCs w:val="20"/>
              </w:rPr>
              <w:t>4.60 [3.70-5.27]</w:t>
            </w:r>
          </w:p>
        </w:tc>
        <w:tc>
          <w:tcPr>
            <w:tcW w:w="1471" w:type="pct"/>
            <w:shd w:val="clear" w:color="auto" w:fill="auto"/>
            <w:vAlign w:val="center"/>
          </w:tcPr>
          <w:p w14:paraId="7A2BE4AF" w14:textId="068C99F4" w:rsidR="000B1D9B" w:rsidRPr="00A64186" w:rsidRDefault="000B1D9B" w:rsidP="00335A8E">
            <w:pPr>
              <w:rPr>
                <w:rFonts w:hint="eastAsia"/>
                <w:sz w:val="20"/>
                <w:szCs w:val="20"/>
              </w:rPr>
            </w:pPr>
            <w:r w:rsidRPr="00A64186">
              <w:rPr>
                <w:rFonts w:ascii="Times New Roman" w:eastAsia="等线" w:hAnsi="Times New Roman" w:cs="Times New Roman"/>
                <w:sz w:val="20"/>
                <w:szCs w:val="20"/>
              </w:rPr>
              <w:t>5.20 [4.03-5.80]</w:t>
            </w:r>
          </w:p>
        </w:tc>
        <w:tc>
          <w:tcPr>
            <w:tcW w:w="648" w:type="pct"/>
          </w:tcPr>
          <w:p w14:paraId="00F0FBDF" w14:textId="74383F70"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0.035</w:t>
            </w:r>
            <w:r w:rsidR="0085496F" w:rsidRPr="00A64186">
              <w:rPr>
                <w:rFonts w:ascii="Times New Roman" w:eastAsia="等线" w:hAnsi="Times New Roman" w:cs="Times New Roman"/>
                <w:sz w:val="20"/>
                <w:szCs w:val="20"/>
              </w:rPr>
              <w:t>*</w:t>
            </w:r>
          </w:p>
        </w:tc>
      </w:tr>
      <w:tr w:rsidR="00A64186" w:rsidRPr="00A64186" w14:paraId="6B2E9AC9" w14:textId="77777777" w:rsidTr="00E43D51">
        <w:trPr>
          <w:trHeight w:val="397"/>
        </w:trPr>
        <w:tc>
          <w:tcPr>
            <w:tcW w:w="1365" w:type="pct"/>
            <w:shd w:val="clear" w:color="auto" w:fill="auto"/>
            <w:vAlign w:val="center"/>
          </w:tcPr>
          <w:p w14:paraId="41006D41"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TG (mmol/L)</w:t>
            </w:r>
          </w:p>
        </w:tc>
        <w:tc>
          <w:tcPr>
            <w:tcW w:w="1516" w:type="pct"/>
            <w:shd w:val="clear" w:color="auto" w:fill="auto"/>
            <w:vAlign w:val="center"/>
          </w:tcPr>
          <w:p w14:paraId="486C237D" w14:textId="5F1A11D1"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1.44 [1.20-1.80]</w:t>
            </w:r>
          </w:p>
        </w:tc>
        <w:tc>
          <w:tcPr>
            <w:tcW w:w="1471" w:type="pct"/>
            <w:shd w:val="clear" w:color="auto" w:fill="auto"/>
            <w:vAlign w:val="center"/>
          </w:tcPr>
          <w:p w14:paraId="779A5A2F" w14:textId="5EBB23EA"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1.44 [1.00-1.58]</w:t>
            </w:r>
          </w:p>
        </w:tc>
        <w:tc>
          <w:tcPr>
            <w:tcW w:w="648" w:type="pct"/>
          </w:tcPr>
          <w:p w14:paraId="7782ACDD" w14:textId="186AD3B2"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0.204</w:t>
            </w:r>
          </w:p>
        </w:tc>
      </w:tr>
      <w:tr w:rsidR="00A64186" w:rsidRPr="00A64186" w14:paraId="28B763D2" w14:textId="77777777" w:rsidTr="00E43D51">
        <w:trPr>
          <w:trHeight w:val="397"/>
        </w:trPr>
        <w:tc>
          <w:tcPr>
            <w:tcW w:w="1365" w:type="pct"/>
            <w:shd w:val="clear" w:color="auto" w:fill="auto"/>
            <w:vAlign w:val="center"/>
          </w:tcPr>
          <w:p w14:paraId="75F4FEA3"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HDL-C (mmol/L)</w:t>
            </w:r>
          </w:p>
        </w:tc>
        <w:tc>
          <w:tcPr>
            <w:tcW w:w="1516" w:type="pct"/>
            <w:shd w:val="clear" w:color="auto" w:fill="auto"/>
            <w:vAlign w:val="center"/>
          </w:tcPr>
          <w:p w14:paraId="52D9A987" w14:textId="62B89875"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1.31 [1.06-1.35]</w:t>
            </w:r>
          </w:p>
        </w:tc>
        <w:tc>
          <w:tcPr>
            <w:tcW w:w="1471" w:type="pct"/>
            <w:shd w:val="clear" w:color="auto" w:fill="auto"/>
            <w:vAlign w:val="center"/>
          </w:tcPr>
          <w:p w14:paraId="034972B1" w14:textId="3AF24F4E"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1.32 [1.10-1.49]</w:t>
            </w:r>
          </w:p>
        </w:tc>
        <w:tc>
          <w:tcPr>
            <w:tcW w:w="648" w:type="pct"/>
          </w:tcPr>
          <w:p w14:paraId="33C1B131" w14:textId="4788DEC6"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0.143</w:t>
            </w:r>
          </w:p>
        </w:tc>
      </w:tr>
      <w:tr w:rsidR="00A64186" w:rsidRPr="00A64186" w14:paraId="3B95589C" w14:textId="77777777" w:rsidTr="00E43D51">
        <w:trPr>
          <w:trHeight w:val="397"/>
        </w:trPr>
        <w:tc>
          <w:tcPr>
            <w:tcW w:w="1365" w:type="pct"/>
            <w:shd w:val="clear" w:color="auto" w:fill="auto"/>
            <w:vAlign w:val="center"/>
          </w:tcPr>
          <w:p w14:paraId="1E7D308E"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LDL-C (mmol/L)</w:t>
            </w:r>
          </w:p>
        </w:tc>
        <w:tc>
          <w:tcPr>
            <w:tcW w:w="1516" w:type="pct"/>
            <w:shd w:val="clear" w:color="auto" w:fill="auto"/>
            <w:vAlign w:val="center"/>
          </w:tcPr>
          <w:p w14:paraId="43BC7314" w14:textId="076E3738" w:rsidR="000B1D9B" w:rsidRPr="00A64186" w:rsidRDefault="000B1D9B" w:rsidP="00335A8E">
            <w:pPr>
              <w:rPr>
                <w:rFonts w:ascii="Times New Roman" w:eastAsia="等线" w:hAnsi="Times New Roman" w:cs="Times New Roman"/>
                <w:sz w:val="20"/>
                <w:szCs w:val="20"/>
              </w:rPr>
            </w:pPr>
            <w:r w:rsidRPr="00A64186">
              <w:rPr>
                <w:rFonts w:ascii="Times New Roman" w:eastAsia="等线" w:hAnsi="Times New Roman" w:cs="Times New Roman" w:hint="eastAsia"/>
                <w:sz w:val="20"/>
                <w:szCs w:val="20"/>
              </w:rPr>
              <w:t>3</w:t>
            </w:r>
            <w:r w:rsidRPr="00A64186">
              <w:rPr>
                <w:rFonts w:ascii="Times New Roman" w:eastAsia="等线" w:hAnsi="Times New Roman" w:cs="Times New Roman"/>
                <w:sz w:val="20"/>
                <w:szCs w:val="20"/>
              </w:rPr>
              <w:t>.01 [2.18-3.01]</w:t>
            </w:r>
          </w:p>
        </w:tc>
        <w:tc>
          <w:tcPr>
            <w:tcW w:w="1471" w:type="pct"/>
            <w:shd w:val="clear" w:color="auto" w:fill="auto"/>
            <w:vAlign w:val="center"/>
          </w:tcPr>
          <w:p w14:paraId="2F97A8A6" w14:textId="2D2D9B42" w:rsidR="000B1D9B" w:rsidRPr="00A64186" w:rsidRDefault="000B1D9B" w:rsidP="00335A8E">
            <w:pPr>
              <w:rPr>
                <w:rFonts w:ascii="Times New Roman" w:eastAsia="等线" w:hAnsi="Times New Roman" w:cs="Times New Roman"/>
                <w:sz w:val="20"/>
                <w:szCs w:val="20"/>
              </w:rPr>
            </w:pPr>
            <w:r w:rsidRPr="00A64186">
              <w:rPr>
                <w:rFonts w:ascii="Times New Roman" w:eastAsia="等线" w:hAnsi="Times New Roman" w:cs="Times New Roman"/>
                <w:sz w:val="20"/>
                <w:szCs w:val="20"/>
              </w:rPr>
              <w:t>3.01 [2.19-3.09]</w:t>
            </w:r>
          </w:p>
        </w:tc>
        <w:tc>
          <w:tcPr>
            <w:tcW w:w="648" w:type="pct"/>
          </w:tcPr>
          <w:p w14:paraId="682DAEBC" w14:textId="24B0B3F8"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0.445</w:t>
            </w:r>
          </w:p>
        </w:tc>
      </w:tr>
      <w:tr w:rsidR="00A64186" w:rsidRPr="00A64186" w14:paraId="478A0FBF" w14:textId="77777777" w:rsidTr="00E43D51">
        <w:trPr>
          <w:trHeight w:val="397"/>
        </w:trPr>
        <w:tc>
          <w:tcPr>
            <w:tcW w:w="1365" w:type="pct"/>
            <w:shd w:val="clear" w:color="auto" w:fill="auto"/>
            <w:vAlign w:val="center"/>
          </w:tcPr>
          <w:p w14:paraId="6B752B3E"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Glutamate (</w:t>
            </w:r>
            <w:proofErr w:type="spellStart"/>
            <w:r w:rsidRPr="00A64186">
              <w:rPr>
                <w:rFonts w:ascii="Times New Roman" w:eastAsia="等线" w:hAnsi="Times New Roman" w:cs="Times New Roman"/>
                <w:sz w:val="20"/>
                <w:szCs w:val="20"/>
              </w:rPr>
              <w:t>μmol</w:t>
            </w:r>
            <w:proofErr w:type="spellEnd"/>
            <w:r w:rsidRPr="00A64186">
              <w:rPr>
                <w:rFonts w:ascii="Times New Roman" w:eastAsia="等线" w:hAnsi="Times New Roman" w:cs="Times New Roman"/>
                <w:sz w:val="20"/>
                <w:szCs w:val="20"/>
              </w:rPr>
              <w:t>/L)</w:t>
            </w:r>
          </w:p>
        </w:tc>
        <w:tc>
          <w:tcPr>
            <w:tcW w:w="1516" w:type="pct"/>
            <w:shd w:val="clear" w:color="auto" w:fill="auto"/>
            <w:vAlign w:val="center"/>
          </w:tcPr>
          <w:p w14:paraId="0908C9CF" w14:textId="32C31BF5" w:rsidR="000B1D9B" w:rsidRPr="00A64186" w:rsidRDefault="000B1D9B" w:rsidP="00335A8E">
            <w:pPr>
              <w:rPr>
                <w:rFonts w:hint="eastAsia"/>
                <w:sz w:val="20"/>
                <w:szCs w:val="20"/>
              </w:rPr>
            </w:pPr>
            <w:r w:rsidRPr="00A64186">
              <w:rPr>
                <w:rFonts w:ascii="Times New Roman" w:eastAsia="等线" w:hAnsi="Times New Roman" w:cs="Times New Roman"/>
                <w:sz w:val="20"/>
                <w:szCs w:val="20"/>
              </w:rPr>
              <w:t>67.133 [46.033-102.104]</w:t>
            </w:r>
          </w:p>
        </w:tc>
        <w:tc>
          <w:tcPr>
            <w:tcW w:w="1471" w:type="pct"/>
            <w:shd w:val="clear" w:color="auto" w:fill="auto"/>
            <w:vAlign w:val="center"/>
          </w:tcPr>
          <w:p w14:paraId="3132CD69" w14:textId="1DB43608" w:rsidR="000B1D9B" w:rsidRPr="00A64186" w:rsidRDefault="000B1D9B" w:rsidP="00335A8E">
            <w:pPr>
              <w:rPr>
                <w:rFonts w:hint="eastAsia"/>
                <w:sz w:val="20"/>
                <w:szCs w:val="20"/>
              </w:rPr>
            </w:pPr>
            <w:r w:rsidRPr="00A64186">
              <w:rPr>
                <w:rFonts w:ascii="Times New Roman" w:eastAsia="等线" w:hAnsi="Times New Roman" w:cs="Times New Roman"/>
                <w:sz w:val="20"/>
                <w:szCs w:val="20"/>
              </w:rPr>
              <w:t>78.877 [56.674-98.156]</w:t>
            </w:r>
          </w:p>
        </w:tc>
        <w:tc>
          <w:tcPr>
            <w:tcW w:w="648" w:type="pct"/>
          </w:tcPr>
          <w:p w14:paraId="04FF0C5D" w14:textId="35F1042F"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0.186</w:t>
            </w:r>
          </w:p>
        </w:tc>
      </w:tr>
      <w:tr w:rsidR="00A64186" w:rsidRPr="00A64186" w14:paraId="29FDF973" w14:textId="77777777" w:rsidTr="00E43D51">
        <w:trPr>
          <w:trHeight w:val="397"/>
        </w:trPr>
        <w:tc>
          <w:tcPr>
            <w:tcW w:w="1365" w:type="pct"/>
            <w:shd w:val="clear" w:color="auto" w:fill="auto"/>
            <w:vAlign w:val="center"/>
          </w:tcPr>
          <w:p w14:paraId="168AE290"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GABA (ng/mL)</w:t>
            </w:r>
          </w:p>
        </w:tc>
        <w:tc>
          <w:tcPr>
            <w:tcW w:w="1516" w:type="pct"/>
            <w:shd w:val="clear" w:color="auto" w:fill="auto"/>
            <w:vAlign w:val="center"/>
          </w:tcPr>
          <w:p w14:paraId="69226F6C" w14:textId="7C6D9B33" w:rsidR="000B1D9B" w:rsidRPr="00A64186" w:rsidRDefault="000B1D9B" w:rsidP="00335A8E">
            <w:pPr>
              <w:rPr>
                <w:rFonts w:hint="eastAsia"/>
                <w:sz w:val="20"/>
                <w:szCs w:val="20"/>
              </w:rPr>
            </w:pPr>
            <w:r w:rsidRPr="00A64186">
              <w:rPr>
                <w:rFonts w:ascii="Times New Roman" w:eastAsia="等线" w:hAnsi="Times New Roman" w:cs="Times New Roman"/>
                <w:sz w:val="20"/>
                <w:szCs w:val="20"/>
              </w:rPr>
              <w:t>509.028 [289.455-892.859]</w:t>
            </w:r>
          </w:p>
        </w:tc>
        <w:tc>
          <w:tcPr>
            <w:tcW w:w="1471" w:type="pct"/>
            <w:shd w:val="clear" w:color="auto" w:fill="auto"/>
            <w:vAlign w:val="center"/>
          </w:tcPr>
          <w:p w14:paraId="69197C84" w14:textId="629D8298" w:rsidR="000B1D9B" w:rsidRPr="00A64186" w:rsidRDefault="000B1D9B" w:rsidP="00335A8E">
            <w:pPr>
              <w:rPr>
                <w:rFonts w:hint="eastAsia"/>
                <w:sz w:val="20"/>
                <w:szCs w:val="20"/>
              </w:rPr>
            </w:pPr>
            <w:r w:rsidRPr="00A64186">
              <w:rPr>
                <w:rFonts w:ascii="Times New Roman" w:eastAsia="等线" w:hAnsi="Times New Roman" w:cs="Times New Roman"/>
                <w:sz w:val="20"/>
                <w:szCs w:val="20"/>
              </w:rPr>
              <w:t>629.634 [245.153-997.155]</w:t>
            </w:r>
          </w:p>
        </w:tc>
        <w:tc>
          <w:tcPr>
            <w:tcW w:w="648" w:type="pct"/>
          </w:tcPr>
          <w:p w14:paraId="11CABE94" w14:textId="27756898"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0.509</w:t>
            </w:r>
          </w:p>
        </w:tc>
      </w:tr>
      <w:tr w:rsidR="00A64186" w:rsidRPr="00A64186" w14:paraId="567213AB" w14:textId="77777777" w:rsidTr="00E43D51">
        <w:trPr>
          <w:trHeight w:val="397"/>
        </w:trPr>
        <w:tc>
          <w:tcPr>
            <w:tcW w:w="1365" w:type="pct"/>
            <w:shd w:val="clear" w:color="auto" w:fill="auto"/>
            <w:vAlign w:val="center"/>
          </w:tcPr>
          <w:p w14:paraId="0F5787C6"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5-HT (ng/mL)</w:t>
            </w:r>
          </w:p>
        </w:tc>
        <w:tc>
          <w:tcPr>
            <w:tcW w:w="1516" w:type="pct"/>
            <w:shd w:val="clear" w:color="auto" w:fill="auto"/>
            <w:vAlign w:val="center"/>
          </w:tcPr>
          <w:p w14:paraId="2C0065FC" w14:textId="65C81BBD" w:rsidR="000B1D9B" w:rsidRPr="00A64186" w:rsidRDefault="000B1D9B" w:rsidP="00335A8E">
            <w:pPr>
              <w:rPr>
                <w:rFonts w:hint="eastAsia"/>
                <w:sz w:val="20"/>
                <w:szCs w:val="20"/>
              </w:rPr>
            </w:pPr>
            <w:r w:rsidRPr="00A64186">
              <w:rPr>
                <w:rFonts w:ascii="Times New Roman" w:eastAsia="等线" w:hAnsi="Times New Roman" w:cs="Times New Roman"/>
                <w:sz w:val="20"/>
                <w:szCs w:val="20"/>
              </w:rPr>
              <w:t>6.762 [3.474-13.284]</w:t>
            </w:r>
          </w:p>
        </w:tc>
        <w:tc>
          <w:tcPr>
            <w:tcW w:w="1471" w:type="pct"/>
            <w:shd w:val="clear" w:color="auto" w:fill="auto"/>
            <w:vAlign w:val="center"/>
          </w:tcPr>
          <w:p w14:paraId="26555116" w14:textId="43E14D03" w:rsidR="000B1D9B" w:rsidRPr="00A64186" w:rsidRDefault="000B1D9B" w:rsidP="00335A8E">
            <w:pPr>
              <w:rPr>
                <w:rFonts w:hint="eastAsia"/>
                <w:sz w:val="20"/>
                <w:szCs w:val="20"/>
              </w:rPr>
            </w:pPr>
            <w:r w:rsidRPr="00A64186">
              <w:rPr>
                <w:rFonts w:ascii="Times New Roman" w:eastAsia="等线" w:hAnsi="Times New Roman" w:cs="Times New Roman"/>
                <w:sz w:val="20"/>
                <w:szCs w:val="20"/>
              </w:rPr>
              <w:t>9.652 [1.562-13.690]</w:t>
            </w:r>
          </w:p>
        </w:tc>
        <w:tc>
          <w:tcPr>
            <w:tcW w:w="648" w:type="pct"/>
          </w:tcPr>
          <w:p w14:paraId="321478FB" w14:textId="7CD5700E"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0.626</w:t>
            </w:r>
          </w:p>
        </w:tc>
      </w:tr>
      <w:tr w:rsidR="00A64186" w:rsidRPr="00A64186" w14:paraId="5B1DC385" w14:textId="77777777" w:rsidTr="00E43D51">
        <w:trPr>
          <w:trHeight w:val="397"/>
        </w:trPr>
        <w:tc>
          <w:tcPr>
            <w:tcW w:w="1365" w:type="pct"/>
            <w:shd w:val="clear" w:color="auto" w:fill="auto"/>
            <w:vAlign w:val="center"/>
          </w:tcPr>
          <w:p w14:paraId="716962D5"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Dopamine (ng/mL)</w:t>
            </w:r>
          </w:p>
        </w:tc>
        <w:tc>
          <w:tcPr>
            <w:tcW w:w="1516" w:type="pct"/>
            <w:shd w:val="clear" w:color="auto" w:fill="auto"/>
            <w:vAlign w:val="center"/>
          </w:tcPr>
          <w:p w14:paraId="73016BCE" w14:textId="3919878E"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1.196 [0.922-1.664]</w:t>
            </w:r>
          </w:p>
        </w:tc>
        <w:tc>
          <w:tcPr>
            <w:tcW w:w="1471" w:type="pct"/>
            <w:shd w:val="clear" w:color="auto" w:fill="auto"/>
            <w:vAlign w:val="center"/>
          </w:tcPr>
          <w:p w14:paraId="1891A35E" w14:textId="560CFEAE"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1.408 [0.846-1.983]</w:t>
            </w:r>
          </w:p>
        </w:tc>
        <w:tc>
          <w:tcPr>
            <w:tcW w:w="648" w:type="pct"/>
          </w:tcPr>
          <w:p w14:paraId="2635056C" w14:textId="5535A621"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0.265</w:t>
            </w:r>
          </w:p>
        </w:tc>
      </w:tr>
      <w:tr w:rsidR="00A64186" w:rsidRPr="00A64186" w14:paraId="0FD221C2" w14:textId="77777777" w:rsidTr="00E43D51">
        <w:trPr>
          <w:trHeight w:val="397"/>
        </w:trPr>
        <w:tc>
          <w:tcPr>
            <w:tcW w:w="1365" w:type="pct"/>
            <w:shd w:val="clear" w:color="auto" w:fill="auto"/>
            <w:vAlign w:val="center"/>
          </w:tcPr>
          <w:p w14:paraId="1FE2A381"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IL-6 (ng/L)</w:t>
            </w:r>
          </w:p>
        </w:tc>
        <w:tc>
          <w:tcPr>
            <w:tcW w:w="1516" w:type="pct"/>
            <w:shd w:val="clear" w:color="auto" w:fill="auto"/>
            <w:vAlign w:val="center"/>
          </w:tcPr>
          <w:p w14:paraId="54A74BB4" w14:textId="00BB6F11" w:rsidR="000B1D9B" w:rsidRPr="00A64186" w:rsidRDefault="000B1D9B" w:rsidP="00335A8E">
            <w:pPr>
              <w:rPr>
                <w:rFonts w:hint="eastAsia"/>
                <w:sz w:val="20"/>
                <w:szCs w:val="20"/>
              </w:rPr>
            </w:pPr>
            <w:r w:rsidRPr="00A64186">
              <w:rPr>
                <w:rFonts w:ascii="Times New Roman" w:eastAsia="等线" w:hAnsi="Times New Roman" w:cs="Times New Roman"/>
                <w:sz w:val="20"/>
                <w:szCs w:val="20"/>
              </w:rPr>
              <w:t>37.677 [26.567-49.486]</w:t>
            </w:r>
          </w:p>
        </w:tc>
        <w:tc>
          <w:tcPr>
            <w:tcW w:w="1471" w:type="pct"/>
            <w:shd w:val="clear" w:color="auto" w:fill="auto"/>
            <w:vAlign w:val="center"/>
          </w:tcPr>
          <w:p w14:paraId="311008F1" w14:textId="33557CE9" w:rsidR="000B1D9B" w:rsidRPr="00A64186" w:rsidRDefault="000B1D9B" w:rsidP="00335A8E">
            <w:pPr>
              <w:rPr>
                <w:rFonts w:hint="eastAsia"/>
                <w:sz w:val="20"/>
                <w:szCs w:val="20"/>
              </w:rPr>
            </w:pPr>
            <w:r w:rsidRPr="00A64186">
              <w:rPr>
                <w:rFonts w:ascii="Times New Roman" w:eastAsia="等线" w:hAnsi="Times New Roman" w:cs="Times New Roman"/>
                <w:sz w:val="20"/>
                <w:szCs w:val="20"/>
              </w:rPr>
              <w:t>37.260 [23.584-53.943]</w:t>
            </w:r>
          </w:p>
        </w:tc>
        <w:tc>
          <w:tcPr>
            <w:tcW w:w="648" w:type="pct"/>
          </w:tcPr>
          <w:p w14:paraId="4F33C324" w14:textId="71198FB2"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0.886</w:t>
            </w:r>
          </w:p>
        </w:tc>
      </w:tr>
      <w:tr w:rsidR="00A64186" w:rsidRPr="00A64186" w14:paraId="0ACA1EC9" w14:textId="77777777" w:rsidTr="00E43D51">
        <w:trPr>
          <w:trHeight w:val="397"/>
        </w:trPr>
        <w:tc>
          <w:tcPr>
            <w:tcW w:w="1365" w:type="pct"/>
            <w:shd w:val="clear" w:color="auto" w:fill="auto"/>
            <w:vAlign w:val="center"/>
          </w:tcPr>
          <w:p w14:paraId="0B65D59D"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TNF-α (ng/L)</w:t>
            </w:r>
          </w:p>
        </w:tc>
        <w:tc>
          <w:tcPr>
            <w:tcW w:w="1516" w:type="pct"/>
            <w:shd w:val="clear" w:color="auto" w:fill="auto"/>
            <w:vAlign w:val="center"/>
          </w:tcPr>
          <w:p w14:paraId="5CC09C1C" w14:textId="1C25B94C" w:rsidR="000B1D9B" w:rsidRPr="00A64186" w:rsidRDefault="000B1D9B" w:rsidP="00335A8E">
            <w:pPr>
              <w:rPr>
                <w:rFonts w:hint="eastAsia"/>
                <w:sz w:val="20"/>
                <w:szCs w:val="20"/>
              </w:rPr>
            </w:pPr>
            <w:r w:rsidRPr="00A64186">
              <w:rPr>
                <w:rFonts w:ascii="Times New Roman" w:eastAsia="等线" w:hAnsi="Times New Roman" w:cs="Times New Roman"/>
                <w:sz w:val="20"/>
                <w:szCs w:val="20"/>
              </w:rPr>
              <w:t>49.979 [37.569-72.636]</w:t>
            </w:r>
          </w:p>
        </w:tc>
        <w:tc>
          <w:tcPr>
            <w:tcW w:w="1471" w:type="pct"/>
            <w:shd w:val="clear" w:color="auto" w:fill="auto"/>
            <w:vAlign w:val="center"/>
          </w:tcPr>
          <w:p w14:paraId="6431C13A" w14:textId="377B94C4" w:rsidR="000B1D9B" w:rsidRPr="00A64186" w:rsidRDefault="000B1D9B" w:rsidP="00335A8E">
            <w:pPr>
              <w:rPr>
                <w:rFonts w:hint="eastAsia"/>
                <w:sz w:val="20"/>
                <w:szCs w:val="20"/>
              </w:rPr>
            </w:pPr>
            <w:r w:rsidRPr="00A64186">
              <w:rPr>
                <w:rFonts w:ascii="Times New Roman" w:eastAsia="等线" w:hAnsi="Times New Roman" w:cs="Times New Roman"/>
                <w:sz w:val="20"/>
                <w:szCs w:val="20"/>
              </w:rPr>
              <w:t>43.911 [33.834-54.984]</w:t>
            </w:r>
          </w:p>
        </w:tc>
        <w:tc>
          <w:tcPr>
            <w:tcW w:w="648" w:type="pct"/>
          </w:tcPr>
          <w:p w14:paraId="63CEACDA" w14:textId="2CE6A05A"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0.012</w:t>
            </w:r>
            <w:r w:rsidR="0085496F" w:rsidRPr="00A64186">
              <w:rPr>
                <w:rFonts w:ascii="Times New Roman" w:eastAsia="等线" w:hAnsi="Times New Roman" w:cs="Times New Roman"/>
                <w:sz w:val="20"/>
                <w:szCs w:val="20"/>
              </w:rPr>
              <w:t>*</w:t>
            </w:r>
          </w:p>
        </w:tc>
      </w:tr>
      <w:tr w:rsidR="00A64186" w:rsidRPr="00A64186" w14:paraId="76D54831" w14:textId="77777777" w:rsidTr="00E43D51">
        <w:trPr>
          <w:trHeight w:val="397"/>
        </w:trPr>
        <w:tc>
          <w:tcPr>
            <w:tcW w:w="1365" w:type="pct"/>
            <w:shd w:val="clear" w:color="auto" w:fill="auto"/>
            <w:vAlign w:val="center"/>
          </w:tcPr>
          <w:p w14:paraId="070BB49A"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CRP (mg/L)</w:t>
            </w:r>
          </w:p>
        </w:tc>
        <w:tc>
          <w:tcPr>
            <w:tcW w:w="1516" w:type="pct"/>
            <w:shd w:val="clear" w:color="auto" w:fill="auto"/>
            <w:vAlign w:val="center"/>
          </w:tcPr>
          <w:p w14:paraId="671C3888" w14:textId="572D2F04" w:rsidR="000B1D9B" w:rsidRPr="00A64186" w:rsidRDefault="000B1D9B" w:rsidP="00335A8E">
            <w:pPr>
              <w:rPr>
                <w:rFonts w:hint="eastAsia"/>
                <w:sz w:val="20"/>
                <w:szCs w:val="20"/>
              </w:rPr>
            </w:pPr>
            <w:r w:rsidRPr="00A64186">
              <w:rPr>
                <w:rFonts w:ascii="Times New Roman" w:eastAsia="等线" w:hAnsi="Times New Roman" w:cs="Times New Roman"/>
                <w:sz w:val="20"/>
                <w:szCs w:val="20"/>
              </w:rPr>
              <w:t>3.003 [1.936-3.801]</w:t>
            </w:r>
          </w:p>
        </w:tc>
        <w:tc>
          <w:tcPr>
            <w:tcW w:w="1471" w:type="pct"/>
            <w:shd w:val="clear" w:color="auto" w:fill="auto"/>
            <w:vAlign w:val="center"/>
          </w:tcPr>
          <w:p w14:paraId="40B1A946" w14:textId="494AA601" w:rsidR="000B1D9B" w:rsidRPr="00A64186" w:rsidRDefault="000B1D9B" w:rsidP="00335A8E">
            <w:pPr>
              <w:rPr>
                <w:rFonts w:hint="eastAsia"/>
                <w:sz w:val="20"/>
                <w:szCs w:val="20"/>
              </w:rPr>
            </w:pPr>
            <w:r w:rsidRPr="00A64186">
              <w:rPr>
                <w:rFonts w:ascii="Times New Roman" w:eastAsia="等线" w:hAnsi="Times New Roman" w:cs="Times New Roman"/>
                <w:sz w:val="20"/>
                <w:szCs w:val="20"/>
              </w:rPr>
              <w:t>2.869 [1.862-4.182]</w:t>
            </w:r>
          </w:p>
        </w:tc>
        <w:tc>
          <w:tcPr>
            <w:tcW w:w="648" w:type="pct"/>
          </w:tcPr>
          <w:p w14:paraId="7AB7C389" w14:textId="1BE827D3"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0.781</w:t>
            </w:r>
          </w:p>
        </w:tc>
      </w:tr>
      <w:tr w:rsidR="00A64186" w:rsidRPr="00A64186" w14:paraId="57A8BB4C" w14:textId="77777777" w:rsidTr="00E43D51">
        <w:trPr>
          <w:trHeight w:val="397"/>
        </w:trPr>
        <w:tc>
          <w:tcPr>
            <w:tcW w:w="1365" w:type="pct"/>
            <w:shd w:val="clear" w:color="auto" w:fill="auto"/>
            <w:vAlign w:val="center"/>
          </w:tcPr>
          <w:p w14:paraId="6F3F6F84"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BDNF (ng/mL)</w:t>
            </w:r>
          </w:p>
        </w:tc>
        <w:tc>
          <w:tcPr>
            <w:tcW w:w="1516" w:type="pct"/>
            <w:shd w:val="clear" w:color="auto" w:fill="auto"/>
            <w:vAlign w:val="center"/>
          </w:tcPr>
          <w:p w14:paraId="6FA6148F" w14:textId="4A902AB9"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1.050 [0.890-1.422]</w:t>
            </w:r>
          </w:p>
        </w:tc>
        <w:tc>
          <w:tcPr>
            <w:tcW w:w="1471" w:type="pct"/>
            <w:shd w:val="clear" w:color="auto" w:fill="auto"/>
            <w:vAlign w:val="center"/>
          </w:tcPr>
          <w:p w14:paraId="516FAAA8" w14:textId="52EE8AFA" w:rsidR="000B1D9B" w:rsidRPr="00A64186" w:rsidRDefault="000B1D9B" w:rsidP="00335A8E">
            <w:pPr>
              <w:rPr>
                <w:rFonts w:hint="eastAsia"/>
                <w:sz w:val="20"/>
                <w:szCs w:val="20"/>
              </w:rPr>
            </w:pPr>
            <w:r w:rsidRPr="00A64186">
              <w:rPr>
                <w:rFonts w:ascii="Times New Roman" w:eastAsia="等线" w:hAnsi="Times New Roman" w:cs="Times New Roman"/>
                <w:sz w:val="20"/>
                <w:szCs w:val="20"/>
              </w:rPr>
              <w:t>1.412 [0.926-1.719]</w:t>
            </w:r>
          </w:p>
        </w:tc>
        <w:tc>
          <w:tcPr>
            <w:tcW w:w="648" w:type="pct"/>
          </w:tcPr>
          <w:p w14:paraId="43F2E0D9" w14:textId="26A26F7E"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0.002</w:t>
            </w:r>
            <w:r w:rsidR="0085496F" w:rsidRPr="00A64186">
              <w:rPr>
                <w:rFonts w:ascii="Times New Roman" w:eastAsia="等线" w:hAnsi="Times New Roman" w:cs="Times New Roman"/>
                <w:sz w:val="20"/>
                <w:szCs w:val="20"/>
              </w:rPr>
              <w:t>*</w:t>
            </w:r>
          </w:p>
        </w:tc>
      </w:tr>
      <w:tr w:rsidR="00A64186" w:rsidRPr="00A64186" w14:paraId="7B8BE751" w14:textId="77777777" w:rsidTr="00E43D51">
        <w:trPr>
          <w:trHeight w:val="397"/>
        </w:trPr>
        <w:tc>
          <w:tcPr>
            <w:tcW w:w="1365" w:type="pct"/>
            <w:shd w:val="clear" w:color="auto" w:fill="auto"/>
            <w:vAlign w:val="center"/>
          </w:tcPr>
          <w:p w14:paraId="7F2643F9" w14:textId="7CB62D69" w:rsidR="000B1D9B" w:rsidRPr="00A64186" w:rsidRDefault="000B1D9B" w:rsidP="00335A8E">
            <w:pPr>
              <w:rPr>
                <w:rFonts w:hint="eastAsia"/>
                <w:sz w:val="20"/>
                <w:szCs w:val="20"/>
              </w:rPr>
            </w:pPr>
            <w:r w:rsidRPr="00A64186">
              <w:rPr>
                <w:rFonts w:ascii="Times New Roman" w:eastAsia="等线" w:hAnsi="Times New Roman" w:cs="Times New Roman"/>
                <w:sz w:val="20"/>
                <w:szCs w:val="20"/>
              </w:rPr>
              <w:t>PDGFR</w:t>
            </w:r>
            <w:r w:rsidRPr="00A64186">
              <w:rPr>
                <w:rFonts w:eastAsia="等线"/>
                <w:sz w:val="20"/>
                <w:szCs w:val="20"/>
              </w:rPr>
              <w:t>-</w:t>
            </w:r>
            <w:r w:rsidRPr="00A64186">
              <w:rPr>
                <w:rFonts w:ascii="Times New Roman" w:eastAsia="等线" w:hAnsi="Times New Roman" w:cs="Times New Roman"/>
                <w:sz w:val="20"/>
                <w:szCs w:val="20"/>
              </w:rPr>
              <w:t>β</w:t>
            </w:r>
            <w:r w:rsidR="00B264D6" w:rsidRPr="00A64186">
              <w:rPr>
                <w:rFonts w:ascii="Times New Roman" w:eastAsia="等线" w:hAnsi="Times New Roman" w:cs="Times New Roman"/>
                <w:sz w:val="20"/>
                <w:szCs w:val="20"/>
              </w:rPr>
              <w:t xml:space="preserve"> </w:t>
            </w:r>
            <w:r w:rsidRPr="00A64186">
              <w:rPr>
                <w:rFonts w:ascii="Times New Roman" w:eastAsia="等线" w:hAnsi="Times New Roman" w:cs="Times New Roman"/>
                <w:sz w:val="20"/>
                <w:szCs w:val="20"/>
              </w:rPr>
              <w:t>(ng/mL)</w:t>
            </w:r>
          </w:p>
        </w:tc>
        <w:tc>
          <w:tcPr>
            <w:tcW w:w="1516" w:type="pct"/>
            <w:shd w:val="clear" w:color="auto" w:fill="auto"/>
            <w:vAlign w:val="center"/>
          </w:tcPr>
          <w:p w14:paraId="7A0AA0D6" w14:textId="69934D54" w:rsidR="000B1D9B" w:rsidRPr="00A64186" w:rsidRDefault="000B1D9B" w:rsidP="00335A8E">
            <w:pPr>
              <w:rPr>
                <w:rFonts w:hint="eastAsia"/>
                <w:sz w:val="20"/>
                <w:szCs w:val="20"/>
              </w:rPr>
            </w:pPr>
            <w:r w:rsidRPr="00A64186">
              <w:rPr>
                <w:rFonts w:ascii="Times New Roman" w:eastAsia="等线" w:hAnsi="Times New Roman" w:cs="Times New Roman"/>
                <w:sz w:val="20"/>
                <w:szCs w:val="20"/>
              </w:rPr>
              <w:t>8.433 [7.322-10.018]</w:t>
            </w:r>
          </w:p>
        </w:tc>
        <w:tc>
          <w:tcPr>
            <w:tcW w:w="1471" w:type="pct"/>
            <w:shd w:val="clear" w:color="auto" w:fill="auto"/>
            <w:vAlign w:val="center"/>
          </w:tcPr>
          <w:p w14:paraId="04C93BD7" w14:textId="776B7E3E" w:rsidR="000B1D9B" w:rsidRPr="00A64186" w:rsidRDefault="000B1D9B" w:rsidP="00335A8E">
            <w:pPr>
              <w:rPr>
                <w:rFonts w:hint="eastAsia"/>
                <w:sz w:val="20"/>
                <w:szCs w:val="20"/>
              </w:rPr>
            </w:pPr>
            <w:r w:rsidRPr="00A64186">
              <w:rPr>
                <w:rFonts w:ascii="Times New Roman" w:eastAsia="等线" w:hAnsi="Times New Roman" w:cs="Times New Roman"/>
                <w:sz w:val="20"/>
                <w:szCs w:val="20"/>
              </w:rPr>
              <w:t>8.212 [7.114-10.838]</w:t>
            </w:r>
          </w:p>
        </w:tc>
        <w:tc>
          <w:tcPr>
            <w:tcW w:w="648" w:type="pct"/>
          </w:tcPr>
          <w:p w14:paraId="37095197" w14:textId="290E722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0.741</w:t>
            </w:r>
          </w:p>
        </w:tc>
      </w:tr>
      <w:tr w:rsidR="00A64186" w:rsidRPr="00A64186" w14:paraId="42512E77" w14:textId="77777777" w:rsidTr="00E43D51">
        <w:trPr>
          <w:trHeight w:val="397"/>
        </w:trPr>
        <w:tc>
          <w:tcPr>
            <w:tcW w:w="1365" w:type="pct"/>
            <w:tcBorders>
              <w:bottom w:val="single" w:sz="12" w:space="0" w:color="auto"/>
            </w:tcBorders>
            <w:shd w:val="clear" w:color="auto" w:fill="auto"/>
            <w:vAlign w:val="center"/>
          </w:tcPr>
          <w:p w14:paraId="413609FC" w14:textId="77777777" w:rsidR="000B1D9B" w:rsidRPr="00A64186" w:rsidRDefault="000B1D9B" w:rsidP="00335A8E">
            <w:pPr>
              <w:rPr>
                <w:rFonts w:hint="eastAsia"/>
                <w:sz w:val="20"/>
                <w:szCs w:val="20"/>
              </w:rPr>
            </w:pPr>
            <w:r w:rsidRPr="00A64186">
              <w:rPr>
                <w:rFonts w:ascii="Times New Roman" w:eastAsia="等线" w:hAnsi="Times New Roman" w:cs="Times New Roman"/>
                <w:sz w:val="20"/>
                <w:szCs w:val="20"/>
              </w:rPr>
              <w:t>VEGF (</w:t>
            </w:r>
            <w:proofErr w:type="spellStart"/>
            <w:r w:rsidRPr="00A64186">
              <w:rPr>
                <w:rFonts w:ascii="Times New Roman" w:eastAsia="等线" w:hAnsi="Times New Roman" w:cs="Times New Roman"/>
                <w:sz w:val="20"/>
                <w:szCs w:val="20"/>
              </w:rPr>
              <w:t>pg</w:t>
            </w:r>
            <w:proofErr w:type="spellEnd"/>
            <w:r w:rsidRPr="00A64186">
              <w:rPr>
                <w:rFonts w:ascii="Times New Roman" w:eastAsia="等线" w:hAnsi="Times New Roman" w:cs="Times New Roman"/>
                <w:sz w:val="20"/>
                <w:szCs w:val="20"/>
              </w:rPr>
              <w:t>/mL)</w:t>
            </w:r>
          </w:p>
        </w:tc>
        <w:tc>
          <w:tcPr>
            <w:tcW w:w="1516" w:type="pct"/>
            <w:tcBorders>
              <w:bottom w:val="single" w:sz="12" w:space="0" w:color="auto"/>
            </w:tcBorders>
            <w:shd w:val="clear" w:color="auto" w:fill="auto"/>
            <w:vAlign w:val="center"/>
          </w:tcPr>
          <w:p w14:paraId="5129D041" w14:textId="605BB34B" w:rsidR="000B1D9B" w:rsidRPr="00A64186" w:rsidRDefault="000B1D9B" w:rsidP="00335A8E">
            <w:pPr>
              <w:rPr>
                <w:rFonts w:hint="eastAsia"/>
                <w:sz w:val="20"/>
                <w:szCs w:val="20"/>
              </w:rPr>
            </w:pPr>
            <w:r w:rsidRPr="00A64186">
              <w:rPr>
                <w:rFonts w:ascii="Times New Roman" w:eastAsia="等线" w:hAnsi="Times New Roman" w:cs="Times New Roman"/>
                <w:sz w:val="20"/>
                <w:szCs w:val="20"/>
              </w:rPr>
              <w:t>278.526 [172.970-398.808]</w:t>
            </w:r>
          </w:p>
        </w:tc>
        <w:tc>
          <w:tcPr>
            <w:tcW w:w="1471" w:type="pct"/>
            <w:tcBorders>
              <w:bottom w:val="single" w:sz="12" w:space="0" w:color="auto"/>
            </w:tcBorders>
            <w:shd w:val="clear" w:color="auto" w:fill="auto"/>
            <w:vAlign w:val="center"/>
          </w:tcPr>
          <w:p w14:paraId="4C2720EF" w14:textId="2DF60D25" w:rsidR="000B1D9B" w:rsidRPr="00A64186" w:rsidRDefault="000B1D9B" w:rsidP="00335A8E">
            <w:pPr>
              <w:rPr>
                <w:rFonts w:hint="eastAsia"/>
                <w:sz w:val="20"/>
                <w:szCs w:val="20"/>
              </w:rPr>
            </w:pPr>
            <w:r w:rsidRPr="00A64186">
              <w:rPr>
                <w:rFonts w:ascii="Times New Roman" w:eastAsia="等线" w:hAnsi="Times New Roman" w:cs="Times New Roman"/>
                <w:sz w:val="20"/>
                <w:szCs w:val="20"/>
              </w:rPr>
              <w:t>333.376 [195.315-446.594]</w:t>
            </w:r>
          </w:p>
        </w:tc>
        <w:tc>
          <w:tcPr>
            <w:tcW w:w="648" w:type="pct"/>
            <w:tcBorders>
              <w:bottom w:val="single" w:sz="12" w:space="0" w:color="auto"/>
            </w:tcBorders>
          </w:tcPr>
          <w:p w14:paraId="14274A11" w14:textId="279ADA61" w:rsidR="000B1D9B" w:rsidRPr="00A64186" w:rsidRDefault="000B1D9B" w:rsidP="00335A8E">
            <w:pPr>
              <w:rPr>
                <w:rFonts w:hint="eastAsia"/>
                <w:sz w:val="20"/>
                <w:szCs w:val="20"/>
              </w:rPr>
            </w:pPr>
            <w:r w:rsidRPr="00A64186">
              <w:rPr>
                <w:rFonts w:ascii="Times New Roman" w:eastAsia="等线" w:hAnsi="Times New Roman" w:cs="Times New Roman"/>
                <w:sz w:val="20"/>
                <w:szCs w:val="20"/>
              </w:rPr>
              <w:t>0.059</w:t>
            </w:r>
          </w:p>
        </w:tc>
      </w:tr>
    </w:tbl>
    <w:p w14:paraId="5501FF4C" w14:textId="38BCB39E" w:rsidR="0049330F" w:rsidRPr="00A64186" w:rsidRDefault="0049330F" w:rsidP="00B72B99">
      <w:pPr>
        <w:adjustRightInd w:val="0"/>
        <w:snapToGrid w:val="0"/>
        <w:spacing w:before="240" w:line="480" w:lineRule="auto"/>
        <w:rPr>
          <w:color w:val="auto"/>
          <w:sz w:val="20"/>
          <w:szCs w:val="20"/>
        </w:rPr>
      </w:pPr>
      <w:bookmarkStart w:id="6" w:name="_Hlk146807025"/>
      <w:r w:rsidRPr="00A64186">
        <w:rPr>
          <w:b/>
          <w:bCs/>
          <w:color w:val="auto"/>
          <w:sz w:val="20"/>
          <w:szCs w:val="20"/>
        </w:rPr>
        <w:t>N</w:t>
      </w:r>
      <w:r w:rsidRPr="00A64186">
        <w:rPr>
          <w:rFonts w:hint="eastAsia"/>
          <w:b/>
          <w:bCs/>
          <w:color w:val="auto"/>
          <w:sz w:val="20"/>
          <w:szCs w:val="20"/>
        </w:rPr>
        <w:t>ote</w:t>
      </w:r>
      <w:r w:rsidRPr="00A64186">
        <w:rPr>
          <w:b/>
          <w:bCs/>
          <w:color w:val="auto"/>
          <w:sz w:val="20"/>
          <w:szCs w:val="20"/>
        </w:rPr>
        <w:t>:</w:t>
      </w:r>
      <w:bookmarkEnd w:id="6"/>
      <w:r w:rsidRPr="00A64186">
        <w:rPr>
          <w:b/>
          <w:bCs/>
          <w:color w:val="auto"/>
          <w:sz w:val="20"/>
          <w:szCs w:val="20"/>
        </w:rPr>
        <w:t xml:space="preserve"> </w:t>
      </w:r>
      <w:r w:rsidRPr="00A64186">
        <w:rPr>
          <w:color w:val="auto"/>
          <w:sz w:val="20"/>
          <w:szCs w:val="20"/>
        </w:rPr>
        <w:t>Continuous variables were expressed as mean</w:t>
      </w:r>
      <w:r w:rsidRPr="00A64186">
        <w:rPr>
          <w:rFonts w:hint="eastAsia"/>
          <w:color w:val="auto"/>
          <w:sz w:val="20"/>
          <w:szCs w:val="20"/>
        </w:rPr>
        <w:t>±</w:t>
      </w:r>
      <w:r w:rsidRPr="00A64186">
        <w:rPr>
          <w:color w:val="auto"/>
          <w:sz w:val="20"/>
          <w:szCs w:val="20"/>
        </w:rPr>
        <w:t>standard deviation or median [interquartile range] and compared using Independent-Sample t test or Mann-Whitney U test between two groups. Categorical variables were expressed as counts (%) and Chi-square test was used for frequency comparison between two groups. P&lt;0.05*.</w:t>
      </w:r>
      <w:r w:rsidR="00E43D51" w:rsidRPr="00A64186">
        <w:rPr>
          <w:rFonts w:hint="eastAsia"/>
          <w:color w:val="auto"/>
          <w:sz w:val="20"/>
          <w:szCs w:val="20"/>
        </w:rPr>
        <w:t xml:space="preserve"> </w:t>
      </w:r>
      <w:r w:rsidRPr="00A64186">
        <w:rPr>
          <w:b/>
          <w:bCs/>
          <w:color w:val="auto"/>
          <w:sz w:val="20"/>
          <w:szCs w:val="20"/>
        </w:rPr>
        <w:t>Abbreviations:</w:t>
      </w:r>
      <w:bookmarkStart w:id="7" w:name="_Hlk145517194"/>
      <w:r w:rsidRPr="00A64186">
        <w:rPr>
          <w:b/>
          <w:bCs/>
          <w:color w:val="auto"/>
          <w:sz w:val="20"/>
          <w:szCs w:val="20"/>
        </w:rPr>
        <w:t xml:space="preserve"> </w:t>
      </w:r>
      <w:proofErr w:type="spellStart"/>
      <w:r w:rsidRPr="00A64186">
        <w:rPr>
          <w:color w:val="auto"/>
          <w:sz w:val="20"/>
          <w:szCs w:val="20"/>
        </w:rPr>
        <w:t>VaDep</w:t>
      </w:r>
      <w:proofErr w:type="spellEnd"/>
      <w:r w:rsidRPr="00A64186">
        <w:rPr>
          <w:color w:val="auto"/>
          <w:sz w:val="20"/>
          <w:szCs w:val="20"/>
        </w:rPr>
        <w:t>, vascular depression;</w:t>
      </w:r>
      <w:bookmarkEnd w:id="7"/>
      <w:r w:rsidRPr="00A64186">
        <w:rPr>
          <w:color w:val="auto"/>
          <w:sz w:val="20"/>
          <w:szCs w:val="20"/>
        </w:rPr>
        <w:t xml:space="preserve"> BMI, body mass index;</w:t>
      </w:r>
      <w:bookmarkStart w:id="8" w:name="_Hlk151454520"/>
      <w:r w:rsidRPr="00A64186">
        <w:rPr>
          <w:rFonts w:hint="eastAsia"/>
          <w:color w:val="auto"/>
          <w:sz w:val="20"/>
          <w:szCs w:val="20"/>
        </w:rPr>
        <w:t xml:space="preserve"> </w:t>
      </w:r>
      <w:r w:rsidRPr="00A64186">
        <w:rPr>
          <w:rFonts w:eastAsia="等线"/>
          <w:color w:val="auto"/>
          <w:sz w:val="20"/>
          <w:szCs w:val="20"/>
        </w:rPr>
        <w:t>FSRP,</w:t>
      </w:r>
      <w:r w:rsidRPr="00A64186">
        <w:rPr>
          <w:color w:val="auto"/>
          <w:sz w:val="20"/>
          <w:szCs w:val="20"/>
        </w:rPr>
        <w:t xml:space="preserve"> Framingham stroke risk profile</w:t>
      </w:r>
      <w:r w:rsidRPr="00A64186">
        <w:rPr>
          <w:rFonts w:hint="eastAsia"/>
          <w:color w:val="auto"/>
          <w:sz w:val="20"/>
          <w:szCs w:val="20"/>
        </w:rPr>
        <w:t>;</w:t>
      </w:r>
      <w:r w:rsidRPr="00A64186">
        <w:rPr>
          <w:color w:val="auto"/>
          <w:sz w:val="20"/>
          <w:szCs w:val="20"/>
        </w:rPr>
        <w:t xml:space="preserve"> </w:t>
      </w:r>
      <w:r w:rsidRPr="00A64186">
        <w:rPr>
          <w:rFonts w:eastAsia="等线"/>
          <w:color w:val="auto"/>
          <w:sz w:val="20"/>
          <w:szCs w:val="20"/>
        </w:rPr>
        <w:t xml:space="preserve">TMT-B, </w:t>
      </w:r>
      <w:r w:rsidRPr="00A64186">
        <w:rPr>
          <w:color w:val="auto"/>
          <w:sz w:val="20"/>
          <w:szCs w:val="20"/>
        </w:rPr>
        <w:t>trail making test-B</w:t>
      </w:r>
      <w:r w:rsidRPr="00A64186">
        <w:rPr>
          <w:rFonts w:hint="eastAsia"/>
          <w:color w:val="auto"/>
          <w:sz w:val="20"/>
          <w:szCs w:val="20"/>
        </w:rPr>
        <w:t>;</w:t>
      </w:r>
      <w:r w:rsidRPr="00A64186">
        <w:rPr>
          <w:color w:val="auto"/>
          <w:sz w:val="20"/>
          <w:szCs w:val="20"/>
        </w:rPr>
        <w:t xml:space="preserve"> </w:t>
      </w:r>
      <w:r w:rsidRPr="00A64186">
        <w:rPr>
          <w:rFonts w:eastAsia="等线"/>
          <w:color w:val="auto"/>
          <w:sz w:val="20"/>
          <w:szCs w:val="20"/>
        </w:rPr>
        <w:t xml:space="preserve">VST, </w:t>
      </w:r>
      <w:r w:rsidRPr="00A64186">
        <w:rPr>
          <w:color w:val="auto"/>
          <w:sz w:val="20"/>
          <w:szCs w:val="20"/>
        </w:rPr>
        <w:t xml:space="preserve">Victoria </w:t>
      </w:r>
      <w:proofErr w:type="spellStart"/>
      <w:r w:rsidRPr="00A64186">
        <w:rPr>
          <w:color w:val="auto"/>
          <w:sz w:val="20"/>
          <w:szCs w:val="20"/>
        </w:rPr>
        <w:t>stroop</w:t>
      </w:r>
      <w:proofErr w:type="spellEnd"/>
      <w:r w:rsidRPr="00A64186">
        <w:rPr>
          <w:color w:val="auto"/>
          <w:sz w:val="20"/>
          <w:szCs w:val="20"/>
        </w:rPr>
        <w:t xml:space="preserve"> test</w:t>
      </w:r>
      <w:r w:rsidRPr="00A64186">
        <w:rPr>
          <w:rFonts w:hint="eastAsia"/>
          <w:color w:val="auto"/>
          <w:sz w:val="20"/>
          <w:szCs w:val="20"/>
        </w:rPr>
        <w:t>;</w:t>
      </w:r>
      <w:r w:rsidRPr="00A64186">
        <w:rPr>
          <w:color w:val="auto"/>
          <w:sz w:val="20"/>
          <w:szCs w:val="20"/>
        </w:rPr>
        <w:t xml:space="preserve"> </w:t>
      </w:r>
      <w:r w:rsidRPr="00A64186">
        <w:rPr>
          <w:rFonts w:eastAsia="等线"/>
          <w:color w:val="auto"/>
          <w:sz w:val="20"/>
          <w:szCs w:val="20"/>
        </w:rPr>
        <w:t xml:space="preserve">WMH, </w:t>
      </w:r>
      <w:r w:rsidRPr="00A64186">
        <w:rPr>
          <w:color w:val="auto"/>
          <w:sz w:val="20"/>
          <w:szCs w:val="20"/>
        </w:rPr>
        <w:t>white matter hyperintensity</w:t>
      </w:r>
      <w:r w:rsidRPr="00A64186">
        <w:rPr>
          <w:rFonts w:hint="eastAsia"/>
          <w:color w:val="auto"/>
          <w:sz w:val="20"/>
          <w:szCs w:val="20"/>
        </w:rPr>
        <w:t>;</w:t>
      </w:r>
      <w:r w:rsidRPr="00A64186">
        <w:rPr>
          <w:color w:val="auto"/>
          <w:sz w:val="20"/>
          <w:szCs w:val="20"/>
        </w:rPr>
        <w:t xml:space="preserve"> TC, total cholesterol; TG, triglycerides; HDL-C, high-density lipoproteins cholesterol; </w:t>
      </w:r>
      <w:bookmarkEnd w:id="8"/>
      <w:r w:rsidRPr="00A64186">
        <w:rPr>
          <w:color w:val="auto"/>
          <w:sz w:val="20"/>
          <w:szCs w:val="20"/>
        </w:rPr>
        <w:t xml:space="preserve">LDL-C, low-density lipoproteins cholesterol; </w:t>
      </w:r>
      <w:r w:rsidRPr="00A64186">
        <w:rPr>
          <w:color w:val="auto"/>
          <w:kern w:val="0"/>
          <w:sz w:val="20"/>
          <w:szCs w:val="20"/>
        </w:rPr>
        <w:t>GABA, gamma-aminobutyric acid</w:t>
      </w:r>
      <w:r w:rsidRPr="00A64186">
        <w:rPr>
          <w:rFonts w:hint="eastAsia"/>
          <w:color w:val="auto"/>
          <w:kern w:val="0"/>
          <w:sz w:val="20"/>
          <w:szCs w:val="20"/>
        </w:rPr>
        <w:t>;</w:t>
      </w:r>
      <w:r w:rsidRPr="00A64186">
        <w:rPr>
          <w:color w:val="auto"/>
          <w:kern w:val="0"/>
          <w:sz w:val="20"/>
          <w:szCs w:val="20"/>
        </w:rPr>
        <w:t xml:space="preserve"> 5-HT, serotonin</w:t>
      </w:r>
      <w:r w:rsidRPr="00A64186">
        <w:rPr>
          <w:rFonts w:hint="eastAsia"/>
          <w:color w:val="auto"/>
          <w:kern w:val="0"/>
          <w:sz w:val="20"/>
          <w:szCs w:val="20"/>
        </w:rPr>
        <w:t>;</w:t>
      </w:r>
      <w:r w:rsidRPr="00A64186">
        <w:rPr>
          <w:color w:val="auto"/>
          <w:kern w:val="0"/>
          <w:sz w:val="20"/>
          <w:szCs w:val="20"/>
        </w:rPr>
        <w:t xml:space="preserve"> IL-6, interleukin 6;</w:t>
      </w:r>
      <w:r w:rsidRPr="00A64186">
        <w:rPr>
          <w:rFonts w:hint="eastAsia"/>
          <w:color w:val="auto"/>
          <w:kern w:val="0"/>
          <w:sz w:val="20"/>
          <w:szCs w:val="20"/>
        </w:rPr>
        <w:t xml:space="preserve"> </w:t>
      </w:r>
      <w:r w:rsidRPr="00A64186">
        <w:rPr>
          <w:color w:val="auto"/>
          <w:kern w:val="0"/>
          <w:sz w:val="20"/>
          <w:szCs w:val="20"/>
        </w:rPr>
        <w:t>TNF-α, tumor necrosis factor-α</w:t>
      </w:r>
      <w:r w:rsidRPr="00A64186">
        <w:rPr>
          <w:rFonts w:hint="eastAsia"/>
          <w:color w:val="auto"/>
          <w:kern w:val="0"/>
          <w:sz w:val="20"/>
          <w:szCs w:val="20"/>
        </w:rPr>
        <w:t>;</w:t>
      </w:r>
      <w:r w:rsidRPr="00A64186">
        <w:rPr>
          <w:color w:val="auto"/>
          <w:kern w:val="0"/>
          <w:sz w:val="20"/>
          <w:szCs w:val="20"/>
        </w:rPr>
        <w:t xml:space="preserve"> CRP, </w:t>
      </w:r>
      <w:r w:rsidRPr="00A64186">
        <w:rPr>
          <w:rFonts w:hint="eastAsia"/>
          <w:color w:val="auto"/>
          <w:kern w:val="0"/>
          <w:sz w:val="20"/>
          <w:szCs w:val="20"/>
        </w:rPr>
        <w:t>C-</w:t>
      </w:r>
      <w:r w:rsidRPr="00A64186">
        <w:rPr>
          <w:color w:val="auto"/>
          <w:kern w:val="0"/>
          <w:sz w:val="20"/>
          <w:szCs w:val="20"/>
        </w:rPr>
        <w:t>r</w:t>
      </w:r>
      <w:r w:rsidRPr="00A64186">
        <w:rPr>
          <w:rFonts w:hint="eastAsia"/>
          <w:color w:val="auto"/>
          <w:kern w:val="0"/>
          <w:sz w:val="20"/>
          <w:szCs w:val="20"/>
        </w:rPr>
        <w:t xml:space="preserve">eactive </w:t>
      </w:r>
      <w:r w:rsidRPr="00A64186">
        <w:rPr>
          <w:color w:val="auto"/>
          <w:kern w:val="0"/>
          <w:sz w:val="20"/>
          <w:szCs w:val="20"/>
        </w:rPr>
        <w:t>p</w:t>
      </w:r>
      <w:r w:rsidRPr="00A64186">
        <w:rPr>
          <w:rFonts w:hint="eastAsia"/>
          <w:color w:val="auto"/>
          <w:kern w:val="0"/>
          <w:sz w:val="20"/>
          <w:szCs w:val="20"/>
        </w:rPr>
        <w:t>rotein</w:t>
      </w:r>
      <w:r w:rsidRPr="00A64186">
        <w:rPr>
          <w:color w:val="auto"/>
          <w:kern w:val="0"/>
          <w:sz w:val="20"/>
          <w:szCs w:val="20"/>
        </w:rPr>
        <w:t>; BDNF, brain-derived neurotrophic factor</w:t>
      </w:r>
      <w:r w:rsidRPr="00A64186">
        <w:rPr>
          <w:rFonts w:hint="eastAsia"/>
          <w:color w:val="auto"/>
          <w:kern w:val="0"/>
          <w:sz w:val="20"/>
          <w:szCs w:val="20"/>
        </w:rPr>
        <w:t>;</w:t>
      </w:r>
      <w:r w:rsidRPr="00A64186">
        <w:rPr>
          <w:color w:val="auto"/>
          <w:kern w:val="0"/>
          <w:sz w:val="20"/>
          <w:szCs w:val="20"/>
        </w:rPr>
        <w:t xml:space="preserve"> PDGFR-β, platelet derived growth factor receptor-beta</w:t>
      </w:r>
      <w:r w:rsidRPr="00A64186">
        <w:rPr>
          <w:rFonts w:hint="eastAsia"/>
          <w:color w:val="auto"/>
          <w:kern w:val="0"/>
          <w:sz w:val="20"/>
          <w:szCs w:val="20"/>
        </w:rPr>
        <w:t>;</w:t>
      </w:r>
      <w:r w:rsidRPr="00A64186">
        <w:rPr>
          <w:color w:val="auto"/>
          <w:kern w:val="0"/>
          <w:sz w:val="20"/>
          <w:szCs w:val="20"/>
        </w:rPr>
        <w:t xml:space="preserve"> VEGF, vascular endothelial growth factor.</w:t>
      </w:r>
    </w:p>
    <w:p w14:paraId="2C01491D" w14:textId="665F8F7B" w:rsidR="0049330F" w:rsidRPr="00A64186" w:rsidRDefault="0049330F" w:rsidP="00FD3BF9">
      <w:pPr>
        <w:spacing w:line="480" w:lineRule="auto"/>
        <w:rPr>
          <w:color w:val="auto"/>
        </w:rPr>
      </w:pPr>
    </w:p>
    <w:p w14:paraId="7B1041F7" w14:textId="14DC2EEE" w:rsidR="00EA75DD" w:rsidRPr="00A64186" w:rsidRDefault="00867AD0" w:rsidP="00FD3BF9">
      <w:pPr>
        <w:spacing w:line="480" w:lineRule="auto"/>
        <w:rPr>
          <w:b/>
          <w:bCs/>
          <w:color w:val="auto"/>
          <w:kern w:val="0"/>
          <w:sz w:val="22"/>
          <w:szCs w:val="22"/>
        </w:rPr>
      </w:pPr>
      <w:bookmarkStart w:id="9" w:name="_Hlk196955551"/>
      <w:r w:rsidRPr="00A64186">
        <w:rPr>
          <w:b/>
          <w:bCs/>
          <w:color w:val="auto"/>
          <w:kern w:val="0"/>
          <w:sz w:val="22"/>
          <w:szCs w:val="22"/>
        </w:rPr>
        <w:t xml:space="preserve">Preliminary screening </w:t>
      </w:r>
      <w:bookmarkEnd w:id="9"/>
      <w:r w:rsidRPr="00A64186">
        <w:rPr>
          <w:b/>
          <w:bCs/>
          <w:color w:val="auto"/>
          <w:kern w:val="0"/>
          <w:sz w:val="22"/>
          <w:szCs w:val="22"/>
        </w:rPr>
        <w:t>of machine learning models</w:t>
      </w:r>
    </w:p>
    <w:p w14:paraId="0426C9B0" w14:textId="2E102E41" w:rsidR="00EA75DD" w:rsidRPr="00A64186" w:rsidRDefault="00867AD0" w:rsidP="00FD3BF9">
      <w:pPr>
        <w:spacing w:line="480" w:lineRule="auto"/>
        <w:rPr>
          <w:color w:val="auto"/>
          <w:sz w:val="22"/>
          <w:szCs w:val="22"/>
        </w:rPr>
      </w:pPr>
      <w:r w:rsidRPr="00A64186">
        <w:rPr>
          <w:color w:val="auto"/>
          <w:sz w:val="22"/>
          <w:szCs w:val="22"/>
        </w:rPr>
        <w:t xml:space="preserve">The </w:t>
      </w:r>
      <w:r w:rsidR="009A78A9" w:rsidRPr="00A64186">
        <w:rPr>
          <w:color w:val="auto"/>
          <w:sz w:val="22"/>
          <w:szCs w:val="22"/>
        </w:rPr>
        <w:t xml:space="preserve">initial </w:t>
      </w:r>
      <w:r w:rsidRPr="00A64186">
        <w:rPr>
          <w:color w:val="auto"/>
          <w:sz w:val="22"/>
          <w:szCs w:val="22"/>
        </w:rPr>
        <w:t xml:space="preserve">data were used to generate 27 ML models through the </w:t>
      </w:r>
      <w:proofErr w:type="spellStart"/>
      <w:r w:rsidRPr="00A64186">
        <w:rPr>
          <w:color w:val="auto"/>
          <w:sz w:val="22"/>
          <w:szCs w:val="22"/>
        </w:rPr>
        <w:t>lazypredict</w:t>
      </w:r>
      <w:proofErr w:type="spellEnd"/>
      <w:r w:rsidRPr="00A64186">
        <w:rPr>
          <w:color w:val="auto"/>
          <w:sz w:val="22"/>
          <w:szCs w:val="22"/>
        </w:rPr>
        <w:t xml:space="preserve"> algorithms to develop a comprehensive diagnostic model for </w:t>
      </w:r>
      <w:proofErr w:type="spellStart"/>
      <w:r w:rsidRPr="00A64186">
        <w:rPr>
          <w:color w:val="auto"/>
          <w:sz w:val="22"/>
          <w:szCs w:val="22"/>
        </w:rPr>
        <w:t>VaDep</w:t>
      </w:r>
      <w:proofErr w:type="spellEnd"/>
      <w:r w:rsidRPr="00A64186">
        <w:rPr>
          <w:color w:val="auto"/>
          <w:sz w:val="22"/>
          <w:szCs w:val="22"/>
        </w:rPr>
        <w:t xml:space="preserve"> as a preliminary screening. </w:t>
      </w:r>
      <w:r w:rsidR="00C22BAF" w:rsidRPr="00A64186">
        <w:rPr>
          <w:color w:val="auto"/>
          <w:sz w:val="22"/>
          <w:szCs w:val="22"/>
        </w:rPr>
        <w:t xml:space="preserve">According to </w:t>
      </w:r>
      <w:r w:rsidR="00C22BAF" w:rsidRPr="00A64186">
        <w:rPr>
          <w:color w:val="auto"/>
          <w:sz w:val="22"/>
          <w:szCs w:val="22"/>
        </w:rPr>
        <w:lastRenderedPageBreak/>
        <w:t xml:space="preserve">the ranking of model performance, the top </w:t>
      </w:r>
      <w:r w:rsidR="008E1CE3" w:rsidRPr="00A64186">
        <w:rPr>
          <w:color w:val="auto"/>
          <w:sz w:val="22"/>
          <w:szCs w:val="22"/>
        </w:rPr>
        <w:t>6</w:t>
      </w:r>
      <w:r w:rsidR="00C22BAF" w:rsidRPr="00A64186">
        <w:rPr>
          <w:color w:val="auto"/>
          <w:sz w:val="22"/>
          <w:szCs w:val="22"/>
        </w:rPr>
        <w:t xml:space="preserve"> ML algorithms were employed to conduct internal training and </w:t>
      </w:r>
      <w:r w:rsidR="002335E3" w:rsidRPr="00A64186">
        <w:rPr>
          <w:color w:val="auto"/>
          <w:sz w:val="22"/>
          <w:szCs w:val="22"/>
        </w:rPr>
        <w:t>test</w:t>
      </w:r>
      <w:r w:rsidR="00C22BAF" w:rsidRPr="00A64186">
        <w:rPr>
          <w:color w:val="auto"/>
          <w:sz w:val="22"/>
          <w:szCs w:val="22"/>
        </w:rPr>
        <w:t>.</w:t>
      </w:r>
      <w:r w:rsidR="00C22BAF" w:rsidRPr="00A64186">
        <w:rPr>
          <w:rFonts w:hint="eastAsia"/>
          <w:color w:val="auto"/>
          <w:sz w:val="22"/>
          <w:szCs w:val="22"/>
        </w:rPr>
        <w:t xml:space="preserve"> </w:t>
      </w:r>
      <w:r w:rsidRPr="00A64186">
        <w:rPr>
          <w:color w:val="auto"/>
          <w:sz w:val="22"/>
          <w:szCs w:val="22"/>
        </w:rPr>
        <w:t xml:space="preserve">The discriminative performances of these 27 models were listed in </w:t>
      </w:r>
      <w:r w:rsidR="00EA4977" w:rsidRPr="00A64186">
        <w:rPr>
          <w:color w:val="auto"/>
          <w:sz w:val="22"/>
          <w:szCs w:val="22"/>
        </w:rPr>
        <w:t>T</w:t>
      </w:r>
      <w:r w:rsidRPr="00A64186">
        <w:rPr>
          <w:color w:val="auto"/>
          <w:sz w:val="22"/>
          <w:szCs w:val="22"/>
        </w:rPr>
        <w:t>able S</w:t>
      </w:r>
      <w:r w:rsidR="00EA4977" w:rsidRPr="00A64186">
        <w:rPr>
          <w:color w:val="auto"/>
          <w:sz w:val="22"/>
          <w:szCs w:val="22"/>
        </w:rPr>
        <w:t>4</w:t>
      </w:r>
      <w:r w:rsidRPr="00A64186">
        <w:rPr>
          <w:color w:val="auto"/>
          <w:sz w:val="22"/>
          <w:szCs w:val="22"/>
        </w:rPr>
        <w:t>.</w:t>
      </w:r>
    </w:p>
    <w:p w14:paraId="565E3AA1" w14:textId="177E66E3" w:rsidR="00EA75DD" w:rsidRPr="00A64186" w:rsidRDefault="00EA75DD" w:rsidP="00FD3BF9">
      <w:pPr>
        <w:spacing w:line="480" w:lineRule="auto"/>
        <w:rPr>
          <w:rFonts w:eastAsiaTheme="minorEastAsia"/>
          <w:b/>
          <w:bCs/>
          <w:color w:val="auto"/>
          <w:sz w:val="20"/>
          <w:szCs w:val="20"/>
        </w:rPr>
      </w:pPr>
      <w:bookmarkStart w:id="10" w:name="_Hlk201238736"/>
      <w:r w:rsidRPr="00A64186">
        <w:rPr>
          <w:rFonts w:eastAsiaTheme="minorEastAsia"/>
          <w:b/>
          <w:bCs/>
          <w:color w:val="auto"/>
          <w:sz w:val="20"/>
          <w:szCs w:val="20"/>
        </w:rPr>
        <w:t>Table S</w:t>
      </w:r>
      <w:r w:rsidR="00EA4977" w:rsidRPr="00A64186">
        <w:rPr>
          <w:rFonts w:eastAsiaTheme="minorEastAsia"/>
          <w:b/>
          <w:bCs/>
          <w:color w:val="auto"/>
          <w:sz w:val="20"/>
          <w:szCs w:val="20"/>
        </w:rPr>
        <w:t>4</w:t>
      </w:r>
      <w:r w:rsidRPr="00A64186">
        <w:rPr>
          <w:rFonts w:eastAsiaTheme="minorEastAsia"/>
          <w:b/>
          <w:bCs/>
          <w:color w:val="auto"/>
          <w:sz w:val="20"/>
          <w:szCs w:val="20"/>
        </w:rPr>
        <w:t>.</w:t>
      </w:r>
      <w:r w:rsidR="00C22BAF" w:rsidRPr="00A64186">
        <w:rPr>
          <w:rFonts w:eastAsiaTheme="minorEastAsia"/>
          <w:b/>
          <w:bCs/>
          <w:color w:val="auto"/>
          <w:sz w:val="20"/>
          <w:szCs w:val="20"/>
        </w:rPr>
        <w:t xml:space="preserve"> Preliminary screening of ML models through the </w:t>
      </w:r>
      <w:proofErr w:type="spellStart"/>
      <w:r w:rsidR="00C22BAF" w:rsidRPr="00A64186">
        <w:rPr>
          <w:rFonts w:eastAsiaTheme="minorEastAsia"/>
          <w:b/>
          <w:bCs/>
          <w:color w:val="auto"/>
          <w:sz w:val="20"/>
          <w:szCs w:val="20"/>
        </w:rPr>
        <w:t>lazypredict</w:t>
      </w:r>
      <w:proofErr w:type="spellEnd"/>
      <w:r w:rsidR="00C22BAF" w:rsidRPr="00A64186">
        <w:rPr>
          <w:rFonts w:eastAsiaTheme="minorEastAsia"/>
          <w:b/>
          <w:bCs/>
          <w:color w:val="auto"/>
          <w:sz w:val="20"/>
          <w:szCs w:val="20"/>
        </w:rPr>
        <w:t xml:space="preserve"> algorithms</w:t>
      </w:r>
    </w:p>
    <w:tbl>
      <w:tblPr>
        <w:tblStyle w:val="a8"/>
        <w:tblW w:w="8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1304"/>
        <w:gridCol w:w="1304"/>
        <w:gridCol w:w="1304"/>
        <w:gridCol w:w="1304"/>
      </w:tblGrid>
      <w:tr w:rsidR="00A64186" w:rsidRPr="00A64186" w14:paraId="1CA11D22" w14:textId="77777777" w:rsidTr="00CE350F">
        <w:trPr>
          <w:trHeight w:val="638"/>
          <w:jc w:val="center"/>
        </w:trPr>
        <w:tc>
          <w:tcPr>
            <w:tcW w:w="3216" w:type="dxa"/>
            <w:tcBorders>
              <w:top w:val="single" w:sz="8" w:space="0" w:color="auto"/>
              <w:bottom w:val="single" w:sz="8" w:space="0" w:color="auto"/>
            </w:tcBorders>
            <w:vAlign w:val="center"/>
          </w:tcPr>
          <w:bookmarkEnd w:id="10"/>
          <w:p w14:paraId="5E50FD50" w14:textId="6887758F" w:rsidR="00EA75DD" w:rsidRPr="00A64186" w:rsidRDefault="00EA75DD" w:rsidP="00335A8E">
            <w:pPr>
              <w:jc w:val="center"/>
              <w:rPr>
                <w:b/>
                <w:bCs/>
                <w:color w:val="auto"/>
                <w:sz w:val="20"/>
                <w:szCs w:val="20"/>
              </w:rPr>
            </w:pPr>
            <w:r w:rsidRPr="00A64186">
              <w:rPr>
                <w:b/>
                <w:bCs/>
                <w:color w:val="auto"/>
                <w:sz w:val="20"/>
                <w:szCs w:val="20"/>
              </w:rPr>
              <w:t>Model</w:t>
            </w:r>
          </w:p>
        </w:tc>
        <w:tc>
          <w:tcPr>
            <w:tcW w:w="1304" w:type="dxa"/>
            <w:tcBorders>
              <w:top w:val="single" w:sz="8" w:space="0" w:color="auto"/>
              <w:bottom w:val="single" w:sz="8" w:space="0" w:color="auto"/>
            </w:tcBorders>
            <w:vAlign w:val="center"/>
          </w:tcPr>
          <w:p w14:paraId="6412D494" w14:textId="5E55656B" w:rsidR="00EA75DD" w:rsidRPr="00A64186" w:rsidRDefault="00EA75DD" w:rsidP="00335A8E">
            <w:pPr>
              <w:jc w:val="center"/>
              <w:rPr>
                <w:b/>
                <w:bCs/>
                <w:color w:val="auto"/>
                <w:sz w:val="20"/>
                <w:szCs w:val="20"/>
              </w:rPr>
            </w:pPr>
            <w:r w:rsidRPr="00A64186">
              <w:rPr>
                <w:b/>
                <w:bCs/>
                <w:color w:val="auto"/>
                <w:sz w:val="20"/>
                <w:szCs w:val="20"/>
              </w:rPr>
              <w:t>Accuracy</w:t>
            </w:r>
          </w:p>
        </w:tc>
        <w:tc>
          <w:tcPr>
            <w:tcW w:w="1304" w:type="dxa"/>
            <w:tcBorders>
              <w:top w:val="single" w:sz="8" w:space="0" w:color="auto"/>
              <w:bottom w:val="single" w:sz="8" w:space="0" w:color="auto"/>
            </w:tcBorders>
            <w:vAlign w:val="center"/>
          </w:tcPr>
          <w:p w14:paraId="41722EE5" w14:textId="73A86F6D" w:rsidR="00EA75DD" w:rsidRPr="00A64186" w:rsidRDefault="00EA75DD" w:rsidP="00335A8E">
            <w:pPr>
              <w:jc w:val="center"/>
              <w:rPr>
                <w:b/>
                <w:bCs/>
                <w:color w:val="auto"/>
                <w:sz w:val="20"/>
                <w:szCs w:val="20"/>
              </w:rPr>
            </w:pPr>
            <w:r w:rsidRPr="00A64186">
              <w:rPr>
                <w:b/>
                <w:bCs/>
                <w:color w:val="auto"/>
                <w:sz w:val="20"/>
                <w:szCs w:val="20"/>
              </w:rPr>
              <w:t>Balanced Accuracy</w:t>
            </w:r>
          </w:p>
        </w:tc>
        <w:tc>
          <w:tcPr>
            <w:tcW w:w="1304" w:type="dxa"/>
            <w:tcBorders>
              <w:top w:val="single" w:sz="8" w:space="0" w:color="auto"/>
              <w:bottom w:val="single" w:sz="8" w:space="0" w:color="auto"/>
            </w:tcBorders>
            <w:vAlign w:val="center"/>
          </w:tcPr>
          <w:p w14:paraId="547DEE11" w14:textId="002D5071" w:rsidR="00EA75DD" w:rsidRPr="00A64186" w:rsidRDefault="00203121" w:rsidP="00335A8E">
            <w:pPr>
              <w:jc w:val="center"/>
              <w:rPr>
                <w:b/>
                <w:bCs/>
                <w:color w:val="auto"/>
                <w:sz w:val="20"/>
                <w:szCs w:val="20"/>
              </w:rPr>
            </w:pPr>
            <w:r w:rsidRPr="00A64186">
              <w:rPr>
                <w:b/>
                <w:bCs/>
                <w:color w:val="auto"/>
                <w:sz w:val="20"/>
                <w:szCs w:val="20"/>
              </w:rPr>
              <w:t>AURO</w:t>
            </w:r>
            <w:r w:rsidR="00EA75DD" w:rsidRPr="00A64186">
              <w:rPr>
                <w:b/>
                <w:bCs/>
                <w:color w:val="auto"/>
                <w:sz w:val="20"/>
                <w:szCs w:val="20"/>
              </w:rPr>
              <w:t>C</w:t>
            </w:r>
          </w:p>
        </w:tc>
        <w:tc>
          <w:tcPr>
            <w:tcW w:w="1304" w:type="dxa"/>
            <w:tcBorders>
              <w:top w:val="single" w:sz="8" w:space="0" w:color="auto"/>
              <w:bottom w:val="single" w:sz="8" w:space="0" w:color="auto"/>
            </w:tcBorders>
            <w:vAlign w:val="center"/>
          </w:tcPr>
          <w:p w14:paraId="7E22EB12" w14:textId="1BE7B45B" w:rsidR="00EA75DD" w:rsidRPr="00A64186" w:rsidRDefault="00EA75DD" w:rsidP="00335A8E">
            <w:pPr>
              <w:jc w:val="center"/>
              <w:rPr>
                <w:b/>
                <w:bCs/>
                <w:color w:val="auto"/>
                <w:sz w:val="20"/>
                <w:szCs w:val="20"/>
              </w:rPr>
            </w:pPr>
            <w:r w:rsidRPr="00A64186">
              <w:rPr>
                <w:b/>
                <w:bCs/>
                <w:color w:val="auto"/>
                <w:sz w:val="20"/>
                <w:szCs w:val="20"/>
              </w:rPr>
              <w:t>F1 Score</w:t>
            </w:r>
          </w:p>
        </w:tc>
      </w:tr>
      <w:tr w:rsidR="00A64186" w:rsidRPr="00A64186" w14:paraId="58FF1E97" w14:textId="77777777" w:rsidTr="00335A8E">
        <w:trPr>
          <w:trHeight w:val="320"/>
          <w:jc w:val="center"/>
        </w:trPr>
        <w:tc>
          <w:tcPr>
            <w:tcW w:w="3216" w:type="dxa"/>
            <w:tcBorders>
              <w:top w:val="single" w:sz="8" w:space="0" w:color="auto"/>
            </w:tcBorders>
            <w:shd w:val="clear" w:color="auto" w:fill="auto"/>
            <w:vAlign w:val="center"/>
          </w:tcPr>
          <w:p w14:paraId="6BE7641C" w14:textId="3ED79556" w:rsidR="004E7D9C" w:rsidRPr="00A64186" w:rsidRDefault="004E7D9C" w:rsidP="00335A8E">
            <w:pPr>
              <w:jc w:val="center"/>
              <w:rPr>
                <w:b/>
                <w:bCs/>
                <w:color w:val="auto"/>
                <w:sz w:val="20"/>
                <w:szCs w:val="20"/>
              </w:rPr>
            </w:pPr>
            <w:r w:rsidRPr="00A64186">
              <w:rPr>
                <w:rFonts w:eastAsia="等线"/>
                <w:b/>
                <w:bCs/>
                <w:color w:val="auto"/>
                <w:sz w:val="20"/>
                <w:szCs w:val="20"/>
              </w:rPr>
              <w:t>LGBM</w:t>
            </w:r>
            <w:r w:rsidR="008B21BE" w:rsidRPr="00A64186">
              <w:rPr>
                <w:rFonts w:eastAsia="等线"/>
                <w:b/>
                <w:bCs/>
                <w:color w:val="auto"/>
                <w:sz w:val="20"/>
                <w:szCs w:val="20"/>
              </w:rPr>
              <w:t xml:space="preserve"> </w:t>
            </w:r>
            <w:r w:rsidRPr="00A64186">
              <w:rPr>
                <w:rFonts w:eastAsia="等线"/>
                <w:b/>
                <w:bCs/>
                <w:color w:val="auto"/>
                <w:sz w:val="20"/>
                <w:szCs w:val="20"/>
              </w:rPr>
              <w:t>Classifier</w:t>
            </w:r>
          </w:p>
        </w:tc>
        <w:tc>
          <w:tcPr>
            <w:tcW w:w="1304" w:type="dxa"/>
            <w:tcBorders>
              <w:top w:val="single" w:sz="8" w:space="0" w:color="auto"/>
            </w:tcBorders>
            <w:shd w:val="clear" w:color="auto" w:fill="auto"/>
            <w:vAlign w:val="center"/>
          </w:tcPr>
          <w:p w14:paraId="26F8804F" w14:textId="502E8FAE" w:rsidR="004E7D9C" w:rsidRPr="00A64186" w:rsidRDefault="004E7D9C" w:rsidP="00335A8E">
            <w:pPr>
              <w:jc w:val="center"/>
              <w:rPr>
                <w:color w:val="auto"/>
                <w:sz w:val="20"/>
                <w:szCs w:val="20"/>
              </w:rPr>
            </w:pPr>
            <w:r w:rsidRPr="00A64186">
              <w:rPr>
                <w:rFonts w:eastAsia="等线"/>
                <w:color w:val="auto"/>
                <w:sz w:val="20"/>
                <w:szCs w:val="20"/>
              </w:rPr>
              <w:t xml:space="preserve">0.835 </w:t>
            </w:r>
          </w:p>
        </w:tc>
        <w:tc>
          <w:tcPr>
            <w:tcW w:w="1304" w:type="dxa"/>
            <w:tcBorders>
              <w:top w:val="single" w:sz="8" w:space="0" w:color="auto"/>
            </w:tcBorders>
            <w:shd w:val="clear" w:color="auto" w:fill="auto"/>
            <w:vAlign w:val="center"/>
          </w:tcPr>
          <w:p w14:paraId="265F0D2D" w14:textId="48001C2D" w:rsidR="004E7D9C" w:rsidRPr="00A64186" w:rsidRDefault="004E7D9C" w:rsidP="00335A8E">
            <w:pPr>
              <w:jc w:val="center"/>
              <w:rPr>
                <w:color w:val="auto"/>
                <w:sz w:val="20"/>
                <w:szCs w:val="20"/>
              </w:rPr>
            </w:pPr>
            <w:r w:rsidRPr="00A64186">
              <w:rPr>
                <w:rFonts w:eastAsia="等线"/>
                <w:color w:val="auto"/>
                <w:sz w:val="20"/>
                <w:szCs w:val="20"/>
              </w:rPr>
              <w:t xml:space="preserve">0.825 </w:t>
            </w:r>
          </w:p>
        </w:tc>
        <w:tc>
          <w:tcPr>
            <w:tcW w:w="1304" w:type="dxa"/>
            <w:tcBorders>
              <w:top w:val="single" w:sz="8" w:space="0" w:color="auto"/>
            </w:tcBorders>
            <w:shd w:val="clear" w:color="auto" w:fill="auto"/>
            <w:vAlign w:val="center"/>
          </w:tcPr>
          <w:p w14:paraId="27892CD9" w14:textId="581A32EA" w:rsidR="004E7D9C" w:rsidRPr="00A64186" w:rsidRDefault="004E7D9C" w:rsidP="00335A8E">
            <w:pPr>
              <w:jc w:val="center"/>
              <w:rPr>
                <w:color w:val="auto"/>
                <w:sz w:val="20"/>
                <w:szCs w:val="20"/>
              </w:rPr>
            </w:pPr>
            <w:r w:rsidRPr="00A64186">
              <w:rPr>
                <w:rFonts w:eastAsia="等线"/>
                <w:color w:val="auto"/>
                <w:sz w:val="20"/>
                <w:szCs w:val="20"/>
              </w:rPr>
              <w:t xml:space="preserve">0.825 </w:t>
            </w:r>
          </w:p>
        </w:tc>
        <w:tc>
          <w:tcPr>
            <w:tcW w:w="1304" w:type="dxa"/>
            <w:tcBorders>
              <w:top w:val="single" w:sz="8" w:space="0" w:color="auto"/>
            </w:tcBorders>
            <w:shd w:val="clear" w:color="auto" w:fill="auto"/>
            <w:vAlign w:val="center"/>
          </w:tcPr>
          <w:p w14:paraId="548A4ED5" w14:textId="6A4834F1" w:rsidR="004E7D9C" w:rsidRPr="00A64186" w:rsidRDefault="004E7D9C" w:rsidP="00335A8E">
            <w:pPr>
              <w:jc w:val="center"/>
              <w:rPr>
                <w:color w:val="auto"/>
                <w:sz w:val="20"/>
                <w:szCs w:val="20"/>
              </w:rPr>
            </w:pPr>
            <w:r w:rsidRPr="00A64186">
              <w:rPr>
                <w:rFonts w:eastAsia="等线"/>
                <w:color w:val="auto"/>
                <w:sz w:val="20"/>
                <w:szCs w:val="20"/>
              </w:rPr>
              <w:t xml:space="preserve">0.834 </w:t>
            </w:r>
          </w:p>
        </w:tc>
      </w:tr>
      <w:tr w:rsidR="00A64186" w:rsidRPr="00A64186" w14:paraId="0997F7AB" w14:textId="77777777" w:rsidTr="00335A8E">
        <w:trPr>
          <w:trHeight w:val="320"/>
          <w:jc w:val="center"/>
        </w:trPr>
        <w:tc>
          <w:tcPr>
            <w:tcW w:w="3216" w:type="dxa"/>
            <w:shd w:val="clear" w:color="auto" w:fill="auto"/>
            <w:vAlign w:val="center"/>
          </w:tcPr>
          <w:p w14:paraId="4E455F32" w14:textId="6F88D84F" w:rsidR="004E7D9C" w:rsidRPr="00A64186" w:rsidRDefault="004E7D9C" w:rsidP="00335A8E">
            <w:pPr>
              <w:jc w:val="center"/>
              <w:rPr>
                <w:b/>
                <w:bCs/>
                <w:color w:val="auto"/>
                <w:sz w:val="20"/>
                <w:szCs w:val="20"/>
              </w:rPr>
            </w:pPr>
            <w:r w:rsidRPr="00A64186">
              <w:rPr>
                <w:rFonts w:eastAsia="等线"/>
                <w:b/>
                <w:bCs/>
                <w:color w:val="auto"/>
                <w:sz w:val="20"/>
                <w:szCs w:val="20"/>
              </w:rPr>
              <w:t>XGB</w:t>
            </w:r>
            <w:r w:rsidR="008B21BE" w:rsidRPr="00A64186">
              <w:rPr>
                <w:rFonts w:eastAsia="等线"/>
                <w:b/>
                <w:bCs/>
                <w:color w:val="auto"/>
                <w:sz w:val="20"/>
                <w:szCs w:val="20"/>
              </w:rPr>
              <w:t xml:space="preserve"> </w:t>
            </w:r>
            <w:r w:rsidRPr="00A64186">
              <w:rPr>
                <w:rFonts w:eastAsia="等线"/>
                <w:b/>
                <w:bCs/>
                <w:color w:val="auto"/>
                <w:sz w:val="20"/>
                <w:szCs w:val="20"/>
              </w:rPr>
              <w:t>Classifier</w:t>
            </w:r>
          </w:p>
        </w:tc>
        <w:tc>
          <w:tcPr>
            <w:tcW w:w="1304" w:type="dxa"/>
            <w:shd w:val="clear" w:color="auto" w:fill="auto"/>
            <w:vAlign w:val="center"/>
          </w:tcPr>
          <w:p w14:paraId="5661E0EC" w14:textId="2CDC25C1" w:rsidR="004E7D9C" w:rsidRPr="00A64186" w:rsidRDefault="004E7D9C" w:rsidP="00335A8E">
            <w:pPr>
              <w:jc w:val="center"/>
              <w:rPr>
                <w:color w:val="auto"/>
                <w:sz w:val="20"/>
                <w:szCs w:val="20"/>
              </w:rPr>
            </w:pPr>
            <w:r w:rsidRPr="00A64186">
              <w:rPr>
                <w:rFonts w:eastAsia="等线"/>
                <w:color w:val="auto"/>
                <w:sz w:val="20"/>
                <w:szCs w:val="20"/>
              </w:rPr>
              <w:t xml:space="preserve">0.835 </w:t>
            </w:r>
          </w:p>
        </w:tc>
        <w:tc>
          <w:tcPr>
            <w:tcW w:w="1304" w:type="dxa"/>
            <w:shd w:val="clear" w:color="auto" w:fill="auto"/>
            <w:vAlign w:val="center"/>
          </w:tcPr>
          <w:p w14:paraId="03FE9CD3" w14:textId="0810BCF4" w:rsidR="004E7D9C" w:rsidRPr="00A64186" w:rsidRDefault="004E7D9C" w:rsidP="00335A8E">
            <w:pPr>
              <w:jc w:val="center"/>
              <w:rPr>
                <w:color w:val="auto"/>
                <w:sz w:val="20"/>
                <w:szCs w:val="20"/>
              </w:rPr>
            </w:pPr>
            <w:r w:rsidRPr="00A64186">
              <w:rPr>
                <w:rFonts w:eastAsia="等线"/>
                <w:color w:val="auto"/>
                <w:sz w:val="20"/>
                <w:szCs w:val="20"/>
              </w:rPr>
              <w:t xml:space="preserve">0.822 </w:t>
            </w:r>
          </w:p>
        </w:tc>
        <w:tc>
          <w:tcPr>
            <w:tcW w:w="1304" w:type="dxa"/>
            <w:shd w:val="clear" w:color="auto" w:fill="auto"/>
            <w:vAlign w:val="center"/>
          </w:tcPr>
          <w:p w14:paraId="59D2EB05" w14:textId="411E13A3" w:rsidR="004E7D9C" w:rsidRPr="00A64186" w:rsidRDefault="004E7D9C" w:rsidP="00335A8E">
            <w:pPr>
              <w:jc w:val="center"/>
              <w:rPr>
                <w:color w:val="auto"/>
                <w:sz w:val="20"/>
                <w:szCs w:val="20"/>
              </w:rPr>
            </w:pPr>
            <w:r w:rsidRPr="00A64186">
              <w:rPr>
                <w:rFonts w:eastAsia="等线"/>
                <w:color w:val="auto"/>
                <w:sz w:val="20"/>
                <w:szCs w:val="20"/>
              </w:rPr>
              <w:t xml:space="preserve">0.822 </w:t>
            </w:r>
          </w:p>
        </w:tc>
        <w:tc>
          <w:tcPr>
            <w:tcW w:w="1304" w:type="dxa"/>
            <w:shd w:val="clear" w:color="auto" w:fill="auto"/>
            <w:vAlign w:val="center"/>
          </w:tcPr>
          <w:p w14:paraId="0B8F0AA4" w14:textId="0331D077" w:rsidR="004E7D9C" w:rsidRPr="00A64186" w:rsidRDefault="004E7D9C" w:rsidP="00335A8E">
            <w:pPr>
              <w:jc w:val="center"/>
              <w:rPr>
                <w:color w:val="auto"/>
                <w:sz w:val="20"/>
                <w:szCs w:val="20"/>
              </w:rPr>
            </w:pPr>
            <w:r w:rsidRPr="00A64186">
              <w:rPr>
                <w:rFonts w:eastAsia="等线"/>
                <w:color w:val="auto"/>
                <w:sz w:val="20"/>
                <w:szCs w:val="20"/>
              </w:rPr>
              <w:t xml:space="preserve">0.833 </w:t>
            </w:r>
          </w:p>
        </w:tc>
      </w:tr>
      <w:tr w:rsidR="00A64186" w:rsidRPr="00A64186" w14:paraId="061E487A" w14:textId="77777777" w:rsidTr="00335A8E">
        <w:trPr>
          <w:trHeight w:val="320"/>
          <w:jc w:val="center"/>
        </w:trPr>
        <w:tc>
          <w:tcPr>
            <w:tcW w:w="3216" w:type="dxa"/>
            <w:shd w:val="clear" w:color="auto" w:fill="auto"/>
            <w:vAlign w:val="center"/>
          </w:tcPr>
          <w:p w14:paraId="2605168B" w14:textId="63BD92DB" w:rsidR="004E7D9C" w:rsidRPr="00A64186" w:rsidRDefault="004E7D9C" w:rsidP="00335A8E">
            <w:pPr>
              <w:jc w:val="center"/>
              <w:rPr>
                <w:b/>
                <w:bCs/>
                <w:color w:val="auto"/>
                <w:sz w:val="20"/>
                <w:szCs w:val="20"/>
              </w:rPr>
            </w:pPr>
            <w:r w:rsidRPr="00A64186">
              <w:rPr>
                <w:rFonts w:eastAsia="等线"/>
                <w:b/>
                <w:bCs/>
                <w:color w:val="auto"/>
                <w:sz w:val="20"/>
                <w:szCs w:val="20"/>
              </w:rPr>
              <w:t>Random</w:t>
            </w:r>
            <w:r w:rsidR="008B21BE" w:rsidRPr="00A64186">
              <w:rPr>
                <w:rFonts w:eastAsia="等线"/>
                <w:b/>
                <w:bCs/>
                <w:color w:val="auto"/>
                <w:sz w:val="20"/>
                <w:szCs w:val="20"/>
              </w:rPr>
              <w:t xml:space="preserve"> </w:t>
            </w:r>
            <w:r w:rsidRPr="00A64186">
              <w:rPr>
                <w:rFonts w:eastAsia="等线"/>
                <w:b/>
                <w:bCs/>
                <w:color w:val="auto"/>
                <w:sz w:val="20"/>
                <w:szCs w:val="20"/>
              </w:rPr>
              <w:t>Forest</w:t>
            </w:r>
            <w:r w:rsidR="008B21BE" w:rsidRPr="00A64186">
              <w:rPr>
                <w:rFonts w:eastAsia="等线"/>
                <w:b/>
                <w:bCs/>
                <w:color w:val="auto"/>
                <w:sz w:val="20"/>
                <w:szCs w:val="20"/>
              </w:rPr>
              <w:t xml:space="preserve"> </w:t>
            </w:r>
            <w:r w:rsidRPr="00A64186">
              <w:rPr>
                <w:rFonts w:eastAsia="等线"/>
                <w:b/>
                <w:bCs/>
                <w:color w:val="auto"/>
                <w:sz w:val="20"/>
                <w:szCs w:val="20"/>
              </w:rPr>
              <w:t>Classifier</w:t>
            </w:r>
          </w:p>
        </w:tc>
        <w:tc>
          <w:tcPr>
            <w:tcW w:w="1304" w:type="dxa"/>
            <w:shd w:val="clear" w:color="auto" w:fill="auto"/>
            <w:vAlign w:val="center"/>
          </w:tcPr>
          <w:p w14:paraId="2C3E878C" w14:textId="08B8467A" w:rsidR="004E7D9C" w:rsidRPr="00A64186" w:rsidRDefault="004E7D9C" w:rsidP="00335A8E">
            <w:pPr>
              <w:jc w:val="center"/>
              <w:rPr>
                <w:color w:val="auto"/>
                <w:sz w:val="20"/>
                <w:szCs w:val="20"/>
              </w:rPr>
            </w:pPr>
            <w:r w:rsidRPr="00A64186">
              <w:rPr>
                <w:rFonts w:eastAsia="等线"/>
                <w:color w:val="auto"/>
                <w:sz w:val="20"/>
                <w:szCs w:val="20"/>
              </w:rPr>
              <w:t xml:space="preserve">0.818 </w:t>
            </w:r>
          </w:p>
        </w:tc>
        <w:tc>
          <w:tcPr>
            <w:tcW w:w="1304" w:type="dxa"/>
            <w:shd w:val="clear" w:color="auto" w:fill="auto"/>
            <w:vAlign w:val="center"/>
          </w:tcPr>
          <w:p w14:paraId="75E2D069" w14:textId="2F19911E" w:rsidR="004E7D9C" w:rsidRPr="00A64186" w:rsidRDefault="004E7D9C" w:rsidP="00335A8E">
            <w:pPr>
              <w:jc w:val="center"/>
              <w:rPr>
                <w:color w:val="auto"/>
                <w:sz w:val="20"/>
                <w:szCs w:val="20"/>
              </w:rPr>
            </w:pPr>
            <w:r w:rsidRPr="00A64186">
              <w:rPr>
                <w:rFonts w:eastAsia="等线"/>
                <w:color w:val="auto"/>
                <w:sz w:val="20"/>
                <w:szCs w:val="20"/>
              </w:rPr>
              <w:t xml:space="preserve">0.808 </w:t>
            </w:r>
          </w:p>
        </w:tc>
        <w:tc>
          <w:tcPr>
            <w:tcW w:w="1304" w:type="dxa"/>
            <w:shd w:val="clear" w:color="auto" w:fill="auto"/>
            <w:vAlign w:val="center"/>
          </w:tcPr>
          <w:p w14:paraId="19624216" w14:textId="09CC01B2" w:rsidR="004E7D9C" w:rsidRPr="00A64186" w:rsidRDefault="004E7D9C" w:rsidP="00335A8E">
            <w:pPr>
              <w:jc w:val="center"/>
              <w:rPr>
                <w:color w:val="auto"/>
                <w:sz w:val="20"/>
                <w:szCs w:val="20"/>
              </w:rPr>
            </w:pPr>
            <w:r w:rsidRPr="00A64186">
              <w:rPr>
                <w:rFonts w:eastAsia="等线"/>
                <w:color w:val="auto"/>
                <w:sz w:val="20"/>
                <w:szCs w:val="20"/>
              </w:rPr>
              <w:t xml:space="preserve">0.808 </w:t>
            </w:r>
          </w:p>
        </w:tc>
        <w:tc>
          <w:tcPr>
            <w:tcW w:w="1304" w:type="dxa"/>
            <w:shd w:val="clear" w:color="auto" w:fill="auto"/>
            <w:vAlign w:val="center"/>
          </w:tcPr>
          <w:p w14:paraId="698DF5DF" w14:textId="5C95A1BC" w:rsidR="004E7D9C" w:rsidRPr="00A64186" w:rsidRDefault="004E7D9C" w:rsidP="00335A8E">
            <w:pPr>
              <w:jc w:val="center"/>
              <w:rPr>
                <w:color w:val="auto"/>
                <w:sz w:val="20"/>
                <w:szCs w:val="20"/>
              </w:rPr>
            </w:pPr>
            <w:r w:rsidRPr="00A64186">
              <w:rPr>
                <w:rFonts w:eastAsia="等线"/>
                <w:color w:val="auto"/>
                <w:sz w:val="20"/>
                <w:szCs w:val="20"/>
              </w:rPr>
              <w:t xml:space="preserve">0.818 </w:t>
            </w:r>
          </w:p>
        </w:tc>
      </w:tr>
      <w:tr w:rsidR="00A64186" w:rsidRPr="00A64186" w14:paraId="21E7A9D5" w14:textId="77777777" w:rsidTr="00335A8E">
        <w:trPr>
          <w:trHeight w:val="320"/>
          <w:jc w:val="center"/>
        </w:trPr>
        <w:tc>
          <w:tcPr>
            <w:tcW w:w="3216" w:type="dxa"/>
            <w:shd w:val="clear" w:color="auto" w:fill="auto"/>
            <w:vAlign w:val="center"/>
          </w:tcPr>
          <w:p w14:paraId="52CF2957" w14:textId="06F95E84" w:rsidR="004E7D9C" w:rsidRPr="00A64186" w:rsidRDefault="004E7D9C" w:rsidP="00335A8E">
            <w:pPr>
              <w:jc w:val="center"/>
              <w:rPr>
                <w:b/>
                <w:bCs/>
                <w:color w:val="auto"/>
                <w:sz w:val="20"/>
                <w:szCs w:val="20"/>
              </w:rPr>
            </w:pPr>
            <w:proofErr w:type="spellStart"/>
            <w:r w:rsidRPr="00A64186">
              <w:rPr>
                <w:rFonts w:eastAsia="等线"/>
                <w:b/>
                <w:bCs/>
                <w:color w:val="auto"/>
                <w:sz w:val="20"/>
                <w:szCs w:val="20"/>
              </w:rPr>
              <w:t>ExtraTrees</w:t>
            </w:r>
            <w:proofErr w:type="spellEnd"/>
            <w:r w:rsidR="008B21BE" w:rsidRPr="00A64186">
              <w:rPr>
                <w:rFonts w:eastAsia="等线"/>
                <w:b/>
                <w:bCs/>
                <w:color w:val="auto"/>
                <w:sz w:val="20"/>
                <w:szCs w:val="20"/>
              </w:rPr>
              <w:t xml:space="preserve"> </w:t>
            </w:r>
            <w:r w:rsidRPr="00A64186">
              <w:rPr>
                <w:rFonts w:eastAsia="等线"/>
                <w:b/>
                <w:bCs/>
                <w:color w:val="auto"/>
                <w:sz w:val="20"/>
                <w:szCs w:val="20"/>
              </w:rPr>
              <w:t>Classifier</w:t>
            </w:r>
          </w:p>
        </w:tc>
        <w:tc>
          <w:tcPr>
            <w:tcW w:w="1304" w:type="dxa"/>
            <w:shd w:val="clear" w:color="auto" w:fill="auto"/>
            <w:vAlign w:val="center"/>
          </w:tcPr>
          <w:p w14:paraId="7071D135" w14:textId="401475FA" w:rsidR="004E7D9C" w:rsidRPr="00A64186" w:rsidRDefault="004E7D9C" w:rsidP="00335A8E">
            <w:pPr>
              <w:jc w:val="center"/>
              <w:rPr>
                <w:color w:val="auto"/>
                <w:sz w:val="20"/>
                <w:szCs w:val="20"/>
              </w:rPr>
            </w:pPr>
            <w:r w:rsidRPr="00A64186">
              <w:rPr>
                <w:rFonts w:eastAsia="等线"/>
                <w:color w:val="auto"/>
                <w:sz w:val="20"/>
                <w:szCs w:val="20"/>
              </w:rPr>
              <w:t xml:space="preserve">0.810 </w:t>
            </w:r>
          </w:p>
        </w:tc>
        <w:tc>
          <w:tcPr>
            <w:tcW w:w="1304" w:type="dxa"/>
            <w:shd w:val="clear" w:color="auto" w:fill="auto"/>
            <w:vAlign w:val="center"/>
          </w:tcPr>
          <w:p w14:paraId="5973DFF4" w14:textId="27EC6705" w:rsidR="004E7D9C" w:rsidRPr="00A64186" w:rsidRDefault="004E7D9C" w:rsidP="00335A8E">
            <w:pPr>
              <w:jc w:val="center"/>
              <w:rPr>
                <w:color w:val="auto"/>
                <w:sz w:val="20"/>
                <w:szCs w:val="20"/>
              </w:rPr>
            </w:pPr>
            <w:r w:rsidRPr="00A64186">
              <w:rPr>
                <w:rFonts w:eastAsia="等线"/>
                <w:color w:val="auto"/>
                <w:sz w:val="20"/>
                <w:szCs w:val="20"/>
              </w:rPr>
              <w:t xml:space="preserve">0.795 </w:t>
            </w:r>
          </w:p>
        </w:tc>
        <w:tc>
          <w:tcPr>
            <w:tcW w:w="1304" w:type="dxa"/>
            <w:shd w:val="clear" w:color="auto" w:fill="auto"/>
            <w:vAlign w:val="center"/>
          </w:tcPr>
          <w:p w14:paraId="4D637DAA" w14:textId="29F39B0E" w:rsidR="004E7D9C" w:rsidRPr="00A64186" w:rsidRDefault="004E7D9C" w:rsidP="00335A8E">
            <w:pPr>
              <w:jc w:val="center"/>
              <w:rPr>
                <w:color w:val="auto"/>
                <w:sz w:val="20"/>
                <w:szCs w:val="20"/>
              </w:rPr>
            </w:pPr>
            <w:r w:rsidRPr="00A64186">
              <w:rPr>
                <w:rFonts w:eastAsia="等线"/>
                <w:color w:val="auto"/>
                <w:sz w:val="20"/>
                <w:szCs w:val="20"/>
              </w:rPr>
              <w:t xml:space="preserve">0.795 </w:t>
            </w:r>
          </w:p>
        </w:tc>
        <w:tc>
          <w:tcPr>
            <w:tcW w:w="1304" w:type="dxa"/>
            <w:shd w:val="clear" w:color="auto" w:fill="auto"/>
            <w:vAlign w:val="center"/>
          </w:tcPr>
          <w:p w14:paraId="7CD8BD6B" w14:textId="1363D39F" w:rsidR="004E7D9C" w:rsidRPr="00A64186" w:rsidRDefault="004E7D9C" w:rsidP="00335A8E">
            <w:pPr>
              <w:jc w:val="center"/>
              <w:rPr>
                <w:color w:val="auto"/>
                <w:sz w:val="20"/>
                <w:szCs w:val="20"/>
              </w:rPr>
            </w:pPr>
            <w:r w:rsidRPr="00A64186">
              <w:rPr>
                <w:rFonts w:eastAsia="等线"/>
                <w:color w:val="auto"/>
                <w:sz w:val="20"/>
                <w:szCs w:val="20"/>
              </w:rPr>
              <w:t xml:space="preserve">0.808 </w:t>
            </w:r>
          </w:p>
        </w:tc>
      </w:tr>
      <w:tr w:rsidR="00A64186" w:rsidRPr="00A64186" w14:paraId="497D8E04" w14:textId="77777777" w:rsidTr="00335A8E">
        <w:trPr>
          <w:trHeight w:val="320"/>
          <w:jc w:val="center"/>
        </w:trPr>
        <w:tc>
          <w:tcPr>
            <w:tcW w:w="3216" w:type="dxa"/>
            <w:shd w:val="clear" w:color="auto" w:fill="auto"/>
            <w:vAlign w:val="center"/>
          </w:tcPr>
          <w:p w14:paraId="4F6B22E0" w14:textId="75749330" w:rsidR="004E7D9C" w:rsidRPr="00A64186" w:rsidRDefault="004E7D9C" w:rsidP="00335A8E">
            <w:pPr>
              <w:jc w:val="center"/>
              <w:rPr>
                <w:b/>
                <w:bCs/>
                <w:color w:val="auto"/>
                <w:sz w:val="20"/>
                <w:szCs w:val="20"/>
              </w:rPr>
            </w:pPr>
            <w:r w:rsidRPr="00A64186">
              <w:rPr>
                <w:rFonts w:eastAsia="等线"/>
                <w:b/>
                <w:bCs/>
                <w:color w:val="auto"/>
                <w:sz w:val="20"/>
                <w:szCs w:val="20"/>
              </w:rPr>
              <w:t>Bagging</w:t>
            </w:r>
            <w:r w:rsidR="008B21BE" w:rsidRPr="00A64186">
              <w:rPr>
                <w:rFonts w:eastAsia="等线"/>
                <w:b/>
                <w:bCs/>
                <w:color w:val="auto"/>
                <w:sz w:val="20"/>
                <w:szCs w:val="20"/>
              </w:rPr>
              <w:t xml:space="preserve"> </w:t>
            </w:r>
            <w:r w:rsidRPr="00A64186">
              <w:rPr>
                <w:rFonts w:eastAsia="等线"/>
                <w:b/>
                <w:bCs/>
                <w:color w:val="auto"/>
                <w:sz w:val="20"/>
                <w:szCs w:val="20"/>
              </w:rPr>
              <w:t>Classifier</w:t>
            </w:r>
          </w:p>
        </w:tc>
        <w:tc>
          <w:tcPr>
            <w:tcW w:w="1304" w:type="dxa"/>
            <w:shd w:val="clear" w:color="auto" w:fill="auto"/>
            <w:vAlign w:val="center"/>
          </w:tcPr>
          <w:p w14:paraId="5C25C4B0" w14:textId="062C9556" w:rsidR="004E7D9C" w:rsidRPr="00A64186" w:rsidRDefault="004E7D9C" w:rsidP="00335A8E">
            <w:pPr>
              <w:jc w:val="center"/>
              <w:rPr>
                <w:color w:val="auto"/>
                <w:sz w:val="20"/>
                <w:szCs w:val="20"/>
              </w:rPr>
            </w:pPr>
            <w:r w:rsidRPr="00A64186">
              <w:rPr>
                <w:rFonts w:eastAsia="等线"/>
                <w:color w:val="auto"/>
                <w:sz w:val="20"/>
                <w:szCs w:val="20"/>
              </w:rPr>
              <w:t xml:space="preserve">0.793 </w:t>
            </w:r>
          </w:p>
        </w:tc>
        <w:tc>
          <w:tcPr>
            <w:tcW w:w="1304" w:type="dxa"/>
            <w:shd w:val="clear" w:color="auto" w:fill="auto"/>
            <w:vAlign w:val="center"/>
          </w:tcPr>
          <w:p w14:paraId="2FF7818F" w14:textId="2C27719F" w:rsidR="004E7D9C" w:rsidRPr="00A64186" w:rsidRDefault="004E7D9C" w:rsidP="00335A8E">
            <w:pPr>
              <w:jc w:val="center"/>
              <w:rPr>
                <w:color w:val="auto"/>
                <w:sz w:val="20"/>
                <w:szCs w:val="20"/>
              </w:rPr>
            </w:pPr>
            <w:r w:rsidRPr="00A64186">
              <w:rPr>
                <w:rFonts w:eastAsia="等线"/>
                <w:color w:val="auto"/>
                <w:sz w:val="20"/>
                <w:szCs w:val="20"/>
              </w:rPr>
              <w:t xml:space="preserve">0.787 </w:t>
            </w:r>
          </w:p>
        </w:tc>
        <w:tc>
          <w:tcPr>
            <w:tcW w:w="1304" w:type="dxa"/>
            <w:shd w:val="clear" w:color="auto" w:fill="auto"/>
            <w:vAlign w:val="center"/>
          </w:tcPr>
          <w:p w14:paraId="45321AD3" w14:textId="01B7758D" w:rsidR="004E7D9C" w:rsidRPr="00A64186" w:rsidRDefault="004E7D9C" w:rsidP="00335A8E">
            <w:pPr>
              <w:jc w:val="center"/>
              <w:rPr>
                <w:color w:val="auto"/>
                <w:sz w:val="20"/>
                <w:szCs w:val="20"/>
              </w:rPr>
            </w:pPr>
            <w:r w:rsidRPr="00A64186">
              <w:rPr>
                <w:rFonts w:eastAsia="等线"/>
                <w:color w:val="auto"/>
                <w:sz w:val="20"/>
                <w:szCs w:val="20"/>
              </w:rPr>
              <w:t xml:space="preserve">0.787 </w:t>
            </w:r>
          </w:p>
        </w:tc>
        <w:tc>
          <w:tcPr>
            <w:tcW w:w="1304" w:type="dxa"/>
            <w:shd w:val="clear" w:color="auto" w:fill="auto"/>
            <w:vAlign w:val="center"/>
          </w:tcPr>
          <w:p w14:paraId="2E3BDC42" w14:textId="12E2423B" w:rsidR="004E7D9C" w:rsidRPr="00A64186" w:rsidRDefault="004E7D9C" w:rsidP="00335A8E">
            <w:pPr>
              <w:jc w:val="center"/>
              <w:rPr>
                <w:color w:val="auto"/>
                <w:sz w:val="20"/>
                <w:szCs w:val="20"/>
              </w:rPr>
            </w:pPr>
            <w:r w:rsidRPr="00A64186">
              <w:rPr>
                <w:rFonts w:eastAsia="等线"/>
                <w:color w:val="auto"/>
                <w:sz w:val="20"/>
                <w:szCs w:val="20"/>
              </w:rPr>
              <w:t xml:space="preserve">0.794 </w:t>
            </w:r>
          </w:p>
        </w:tc>
      </w:tr>
      <w:tr w:rsidR="00A64186" w:rsidRPr="00A64186" w14:paraId="6033547F" w14:textId="77777777" w:rsidTr="00335A8E">
        <w:trPr>
          <w:trHeight w:val="320"/>
          <w:jc w:val="center"/>
        </w:trPr>
        <w:tc>
          <w:tcPr>
            <w:tcW w:w="3216" w:type="dxa"/>
            <w:shd w:val="clear" w:color="auto" w:fill="auto"/>
            <w:vAlign w:val="center"/>
          </w:tcPr>
          <w:p w14:paraId="70BE1893" w14:textId="143F94BF" w:rsidR="004E7D9C" w:rsidRPr="00A64186" w:rsidRDefault="004E7D9C" w:rsidP="00335A8E">
            <w:pPr>
              <w:jc w:val="center"/>
              <w:rPr>
                <w:b/>
                <w:bCs/>
                <w:color w:val="auto"/>
                <w:sz w:val="20"/>
                <w:szCs w:val="20"/>
              </w:rPr>
            </w:pPr>
            <w:r w:rsidRPr="00A64186">
              <w:rPr>
                <w:rFonts w:eastAsia="等线"/>
                <w:b/>
                <w:bCs/>
                <w:color w:val="auto"/>
                <w:sz w:val="20"/>
                <w:szCs w:val="20"/>
              </w:rPr>
              <w:t>AdaBoost</w:t>
            </w:r>
            <w:r w:rsidR="008B21BE" w:rsidRPr="00A64186">
              <w:rPr>
                <w:rFonts w:eastAsia="等线"/>
                <w:b/>
                <w:bCs/>
                <w:color w:val="auto"/>
                <w:sz w:val="20"/>
                <w:szCs w:val="20"/>
              </w:rPr>
              <w:t xml:space="preserve"> </w:t>
            </w:r>
            <w:r w:rsidRPr="00A64186">
              <w:rPr>
                <w:rFonts w:eastAsia="等线"/>
                <w:b/>
                <w:bCs/>
                <w:color w:val="auto"/>
                <w:sz w:val="20"/>
                <w:szCs w:val="20"/>
              </w:rPr>
              <w:t>Classifier</w:t>
            </w:r>
          </w:p>
        </w:tc>
        <w:tc>
          <w:tcPr>
            <w:tcW w:w="1304" w:type="dxa"/>
            <w:shd w:val="clear" w:color="auto" w:fill="auto"/>
            <w:vAlign w:val="center"/>
          </w:tcPr>
          <w:p w14:paraId="47C1B989" w14:textId="17FEC09D" w:rsidR="004E7D9C" w:rsidRPr="00A64186" w:rsidRDefault="004E7D9C" w:rsidP="00335A8E">
            <w:pPr>
              <w:jc w:val="center"/>
              <w:rPr>
                <w:color w:val="auto"/>
                <w:sz w:val="20"/>
                <w:szCs w:val="20"/>
              </w:rPr>
            </w:pPr>
            <w:r w:rsidRPr="00A64186">
              <w:rPr>
                <w:rFonts w:eastAsia="等线"/>
                <w:color w:val="auto"/>
                <w:sz w:val="20"/>
                <w:szCs w:val="20"/>
              </w:rPr>
              <w:t xml:space="preserve">0.785 </w:t>
            </w:r>
          </w:p>
        </w:tc>
        <w:tc>
          <w:tcPr>
            <w:tcW w:w="1304" w:type="dxa"/>
            <w:shd w:val="clear" w:color="auto" w:fill="auto"/>
            <w:vAlign w:val="center"/>
          </w:tcPr>
          <w:p w14:paraId="6DF7999A" w14:textId="0630DCA8" w:rsidR="004E7D9C" w:rsidRPr="00A64186" w:rsidRDefault="004E7D9C" w:rsidP="00335A8E">
            <w:pPr>
              <w:jc w:val="center"/>
              <w:rPr>
                <w:color w:val="auto"/>
                <w:sz w:val="20"/>
                <w:szCs w:val="20"/>
              </w:rPr>
            </w:pPr>
            <w:r w:rsidRPr="00A64186">
              <w:rPr>
                <w:rFonts w:eastAsia="等线"/>
                <w:color w:val="auto"/>
                <w:sz w:val="20"/>
                <w:szCs w:val="20"/>
              </w:rPr>
              <w:t xml:space="preserve">0.774 </w:t>
            </w:r>
          </w:p>
        </w:tc>
        <w:tc>
          <w:tcPr>
            <w:tcW w:w="1304" w:type="dxa"/>
            <w:shd w:val="clear" w:color="auto" w:fill="auto"/>
            <w:vAlign w:val="center"/>
          </w:tcPr>
          <w:p w14:paraId="4ECCAB2C" w14:textId="2B66D7D4" w:rsidR="004E7D9C" w:rsidRPr="00A64186" w:rsidRDefault="004E7D9C" w:rsidP="00335A8E">
            <w:pPr>
              <w:jc w:val="center"/>
              <w:rPr>
                <w:color w:val="auto"/>
                <w:sz w:val="20"/>
                <w:szCs w:val="20"/>
              </w:rPr>
            </w:pPr>
            <w:r w:rsidRPr="00A64186">
              <w:rPr>
                <w:rFonts w:eastAsia="等线"/>
                <w:color w:val="auto"/>
                <w:sz w:val="20"/>
                <w:szCs w:val="20"/>
              </w:rPr>
              <w:t xml:space="preserve">0.774 </w:t>
            </w:r>
          </w:p>
        </w:tc>
        <w:tc>
          <w:tcPr>
            <w:tcW w:w="1304" w:type="dxa"/>
            <w:shd w:val="clear" w:color="auto" w:fill="auto"/>
            <w:vAlign w:val="center"/>
          </w:tcPr>
          <w:p w14:paraId="1CCF8523" w14:textId="023724E9" w:rsidR="004E7D9C" w:rsidRPr="00A64186" w:rsidRDefault="004E7D9C" w:rsidP="00335A8E">
            <w:pPr>
              <w:jc w:val="center"/>
              <w:rPr>
                <w:color w:val="auto"/>
                <w:sz w:val="20"/>
                <w:szCs w:val="20"/>
              </w:rPr>
            </w:pPr>
            <w:r w:rsidRPr="00A64186">
              <w:rPr>
                <w:rFonts w:eastAsia="等线"/>
                <w:color w:val="auto"/>
                <w:sz w:val="20"/>
                <w:szCs w:val="20"/>
              </w:rPr>
              <w:t xml:space="preserve">0.784 </w:t>
            </w:r>
          </w:p>
        </w:tc>
      </w:tr>
      <w:tr w:rsidR="00A64186" w:rsidRPr="00A64186" w14:paraId="3BA08B74" w14:textId="77777777" w:rsidTr="00CE350F">
        <w:trPr>
          <w:trHeight w:val="320"/>
          <w:jc w:val="center"/>
        </w:trPr>
        <w:tc>
          <w:tcPr>
            <w:tcW w:w="3216" w:type="dxa"/>
            <w:vAlign w:val="center"/>
          </w:tcPr>
          <w:p w14:paraId="2C3D829A" w14:textId="5F85D732" w:rsidR="004E7D9C" w:rsidRPr="00A64186" w:rsidRDefault="004E7D9C" w:rsidP="00335A8E">
            <w:pPr>
              <w:jc w:val="center"/>
              <w:rPr>
                <w:color w:val="auto"/>
                <w:sz w:val="20"/>
                <w:szCs w:val="20"/>
              </w:rPr>
            </w:pPr>
            <w:r w:rsidRPr="00A64186">
              <w:rPr>
                <w:rFonts w:eastAsia="等线"/>
                <w:color w:val="auto"/>
                <w:sz w:val="20"/>
                <w:szCs w:val="20"/>
              </w:rPr>
              <w:t>Ridge</w:t>
            </w:r>
            <w:r w:rsidR="008B21BE" w:rsidRPr="00A64186">
              <w:rPr>
                <w:rFonts w:eastAsia="等线"/>
                <w:color w:val="auto"/>
                <w:sz w:val="20"/>
                <w:szCs w:val="20"/>
              </w:rPr>
              <w:t xml:space="preserve"> </w:t>
            </w:r>
            <w:r w:rsidRPr="00A64186">
              <w:rPr>
                <w:rFonts w:eastAsia="等线"/>
                <w:color w:val="auto"/>
                <w:sz w:val="20"/>
                <w:szCs w:val="20"/>
              </w:rPr>
              <w:t>Classifier</w:t>
            </w:r>
            <w:r w:rsidR="008B21BE" w:rsidRPr="00A64186">
              <w:rPr>
                <w:rFonts w:eastAsia="等线"/>
                <w:color w:val="auto"/>
                <w:sz w:val="20"/>
                <w:szCs w:val="20"/>
              </w:rPr>
              <w:t xml:space="preserve"> </w:t>
            </w:r>
            <w:r w:rsidRPr="00A64186">
              <w:rPr>
                <w:rFonts w:eastAsia="等线"/>
                <w:color w:val="auto"/>
                <w:sz w:val="20"/>
                <w:szCs w:val="20"/>
              </w:rPr>
              <w:t>CV</w:t>
            </w:r>
          </w:p>
        </w:tc>
        <w:tc>
          <w:tcPr>
            <w:tcW w:w="1304" w:type="dxa"/>
            <w:vAlign w:val="center"/>
          </w:tcPr>
          <w:p w14:paraId="4EC80817" w14:textId="2935B438" w:rsidR="004E7D9C" w:rsidRPr="00A64186" w:rsidRDefault="004E7D9C" w:rsidP="00335A8E">
            <w:pPr>
              <w:jc w:val="center"/>
              <w:rPr>
                <w:color w:val="auto"/>
                <w:sz w:val="20"/>
                <w:szCs w:val="20"/>
              </w:rPr>
            </w:pPr>
            <w:r w:rsidRPr="00A64186">
              <w:rPr>
                <w:rFonts w:eastAsia="等线"/>
                <w:color w:val="auto"/>
                <w:sz w:val="20"/>
                <w:szCs w:val="20"/>
              </w:rPr>
              <w:t xml:space="preserve">0.752 </w:t>
            </w:r>
          </w:p>
        </w:tc>
        <w:tc>
          <w:tcPr>
            <w:tcW w:w="1304" w:type="dxa"/>
            <w:vAlign w:val="center"/>
          </w:tcPr>
          <w:p w14:paraId="6AEB3265" w14:textId="62B7FD27" w:rsidR="004E7D9C" w:rsidRPr="00A64186" w:rsidRDefault="004E7D9C" w:rsidP="00335A8E">
            <w:pPr>
              <w:jc w:val="center"/>
              <w:rPr>
                <w:color w:val="auto"/>
                <w:sz w:val="20"/>
                <w:szCs w:val="20"/>
              </w:rPr>
            </w:pPr>
            <w:r w:rsidRPr="00A64186">
              <w:rPr>
                <w:rFonts w:eastAsia="等线"/>
                <w:color w:val="auto"/>
                <w:sz w:val="20"/>
                <w:szCs w:val="20"/>
              </w:rPr>
              <w:t xml:space="preserve">0.743 </w:t>
            </w:r>
          </w:p>
        </w:tc>
        <w:tc>
          <w:tcPr>
            <w:tcW w:w="1304" w:type="dxa"/>
            <w:vAlign w:val="center"/>
          </w:tcPr>
          <w:p w14:paraId="5BF936F0" w14:textId="57A4124C" w:rsidR="004E7D9C" w:rsidRPr="00A64186" w:rsidRDefault="004E7D9C" w:rsidP="00335A8E">
            <w:pPr>
              <w:jc w:val="center"/>
              <w:rPr>
                <w:color w:val="auto"/>
                <w:sz w:val="20"/>
                <w:szCs w:val="20"/>
              </w:rPr>
            </w:pPr>
            <w:r w:rsidRPr="00A64186">
              <w:rPr>
                <w:rFonts w:eastAsia="等线"/>
                <w:color w:val="auto"/>
                <w:sz w:val="20"/>
                <w:szCs w:val="20"/>
              </w:rPr>
              <w:t xml:space="preserve">0.743 </w:t>
            </w:r>
          </w:p>
        </w:tc>
        <w:tc>
          <w:tcPr>
            <w:tcW w:w="1304" w:type="dxa"/>
            <w:vAlign w:val="center"/>
          </w:tcPr>
          <w:p w14:paraId="02BD84E9" w14:textId="6A7DFF4D" w:rsidR="004E7D9C" w:rsidRPr="00A64186" w:rsidRDefault="004E7D9C" w:rsidP="00335A8E">
            <w:pPr>
              <w:jc w:val="center"/>
              <w:rPr>
                <w:color w:val="auto"/>
                <w:sz w:val="20"/>
                <w:szCs w:val="20"/>
              </w:rPr>
            </w:pPr>
            <w:r w:rsidRPr="00A64186">
              <w:rPr>
                <w:rFonts w:eastAsia="等线"/>
                <w:color w:val="auto"/>
                <w:sz w:val="20"/>
                <w:szCs w:val="20"/>
              </w:rPr>
              <w:t xml:space="preserve">0.752 </w:t>
            </w:r>
          </w:p>
        </w:tc>
      </w:tr>
      <w:tr w:rsidR="00A64186" w:rsidRPr="00A64186" w14:paraId="474330E9" w14:textId="77777777" w:rsidTr="00CE350F">
        <w:trPr>
          <w:trHeight w:val="320"/>
          <w:jc w:val="center"/>
        </w:trPr>
        <w:tc>
          <w:tcPr>
            <w:tcW w:w="3216" w:type="dxa"/>
            <w:vAlign w:val="center"/>
          </w:tcPr>
          <w:p w14:paraId="188DC998" w14:textId="2C9D7627" w:rsidR="004E7D9C" w:rsidRPr="00A64186" w:rsidRDefault="004E7D9C" w:rsidP="00335A8E">
            <w:pPr>
              <w:jc w:val="center"/>
              <w:rPr>
                <w:color w:val="auto"/>
                <w:sz w:val="20"/>
                <w:szCs w:val="20"/>
              </w:rPr>
            </w:pPr>
            <w:r w:rsidRPr="00A64186">
              <w:rPr>
                <w:rFonts w:eastAsia="等线"/>
                <w:color w:val="auto"/>
                <w:sz w:val="20"/>
                <w:szCs w:val="20"/>
              </w:rPr>
              <w:t>Gaussian</w:t>
            </w:r>
            <w:r w:rsidR="008B21BE" w:rsidRPr="00A64186">
              <w:rPr>
                <w:rFonts w:eastAsia="等线"/>
                <w:color w:val="auto"/>
                <w:sz w:val="20"/>
                <w:szCs w:val="20"/>
              </w:rPr>
              <w:t xml:space="preserve"> </w:t>
            </w:r>
            <w:r w:rsidRPr="00A64186">
              <w:rPr>
                <w:rFonts w:eastAsia="等线"/>
                <w:color w:val="auto"/>
                <w:sz w:val="20"/>
                <w:szCs w:val="20"/>
              </w:rPr>
              <w:t>NB</w:t>
            </w:r>
          </w:p>
        </w:tc>
        <w:tc>
          <w:tcPr>
            <w:tcW w:w="1304" w:type="dxa"/>
            <w:vAlign w:val="center"/>
          </w:tcPr>
          <w:p w14:paraId="127B798E" w14:textId="7194145F" w:rsidR="004E7D9C" w:rsidRPr="00A64186" w:rsidRDefault="004E7D9C" w:rsidP="00335A8E">
            <w:pPr>
              <w:jc w:val="center"/>
              <w:rPr>
                <w:color w:val="auto"/>
                <w:sz w:val="20"/>
                <w:szCs w:val="20"/>
              </w:rPr>
            </w:pPr>
            <w:r w:rsidRPr="00A64186">
              <w:rPr>
                <w:rFonts w:eastAsia="等线"/>
                <w:color w:val="auto"/>
                <w:sz w:val="20"/>
                <w:szCs w:val="20"/>
              </w:rPr>
              <w:t xml:space="preserve">0.744 </w:t>
            </w:r>
          </w:p>
        </w:tc>
        <w:tc>
          <w:tcPr>
            <w:tcW w:w="1304" w:type="dxa"/>
            <w:vAlign w:val="center"/>
          </w:tcPr>
          <w:p w14:paraId="25F2EBF1" w14:textId="6916F428"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73524E98" w14:textId="411598B0"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379E1973" w14:textId="3F0105F9" w:rsidR="004E7D9C" w:rsidRPr="00A64186" w:rsidRDefault="004E7D9C" w:rsidP="00335A8E">
            <w:pPr>
              <w:jc w:val="center"/>
              <w:rPr>
                <w:color w:val="auto"/>
                <w:sz w:val="20"/>
                <w:szCs w:val="20"/>
              </w:rPr>
            </w:pPr>
            <w:r w:rsidRPr="00A64186">
              <w:rPr>
                <w:rFonts w:eastAsia="等线"/>
                <w:color w:val="auto"/>
                <w:sz w:val="20"/>
                <w:szCs w:val="20"/>
              </w:rPr>
              <w:t xml:space="preserve">0.744 </w:t>
            </w:r>
          </w:p>
        </w:tc>
      </w:tr>
      <w:tr w:rsidR="00A64186" w:rsidRPr="00A64186" w14:paraId="147A58BF" w14:textId="77777777" w:rsidTr="00CE350F">
        <w:trPr>
          <w:trHeight w:val="320"/>
          <w:jc w:val="center"/>
        </w:trPr>
        <w:tc>
          <w:tcPr>
            <w:tcW w:w="3216" w:type="dxa"/>
            <w:vAlign w:val="center"/>
          </w:tcPr>
          <w:p w14:paraId="77B83634" w14:textId="2FCA799B" w:rsidR="004E7D9C" w:rsidRPr="00A64186" w:rsidRDefault="004E7D9C" w:rsidP="00335A8E">
            <w:pPr>
              <w:jc w:val="center"/>
              <w:rPr>
                <w:color w:val="auto"/>
                <w:sz w:val="20"/>
                <w:szCs w:val="20"/>
              </w:rPr>
            </w:pPr>
            <w:r w:rsidRPr="00A64186">
              <w:rPr>
                <w:rFonts w:eastAsia="等线"/>
                <w:color w:val="auto"/>
                <w:sz w:val="20"/>
                <w:szCs w:val="20"/>
              </w:rPr>
              <w:t>Ridge</w:t>
            </w:r>
            <w:r w:rsidR="008B21BE" w:rsidRPr="00A64186">
              <w:rPr>
                <w:rFonts w:eastAsia="等线"/>
                <w:color w:val="auto"/>
                <w:sz w:val="20"/>
                <w:szCs w:val="20"/>
              </w:rPr>
              <w:t xml:space="preserve"> </w:t>
            </w:r>
            <w:r w:rsidRPr="00A64186">
              <w:rPr>
                <w:rFonts w:eastAsia="等线"/>
                <w:color w:val="auto"/>
                <w:sz w:val="20"/>
                <w:szCs w:val="20"/>
              </w:rPr>
              <w:t>Classifier</w:t>
            </w:r>
          </w:p>
        </w:tc>
        <w:tc>
          <w:tcPr>
            <w:tcW w:w="1304" w:type="dxa"/>
            <w:vAlign w:val="center"/>
          </w:tcPr>
          <w:p w14:paraId="710467BE" w14:textId="0738F57D" w:rsidR="004E7D9C" w:rsidRPr="00A64186" w:rsidRDefault="004E7D9C" w:rsidP="00335A8E">
            <w:pPr>
              <w:jc w:val="center"/>
              <w:rPr>
                <w:color w:val="auto"/>
                <w:sz w:val="20"/>
                <w:szCs w:val="20"/>
              </w:rPr>
            </w:pPr>
            <w:r w:rsidRPr="00A64186">
              <w:rPr>
                <w:rFonts w:eastAsia="等线"/>
                <w:color w:val="auto"/>
                <w:sz w:val="20"/>
                <w:szCs w:val="20"/>
              </w:rPr>
              <w:t xml:space="preserve">0.744 </w:t>
            </w:r>
          </w:p>
        </w:tc>
        <w:tc>
          <w:tcPr>
            <w:tcW w:w="1304" w:type="dxa"/>
            <w:vAlign w:val="center"/>
          </w:tcPr>
          <w:p w14:paraId="510CD1CB" w14:textId="24EB991A"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73D936A1" w14:textId="7E8E9C2C"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6F11AF2E" w14:textId="6656A6A1" w:rsidR="004E7D9C" w:rsidRPr="00A64186" w:rsidRDefault="004E7D9C" w:rsidP="00335A8E">
            <w:pPr>
              <w:jc w:val="center"/>
              <w:rPr>
                <w:color w:val="auto"/>
                <w:sz w:val="20"/>
                <w:szCs w:val="20"/>
              </w:rPr>
            </w:pPr>
            <w:r w:rsidRPr="00A64186">
              <w:rPr>
                <w:rFonts w:eastAsia="等线"/>
                <w:color w:val="auto"/>
                <w:sz w:val="20"/>
                <w:szCs w:val="20"/>
              </w:rPr>
              <w:t xml:space="preserve">0.744 </w:t>
            </w:r>
          </w:p>
        </w:tc>
      </w:tr>
      <w:tr w:rsidR="00A64186" w:rsidRPr="00A64186" w14:paraId="3876E0C0" w14:textId="77777777" w:rsidTr="00CE350F">
        <w:trPr>
          <w:trHeight w:val="320"/>
          <w:jc w:val="center"/>
        </w:trPr>
        <w:tc>
          <w:tcPr>
            <w:tcW w:w="3216" w:type="dxa"/>
            <w:vAlign w:val="center"/>
          </w:tcPr>
          <w:p w14:paraId="34AB538E" w14:textId="17716B23" w:rsidR="004E7D9C" w:rsidRPr="00A64186" w:rsidRDefault="004E7D9C" w:rsidP="00335A8E">
            <w:pPr>
              <w:jc w:val="center"/>
              <w:rPr>
                <w:color w:val="auto"/>
                <w:sz w:val="20"/>
                <w:szCs w:val="20"/>
              </w:rPr>
            </w:pPr>
            <w:r w:rsidRPr="00A64186">
              <w:rPr>
                <w:rFonts w:eastAsia="等线"/>
                <w:color w:val="auto"/>
                <w:sz w:val="20"/>
                <w:szCs w:val="20"/>
              </w:rPr>
              <w:t>Linear</w:t>
            </w:r>
            <w:r w:rsidR="008B21BE" w:rsidRPr="00A64186">
              <w:rPr>
                <w:rFonts w:eastAsia="等线"/>
                <w:color w:val="auto"/>
                <w:sz w:val="20"/>
                <w:szCs w:val="20"/>
              </w:rPr>
              <w:t xml:space="preserve"> </w:t>
            </w:r>
            <w:r w:rsidRPr="00A64186">
              <w:rPr>
                <w:rFonts w:eastAsia="等线"/>
                <w:color w:val="auto"/>
                <w:sz w:val="20"/>
                <w:szCs w:val="20"/>
              </w:rPr>
              <w:t>Discriminant</w:t>
            </w:r>
            <w:r w:rsidR="008B21BE" w:rsidRPr="00A64186">
              <w:rPr>
                <w:rFonts w:eastAsia="等线"/>
                <w:color w:val="auto"/>
                <w:sz w:val="20"/>
                <w:szCs w:val="20"/>
              </w:rPr>
              <w:t xml:space="preserve"> </w:t>
            </w:r>
            <w:r w:rsidRPr="00A64186">
              <w:rPr>
                <w:rFonts w:eastAsia="等线"/>
                <w:color w:val="auto"/>
                <w:sz w:val="20"/>
                <w:szCs w:val="20"/>
              </w:rPr>
              <w:t>Analysis</w:t>
            </w:r>
          </w:p>
        </w:tc>
        <w:tc>
          <w:tcPr>
            <w:tcW w:w="1304" w:type="dxa"/>
            <w:vAlign w:val="center"/>
          </w:tcPr>
          <w:p w14:paraId="2BB142F5" w14:textId="7352A0D5" w:rsidR="004E7D9C" w:rsidRPr="00A64186" w:rsidRDefault="004E7D9C" w:rsidP="00335A8E">
            <w:pPr>
              <w:jc w:val="center"/>
              <w:rPr>
                <w:color w:val="auto"/>
                <w:sz w:val="20"/>
                <w:szCs w:val="20"/>
              </w:rPr>
            </w:pPr>
            <w:r w:rsidRPr="00A64186">
              <w:rPr>
                <w:rFonts w:eastAsia="等线"/>
                <w:color w:val="auto"/>
                <w:sz w:val="20"/>
                <w:szCs w:val="20"/>
              </w:rPr>
              <w:t xml:space="preserve">0.744 </w:t>
            </w:r>
          </w:p>
        </w:tc>
        <w:tc>
          <w:tcPr>
            <w:tcW w:w="1304" w:type="dxa"/>
            <w:vAlign w:val="center"/>
          </w:tcPr>
          <w:p w14:paraId="4A6278B6" w14:textId="10C0AB9B"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3EBDB170" w14:textId="4583FCDB"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0E4CEEEE" w14:textId="4E265A2E" w:rsidR="004E7D9C" w:rsidRPr="00A64186" w:rsidRDefault="004E7D9C" w:rsidP="00335A8E">
            <w:pPr>
              <w:jc w:val="center"/>
              <w:rPr>
                <w:color w:val="auto"/>
                <w:sz w:val="20"/>
                <w:szCs w:val="20"/>
              </w:rPr>
            </w:pPr>
            <w:r w:rsidRPr="00A64186">
              <w:rPr>
                <w:rFonts w:eastAsia="等线"/>
                <w:color w:val="auto"/>
                <w:sz w:val="20"/>
                <w:szCs w:val="20"/>
              </w:rPr>
              <w:t xml:space="preserve">0.744 </w:t>
            </w:r>
          </w:p>
        </w:tc>
      </w:tr>
      <w:tr w:rsidR="00A64186" w:rsidRPr="00A64186" w14:paraId="4E2D152B" w14:textId="77777777" w:rsidTr="00CE350F">
        <w:trPr>
          <w:trHeight w:val="320"/>
          <w:jc w:val="center"/>
        </w:trPr>
        <w:tc>
          <w:tcPr>
            <w:tcW w:w="3216" w:type="dxa"/>
            <w:vAlign w:val="center"/>
          </w:tcPr>
          <w:p w14:paraId="4398F9BF" w14:textId="18092301" w:rsidR="004E7D9C" w:rsidRPr="00A64186" w:rsidRDefault="004E7D9C" w:rsidP="00335A8E">
            <w:pPr>
              <w:jc w:val="center"/>
              <w:rPr>
                <w:color w:val="auto"/>
                <w:sz w:val="20"/>
                <w:szCs w:val="20"/>
              </w:rPr>
            </w:pPr>
            <w:r w:rsidRPr="00A64186">
              <w:rPr>
                <w:rFonts w:eastAsia="等线"/>
                <w:color w:val="auto"/>
                <w:sz w:val="20"/>
                <w:szCs w:val="20"/>
              </w:rPr>
              <w:t>Decision</w:t>
            </w:r>
            <w:r w:rsidR="008B21BE" w:rsidRPr="00A64186">
              <w:rPr>
                <w:rFonts w:eastAsia="等线"/>
                <w:color w:val="auto"/>
                <w:sz w:val="20"/>
                <w:szCs w:val="20"/>
              </w:rPr>
              <w:t xml:space="preserve"> </w:t>
            </w:r>
            <w:r w:rsidRPr="00A64186">
              <w:rPr>
                <w:rFonts w:eastAsia="等线"/>
                <w:color w:val="auto"/>
                <w:sz w:val="20"/>
                <w:szCs w:val="20"/>
              </w:rPr>
              <w:t>Tree</w:t>
            </w:r>
            <w:r w:rsidR="008B21BE" w:rsidRPr="00A64186">
              <w:rPr>
                <w:rFonts w:eastAsia="等线"/>
                <w:color w:val="auto"/>
                <w:sz w:val="20"/>
                <w:szCs w:val="20"/>
              </w:rPr>
              <w:t xml:space="preserve"> </w:t>
            </w:r>
            <w:r w:rsidRPr="00A64186">
              <w:rPr>
                <w:rFonts w:eastAsia="等线"/>
                <w:color w:val="auto"/>
                <w:sz w:val="20"/>
                <w:szCs w:val="20"/>
              </w:rPr>
              <w:t>Classifier</w:t>
            </w:r>
          </w:p>
        </w:tc>
        <w:tc>
          <w:tcPr>
            <w:tcW w:w="1304" w:type="dxa"/>
            <w:vAlign w:val="center"/>
          </w:tcPr>
          <w:p w14:paraId="5EB1DF9D" w14:textId="28DC21B6" w:rsidR="004E7D9C" w:rsidRPr="00A64186" w:rsidRDefault="004E7D9C" w:rsidP="00335A8E">
            <w:pPr>
              <w:jc w:val="center"/>
              <w:rPr>
                <w:color w:val="auto"/>
                <w:sz w:val="20"/>
                <w:szCs w:val="20"/>
              </w:rPr>
            </w:pPr>
            <w:r w:rsidRPr="00A64186">
              <w:rPr>
                <w:rFonts w:eastAsia="等线"/>
                <w:color w:val="auto"/>
                <w:sz w:val="20"/>
                <w:szCs w:val="20"/>
              </w:rPr>
              <w:t xml:space="preserve">0.744 </w:t>
            </w:r>
          </w:p>
        </w:tc>
        <w:tc>
          <w:tcPr>
            <w:tcW w:w="1304" w:type="dxa"/>
            <w:vAlign w:val="center"/>
          </w:tcPr>
          <w:p w14:paraId="68DC71F5" w14:textId="22A6564D"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6C0CC1BB" w14:textId="3D58BFAB"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40711B32" w14:textId="5BF2BC25" w:rsidR="004E7D9C" w:rsidRPr="00A64186" w:rsidRDefault="004E7D9C" w:rsidP="00335A8E">
            <w:pPr>
              <w:jc w:val="center"/>
              <w:rPr>
                <w:color w:val="auto"/>
                <w:sz w:val="20"/>
                <w:szCs w:val="20"/>
              </w:rPr>
            </w:pPr>
            <w:r w:rsidRPr="00A64186">
              <w:rPr>
                <w:rFonts w:eastAsia="等线"/>
                <w:color w:val="auto"/>
                <w:sz w:val="20"/>
                <w:szCs w:val="20"/>
              </w:rPr>
              <w:t xml:space="preserve">0.744 </w:t>
            </w:r>
          </w:p>
        </w:tc>
      </w:tr>
      <w:tr w:rsidR="00A64186" w:rsidRPr="00A64186" w14:paraId="20270296" w14:textId="77777777" w:rsidTr="00CE350F">
        <w:trPr>
          <w:trHeight w:val="320"/>
          <w:jc w:val="center"/>
        </w:trPr>
        <w:tc>
          <w:tcPr>
            <w:tcW w:w="3216" w:type="dxa"/>
            <w:vAlign w:val="center"/>
          </w:tcPr>
          <w:p w14:paraId="329201D1" w14:textId="136A4A43" w:rsidR="004E7D9C" w:rsidRPr="00A64186" w:rsidRDefault="004E7D9C" w:rsidP="00335A8E">
            <w:pPr>
              <w:jc w:val="center"/>
              <w:rPr>
                <w:color w:val="auto"/>
                <w:sz w:val="20"/>
                <w:szCs w:val="20"/>
              </w:rPr>
            </w:pPr>
            <w:r w:rsidRPr="00A64186">
              <w:rPr>
                <w:rFonts w:eastAsia="等线"/>
                <w:color w:val="auto"/>
                <w:sz w:val="20"/>
                <w:szCs w:val="20"/>
              </w:rPr>
              <w:t>Calibrated</w:t>
            </w:r>
            <w:r w:rsidR="008B21BE" w:rsidRPr="00A64186">
              <w:rPr>
                <w:rFonts w:eastAsia="等线"/>
                <w:color w:val="auto"/>
                <w:sz w:val="20"/>
                <w:szCs w:val="20"/>
              </w:rPr>
              <w:t xml:space="preserve"> </w:t>
            </w:r>
            <w:r w:rsidRPr="00A64186">
              <w:rPr>
                <w:rFonts w:eastAsia="等线"/>
                <w:color w:val="auto"/>
                <w:sz w:val="20"/>
                <w:szCs w:val="20"/>
              </w:rPr>
              <w:t>Classifier</w:t>
            </w:r>
            <w:r w:rsidR="008B21BE" w:rsidRPr="00A64186">
              <w:rPr>
                <w:rFonts w:eastAsia="等线"/>
                <w:color w:val="auto"/>
                <w:sz w:val="20"/>
                <w:szCs w:val="20"/>
              </w:rPr>
              <w:t xml:space="preserve"> </w:t>
            </w:r>
            <w:r w:rsidRPr="00A64186">
              <w:rPr>
                <w:rFonts w:eastAsia="等线"/>
                <w:color w:val="auto"/>
                <w:sz w:val="20"/>
                <w:szCs w:val="20"/>
              </w:rPr>
              <w:t>CV</w:t>
            </w:r>
          </w:p>
        </w:tc>
        <w:tc>
          <w:tcPr>
            <w:tcW w:w="1304" w:type="dxa"/>
            <w:vAlign w:val="center"/>
          </w:tcPr>
          <w:p w14:paraId="265C77AF" w14:textId="0A5744B4" w:rsidR="004E7D9C" w:rsidRPr="00A64186" w:rsidRDefault="004E7D9C" w:rsidP="00335A8E">
            <w:pPr>
              <w:jc w:val="center"/>
              <w:rPr>
                <w:color w:val="auto"/>
                <w:sz w:val="20"/>
                <w:szCs w:val="20"/>
              </w:rPr>
            </w:pPr>
            <w:r w:rsidRPr="00A64186">
              <w:rPr>
                <w:rFonts w:eastAsia="等线"/>
                <w:color w:val="auto"/>
                <w:sz w:val="20"/>
                <w:szCs w:val="20"/>
              </w:rPr>
              <w:t xml:space="preserve">0.752 </w:t>
            </w:r>
          </w:p>
        </w:tc>
        <w:tc>
          <w:tcPr>
            <w:tcW w:w="1304" w:type="dxa"/>
            <w:vAlign w:val="center"/>
          </w:tcPr>
          <w:p w14:paraId="4468365C" w14:textId="22064B46" w:rsidR="004E7D9C" w:rsidRPr="00A64186" w:rsidRDefault="004E7D9C" w:rsidP="00335A8E">
            <w:pPr>
              <w:jc w:val="center"/>
              <w:rPr>
                <w:color w:val="auto"/>
                <w:sz w:val="20"/>
                <w:szCs w:val="20"/>
              </w:rPr>
            </w:pPr>
            <w:r w:rsidRPr="00A64186">
              <w:rPr>
                <w:rFonts w:eastAsia="等线"/>
                <w:color w:val="auto"/>
                <w:sz w:val="20"/>
                <w:szCs w:val="20"/>
              </w:rPr>
              <w:t xml:space="preserve">0.733 </w:t>
            </w:r>
          </w:p>
        </w:tc>
        <w:tc>
          <w:tcPr>
            <w:tcW w:w="1304" w:type="dxa"/>
            <w:vAlign w:val="center"/>
          </w:tcPr>
          <w:p w14:paraId="6CFA53B1" w14:textId="374ACF17" w:rsidR="004E7D9C" w:rsidRPr="00A64186" w:rsidRDefault="004E7D9C" w:rsidP="00335A8E">
            <w:pPr>
              <w:jc w:val="center"/>
              <w:rPr>
                <w:color w:val="auto"/>
                <w:sz w:val="20"/>
                <w:szCs w:val="20"/>
              </w:rPr>
            </w:pPr>
            <w:r w:rsidRPr="00A64186">
              <w:rPr>
                <w:rFonts w:eastAsia="等线"/>
                <w:color w:val="auto"/>
                <w:sz w:val="20"/>
                <w:szCs w:val="20"/>
              </w:rPr>
              <w:t xml:space="preserve">0.733 </w:t>
            </w:r>
          </w:p>
        </w:tc>
        <w:tc>
          <w:tcPr>
            <w:tcW w:w="1304" w:type="dxa"/>
            <w:vAlign w:val="center"/>
          </w:tcPr>
          <w:p w14:paraId="5A699932" w14:textId="6DFD53AF" w:rsidR="004E7D9C" w:rsidRPr="00A64186" w:rsidRDefault="004E7D9C" w:rsidP="00335A8E">
            <w:pPr>
              <w:jc w:val="center"/>
              <w:rPr>
                <w:color w:val="auto"/>
                <w:sz w:val="20"/>
                <w:szCs w:val="20"/>
              </w:rPr>
            </w:pPr>
            <w:r w:rsidRPr="00A64186">
              <w:rPr>
                <w:rFonts w:eastAsia="等线"/>
                <w:color w:val="auto"/>
                <w:sz w:val="20"/>
                <w:szCs w:val="20"/>
              </w:rPr>
              <w:t xml:space="preserve">0.749 </w:t>
            </w:r>
          </w:p>
        </w:tc>
      </w:tr>
      <w:tr w:rsidR="00A64186" w:rsidRPr="00A64186" w14:paraId="551109B2" w14:textId="77777777" w:rsidTr="00CE350F">
        <w:trPr>
          <w:trHeight w:val="320"/>
          <w:jc w:val="center"/>
        </w:trPr>
        <w:tc>
          <w:tcPr>
            <w:tcW w:w="3216" w:type="dxa"/>
            <w:vAlign w:val="center"/>
          </w:tcPr>
          <w:p w14:paraId="139AEBCB" w14:textId="15E03427" w:rsidR="004E7D9C" w:rsidRPr="00A64186" w:rsidRDefault="004E7D9C" w:rsidP="00335A8E">
            <w:pPr>
              <w:jc w:val="center"/>
              <w:rPr>
                <w:color w:val="auto"/>
                <w:sz w:val="20"/>
                <w:szCs w:val="20"/>
              </w:rPr>
            </w:pPr>
            <w:proofErr w:type="spellStart"/>
            <w:r w:rsidRPr="00A64186">
              <w:rPr>
                <w:rFonts w:eastAsia="等线"/>
                <w:color w:val="auto"/>
                <w:sz w:val="20"/>
                <w:szCs w:val="20"/>
              </w:rPr>
              <w:t>NuSVC</w:t>
            </w:r>
            <w:proofErr w:type="spellEnd"/>
          </w:p>
        </w:tc>
        <w:tc>
          <w:tcPr>
            <w:tcW w:w="1304" w:type="dxa"/>
            <w:vAlign w:val="center"/>
          </w:tcPr>
          <w:p w14:paraId="3954802C" w14:textId="31B175F3" w:rsidR="004E7D9C" w:rsidRPr="00A64186" w:rsidRDefault="004E7D9C" w:rsidP="00335A8E">
            <w:pPr>
              <w:jc w:val="center"/>
              <w:rPr>
                <w:color w:val="auto"/>
                <w:sz w:val="20"/>
                <w:szCs w:val="20"/>
              </w:rPr>
            </w:pPr>
            <w:r w:rsidRPr="00A64186">
              <w:rPr>
                <w:rFonts w:eastAsia="等线"/>
                <w:color w:val="auto"/>
                <w:sz w:val="20"/>
                <w:szCs w:val="20"/>
              </w:rPr>
              <w:t xml:space="preserve">0.744 </w:t>
            </w:r>
          </w:p>
        </w:tc>
        <w:tc>
          <w:tcPr>
            <w:tcW w:w="1304" w:type="dxa"/>
            <w:vAlign w:val="center"/>
          </w:tcPr>
          <w:p w14:paraId="79C5DF03" w14:textId="1D914F69" w:rsidR="004E7D9C" w:rsidRPr="00A64186" w:rsidRDefault="004E7D9C" w:rsidP="00335A8E">
            <w:pPr>
              <w:jc w:val="center"/>
              <w:rPr>
                <w:color w:val="auto"/>
                <w:sz w:val="20"/>
                <w:szCs w:val="20"/>
              </w:rPr>
            </w:pPr>
            <w:r w:rsidRPr="00A64186">
              <w:rPr>
                <w:rFonts w:eastAsia="等线"/>
                <w:color w:val="auto"/>
                <w:sz w:val="20"/>
                <w:szCs w:val="20"/>
              </w:rPr>
              <w:t xml:space="preserve">0.733 </w:t>
            </w:r>
          </w:p>
        </w:tc>
        <w:tc>
          <w:tcPr>
            <w:tcW w:w="1304" w:type="dxa"/>
            <w:vAlign w:val="center"/>
          </w:tcPr>
          <w:p w14:paraId="37097DC9" w14:textId="1F230D21" w:rsidR="004E7D9C" w:rsidRPr="00A64186" w:rsidRDefault="004E7D9C" w:rsidP="00335A8E">
            <w:pPr>
              <w:jc w:val="center"/>
              <w:rPr>
                <w:color w:val="auto"/>
                <w:sz w:val="20"/>
                <w:szCs w:val="20"/>
              </w:rPr>
            </w:pPr>
            <w:r w:rsidRPr="00A64186">
              <w:rPr>
                <w:rFonts w:eastAsia="等线"/>
                <w:color w:val="auto"/>
                <w:sz w:val="20"/>
                <w:szCs w:val="20"/>
              </w:rPr>
              <w:t xml:space="preserve">0.733 </w:t>
            </w:r>
          </w:p>
        </w:tc>
        <w:tc>
          <w:tcPr>
            <w:tcW w:w="1304" w:type="dxa"/>
            <w:vAlign w:val="center"/>
          </w:tcPr>
          <w:p w14:paraId="022B6010" w14:textId="1817CAE4" w:rsidR="004E7D9C" w:rsidRPr="00A64186" w:rsidRDefault="004E7D9C" w:rsidP="00335A8E">
            <w:pPr>
              <w:jc w:val="center"/>
              <w:rPr>
                <w:color w:val="auto"/>
                <w:sz w:val="20"/>
                <w:szCs w:val="20"/>
              </w:rPr>
            </w:pPr>
            <w:r w:rsidRPr="00A64186">
              <w:rPr>
                <w:rFonts w:eastAsia="等线"/>
                <w:color w:val="auto"/>
                <w:sz w:val="20"/>
                <w:szCs w:val="20"/>
              </w:rPr>
              <w:t xml:space="preserve">0.743 </w:t>
            </w:r>
          </w:p>
        </w:tc>
      </w:tr>
      <w:tr w:rsidR="00A64186" w:rsidRPr="00A64186" w14:paraId="5AA8FC5C" w14:textId="77777777" w:rsidTr="00CE350F">
        <w:trPr>
          <w:trHeight w:val="320"/>
          <w:jc w:val="center"/>
        </w:trPr>
        <w:tc>
          <w:tcPr>
            <w:tcW w:w="3216" w:type="dxa"/>
            <w:vAlign w:val="center"/>
          </w:tcPr>
          <w:p w14:paraId="09ADE13D" w14:textId="6FAFA38F" w:rsidR="004E7D9C" w:rsidRPr="00A64186" w:rsidRDefault="004E7D9C" w:rsidP="00335A8E">
            <w:pPr>
              <w:jc w:val="center"/>
              <w:rPr>
                <w:color w:val="auto"/>
                <w:sz w:val="20"/>
                <w:szCs w:val="20"/>
              </w:rPr>
            </w:pPr>
            <w:r w:rsidRPr="00A64186">
              <w:rPr>
                <w:rFonts w:eastAsia="等线"/>
                <w:color w:val="auto"/>
                <w:sz w:val="20"/>
                <w:szCs w:val="20"/>
              </w:rPr>
              <w:t>Logistic</w:t>
            </w:r>
            <w:r w:rsidR="008B21BE" w:rsidRPr="00A64186">
              <w:rPr>
                <w:rFonts w:eastAsia="等线"/>
                <w:color w:val="auto"/>
                <w:sz w:val="20"/>
                <w:szCs w:val="20"/>
              </w:rPr>
              <w:t xml:space="preserve"> </w:t>
            </w:r>
            <w:r w:rsidRPr="00A64186">
              <w:rPr>
                <w:rFonts w:eastAsia="等线"/>
                <w:color w:val="auto"/>
                <w:sz w:val="20"/>
                <w:szCs w:val="20"/>
              </w:rPr>
              <w:t>Regression</w:t>
            </w:r>
          </w:p>
        </w:tc>
        <w:tc>
          <w:tcPr>
            <w:tcW w:w="1304" w:type="dxa"/>
            <w:vAlign w:val="center"/>
          </w:tcPr>
          <w:p w14:paraId="6EA69708" w14:textId="37228991" w:rsidR="004E7D9C" w:rsidRPr="00A64186" w:rsidRDefault="004E7D9C" w:rsidP="00335A8E">
            <w:pPr>
              <w:jc w:val="center"/>
              <w:rPr>
                <w:color w:val="auto"/>
                <w:sz w:val="20"/>
                <w:szCs w:val="20"/>
              </w:rPr>
            </w:pPr>
            <w:r w:rsidRPr="00A64186">
              <w:rPr>
                <w:rFonts w:eastAsia="等线"/>
                <w:color w:val="auto"/>
                <w:sz w:val="20"/>
                <w:szCs w:val="20"/>
              </w:rPr>
              <w:t xml:space="preserve">0.736 </w:t>
            </w:r>
          </w:p>
        </w:tc>
        <w:tc>
          <w:tcPr>
            <w:tcW w:w="1304" w:type="dxa"/>
            <w:vAlign w:val="center"/>
          </w:tcPr>
          <w:p w14:paraId="07FCFEC1" w14:textId="19104CF2" w:rsidR="004E7D9C" w:rsidRPr="00A64186" w:rsidRDefault="004E7D9C" w:rsidP="00335A8E">
            <w:pPr>
              <w:jc w:val="center"/>
              <w:rPr>
                <w:color w:val="auto"/>
                <w:sz w:val="20"/>
                <w:szCs w:val="20"/>
              </w:rPr>
            </w:pPr>
            <w:r w:rsidRPr="00A64186">
              <w:rPr>
                <w:rFonts w:eastAsia="等线"/>
                <w:color w:val="auto"/>
                <w:sz w:val="20"/>
                <w:szCs w:val="20"/>
              </w:rPr>
              <w:t xml:space="preserve">0.732 </w:t>
            </w:r>
          </w:p>
        </w:tc>
        <w:tc>
          <w:tcPr>
            <w:tcW w:w="1304" w:type="dxa"/>
            <w:vAlign w:val="center"/>
          </w:tcPr>
          <w:p w14:paraId="0FC5D482" w14:textId="2DDE2DD1" w:rsidR="004E7D9C" w:rsidRPr="00A64186" w:rsidRDefault="004E7D9C" w:rsidP="00335A8E">
            <w:pPr>
              <w:jc w:val="center"/>
              <w:rPr>
                <w:color w:val="auto"/>
                <w:sz w:val="20"/>
                <w:szCs w:val="20"/>
              </w:rPr>
            </w:pPr>
            <w:r w:rsidRPr="00A64186">
              <w:rPr>
                <w:rFonts w:eastAsia="等线"/>
                <w:color w:val="auto"/>
                <w:sz w:val="20"/>
                <w:szCs w:val="20"/>
              </w:rPr>
              <w:t xml:space="preserve">0.732 </w:t>
            </w:r>
          </w:p>
        </w:tc>
        <w:tc>
          <w:tcPr>
            <w:tcW w:w="1304" w:type="dxa"/>
            <w:vAlign w:val="center"/>
          </w:tcPr>
          <w:p w14:paraId="33764104" w14:textId="230929FE" w:rsidR="004E7D9C" w:rsidRPr="00A64186" w:rsidRDefault="004E7D9C" w:rsidP="00335A8E">
            <w:pPr>
              <w:jc w:val="center"/>
              <w:rPr>
                <w:color w:val="auto"/>
                <w:sz w:val="20"/>
                <w:szCs w:val="20"/>
              </w:rPr>
            </w:pPr>
            <w:r w:rsidRPr="00A64186">
              <w:rPr>
                <w:rFonts w:eastAsia="等线"/>
                <w:color w:val="auto"/>
                <w:sz w:val="20"/>
                <w:szCs w:val="20"/>
              </w:rPr>
              <w:t xml:space="preserve">0.737 </w:t>
            </w:r>
          </w:p>
        </w:tc>
      </w:tr>
      <w:tr w:rsidR="00A64186" w:rsidRPr="00A64186" w14:paraId="3AF9E67C" w14:textId="77777777" w:rsidTr="00CE350F">
        <w:trPr>
          <w:trHeight w:val="320"/>
          <w:jc w:val="center"/>
        </w:trPr>
        <w:tc>
          <w:tcPr>
            <w:tcW w:w="3216" w:type="dxa"/>
            <w:vAlign w:val="center"/>
          </w:tcPr>
          <w:p w14:paraId="1FE64152" w14:textId="4022A022" w:rsidR="004E7D9C" w:rsidRPr="00A64186" w:rsidRDefault="004E7D9C" w:rsidP="00335A8E">
            <w:pPr>
              <w:jc w:val="center"/>
              <w:rPr>
                <w:color w:val="auto"/>
                <w:sz w:val="20"/>
                <w:szCs w:val="20"/>
              </w:rPr>
            </w:pPr>
            <w:r w:rsidRPr="00A64186">
              <w:rPr>
                <w:rFonts w:eastAsia="等线"/>
                <w:color w:val="auto"/>
                <w:sz w:val="20"/>
                <w:szCs w:val="20"/>
              </w:rPr>
              <w:t>Nearest</w:t>
            </w:r>
            <w:r w:rsidR="008B21BE" w:rsidRPr="00A64186">
              <w:rPr>
                <w:rFonts w:eastAsia="等线"/>
                <w:color w:val="auto"/>
                <w:sz w:val="20"/>
                <w:szCs w:val="20"/>
              </w:rPr>
              <w:t xml:space="preserve"> </w:t>
            </w:r>
            <w:r w:rsidRPr="00A64186">
              <w:rPr>
                <w:rFonts w:eastAsia="等线"/>
                <w:color w:val="auto"/>
                <w:sz w:val="20"/>
                <w:szCs w:val="20"/>
              </w:rPr>
              <w:t>Centroid</w:t>
            </w:r>
          </w:p>
        </w:tc>
        <w:tc>
          <w:tcPr>
            <w:tcW w:w="1304" w:type="dxa"/>
            <w:vAlign w:val="center"/>
          </w:tcPr>
          <w:p w14:paraId="5F64AFD8" w14:textId="2E39CC50" w:rsidR="004E7D9C" w:rsidRPr="00A64186" w:rsidRDefault="004E7D9C" w:rsidP="00335A8E">
            <w:pPr>
              <w:jc w:val="center"/>
              <w:rPr>
                <w:color w:val="auto"/>
                <w:sz w:val="20"/>
                <w:szCs w:val="20"/>
              </w:rPr>
            </w:pPr>
            <w:r w:rsidRPr="00A64186">
              <w:rPr>
                <w:rFonts w:eastAsia="等线"/>
                <w:color w:val="auto"/>
                <w:sz w:val="20"/>
                <w:szCs w:val="20"/>
              </w:rPr>
              <w:t xml:space="preserve">0.727 </w:t>
            </w:r>
          </w:p>
        </w:tc>
        <w:tc>
          <w:tcPr>
            <w:tcW w:w="1304" w:type="dxa"/>
            <w:vAlign w:val="center"/>
          </w:tcPr>
          <w:p w14:paraId="34BACF21" w14:textId="4930B08E" w:rsidR="004E7D9C" w:rsidRPr="00A64186" w:rsidRDefault="004E7D9C" w:rsidP="00335A8E">
            <w:pPr>
              <w:jc w:val="center"/>
              <w:rPr>
                <w:color w:val="auto"/>
                <w:sz w:val="20"/>
                <w:szCs w:val="20"/>
              </w:rPr>
            </w:pPr>
            <w:r w:rsidRPr="00A64186">
              <w:rPr>
                <w:rFonts w:eastAsia="等线"/>
                <w:color w:val="auto"/>
                <w:sz w:val="20"/>
                <w:szCs w:val="20"/>
              </w:rPr>
              <w:t xml:space="preserve">0.722 </w:t>
            </w:r>
          </w:p>
        </w:tc>
        <w:tc>
          <w:tcPr>
            <w:tcW w:w="1304" w:type="dxa"/>
            <w:vAlign w:val="center"/>
          </w:tcPr>
          <w:p w14:paraId="7DA900C6" w14:textId="3E882BCF" w:rsidR="004E7D9C" w:rsidRPr="00A64186" w:rsidRDefault="004E7D9C" w:rsidP="00335A8E">
            <w:pPr>
              <w:jc w:val="center"/>
              <w:rPr>
                <w:color w:val="auto"/>
                <w:sz w:val="20"/>
                <w:szCs w:val="20"/>
              </w:rPr>
            </w:pPr>
            <w:r w:rsidRPr="00A64186">
              <w:rPr>
                <w:rFonts w:eastAsia="等线"/>
                <w:color w:val="auto"/>
                <w:sz w:val="20"/>
                <w:szCs w:val="20"/>
              </w:rPr>
              <w:t xml:space="preserve">0.722 </w:t>
            </w:r>
          </w:p>
        </w:tc>
        <w:tc>
          <w:tcPr>
            <w:tcW w:w="1304" w:type="dxa"/>
            <w:vAlign w:val="center"/>
          </w:tcPr>
          <w:p w14:paraId="578F9953" w14:textId="301AB5D4" w:rsidR="004E7D9C" w:rsidRPr="00A64186" w:rsidRDefault="004E7D9C" w:rsidP="00335A8E">
            <w:pPr>
              <w:jc w:val="center"/>
              <w:rPr>
                <w:color w:val="auto"/>
                <w:sz w:val="20"/>
                <w:szCs w:val="20"/>
              </w:rPr>
            </w:pPr>
            <w:r w:rsidRPr="00A64186">
              <w:rPr>
                <w:rFonts w:eastAsia="等线"/>
                <w:color w:val="auto"/>
                <w:sz w:val="20"/>
                <w:szCs w:val="20"/>
              </w:rPr>
              <w:t xml:space="preserve">0.728 </w:t>
            </w:r>
          </w:p>
        </w:tc>
      </w:tr>
      <w:tr w:rsidR="00A64186" w:rsidRPr="00A64186" w14:paraId="7A5DCBC9" w14:textId="77777777" w:rsidTr="00CE350F">
        <w:trPr>
          <w:trHeight w:val="320"/>
          <w:jc w:val="center"/>
        </w:trPr>
        <w:tc>
          <w:tcPr>
            <w:tcW w:w="3216" w:type="dxa"/>
            <w:vAlign w:val="center"/>
          </w:tcPr>
          <w:p w14:paraId="49793E7F" w14:textId="0B660382" w:rsidR="004E7D9C" w:rsidRPr="00A64186" w:rsidRDefault="004E7D9C" w:rsidP="00335A8E">
            <w:pPr>
              <w:jc w:val="center"/>
              <w:rPr>
                <w:color w:val="auto"/>
                <w:sz w:val="20"/>
                <w:szCs w:val="20"/>
              </w:rPr>
            </w:pPr>
            <w:r w:rsidRPr="00A64186">
              <w:rPr>
                <w:rFonts w:eastAsia="等线"/>
                <w:color w:val="auto"/>
                <w:sz w:val="20"/>
                <w:szCs w:val="20"/>
              </w:rPr>
              <w:t>Linear</w:t>
            </w:r>
            <w:r w:rsidR="008B21BE" w:rsidRPr="00A64186">
              <w:rPr>
                <w:rFonts w:eastAsia="等线"/>
                <w:color w:val="auto"/>
                <w:sz w:val="20"/>
                <w:szCs w:val="20"/>
              </w:rPr>
              <w:t xml:space="preserve"> </w:t>
            </w:r>
            <w:r w:rsidRPr="00A64186">
              <w:rPr>
                <w:rFonts w:eastAsia="等线"/>
                <w:color w:val="auto"/>
                <w:sz w:val="20"/>
                <w:szCs w:val="20"/>
              </w:rPr>
              <w:t>SVC</w:t>
            </w:r>
          </w:p>
        </w:tc>
        <w:tc>
          <w:tcPr>
            <w:tcW w:w="1304" w:type="dxa"/>
            <w:vAlign w:val="center"/>
          </w:tcPr>
          <w:p w14:paraId="4B5F668D" w14:textId="36874E58" w:rsidR="004E7D9C" w:rsidRPr="00A64186" w:rsidRDefault="004E7D9C" w:rsidP="00335A8E">
            <w:pPr>
              <w:jc w:val="center"/>
              <w:rPr>
                <w:color w:val="auto"/>
                <w:sz w:val="20"/>
                <w:szCs w:val="20"/>
              </w:rPr>
            </w:pPr>
            <w:r w:rsidRPr="00A64186">
              <w:rPr>
                <w:rFonts w:eastAsia="等线"/>
                <w:color w:val="auto"/>
                <w:sz w:val="20"/>
                <w:szCs w:val="20"/>
              </w:rPr>
              <w:t xml:space="preserve">0.727 </w:t>
            </w:r>
          </w:p>
        </w:tc>
        <w:tc>
          <w:tcPr>
            <w:tcW w:w="1304" w:type="dxa"/>
            <w:vAlign w:val="center"/>
          </w:tcPr>
          <w:p w14:paraId="25EE15F4" w14:textId="35D53060" w:rsidR="004E7D9C" w:rsidRPr="00A64186" w:rsidRDefault="004E7D9C" w:rsidP="00335A8E">
            <w:pPr>
              <w:jc w:val="center"/>
              <w:rPr>
                <w:color w:val="auto"/>
                <w:sz w:val="20"/>
                <w:szCs w:val="20"/>
              </w:rPr>
            </w:pPr>
            <w:r w:rsidRPr="00A64186">
              <w:rPr>
                <w:rFonts w:eastAsia="等线"/>
                <w:color w:val="auto"/>
                <w:sz w:val="20"/>
                <w:szCs w:val="20"/>
              </w:rPr>
              <w:t xml:space="preserve">0.722 </w:t>
            </w:r>
          </w:p>
        </w:tc>
        <w:tc>
          <w:tcPr>
            <w:tcW w:w="1304" w:type="dxa"/>
            <w:vAlign w:val="center"/>
          </w:tcPr>
          <w:p w14:paraId="39CCE63E" w14:textId="75F04F5C" w:rsidR="004E7D9C" w:rsidRPr="00A64186" w:rsidRDefault="004E7D9C" w:rsidP="00335A8E">
            <w:pPr>
              <w:jc w:val="center"/>
              <w:rPr>
                <w:color w:val="auto"/>
                <w:sz w:val="20"/>
                <w:szCs w:val="20"/>
              </w:rPr>
            </w:pPr>
            <w:r w:rsidRPr="00A64186">
              <w:rPr>
                <w:rFonts w:eastAsia="等线"/>
                <w:color w:val="auto"/>
                <w:sz w:val="20"/>
                <w:szCs w:val="20"/>
              </w:rPr>
              <w:t xml:space="preserve">0.722 </w:t>
            </w:r>
          </w:p>
        </w:tc>
        <w:tc>
          <w:tcPr>
            <w:tcW w:w="1304" w:type="dxa"/>
            <w:vAlign w:val="center"/>
          </w:tcPr>
          <w:p w14:paraId="04A99FA2" w14:textId="607231FE" w:rsidR="004E7D9C" w:rsidRPr="00A64186" w:rsidRDefault="004E7D9C" w:rsidP="00335A8E">
            <w:pPr>
              <w:jc w:val="center"/>
              <w:rPr>
                <w:color w:val="auto"/>
                <w:sz w:val="20"/>
                <w:szCs w:val="20"/>
              </w:rPr>
            </w:pPr>
            <w:r w:rsidRPr="00A64186">
              <w:rPr>
                <w:rFonts w:eastAsia="等线"/>
                <w:color w:val="auto"/>
                <w:sz w:val="20"/>
                <w:szCs w:val="20"/>
              </w:rPr>
              <w:t xml:space="preserve">0.728 </w:t>
            </w:r>
          </w:p>
        </w:tc>
      </w:tr>
      <w:tr w:rsidR="00A64186" w:rsidRPr="00A64186" w14:paraId="6A0A8A92" w14:textId="77777777" w:rsidTr="00CE350F">
        <w:trPr>
          <w:trHeight w:val="320"/>
          <w:jc w:val="center"/>
        </w:trPr>
        <w:tc>
          <w:tcPr>
            <w:tcW w:w="3216" w:type="dxa"/>
            <w:vAlign w:val="center"/>
          </w:tcPr>
          <w:p w14:paraId="7B5FD839" w14:textId="5B0244F9" w:rsidR="004E7D9C" w:rsidRPr="00A64186" w:rsidRDefault="004E7D9C" w:rsidP="00335A8E">
            <w:pPr>
              <w:jc w:val="center"/>
              <w:rPr>
                <w:color w:val="auto"/>
                <w:sz w:val="20"/>
                <w:szCs w:val="20"/>
              </w:rPr>
            </w:pPr>
            <w:r w:rsidRPr="00A64186">
              <w:rPr>
                <w:rFonts w:eastAsia="等线"/>
                <w:color w:val="auto"/>
                <w:sz w:val="20"/>
                <w:szCs w:val="20"/>
              </w:rPr>
              <w:t>Extra</w:t>
            </w:r>
            <w:r w:rsidR="002E0E93" w:rsidRPr="00A64186">
              <w:rPr>
                <w:rFonts w:eastAsia="等线"/>
                <w:color w:val="auto"/>
                <w:sz w:val="20"/>
                <w:szCs w:val="20"/>
              </w:rPr>
              <w:t xml:space="preserve"> </w:t>
            </w:r>
            <w:r w:rsidRPr="00A64186">
              <w:rPr>
                <w:rFonts w:eastAsia="等线"/>
                <w:color w:val="auto"/>
                <w:sz w:val="20"/>
                <w:szCs w:val="20"/>
              </w:rPr>
              <w:t>Tree</w:t>
            </w:r>
            <w:r w:rsidR="008B21BE" w:rsidRPr="00A64186">
              <w:rPr>
                <w:rFonts w:eastAsia="等线"/>
                <w:color w:val="auto"/>
                <w:sz w:val="20"/>
                <w:szCs w:val="20"/>
              </w:rPr>
              <w:t xml:space="preserve"> </w:t>
            </w:r>
            <w:r w:rsidRPr="00A64186">
              <w:rPr>
                <w:rFonts w:eastAsia="等线"/>
                <w:color w:val="auto"/>
                <w:sz w:val="20"/>
                <w:szCs w:val="20"/>
              </w:rPr>
              <w:t>Classifier</w:t>
            </w:r>
          </w:p>
        </w:tc>
        <w:tc>
          <w:tcPr>
            <w:tcW w:w="1304" w:type="dxa"/>
            <w:vAlign w:val="center"/>
          </w:tcPr>
          <w:p w14:paraId="26F70CCD" w14:textId="0191E167" w:rsidR="004E7D9C" w:rsidRPr="00A64186" w:rsidRDefault="004E7D9C" w:rsidP="00335A8E">
            <w:pPr>
              <w:jc w:val="center"/>
              <w:rPr>
                <w:color w:val="auto"/>
                <w:sz w:val="20"/>
                <w:szCs w:val="20"/>
              </w:rPr>
            </w:pPr>
            <w:r w:rsidRPr="00A64186">
              <w:rPr>
                <w:rFonts w:eastAsia="等线"/>
                <w:color w:val="auto"/>
                <w:sz w:val="20"/>
                <w:szCs w:val="20"/>
              </w:rPr>
              <w:t xml:space="preserve">0.702 </w:t>
            </w:r>
          </w:p>
        </w:tc>
        <w:tc>
          <w:tcPr>
            <w:tcW w:w="1304" w:type="dxa"/>
            <w:vAlign w:val="center"/>
          </w:tcPr>
          <w:p w14:paraId="6EB2E551" w14:textId="6DDB1438" w:rsidR="004E7D9C" w:rsidRPr="00A64186" w:rsidRDefault="004E7D9C" w:rsidP="00335A8E">
            <w:pPr>
              <w:jc w:val="center"/>
              <w:rPr>
                <w:color w:val="auto"/>
                <w:sz w:val="20"/>
                <w:szCs w:val="20"/>
              </w:rPr>
            </w:pPr>
            <w:r w:rsidRPr="00A64186">
              <w:rPr>
                <w:rFonts w:eastAsia="等线"/>
                <w:color w:val="auto"/>
                <w:sz w:val="20"/>
                <w:szCs w:val="20"/>
              </w:rPr>
              <w:t xml:space="preserve">0.704 </w:t>
            </w:r>
          </w:p>
        </w:tc>
        <w:tc>
          <w:tcPr>
            <w:tcW w:w="1304" w:type="dxa"/>
            <w:vAlign w:val="center"/>
          </w:tcPr>
          <w:p w14:paraId="60145440" w14:textId="04FC88DC" w:rsidR="004E7D9C" w:rsidRPr="00A64186" w:rsidRDefault="004E7D9C" w:rsidP="00335A8E">
            <w:pPr>
              <w:jc w:val="center"/>
              <w:rPr>
                <w:color w:val="auto"/>
                <w:sz w:val="20"/>
                <w:szCs w:val="20"/>
              </w:rPr>
            </w:pPr>
            <w:r w:rsidRPr="00A64186">
              <w:rPr>
                <w:rFonts w:eastAsia="等线"/>
                <w:color w:val="auto"/>
                <w:sz w:val="20"/>
                <w:szCs w:val="20"/>
              </w:rPr>
              <w:t xml:space="preserve">0.704 </w:t>
            </w:r>
          </w:p>
        </w:tc>
        <w:tc>
          <w:tcPr>
            <w:tcW w:w="1304" w:type="dxa"/>
            <w:vAlign w:val="center"/>
          </w:tcPr>
          <w:p w14:paraId="06F116F6" w14:textId="1248BE50" w:rsidR="004E7D9C" w:rsidRPr="00A64186" w:rsidRDefault="004E7D9C" w:rsidP="00335A8E">
            <w:pPr>
              <w:jc w:val="center"/>
              <w:rPr>
                <w:color w:val="auto"/>
                <w:sz w:val="20"/>
                <w:szCs w:val="20"/>
              </w:rPr>
            </w:pPr>
            <w:r w:rsidRPr="00A64186">
              <w:rPr>
                <w:rFonts w:eastAsia="等线"/>
                <w:color w:val="auto"/>
                <w:sz w:val="20"/>
                <w:szCs w:val="20"/>
              </w:rPr>
              <w:t xml:space="preserve">0.705 </w:t>
            </w:r>
          </w:p>
        </w:tc>
      </w:tr>
      <w:tr w:rsidR="00A64186" w:rsidRPr="00A64186" w14:paraId="0983B29D" w14:textId="77777777" w:rsidTr="00CE350F">
        <w:trPr>
          <w:trHeight w:val="320"/>
          <w:jc w:val="center"/>
        </w:trPr>
        <w:tc>
          <w:tcPr>
            <w:tcW w:w="3216" w:type="dxa"/>
            <w:vAlign w:val="center"/>
          </w:tcPr>
          <w:p w14:paraId="3172ED83" w14:textId="115776D1" w:rsidR="004E7D9C" w:rsidRPr="00A64186" w:rsidRDefault="004E7D9C" w:rsidP="00335A8E">
            <w:pPr>
              <w:jc w:val="center"/>
              <w:rPr>
                <w:color w:val="auto"/>
                <w:sz w:val="20"/>
                <w:szCs w:val="20"/>
              </w:rPr>
            </w:pPr>
            <w:r w:rsidRPr="00A64186">
              <w:rPr>
                <w:rFonts w:eastAsia="等线"/>
                <w:color w:val="auto"/>
                <w:sz w:val="20"/>
                <w:szCs w:val="20"/>
              </w:rPr>
              <w:t>Quadratic</w:t>
            </w:r>
            <w:r w:rsidR="008B21BE" w:rsidRPr="00A64186">
              <w:rPr>
                <w:rFonts w:eastAsia="等线"/>
                <w:color w:val="auto"/>
                <w:sz w:val="20"/>
                <w:szCs w:val="20"/>
              </w:rPr>
              <w:t xml:space="preserve"> </w:t>
            </w:r>
            <w:r w:rsidRPr="00A64186">
              <w:rPr>
                <w:rFonts w:eastAsia="等线"/>
                <w:color w:val="auto"/>
                <w:sz w:val="20"/>
                <w:szCs w:val="20"/>
              </w:rPr>
              <w:t>Discriminant</w:t>
            </w:r>
            <w:r w:rsidR="008B21BE" w:rsidRPr="00A64186">
              <w:rPr>
                <w:rFonts w:eastAsia="等线"/>
                <w:color w:val="auto"/>
                <w:sz w:val="20"/>
                <w:szCs w:val="20"/>
              </w:rPr>
              <w:t xml:space="preserve"> </w:t>
            </w:r>
            <w:r w:rsidRPr="00A64186">
              <w:rPr>
                <w:rFonts w:eastAsia="等线"/>
                <w:color w:val="auto"/>
                <w:sz w:val="20"/>
                <w:szCs w:val="20"/>
              </w:rPr>
              <w:t>Analysis</w:t>
            </w:r>
          </w:p>
        </w:tc>
        <w:tc>
          <w:tcPr>
            <w:tcW w:w="1304" w:type="dxa"/>
            <w:vAlign w:val="center"/>
          </w:tcPr>
          <w:p w14:paraId="210E98B4" w14:textId="48B81043" w:rsidR="004E7D9C" w:rsidRPr="00A64186" w:rsidRDefault="004E7D9C" w:rsidP="00335A8E">
            <w:pPr>
              <w:jc w:val="center"/>
              <w:rPr>
                <w:color w:val="auto"/>
                <w:sz w:val="20"/>
                <w:szCs w:val="20"/>
              </w:rPr>
            </w:pPr>
            <w:r w:rsidRPr="00A64186">
              <w:rPr>
                <w:rFonts w:eastAsia="等线"/>
                <w:color w:val="auto"/>
                <w:sz w:val="20"/>
                <w:szCs w:val="20"/>
              </w:rPr>
              <w:t xml:space="preserve">0.702 </w:t>
            </w:r>
          </w:p>
        </w:tc>
        <w:tc>
          <w:tcPr>
            <w:tcW w:w="1304" w:type="dxa"/>
            <w:vAlign w:val="center"/>
          </w:tcPr>
          <w:p w14:paraId="4804EA43" w14:textId="4329CA8C" w:rsidR="004E7D9C" w:rsidRPr="00A64186" w:rsidRDefault="004E7D9C" w:rsidP="00335A8E">
            <w:pPr>
              <w:jc w:val="center"/>
              <w:rPr>
                <w:color w:val="auto"/>
                <w:sz w:val="20"/>
                <w:szCs w:val="20"/>
              </w:rPr>
            </w:pPr>
            <w:r w:rsidRPr="00A64186">
              <w:rPr>
                <w:rFonts w:eastAsia="等线"/>
                <w:color w:val="auto"/>
                <w:sz w:val="20"/>
                <w:szCs w:val="20"/>
              </w:rPr>
              <w:t xml:space="preserve">0.698 </w:t>
            </w:r>
          </w:p>
        </w:tc>
        <w:tc>
          <w:tcPr>
            <w:tcW w:w="1304" w:type="dxa"/>
            <w:vAlign w:val="center"/>
          </w:tcPr>
          <w:p w14:paraId="7F9BE101" w14:textId="4A3F8727" w:rsidR="004E7D9C" w:rsidRPr="00A64186" w:rsidRDefault="004E7D9C" w:rsidP="00335A8E">
            <w:pPr>
              <w:jc w:val="center"/>
              <w:rPr>
                <w:color w:val="auto"/>
                <w:sz w:val="20"/>
                <w:szCs w:val="20"/>
              </w:rPr>
            </w:pPr>
            <w:r w:rsidRPr="00A64186">
              <w:rPr>
                <w:rFonts w:eastAsia="等线"/>
                <w:color w:val="auto"/>
                <w:sz w:val="20"/>
                <w:szCs w:val="20"/>
              </w:rPr>
              <w:t xml:space="preserve">0.698 </w:t>
            </w:r>
          </w:p>
        </w:tc>
        <w:tc>
          <w:tcPr>
            <w:tcW w:w="1304" w:type="dxa"/>
            <w:vAlign w:val="center"/>
          </w:tcPr>
          <w:p w14:paraId="1A13ED4F" w14:textId="236DE04A" w:rsidR="004E7D9C" w:rsidRPr="00A64186" w:rsidRDefault="004E7D9C" w:rsidP="00335A8E">
            <w:pPr>
              <w:jc w:val="center"/>
              <w:rPr>
                <w:color w:val="auto"/>
                <w:sz w:val="20"/>
                <w:szCs w:val="20"/>
              </w:rPr>
            </w:pPr>
            <w:r w:rsidRPr="00A64186">
              <w:rPr>
                <w:rFonts w:eastAsia="等线"/>
                <w:color w:val="auto"/>
                <w:sz w:val="20"/>
                <w:szCs w:val="20"/>
              </w:rPr>
              <w:t xml:space="preserve">0.704 </w:t>
            </w:r>
          </w:p>
        </w:tc>
      </w:tr>
      <w:tr w:rsidR="00A64186" w:rsidRPr="00A64186" w14:paraId="3B562775" w14:textId="77777777" w:rsidTr="00CE350F">
        <w:trPr>
          <w:trHeight w:val="320"/>
          <w:jc w:val="center"/>
        </w:trPr>
        <w:tc>
          <w:tcPr>
            <w:tcW w:w="3216" w:type="dxa"/>
            <w:vAlign w:val="center"/>
          </w:tcPr>
          <w:p w14:paraId="1C67EC62" w14:textId="0AD5CECC" w:rsidR="004E7D9C" w:rsidRPr="00A64186" w:rsidRDefault="004E7D9C" w:rsidP="00335A8E">
            <w:pPr>
              <w:jc w:val="center"/>
              <w:rPr>
                <w:color w:val="auto"/>
                <w:sz w:val="20"/>
                <w:szCs w:val="20"/>
              </w:rPr>
            </w:pPr>
            <w:r w:rsidRPr="00A64186">
              <w:rPr>
                <w:rFonts w:eastAsia="等线"/>
                <w:color w:val="auto"/>
                <w:sz w:val="20"/>
                <w:szCs w:val="20"/>
              </w:rPr>
              <w:t>SVC</w:t>
            </w:r>
          </w:p>
        </w:tc>
        <w:tc>
          <w:tcPr>
            <w:tcW w:w="1304" w:type="dxa"/>
            <w:vAlign w:val="center"/>
          </w:tcPr>
          <w:p w14:paraId="59E419AE" w14:textId="750DC424" w:rsidR="004E7D9C" w:rsidRPr="00A64186" w:rsidRDefault="004E7D9C" w:rsidP="00335A8E">
            <w:pPr>
              <w:jc w:val="center"/>
              <w:rPr>
                <w:color w:val="auto"/>
                <w:sz w:val="20"/>
                <w:szCs w:val="20"/>
              </w:rPr>
            </w:pPr>
            <w:r w:rsidRPr="00A64186">
              <w:rPr>
                <w:rFonts w:eastAsia="等线"/>
                <w:color w:val="auto"/>
                <w:sz w:val="20"/>
                <w:szCs w:val="20"/>
              </w:rPr>
              <w:t xml:space="preserve">0.711 </w:t>
            </w:r>
          </w:p>
        </w:tc>
        <w:tc>
          <w:tcPr>
            <w:tcW w:w="1304" w:type="dxa"/>
            <w:vAlign w:val="center"/>
          </w:tcPr>
          <w:p w14:paraId="1EBA1D40" w14:textId="7883B9B2" w:rsidR="004E7D9C" w:rsidRPr="00A64186" w:rsidRDefault="004E7D9C" w:rsidP="00335A8E">
            <w:pPr>
              <w:jc w:val="center"/>
              <w:rPr>
                <w:color w:val="auto"/>
                <w:sz w:val="20"/>
                <w:szCs w:val="20"/>
              </w:rPr>
            </w:pPr>
            <w:r w:rsidRPr="00A64186">
              <w:rPr>
                <w:rFonts w:eastAsia="等线"/>
                <w:color w:val="auto"/>
                <w:sz w:val="20"/>
                <w:szCs w:val="20"/>
              </w:rPr>
              <w:t xml:space="preserve">0.692 </w:t>
            </w:r>
          </w:p>
        </w:tc>
        <w:tc>
          <w:tcPr>
            <w:tcW w:w="1304" w:type="dxa"/>
            <w:vAlign w:val="center"/>
          </w:tcPr>
          <w:p w14:paraId="6500EF73" w14:textId="3F1B9642" w:rsidR="004E7D9C" w:rsidRPr="00A64186" w:rsidRDefault="004E7D9C" w:rsidP="00335A8E">
            <w:pPr>
              <w:jc w:val="center"/>
              <w:rPr>
                <w:color w:val="auto"/>
                <w:sz w:val="20"/>
                <w:szCs w:val="20"/>
              </w:rPr>
            </w:pPr>
            <w:r w:rsidRPr="00A64186">
              <w:rPr>
                <w:rFonts w:eastAsia="等线"/>
                <w:color w:val="auto"/>
                <w:sz w:val="20"/>
                <w:szCs w:val="20"/>
              </w:rPr>
              <w:t xml:space="preserve">0.692 </w:t>
            </w:r>
          </w:p>
        </w:tc>
        <w:tc>
          <w:tcPr>
            <w:tcW w:w="1304" w:type="dxa"/>
            <w:vAlign w:val="center"/>
          </w:tcPr>
          <w:p w14:paraId="6FEEE864" w14:textId="2853820C" w:rsidR="004E7D9C" w:rsidRPr="00A64186" w:rsidRDefault="004E7D9C" w:rsidP="00335A8E">
            <w:pPr>
              <w:jc w:val="center"/>
              <w:rPr>
                <w:color w:val="auto"/>
                <w:sz w:val="20"/>
                <w:szCs w:val="20"/>
              </w:rPr>
            </w:pPr>
            <w:r w:rsidRPr="00A64186">
              <w:rPr>
                <w:rFonts w:eastAsia="等线"/>
                <w:color w:val="auto"/>
                <w:sz w:val="20"/>
                <w:szCs w:val="20"/>
              </w:rPr>
              <w:t xml:space="preserve">0.708 </w:t>
            </w:r>
          </w:p>
        </w:tc>
      </w:tr>
      <w:tr w:rsidR="00A64186" w:rsidRPr="00A64186" w14:paraId="4D21E0E9" w14:textId="77777777" w:rsidTr="00CE350F">
        <w:trPr>
          <w:trHeight w:val="320"/>
          <w:jc w:val="center"/>
        </w:trPr>
        <w:tc>
          <w:tcPr>
            <w:tcW w:w="3216" w:type="dxa"/>
            <w:vAlign w:val="center"/>
          </w:tcPr>
          <w:p w14:paraId="73349954" w14:textId="40398EB5" w:rsidR="004E7D9C" w:rsidRPr="00A64186" w:rsidRDefault="004E7D9C" w:rsidP="00335A8E">
            <w:pPr>
              <w:jc w:val="center"/>
              <w:rPr>
                <w:color w:val="auto"/>
                <w:sz w:val="20"/>
                <w:szCs w:val="20"/>
              </w:rPr>
            </w:pPr>
            <w:r w:rsidRPr="00A64186">
              <w:rPr>
                <w:rFonts w:eastAsia="等线"/>
                <w:color w:val="auto"/>
                <w:sz w:val="20"/>
                <w:szCs w:val="20"/>
              </w:rPr>
              <w:t>Passive</w:t>
            </w:r>
            <w:r w:rsidR="008B21BE" w:rsidRPr="00A64186">
              <w:rPr>
                <w:rFonts w:eastAsia="等线"/>
                <w:color w:val="auto"/>
                <w:sz w:val="20"/>
                <w:szCs w:val="20"/>
              </w:rPr>
              <w:t xml:space="preserve"> </w:t>
            </w:r>
            <w:r w:rsidRPr="00A64186">
              <w:rPr>
                <w:rFonts w:eastAsia="等线"/>
                <w:color w:val="auto"/>
                <w:sz w:val="20"/>
                <w:szCs w:val="20"/>
              </w:rPr>
              <w:t>Aggressive</w:t>
            </w:r>
            <w:r w:rsidR="008B21BE" w:rsidRPr="00A64186">
              <w:rPr>
                <w:rFonts w:eastAsia="等线"/>
                <w:color w:val="auto"/>
                <w:sz w:val="20"/>
                <w:szCs w:val="20"/>
              </w:rPr>
              <w:t xml:space="preserve"> </w:t>
            </w:r>
            <w:r w:rsidRPr="00A64186">
              <w:rPr>
                <w:rFonts w:eastAsia="等线"/>
                <w:color w:val="auto"/>
                <w:sz w:val="20"/>
                <w:szCs w:val="20"/>
              </w:rPr>
              <w:t>Classifier</w:t>
            </w:r>
          </w:p>
        </w:tc>
        <w:tc>
          <w:tcPr>
            <w:tcW w:w="1304" w:type="dxa"/>
            <w:vAlign w:val="center"/>
          </w:tcPr>
          <w:p w14:paraId="43EB25F3" w14:textId="6E904584" w:rsidR="004E7D9C" w:rsidRPr="00A64186" w:rsidRDefault="004E7D9C" w:rsidP="00335A8E">
            <w:pPr>
              <w:jc w:val="center"/>
              <w:rPr>
                <w:color w:val="auto"/>
                <w:sz w:val="20"/>
                <w:szCs w:val="20"/>
              </w:rPr>
            </w:pPr>
            <w:r w:rsidRPr="00A64186">
              <w:rPr>
                <w:rFonts w:eastAsia="等线"/>
                <w:color w:val="auto"/>
                <w:sz w:val="20"/>
                <w:szCs w:val="20"/>
              </w:rPr>
              <w:t xml:space="preserve">0.661 </w:t>
            </w:r>
          </w:p>
        </w:tc>
        <w:tc>
          <w:tcPr>
            <w:tcW w:w="1304" w:type="dxa"/>
            <w:vAlign w:val="center"/>
          </w:tcPr>
          <w:p w14:paraId="2F1BADA0" w14:textId="1DA10AC9" w:rsidR="004E7D9C" w:rsidRPr="00A64186" w:rsidRDefault="004E7D9C" w:rsidP="00335A8E">
            <w:pPr>
              <w:jc w:val="center"/>
              <w:rPr>
                <w:color w:val="auto"/>
                <w:sz w:val="20"/>
                <w:szCs w:val="20"/>
              </w:rPr>
            </w:pPr>
            <w:r w:rsidRPr="00A64186">
              <w:rPr>
                <w:rFonts w:eastAsia="等线"/>
                <w:color w:val="auto"/>
                <w:sz w:val="20"/>
                <w:szCs w:val="20"/>
              </w:rPr>
              <w:t xml:space="preserve">0.640 </w:t>
            </w:r>
          </w:p>
        </w:tc>
        <w:tc>
          <w:tcPr>
            <w:tcW w:w="1304" w:type="dxa"/>
            <w:vAlign w:val="center"/>
          </w:tcPr>
          <w:p w14:paraId="53E09E81" w14:textId="74874878" w:rsidR="004E7D9C" w:rsidRPr="00A64186" w:rsidRDefault="004E7D9C" w:rsidP="00335A8E">
            <w:pPr>
              <w:jc w:val="center"/>
              <w:rPr>
                <w:color w:val="auto"/>
                <w:sz w:val="20"/>
                <w:szCs w:val="20"/>
              </w:rPr>
            </w:pPr>
            <w:r w:rsidRPr="00A64186">
              <w:rPr>
                <w:rFonts w:eastAsia="等线"/>
                <w:color w:val="auto"/>
                <w:sz w:val="20"/>
                <w:szCs w:val="20"/>
              </w:rPr>
              <w:t xml:space="preserve">0.640 </w:t>
            </w:r>
          </w:p>
        </w:tc>
        <w:tc>
          <w:tcPr>
            <w:tcW w:w="1304" w:type="dxa"/>
            <w:vAlign w:val="center"/>
          </w:tcPr>
          <w:p w14:paraId="6B2D8A5C" w14:textId="20D26BB0" w:rsidR="004E7D9C" w:rsidRPr="00A64186" w:rsidRDefault="004E7D9C" w:rsidP="00335A8E">
            <w:pPr>
              <w:jc w:val="center"/>
              <w:rPr>
                <w:color w:val="auto"/>
                <w:sz w:val="20"/>
                <w:szCs w:val="20"/>
              </w:rPr>
            </w:pPr>
            <w:r w:rsidRPr="00A64186">
              <w:rPr>
                <w:rFonts w:eastAsia="等线"/>
                <w:color w:val="auto"/>
                <w:sz w:val="20"/>
                <w:szCs w:val="20"/>
              </w:rPr>
              <w:t xml:space="preserve">0.658 </w:t>
            </w:r>
          </w:p>
        </w:tc>
      </w:tr>
      <w:tr w:rsidR="00A64186" w:rsidRPr="00A64186" w14:paraId="6D1DB4C8" w14:textId="77777777" w:rsidTr="00CE350F">
        <w:trPr>
          <w:trHeight w:val="320"/>
          <w:jc w:val="center"/>
        </w:trPr>
        <w:tc>
          <w:tcPr>
            <w:tcW w:w="3216" w:type="dxa"/>
            <w:vAlign w:val="center"/>
          </w:tcPr>
          <w:p w14:paraId="27BE1D4B" w14:textId="537E9CDE" w:rsidR="004E7D9C" w:rsidRPr="00A64186" w:rsidRDefault="004E7D9C" w:rsidP="00335A8E">
            <w:pPr>
              <w:jc w:val="center"/>
              <w:rPr>
                <w:color w:val="auto"/>
                <w:sz w:val="20"/>
                <w:szCs w:val="20"/>
              </w:rPr>
            </w:pPr>
            <w:r w:rsidRPr="00A64186">
              <w:rPr>
                <w:rFonts w:eastAsia="等线"/>
                <w:color w:val="auto"/>
                <w:sz w:val="20"/>
                <w:szCs w:val="20"/>
              </w:rPr>
              <w:t>SGD</w:t>
            </w:r>
            <w:r w:rsidR="008B21BE" w:rsidRPr="00A64186">
              <w:rPr>
                <w:rFonts w:eastAsia="等线"/>
                <w:color w:val="auto"/>
                <w:sz w:val="20"/>
                <w:szCs w:val="20"/>
              </w:rPr>
              <w:t xml:space="preserve"> </w:t>
            </w:r>
            <w:r w:rsidRPr="00A64186">
              <w:rPr>
                <w:rFonts w:eastAsia="等线"/>
                <w:color w:val="auto"/>
                <w:sz w:val="20"/>
                <w:szCs w:val="20"/>
              </w:rPr>
              <w:t>Classifier</w:t>
            </w:r>
          </w:p>
        </w:tc>
        <w:tc>
          <w:tcPr>
            <w:tcW w:w="1304" w:type="dxa"/>
            <w:vAlign w:val="center"/>
          </w:tcPr>
          <w:p w14:paraId="43768722" w14:textId="4CFC0FE0" w:rsidR="004E7D9C" w:rsidRPr="00A64186" w:rsidRDefault="004E7D9C" w:rsidP="00335A8E">
            <w:pPr>
              <w:jc w:val="center"/>
              <w:rPr>
                <w:color w:val="auto"/>
                <w:sz w:val="20"/>
                <w:szCs w:val="20"/>
              </w:rPr>
            </w:pPr>
            <w:r w:rsidRPr="00A64186">
              <w:rPr>
                <w:rFonts w:eastAsia="等线"/>
                <w:color w:val="auto"/>
                <w:sz w:val="20"/>
                <w:szCs w:val="20"/>
              </w:rPr>
              <w:t xml:space="preserve">0.653 </w:t>
            </w:r>
          </w:p>
        </w:tc>
        <w:tc>
          <w:tcPr>
            <w:tcW w:w="1304" w:type="dxa"/>
            <w:vAlign w:val="center"/>
          </w:tcPr>
          <w:p w14:paraId="352B08BB" w14:textId="1716E971" w:rsidR="004E7D9C" w:rsidRPr="00A64186" w:rsidRDefault="004E7D9C" w:rsidP="00335A8E">
            <w:pPr>
              <w:jc w:val="center"/>
              <w:rPr>
                <w:color w:val="auto"/>
                <w:sz w:val="20"/>
                <w:szCs w:val="20"/>
              </w:rPr>
            </w:pPr>
            <w:r w:rsidRPr="00A64186">
              <w:rPr>
                <w:rFonts w:eastAsia="等线"/>
                <w:color w:val="auto"/>
                <w:sz w:val="20"/>
                <w:szCs w:val="20"/>
              </w:rPr>
              <w:t xml:space="preserve">0.633 </w:t>
            </w:r>
          </w:p>
        </w:tc>
        <w:tc>
          <w:tcPr>
            <w:tcW w:w="1304" w:type="dxa"/>
            <w:vAlign w:val="center"/>
          </w:tcPr>
          <w:p w14:paraId="4EFABE8E" w14:textId="3F657B86" w:rsidR="004E7D9C" w:rsidRPr="00A64186" w:rsidRDefault="004E7D9C" w:rsidP="00335A8E">
            <w:pPr>
              <w:jc w:val="center"/>
              <w:rPr>
                <w:color w:val="auto"/>
                <w:sz w:val="20"/>
                <w:szCs w:val="20"/>
              </w:rPr>
            </w:pPr>
            <w:r w:rsidRPr="00A64186">
              <w:rPr>
                <w:rFonts w:eastAsia="等线"/>
                <w:color w:val="auto"/>
                <w:sz w:val="20"/>
                <w:szCs w:val="20"/>
              </w:rPr>
              <w:t xml:space="preserve">0.633 </w:t>
            </w:r>
          </w:p>
        </w:tc>
        <w:tc>
          <w:tcPr>
            <w:tcW w:w="1304" w:type="dxa"/>
            <w:vAlign w:val="center"/>
          </w:tcPr>
          <w:p w14:paraId="046D3883" w14:textId="4E6F6570" w:rsidR="004E7D9C" w:rsidRPr="00A64186" w:rsidRDefault="004E7D9C" w:rsidP="00335A8E">
            <w:pPr>
              <w:jc w:val="center"/>
              <w:rPr>
                <w:color w:val="auto"/>
                <w:sz w:val="20"/>
                <w:szCs w:val="20"/>
              </w:rPr>
            </w:pPr>
            <w:r w:rsidRPr="00A64186">
              <w:rPr>
                <w:rFonts w:eastAsia="等线"/>
                <w:color w:val="auto"/>
                <w:sz w:val="20"/>
                <w:szCs w:val="20"/>
              </w:rPr>
              <w:t xml:space="preserve">0.650 </w:t>
            </w:r>
          </w:p>
        </w:tc>
      </w:tr>
      <w:tr w:rsidR="00A64186" w:rsidRPr="00A64186" w14:paraId="7228C60E" w14:textId="77777777" w:rsidTr="00CE350F">
        <w:trPr>
          <w:trHeight w:val="320"/>
          <w:jc w:val="center"/>
        </w:trPr>
        <w:tc>
          <w:tcPr>
            <w:tcW w:w="3216" w:type="dxa"/>
            <w:vAlign w:val="center"/>
          </w:tcPr>
          <w:p w14:paraId="27AD4987" w14:textId="3B54C16C" w:rsidR="004E7D9C" w:rsidRPr="00A64186" w:rsidRDefault="004E7D9C" w:rsidP="00335A8E">
            <w:pPr>
              <w:jc w:val="center"/>
              <w:rPr>
                <w:color w:val="auto"/>
                <w:sz w:val="20"/>
                <w:szCs w:val="20"/>
              </w:rPr>
            </w:pPr>
            <w:r w:rsidRPr="00A64186">
              <w:rPr>
                <w:rFonts w:eastAsia="等线"/>
                <w:color w:val="auto"/>
                <w:sz w:val="20"/>
                <w:szCs w:val="20"/>
              </w:rPr>
              <w:t>Label</w:t>
            </w:r>
            <w:r w:rsidR="008B21BE" w:rsidRPr="00A64186">
              <w:rPr>
                <w:rFonts w:eastAsia="等线"/>
                <w:color w:val="auto"/>
                <w:sz w:val="20"/>
                <w:szCs w:val="20"/>
              </w:rPr>
              <w:t xml:space="preserve"> </w:t>
            </w:r>
            <w:r w:rsidRPr="00A64186">
              <w:rPr>
                <w:rFonts w:eastAsia="等线"/>
                <w:color w:val="auto"/>
                <w:sz w:val="20"/>
                <w:szCs w:val="20"/>
              </w:rPr>
              <w:t>Spreading</w:t>
            </w:r>
          </w:p>
        </w:tc>
        <w:tc>
          <w:tcPr>
            <w:tcW w:w="1304" w:type="dxa"/>
            <w:vAlign w:val="center"/>
          </w:tcPr>
          <w:p w14:paraId="3DEA9709" w14:textId="615FF5B7" w:rsidR="004E7D9C" w:rsidRPr="00A64186" w:rsidRDefault="004E7D9C" w:rsidP="00335A8E">
            <w:pPr>
              <w:jc w:val="center"/>
              <w:rPr>
                <w:color w:val="auto"/>
                <w:sz w:val="20"/>
                <w:szCs w:val="20"/>
              </w:rPr>
            </w:pPr>
            <w:r w:rsidRPr="00A64186">
              <w:rPr>
                <w:rFonts w:eastAsia="等线"/>
                <w:color w:val="auto"/>
                <w:sz w:val="20"/>
                <w:szCs w:val="20"/>
              </w:rPr>
              <w:t xml:space="preserve">0.628 </w:t>
            </w:r>
          </w:p>
        </w:tc>
        <w:tc>
          <w:tcPr>
            <w:tcW w:w="1304" w:type="dxa"/>
            <w:vAlign w:val="center"/>
          </w:tcPr>
          <w:p w14:paraId="6BB109AF" w14:textId="0CE0893D" w:rsidR="004E7D9C" w:rsidRPr="00A64186" w:rsidRDefault="004E7D9C" w:rsidP="00335A8E">
            <w:pPr>
              <w:jc w:val="center"/>
              <w:rPr>
                <w:color w:val="auto"/>
                <w:sz w:val="20"/>
                <w:szCs w:val="20"/>
              </w:rPr>
            </w:pPr>
            <w:r w:rsidRPr="00A64186">
              <w:rPr>
                <w:rFonts w:eastAsia="等线"/>
                <w:color w:val="auto"/>
                <w:sz w:val="20"/>
                <w:szCs w:val="20"/>
              </w:rPr>
              <w:t xml:space="preserve">0.629 </w:t>
            </w:r>
          </w:p>
        </w:tc>
        <w:tc>
          <w:tcPr>
            <w:tcW w:w="1304" w:type="dxa"/>
            <w:vAlign w:val="center"/>
          </w:tcPr>
          <w:p w14:paraId="01CD817A" w14:textId="46C57E07" w:rsidR="004E7D9C" w:rsidRPr="00A64186" w:rsidRDefault="004E7D9C" w:rsidP="00335A8E">
            <w:pPr>
              <w:jc w:val="center"/>
              <w:rPr>
                <w:color w:val="auto"/>
                <w:sz w:val="20"/>
                <w:szCs w:val="20"/>
              </w:rPr>
            </w:pPr>
            <w:r w:rsidRPr="00A64186">
              <w:rPr>
                <w:rFonts w:eastAsia="等线"/>
                <w:color w:val="auto"/>
                <w:sz w:val="20"/>
                <w:szCs w:val="20"/>
              </w:rPr>
              <w:t xml:space="preserve">0.629 </w:t>
            </w:r>
          </w:p>
        </w:tc>
        <w:tc>
          <w:tcPr>
            <w:tcW w:w="1304" w:type="dxa"/>
            <w:vAlign w:val="center"/>
          </w:tcPr>
          <w:p w14:paraId="43ECE562" w14:textId="5FBB44C6" w:rsidR="004E7D9C" w:rsidRPr="00A64186" w:rsidRDefault="004E7D9C" w:rsidP="00335A8E">
            <w:pPr>
              <w:jc w:val="center"/>
              <w:rPr>
                <w:color w:val="auto"/>
                <w:sz w:val="20"/>
                <w:szCs w:val="20"/>
              </w:rPr>
            </w:pPr>
            <w:r w:rsidRPr="00A64186">
              <w:rPr>
                <w:rFonts w:eastAsia="等线"/>
                <w:color w:val="auto"/>
                <w:sz w:val="20"/>
                <w:szCs w:val="20"/>
              </w:rPr>
              <w:t xml:space="preserve">0.631 </w:t>
            </w:r>
          </w:p>
        </w:tc>
      </w:tr>
      <w:tr w:rsidR="00A64186" w:rsidRPr="00A64186" w14:paraId="2A30A180" w14:textId="77777777" w:rsidTr="00CE350F">
        <w:trPr>
          <w:trHeight w:val="320"/>
          <w:jc w:val="center"/>
        </w:trPr>
        <w:tc>
          <w:tcPr>
            <w:tcW w:w="3216" w:type="dxa"/>
            <w:vAlign w:val="center"/>
          </w:tcPr>
          <w:p w14:paraId="2142F5AF" w14:textId="3D8D1EBB" w:rsidR="004E7D9C" w:rsidRPr="00A64186" w:rsidRDefault="004E7D9C" w:rsidP="00335A8E">
            <w:pPr>
              <w:jc w:val="center"/>
              <w:rPr>
                <w:color w:val="auto"/>
                <w:sz w:val="20"/>
                <w:szCs w:val="20"/>
              </w:rPr>
            </w:pPr>
            <w:r w:rsidRPr="00A64186">
              <w:rPr>
                <w:rFonts w:eastAsia="等线"/>
                <w:color w:val="auto"/>
                <w:sz w:val="20"/>
                <w:szCs w:val="20"/>
              </w:rPr>
              <w:t>Label</w:t>
            </w:r>
            <w:r w:rsidR="008B21BE" w:rsidRPr="00A64186">
              <w:rPr>
                <w:rFonts w:eastAsia="等线"/>
                <w:color w:val="auto"/>
                <w:sz w:val="20"/>
                <w:szCs w:val="20"/>
              </w:rPr>
              <w:t xml:space="preserve"> </w:t>
            </w:r>
            <w:r w:rsidRPr="00A64186">
              <w:rPr>
                <w:rFonts w:eastAsia="等线"/>
                <w:color w:val="auto"/>
                <w:sz w:val="20"/>
                <w:szCs w:val="20"/>
              </w:rPr>
              <w:t>Propagation</w:t>
            </w:r>
          </w:p>
        </w:tc>
        <w:tc>
          <w:tcPr>
            <w:tcW w:w="1304" w:type="dxa"/>
            <w:vAlign w:val="center"/>
          </w:tcPr>
          <w:p w14:paraId="20D7F1F3" w14:textId="05845B3D" w:rsidR="004E7D9C" w:rsidRPr="00A64186" w:rsidRDefault="004E7D9C" w:rsidP="00335A8E">
            <w:pPr>
              <w:jc w:val="center"/>
              <w:rPr>
                <w:color w:val="auto"/>
                <w:sz w:val="20"/>
                <w:szCs w:val="20"/>
              </w:rPr>
            </w:pPr>
            <w:r w:rsidRPr="00A64186">
              <w:rPr>
                <w:rFonts w:eastAsia="等线"/>
                <w:color w:val="auto"/>
                <w:sz w:val="20"/>
                <w:szCs w:val="20"/>
              </w:rPr>
              <w:t xml:space="preserve">0.628 </w:t>
            </w:r>
          </w:p>
        </w:tc>
        <w:tc>
          <w:tcPr>
            <w:tcW w:w="1304" w:type="dxa"/>
            <w:vAlign w:val="center"/>
          </w:tcPr>
          <w:p w14:paraId="1769B3AC" w14:textId="1E69CBCC" w:rsidR="004E7D9C" w:rsidRPr="00A64186" w:rsidRDefault="004E7D9C" w:rsidP="00335A8E">
            <w:pPr>
              <w:jc w:val="center"/>
              <w:rPr>
                <w:color w:val="auto"/>
                <w:sz w:val="20"/>
                <w:szCs w:val="20"/>
              </w:rPr>
            </w:pPr>
            <w:r w:rsidRPr="00A64186">
              <w:rPr>
                <w:rFonts w:eastAsia="等线"/>
                <w:color w:val="auto"/>
                <w:sz w:val="20"/>
                <w:szCs w:val="20"/>
              </w:rPr>
              <w:t xml:space="preserve">0.629 </w:t>
            </w:r>
          </w:p>
        </w:tc>
        <w:tc>
          <w:tcPr>
            <w:tcW w:w="1304" w:type="dxa"/>
            <w:vAlign w:val="center"/>
          </w:tcPr>
          <w:p w14:paraId="4D1E9065" w14:textId="5AD73452" w:rsidR="004E7D9C" w:rsidRPr="00A64186" w:rsidRDefault="004E7D9C" w:rsidP="00335A8E">
            <w:pPr>
              <w:jc w:val="center"/>
              <w:rPr>
                <w:color w:val="auto"/>
                <w:sz w:val="20"/>
                <w:szCs w:val="20"/>
              </w:rPr>
            </w:pPr>
            <w:r w:rsidRPr="00A64186">
              <w:rPr>
                <w:rFonts w:eastAsia="等线"/>
                <w:color w:val="auto"/>
                <w:sz w:val="20"/>
                <w:szCs w:val="20"/>
              </w:rPr>
              <w:t xml:space="preserve">0.629 </w:t>
            </w:r>
          </w:p>
        </w:tc>
        <w:tc>
          <w:tcPr>
            <w:tcW w:w="1304" w:type="dxa"/>
            <w:vAlign w:val="center"/>
          </w:tcPr>
          <w:p w14:paraId="28965466" w14:textId="321EB745" w:rsidR="004E7D9C" w:rsidRPr="00A64186" w:rsidRDefault="004E7D9C" w:rsidP="00335A8E">
            <w:pPr>
              <w:jc w:val="center"/>
              <w:rPr>
                <w:color w:val="auto"/>
                <w:sz w:val="20"/>
                <w:szCs w:val="20"/>
              </w:rPr>
            </w:pPr>
            <w:r w:rsidRPr="00A64186">
              <w:rPr>
                <w:rFonts w:eastAsia="等线"/>
                <w:color w:val="auto"/>
                <w:sz w:val="20"/>
                <w:szCs w:val="20"/>
              </w:rPr>
              <w:t xml:space="preserve">0.631 </w:t>
            </w:r>
          </w:p>
        </w:tc>
      </w:tr>
      <w:tr w:rsidR="00A64186" w:rsidRPr="00A64186" w14:paraId="110CEE47" w14:textId="77777777" w:rsidTr="00CE350F">
        <w:trPr>
          <w:trHeight w:val="320"/>
          <w:jc w:val="center"/>
        </w:trPr>
        <w:tc>
          <w:tcPr>
            <w:tcW w:w="3216" w:type="dxa"/>
            <w:vAlign w:val="center"/>
          </w:tcPr>
          <w:p w14:paraId="50034CC2" w14:textId="352F9733" w:rsidR="004E7D9C" w:rsidRPr="00A64186" w:rsidRDefault="004E7D9C" w:rsidP="00335A8E">
            <w:pPr>
              <w:jc w:val="center"/>
              <w:rPr>
                <w:color w:val="auto"/>
                <w:sz w:val="20"/>
                <w:szCs w:val="20"/>
              </w:rPr>
            </w:pPr>
            <w:r w:rsidRPr="00A64186">
              <w:rPr>
                <w:rFonts w:eastAsia="等线"/>
                <w:color w:val="auto"/>
                <w:sz w:val="20"/>
                <w:szCs w:val="20"/>
              </w:rPr>
              <w:t>Bernoulli</w:t>
            </w:r>
            <w:r w:rsidR="008B21BE" w:rsidRPr="00A64186">
              <w:rPr>
                <w:rFonts w:eastAsia="等线"/>
                <w:color w:val="auto"/>
                <w:sz w:val="20"/>
                <w:szCs w:val="20"/>
              </w:rPr>
              <w:t xml:space="preserve"> </w:t>
            </w:r>
            <w:r w:rsidRPr="00A64186">
              <w:rPr>
                <w:rFonts w:eastAsia="等线"/>
                <w:color w:val="auto"/>
                <w:sz w:val="20"/>
                <w:szCs w:val="20"/>
              </w:rPr>
              <w:t>NB</w:t>
            </w:r>
          </w:p>
        </w:tc>
        <w:tc>
          <w:tcPr>
            <w:tcW w:w="1304" w:type="dxa"/>
            <w:vAlign w:val="center"/>
          </w:tcPr>
          <w:p w14:paraId="29A47E0D" w14:textId="1C88D4A5" w:rsidR="004E7D9C" w:rsidRPr="00A64186" w:rsidRDefault="004E7D9C" w:rsidP="00335A8E">
            <w:pPr>
              <w:jc w:val="center"/>
              <w:rPr>
                <w:color w:val="auto"/>
                <w:sz w:val="20"/>
                <w:szCs w:val="20"/>
              </w:rPr>
            </w:pPr>
            <w:r w:rsidRPr="00A64186">
              <w:rPr>
                <w:rFonts w:eastAsia="等线"/>
                <w:color w:val="auto"/>
                <w:sz w:val="20"/>
                <w:szCs w:val="20"/>
              </w:rPr>
              <w:t xml:space="preserve">0.628 </w:t>
            </w:r>
          </w:p>
        </w:tc>
        <w:tc>
          <w:tcPr>
            <w:tcW w:w="1304" w:type="dxa"/>
            <w:vAlign w:val="center"/>
          </w:tcPr>
          <w:p w14:paraId="26848ED1" w14:textId="20A76716" w:rsidR="004E7D9C" w:rsidRPr="00A64186" w:rsidRDefault="004E7D9C" w:rsidP="00335A8E">
            <w:pPr>
              <w:jc w:val="center"/>
              <w:rPr>
                <w:color w:val="auto"/>
                <w:sz w:val="20"/>
                <w:szCs w:val="20"/>
              </w:rPr>
            </w:pPr>
            <w:r w:rsidRPr="00A64186">
              <w:rPr>
                <w:rFonts w:eastAsia="等线"/>
                <w:color w:val="auto"/>
                <w:sz w:val="20"/>
                <w:szCs w:val="20"/>
              </w:rPr>
              <w:t xml:space="preserve">0.613 </w:t>
            </w:r>
          </w:p>
        </w:tc>
        <w:tc>
          <w:tcPr>
            <w:tcW w:w="1304" w:type="dxa"/>
            <w:vAlign w:val="center"/>
          </w:tcPr>
          <w:p w14:paraId="4667B673" w14:textId="6368AD95" w:rsidR="004E7D9C" w:rsidRPr="00A64186" w:rsidRDefault="004E7D9C" w:rsidP="00335A8E">
            <w:pPr>
              <w:jc w:val="center"/>
              <w:rPr>
                <w:color w:val="auto"/>
                <w:sz w:val="20"/>
                <w:szCs w:val="20"/>
              </w:rPr>
            </w:pPr>
            <w:r w:rsidRPr="00A64186">
              <w:rPr>
                <w:rFonts w:eastAsia="等线"/>
                <w:color w:val="auto"/>
                <w:sz w:val="20"/>
                <w:szCs w:val="20"/>
              </w:rPr>
              <w:t xml:space="preserve">0.613 </w:t>
            </w:r>
          </w:p>
        </w:tc>
        <w:tc>
          <w:tcPr>
            <w:tcW w:w="1304" w:type="dxa"/>
            <w:vAlign w:val="center"/>
          </w:tcPr>
          <w:p w14:paraId="13CF4168" w14:textId="1AF72295" w:rsidR="004E7D9C" w:rsidRPr="00A64186" w:rsidRDefault="004E7D9C" w:rsidP="00335A8E">
            <w:pPr>
              <w:jc w:val="center"/>
              <w:rPr>
                <w:color w:val="auto"/>
                <w:sz w:val="20"/>
                <w:szCs w:val="20"/>
              </w:rPr>
            </w:pPr>
            <w:r w:rsidRPr="00A64186">
              <w:rPr>
                <w:rFonts w:eastAsia="等线"/>
                <w:color w:val="auto"/>
                <w:sz w:val="20"/>
                <w:szCs w:val="20"/>
              </w:rPr>
              <w:t xml:space="preserve">0.627 </w:t>
            </w:r>
          </w:p>
        </w:tc>
      </w:tr>
      <w:tr w:rsidR="00A64186" w:rsidRPr="00A64186" w14:paraId="6967EA9C" w14:textId="77777777" w:rsidTr="00CE350F">
        <w:trPr>
          <w:trHeight w:val="320"/>
          <w:jc w:val="center"/>
        </w:trPr>
        <w:tc>
          <w:tcPr>
            <w:tcW w:w="3216" w:type="dxa"/>
            <w:vAlign w:val="center"/>
          </w:tcPr>
          <w:p w14:paraId="381DD5D0" w14:textId="7DC84B80" w:rsidR="004E7D9C" w:rsidRPr="00A64186" w:rsidRDefault="004E7D9C" w:rsidP="00335A8E">
            <w:pPr>
              <w:jc w:val="center"/>
              <w:rPr>
                <w:color w:val="auto"/>
                <w:sz w:val="20"/>
                <w:szCs w:val="20"/>
              </w:rPr>
            </w:pPr>
            <w:proofErr w:type="spellStart"/>
            <w:r w:rsidRPr="00A64186">
              <w:rPr>
                <w:rFonts w:eastAsia="等线"/>
                <w:color w:val="auto"/>
                <w:sz w:val="20"/>
                <w:szCs w:val="20"/>
              </w:rPr>
              <w:t>KNeighbors</w:t>
            </w:r>
            <w:proofErr w:type="spellEnd"/>
            <w:r w:rsidR="008B21BE" w:rsidRPr="00A64186">
              <w:rPr>
                <w:rFonts w:eastAsia="等线"/>
                <w:color w:val="auto"/>
                <w:sz w:val="20"/>
                <w:szCs w:val="20"/>
              </w:rPr>
              <w:t xml:space="preserve"> </w:t>
            </w:r>
            <w:r w:rsidRPr="00A64186">
              <w:rPr>
                <w:rFonts w:eastAsia="等线"/>
                <w:color w:val="auto"/>
                <w:sz w:val="20"/>
                <w:szCs w:val="20"/>
              </w:rPr>
              <w:t>Classifier</w:t>
            </w:r>
          </w:p>
        </w:tc>
        <w:tc>
          <w:tcPr>
            <w:tcW w:w="1304" w:type="dxa"/>
            <w:vAlign w:val="center"/>
          </w:tcPr>
          <w:p w14:paraId="6BA052FE" w14:textId="5D11B940" w:rsidR="004E7D9C" w:rsidRPr="00A64186" w:rsidRDefault="004E7D9C" w:rsidP="00335A8E">
            <w:pPr>
              <w:jc w:val="center"/>
              <w:rPr>
                <w:color w:val="auto"/>
                <w:sz w:val="20"/>
                <w:szCs w:val="20"/>
              </w:rPr>
            </w:pPr>
            <w:r w:rsidRPr="00A64186">
              <w:rPr>
                <w:rFonts w:eastAsia="等线"/>
                <w:color w:val="auto"/>
                <w:sz w:val="20"/>
                <w:szCs w:val="20"/>
              </w:rPr>
              <w:t xml:space="preserve">0.603 </w:t>
            </w:r>
          </w:p>
        </w:tc>
        <w:tc>
          <w:tcPr>
            <w:tcW w:w="1304" w:type="dxa"/>
            <w:vAlign w:val="center"/>
          </w:tcPr>
          <w:p w14:paraId="009CD097" w14:textId="765CF372" w:rsidR="004E7D9C" w:rsidRPr="00A64186" w:rsidRDefault="004E7D9C" w:rsidP="00335A8E">
            <w:pPr>
              <w:jc w:val="center"/>
              <w:rPr>
                <w:color w:val="auto"/>
                <w:sz w:val="20"/>
                <w:szCs w:val="20"/>
              </w:rPr>
            </w:pPr>
            <w:r w:rsidRPr="00A64186">
              <w:rPr>
                <w:rFonts w:eastAsia="等线"/>
                <w:color w:val="auto"/>
                <w:sz w:val="20"/>
                <w:szCs w:val="20"/>
              </w:rPr>
              <w:t xml:space="preserve">0.601 </w:t>
            </w:r>
          </w:p>
        </w:tc>
        <w:tc>
          <w:tcPr>
            <w:tcW w:w="1304" w:type="dxa"/>
            <w:vAlign w:val="center"/>
          </w:tcPr>
          <w:p w14:paraId="1AFADD24" w14:textId="488BFFF8" w:rsidR="004E7D9C" w:rsidRPr="00A64186" w:rsidRDefault="004E7D9C" w:rsidP="00335A8E">
            <w:pPr>
              <w:jc w:val="center"/>
              <w:rPr>
                <w:color w:val="auto"/>
                <w:sz w:val="20"/>
                <w:szCs w:val="20"/>
              </w:rPr>
            </w:pPr>
            <w:r w:rsidRPr="00A64186">
              <w:rPr>
                <w:rFonts w:eastAsia="等线"/>
                <w:color w:val="auto"/>
                <w:sz w:val="20"/>
                <w:szCs w:val="20"/>
              </w:rPr>
              <w:t xml:space="preserve">0.601 </w:t>
            </w:r>
          </w:p>
        </w:tc>
        <w:tc>
          <w:tcPr>
            <w:tcW w:w="1304" w:type="dxa"/>
            <w:vAlign w:val="center"/>
          </w:tcPr>
          <w:p w14:paraId="25026EF8" w14:textId="7B04901B" w:rsidR="004E7D9C" w:rsidRPr="00A64186" w:rsidRDefault="004E7D9C" w:rsidP="00335A8E">
            <w:pPr>
              <w:jc w:val="center"/>
              <w:rPr>
                <w:color w:val="auto"/>
                <w:sz w:val="20"/>
                <w:szCs w:val="20"/>
              </w:rPr>
            </w:pPr>
            <w:r w:rsidRPr="00A64186">
              <w:rPr>
                <w:rFonts w:eastAsia="等线"/>
                <w:color w:val="auto"/>
                <w:sz w:val="20"/>
                <w:szCs w:val="20"/>
              </w:rPr>
              <w:t xml:space="preserve">0.607 </w:t>
            </w:r>
          </w:p>
        </w:tc>
      </w:tr>
      <w:tr w:rsidR="00A64186" w:rsidRPr="00A64186" w14:paraId="69D9750E" w14:textId="77777777" w:rsidTr="00CE350F">
        <w:trPr>
          <w:trHeight w:val="320"/>
          <w:jc w:val="center"/>
        </w:trPr>
        <w:tc>
          <w:tcPr>
            <w:tcW w:w="3216" w:type="dxa"/>
            <w:vAlign w:val="center"/>
          </w:tcPr>
          <w:p w14:paraId="52A041F1" w14:textId="5B0026E0" w:rsidR="004E7D9C" w:rsidRPr="00A64186" w:rsidRDefault="004E7D9C" w:rsidP="00335A8E">
            <w:pPr>
              <w:jc w:val="center"/>
              <w:rPr>
                <w:color w:val="auto"/>
                <w:sz w:val="20"/>
                <w:szCs w:val="20"/>
              </w:rPr>
            </w:pPr>
            <w:r w:rsidRPr="00A64186">
              <w:rPr>
                <w:rFonts w:eastAsia="等线"/>
                <w:color w:val="auto"/>
                <w:sz w:val="20"/>
                <w:szCs w:val="20"/>
              </w:rPr>
              <w:t>Perceptron</w:t>
            </w:r>
          </w:p>
        </w:tc>
        <w:tc>
          <w:tcPr>
            <w:tcW w:w="1304" w:type="dxa"/>
            <w:vAlign w:val="center"/>
          </w:tcPr>
          <w:p w14:paraId="690EA5D9" w14:textId="4A10ACDB" w:rsidR="004E7D9C" w:rsidRPr="00A64186" w:rsidRDefault="004E7D9C" w:rsidP="00335A8E">
            <w:pPr>
              <w:jc w:val="center"/>
              <w:rPr>
                <w:color w:val="auto"/>
                <w:sz w:val="20"/>
                <w:szCs w:val="20"/>
              </w:rPr>
            </w:pPr>
            <w:r w:rsidRPr="00A64186">
              <w:rPr>
                <w:rFonts w:eastAsia="等线"/>
                <w:color w:val="auto"/>
                <w:sz w:val="20"/>
                <w:szCs w:val="20"/>
              </w:rPr>
              <w:t xml:space="preserve">0.570 </w:t>
            </w:r>
          </w:p>
        </w:tc>
        <w:tc>
          <w:tcPr>
            <w:tcW w:w="1304" w:type="dxa"/>
            <w:vAlign w:val="center"/>
          </w:tcPr>
          <w:p w14:paraId="71FD53DD" w14:textId="0D6FF6FD" w:rsidR="004E7D9C" w:rsidRPr="00A64186" w:rsidRDefault="004E7D9C" w:rsidP="00335A8E">
            <w:pPr>
              <w:jc w:val="center"/>
              <w:rPr>
                <w:color w:val="auto"/>
                <w:sz w:val="20"/>
                <w:szCs w:val="20"/>
              </w:rPr>
            </w:pPr>
            <w:r w:rsidRPr="00A64186">
              <w:rPr>
                <w:rFonts w:eastAsia="等线"/>
                <w:color w:val="auto"/>
                <w:sz w:val="20"/>
                <w:szCs w:val="20"/>
              </w:rPr>
              <w:t xml:space="preserve">0.561 </w:t>
            </w:r>
          </w:p>
        </w:tc>
        <w:tc>
          <w:tcPr>
            <w:tcW w:w="1304" w:type="dxa"/>
            <w:vAlign w:val="center"/>
          </w:tcPr>
          <w:p w14:paraId="1E8743EB" w14:textId="3DD767B5" w:rsidR="004E7D9C" w:rsidRPr="00A64186" w:rsidRDefault="004E7D9C" w:rsidP="00335A8E">
            <w:pPr>
              <w:jc w:val="center"/>
              <w:rPr>
                <w:color w:val="auto"/>
                <w:sz w:val="20"/>
                <w:szCs w:val="20"/>
              </w:rPr>
            </w:pPr>
            <w:r w:rsidRPr="00A64186">
              <w:rPr>
                <w:rFonts w:eastAsia="等线"/>
                <w:color w:val="auto"/>
                <w:sz w:val="20"/>
                <w:szCs w:val="20"/>
              </w:rPr>
              <w:t xml:space="preserve">0.561 </w:t>
            </w:r>
          </w:p>
        </w:tc>
        <w:tc>
          <w:tcPr>
            <w:tcW w:w="1304" w:type="dxa"/>
            <w:vAlign w:val="center"/>
          </w:tcPr>
          <w:p w14:paraId="464540F3" w14:textId="56C121C4" w:rsidR="004E7D9C" w:rsidRPr="00A64186" w:rsidRDefault="004E7D9C" w:rsidP="00335A8E">
            <w:pPr>
              <w:jc w:val="center"/>
              <w:rPr>
                <w:color w:val="auto"/>
                <w:sz w:val="20"/>
                <w:szCs w:val="20"/>
              </w:rPr>
            </w:pPr>
            <w:r w:rsidRPr="00A64186">
              <w:rPr>
                <w:rFonts w:eastAsia="等线"/>
                <w:color w:val="auto"/>
                <w:sz w:val="20"/>
                <w:szCs w:val="20"/>
              </w:rPr>
              <w:t xml:space="preserve">0.573 </w:t>
            </w:r>
          </w:p>
        </w:tc>
      </w:tr>
      <w:tr w:rsidR="00A64186" w:rsidRPr="00A64186" w14:paraId="25B47022" w14:textId="77777777" w:rsidTr="00CE350F">
        <w:trPr>
          <w:trHeight w:val="320"/>
          <w:jc w:val="center"/>
        </w:trPr>
        <w:tc>
          <w:tcPr>
            <w:tcW w:w="3216" w:type="dxa"/>
            <w:tcBorders>
              <w:bottom w:val="single" w:sz="8" w:space="0" w:color="auto"/>
            </w:tcBorders>
            <w:vAlign w:val="center"/>
          </w:tcPr>
          <w:p w14:paraId="566C7E90" w14:textId="080574C0" w:rsidR="004E7D9C" w:rsidRPr="00A64186" w:rsidRDefault="004E7D9C" w:rsidP="00335A8E">
            <w:pPr>
              <w:jc w:val="center"/>
              <w:rPr>
                <w:color w:val="auto"/>
                <w:sz w:val="20"/>
                <w:szCs w:val="20"/>
              </w:rPr>
            </w:pPr>
            <w:r w:rsidRPr="00A64186">
              <w:rPr>
                <w:rFonts w:eastAsia="等线"/>
                <w:color w:val="auto"/>
                <w:sz w:val="20"/>
                <w:szCs w:val="20"/>
              </w:rPr>
              <w:t>Dummy</w:t>
            </w:r>
            <w:r w:rsidR="008B21BE" w:rsidRPr="00A64186">
              <w:rPr>
                <w:rFonts w:eastAsia="等线"/>
                <w:color w:val="auto"/>
                <w:sz w:val="20"/>
                <w:szCs w:val="20"/>
              </w:rPr>
              <w:t xml:space="preserve"> </w:t>
            </w:r>
            <w:r w:rsidRPr="00A64186">
              <w:rPr>
                <w:rFonts w:eastAsia="等线"/>
                <w:color w:val="auto"/>
                <w:sz w:val="20"/>
                <w:szCs w:val="20"/>
              </w:rPr>
              <w:t>Classifier</w:t>
            </w:r>
          </w:p>
        </w:tc>
        <w:tc>
          <w:tcPr>
            <w:tcW w:w="1304" w:type="dxa"/>
            <w:tcBorders>
              <w:bottom w:val="single" w:sz="8" w:space="0" w:color="auto"/>
            </w:tcBorders>
            <w:vAlign w:val="center"/>
          </w:tcPr>
          <w:p w14:paraId="1B404A68" w14:textId="7D0D2FAD" w:rsidR="004E7D9C" w:rsidRPr="00A64186" w:rsidRDefault="004E7D9C" w:rsidP="00335A8E">
            <w:pPr>
              <w:jc w:val="center"/>
              <w:rPr>
                <w:color w:val="auto"/>
                <w:sz w:val="20"/>
                <w:szCs w:val="20"/>
              </w:rPr>
            </w:pPr>
            <w:r w:rsidRPr="00A64186">
              <w:rPr>
                <w:rFonts w:eastAsia="等线"/>
                <w:color w:val="auto"/>
                <w:sz w:val="20"/>
                <w:szCs w:val="20"/>
              </w:rPr>
              <w:t xml:space="preserve">0.595 </w:t>
            </w:r>
          </w:p>
        </w:tc>
        <w:tc>
          <w:tcPr>
            <w:tcW w:w="1304" w:type="dxa"/>
            <w:tcBorders>
              <w:bottom w:val="single" w:sz="8" w:space="0" w:color="auto"/>
            </w:tcBorders>
            <w:vAlign w:val="center"/>
          </w:tcPr>
          <w:p w14:paraId="0C73476F" w14:textId="37E16D56" w:rsidR="004E7D9C" w:rsidRPr="00A64186" w:rsidRDefault="004E7D9C" w:rsidP="00335A8E">
            <w:pPr>
              <w:jc w:val="center"/>
              <w:rPr>
                <w:color w:val="auto"/>
                <w:sz w:val="20"/>
                <w:szCs w:val="20"/>
              </w:rPr>
            </w:pPr>
            <w:r w:rsidRPr="00A64186">
              <w:rPr>
                <w:rFonts w:eastAsia="等线"/>
                <w:color w:val="auto"/>
                <w:sz w:val="20"/>
                <w:szCs w:val="20"/>
              </w:rPr>
              <w:t xml:space="preserve">0.500 </w:t>
            </w:r>
          </w:p>
        </w:tc>
        <w:tc>
          <w:tcPr>
            <w:tcW w:w="1304" w:type="dxa"/>
            <w:tcBorders>
              <w:bottom w:val="single" w:sz="8" w:space="0" w:color="auto"/>
            </w:tcBorders>
            <w:vAlign w:val="center"/>
          </w:tcPr>
          <w:p w14:paraId="3D882406" w14:textId="669BAD8A" w:rsidR="004E7D9C" w:rsidRPr="00A64186" w:rsidRDefault="004E7D9C" w:rsidP="00335A8E">
            <w:pPr>
              <w:jc w:val="center"/>
              <w:rPr>
                <w:color w:val="auto"/>
                <w:sz w:val="20"/>
                <w:szCs w:val="20"/>
              </w:rPr>
            </w:pPr>
            <w:r w:rsidRPr="00A64186">
              <w:rPr>
                <w:rFonts w:eastAsia="等线"/>
                <w:color w:val="auto"/>
                <w:sz w:val="20"/>
                <w:szCs w:val="20"/>
              </w:rPr>
              <w:t xml:space="preserve">0.500 </w:t>
            </w:r>
          </w:p>
        </w:tc>
        <w:tc>
          <w:tcPr>
            <w:tcW w:w="1304" w:type="dxa"/>
            <w:tcBorders>
              <w:bottom w:val="single" w:sz="8" w:space="0" w:color="auto"/>
            </w:tcBorders>
            <w:vAlign w:val="center"/>
          </w:tcPr>
          <w:p w14:paraId="2ADAC496" w14:textId="057D1E2E" w:rsidR="004E7D9C" w:rsidRPr="00A64186" w:rsidRDefault="004E7D9C" w:rsidP="00335A8E">
            <w:pPr>
              <w:jc w:val="center"/>
              <w:rPr>
                <w:color w:val="auto"/>
                <w:sz w:val="20"/>
                <w:szCs w:val="20"/>
              </w:rPr>
            </w:pPr>
            <w:r w:rsidRPr="00A64186">
              <w:rPr>
                <w:rFonts w:eastAsia="等线"/>
                <w:color w:val="auto"/>
                <w:sz w:val="20"/>
                <w:szCs w:val="20"/>
              </w:rPr>
              <w:t xml:space="preserve">0.444 </w:t>
            </w:r>
          </w:p>
        </w:tc>
      </w:tr>
    </w:tbl>
    <w:p w14:paraId="774E675F" w14:textId="22021D50" w:rsidR="00DA2A58" w:rsidRPr="00A64186" w:rsidRDefault="00DA2A58" w:rsidP="00FD3BF9">
      <w:pPr>
        <w:spacing w:line="480" w:lineRule="auto"/>
        <w:rPr>
          <w:rFonts w:eastAsiaTheme="minorEastAsia"/>
          <w:color w:val="auto"/>
          <w:sz w:val="20"/>
          <w:szCs w:val="20"/>
        </w:rPr>
      </w:pPr>
      <w:r w:rsidRPr="00A64186">
        <w:rPr>
          <w:b/>
          <w:bCs/>
          <w:color w:val="auto"/>
          <w:sz w:val="20"/>
          <w:szCs w:val="20"/>
        </w:rPr>
        <w:t xml:space="preserve">Abbreviations: </w:t>
      </w:r>
      <w:r w:rsidRPr="00A64186">
        <w:rPr>
          <w:color w:val="auto"/>
          <w:sz w:val="20"/>
          <w:szCs w:val="20"/>
        </w:rPr>
        <w:t>AU</w:t>
      </w:r>
      <w:r w:rsidR="00203121" w:rsidRPr="00A64186">
        <w:rPr>
          <w:color w:val="auto"/>
          <w:sz w:val="20"/>
          <w:szCs w:val="20"/>
        </w:rPr>
        <w:t>RO</w:t>
      </w:r>
      <w:r w:rsidRPr="00A64186">
        <w:rPr>
          <w:color w:val="auto"/>
          <w:sz w:val="20"/>
          <w:szCs w:val="20"/>
        </w:rPr>
        <w:t xml:space="preserve">C, the area under </w:t>
      </w:r>
      <w:r w:rsidRPr="00A64186">
        <w:rPr>
          <w:rFonts w:hint="eastAsia"/>
          <w:color w:val="auto"/>
          <w:sz w:val="20"/>
          <w:szCs w:val="20"/>
        </w:rPr>
        <w:t>the</w:t>
      </w:r>
      <w:r w:rsidRPr="00A64186">
        <w:rPr>
          <w:color w:val="auto"/>
          <w:sz w:val="20"/>
          <w:szCs w:val="20"/>
        </w:rPr>
        <w:t xml:space="preserve"> ROC curves; XGB, Extreme Gradient Boosting; LGBM, Light Gradient Boosting Machine; </w:t>
      </w:r>
      <w:proofErr w:type="spellStart"/>
      <w:r w:rsidRPr="00A64186">
        <w:rPr>
          <w:color w:val="auto"/>
          <w:sz w:val="20"/>
          <w:szCs w:val="20"/>
        </w:rPr>
        <w:t>Adaboost</w:t>
      </w:r>
      <w:proofErr w:type="spellEnd"/>
      <w:r w:rsidRPr="00A64186">
        <w:rPr>
          <w:color w:val="auto"/>
          <w:sz w:val="20"/>
          <w:szCs w:val="20"/>
        </w:rPr>
        <w:t>, Adaptive Boosting</w:t>
      </w:r>
    </w:p>
    <w:p w14:paraId="462E9ADF" w14:textId="290C6FE2" w:rsidR="002520AD" w:rsidRPr="00A64186" w:rsidRDefault="002520AD" w:rsidP="002520AD">
      <w:pPr>
        <w:spacing w:line="480" w:lineRule="auto"/>
        <w:rPr>
          <w:b/>
          <w:bCs/>
          <w:color w:val="auto"/>
          <w:kern w:val="0"/>
          <w:sz w:val="22"/>
          <w:szCs w:val="22"/>
        </w:rPr>
      </w:pPr>
      <w:r w:rsidRPr="00A64186">
        <w:rPr>
          <w:b/>
          <w:bCs/>
          <w:color w:val="auto"/>
          <w:kern w:val="0"/>
          <w:sz w:val="22"/>
          <w:szCs w:val="22"/>
        </w:rPr>
        <w:t>Model development and performance comparison</w:t>
      </w:r>
    </w:p>
    <w:p w14:paraId="3C35C40E" w14:textId="6CEAC315" w:rsidR="000C6E97" w:rsidRPr="00A64186" w:rsidRDefault="002520AD" w:rsidP="002520AD">
      <w:pPr>
        <w:spacing w:line="480" w:lineRule="auto"/>
        <w:rPr>
          <w:color w:val="auto"/>
          <w:sz w:val="22"/>
          <w:szCs w:val="22"/>
        </w:rPr>
      </w:pPr>
      <w:r w:rsidRPr="00A64186">
        <w:rPr>
          <w:color w:val="auto"/>
          <w:sz w:val="22"/>
          <w:szCs w:val="22"/>
        </w:rPr>
        <w:lastRenderedPageBreak/>
        <w:t>After</w:t>
      </w:r>
      <w:r w:rsidRPr="00A64186">
        <w:rPr>
          <w:color w:val="auto"/>
        </w:rPr>
        <w:t xml:space="preserve"> </w:t>
      </w:r>
      <w:r w:rsidRPr="00A64186">
        <w:rPr>
          <w:color w:val="auto"/>
          <w:sz w:val="22"/>
          <w:szCs w:val="22"/>
        </w:rPr>
        <w:t>preliminary screening, we selected the top 6 ML algorithms for further internal training and testing. Key performance metrics (AUROC, AUPR, accuracy, precision, recall, F1 score, and specificity) assessing the diagnostic power of each model were detailed in Table S5.</w:t>
      </w:r>
    </w:p>
    <w:p w14:paraId="45D8F46C" w14:textId="404F45CE" w:rsidR="00120C0C" w:rsidRPr="00A64186" w:rsidRDefault="00120C0C" w:rsidP="002520AD">
      <w:pPr>
        <w:spacing w:line="480" w:lineRule="auto"/>
        <w:rPr>
          <w:color w:val="auto"/>
          <w:sz w:val="22"/>
          <w:szCs w:val="22"/>
        </w:rPr>
      </w:pPr>
      <w:bookmarkStart w:id="11" w:name="_Hlk201238750"/>
      <w:r w:rsidRPr="00A64186">
        <w:rPr>
          <w:rFonts w:eastAsiaTheme="minorEastAsia"/>
          <w:b/>
          <w:bCs/>
          <w:color w:val="auto"/>
          <w:sz w:val="20"/>
          <w:szCs w:val="20"/>
        </w:rPr>
        <w:t>Table S</w:t>
      </w:r>
      <w:r w:rsidR="00EA4977" w:rsidRPr="00A64186">
        <w:rPr>
          <w:rFonts w:eastAsiaTheme="minorEastAsia"/>
          <w:b/>
          <w:bCs/>
          <w:color w:val="auto"/>
          <w:sz w:val="20"/>
          <w:szCs w:val="20"/>
        </w:rPr>
        <w:t>5</w:t>
      </w:r>
      <w:r w:rsidRPr="00A64186">
        <w:rPr>
          <w:rFonts w:eastAsiaTheme="minorEastAsia"/>
          <w:b/>
          <w:bCs/>
          <w:color w:val="auto"/>
          <w:sz w:val="20"/>
          <w:szCs w:val="20"/>
        </w:rPr>
        <w:t xml:space="preserve">. Performance measures of the top six ML algorithms for the </w:t>
      </w:r>
      <w:proofErr w:type="spellStart"/>
      <w:r w:rsidRPr="00A64186">
        <w:rPr>
          <w:rFonts w:eastAsiaTheme="minorEastAsia"/>
          <w:b/>
          <w:bCs/>
          <w:color w:val="auto"/>
          <w:sz w:val="20"/>
          <w:szCs w:val="20"/>
        </w:rPr>
        <w:t>VaDep</w:t>
      </w:r>
      <w:proofErr w:type="spellEnd"/>
      <w:r w:rsidRPr="00A64186">
        <w:rPr>
          <w:b/>
          <w:bCs/>
          <w:color w:val="auto"/>
          <w:sz w:val="20"/>
          <w:szCs w:val="20"/>
        </w:rPr>
        <w:t xml:space="preserve"> diagnosis</w:t>
      </w:r>
    </w:p>
    <w:bookmarkEnd w:id="11"/>
    <w:tbl>
      <w:tblPr>
        <w:tblStyle w:val="a8"/>
        <w:tblW w:w="92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1325"/>
        <w:gridCol w:w="1325"/>
        <w:gridCol w:w="1325"/>
        <w:gridCol w:w="1325"/>
        <w:gridCol w:w="1325"/>
        <w:gridCol w:w="1325"/>
      </w:tblGrid>
      <w:tr w:rsidR="00A64186" w:rsidRPr="00A64186" w14:paraId="7E8E4110" w14:textId="77777777" w:rsidTr="00E43D51">
        <w:trPr>
          <w:trHeight w:val="737"/>
          <w:jc w:val="center"/>
        </w:trPr>
        <w:tc>
          <w:tcPr>
            <w:tcW w:w="1325" w:type="dxa"/>
            <w:tcBorders>
              <w:top w:val="single" w:sz="8" w:space="0" w:color="auto"/>
              <w:bottom w:val="single" w:sz="8" w:space="0" w:color="auto"/>
            </w:tcBorders>
            <w:vAlign w:val="center"/>
          </w:tcPr>
          <w:p w14:paraId="2F25B338" w14:textId="77777777" w:rsidR="00120C0C" w:rsidRPr="00A64186" w:rsidRDefault="00120C0C" w:rsidP="00120C0C">
            <w:pPr>
              <w:adjustRightInd w:val="0"/>
              <w:snapToGrid w:val="0"/>
              <w:jc w:val="center"/>
              <w:rPr>
                <w:b/>
                <w:bCs/>
                <w:noProof/>
                <w:color w:val="auto"/>
                <w:sz w:val="20"/>
                <w:szCs w:val="20"/>
              </w:rPr>
            </w:pPr>
          </w:p>
        </w:tc>
        <w:tc>
          <w:tcPr>
            <w:tcW w:w="1325" w:type="dxa"/>
            <w:tcBorders>
              <w:top w:val="single" w:sz="8" w:space="0" w:color="auto"/>
              <w:bottom w:val="single" w:sz="8" w:space="0" w:color="auto"/>
            </w:tcBorders>
            <w:vAlign w:val="center"/>
          </w:tcPr>
          <w:p w14:paraId="545938F8"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LGBM</w:t>
            </w:r>
          </w:p>
        </w:tc>
        <w:tc>
          <w:tcPr>
            <w:tcW w:w="1325" w:type="dxa"/>
            <w:tcBorders>
              <w:top w:val="single" w:sz="8" w:space="0" w:color="auto"/>
              <w:bottom w:val="single" w:sz="8" w:space="0" w:color="auto"/>
            </w:tcBorders>
            <w:vAlign w:val="center"/>
          </w:tcPr>
          <w:p w14:paraId="7DEB62D3"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XGB</w:t>
            </w:r>
          </w:p>
        </w:tc>
        <w:tc>
          <w:tcPr>
            <w:tcW w:w="1325" w:type="dxa"/>
            <w:tcBorders>
              <w:top w:val="single" w:sz="8" w:space="0" w:color="auto"/>
              <w:bottom w:val="single" w:sz="8" w:space="0" w:color="auto"/>
            </w:tcBorders>
            <w:vAlign w:val="center"/>
          </w:tcPr>
          <w:p w14:paraId="4A3B2599"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RF</w:t>
            </w:r>
          </w:p>
        </w:tc>
        <w:tc>
          <w:tcPr>
            <w:tcW w:w="1325" w:type="dxa"/>
            <w:tcBorders>
              <w:top w:val="single" w:sz="8" w:space="0" w:color="auto"/>
              <w:bottom w:val="single" w:sz="8" w:space="0" w:color="auto"/>
            </w:tcBorders>
            <w:vAlign w:val="center"/>
          </w:tcPr>
          <w:p w14:paraId="5A1E3C9E"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Adaboost</w:t>
            </w:r>
          </w:p>
        </w:tc>
        <w:tc>
          <w:tcPr>
            <w:tcW w:w="1325" w:type="dxa"/>
            <w:tcBorders>
              <w:top w:val="single" w:sz="8" w:space="0" w:color="auto"/>
              <w:bottom w:val="single" w:sz="8" w:space="0" w:color="auto"/>
            </w:tcBorders>
            <w:vAlign w:val="center"/>
          </w:tcPr>
          <w:p w14:paraId="550851AA"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Bagging</w:t>
            </w:r>
          </w:p>
        </w:tc>
        <w:tc>
          <w:tcPr>
            <w:tcW w:w="1325" w:type="dxa"/>
            <w:tcBorders>
              <w:top w:val="single" w:sz="8" w:space="0" w:color="auto"/>
              <w:bottom w:val="single" w:sz="8" w:space="0" w:color="auto"/>
            </w:tcBorders>
            <w:vAlign w:val="center"/>
          </w:tcPr>
          <w:p w14:paraId="3B31BF8C"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ET</w:t>
            </w:r>
          </w:p>
        </w:tc>
      </w:tr>
      <w:tr w:rsidR="00A64186" w:rsidRPr="00A64186" w14:paraId="1815FDB1" w14:textId="77777777" w:rsidTr="00E43D51">
        <w:trPr>
          <w:trHeight w:val="737"/>
          <w:jc w:val="center"/>
        </w:trPr>
        <w:tc>
          <w:tcPr>
            <w:tcW w:w="1325" w:type="dxa"/>
            <w:tcBorders>
              <w:top w:val="single" w:sz="8" w:space="0" w:color="auto"/>
            </w:tcBorders>
            <w:vAlign w:val="center"/>
          </w:tcPr>
          <w:p w14:paraId="3262EF89"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AUROC</w:t>
            </w:r>
          </w:p>
        </w:tc>
        <w:tc>
          <w:tcPr>
            <w:tcW w:w="1325" w:type="dxa"/>
            <w:tcBorders>
              <w:top w:val="single" w:sz="8" w:space="0" w:color="auto"/>
            </w:tcBorders>
            <w:vAlign w:val="center"/>
          </w:tcPr>
          <w:p w14:paraId="188C23D4" w14:textId="77777777" w:rsidR="00120C0C" w:rsidRPr="00A64186" w:rsidRDefault="00120C0C" w:rsidP="00120C0C">
            <w:pPr>
              <w:adjustRightInd w:val="0"/>
              <w:snapToGrid w:val="0"/>
              <w:jc w:val="center"/>
              <w:rPr>
                <w:color w:val="auto"/>
                <w:sz w:val="20"/>
                <w:szCs w:val="20"/>
              </w:rPr>
            </w:pPr>
            <w:r w:rsidRPr="00A64186">
              <w:rPr>
                <w:color w:val="auto"/>
                <w:sz w:val="20"/>
                <w:szCs w:val="20"/>
              </w:rPr>
              <w:t>0.928</w:t>
            </w:r>
          </w:p>
          <w:p w14:paraId="53473350"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[0.884-0.965]</w:t>
            </w:r>
          </w:p>
        </w:tc>
        <w:tc>
          <w:tcPr>
            <w:tcW w:w="1325" w:type="dxa"/>
            <w:tcBorders>
              <w:top w:val="single" w:sz="8" w:space="0" w:color="auto"/>
            </w:tcBorders>
            <w:vAlign w:val="center"/>
          </w:tcPr>
          <w:p w14:paraId="6D885FD9" w14:textId="77777777" w:rsidR="00120C0C" w:rsidRPr="00A64186" w:rsidRDefault="00120C0C" w:rsidP="00120C0C">
            <w:pPr>
              <w:adjustRightInd w:val="0"/>
              <w:snapToGrid w:val="0"/>
              <w:jc w:val="center"/>
              <w:rPr>
                <w:color w:val="auto"/>
                <w:sz w:val="20"/>
                <w:szCs w:val="20"/>
              </w:rPr>
            </w:pPr>
            <w:r w:rsidRPr="00A64186">
              <w:rPr>
                <w:color w:val="auto"/>
                <w:sz w:val="20"/>
                <w:szCs w:val="20"/>
              </w:rPr>
              <w:t>0.925</w:t>
            </w:r>
          </w:p>
          <w:p w14:paraId="23D1F53B"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[0.879-0.965]</w:t>
            </w:r>
          </w:p>
        </w:tc>
        <w:tc>
          <w:tcPr>
            <w:tcW w:w="1325" w:type="dxa"/>
            <w:tcBorders>
              <w:top w:val="single" w:sz="8" w:space="0" w:color="auto"/>
            </w:tcBorders>
            <w:vAlign w:val="center"/>
          </w:tcPr>
          <w:p w14:paraId="48B99367" w14:textId="77777777" w:rsidR="00120C0C" w:rsidRPr="00A64186" w:rsidRDefault="00120C0C" w:rsidP="00120C0C">
            <w:pPr>
              <w:adjustRightInd w:val="0"/>
              <w:snapToGrid w:val="0"/>
              <w:jc w:val="center"/>
              <w:rPr>
                <w:color w:val="auto"/>
                <w:sz w:val="20"/>
                <w:szCs w:val="20"/>
              </w:rPr>
            </w:pPr>
            <w:r w:rsidRPr="00A64186">
              <w:rPr>
                <w:color w:val="auto"/>
                <w:sz w:val="20"/>
                <w:szCs w:val="20"/>
              </w:rPr>
              <w:t>0.900</w:t>
            </w:r>
          </w:p>
          <w:p w14:paraId="1258AE63"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[0.843-0.949]</w:t>
            </w:r>
          </w:p>
        </w:tc>
        <w:tc>
          <w:tcPr>
            <w:tcW w:w="1325" w:type="dxa"/>
            <w:tcBorders>
              <w:top w:val="single" w:sz="8" w:space="0" w:color="auto"/>
            </w:tcBorders>
            <w:vAlign w:val="center"/>
          </w:tcPr>
          <w:p w14:paraId="6F26C8E1" w14:textId="77777777" w:rsidR="00120C0C" w:rsidRPr="00A64186" w:rsidRDefault="00120C0C" w:rsidP="00120C0C">
            <w:pPr>
              <w:adjustRightInd w:val="0"/>
              <w:snapToGrid w:val="0"/>
              <w:jc w:val="center"/>
              <w:rPr>
                <w:color w:val="auto"/>
                <w:sz w:val="20"/>
                <w:szCs w:val="20"/>
              </w:rPr>
            </w:pPr>
            <w:r w:rsidRPr="00A64186">
              <w:rPr>
                <w:color w:val="auto"/>
                <w:sz w:val="20"/>
                <w:szCs w:val="20"/>
              </w:rPr>
              <w:t>0.868</w:t>
            </w:r>
          </w:p>
          <w:p w14:paraId="3DF5536E"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[0.804-0.928]</w:t>
            </w:r>
          </w:p>
        </w:tc>
        <w:tc>
          <w:tcPr>
            <w:tcW w:w="1325" w:type="dxa"/>
            <w:tcBorders>
              <w:top w:val="single" w:sz="8" w:space="0" w:color="auto"/>
            </w:tcBorders>
            <w:vAlign w:val="center"/>
          </w:tcPr>
          <w:p w14:paraId="078E67D3" w14:textId="77777777" w:rsidR="00120C0C" w:rsidRPr="00A64186" w:rsidRDefault="00120C0C" w:rsidP="00120C0C">
            <w:pPr>
              <w:adjustRightInd w:val="0"/>
              <w:snapToGrid w:val="0"/>
              <w:jc w:val="center"/>
              <w:rPr>
                <w:color w:val="auto"/>
                <w:sz w:val="20"/>
                <w:szCs w:val="20"/>
              </w:rPr>
            </w:pPr>
            <w:r w:rsidRPr="00A64186">
              <w:rPr>
                <w:color w:val="auto"/>
                <w:sz w:val="20"/>
                <w:szCs w:val="20"/>
              </w:rPr>
              <w:t>0.909</w:t>
            </w:r>
          </w:p>
          <w:p w14:paraId="7D31BA5A"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[0.855-0.956]</w:t>
            </w:r>
          </w:p>
        </w:tc>
        <w:tc>
          <w:tcPr>
            <w:tcW w:w="1325" w:type="dxa"/>
            <w:tcBorders>
              <w:top w:val="single" w:sz="8" w:space="0" w:color="auto"/>
            </w:tcBorders>
            <w:vAlign w:val="center"/>
          </w:tcPr>
          <w:p w14:paraId="77C71171" w14:textId="77777777" w:rsidR="00120C0C" w:rsidRPr="00A64186" w:rsidRDefault="00120C0C" w:rsidP="00120C0C">
            <w:pPr>
              <w:adjustRightInd w:val="0"/>
              <w:snapToGrid w:val="0"/>
              <w:jc w:val="center"/>
              <w:rPr>
                <w:color w:val="auto"/>
                <w:sz w:val="20"/>
                <w:szCs w:val="20"/>
              </w:rPr>
            </w:pPr>
            <w:r w:rsidRPr="00A64186">
              <w:rPr>
                <w:color w:val="auto"/>
                <w:sz w:val="20"/>
                <w:szCs w:val="20"/>
              </w:rPr>
              <w:t>0.889</w:t>
            </w:r>
          </w:p>
          <w:p w14:paraId="2AF51AE8"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[0.833-0.942]</w:t>
            </w:r>
          </w:p>
        </w:tc>
      </w:tr>
      <w:tr w:rsidR="00A64186" w:rsidRPr="00A64186" w14:paraId="1BC5B6B2" w14:textId="77777777" w:rsidTr="00E43D51">
        <w:trPr>
          <w:trHeight w:val="737"/>
          <w:jc w:val="center"/>
        </w:trPr>
        <w:tc>
          <w:tcPr>
            <w:tcW w:w="1325" w:type="dxa"/>
            <w:vAlign w:val="center"/>
          </w:tcPr>
          <w:p w14:paraId="1EB226C0" w14:textId="77777777" w:rsidR="00120C0C" w:rsidRPr="00A64186" w:rsidRDefault="00120C0C" w:rsidP="00120C0C">
            <w:pPr>
              <w:adjustRightInd w:val="0"/>
              <w:snapToGrid w:val="0"/>
              <w:jc w:val="center"/>
              <w:rPr>
                <w:b/>
                <w:bCs/>
                <w:noProof/>
                <w:color w:val="auto"/>
                <w:sz w:val="20"/>
                <w:szCs w:val="20"/>
              </w:rPr>
            </w:pPr>
            <w:r w:rsidRPr="00A64186">
              <w:rPr>
                <w:b/>
                <w:bCs/>
                <w:color w:val="auto"/>
                <w:sz w:val="20"/>
                <w:szCs w:val="20"/>
              </w:rPr>
              <w:t>AUPR</w:t>
            </w:r>
          </w:p>
        </w:tc>
        <w:tc>
          <w:tcPr>
            <w:tcW w:w="1325" w:type="dxa"/>
            <w:vAlign w:val="center"/>
          </w:tcPr>
          <w:p w14:paraId="3385571D" w14:textId="77777777" w:rsidR="00120C0C" w:rsidRPr="00A64186" w:rsidRDefault="00120C0C" w:rsidP="00120C0C">
            <w:pPr>
              <w:adjustRightInd w:val="0"/>
              <w:snapToGrid w:val="0"/>
              <w:jc w:val="center"/>
              <w:rPr>
                <w:color w:val="auto"/>
                <w:sz w:val="20"/>
                <w:szCs w:val="20"/>
              </w:rPr>
            </w:pPr>
            <w:r w:rsidRPr="00A64186">
              <w:rPr>
                <w:color w:val="auto"/>
                <w:sz w:val="20"/>
                <w:szCs w:val="20"/>
              </w:rPr>
              <w:t>0.902</w:t>
            </w:r>
          </w:p>
          <w:p w14:paraId="1D6BB254" w14:textId="77777777" w:rsidR="00120C0C" w:rsidRPr="00A64186" w:rsidRDefault="00120C0C" w:rsidP="00120C0C">
            <w:pPr>
              <w:adjustRightInd w:val="0"/>
              <w:snapToGrid w:val="0"/>
              <w:jc w:val="center"/>
              <w:rPr>
                <w:color w:val="auto"/>
                <w:sz w:val="20"/>
                <w:szCs w:val="20"/>
              </w:rPr>
            </w:pPr>
            <w:r w:rsidRPr="00A64186">
              <w:rPr>
                <w:color w:val="auto"/>
                <w:sz w:val="20"/>
                <w:szCs w:val="20"/>
              </w:rPr>
              <w:t>[0.832-0.957]</w:t>
            </w:r>
          </w:p>
        </w:tc>
        <w:tc>
          <w:tcPr>
            <w:tcW w:w="1325" w:type="dxa"/>
            <w:vAlign w:val="center"/>
          </w:tcPr>
          <w:p w14:paraId="47A4FC3C" w14:textId="77777777" w:rsidR="00120C0C" w:rsidRPr="00A64186" w:rsidRDefault="00120C0C" w:rsidP="00120C0C">
            <w:pPr>
              <w:adjustRightInd w:val="0"/>
              <w:snapToGrid w:val="0"/>
              <w:jc w:val="center"/>
              <w:rPr>
                <w:color w:val="auto"/>
                <w:sz w:val="20"/>
                <w:szCs w:val="20"/>
              </w:rPr>
            </w:pPr>
            <w:r w:rsidRPr="00A64186">
              <w:rPr>
                <w:color w:val="auto"/>
                <w:sz w:val="20"/>
                <w:szCs w:val="20"/>
              </w:rPr>
              <w:t>0.898</w:t>
            </w:r>
          </w:p>
          <w:p w14:paraId="1F6D5AB9" w14:textId="77777777" w:rsidR="00120C0C" w:rsidRPr="00A64186" w:rsidRDefault="00120C0C" w:rsidP="00120C0C">
            <w:pPr>
              <w:adjustRightInd w:val="0"/>
              <w:snapToGrid w:val="0"/>
              <w:jc w:val="center"/>
              <w:rPr>
                <w:color w:val="auto"/>
                <w:sz w:val="20"/>
                <w:szCs w:val="20"/>
              </w:rPr>
            </w:pPr>
            <w:r w:rsidRPr="00A64186">
              <w:rPr>
                <w:color w:val="auto"/>
                <w:sz w:val="20"/>
                <w:szCs w:val="20"/>
              </w:rPr>
              <w:t>[0.827-0.958]</w:t>
            </w:r>
          </w:p>
        </w:tc>
        <w:tc>
          <w:tcPr>
            <w:tcW w:w="1325" w:type="dxa"/>
            <w:vAlign w:val="center"/>
          </w:tcPr>
          <w:p w14:paraId="413E2547" w14:textId="77777777" w:rsidR="00120C0C" w:rsidRPr="00A64186" w:rsidRDefault="00120C0C" w:rsidP="00120C0C">
            <w:pPr>
              <w:adjustRightInd w:val="0"/>
              <w:snapToGrid w:val="0"/>
              <w:jc w:val="center"/>
              <w:rPr>
                <w:color w:val="auto"/>
                <w:sz w:val="20"/>
                <w:szCs w:val="20"/>
              </w:rPr>
            </w:pPr>
            <w:r w:rsidRPr="00A64186">
              <w:rPr>
                <w:color w:val="auto"/>
                <w:sz w:val="20"/>
                <w:szCs w:val="20"/>
              </w:rPr>
              <w:t>0.861</w:t>
            </w:r>
          </w:p>
          <w:p w14:paraId="0828E5DE" w14:textId="77777777" w:rsidR="00120C0C" w:rsidRPr="00A64186" w:rsidRDefault="00120C0C" w:rsidP="00120C0C">
            <w:pPr>
              <w:adjustRightInd w:val="0"/>
              <w:snapToGrid w:val="0"/>
              <w:jc w:val="center"/>
              <w:rPr>
                <w:color w:val="auto"/>
                <w:sz w:val="20"/>
                <w:szCs w:val="20"/>
              </w:rPr>
            </w:pPr>
            <w:r w:rsidRPr="00A64186">
              <w:rPr>
                <w:color w:val="auto"/>
                <w:sz w:val="20"/>
                <w:szCs w:val="20"/>
              </w:rPr>
              <w:t>[0.770-0.937]</w:t>
            </w:r>
          </w:p>
        </w:tc>
        <w:tc>
          <w:tcPr>
            <w:tcW w:w="1325" w:type="dxa"/>
            <w:vAlign w:val="center"/>
          </w:tcPr>
          <w:p w14:paraId="24073DA8" w14:textId="77777777" w:rsidR="00120C0C" w:rsidRPr="00A64186" w:rsidRDefault="00120C0C" w:rsidP="00120C0C">
            <w:pPr>
              <w:adjustRightInd w:val="0"/>
              <w:snapToGrid w:val="0"/>
              <w:jc w:val="center"/>
              <w:rPr>
                <w:color w:val="auto"/>
                <w:sz w:val="20"/>
                <w:szCs w:val="20"/>
              </w:rPr>
            </w:pPr>
            <w:r w:rsidRPr="00A64186">
              <w:rPr>
                <w:color w:val="auto"/>
                <w:sz w:val="20"/>
                <w:szCs w:val="20"/>
              </w:rPr>
              <w:t>0.826</w:t>
            </w:r>
          </w:p>
          <w:p w14:paraId="44D51EDD" w14:textId="77777777" w:rsidR="00120C0C" w:rsidRPr="00A64186" w:rsidRDefault="00120C0C" w:rsidP="00120C0C">
            <w:pPr>
              <w:adjustRightInd w:val="0"/>
              <w:snapToGrid w:val="0"/>
              <w:jc w:val="center"/>
              <w:rPr>
                <w:color w:val="auto"/>
                <w:sz w:val="20"/>
                <w:szCs w:val="20"/>
              </w:rPr>
            </w:pPr>
            <w:r w:rsidRPr="00A64186">
              <w:rPr>
                <w:color w:val="auto"/>
                <w:sz w:val="20"/>
                <w:szCs w:val="20"/>
              </w:rPr>
              <w:t>[0.731-0.910]</w:t>
            </w:r>
          </w:p>
        </w:tc>
        <w:tc>
          <w:tcPr>
            <w:tcW w:w="1325" w:type="dxa"/>
            <w:vAlign w:val="center"/>
          </w:tcPr>
          <w:p w14:paraId="3F0DCD0A" w14:textId="77777777" w:rsidR="00120C0C" w:rsidRPr="00A64186" w:rsidRDefault="00120C0C" w:rsidP="00120C0C">
            <w:pPr>
              <w:adjustRightInd w:val="0"/>
              <w:snapToGrid w:val="0"/>
              <w:jc w:val="center"/>
              <w:rPr>
                <w:color w:val="auto"/>
                <w:sz w:val="20"/>
                <w:szCs w:val="20"/>
              </w:rPr>
            </w:pPr>
            <w:r w:rsidRPr="00A64186">
              <w:rPr>
                <w:color w:val="auto"/>
                <w:sz w:val="20"/>
                <w:szCs w:val="20"/>
              </w:rPr>
              <w:t>0.871</w:t>
            </w:r>
          </w:p>
          <w:p w14:paraId="0F7FE0C9" w14:textId="77777777" w:rsidR="00120C0C" w:rsidRPr="00A64186" w:rsidRDefault="00120C0C" w:rsidP="00120C0C">
            <w:pPr>
              <w:adjustRightInd w:val="0"/>
              <w:snapToGrid w:val="0"/>
              <w:jc w:val="center"/>
              <w:rPr>
                <w:color w:val="auto"/>
                <w:sz w:val="20"/>
                <w:szCs w:val="20"/>
              </w:rPr>
            </w:pPr>
            <w:r w:rsidRPr="00A64186">
              <w:rPr>
                <w:color w:val="auto"/>
                <w:sz w:val="20"/>
                <w:szCs w:val="20"/>
              </w:rPr>
              <w:t>[0.783-0.943]</w:t>
            </w:r>
          </w:p>
        </w:tc>
        <w:tc>
          <w:tcPr>
            <w:tcW w:w="1325" w:type="dxa"/>
            <w:vAlign w:val="center"/>
          </w:tcPr>
          <w:p w14:paraId="37DF44EE" w14:textId="77777777" w:rsidR="00120C0C" w:rsidRPr="00A64186" w:rsidRDefault="00120C0C" w:rsidP="00120C0C">
            <w:pPr>
              <w:adjustRightInd w:val="0"/>
              <w:snapToGrid w:val="0"/>
              <w:jc w:val="center"/>
              <w:rPr>
                <w:color w:val="auto"/>
                <w:sz w:val="20"/>
                <w:szCs w:val="20"/>
              </w:rPr>
            </w:pPr>
            <w:r w:rsidRPr="00A64186">
              <w:rPr>
                <w:color w:val="auto"/>
                <w:sz w:val="20"/>
                <w:szCs w:val="20"/>
              </w:rPr>
              <w:t>0.834</w:t>
            </w:r>
          </w:p>
          <w:p w14:paraId="0B6423FF" w14:textId="77777777" w:rsidR="00120C0C" w:rsidRPr="00A64186" w:rsidRDefault="00120C0C" w:rsidP="00120C0C">
            <w:pPr>
              <w:adjustRightInd w:val="0"/>
              <w:snapToGrid w:val="0"/>
              <w:jc w:val="center"/>
              <w:rPr>
                <w:color w:val="auto"/>
                <w:sz w:val="20"/>
                <w:szCs w:val="20"/>
              </w:rPr>
            </w:pPr>
            <w:r w:rsidRPr="00A64186">
              <w:rPr>
                <w:color w:val="auto"/>
                <w:sz w:val="20"/>
                <w:szCs w:val="20"/>
              </w:rPr>
              <w:t>[0.724-0.928]</w:t>
            </w:r>
          </w:p>
        </w:tc>
      </w:tr>
      <w:tr w:rsidR="00A64186" w:rsidRPr="00A64186" w14:paraId="7DC7F171" w14:textId="77777777" w:rsidTr="00E43D51">
        <w:trPr>
          <w:trHeight w:val="737"/>
          <w:jc w:val="center"/>
        </w:trPr>
        <w:tc>
          <w:tcPr>
            <w:tcW w:w="1325" w:type="dxa"/>
            <w:vAlign w:val="center"/>
          </w:tcPr>
          <w:p w14:paraId="0AFE81F7"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Accuracy</w:t>
            </w:r>
          </w:p>
        </w:tc>
        <w:tc>
          <w:tcPr>
            <w:tcW w:w="1325" w:type="dxa"/>
            <w:vAlign w:val="center"/>
          </w:tcPr>
          <w:p w14:paraId="60CC9627" w14:textId="77777777" w:rsidR="00120C0C" w:rsidRPr="00A64186" w:rsidRDefault="00120C0C" w:rsidP="00120C0C">
            <w:pPr>
              <w:adjustRightInd w:val="0"/>
              <w:snapToGrid w:val="0"/>
              <w:jc w:val="center"/>
              <w:rPr>
                <w:color w:val="auto"/>
                <w:sz w:val="20"/>
                <w:szCs w:val="20"/>
              </w:rPr>
            </w:pPr>
            <w:r w:rsidRPr="00A64186">
              <w:rPr>
                <w:color w:val="auto"/>
                <w:sz w:val="20"/>
                <w:szCs w:val="20"/>
              </w:rPr>
              <w:t>0.843</w:t>
            </w:r>
          </w:p>
          <w:p w14:paraId="23A94391" w14:textId="77777777" w:rsidR="00120C0C" w:rsidRPr="00A64186" w:rsidRDefault="00120C0C" w:rsidP="00120C0C">
            <w:pPr>
              <w:adjustRightInd w:val="0"/>
              <w:snapToGrid w:val="0"/>
              <w:jc w:val="center"/>
              <w:rPr>
                <w:color w:val="auto"/>
                <w:sz w:val="20"/>
                <w:szCs w:val="20"/>
              </w:rPr>
            </w:pPr>
            <w:r w:rsidRPr="00A64186">
              <w:rPr>
                <w:color w:val="auto"/>
                <w:sz w:val="20"/>
                <w:szCs w:val="20"/>
              </w:rPr>
              <w:t>[0.785-0.909]</w:t>
            </w:r>
          </w:p>
        </w:tc>
        <w:tc>
          <w:tcPr>
            <w:tcW w:w="1325" w:type="dxa"/>
            <w:vAlign w:val="center"/>
          </w:tcPr>
          <w:p w14:paraId="2F91CCA5" w14:textId="77777777" w:rsidR="00120C0C" w:rsidRPr="00A64186" w:rsidRDefault="00120C0C" w:rsidP="00120C0C">
            <w:pPr>
              <w:adjustRightInd w:val="0"/>
              <w:snapToGrid w:val="0"/>
              <w:jc w:val="center"/>
              <w:rPr>
                <w:color w:val="auto"/>
                <w:sz w:val="20"/>
                <w:szCs w:val="20"/>
              </w:rPr>
            </w:pPr>
            <w:r w:rsidRPr="00A64186">
              <w:rPr>
                <w:color w:val="auto"/>
                <w:sz w:val="20"/>
                <w:szCs w:val="20"/>
              </w:rPr>
              <w:t>0.826</w:t>
            </w:r>
          </w:p>
          <w:p w14:paraId="0764ADE9" w14:textId="77777777" w:rsidR="00120C0C" w:rsidRPr="00A64186" w:rsidRDefault="00120C0C" w:rsidP="00120C0C">
            <w:pPr>
              <w:adjustRightInd w:val="0"/>
              <w:snapToGrid w:val="0"/>
              <w:jc w:val="center"/>
              <w:rPr>
                <w:color w:val="auto"/>
                <w:sz w:val="20"/>
                <w:szCs w:val="20"/>
              </w:rPr>
            </w:pPr>
            <w:r w:rsidRPr="00A64186">
              <w:rPr>
                <w:color w:val="auto"/>
                <w:sz w:val="20"/>
                <w:szCs w:val="20"/>
              </w:rPr>
              <w:t>[0.752-0.893]</w:t>
            </w:r>
          </w:p>
        </w:tc>
        <w:tc>
          <w:tcPr>
            <w:tcW w:w="1325" w:type="dxa"/>
            <w:vAlign w:val="center"/>
          </w:tcPr>
          <w:p w14:paraId="3C708090" w14:textId="77777777" w:rsidR="00120C0C" w:rsidRPr="00A64186" w:rsidRDefault="00120C0C" w:rsidP="00120C0C">
            <w:pPr>
              <w:adjustRightInd w:val="0"/>
              <w:snapToGrid w:val="0"/>
              <w:jc w:val="center"/>
              <w:rPr>
                <w:color w:val="auto"/>
                <w:sz w:val="20"/>
                <w:szCs w:val="20"/>
              </w:rPr>
            </w:pPr>
            <w:r w:rsidRPr="00A64186">
              <w:rPr>
                <w:color w:val="auto"/>
                <w:sz w:val="20"/>
                <w:szCs w:val="20"/>
              </w:rPr>
              <w:t>0.826</w:t>
            </w:r>
          </w:p>
          <w:p w14:paraId="4300E1A3" w14:textId="77777777" w:rsidR="00120C0C" w:rsidRPr="00A64186" w:rsidRDefault="00120C0C" w:rsidP="00120C0C">
            <w:pPr>
              <w:adjustRightInd w:val="0"/>
              <w:snapToGrid w:val="0"/>
              <w:jc w:val="center"/>
              <w:rPr>
                <w:color w:val="auto"/>
                <w:sz w:val="20"/>
                <w:szCs w:val="20"/>
              </w:rPr>
            </w:pPr>
            <w:r w:rsidRPr="00A64186">
              <w:rPr>
                <w:color w:val="auto"/>
                <w:sz w:val="20"/>
                <w:szCs w:val="20"/>
              </w:rPr>
              <w:t>[0.760-0.893]</w:t>
            </w:r>
          </w:p>
        </w:tc>
        <w:tc>
          <w:tcPr>
            <w:tcW w:w="1325" w:type="dxa"/>
            <w:vAlign w:val="center"/>
          </w:tcPr>
          <w:p w14:paraId="13DD1571" w14:textId="77777777" w:rsidR="00120C0C" w:rsidRPr="00A64186" w:rsidRDefault="00120C0C" w:rsidP="00120C0C">
            <w:pPr>
              <w:adjustRightInd w:val="0"/>
              <w:snapToGrid w:val="0"/>
              <w:jc w:val="center"/>
              <w:rPr>
                <w:color w:val="auto"/>
                <w:sz w:val="20"/>
                <w:szCs w:val="20"/>
              </w:rPr>
            </w:pPr>
            <w:r w:rsidRPr="00A64186">
              <w:rPr>
                <w:color w:val="auto"/>
                <w:sz w:val="20"/>
                <w:szCs w:val="20"/>
              </w:rPr>
              <w:t>0.760</w:t>
            </w:r>
          </w:p>
          <w:p w14:paraId="238C40C2" w14:textId="77777777" w:rsidR="00120C0C" w:rsidRPr="00A64186" w:rsidRDefault="00120C0C" w:rsidP="00120C0C">
            <w:pPr>
              <w:adjustRightInd w:val="0"/>
              <w:snapToGrid w:val="0"/>
              <w:jc w:val="center"/>
              <w:rPr>
                <w:color w:val="auto"/>
                <w:sz w:val="20"/>
                <w:szCs w:val="20"/>
              </w:rPr>
            </w:pPr>
            <w:r w:rsidRPr="00A64186">
              <w:rPr>
                <w:color w:val="auto"/>
                <w:sz w:val="20"/>
                <w:szCs w:val="20"/>
              </w:rPr>
              <w:t>[0.686-0.835]</w:t>
            </w:r>
          </w:p>
        </w:tc>
        <w:tc>
          <w:tcPr>
            <w:tcW w:w="1325" w:type="dxa"/>
            <w:vAlign w:val="center"/>
          </w:tcPr>
          <w:p w14:paraId="569D0880" w14:textId="77777777" w:rsidR="00120C0C" w:rsidRPr="00A64186" w:rsidRDefault="00120C0C" w:rsidP="00120C0C">
            <w:pPr>
              <w:adjustRightInd w:val="0"/>
              <w:snapToGrid w:val="0"/>
              <w:jc w:val="center"/>
              <w:rPr>
                <w:color w:val="auto"/>
                <w:sz w:val="20"/>
                <w:szCs w:val="20"/>
              </w:rPr>
            </w:pPr>
            <w:r w:rsidRPr="00A64186">
              <w:rPr>
                <w:color w:val="auto"/>
                <w:sz w:val="20"/>
                <w:szCs w:val="20"/>
              </w:rPr>
              <w:t>0.835</w:t>
            </w:r>
          </w:p>
          <w:p w14:paraId="615BEEEA" w14:textId="77777777" w:rsidR="00120C0C" w:rsidRPr="00A64186" w:rsidRDefault="00120C0C" w:rsidP="00120C0C">
            <w:pPr>
              <w:adjustRightInd w:val="0"/>
              <w:snapToGrid w:val="0"/>
              <w:jc w:val="center"/>
              <w:rPr>
                <w:color w:val="auto"/>
                <w:sz w:val="20"/>
                <w:szCs w:val="20"/>
              </w:rPr>
            </w:pPr>
            <w:r w:rsidRPr="00A64186">
              <w:rPr>
                <w:color w:val="auto"/>
                <w:sz w:val="20"/>
                <w:szCs w:val="20"/>
              </w:rPr>
              <w:t>[0.769-0.893]</w:t>
            </w:r>
          </w:p>
        </w:tc>
        <w:tc>
          <w:tcPr>
            <w:tcW w:w="1325" w:type="dxa"/>
            <w:vAlign w:val="center"/>
          </w:tcPr>
          <w:p w14:paraId="1EE96DBD" w14:textId="77777777" w:rsidR="00120C0C" w:rsidRPr="00A64186" w:rsidRDefault="00120C0C" w:rsidP="00120C0C">
            <w:pPr>
              <w:adjustRightInd w:val="0"/>
              <w:snapToGrid w:val="0"/>
              <w:jc w:val="center"/>
              <w:rPr>
                <w:color w:val="auto"/>
                <w:sz w:val="20"/>
                <w:szCs w:val="20"/>
              </w:rPr>
            </w:pPr>
            <w:r w:rsidRPr="00A64186">
              <w:rPr>
                <w:color w:val="auto"/>
                <w:sz w:val="20"/>
                <w:szCs w:val="20"/>
              </w:rPr>
              <w:t>0.769</w:t>
            </w:r>
          </w:p>
          <w:p w14:paraId="7C23A042" w14:textId="77777777" w:rsidR="00120C0C" w:rsidRPr="00A64186" w:rsidRDefault="00120C0C" w:rsidP="00120C0C">
            <w:pPr>
              <w:adjustRightInd w:val="0"/>
              <w:snapToGrid w:val="0"/>
              <w:jc w:val="center"/>
              <w:rPr>
                <w:color w:val="auto"/>
                <w:sz w:val="20"/>
                <w:szCs w:val="20"/>
              </w:rPr>
            </w:pPr>
            <w:r w:rsidRPr="00A64186">
              <w:rPr>
                <w:color w:val="auto"/>
                <w:sz w:val="20"/>
                <w:szCs w:val="20"/>
              </w:rPr>
              <w:t>[0.694-0.843]</w:t>
            </w:r>
          </w:p>
        </w:tc>
      </w:tr>
      <w:tr w:rsidR="00A64186" w:rsidRPr="00A64186" w14:paraId="2A8658D2" w14:textId="77777777" w:rsidTr="00E43D51">
        <w:trPr>
          <w:trHeight w:val="737"/>
          <w:jc w:val="center"/>
        </w:trPr>
        <w:tc>
          <w:tcPr>
            <w:tcW w:w="1325" w:type="dxa"/>
            <w:vAlign w:val="center"/>
          </w:tcPr>
          <w:p w14:paraId="7A868AC9"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Precision</w:t>
            </w:r>
          </w:p>
        </w:tc>
        <w:tc>
          <w:tcPr>
            <w:tcW w:w="1325" w:type="dxa"/>
            <w:vAlign w:val="center"/>
          </w:tcPr>
          <w:p w14:paraId="16874246" w14:textId="77777777" w:rsidR="00120C0C" w:rsidRPr="00A64186" w:rsidRDefault="00120C0C" w:rsidP="00120C0C">
            <w:pPr>
              <w:adjustRightInd w:val="0"/>
              <w:snapToGrid w:val="0"/>
              <w:jc w:val="center"/>
              <w:rPr>
                <w:color w:val="auto"/>
                <w:sz w:val="20"/>
                <w:szCs w:val="20"/>
              </w:rPr>
            </w:pPr>
            <w:r w:rsidRPr="00A64186">
              <w:rPr>
                <w:color w:val="auto"/>
                <w:sz w:val="20"/>
                <w:szCs w:val="20"/>
              </w:rPr>
              <w:t>0.812</w:t>
            </w:r>
          </w:p>
          <w:p w14:paraId="5E0637A4"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[0.698-0.913]</w:t>
            </w:r>
          </w:p>
        </w:tc>
        <w:tc>
          <w:tcPr>
            <w:tcW w:w="1325" w:type="dxa"/>
            <w:vAlign w:val="center"/>
          </w:tcPr>
          <w:p w14:paraId="2F9181F8" w14:textId="77777777" w:rsidR="00120C0C" w:rsidRPr="00A64186" w:rsidRDefault="00120C0C" w:rsidP="00120C0C">
            <w:pPr>
              <w:adjustRightInd w:val="0"/>
              <w:snapToGrid w:val="0"/>
              <w:jc w:val="center"/>
              <w:rPr>
                <w:color w:val="auto"/>
                <w:sz w:val="20"/>
                <w:szCs w:val="20"/>
              </w:rPr>
            </w:pPr>
            <w:r w:rsidRPr="00A64186">
              <w:rPr>
                <w:color w:val="auto"/>
                <w:sz w:val="20"/>
                <w:szCs w:val="20"/>
              </w:rPr>
              <w:t>0.780</w:t>
            </w:r>
          </w:p>
          <w:p w14:paraId="7C33D671"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[0.655-0.885]</w:t>
            </w:r>
          </w:p>
        </w:tc>
        <w:tc>
          <w:tcPr>
            <w:tcW w:w="1325" w:type="dxa"/>
            <w:vAlign w:val="center"/>
          </w:tcPr>
          <w:p w14:paraId="6BB69499" w14:textId="77777777" w:rsidR="00120C0C" w:rsidRPr="00A64186" w:rsidRDefault="00120C0C" w:rsidP="00120C0C">
            <w:pPr>
              <w:adjustRightInd w:val="0"/>
              <w:snapToGrid w:val="0"/>
              <w:jc w:val="center"/>
              <w:rPr>
                <w:color w:val="auto"/>
                <w:sz w:val="20"/>
                <w:szCs w:val="20"/>
              </w:rPr>
            </w:pPr>
            <w:r w:rsidRPr="00A64186">
              <w:rPr>
                <w:color w:val="auto"/>
                <w:sz w:val="20"/>
                <w:szCs w:val="20"/>
              </w:rPr>
              <w:t>0.804</w:t>
            </w:r>
          </w:p>
          <w:p w14:paraId="566FB2FB"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[0.683-0.917]</w:t>
            </w:r>
          </w:p>
        </w:tc>
        <w:tc>
          <w:tcPr>
            <w:tcW w:w="1325" w:type="dxa"/>
            <w:vAlign w:val="center"/>
          </w:tcPr>
          <w:p w14:paraId="16323BB3" w14:textId="77777777" w:rsidR="00120C0C" w:rsidRPr="00A64186" w:rsidRDefault="00120C0C" w:rsidP="00120C0C">
            <w:pPr>
              <w:adjustRightInd w:val="0"/>
              <w:snapToGrid w:val="0"/>
              <w:jc w:val="center"/>
              <w:rPr>
                <w:color w:val="auto"/>
                <w:sz w:val="20"/>
                <w:szCs w:val="20"/>
              </w:rPr>
            </w:pPr>
            <w:r w:rsidRPr="00A64186">
              <w:rPr>
                <w:color w:val="auto"/>
                <w:sz w:val="20"/>
                <w:szCs w:val="20"/>
              </w:rPr>
              <w:t>0.708</w:t>
            </w:r>
          </w:p>
          <w:p w14:paraId="202906D0"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[0.585-0.837]</w:t>
            </w:r>
          </w:p>
        </w:tc>
        <w:tc>
          <w:tcPr>
            <w:tcW w:w="1325" w:type="dxa"/>
            <w:vAlign w:val="center"/>
          </w:tcPr>
          <w:p w14:paraId="60F729A9" w14:textId="77777777" w:rsidR="00120C0C" w:rsidRPr="00A64186" w:rsidRDefault="00120C0C" w:rsidP="00120C0C">
            <w:pPr>
              <w:adjustRightInd w:val="0"/>
              <w:snapToGrid w:val="0"/>
              <w:jc w:val="center"/>
              <w:rPr>
                <w:color w:val="auto"/>
                <w:sz w:val="20"/>
                <w:szCs w:val="20"/>
              </w:rPr>
            </w:pPr>
            <w:r w:rsidRPr="00A64186">
              <w:rPr>
                <w:color w:val="auto"/>
                <w:sz w:val="20"/>
                <w:szCs w:val="20"/>
              </w:rPr>
              <w:t>0.809</w:t>
            </w:r>
          </w:p>
          <w:p w14:paraId="050618E8"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[0.689-0.917]</w:t>
            </w:r>
          </w:p>
        </w:tc>
        <w:tc>
          <w:tcPr>
            <w:tcW w:w="1325" w:type="dxa"/>
            <w:vAlign w:val="center"/>
          </w:tcPr>
          <w:p w14:paraId="55F62DF5" w14:textId="77777777" w:rsidR="00120C0C" w:rsidRPr="00A64186" w:rsidRDefault="00120C0C" w:rsidP="00120C0C">
            <w:pPr>
              <w:adjustRightInd w:val="0"/>
              <w:snapToGrid w:val="0"/>
              <w:jc w:val="center"/>
              <w:rPr>
                <w:color w:val="auto"/>
                <w:sz w:val="20"/>
                <w:szCs w:val="20"/>
              </w:rPr>
            </w:pPr>
            <w:r w:rsidRPr="00A64186">
              <w:rPr>
                <w:color w:val="auto"/>
                <w:sz w:val="20"/>
                <w:szCs w:val="20"/>
              </w:rPr>
              <w:t>0.684</w:t>
            </w:r>
          </w:p>
          <w:p w14:paraId="604DFA40"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[0.561-0.804]</w:t>
            </w:r>
          </w:p>
        </w:tc>
      </w:tr>
      <w:tr w:rsidR="00A64186" w:rsidRPr="00A64186" w14:paraId="575764AE" w14:textId="77777777" w:rsidTr="00E43D51">
        <w:trPr>
          <w:trHeight w:val="737"/>
          <w:jc w:val="center"/>
        </w:trPr>
        <w:tc>
          <w:tcPr>
            <w:tcW w:w="1325" w:type="dxa"/>
            <w:vAlign w:val="center"/>
          </w:tcPr>
          <w:p w14:paraId="7F0A3585"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Recall</w:t>
            </w:r>
          </w:p>
        </w:tc>
        <w:tc>
          <w:tcPr>
            <w:tcW w:w="1325" w:type="dxa"/>
            <w:vAlign w:val="center"/>
          </w:tcPr>
          <w:p w14:paraId="45B4293A" w14:textId="77777777" w:rsidR="00120C0C" w:rsidRPr="00A64186" w:rsidRDefault="00120C0C" w:rsidP="00120C0C">
            <w:pPr>
              <w:adjustRightInd w:val="0"/>
              <w:snapToGrid w:val="0"/>
              <w:jc w:val="center"/>
              <w:rPr>
                <w:color w:val="auto"/>
                <w:sz w:val="20"/>
                <w:szCs w:val="20"/>
              </w:rPr>
            </w:pPr>
            <w:r w:rsidRPr="00A64186">
              <w:rPr>
                <w:color w:val="auto"/>
                <w:sz w:val="20"/>
                <w:szCs w:val="20"/>
              </w:rPr>
              <w:t>0.796</w:t>
            </w:r>
          </w:p>
          <w:p w14:paraId="2B9E5DEE"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[0.676-0.909]</w:t>
            </w:r>
          </w:p>
        </w:tc>
        <w:tc>
          <w:tcPr>
            <w:tcW w:w="1325" w:type="dxa"/>
            <w:vAlign w:val="center"/>
          </w:tcPr>
          <w:p w14:paraId="75862E5A" w14:textId="77777777" w:rsidR="00120C0C" w:rsidRPr="00A64186" w:rsidRDefault="00120C0C" w:rsidP="00120C0C">
            <w:pPr>
              <w:adjustRightInd w:val="0"/>
              <w:snapToGrid w:val="0"/>
              <w:jc w:val="center"/>
              <w:rPr>
                <w:color w:val="auto"/>
                <w:sz w:val="20"/>
                <w:szCs w:val="20"/>
              </w:rPr>
            </w:pPr>
            <w:r w:rsidRPr="00A64186">
              <w:rPr>
                <w:color w:val="auto"/>
                <w:sz w:val="20"/>
                <w:szCs w:val="20"/>
              </w:rPr>
              <w:t>0.796</w:t>
            </w:r>
          </w:p>
          <w:p w14:paraId="37AD2A0F"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[0.679-0.907]</w:t>
            </w:r>
          </w:p>
        </w:tc>
        <w:tc>
          <w:tcPr>
            <w:tcW w:w="1325" w:type="dxa"/>
            <w:vAlign w:val="center"/>
          </w:tcPr>
          <w:p w14:paraId="09334291" w14:textId="77777777" w:rsidR="00120C0C" w:rsidRPr="00A64186" w:rsidRDefault="00120C0C" w:rsidP="00120C0C">
            <w:pPr>
              <w:adjustRightInd w:val="0"/>
              <w:snapToGrid w:val="0"/>
              <w:jc w:val="center"/>
              <w:rPr>
                <w:color w:val="auto"/>
                <w:sz w:val="20"/>
                <w:szCs w:val="20"/>
              </w:rPr>
            </w:pPr>
            <w:r w:rsidRPr="00A64186">
              <w:rPr>
                <w:color w:val="auto"/>
                <w:sz w:val="20"/>
                <w:szCs w:val="20"/>
              </w:rPr>
              <w:t>0.755</w:t>
            </w:r>
          </w:p>
          <w:p w14:paraId="0E8D623C"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[0.633-0.875]</w:t>
            </w:r>
          </w:p>
        </w:tc>
        <w:tc>
          <w:tcPr>
            <w:tcW w:w="1325" w:type="dxa"/>
            <w:vAlign w:val="center"/>
          </w:tcPr>
          <w:p w14:paraId="60FE5C0E" w14:textId="77777777" w:rsidR="00120C0C" w:rsidRPr="00A64186" w:rsidRDefault="00120C0C" w:rsidP="00120C0C">
            <w:pPr>
              <w:adjustRightInd w:val="0"/>
              <w:snapToGrid w:val="0"/>
              <w:jc w:val="center"/>
              <w:rPr>
                <w:color w:val="auto"/>
                <w:sz w:val="20"/>
                <w:szCs w:val="20"/>
              </w:rPr>
            </w:pPr>
            <w:r w:rsidRPr="00A64186">
              <w:rPr>
                <w:color w:val="auto"/>
                <w:sz w:val="20"/>
                <w:szCs w:val="20"/>
              </w:rPr>
              <w:t>0.694</w:t>
            </w:r>
          </w:p>
          <w:p w14:paraId="191E7123"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[0.574-0.821]</w:t>
            </w:r>
          </w:p>
        </w:tc>
        <w:tc>
          <w:tcPr>
            <w:tcW w:w="1325" w:type="dxa"/>
            <w:vAlign w:val="center"/>
          </w:tcPr>
          <w:p w14:paraId="3FE6FC58" w14:textId="77777777" w:rsidR="00120C0C" w:rsidRPr="00A64186" w:rsidRDefault="00120C0C" w:rsidP="00120C0C">
            <w:pPr>
              <w:adjustRightInd w:val="0"/>
              <w:snapToGrid w:val="0"/>
              <w:jc w:val="center"/>
              <w:rPr>
                <w:color w:val="auto"/>
                <w:sz w:val="20"/>
                <w:szCs w:val="20"/>
              </w:rPr>
            </w:pPr>
            <w:r w:rsidRPr="00A64186">
              <w:rPr>
                <w:color w:val="auto"/>
                <w:sz w:val="20"/>
                <w:szCs w:val="20"/>
              </w:rPr>
              <w:t>0.776</w:t>
            </w:r>
          </w:p>
          <w:p w14:paraId="1B6B9164"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[0.660-0.896]</w:t>
            </w:r>
          </w:p>
        </w:tc>
        <w:tc>
          <w:tcPr>
            <w:tcW w:w="1325" w:type="dxa"/>
            <w:vAlign w:val="center"/>
          </w:tcPr>
          <w:p w14:paraId="08B55F81" w14:textId="77777777" w:rsidR="00120C0C" w:rsidRPr="00A64186" w:rsidRDefault="00120C0C" w:rsidP="00120C0C">
            <w:pPr>
              <w:adjustRightInd w:val="0"/>
              <w:snapToGrid w:val="0"/>
              <w:jc w:val="center"/>
              <w:rPr>
                <w:color w:val="auto"/>
                <w:sz w:val="20"/>
                <w:szCs w:val="20"/>
              </w:rPr>
            </w:pPr>
            <w:r w:rsidRPr="00A64186">
              <w:rPr>
                <w:color w:val="auto"/>
                <w:sz w:val="20"/>
                <w:szCs w:val="20"/>
              </w:rPr>
              <w:t>0.796</w:t>
            </w:r>
          </w:p>
          <w:p w14:paraId="311D97DA"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[0.685-0.909]</w:t>
            </w:r>
          </w:p>
        </w:tc>
      </w:tr>
      <w:tr w:rsidR="00A64186" w:rsidRPr="00A64186" w14:paraId="7777F831" w14:textId="77777777" w:rsidTr="00E43D51">
        <w:trPr>
          <w:trHeight w:val="737"/>
          <w:jc w:val="center"/>
        </w:trPr>
        <w:tc>
          <w:tcPr>
            <w:tcW w:w="1325" w:type="dxa"/>
            <w:vAlign w:val="center"/>
          </w:tcPr>
          <w:p w14:paraId="4EBE42EC"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F1 Score</w:t>
            </w:r>
          </w:p>
        </w:tc>
        <w:tc>
          <w:tcPr>
            <w:tcW w:w="1325" w:type="dxa"/>
            <w:vAlign w:val="center"/>
          </w:tcPr>
          <w:p w14:paraId="741A3E29" w14:textId="77777777" w:rsidR="00120C0C" w:rsidRPr="00A64186" w:rsidRDefault="00120C0C" w:rsidP="00120C0C">
            <w:pPr>
              <w:adjustRightInd w:val="0"/>
              <w:snapToGrid w:val="0"/>
              <w:jc w:val="center"/>
              <w:rPr>
                <w:color w:val="auto"/>
                <w:sz w:val="20"/>
                <w:szCs w:val="20"/>
              </w:rPr>
            </w:pPr>
            <w:r w:rsidRPr="00A64186">
              <w:rPr>
                <w:color w:val="auto"/>
                <w:sz w:val="20"/>
                <w:szCs w:val="20"/>
              </w:rPr>
              <w:t>0.804</w:t>
            </w:r>
          </w:p>
          <w:p w14:paraId="2DCF9059"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[0.710-0.883]</w:t>
            </w:r>
          </w:p>
        </w:tc>
        <w:tc>
          <w:tcPr>
            <w:tcW w:w="1325" w:type="dxa"/>
            <w:vAlign w:val="center"/>
          </w:tcPr>
          <w:p w14:paraId="0EE17E14" w14:textId="77777777" w:rsidR="00120C0C" w:rsidRPr="00A64186" w:rsidRDefault="00120C0C" w:rsidP="00120C0C">
            <w:pPr>
              <w:adjustRightInd w:val="0"/>
              <w:snapToGrid w:val="0"/>
              <w:jc w:val="center"/>
              <w:rPr>
                <w:color w:val="auto"/>
                <w:sz w:val="20"/>
                <w:szCs w:val="20"/>
              </w:rPr>
            </w:pPr>
            <w:r w:rsidRPr="00A64186">
              <w:rPr>
                <w:color w:val="auto"/>
                <w:sz w:val="20"/>
                <w:szCs w:val="20"/>
              </w:rPr>
              <w:t>0.788</w:t>
            </w:r>
          </w:p>
          <w:p w14:paraId="7BAE6D46"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[0.694-0.870]</w:t>
            </w:r>
          </w:p>
        </w:tc>
        <w:tc>
          <w:tcPr>
            <w:tcW w:w="1325" w:type="dxa"/>
            <w:vAlign w:val="center"/>
          </w:tcPr>
          <w:p w14:paraId="6DA3167B" w14:textId="77777777" w:rsidR="00120C0C" w:rsidRPr="00A64186" w:rsidRDefault="00120C0C" w:rsidP="00120C0C">
            <w:pPr>
              <w:adjustRightInd w:val="0"/>
              <w:snapToGrid w:val="0"/>
              <w:jc w:val="center"/>
              <w:rPr>
                <w:color w:val="auto"/>
                <w:sz w:val="20"/>
                <w:szCs w:val="20"/>
              </w:rPr>
            </w:pPr>
            <w:r w:rsidRPr="00A64186">
              <w:rPr>
                <w:color w:val="auto"/>
                <w:sz w:val="20"/>
                <w:szCs w:val="20"/>
              </w:rPr>
              <w:t>0.779</w:t>
            </w:r>
          </w:p>
          <w:p w14:paraId="24A256DC"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[0.675-0.863]</w:t>
            </w:r>
          </w:p>
        </w:tc>
        <w:tc>
          <w:tcPr>
            <w:tcW w:w="1325" w:type="dxa"/>
            <w:vAlign w:val="center"/>
          </w:tcPr>
          <w:p w14:paraId="02EAF83D" w14:textId="77777777" w:rsidR="00120C0C" w:rsidRPr="00A64186" w:rsidRDefault="00120C0C" w:rsidP="00120C0C">
            <w:pPr>
              <w:adjustRightInd w:val="0"/>
              <w:snapToGrid w:val="0"/>
              <w:jc w:val="center"/>
              <w:rPr>
                <w:color w:val="auto"/>
                <w:sz w:val="20"/>
                <w:szCs w:val="20"/>
              </w:rPr>
            </w:pPr>
            <w:r w:rsidRPr="00A64186">
              <w:rPr>
                <w:color w:val="auto"/>
                <w:sz w:val="20"/>
                <w:szCs w:val="20"/>
              </w:rPr>
              <w:t>0.701</w:t>
            </w:r>
          </w:p>
          <w:p w14:paraId="0B41E620"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[0.595-0.797]</w:t>
            </w:r>
          </w:p>
        </w:tc>
        <w:tc>
          <w:tcPr>
            <w:tcW w:w="1325" w:type="dxa"/>
            <w:vAlign w:val="center"/>
          </w:tcPr>
          <w:p w14:paraId="7A26024F" w14:textId="77777777" w:rsidR="00120C0C" w:rsidRPr="00A64186" w:rsidRDefault="00120C0C" w:rsidP="00120C0C">
            <w:pPr>
              <w:adjustRightInd w:val="0"/>
              <w:snapToGrid w:val="0"/>
              <w:jc w:val="center"/>
              <w:rPr>
                <w:color w:val="auto"/>
                <w:sz w:val="20"/>
                <w:szCs w:val="20"/>
              </w:rPr>
            </w:pPr>
            <w:r w:rsidRPr="00A64186">
              <w:rPr>
                <w:color w:val="auto"/>
                <w:sz w:val="20"/>
                <w:szCs w:val="20"/>
              </w:rPr>
              <w:t>0.792</w:t>
            </w:r>
          </w:p>
          <w:p w14:paraId="1F3399BC"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[0.697-0.876]</w:t>
            </w:r>
          </w:p>
        </w:tc>
        <w:tc>
          <w:tcPr>
            <w:tcW w:w="1325" w:type="dxa"/>
            <w:vAlign w:val="center"/>
          </w:tcPr>
          <w:p w14:paraId="199D9465" w14:textId="77777777" w:rsidR="00120C0C" w:rsidRPr="00A64186" w:rsidRDefault="00120C0C" w:rsidP="00120C0C">
            <w:pPr>
              <w:adjustRightInd w:val="0"/>
              <w:snapToGrid w:val="0"/>
              <w:jc w:val="center"/>
              <w:rPr>
                <w:color w:val="auto"/>
                <w:sz w:val="20"/>
                <w:szCs w:val="20"/>
              </w:rPr>
            </w:pPr>
            <w:r w:rsidRPr="00A64186">
              <w:rPr>
                <w:color w:val="auto"/>
                <w:sz w:val="20"/>
                <w:szCs w:val="20"/>
              </w:rPr>
              <w:t>0.736</w:t>
            </w:r>
          </w:p>
          <w:p w14:paraId="4D52AB07"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[0.637-0.829]</w:t>
            </w:r>
          </w:p>
        </w:tc>
      </w:tr>
      <w:tr w:rsidR="00A64186" w:rsidRPr="00A64186" w14:paraId="50C282C8" w14:textId="77777777" w:rsidTr="00E43D51">
        <w:trPr>
          <w:trHeight w:val="737"/>
          <w:jc w:val="center"/>
        </w:trPr>
        <w:tc>
          <w:tcPr>
            <w:tcW w:w="1325" w:type="dxa"/>
            <w:tcBorders>
              <w:bottom w:val="single" w:sz="8" w:space="0" w:color="auto"/>
            </w:tcBorders>
            <w:vAlign w:val="center"/>
          </w:tcPr>
          <w:p w14:paraId="50796909" w14:textId="77777777" w:rsidR="00120C0C" w:rsidRPr="00A64186" w:rsidRDefault="00120C0C" w:rsidP="00120C0C">
            <w:pPr>
              <w:adjustRightInd w:val="0"/>
              <w:snapToGrid w:val="0"/>
              <w:jc w:val="center"/>
              <w:rPr>
                <w:b/>
                <w:bCs/>
                <w:noProof/>
                <w:color w:val="auto"/>
                <w:sz w:val="20"/>
                <w:szCs w:val="20"/>
              </w:rPr>
            </w:pPr>
            <w:r w:rsidRPr="00A64186">
              <w:rPr>
                <w:b/>
                <w:bCs/>
                <w:noProof/>
                <w:color w:val="auto"/>
                <w:sz w:val="20"/>
                <w:szCs w:val="20"/>
              </w:rPr>
              <w:t>Specificity</w:t>
            </w:r>
          </w:p>
        </w:tc>
        <w:tc>
          <w:tcPr>
            <w:tcW w:w="1325" w:type="dxa"/>
            <w:tcBorders>
              <w:bottom w:val="single" w:sz="8" w:space="0" w:color="auto"/>
            </w:tcBorders>
            <w:vAlign w:val="center"/>
          </w:tcPr>
          <w:p w14:paraId="5CBF5436" w14:textId="77777777" w:rsidR="00120C0C" w:rsidRPr="00A64186" w:rsidRDefault="00120C0C" w:rsidP="00120C0C">
            <w:pPr>
              <w:adjustRightInd w:val="0"/>
              <w:snapToGrid w:val="0"/>
              <w:jc w:val="center"/>
              <w:rPr>
                <w:color w:val="auto"/>
                <w:sz w:val="20"/>
                <w:szCs w:val="20"/>
              </w:rPr>
            </w:pPr>
            <w:r w:rsidRPr="00A64186">
              <w:rPr>
                <w:color w:val="auto"/>
                <w:sz w:val="20"/>
                <w:szCs w:val="20"/>
              </w:rPr>
              <w:t>0.875</w:t>
            </w:r>
          </w:p>
          <w:p w14:paraId="330E8292"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[0.797-0.943]</w:t>
            </w:r>
          </w:p>
        </w:tc>
        <w:tc>
          <w:tcPr>
            <w:tcW w:w="1325" w:type="dxa"/>
            <w:tcBorders>
              <w:bottom w:val="single" w:sz="8" w:space="0" w:color="auto"/>
            </w:tcBorders>
            <w:vAlign w:val="center"/>
          </w:tcPr>
          <w:p w14:paraId="4EB3E48B" w14:textId="77777777" w:rsidR="00120C0C" w:rsidRPr="00A64186" w:rsidRDefault="00120C0C" w:rsidP="00120C0C">
            <w:pPr>
              <w:adjustRightInd w:val="0"/>
              <w:snapToGrid w:val="0"/>
              <w:jc w:val="center"/>
              <w:rPr>
                <w:color w:val="auto"/>
                <w:sz w:val="20"/>
                <w:szCs w:val="20"/>
              </w:rPr>
            </w:pPr>
            <w:r w:rsidRPr="00A64186">
              <w:rPr>
                <w:color w:val="auto"/>
                <w:sz w:val="20"/>
                <w:szCs w:val="20"/>
              </w:rPr>
              <w:t>0.847</w:t>
            </w:r>
          </w:p>
          <w:p w14:paraId="6653899A"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[0.764-0.920]</w:t>
            </w:r>
          </w:p>
        </w:tc>
        <w:tc>
          <w:tcPr>
            <w:tcW w:w="1325" w:type="dxa"/>
            <w:tcBorders>
              <w:bottom w:val="single" w:sz="8" w:space="0" w:color="auto"/>
            </w:tcBorders>
            <w:vAlign w:val="center"/>
          </w:tcPr>
          <w:p w14:paraId="2DD2C25F" w14:textId="77777777" w:rsidR="00120C0C" w:rsidRPr="00A64186" w:rsidRDefault="00120C0C" w:rsidP="00120C0C">
            <w:pPr>
              <w:adjustRightInd w:val="0"/>
              <w:snapToGrid w:val="0"/>
              <w:jc w:val="center"/>
              <w:rPr>
                <w:color w:val="auto"/>
                <w:sz w:val="20"/>
                <w:szCs w:val="20"/>
              </w:rPr>
            </w:pPr>
            <w:r w:rsidRPr="00A64186">
              <w:rPr>
                <w:color w:val="auto"/>
                <w:sz w:val="20"/>
                <w:szCs w:val="20"/>
              </w:rPr>
              <w:t>0.875</w:t>
            </w:r>
          </w:p>
          <w:p w14:paraId="09777FCC"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[0.795-0.945]</w:t>
            </w:r>
          </w:p>
        </w:tc>
        <w:tc>
          <w:tcPr>
            <w:tcW w:w="1325" w:type="dxa"/>
            <w:tcBorders>
              <w:bottom w:val="single" w:sz="8" w:space="0" w:color="auto"/>
            </w:tcBorders>
            <w:vAlign w:val="center"/>
          </w:tcPr>
          <w:p w14:paraId="486E5AF3" w14:textId="77777777" w:rsidR="00120C0C" w:rsidRPr="00A64186" w:rsidRDefault="00120C0C" w:rsidP="00120C0C">
            <w:pPr>
              <w:adjustRightInd w:val="0"/>
              <w:snapToGrid w:val="0"/>
              <w:jc w:val="center"/>
              <w:rPr>
                <w:color w:val="auto"/>
                <w:sz w:val="20"/>
                <w:szCs w:val="20"/>
              </w:rPr>
            </w:pPr>
            <w:r w:rsidRPr="00A64186">
              <w:rPr>
                <w:color w:val="auto"/>
                <w:sz w:val="20"/>
                <w:szCs w:val="20"/>
              </w:rPr>
              <w:t>0.806</w:t>
            </w:r>
          </w:p>
          <w:p w14:paraId="4CA3EBB3"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[0.712-0.890]</w:t>
            </w:r>
          </w:p>
        </w:tc>
        <w:tc>
          <w:tcPr>
            <w:tcW w:w="1325" w:type="dxa"/>
            <w:tcBorders>
              <w:bottom w:val="single" w:sz="8" w:space="0" w:color="auto"/>
            </w:tcBorders>
            <w:vAlign w:val="center"/>
          </w:tcPr>
          <w:p w14:paraId="4796208C" w14:textId="77777777" w:rsidR="00120C0C" w:rsidRPr="00A64186" w:rsidRDefault="00120C0C" w:rsidP="00120C0C">
            <w:pPr>
              <w:adjustRightInd w:val="0"/>
              <w:snapToGrid w:val="0"/>
              <w:jc w:val="center"/>
              <w:rPr>
                <w:color w:val="auto"/>
                <w:sz w:val="20"/>
                <w:szCs w:val="20"/>
              </w:rPr>
            </w:pPr>
            <w:r w:rsidRPr="00A64186">
              <w:rPr>
                <w:color w:val="auto"/>
                <w:sz w:val="20"/>
                <w:szCs w:val="20"/>
              </w:rPr>
              <w:t>0.875</w:t>
            </w:r>
          </w:p>
          <w:p w14:paraId="656B71A0"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[0.794-0.944]</w:t>
            </w:r>
          </w:p>
        </w:tc>
        <w:tc>
          <w:tcPr>
            <w:tcW w:w="1325" w:type="dxa"/>
            <w:tcBorders>
              <w:bottom w:val="single" w:sz="8" w:space="0" w:color="auto"/>
            </w:tcBorders>
            <w:vAlign w:val="center"/>
          </w:tcPr>
          <w:p w14:paraId="65F2EE00" w14:textId="77777777" w:rsidR="00120C0C" w:rsidRPr="00A64186" w:rsidRDefault="00120C0C" w:rsidP="00120C0C">
            <w:pPr>
              <w:adjustRightInd w:val="0"/>
              <w:snapToGrid w:val="0"/>
              <w:jc w:val="center"/>
              <w:rPr>
                <w:color w:val="auto"/>
                <w:sz w:val="20"/>
                <w:szCs w:val="20"/>
              </w:rPr>
            </w:pPr>
            <w:r w:rsidRPr="00A64186">
              <w:rPr>
                <w:color w:val="auto"/>
                <w:sz w:val="20"/>
                <w:szCs w:val="20"/>
              </w:rPr>
              <w:t>0.750</w:t>
            </w:r>
          </w:p>
          <w:p w14:paraId="33A15EE7" w14:textId="77777777" w:rsidR="00120C0C" w:rsidRPr="00A64186" w:rsidRDefault="00120C0C" w:rsidP="00120C0C">
            <w:pPr>
              <w:adjustRightInd w:val="0"/>
              <w:snapToGrid w:val="0"/>
              <w:jc w:val="center"/>
              <w:rPr>
                <w:noProof/>
                <w:color w:val="auto"/>
                <w:sz w:val="20"/>
                <w:szCs w:val="20"/>
              </w:rPr>
            </w:pPr>
            <w:r w:rsidRPr="00A64186">
              <w:rPr>
                <w:color w:val="auto"/>
                <w:sz w:val="20"/>
                <w:szCs w:val="20"/>
              </w:rPr>
              <w:t>[0.653-0.849]</w:t>
            </w:r>
          </w:p>
        </w:tc>
      </w:tr>
    </w:tbl>
    <w:p w14:paraId="51201BB4" w14:textId="77777777" w:rsidR="00120C0C" w:rsidRPr="00A64186" w:rsidRDefault="00120C0C" w:rsidP="00E43D51">
      <w:pPr>
        <w:adjustRightInd w:val="0"/>
        <w:snapToGrid w:val="0"/>
        <w:spacing w:before="240" w:line="480" w:lineRule="auto"/>
        <w:rPr>
          <w:color w:val="auto"/>
          <w:sz w:val="20"/>
          <w:szCs w:val="20"/>
        </w:rPr>
      </w:pPr>
      <w:r w:rsidRPr="00A64186">
        <w:rPr>
          <w:b/>
          <w:bCs/>
          <w:color w:val="auto"/>
          <w:sz w:val="20"/>
          <w:szCs w:val="20"/>
        </w:rPr>
        <w:t xml:space="preserve">Notes: </w:t>
      </w:r>
      <w:r w:rsidRPr="00A64186">
        <w:rPr>
          <w:color w:val="auto"/>
          <w:sz w:val="20"/>
          <w:szCs w:val="20"/>
        </w:rPr>
        <w:t xml:space="preserve">Model optimization included 5-fold cross-validation repeated 10 </w:t>
      </w:r>
      <w:r w:rsidRPr="00A64186">
        <w:rPr>
          <w:rFonts w:hint="eastAsia"/>
          <w:color w:val="auto"/>
          <w:sz w:val="20"/>
          <w:szCs w:val="20"/>
        </w:rPr>
        <w:t>times</w:t>
      </w:r>
      <w:r w:rsidRPr="00A64186">
        <w:rPr>
          <w:color w:val="auto"/>
          <w:sz w:val="20"/>
          <w:szCs w:val="20"/>
        </w:rPr>
        <w:t xml:space="preserve"> and grid search to determine the optimal hyperparameters</w:t>
      </w:r>
      <w:r w:rsidRPr="00A64186">
        <w:rPr>
          <w:rFonts w:hint="eastAsia"/>
          <w:color w:val="auto"/>
          <w:sz w:val="20"/>
          <w:szCs w:val="20"/>
        </w:rPr>
        <w:t>.</w:t>
      </w:r>
      <w:r w:rsidRPr="00A64186">
        <w:rPr>
          <w:color w:val="auto"/>
          <w:sz w:val="20"/>
          <w:szCs w:val="20"/>
        </w:rPr>
        <w:t xml:space="preserve"> The values in the table were presented by mean [95% CI] after the ten repetitions. Abbreviations: ML, machine learning; </w:t>
      </w:r>
      <w:proofErr w:type="spellStart"/>
      <w:r w:rsidRPr="00A64186">
        <w:rPr>
          <w:color w:val="auto"/>
          <w:sz w:val="20"/>
          <w:szCs w:val="20"/>
        </w:rPr>
        <w:t>VaDep</w:t>
      </w:r>
      <w:proofErr w:type="spellEnd"/>
      <w:r w:rsidRPr="00A64186">
        <w:rPr>
          <w:color w:val="auto"/>
          <w:sz w:val="20"/>
          <w:szCs w:val="20"/>
        </w:rPr>
        <w:t xml:space="preserve">, vascular depression; LGBM, Light Gradient Boosting Machine; XGB, Extreme Gradient Boosting; RF, Random Forest; </w:t>
      </w:r>
      <w:proofErr w:type="spellStart"/>
      <w:r w:rsidRPr="00A64186">
        <w:rPr>
          <w:color w:val="auto"/>
          <w:sz w:val="20"/>
          <w:szCs w:val="20"/>
        </w:rPr>
        <w:t>Adaboost</w:t>
      </w:r>
      <w:proofErr w:type="spellEnd"/>
      <w:r w:rsidRPr="00A64186">
        <w:rPr>
          <w:color w:val="auto"/>
          <w:sz w:val="20"/>
          <w:szCs w:val="20"/>
        </w:rPr>
        <w:t xml:space="preserve">, Adaptive Boosting; ET, Extra Trees; AUROC, the area under </w:t>
      </w:r>
      <w:r w:rsidRPr="00A64186">
        <w:rPr>
          <w:rFonts w:hint="eastAsia"/>
          <w:color w:val="auto"/>
          <w:sz w:val="20"/>
          <w:szCs w:val="20"/>
        </w:rPr>
        <w:t>the</w:t>
      </w:r>
      <w:r w:rsidRPr="00A64186">
        <w:rPr>
          <w:color w:val="auto"/>
          <w:sz w:val="20"/>
          <w:szCs w:val="20"/>
        </w:rPr>
        <w:t xml:space="preserve"> receiver operating characteristic curves; AUPR, </w:t>
      </w:r>
      <w:r w:rsidRPr="00A64186">
        <w:rPr>
          <w:rFonts w:hint="eastAsia"/>
          <w:color w:val="auto"/>
          <w:sz w:val="20"/>
          <w:szCs w:val="20"/>
        </w:rPr>
        <w:t>the</w:t>
      </w:r>
      <w:r w:rsidRPr="00A64186">
        <w:rPr>
          <w:color w:val="auto"/>
          <w:sz w:val="20"/>
          <w:szCs w:val="20"/>
        </w:rPr>
        <w:t xml:space="preserve"> area under the PR curves.</w:t>
      </w:r>
    </w:p>
    <w:p w14:paraId="2007528E" w14:textId="77777777" w:rsidR="00120C0C" w:rsidRPr="00A64186" w:rsidRDefault="00120C0C" w:rsidP="00FD3BF9">
      <w:pPr>
        <w:spacing w:line="480" w:lineRule="auto"/>
        <w:rPr>
          <w:b/>
          <w:bCs/>
          <w:color w:val="auto"/>
          <w:sz w:val="22"/>
          <w:szCs w:val="22"/>
        </w:rPr>
      </w:pPr>
    </w:p>
    <w:p w14:paraId="24F37D08" w14:textId="5C285584" w:rsidR="00FF3184" w:rsidRPr="00A64186" w:rsidRDefault="00FF3184" w:rsidP="00FD3BF9">
      <w:pPr>
        <w:spacing w:line="480" w:lineRule="auto"/>
        <w:rPr>
          <w:b/>
          <w:bCs/>
          <w:color w:val="auto"/>
          <w:sz w:val="22"/>
          <w:szCs w:val="22"/>
        </w:rPr>
      </w:pPr>
      <w:r w:rsidRPr="00A64186">
        <w:rPr>
          <w:b/>
          <w:bCs/>
          <w:color w:val="auto"/>
          <w:sz w:val="22"/>
          <w:szCs w:val="22"/>
        </w:rPr>
        <w:t>Identification of the final model</w:t>
      </w:r>
    </w:p>
    <w:p w14:paraId="6B0CA65A" w14:textId="03F198BA" w:rsidR="009A6F8C" w:rsidRPr="00A64186" w:rsidRDefault="009A6F8C" w:rsidP="00FD3BF9">
      <w:pPr>
        <w:spacing w:line="480" w:lineRule="auto"/>
        <w:rPr>
          <w:color w:val="auto"/>
          <w:sz w:val="22"/>
          <w:szCs w:val="22"/>
        </w:rPr>
      </w:pPr>
      <w:r w:rsidRPr="00A64186">
        <w:rPr>
          <w:color w:val="auto"/>
          <w:sz w:val="22"/>
          <w:szCs w:val="22"/>
        </w:rPr>
        <w:lastRenderedPageBreak/>
        <w:t xml:space="preserve">Utilizing SHAP analysis, we ranked all the features in descending order of their contribution to the </w:t>
      </w:r>
      <w:proofErr w:type="spellStart"/>
      <w:r w:rsidRPr="00A64186">
        <w:rPr>
          <w:color w:val="auto"/>
          <w:sz w:val="22"/>
          <w:szCs w:val="22"/>
        </w:rPr>
        <w:t>VaDep</w:t>
      </w:r>
      <w:proofErr w:type="spellEnd"/>
      <w:r w:rsidRPr="00A64186">
        <w:rPr>
          <w:color w:val="auto"/>
          <w:sz w:val="22"/>
          <w:szCs w:val="22"/>
        </w:rPr>
        <w:t xml:space="preserve"> diagnosis</w:t>
      </w:r>
      <w:r w:rsidR="0033095F" w:rsidRPr="00A64186">
        <w:rPr>
          <w:color w:val="auto"/>
          <w:sz w:val="22"/>
          <w:szCs w:val="22"/>
        </w:rPr>
        <w:t xml:space="preserve"> in each model</w:t>
      </w:r>
      <w:r w:rsidRPr="00A64186">
        <w:rPr>
          <w:color w:val="auto"/>
          <w:sz w:val="22"/>
          <w:szCs w:val="22"/>
        </w:rPr>
        <w:t xml:space="preserve">. Consecutive models of the top </w:t>
      </w:r>
      <w:r w:rsidR="008E1CE3" w:rsidRPr="00A64186">
        <w:rPr>
          <w:color w:val="auto"/>
          <w:sz w:val="22"/>
          <w:szCs w:val="22"/>
        </w:rPr>
        <w:t>6</w:t>
      </w:r>
      <w:r w:rsidRPr="00A64186">
        <w:rPr>
          <w:color w:val="auto"/>
          <w:sz w:val="22"/>
          <w:szCs w:val="22"/>
        </w:rPr>
        <w:t xml:space="preserve"> ML algorithms were then constructed respectively by gradually increasing the number of features based on the order of feature ranking.</w:t>
      </w:r>
      <w:r w:rsidR="00684836" w:rsidRPr="00A64186">
        <w:rPr>
          <w:color w:val="auto"/>
          <w:sz w:val="22"/>
          <w:szCs w:val="22"/>
        </w:rPr>
        <w:t xml:space="preserve"> The SHAP </w:t>
      </w:r>
      <w:r w:rsidR="005C67B9" w:rsidRPr="00A64186">
        <w:rPr>
          <w:color w:val="auto"/>
          <w:sz w:val="22"/>
          <w:szCs w:val="22"/>
        </w:rPr>
        <w:t>summary plots</w:t>
      </w:r>
      <w:r w:rsidR="00684836" w:rsidRPr="00A64186">
        <w:rPr>
          <w:color w:val="auto"/>
          <w:sz w:val="22"/>
          <w:szCs w:val="22"/>
        </w:rPr>
        <w:t xml:space="preserve"> </w:t>
      </w:r>
      <w:r w:rsidR="005C67B9" w:rsidRPr="00A64186">
        <w:rPr>
          <w:color w:val="auto"/>
          <w:sz w:val="22"/>
          <w:szCs w:val="22"/>
        </w:rPr>
        <w:t xml:space="preserve">for all </w:t>
      </w:r>
      <w:r w:rsidR="008E1CE3" w:rsidRPr="00A64186">
        <w:rPr>
          <w:color w:val="auto"/>
          <w:sz w:val="22"/>
          <w:szCs w:val="22"/>
        </w:rPr>
        <w:t>6</w:t>
      </w:r>
      <w:r w:rsidR="005C67B9" w:rsidRPr="00A64186">
        <w:rPr>
          <w:color w:val="auto"/>
          <w:sz w:val="22"/>
          <w:szCs w:val="22"/>
        </w:rPr>
        <w:t xml:space="preserve"> algorithms</w:t>
      </w:r>
      <w:r w:rsidR="00684836" w:rsidRPr="00A64186">
        <w:rPr>
          <w:color w:val="auto"/>
          <w:sz w:val="22"/>
          <w:szCs w:val="22"/>
        </w:rPr>
        <w:t xml:space="preserve"> was shown in Figure S</w:t>
      </w:r>
      <w:r w:rsidR="002C2652" w:rsidRPr="00A64186">
        <w:rPr>
          <w:color w:val="auto"/>
          <w:sz w:val="22"/>
          <w:szCs w:val="22"/>
        </w:rPr>
        <w:t>3</w:t>
      </w:r>
      <w:r w:rsidR="004A2A28" w:rsidRPr="00A64186">
        <w:rPr>
          <w:color w:val="auto"/>
          <w:sz w:val="22"/>
          <w:szCs w:val="22"/>
        </w:rPr>
        <w:t>-S</w:t>
      </w:r>
      <w:r w:rsidR="002C2652" w:rsidRPr="00A64186">
        <w:rPr>
          <w:color w:val="auto"/>
          <w:sz w:val="22"/>
          <w:szCs w:val="22"/>
        </w:rPr>
        <w:t>8</w:t>
      </w:r>
      <w:r w:rsidR="00684836" w:rsidRPr="00A64186">
        <w:rPr>
          <w:color w:val="auto"/>
          <w:sz w:val="22"/>
          <w:szCs w:val="22"/>
        </w:rPr>
        <w:t>.</w:t>
      </w:r>
    </w:p>
    <w:p w14:paraId="138D31F9" w14:textId="6C91931F" w:rsidR="004A2A28" w:rsidRPr="00A64186" w:rsidRDefault="005A7E0F" w:rsidP="00FD3BF9">
      <w:pPr>
        <w:spacing w:line="480" w:lineRule="auto"/>
        <w:rPr>
          <w:color w:val="auto"/>
          <w:sz w:val="22"/>
          <w:szCs w:val="22"/>
        </w:rPr>
      </w:pPr>
      <w:r w:rsidRPr="00A64186">
        <w:rPr>
          <w:noProof/>
          <w:color w:val="auto"/>
          <w:sz w:val="22"/>
          <w:szCs w:val="22"/>
        </w:rPr>
        <w:drawing>
          <wp:inline distT="0" distB="0" distL="0" distR="0" wp14:anchorId="27C5F77C" wp14:editId="4812019D">
            <wp:extent cx="5263896" cy="4209288"/>
            <wp:effectExtent l="0" t="0" r="0" b="1270"/>
            <wp:docPr id="204440609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06095" name="图片 20444060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63896" cy="4209288"/>
                    </a:xfrm>
                    <a:prstGeom prst="rect">
                      <a:avLst/>
                    </a:prstGeom>
                  </pic:spPr>
                </pic:pic>
              </a:graphicData>
            </a:graphic>
          </wp:inline>
        </w:drawing>
      </w:r>
    </w:p>
    <w:p w14:paraId="0F6478B9" w14:textId="4C5D6093" w:rsidR="004A2A28" w:rsidRPr="00A64186" w:rsidRDefault="004A2A28" w:rsidP="00B72B99">
      <w:pPr>
        <w:adjustRightInd w:val="0"/>
        <w:snapToGrid w:val="0"/>
        <w:spacing w:before="240" w:line="480" w:lineRule="auto"/>
        <w:rPr>
          <w:color w:val="auto"/>
          <w:sz w:val="20"/>
          <w:szCs w:val="20"/>
        </w:rPr>
      </w:pPr>
      <w:bookmarkStart w:id="12" w:name="_Hlk201238765"/>
      <w:r w:rsidRPr="00A64186">
        <w:rPr>
          <w:b/>
          <w:bCs/>
          <w:color w:val="auto"/>
          <w:sz w:val="20"/>
          <w:szCs w:val="20"/>
        </w:rPr>
        <w:t>Figure S</w:t>
      </w:r>
      <w:r w:rsidR="002C2652" w:rsidRPr="00A64186">
        <w:rPr>
          <w:b/>
          <w:bCs/>
          <w:color w:val="auto"/>
          <w:sz w:val="20"/>
          <w:szCs w:val="20"/>
        </w:rPr>
        <w:t>3</w:t>
      </w:r>
      <w:r w:rsidRPr="00A64186">
        <w:rPr>
          <w:b/>
          <w:bCs/>
          <w:color w:val="auto"/>
          <w:sz w:val="20"/>
          <w:szCs w:val="20"/>
        </w:rPr>
        <w:t xml:space="preserve">. </w:t>
      </w:r>
      <w:bookmarkStart w:id="13" w:name="_Hlk162981137"/>
      <w:r w:rsidRPr="00A64186">
        <w:rPr>
          <w:b/>
          <w:bCs/>
          <w:color w:val="auto"/>
          <w:sz w:val="20"/>
          <w:szCs w:val="20"/>
        </w:rPr>
        <w:t>The SHAP values of LGBM model</w:t>
      </w:r>
      <w:r w:rsidR="005B7DF6" w:rsidRPr="00A64186">
        <w:rPr>
          <w:b/>
          <w:bCs/>
          <w:color w:val="auto"/>
          <w:sz w:val="20"/>
          <w:szCs w:val="20"/>
        </w:rPr>
        <w:t>s</w:t>
      </w:r>
      <w:r w:rsidRPr="00A64186">
        <w:rPr>
          <w:b/>
          <w:bCs/>
          <w:color w:val="auto"/>
          <w:sz w:val="20"/>
          <w:szCs w:val="20"/>
        </w:rPr>
        <w:t>.</w:t>
      </w:r>
      <w:r w:rsidRPr="00A64186">
        <w:rPr>
          <w:color w:val="auto"/>
          <w:sz w:val="20"/>
          <w:szCs w:val="20"/>
        </w:rPr>
        <w:t xml:space="preserve"> </w:t>
      </w:r>
      <w:bookmarkEnd w:id="12"/>
      <w:r w:rsidRPr="00A64186">
        <w:rPr>
          <w:color w:val="auto"/>
          <w:sz w:val="20"/>
          <w:szCs w:val="20"/>
        </w:rPr>
        <w:t>(A) The mean absolute SHAP values (average impact on model output magnitude).</w:t>
      </w:r>
      <w:r w:rsidRPr="00A64186">
        <w:rPr>
          <w:rFonts w:hint="eastAsia"/>
          <w:color w:val="auto"/>
          <w:sz w:val="20"/>
          <w:szCs w:val="20"/>
        </w:rPr>
        <w:t xml:space="preserve"> </w:t>
      </w:r>
      <w:r w:rsidRPr="00A64186">
        <w:rPr>
          <w:color w:val="auto"/>
          <w:sz w:val="20"/>
          <w:szCs w:val="20"/>
        </w:rPr>
        <w:t xml:space="preserve">(B) The distribution of SHAP values. Abbreviations: SHAP, </w:t>
      </w:r>
      <w:proofErr w:type="spellStart"/>
      <w:r w:rsidRPr="00A64186">
        <w:rPr>
          <w:color w:val="auto"/>
          <w:sz w:val="20"/>
          <w:szCs w:val="20"/>
        </w:rPr>
        <w:t>SHapley</w:t>
      </w:r>
      <w:proofErr w:type="spellEnd"/>
      <w:r w:rsidRPr="00A64186">
        <w:rPr>
          <w:color w:val="auto"/>
          <w:sz w:val="20"/>
          <w:szCs w:val="20"/>
        </w:rPr>
        <w:t xml:space="preserve"> Additive </w:t>
      </w:r>
      <w:proofErr w:type="spellStart"/>
      <w:r w:rsidRPr="00A64186">
        <w:rPr>
          <w:color w:val="auto"/>
          <w:sz w:val="20"/>
          <w:szCs w:val="20"/>
        </w:rPr>
        <w:t>exPlanations</w:t>
      </w:r>
      <w:proofErr w:type="spellEnd"/>
      <w:r w:rsidRPr="00A64186">
        <w:rPr>
          <w:color w:val="auto"/>
          <w:sz w:val="20"/>
          <w:szCs w:val="20"/>
        </w:rPr>
        <w:t>;</w:t>
      </w:r>
      <w:r w:rsidRPr="00A64186">
        <w:rPr>
          <w:rFonts w:hint="eastAsia"/>
          <w:color w:val="auto"/>
          <w:sz w:val="20"/>
          <w:szCs w:val="20"/>
        </w:rPr>
        <w:t xml:space="preserve"> </w:t>
      </w:r>
      <w:r w:rsidRPr="00A64186">
        <w:rPr>
          <w:color w:val="auto"/>
          <w:sz w:val="20"/>
          <w:szCs w:val="20"/>
        </w:rPr>
        <w:t xml:space="preserve">WMH, white matter hyperintensity; </w:t>
      </w:r>
      <w:r w:rsidRPr="00A64186">
        <w:rPr>
          <w:color w:val="auto"/>
          <w:kern w:val="0"/>
          <w:sz w:val="20"/>
          <w:szCs w:val="20"/>
        </w:rPr>
        <w:t>VEGF, vascular endothelial growth factor; IL-6, interleukin-6; BDNF, brain-derived neurotrophic factor; TNF-α, tumor necrosis factor-α; 5-HT, serotonin;</w:t>
      </w:r>
      <w:r w:rsidRPr="00A64186">
        <w:rPr>
          <w:color w:val="auto"/>
          <w:sz w:val="20"/>
          <w:szCs w:val="20"/>
        </w:rPr>
        <w:t xml:space="preserve"> TMT-B, trail making test-B; </w:t>
      </w:r>
      <w:r w:rsidRPr="00A64186">
        <w:rPr>
          <w:color w:val="auto"/>
          <w:kern w:val="0"/>
          <w:sz w:val="20"/>
          <w:szCs w:val="20"/>
        </w:rPr>
        <w:t xml:space="preserve">PDGFR-β, platelet derived growth factor receptor-beta; </w:t>
      </w:r>
      <w:r w:rsidRPr="00A64186">
        <w:rPr>
          <w:color w:val="auto"/>
          <w:sz w:val="20"/>
          <w:szCs w:val="20"/>
        </w:rPr>
        <w:t xml:space="preserve">HDL, high-density lipoprotein cholesterol; </w:t>
      </w:r>
      <w:r w:rsidRPr="00A64186">
        <w:rPr>
          <w:color w:val="auto"/>
          <w:kern w:val="0"/>
          <w:sz w:val="20"/>
          <w:szCs w:val="20"/>
        </w:rPr>
        <w:t>CRP,</w:t>
      </w:r>
      <w:r w:rsidRPr="00A64186">
        <w:rPr>
          <w:rFonts w:hint="eastAsia"/>
          <w:color w:val="auto"/>
          <w:kern w:val="0"/>
          <w:sz w:val="20"/>
          <w:szCs w:val="20"/>
        </w:rPr>
        <w:t xml:space="preserve"> C-</w:t>
      </w:r>
      <w:r w:rsidRPr="00A64186">
        <w:rPr>
          <w:color w:val="auto"/>
          <w:kern w:val="0"/>
          <w:sz w:val="20"/>
          <w:szCs w:val="20"/>
        </w:rPr>
        <w:t>r</w:t>
      </w:r>
      <w:r w:rsidRPr="00A64186">
        <w:rPr>
          <w:rFonts w:hint="eastAsia"/>
          <w:color w:val="auto"/>
          <w:kern w:val="0"/>
          <w:sz w:val="20"/>
          <w:szCs w:val="20"/>
        </w:rPr>
        <w:t xml:space="preserve">eactive </w:t>
      </w:r>
      <w:r w:rsidRPr="00A64186">
        <w:rPr>
          <w:color w:val="auto"/>
          <w:kern w:val="0"/>
          <w:sz w:val="20"/>
          <w:szCs w:val="20"/>
        </w:rPr>
        <w:t>p</w:t>
      </w:r>
      <w:r w:rsidRPr="00A64186">
        <w:rPr>
          <w:rFonts w:hint="eastAsia"/>
          <w:color w:val="auto"/>
          <w:kern w:val="0"/>
          <w:sz w:val="20"/>
          <w:szCs w:val="20"/>
        </w:rPr>
        <w:t>rotein</w:t>
      </w:r>
      <w:r w:rsidRPr="00A64186">
        <w:rPr>
          <w:color w:val="auto"/>
          <w:kern w:val="0"/>
          <w:sz w:val="20"/>
          <w:szCs w:val="20"/>
        </w:rPr>
        <w:t xml:space="preserve">; </w:t>
      </w:r>
      <w:r w:rsidRPr="00A64186">
        <w:rPr>
          <w:color w:val="auto"/>
          <w:sz w:val="20"/>
          <w:szCs w:val="20"/>
        </w:rPr>
        <w:t>LDL, low-density lipoprotein cholesterol; BMI, body mass index; TC, total cholesterol.</w:t>
      </w:r>
    </w:p>
    <w:bookmarkEnd w:id="13"/>
    <w:p w14:paraId="1B94112A" w14:textId="27FCF845" w:rsidR="004A2A28" w:rsidRPr="00A64186" w:rsidRDefault="005A7E0F" w:rsidP="003739D9">
      <w:pPr>
        <w:spacing w:line="480" w:lineRule="auto"/>
        <w:jc w:val="center"/>
        <w:rPr>
          <w:color w:val="auto"/>
          <w:sz w:val="22"/>
          <w:szCs w:val="22"/>
        </w:rPr>
      </w:pPr>
      <w:r w:rsidRPr="00A64186">
        <w:rPr>
          <w:noProof/>
          <w:color w:val="auto"/>
          <w:sz w:val="22"/>
          <w:szCs w:val="22"/>
        </w:rPr>
        <w:lastRenderedPageBreak/>
        <w:drawing>
          <wp:inline distT="0" distB="0" distL="0" distR="0" wp14:anchorId="2ECD3640" wp14:editId="35FD0E15">
            <wp:extent cx="5263896" cy="3956304"/>
            <wp:effectExtent l="0" t="0" r="0" b="6350"/>
            <wp:docPr id="196913015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30158" name="图片 19691301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63896" cy="3956304"/>
                    </a:xfrm>
                    <a:prstGeom prst="rect">
                      <a:avLst/>
                    </a:prstGeom>
                  </pic:spPr>
                </pic:pic>
              </a:graphicData>
            </a:graphic>
          </wp:inline>
        </w:drawing>
      </w:r>
    </w:p>
    <w:p w14:paraId="780BED4D" w14:textId="458E7538" w:rsidR="004A2A28" w:rsidRPr="00A64186" w:rsidRDefault="005B7DF6" w:rsidP="003739D9">
      <w:pPr>
        <w:jc w:val="center"/>
        <w:rPr>
          <w:color w:val="auto"/>
          <w:sz w:val="22"/>
          <w:szCs w:val="22"/>
        </w:rPr>
      </w:pPr>
      <w:bookmarkStart w:id="14" w:name="_Hlk201238805"/>
      <w:r w:rsidRPr="00A64186">
        <w:rPr>
          <w:b/>
          <w:bCs/>
          <w:color w:val="auto"/>
          <w:sz w:val="20"/>
          <w:szCs w:val="20"/>
        </w:rPr>
        <w:t>Figure S</w:t>
      </w:r>
      <w:r w:rsidR="002C2652" w:rsidRPr="00A64186">
        <w:rPr>
          <w:b/>
          <w:bCs/>
          <w:color w:val="auto"/>
          <w:sz w:val="20"/>
          <w:szCs w:val="20"/>
        </w:rPr>
        <w:t>4</w:t>
      </w:r>
      <w:r w:rsidRPr="00A64186">
        <w:rPr>
          <w:b/>
          <w:bCs/>
          <w:color w:val="auto"/>
          <w:sz w:val="20"/>
          <w:szCs w:val="20"/>
        </w:rPr>
        <w:t>. The SHAP values of XGB models.</w:t>
      </w:r>
      <w:r w:rsidRPr="00A64186">
        <w:rPr>
          <w:color w:val="auto"/>
          <w:sz w:val="20"/>
          <w:szCs w:val="20"/>
        </w:rPr>
        <w:t xml:space="preserve"> Same as above.</w:t>
      </w:r>
    </w:p>
    <w:bookmarkEnd w:id="14"/>
    <w:p w14:paraId="29CADDA3" w14:textId="5FABFDE8" w:rsidR="005B7DF6" w:rsidRPr="00A64186" w:rsidRDefault="002B1C1E" w:rsidP="003739D9">
      <w:pPr>
        <w:spacing w:line="480" w:lineRule="auto"/>
        <w:jc w:val="center"/>
        <w:rPr>
          <w:color w:val="auto"/>
          <w:sz w:val="22"/>
          <w:szCs w:val="22"/>
        </w:rPr>
      </w:pPr>
      <w:r w:rsidRPr="00A64186">
        <w:rPr>
          <w:noProof/>
          <w:color w:val="auto"/>
          <w:sz w:val="22"/>
          <w:szCs w:val="22"/>
        </w:rPr>
        <w:drawing>
          <wp:inline distT="0" distB="0" distL="0" distR="0" wp14:anchorId="6438A264" wp14:editId="7A915E58">
            <wp:extent cx="5230368" cy="4062984"/>
            <wp:effectExtent l="0" t="0" r="8890" b="0"/>
            <wp:docPr id="96117218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72189" name="图片 96117218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0368" cy="4062984"/>
                    </a:xfrm>
                    <a:prstGeom prst="rect">
                      <a:avLst/>
                    </a:prstGeom>
                  </pic:spPr>
                </pic:pic>
              </a:graphicData>
            </a:graphic>
          </wp:inline>
        </w:drawing>
      </w:r>
    </w:p>
    <w:p w14:paraId="15B70FFB" w14:textId="02CB089E" w:rsidR="005B7DF6" w:rsidRPr="00A64186" w:rsidRDefault="005B7DF6" w:rsidP="003739D9">
      <w:pPr>
        <w:jc w:val="center"/>
        <w:rPr>
          <w:color w:val="auto"/>
          <w:sz w:val="22"/>
          <w:szCs w:val="22"/>
        </w:rPr>
      </w:pPr>
      <w:bookmarkStart w:id="15" w:name="_Hlk201238820"/>
      <w:r w:rsidRPr="00A64186">
        <w:rPr>
          <w:b/>
          <w:bCs/>
          <w:color w:val="auto"/>
          <w:sz w:val="20"/>
          <w:szCs w:val="20"/>
        </w:rPr>
        <w:t>Figure S</w:t>
      </w:r>
      <w:r w:rsidR="002C2652" w:rsidRPr="00A64186">
        <w:rPr>
          <w:b/>
          <w:bCs/>
          <w:color w:val="auto"/>
          <w:sz w:val="20"/>
          <w:szCs w:val="20"/>
        </w:rPr>
        <w:t>5</w:t>
      </w:r>
      <w:r w:rsidRPr="00A64186">
        <w:rPr>
          <w:b/>
          <w:bCs/>
          <w:color w:val="auto"/>
          <w:sz w:val="20"/>
          <w:szCs w:val="20"/>
        </w:rPr>
        <w:t>. The SHAP values of RF models.</w:t>
      </w:r>
      <w:r w:rsidRPr="00A64186">
        <w:rPr>
          <w:color w:val="auto"/>
          <w:sz w:val="20"/>
          <w:szCs w:val="20"/>
        </w:rPr>
        <w:t xml:space="preserve"> Same as above.</w:t>
      </w:r>
    </w:p>
    <w:bookmarkEnd w:id="15"/>
    <w:p w14:paraId="4152F67F" w14:textId="3A6EFBF3" w:rsidR="00A0149B" w:rsidRPr="00A64186" w:rsidRDefault="009F0E71" w:rsidP="003739D9">
      <w:pPr>
        <w:spacing w:line="480" w:lineRule="auto"/>
        <w:jc w:val="center"/>
        <w:rPr>
          <w:color w:val="auto"/>
          <w:sz w:val="22"/>
          <w:szCs w:val="22"/>
        </w:rPr>
      </w:pPr>
      <w:r w:rsidRPr="00A64186">
        <w:rPr>
          <w:rFonts w:hint="eastAsia"/>
          <w:noProof/>
          <w:color w:val="auto"/>
          <w:sz w:val="22"/>
          <w:szCs w:val="22"/>
        </w:rPr>
        <w:lastRenderedPageBreak/>
        <w:drawing>
          <wp:inline distT="0" distB="0" distL="0" distR="0" wp14:anchorId="4EC47DE8" wp14:editId="08589E73">
            <wp:extent cx="5245608" cy="3922776"/>
            <wp:effectExtent l="0" t="0" r="0" b="1905"/>
            <wp:docPr id="89397577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975779" name="图片 89397577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5608" cy="3922776"/>
                    </a:xfrm>
                    <a:prstGeom prst="rect">
                      <a:avLst/>
                    </a:prstGeom>
                  </pic:spPr>
                </pic:pic>
              </a:graphicData>
            </a:graphic>
          </wp:inline>
        </w:drawing>
      </w:r>
    </w:p>
    <w:p w14:paraId="0B3AD0A8" w14:textId="1AA3CA8C" w:rsidR="005B7DF6" w:rsidRPr="00A64186" w:rsidRDefault="005B7DF6" w:rsidP="003739D9">
      <w:pPr>
        <w:jc w:val="center"/>
        <w:rPr>
          <w:color w:val="auto"/>
          <w:sz w:val="22"/>
          <w:szCs w:val="22"/>
        </w:rPr>
      </w:pPr>
      <w:bookmarkStart w:id="16" w:name="_Hlk201238831"/>
      <w:r w:rsidRPr="00A64186">
        <w:rPr>
          <w:b/>
          <w:bCs/>
          <w:color w:val="auto"/>
          <w:sz w:val="20"/>
          <w:szCs w:val="20"/>
        </w:rPr>
        <w:t>Figure S</w:t>
      </w:r>
      <w:r w:rsidR="002C2652" w:rsidRPr="00A64186">
        <w:rPr>
          <w:b/>
          <w:bCs/>
          <w:color w:val="auto"/>
          <w:sz w:val="20"/>
          <w:szCs w:val="20"/>
        </w:rPr>
        <w:t>6</w:t>
      </w:r>
      <w:r w:rsidRPr="00A64186">
        <w:rPr>
          <w:b/>
          <w:bCs/>
          <w:color w:val="auto"/>
          <w:sz w:val="20"/>
          <w:szCs w:val="20"/>
        </w:rPr>
        <w:t xml:space="preserve">. The SHAP values of </w:t>
      </w:r>
      <w:proofErr w:type="spellStart"/>
      <w:r w:rsidRPr="00A64186">
        <w:rPr>
          <w:b/>
          <w:bCs/>
          <w:color w:val="auto"/>
          <w:sz w:val="20"/>
          <w:szCs w:val="20"/>
        </w:rPr>
        <w:t>Adaboost</w:t>
      </w:r>
      <w:proofErr w:type="spellEnd"/>
      <w:r w:rsidRPr="00A64186">
        <w:rPr>
          <w:b/>
          <w:bCs/>
          <w:color w:val="auto"/>
          <w:sz w:val="20"/>
          <w:szCs w:val="20"/>
        </w:rPr>
        <w:t xml:space="preserve"> models. </w:t>
      </w:r>
      <w:r w:rsidRPr="00A64186">
        <w:rPr>
          <w:color w:val="auto"/>
          <w:sz w:val="20"/>
          <w:szCs w:val="20"/>
        </w:rPr>
        <w:t>Same as above.</w:t>
      </w:r>
    </w:p>
    <w:bookmarkEnd w:id="16"/>
    <w:p w14:paraId="621B95C4" w14:textId="2199DC49" w:rsidR="005B7DF6" w:rsidRPr="00A64186" w:rsidRDefault="00B4681E" w:rsidP="003739D9">
      <w:pPr>
        <w:spacing w:line="480" w:lineRule="auto"/>
        <w:jc w:val="center"/>
        <w:rPr>
          <w:color w:val="auto"/>
          <w:sz w:val="22"/>
          <w:szCs w:val="22"/>
        </w:rPr>
      </w:pPr>
      <w:r w:rsidRPr="00A64186">
        <w:rPr>
          <w:noProof/>
          <w:color w:val="auto"/>
          <w:sz w:val="22"/>
          <w:szCs w:val="22"/>
        </w:rPr>
        <w:drawing>
          <wp:inline distT="0" distB="0" distL="0" distR="0" wp14:anchorId="26A49FBB" wp14:editId="1936F6D1">
            <wp:extent cx="5202936" cy="4215384"/>
            <wp:effectExtent l="0" t="0" r="0" b="0"/>
            <wp:docPr id="15032335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33522" name="图片 150323352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02936" cy="4215384"/>
                    </a:xfrm>
                    <a:prstGeom prst="rect">
                      <a:avLst/>
                    </a:prstGeom>
                  </pic:spPr>
                </pic:pic>
              </a:graphicData>
            </a:graphic>
          </wp:inline>
        </w:drawing>
      </w:r>
    </w:p>
    <w:p w14:paraId="6469A39D" w14:textId="480AFBDA" w:rsidR="005B7DF6" w:rsidRPr="00A64186" w:rsidRDefault="005B7DF6" w:rsidP="003739D9">
      <w:pPr>
        <w:jc w:val="center"/>
        <w:rPr>
          <w:color w:val="auto"/>
          <w:sz w:val="22"/>
          <w:szCs w:val="22"/>
        </w:rPr>
      </w:pPr>
      <w:bookmarkStart w:id="17" w:name="_Hlk201239151"/>
      <w:r w:rsidRPr="00A64186">
        <w:rPr>
          <w:b/>
          <w:bCs/>
          <w:color w:val="auto"/>
          <w:sz w:val="20"/>
          <w:szCs w:val="20"/>
        </w:rPr>
        <w:t>Figure S</w:t>
      </w:r>
      <w:r w:rsidR="002C2652" w:rsidRPr="00A64186">
        <w:rPr>
          <w:b/>
          <w:bCs/>
          <w:color w:val="auto"/>
          <w:sz w:val="20"/>
          <w:szCs w:val="20"/>
        </w:rPr>
        <w:t>7</w:t>
      </w:r>
      <w:r w:rsidRPr="00A64186">
        <w:rPr>
          <w:b/>
          <w:bCs/>
          <w:color w:val="auto"/>
          <w:sz w:val="20"/>
          <w:szCs w:val="20"/>
        </w:rPr>
        <w:t xml:space="preserve">. The SHAP values of ET models. </w:t>
      </w:r>
      <w:bookmarkEnd w:id="17"/>
      <w:r w:rsidRPr="00A64186">
        <w:rPr>
          <w:color w:val="auto"/>
          <w:sz w:val="20"/>
          <w:szCs w:val="20"/>
        </w:rPr>
        <w:t>Same as above.</w:t>
      </w:r>
    </w:p>
    <w:p w14:paraId="2F3340CE" w14:textId="061B6033" w:rsidR="005B7DF6" w:rsidRPr="00A64186" w:rsidRDefault="0065645F" w:rsidP="00FD3BF9">
      <w:pPr>
        <w:spacing w:line="480" w:lineRule="auto"/>
        <w:rPr>
          <w:color w:val="auto"/>
          <w:sz w:val="22"/>
          <w:szCs w:val="22"/>
        </w:rPr>
      </w:pPr>
      <w:r w:rsidRPr="00A64186">
        <w:rPr>
          <w:noProof/>
          <w:color w:val="auto"/>
          <w:sz w:val="22"/>
          <w:szCs w:val="22"/>
        </w:rPr>
        <w:lastRenderedPageBreak/>
        <w:drawing>
          <wp:inline distT="0" distB="0" distL="0" distR="0" wp14:anchorId="63463CB9" wp14:editId="257D6956">
            <wp:extent cx="5266944" cy="4014216"/>
            <wp:effectExtent l="0" t="0" r="0" b="5715"/>
            <wp:docPr id="5473214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21454" name="图片 54732145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66944" cy="4014216"/>
                    </a:xfrm>
                    <a:prstGeom prst="rect">
                      <a:avLst/>
                    </a:prstGeom>
                  </pic:spPr>
                </pic:pic>
              </a:graphicData>
            </a:graphic>
          </wp:inline>
        </w:drawing>
      </w:r>
    </w:p>
    <w:p w14:paraId="66BB0513" w14:textId="50AA612C" w:rsidR="005B7DF6" w:rsidRPr="00A64186" w:rsidRDefault="005B7DF6" w:rsidP="003739D9">
      <w:pPr>
        <w:jc w:val="center"/>
        <w:rPr>
          <w:color w:val="auto"/>
          <w:sz w:val="22"/>
          <w:szCs w:val="22"/>
        </w:rPr>
      </w:pPr>
      <w:bookmarkStart w:id="18" w:name="_Hlk201239161"/>
      <w:r w:rsidRPr="00A64186">
        <w:rPr>
          <w:b/>
          <w:bCs/>
          <w:color w:val="auto"/>
          <w:sz w:val="20"/>
          <w:szCs w:val="20"/>
        </w:rPr>
        <w:t>Figure S</w:t>
      </w:r>
      <w:r w:rsidR="002C2652" w:rsidRPr="00A64186">
        <w:rPr>
          <w:b/>
          <w:bCs/>
          <w:color w:val="auto"/>
          <w:sz w:val="20"/>
          <w:szCs w:val="20"/>
        </w:rPr>
        <w:t>8</w:t>
      </w:r>
      <w:r w:rsidRPr="00A64186">
        <w:rPr>
          <w:b/>
          <w:bCs/>
          <w:color w:val="auto"/>
          <w:sz w:val="20"/>
          <w:szCs w:val="20"/>
        </w:rPr>
        <w:t>. The SHAP values of Bagging models.</w:t>
      </w:r>
      <w:bookmarkEnd w:id="18"/>
      <w:r w:rsidRPr="00A64186">
        <w:rPr>
          <w:color w:val="auto"/>
          <w:sz w:val="20"/>
          <w:szCs w:val="20"/>
        </w:rPr>
        <w:t xml:space="preserve"> Same as above.</w:t>
      </w:r>
    </w:p>
    <w:p w14:paraId="46089B53" w14:textId="77777777" w:rsidR="009D0766" w:rsidRDefault="009D0766" w:rsidP="009D0766">
      <w:pPr>
        <w:spacing w:line="480" w:lineRule="auto"/>
        <w:rPr>
          <w:b/>
          <w:bCs/>
          <w:color w:val="auto"/>
          <w:sz w:val="22"/>
          <w:szCs w:val="22"/>
        </w:rPr>
      </w:pPr>
    </w:p>
    <w:p w14:paraId="249FBD8C" w14:textId="74A055CD" w:rsidR="009D0766" w:rsidRPr="00A64186" w:rsidRDefault="009D0766" w:rsidP="009D0766">
      <w:pPr>
        <w:spacing w:line="480" w:lineRule="auto"/>
        <w:rPr>
          <w:color w:val="auto"/>
          <w:sz w:val="20"/>
          <w:szCs w:val="20"/>
        </w:rPr>
      </w:pPr>
      <w:r w:rsidRPr="00A64186">
        <w:rPr>
          <w:b/>
          <w:bCs/>
          <w:color w:val="auto"/>
          <w:sz w:val="22"/>
          <w:szCs w:val="22"/>
        </w:rPr>
        <w:t>Permutation importance analyses and contrast with SHAP analyses</w:t>
      </w:r>
    </w:p>
    <w:p w14:paraId="1F37662C" w14:textId="77777777" w:rsidR="009D0766" w:rsidRPr="00A64186" w:rsidRDefault="009D0766" w:rsidP="009D0766">
      <w:pPr>
        <w:spacing w:line="480" w:lineRule="auto"/>
        <w:rPr>
          <w:color w:val="auto"/>
          <w:sz w:val="20"/>
          <w:szCs w:val="20"/>
        </w:rPr>
      </w:pPr>
      <w:r w:rsidRPr="00A64186">
        <w:rPr>
          <w:color w:val="auto"/>
          <w:sz w:val="22"/>
          <w:szCs w:val="22"/>
        </w:rPr>
        <w:t>We additionally conducted permutation importance analyses for the LGBM, RF, and XGB models and compared the results with their corresponding SHAP analyses. See the Figure S9-S11.</w:t>
      </w:r>
    </w:p>
    <w:p w14:paraId="2B57764F" w14:textId="77777777" w:rsidR="009D0766" w:rsidRPr="00A64186" w:rsidRDefault="009D0766" w:rsidP="009D0766">
      <w:pPr>
        <w:spacing w:line="480" w:lineRule="auto"/>
        <w:rPr>
          <w:color w:val="auto"/>
          <w:sz w:val="20"/>
          <w:szCs w:val="20"/>
        </w:rPr>
      </w:pPr>
      <w:r w:rsidRPr="00A64186">
        <w:rPr>
          <w:color w:val="auto"/>
          <w:sz w:val="22"/>
          <w:szCs w:val="22"/>
        </w:rPr>
        <w:t>LGBM and XGB showed very similar patterns in both permutation importance and SHAP rankings, with highly overlapping top ten features.</w:t>
      </w:r>
      <w:r w:rsidRPr="00A64186">
        <w:rPr>
          <w:rFonts w:hint="eastAsia"/>
          <w:color w:val="auto"/>
          <w:sz w:val="22"/>
          <w:szCs w:val="22"/>
        </w:rPr>
        <w:t xml:space="preserve"> </w:t>
      </w:r>
      <w:r w:rsidRPr="00A64186">
        <w:rPr>
          <w:color w:val="auto"/>
          <w:sz w:val="22"/>
          <w:szCs w:val="22"/>
        </w:rPr>
        <w:t>This consistency reflects the nature of boosting algorithms, which iteratively minimize residual errors and emphasize the contributions of the strongest factors.</w:t>
      </w:r>
      <w:r w:rsidRPr="00A64186">
        <w:rPr>
          <w:rFonts w:hint="eastAsia"/>
          <w:color w:val="auto"/>
          <w:sz w:val="22"/>
          <w:szCs w:val="22"/>
        </w:rPr>
        <w:t xml:space="preserve"> </w:t>
      </w:r>
      <w:r w:rsidRPr="00A64186">
        <w:rPr>
          <w:color w:val="auto"/>
          <w:sz w:val="22"/>
          <w:szCs w:val="22"/>
        </w:rPr>
        <w:t xml:space="preserve">In contrast, RF exhibited slight differences: the permutation importance analysis gave relatively higher importance to more broadly distributed </w:t>
      </w:r>
      <w:r w:rsidRPr="00A64186">
        <w:rPr>
          <w:color w:val="auto"/>
          <w:sz w:val="22"/>
          <w:szCs w:val="22"/>
        </w:rPr>
        <w:lastRenderedPageBreak/>
        <w:t>clinical features such as Diabetes and Hypertension.</w:t>
      </w:r>
      <w:r w:rsidRPr="00A64186">
        <w:rPr>
          <w:rFonts w:hint="eastAsia"/>
          <w:color w:val="auto"/>
          <w:sz w:val="22"/>
          <w:szCs w:val="22"/>
        </w:rPr>
        <w:t xml:space="preserve"> </w:t>
      </w:r>
      <w:r w:rsidRPr="00A64186">
        <w:rPr>
          <w:color w:val="auto"/>
          <w:sz w:val="22"/>
          <w:szCs w:val="22"/>
        </w:rPr>
        <w:t>This finding aligns with the ensemble nature of RF, where the final classification is based on the majority vote across many independently trained trees, thereby capturing more generalized patterns rather than focusing solely on the most discriminative signals.</w:t>
      </w:r>
    </w:p>
    <w:p w14:paraId="556283BF" w14:textId="77777777" w:rsidR="009D0766" w:rsidRPr="00A64186" w:rsidRDefault="009D0766" w:rsidP="009D0766">
      <w:pPr>
        <w:spacing w:line="480" w:lineRule="auto"/>
        <w:rPr>
          <w:color w:val="auto"/>
          <w:sz w:val="20"/>
          <w:szCs w:val="20"/>
        </w:rPr>
      </w:pPr>
      <w:r w:rsidRPr="00A64186">
        <w:rPr>
          <w:color w:val="auto"/>
          <w:sz w:val="22"/>
          <w:szCs w:val="22"/>
        </w:rPr>
        <w:t>In our dataset, boosting models (particularly LGBM) better identified a few strong factors (such as Age and Lacune counts), leading to more sharply defined classification boundaries.</w:t>
      </w:r>
      <w:r w:rsidRPr="00A64186">
        <w:rPr>
          <w:rFonts w:hint="eastAsia"/>
          <w:color w:val="auto"/>
          <w:sz w:val="22"/>
          <w:szCs w:val="22"/>
        </w:rPr>
        <w:t xml:space="preserve"> </w:t>
      </w:r>
      <w:r w:rsidRPr="00A64186">
        <w:rPr>
          <w:color w:val="auto"/>
          <w:sz w:val="22"/>
          <w:szCs w:val="22"/>
        </w:rPr>
        <w:t>Meanwhile, RF assigned moderate importance across a wider range of clinical features, offering greater robustness but less distinct separation of high-risk profiles.</w:t>
      </w:r>
      <w:r w:rsidRPr="00A64186">
        <w:rPr>
          <w:rFonts w:hint="eastAsia"/>
          <w:color w:val="auto"/>
          <w:sz w:val="20"/>
          <w:szCs w:val="20"/>
        </w:rPr>
        <w:t xml:space="preserve"> </w:t>
      </w:r>
      <w:r w:rsidRPr="00A64186">
        <w:rPr>
          <w:color w:val="auto"/>
          <w:sz w:val="22"/>
          <w:szCs w:val="22"/>
        </w:rPr>
        <w:t>Overall, although minor variations existed, the major contributing features remained highly consistent across the models, further supporting the robustness and interpretability of our findings.</w:t>
      </w:r>
    </w:p>
    <w:p w14:paraId="3F65286E" w14:textId="77777777" w:rsidR="009D0766" w:rsidRPr="00A64186" w:rsidRDefault="009D0766" w:rsidP="009D0766">
      <w:pPr>
        <w:spacing w:line="480" w:lineRule="auto"/>
        <w:rPr>
          <w:color w:val="auto"/>
          <w:sz w:val="20"/>
          <w:szCs w:val="16"/>
        </w:rPr>
      </w:pPr>
      <w:r w:rsidRPr="00A64186">
        <w:rPr>
          <w:noProof/>
          <w:color w:val="auto"/>
          <w:sz w:val="20"/>
          <w:szCs w:val="16"/>
        </w:rPr>
        <w:drawing>
          <wp:inline distT="0" distB="0" distL="0" distR="0" wp14:anchorId="6B312FDF" wp14:editId="59067632">
            <wp:extent cx="5212080" cy="324612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12080" cy="3246120"/>
                    </a:xfrm>
                    <a:prstGeom prst="rect">
                      <a:avLst/>
                    </a:prstGeom>
                  </pic:spPr>
                </pic:pic>
              </a:graphicData>
            </a:graphic>
          </wp:inline>
        </w:drawing>
      </w:r>
    </w:p>
    <w:p w14:paraId="26CCC8F9" w14:textId="77777777" w:rsidR="009D0766" w:rsidRPr="00A64186" w:rsidRDefault="009D0766" w:rsidP="009D0766">
      <w:pPr>
        <w:spacing w:line="480" w:lineRule="auto"/>
        <w:jc w:val="center"/>
        <w:rPr>
          <w:b/>
          <w:bCs/>
          <w:color w:val="auto"/>
          <w:sz w:val="20"/>
          <w:szCs w:val="20"/>
        </w:rPr>
      </w:pPr>
      <w:bookmarkStart w:id="19" w:name="_Hlk201239318"/>
      <w:r w:rsidRPr="00A64186">
        <w:rPr>
          <w:rFonts w:hint="eastAsia"/>
          <w:b/>
          <w:bCs/>
          <w:color w:val="auto"/>
          <w:sz w:val="20"/>
          <w:szCs w:val="20"/>
        </w:rPr>
        <w:t>F</w:t>
      </w:r>
      <w:r w:rsidRPr="00A64186">
        <w:rPr>
          <w:b/>
          <w:bCs/>
          <w:color w:val="auto"/>
          <w:sz w:val="20"/>
          <w:szCs w:val="20"/>
        </w:rPr>
        <w:t>igure S9. Contrast between SHAP and permutation importance analyses in LGBM model.</w:t>
      </w:r>
    </w:p>
    <w:bookmarkEnd w:id="19"/>
    <w:p w14:paraId="1946B71A" w14:textId="77777777" w:rsidR="009D0766" w:rsidRPr="00A64186" w:rsidRDefault="009D0766" w:rsidP="009D0766">
      <w:pPr>
        <w:spacing w:line="480" w:lineRule="auto"/>
        <w:rPr>
          <w:color w:val="auto"/>
          <w:sz w:val="20"/>
          <w:szCs w:val="16"/>
        </w:rPr>
      </w:pPr>
      <w:r w:rsidRPr="00A64186">
        <w:rPr>
          <w:noProof/>
          <w:color w:val="auto"/>
          <w:sz w:val="20"/>
          <w:szCs w:val="16"/>
        </w:rPr>
        <w:lastRenderedPageBreak/>
        <w:drawing>
          <wp:inline distT="0" distB="0" distL="0" distR="0" wp14:anchorId="67F1437D" wp14:editId="2DB6FEC2">
            <wp:extent cx="5257800" cy="3276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57800" cy="3276600"/>
                    </a:xfrm>
                    <a:prstGeom prst="rect">
                      <a:avLst/>
                    </a:prstGeom>
                  </pic:spPr>
                </pic:pic>
              </a:graphicData>
            </a:graphic>
          </wp:inline>
        </w:drawing>
      </w:r>
    </w:p>
    <w:p w14:paraId="48EB0E3A" w14:textId="77777777" w:rsidR="009D0766" w:rsidRPr="00A64186" w:rsidRDefault="009D0766" w:rsidP="009D0766">
      <w:pPr>
        <w:spacing w:line="480" w:lineRule="auto"/>
        <w:jc w:val="center"/>
        <w:rPr>
          <w:b/>
          <w:bCs/>
          <w:color w:val="auto"/>
          <w:sz w:val="20"/>
          <w:szCs w:val="20"/>
        </w:rPr>
      </w:pPr>
      <w:bookmarkStart w:id="20" w:name="_Hlk201239328"/>
      <w:r w:rsidRPr="00A64186">
        <w:rPr>
          <w:rFonts w:hint="eastAsia"/>
          <w:b/>
          <w:bCs/>
          <w:color w:val="auto"/>
          <w:sz w:val="20"/>
          <w:szCs w:val="20"/>
        </w:rPr>
        <w:t>F</w:t>
      </w:r>
      <w:r w:rsidRPr="00A64186">
        <w:rPr>
          <w:b/>
          <w:bCs/>
          <w:color w:val="auto"/>
          <w:sz w:val="20"/>
          <w:szCs w:val="20"/>
        </w:rPr>
        <w:t>igure S10. Contrast between SHAP and permutation importance analyses in RF model.</w:t>
      </w:r>
    </w:p>
    <w:bookmarkEnd w:id="20"/>
    <w:p w14:paraId="7C8DA03B" w14:textId="77777777" w:rsidR="009D0766" w:rsidRPr="00A64186" w:rsidRDefault="009D0766" w:rsidP="009D0766">
      <w:pPr>
        <w:spacing w:line="480" w:lineRule="auto"/>
        <w:rPr>
          <w:color w:val="auto"/>
          <w:sz w:val="20"/>
          <w:szCs w:val="16"/>
        </w:rPr>
      </w:pPr>
      <w:r w:rsidRPr="00A64186">
        <w:rPr>
          <w:noProof/>
          <w:color w:val="auto"/>
          <w:sz w:val="20"/>
          <w:szCs w:val="16"/>
        </w:rPr>
        <w:drawing>
          <wp:inline distT="0" distB="0" distL="0" distR="0" wp14:anchorId="605824FA" wp14:editId="308F761E">
            <wp:extent cx="5239512" cy="3941064"/>
            <wp:effectExtent l="0" t="0" r="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39512" cy="3941064"/>
                    </a:xfrm>
                    <a:prstGeom prst="rect">
                      <a:avLst/>
                    </a:prstGeom>
                  </pic:spPr>
                </pic:pic>
              </a:graphicData>
            </a:graphic>
          </wp:inline>
        </w:drawing>
      </w:r>
    </w:p>
    <w:p w14:paraId="72822BFE" w14:textId="4F772883" w:rsidR="005B7DF6" w:rsidRPr="009D0766" w:rsidRDefault="009D0766" w:rsidP="009D0766">
      <w:pPr>
        <w:spacing w:line="480" w:lineRule="auto"/>
        <w:jc w:val="center"/>
        <w:rPr>
          <w:rFonts w:hint="eastAsia"/>
          <w:b/>
          <w:bCs/>
          <w:color w:val="auto"/>
          <w:sz w:val="20"/>
          <w:szCs w:val="20"/>
        </w:rPr>
      </w:pPr>
      <w:bookmarkStart w:id="21" w:name="_Hlk201239339"/>
      <w:r w:rsidRPr="00A64186">
        <w:rPr>
          <w:rFonts w:hint="eastAsia"/>
          <w:b/>
          <w:bCs/>
          <w:color w:val="auto"/>
          <w:sz w:val="20"/>
          <w:szCs w:val="20"/>
        </w:rPr>
        <w:t>F</w:t>
      </w:r>
      <w:r w:rsidRPr="00A64186">
        <w:rPr>
          <w:b/>
          <w:bCs/>
          <w:color w:val="auto"/>
          <w:sz w:val="20"/>
          <w:szCs w:val="20"/>
        </w:rPr>
        <w:t>igure S11. Contrast between SHAP and permutation importance analyses in XGB model.</w:t>
      </w:r>
      <w:bookmarkEnd w:id="21"/>
    </w:p>
    <w:p w14:paraId="114F4609" w14:textId="77777777" w:rsidR="009D0766" w:rsidRPr="00A64186" w:rsidRDefault="009D0766" w:rsidP="00FD3BF9">
      <w:pPr>
        <w:spacing w:line="480" w:lineRule="auto"/>
        <w:rPr>
          <w:rFonts w:hint="eastAsia"/>
          <w:color w:val="auto"/>
          <w:sz w:val="22"/>
          <w:szCs w:val="22"/>
        </w:rPr>
      </w:pPr>
    </w:p>
    <w:p w14:paraId="49344641" w14:textId="6B128C9C" w:rsidR="007662D5" w:rsidRPr="00A64186" w:rsidRDefault="007662D5" w:rsidP="00FD3BF9">
      <w:pPr>
        <w:spacing w:line="480" w:lineRule="auto"/>
        <w:rPr>
          <w:color w:val="auto"/>
          <w:sz w:val="22"/>
          <w:szCs w:val="22"/>
        </w:rPr>
      </w:pPr>
      <w:r w:rsidRPr="00A64186">
        <w:rPr>
          <w:color w:val="auto"/>
          <w:sz w:val="22"/>
          <w:szCs w:val="22"/>
        </w:rPr>
        <w:lastRenderedPageBreak/>
        <w:t xml:space="preserve">The </w:t>
      </w:r>
      <w:r w:rsidR="00203121" w:rsidRPr="00A64186">
        <w:rPr>
          <w:color w:val="auto"/>
          <w:sz w:val="22"/>
          <w:szCs w:val="22"/>
        </w:rPr>
        <w:t>AUROC</w:t>
      </w:r>
      <w:r w:rsidRPr="00A64186">
        <w:rPr>
          <w:color w:val="auto"/>
          <w:sz w:val="22"/>
          <w:szCs w:val="22"/>
        </w:rPr>
        <w:t xml:space="preserve"> values of the top </w:t>
      </w:r>
      <w:r w:rsidR="00884C6B" w:rsidRPr="00A64186">
        <w:rPr>
          <w:color w:val="auto"/>
          <w:sz w:val="22"/>
          <w:szCs w:val="22"/>
        </w:rPr>
        <w:t>6</w:t>
      </w:r>
      <w:r w:rsidRPr="00A64186">
        <w:rPr>
          <w:color w:val="auto"/>
          <w:sz w:val="22"/>
          <w:szCs w:val="22"/>
        </w:rPr>
        <w:t xml:space="preserve"> algorithms with varied numbers of features were</w:t>
      </w:r>
      <w:r w:rsidRPr="00A64186">
        <w:rPr>
          <w:rFonts w:hint="eastAsia"/>
          <w:color w:val="auto"/>
          <w:sz w:val="22"/>
          <w:szCs w:val="22"/>
        </w:rPr>
        <w:t xml:space="preserve"> </w:t>
      </w:r>
      <w:r w:rsidRPr="00A64186">
        <w:rPr>
          <w:color w:val="auto"/>
          <w:sz w:val="22"/>
          <w:szCs w:val="22"/>
        </w:rPr>
        <w:t>displayed in Table S</w:t>
      </w:r>
      <w:r w:rsidR="00884C6B" w:rsidRPr="00A64186">
        <w:rPr>
          <w:color w:val="auto"/>
          <w:sz w:val="22"/>
          <w:szCs w:val="22"/>
        </w:rPr>
        <w:t>6</w:t>
      </w:r>
      <w:r w:rsidRPr="00A64186">
        <w:rPr>
          <w:color w:val="auto"/>
          <w:sz w:val="22"/>
          <w:szCs w:val="22"/>
        </w:rPr>
        <w:t>, which demonstrated that the LGBM model maintained nearly the highest classification capability across all models.</w:t>
      </w:r>
      <w:r w:rsidRPr="00A64186">
        <w:rPr>
          <w:rFonts w:hint="eastAsia"/>
          <w:color w:val="auto"/>
          <w:sz w:val="22"/>
          <w:szCs w:val="22"/>
        </w:rPr>
        <w:t xml:space="preserve"> </w:t>
      </w:r>
      <w:r w:rsidRPr="00A64186">
        <w:rPr>
          <w:color w:val="auto"/>
          <w:sz w:val="22"/>
          <w:szCs w:val="22"/>
        </w:rPr>
        <w:t>Then, LGBM was selected for the further data combination.</w:t>
      </w:r>
    </w:p>
    <w:p w14:paraId="46EA6FB9" w14:textId="77777777" w:rsidR="00E43D51" w:rsidRPr="00A64186" w:rsidRDefault="001504DF" w:rsidP="00FD3BF9">
      <w:pPr>
        <w:spacing w:line="480" w:lineRule="auto"/>
        <w:rPr>
          <w:color w:val="auto"/>
          <w:sz w:val="22"/>
          <w:szCs w:val="22"/>
        </w:rPr>
      </w:pPr>
      <w:r w:rsidRPr="00A64186">
        <w:rPr>
          <w:rFonts w:hint="eastAsia"/>
          <w:color w:val="auto"/>
          <w:sz w:val="22"/>
          <w:szCs w:val="22"/>
        </w:rPr>
        <w:t>T</w:t>
      </w:r>
      <w:r w:rsidRPr="00A64186">
        <w:rPr>
          <w:color w:val="auto"/>
          <w:sz w:val="22"/>
          <w:szCs w:val="22"/>
        </w:rPr>
        <w:t xml:space="preserve">he final model was </w:t>
      </w:r>
      <w:r w:rsidRPr="00A64186">
        <w:rPr>
          <w:rFonts w:hint="eastAsia"/>
          <w:color w:val="auto"/>
          <w:sz w:val="22"/>
          <w:szCs w:val="22"/>
        </w:rPr>
        <w:t>i</w:t>
      </w:r>
      <w:r w:rsidRPr="00A64186">
        <w:rPr>
          <w:color w:val="auto"/>
          <w:sz w:val="22"/>
          <w:szCs w:val="22"/>
        </w:rPr>
        <w:t xml:space="preserve">dentified during the process of feature reduction. An 8-feature LGBM model was selected as the final model, including </w:t>
      </w:r>
      <w:r w:rsidRPr="00A64186">
        <w:rPr>
          <w:color w:val="auto"/>
          <w:sz w:val="22"/>
          <w:szCs w:val="20"/>
        </w:rPr>
        <w:t xml:space="preserve">WMH score, </w:t>
      </w:r>
      <w:r w:rsidRPr="00A64186">
        <w:rPr>
          <w:color w:val="auto"/>
          <w:sz w:val="22"/>
          <w:szCs w:val="22"/>
        </w:rPr>
        <w:t>age, VEGF, IL-6, BDNF, TNF-α levels, lacune counts and 5-HT level.</w:t>
      </w:r>
      <w:r w:rsidRPr="00A64186">
        <w:rPr>
          <w:rFonts w:hint="eastAsia"/>
          <w:color w:val="auto"/>
          <w:sz w:val="22"/>
          <w:szCs w:val="22"/>
        </w:rPr>
        <w:t xml:space="preserve"> </w:t>
      </w:r>
      <w:r w:rsidRPr="00A64186">
        <w:rPr>
          <w:color w:val="auto"/>
          <w:sz w:val="22"/>
          <w:szCs w:val="22"/>
        </w:rPr>
        <w:t>The performance</w:t>
      </w:r>
      <w:r w:rsidRPr="00A64186">
        <w:rPr>
          <w:rFonts w:hint="eastAsia"/>
          <w:color w:val="auto"/>
          <w:sz w:val="22"/>
          <w:szCs w:val="22"/>
        </w:rPr>
        <w:t xml:space="preserve"> </w:t>
      </w:r>
      <w:r w:rsidRPr="00A64186">
        <w:rPr>
          <w:color w:val="auto"/>
          <w:sz w:val="22"/>
          <w:szCs w:val="22"/>
        </w:rPr>
        <w:t>metrics of the LGBM model with varied numbers of features was</w:t>
      </w:r>
      <w:r w:rsidRPr="00A64186">
        <w:rPr>
          <w:rFonts w:hint="eastAsia"/>
          <w:color w:val="auto"/>
          <w:sz w:val="22"/>
          <w:szCs w:val="22"/>
        </w:rPr>
        <w:t xml:space="preserve"> </w:t>
      </w:r>
      <w:r w:rsidRPr="00A64186">
        <w:rPr>
          <w:color w:val="auto"/>
          <w:sz w:val="22"/>
          <w:szCs w:val="22"/>
        </w:rPr>
        <w:t>displayed in Table S</w:t>
      </w:r>
      <w:r w:rsidR="00F45899" w:rsidRPr="00A64186">
        <w:rPr>
          <w:color w:val="auto"/>
          <w:sz w:val="22"/>
          <w:szCs w:val="22"/>
        </w:rPr>
        <w:t>7</w:t>
      </w:r>
      <w:r w:rsidRPr="00A64186">
        <w:rPr>
          <w:color w:val="auto"/>
          <w:sz w:val="22"/>
          <w:szCs w:val="22"/>
        </w:rPr>
        <w:t>.</w:t>
      </w:r>
    </w:p>
    <w:p w14:paraId="1038C3DA" w14:textId="77777777" w:rsidR="00E43D51" w:rsidRPr="00A64186" w:rsidRDefault="00E43D51" w:rsidP="00FD3BF9">
      <w:pPr>
        <w:spacing w:line="480" w:lineRule="auto"/>
        <w:rPr>
          <w:rFonts w:eastAsiaTheme="minorEastAsia"/>
          <w:b/>
          <w:bCs/>
          <w:color w:val="auto"/>
          <w:sz w:val="20"/>
          <w:szCs w:val="20"/>
        </w:rPr>
      </w:pPr>
    </w:p>
    <w:p w14:paraId="0B267594" w14:textId="15C0603D" w:rsidR="00745934" w:rsidRPr="00A64186" w:rsidRDefault="00745934" w:rsidP="00FD3BF9">
      <w:pPr>
        <w:spacing w:line="480" w:lineRule="auto"/>
        <w:rPr>
          <w:b/>
          <w:bCs/>
          <w:color w:val="auto"/>
          <w:sz w:val="20"/>
          <w:szCs w:val="20"/>
        </w:rPr>
      </w:pPr>
      <w:bookmarkStart w:id="22" w:name="_Hlk201239173"/>
      <w:r w:rsidRPr="00A64186">
        <w:rPr>
          <w:rFonts w:eastAsiaTheme="minorEastAsia"/>
          <w:b/>
          <w:bCs/>
          <w:color w:val="auto"/>
          <w:sz w:val="20"/>
          <w:szCs w:val="20"/>
        </w:rPr>
        <w:t>Table S</w:t>
      </w:r>
      <w:r w:rsidR="00884C6B" w:rsidRPr="00A64186">
        <w:rPr>
          <w:rFonts w:eastAsiaTheme="minorEastAsia"/>
          <w:b/>
          <w:bCs/>
          <w:color w:val="auto"/>
          <w:sz w:val="20"/>
          <w:szCs w:val="20"/>
        </w:rPr>
        <w:t>6</w:t>
      </w:r>
      <w:r w:rsidRPr="00A64186">
        <w:rPr>
          <w:rFonts w:eastAsiaTheme="minorEastAsia"/>
          <w:b/>
          <w:bCs/>
          <w:color w:val="auto"/>
          <w:sz w:val="20"/>
          <w:szCs w:val="20"/>
        </w:rPr>
        <w:t xml:space="preserve">. </w:t>
      </w:r>
      <w:r w:rsidRPr="00A64186">
        <w:rPr>
          <w:b/>
          <w:bCs/>
          <w:color w:val="auto"/>
          <w:sz w:val="20"/>
          <w:szCs w:val="20"/>
        </w:rPr>
        <w:t xml:space="preserve">The </w:t>
      </w:r>
      <w:r w:rsidR="00203121" w:rsidRPr="00A64186">
        <w:rPr>
          <w:b/>
          <w:bCs/>
          <w:color w:val="auto"/>
          <w:sz w:val="20"/>
          <w:szCs w:val="20"/>
        </w:rPr>
        <w:t>AUROC</w:t>
      </w:r>
      <w:r w:rsidRPr="00A64186">
        <w:rPr>
          <w:b/>
          <w:bCs/>
          <w:color w:val="auto"/>
          <w:sz w:val="20"/>
          <w:szCs w:val="20"/>
        </w:rPr>
        <w:t xml:space="preserve"> of the</w:t>
      </w:r>
      <w:r w:rsidR="007662D5" w:rsidRPr="00A64186">
        <w:rPr>
          <w:b/>
          <w:bCs/>
          <w:color w:val="auto"/>
          <w:sz w:val="20"/>
          <w:szCs w:val="20"/>
        </w:rPr>
        <w:t xml:space="preserve"> top six ML algorithms</w:t>
      </w:r>
      <w:r w:rsidRPr="00A64186">
        <w:rPr>
          <w:b/>
          <w:bCs/>
          <w:color w:val="auto"/>
          <w:sz w:val="20"/>
          <w:szCs w:val="20"/>
        </w:rPr>
        <w:t xml:space="preserve"> with varied numbers of features</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1185"/>
        <w:gridCol w:w="1185"/>
        <w:gridCol w:w="1185"/>
        <w:gridCol w:w="1185"/>
        <w:gridCol w:w="1185"/>
        <w:gridCol w:w="1186"/>
      </w:tblGrid>
      <w:tr w:rsidR="00A64186" w:rsidRPr="00A64186" w14:paraId="4B5C9224" w14:textId="77777777" w:rsidTr="00602E4B">
        <w:trPr>
          <w:jc w:val="center"/>
        </w:trPr>
        <w:tc>
          <w:tcPr>
            <w:tcW w:w="1185" w:type="dxa"/>
            <w:tcBorders>
              <w:top w:val="single" w:sz="8" w:space="0" w:color="auto"/>
              <w:bottom w:val="single" w:sz="8" w:space="0" w:color="auto"/>
            </w:tcBorders>
            <w:vAlign w:val="center"/>
          </w:tcPr>
          <w:bookmarkEnd w:id="22"/>
          <w:p w14:paraId="6C0136A8" w14:textId="059AC46B" w:rsidR="00602E4B" w:rsidRPr="00A64186" w:rsidRDefault="00602E4B" w:rsidP="00335A8E">
            <w:pPr>
              <w:jc w:val="center"/>
              <w:rPr>
                <w:rFonts w:eastAsia="等线"/>
                <w:b/>
                <w:bCs/>
                <w:color w:val="auto"/>
                <w:sz w:val="20"/>
                <w:szCs w:val="20"/>
              </w:rPr>
            </w:pPr>
            <w:r w:rsidRPr="00A64186">
              <w:rPr>
                <w:rFonts w:eastAsia="等线"/>
                <w:b/>
                <w:bCs/>
                <w:color w:val="auto"/>
                <w:sz w:val="20"/>
                <w:szCs w:val="20"/>
              </w:rPr>
              <w:t>Number</w:t>
            </w:r>
          </w:p>
          <w:p w14:paraId="769C73A6" w14:textId="1F25C6EF" w:rsidR="00602E4B" w:rsidRPr="00A64186" w:rsidRDefault="00602E4B" w:rsidP="00335A8E">
            <w:pPr>
              <w:jc w:val="center"/>
              <w:rPr>
                <w:b/>
                <w:bCs/>
                <w:color w:val="auto"/>
                <w:sz w:val="20"/>
                <w:szCs w:val="20"/>
              </w:rPr>
            </w:pPr>
            <w:r w:rsidRPr="00A64186">
              <w:rPr>
                <w:rFonts w:eastAsia="等线"/>
                <w:b/>
                <w:bCs/>
                <w:color w:val="auto"/>
                <w:sz w:val="20"/>
                <w:szCs w:val="20"/>
              </w:rPr>
              <w:t>of features</w:t>
            </w:r>
          </w:p>
        </w:tc>
        <w:tc>
          <w:tcPr>
            <w:tcW w:w="1185" w:type="dxa"/>
            <w:tcBorders>
              <w:top w:val="single" w:sz="8" w:space="0" w:color="auto"/>
              <w:bottom w:val="single" w:sz="8" w:space="0" w:color="auto"/>
            </w:tcBorders>
            <w:vAlign w:val="center"/>
          </w:tcPr>
          <w:p w14:paraId="6B0DA03D" w14:textId="7C4A9257" w:rsidR="00602E4B" w:rsidRPr="00A64186" w:rsidRDefault="00602E4B" w:rsidP="00335A8E">
            <w:pPr>
              <w:jc w:val="center"/>
              <w:rPr>
                <w:b/>
                <w:bCs/>
                <w:color w:val="auto"/>
                <w:sz w:val="20"/>
                <w:szCs w:val="20"/>
              </w:rPr>
            </w:pPr>
            <w:r w:rsidRPr="00A64186">
              <w:rPr>
                <w:rFonts w:eastAsia="等线"/>
                <w:b/>
                <w:bCs/>
                <w:color w:val="auto"/>
                <w:sz w:val="20"/>
                <w:szCs w:val="20"/>
              </w:rPr>
              <w:t>LGBM</w:t>
            </w:r>
          </w:p>
        </w:tc>
        <w:tc>
          <w:tcPr>
            <w:tcW w:w="1185" w:type="dxa"/>
            <w:tcBorders>
              <w:top w:val="single" w:sz="8" w:space="0" w:color="auto"/>
              <w:bottom w:val="single" w:sz="8" w:space="0" w:color="auto"/>
            </w:tcBorders>
            <w:vAlign w:val="center"/>
          </w:tcPr>
          <w:p w14:paraId="04C92499" w14:textId="1074DA17" w:rsidR="00602E4B" w:rsidRPr="00A64186" w:rsidRDefault="00602E4B" w:rsidP="00335A8E">
            <w:pPr>
              <w:jc w:val="center"/>
              <w:rPr>
                <w:b/>
                <w:bCs/>
                <w:color w:val="auto"/>
                <w:sz w:val="20"/>
                <w:szCs w:val="20"/>
              </w:rPr>
            </w:pPr>
            <w:r w:rsidRPr="00A64186">
              <w:rPr>
                <w:rFonts w:eastAsia="等线"/>
                <w:b/>
                <w:bCs/>
                <w:color w:val="auto"/>
                <w:sz w:val="20"/>
                <w:szCs w:val="20"/>
              </w:rPr>
              <w:t>XGB</w:t>
            </w:r>
          </w:p>
        </w:tc>
        <w:tc>
          <w:tcPr>
            <w:tcW w:w="1185" w:type="dxa"/>
            <w:tcBorders>
              <w:top w:val="single" w:sz="8" w:space="0" w:color="auto"/>
              <w:bottom w:val="single" w:sz="8" w:space="0" w:color="auto"/>
            </w:tcBorders>
            <w:vAlign w:val="center"/>
          </w:tcPr>
          <w:p w14:paraId="338DAC5E" w14:textId="68A79752" w:rsidR="00602E4B" w:rsidRPr="00A64186" w:rsidRDefault="00602E4B" w:rsidP="00335A8E">
            <w:pPr>
              <w:jc w:val="center"/>
              <w:rPr>
                <w:b/>
                <w:bCs/>
                <w:color w:val="auto"/>
                <w:sz w:val="20"/>
                <w:szCs w:val="20"/>
              </w:rPr>
            </w:pPr>
            <w:r w:rsidRPr="00A64186">
              <w:rPr>
                <w:rFonts w:eastAsia="等线"/>
                <w:b/>
                <w:bCs/>
                <w:color w:val="auto"/>
                <w:sz w:val="20"/>
                <w:szCs w:val="20"/>
              </w:rPr>
              <w:t>RF</w:t>
            </w:r>
          </w:p>
        </w:tc>
        <w:tc>
          <w:tcPr>
            <w:tcW w:w="1185" w:type="dxa"/>
            <w:tcBorders>
              <w:top w:val="single" w:sz="8" w:space="0" w:color="auto"/>
              <w:bottom w:val="single" w:sz="8" w:space="0" w:color="auto"/>
            </w:tcBorders>
            <w:vAlign w:val="center"/>
          </w:tcPr>
          <w:p w14:paraId="5D1A611F" w14:textId="00651C61" w:rsidR="00602E4B" w:rsidRPr="00A64186" w:rsidRDefault="00602E4B" w:rsidP="00335A8E">
            <w:pPr>
              <w:jc w:val="center"/>
              <w:rPr>
                <w:b/>
                <w:bCs/>
                <w:color w:val="auto"/>
                <w:sz w:val="20"/>
                <w:szCs w:val="20"/>
              </w:rPr>
            </w:pPr>
            <w:proofErr w:type="spellStart"/>
            <w:r w:rsidRPr="00A64186">
              <w:rPr>
                <w:rFonts w:eastAsia="等线"/>
                <w:b/>
                <w:bCs/>
                <w:color w:val="auto"/>
                <w:sz w:val="20"/>
                <w:szCs w:val="20"/>
              </w:rPr>
              <w:t>Adaboost</w:t>
            </w:r>
            <w:proofErr w:type="spellEnd"/>
          </w:p>
        </w:tc>
        <w:tc>
          <w:tcPr>
            <w:tcW w:w="1185" w:type="dxa"/>
            <w:tcBorders>
              <w:top w:val="single" w:sz="8" w:space="0" w:color="auto"/>
              <w:bottom w:val="single" w:sz="8" w:space="0" w:color="auto"/>
            </w:tcBorders>
            <w:vAlign w:val="center"/>
          </w:tcPr>
          <w:p w14:paraId="580CCD55" w14:textId="41FE64D1" w:rsidR="00602E4B" w:rsidRPr="00A64186" w:rsidRDefault="00602E4B" w:rsidP="00335A8E">
            <w:pPr>
              <w:jc w:val="center"/>
              <w:rPr>
                <w:b/>
                <w:bCs/>
                <w:color w:val="auto"/>
                <w:sz w:val="20"/>
                <w:szCs w:val="20"/>
              </w:rPr>
            </w:pPr>
            <w:r w:rsidRPr="00A64186">
              <w:rPr>
                <w:rFonts w:eastAsia="等线"/>
                <w:b/>
                <w:bCs/>
                <w:color w:val="auto"/>
                <w:sz w:val="20"/>
                <w:szCs w:val="20"/>
              </w:rPr>
              <w:t>Bagging</w:t>
            </w:r>
          </w:p>
        </w:tc>
        <w:tc>
          <w:tcPr>
            <w:tcW w:w="1186" w:type="dxa"/>
            <w:tcBorders>
              <w:top w:val="single" w:sz="8" w:space="0" w:color="auto"/>
              <w:bottom w:val="single" w:sz="8" w:space="0" w:color="auto"/>
            </w:tcBorders>
            <w:vAlign w:val="center"/>
          </w:tcPr>
          <w:p w14:paraId="7E2E255E" w14:textId="576E8CE1" w:rsidR="00602E4B" w:rsidRPr="00A64186" w:rsidRDefault="00602E4B" w:rsidP="00335A8E">
            <w:pPr>
              <w:jc w:val="center"/>
              <w:rPr>
                <w:b/>
                <w:bCs/>
                <w:color w:val="auto"/>
                <w:sz w:val="20"/>
                <w:szCs w:val="20"/>
              </w:rPr>
            </w:pPr>
            <w:r w:rsidRPr="00A64186">
              <w:rPr>
                <w:rFonts w:eastAsia="等线"/>
                <w:b/>
                <w:bCs/>
                <w:color w:val="auto"/>
                <w:sz w:val="20"/>
                <w:szCs w:val="20"/>
              </w:rPr>
              <w:t>ET</w:t>
            </w:r>
          </w:p>
        </w:tc>
      </w:tr>
      <w:tr w:rsidR="00A64186" w:rsidRPr="00A64186" w14:paraId="590AC3D6" w14:textId="77777777" w:rsidTr="00602E4B">
        <w:trPr>
          <w:jc w:val="center"/>
        </w:trPr>
        <w:tc>
          <w:tcPr>
            <w:tcW w:w="1185" w:type="dxa"/>
            <w:tcBorders>
              <w:top w:val="single" w:sz="8" w:space="0" w:color="auto"/>
            </w:tcBorders>
            <w:vAlign w:val="center"/>
          </w:tcPr>
          <w:p w14:paraId="395F46D2" w14:textId="471F6BA1" w:rsidR="00602E4B" w:rsidRPr="00A64186" w:rsidRDefault="00602E4B" w:rsidP="00335A8E">
            <w:pPr>
              <w:jc w:val="center"/>
              <w:rPr>
                <w:color w:val="auto"/>
                <w:sz w:val="20"/>
                <w:szCs w:val="20"/>
              </w:rPr>
            </w:pPr>
            <w:r w:rsidRPr="00A64186">
              <w:rPr>
                <w:rFonts w:eastAsia="等线"/>
                <w:color w:val="auto"/>
                <w:sz w:val="20"/>
                <w:szCs w:val="20"/>
              </w:rPr>
              <w:t>1</w:t>
            </w:r>
          </w:p>
        </w:tc>
        <w:tc>
          <w:tcPr>
            <w:tcW w:w="1185" w:type="dxa"/>
            <w:tcBorders>
              <w:top w:val="single" w:sz="8" w:space="0" w:color="auto"/>
            </w:tcBorders>
            <w:vAlign w:val="center"/>
          </w:tcPr>
          <w:p w14:paraId="172CB4AB" w14:textId="6B6D24A4" w:rsidR="00602E4B" w:rsidRPr="00A64186" w:rsidRDefault="00602E4B" w:rsidP="00335A8E">
            <w:pPr>
              <w:jc w:val="center"/>
              <w:rPr>
                <w:color w:val="auto"/>
                <w:sz w:val="20"/>
                <w:szCs w:val="20"/>
              </w:rPr>
            </w:pPr>
            <w:r w:rsidRPr="00A64186">
              <w:rPr>
                <w:rFonts w:eastAsia="等线"/>
                <w:color w:val="auto"/>
                <w:sz w:val="20"/>
                <w:szCs w:val="20"/>
              </w:rPr>
              <w:t>0.697</w:t>
            </w:r>
          </w:p>
        </w:tc>
        <w:tc>
          <w:tcPr>
            <w:tcW w:w="1185" w:type="dxa"/>
            <w:tcBorders>
              <w:top w:val="single" w:sz="8" w:space="0" w:color="auto"/>
            </w:tcBorders>
            <w:vAlign w:val="center"/>
          </w:tcPr>
          <w:p w14:paraId="291BB773" w14:textId="55239EDD" w:rsidR="00602E4B" w:rsidRPr="00A64186" w:rsidRDefault="00602E4B" w:rsidP="00335A8E">
            <w:pPr>
              <w:jc w:val="center"/>
              <w:rPr>
                <w:color w:val="auto"/>
                <w:sz w:val="20"/>
                <w:szCs w:val="20"/>
              </w:rPr>
            </w:pPr>
            <w:r w:rsidRPr="00A64186">
              <w:rPr>
                <w:rFonts w:eastAsia="等线"/>
                <w:color w:val="auto"/>
                <w:sz w:val="20"/>
                <w:szCs w:val="20"/>
              </w:rPr>
              <w:t>0.685</w:t>
            </w:r>
          </w:p>
        </w:tc>
        <w:tc>
          <w:tcPr>
            <w:tcW w:w="1185" w:type="dxa"/>
            <w:tcBorders>
              <w:top w:val="single" w:sz="8" w:space="0" w:color="auto"/>
            </w:tcBorders>
            <w:vAlign w:val="center"/>
          </w:tcPr>
          <w:p w14:paraId="27597A84" w14:textId="529264B8" w:rsidR="00602E4B" w:rsidRPr="00A64186" w:rsidRDefault="00602E4B" w:rsidP="00335A8E">
            <w:pPr>
              <w:jc w:val="center"/>
              <w:rPr>
                <w:color w:val="auto"/>
                <w:sz w:val="20"/>
                <w:szCs w:val="20"/>
              </w:rPr>
            </w:pPr>
            <w:r w:rsidRPr="00A64186">
              <w:rPr>
                <w:rFonts w:eastAsia="等线"/>
                <w:color w:val="auto"/>
                <w:sz w:val="20"/>
                <w:szCs w:val="20"/>
              </w:rPr>
              <w:t>0.685</w:t>
            </w:r>
          </w:p>
        </w:tc>
        <w:tc>
          <w:tcPr>
            <w:tcW w:w="1185" w:type="dxa"/>
            <w:tcBorders>
              <w:top w:val="single" w:sz="8" w:space="0" w:color="auto"/>
            </w:tcBorders>
            <w:vAlign w:val="center"/>
          </w:tcPr>
          <w:p w14:paraId="2EBDD539" w14:textId="552EB7EA" w:rsidR="00602E4B" w:rsidRPr="00A64186" w:rsidRDefault="00602E4B" w:rsidP="00335A8E">
            <w:pPr>
              <w:jc w:val="center"/>
              <w:rPr>
                <w:color w:val="auto"/>
                <w:sz w:val="20"/>
                <w:szCs w:val="20"/>
              </w:rPr>
            </w:pPr>
            <w:r w:rsidRPr="00A64186">
              <w:rPr>
                <w:rFonts w:eastAsia="等线"/>
                <w:color w:val="auto"/>
                <w:sz w:val="20"/>
                <w:szCs w:val="20"/>
              </w:rPr>
              <w:t>0.697</w:t>
            </w:r>
          </w:p>
        </w:tc>
        <w:tc>
          <w:tcPr>
            <w:tcW w:w="1185" w:type="dxa"/>
            <w:tcBorders>
              <w:top w:val="single" w:sz="8" w:space="0" w:color="auto"/>
            </w:tcBorders>
            <w:vAlign w:val="center"/>
          </w:tcPr>
          <w:p w14:paraId="43A9B92F" w14:textId="7C527A60" w:rsidR="00602E4B" w:rsidRPr="00A64186" w:rsidRDefault="00602E4B" w:rsidP="00335A8E">
            <w:pPr>
              <w:jc w:val="center"/>
              <w:rPr>
                <w:color w:val="auto"/>
                <w:sz w:val="20"/>
                <w:szCs w:val="20"/>
              </w:rPr>
            </w:pPr>
            <w:r w:rsidRPr="00A64186">
              <w:rPr>
                <w:rFonts w:eastAsia="等线"/>
                <w:color w:val="auto"/>
                <w:sz w:val="20"/>
                <w:szCs w:val="20"/>
              </w:rPr>
              <w:t>0.685</w:t>
            </w:r>
          </w:p>
        </w:tc>
        <w:tc>
          <w:tcPr>
            <w:tcW w:w="1186" w:type="dxa"/>
            <w:tcBorders>
              <w:top w:val="single" w:sz="8" w:space="0" w:color="auto"/>
            </w:tcBorders>
            <w:vAlign w:val="center"/>
          </w:tcPr>
          <w:p w14:paraId="613212DE" w14:textId="032DA413" w:rsidR="00602E4B" w:rsidRPr="00A64186" w:rsidRDefault="00602E4B" w:rsidP="00335A8E">
            <w:pPr>
              <w:jc w:val="center"/>
              <w:rPr>
                <w:color w:val="auto"/>
                <w:sz w:val="20"/>
                <w:szCs w:val="20"/>
              </w:rPr>
            </w:pPr>
            <w:r w:rsidRPr="00A64186">
              <w:rPr>
                <w:rFonts w:eastAsia="等线"/>
                <w:color w:val="auto"/>
                <w:sz w:val="20"/>
                <w:szCs w:val="20"/>
              </w:rPr>
              <w:t>0.697</w:t>
            </w:r>
          </w:p>
        </w:tc>
      </w:tr>
      <w:tr w:rsidR="00A64186" w:rsidRPr="00A64186" w14:paraId="6571AE9D" w14:textId="77777777" w:rsidTr="00602E4B">
        <w:trPr>
          <w:jc w:val="center"/>
        </w:trPr>
        <w:tc>
          <w:tcPr>
            <w:tcW w:w="1185" w:type="dxa"/>
            <w:vAlign w:val="center"/>
          </w:tcPr>
          <w:p w14:paraId="0D07C5E2" w14:textId="40BD469F" w:rsidR="00602E4B" w:rsidRPr="00A64186" w:rsidRDefault="00602E4B" w:rsidP="00335A8E">
            <w:pPr>
              <w:jc w:val="center"/>
              <w:rPr>
                <w:color w:val="auto"/>
                <w:sz w:val="20"/>
                <w:szCs w:val="20"/>
              </w:rPr>
            </w:pPr>
            <w:r w:rsidRPr="00A64186">
              <w:rPr>
                <w:rFonts w:eastAsia="等线"/>
                <w:color w:val="auto"/>
                <w:sz w:val="20"/>
                <w:szCs w:val="20"/>
              </w:rPr>
              <w:t>2</w:t>
            </w:r>
          </w:p>
        </w:tc>
        <w:tc>
          <w:tcPr>
            <w:tcW w:w="1185" w:type="dxa"/>
            <w:vAlign w:val="center"/>
          </w:tcPr>
          <w:p w14:paraId="7E3F1A1B" w14:textId="08FC0F4C" w:rsidR="00602E4B" w:rsidRPr="00A64186" w:rsidRDefault="00602E4B" w:rsidP="00335A8E">
            <w:pPr>
              <w:jc w:val="center"/>
              <w:rPr>
                <w:color w:val="auto"/>
                <w:sz w:val="20"/>
                <w:szCs w:val="20"/>
              </w:rPr>
            </w:pPr>
            <w:r w:rsidRPr="00A64186">
              <w:rPr>
                <w:rFonts w:eastAsia="等线"/>
                <w:color w:val="auto"/>
                <w:sz w:val="20"/>
                <w:szCs w:val="20"/>
              </w:rPr>
              <w:t>0.821</w:t>
            </w:r>
          </w:p>
        </w:tc>
        <w:tc>
          <w:tcPr>
            <w:tcW w:w="1185" w:type="dxa"/>
            <w:vAlign w:val="center"/>
          </w:tcPr>
          <w:p w14:paraId="55D9880D" w14:textId="48E39866" w:rsidR="00602E4B" w:rsidRPr="00A64186" w:rsidRDefault="00602E4B" w:rsidP="00335A8E">
            <w:pPr>
              <w:jc w:val="center"/>
              <w:rPr>
                <w:color w:val="auto"/>
                <w:sz w:val="20"/>
                <w:szCs w:val="20"/>
              </w:rPr>
            </w:pPr>
            <w:r w:rsidRPr="00A64186">
              <w:rPr>
                <w:rFonts w:eastAsia="等线"/>
                <w:color w:val="auto"/>
                <w:sz w:val="20"/>
                <w:szCs w:val="20"/>
              </w:rPr>
              <w:t>0.771</w:t>
            </w:r>
          </w:p>
        </w:tc>
        <w:tc>
          <w:tcPr>
            <w:tcW w:w="1185" w:type="dxa"/>
            <w:vAlign w:val="center"/>
          </w:tcPr>
          <w:p w14:paraId="15453983" w14:textId="5E5A5DF4" w:rsidR="00602E4B" w:rsidRPr="00A64186" w:rsidRDefault="00602E4B" w:rsidP="00335A8E">
            <w:pPr>
              <w:jc w:val="center"/>
              <w:rPr>
                <w:color w:val="auto"/>
                <w:sz w:val="20"/>
                <w:szCs w:val="20"/>
              </w:rPr>
            </w:pPr>
            <w:r w:rsidRPr="00A64186">
              <w:rPr>
                <w:rFonts w:eastAsia="等线"/>
                <w:color w:val="auto"/>
                <w:sz w:val="20"/>
                <w:szCs w:val="20"/>
              </w:rPr>
              <w:t>0.774</w:t>
            </w:r>
          </w:p>
        </w:tc>
        <w:tc>
          <w:tcPr>
            <w:tcW w:w="1185" w:type="dxa"/>
            <w:vAlign w:val="center"/>
          </w:tcPr>
          <w:p w14:paraId="1BBC0174" w14:textId="4BD3538C" w:rsidR="00602E4B" w:rsidRPr="00A64186" w:rsidRDefault="00602E4B" w:rsidP="00335A8E">
            <w:pPr>
              <w:jc w:val="center"/>
              <w:rPr>
                <w:color w:val="auto"/>
                <w:sz w:val="20"/>
                <w:szCs w:val="20"/>
              </w:rPr>
            </w:pPr>
            <w:r w:rsidRPr="00A64186">
              <w:rPr>
                <w:rFonts w:eastAsia="等线"/>
                <w:color w:val="auto"/>
                <w:sz w:val="20"/>
                <w:szCs w:val="20"/>
              </w:rPr>
              <w:t>0.813</w:t>
            </w:r>
          </w:p>
        </w:tc>
        <w:tc>
          <w:tcPr>
            <w:tcW w:w="1185" w:type="dxa"/>
            <w:vAlign w:val="center"/>
          </w:tcPr>
          <w:p w14:paraId="16906EB9" w14:textId="05391002" w:rsidR="00602E4B" w:rsidRPr="00A64186" w:rsidRDefault="00602E4B" w:rsidP="00335A8E">
            <w:pPr>
              <w:jc w:val="center"/>
              <w:rPr>
                <w:color w:val="auto"/>
                <w:sz w:val="20"/>
                <w:szCs w:val="20"/>
              </w:rPr>
            </w:pPr>
            <w:r w:rsidRPr="00A64186">
              <w:rPr>
                <w:rFonts w:eastAsia="等线"/>
                <w:color w:val="auto"/>
                <w:sz w:val="20"/>
                <w:szCs w:val="20"/>
              </w:rPr>
              <w:t>0.768</w:t>
            </w:r>
          </w:p>
        </w:tc>
        <w:tc>
          <w:tcPr>
            <w:tcW w:w="1186" w:type="dxa"/>
            <w:vAlign w:val="center"/>
          </w:tcPr>
          <w:p w14:paraId="3DF46FCC" w14:textId="7927D0A6" w:rsidR="00602E4B" w:rsidRPr="00A64186" w:rsidRDefault="00602E4B" w:rsidP="00335A8E">
            <w:pPr>
              <w:jc w:val="center"/>
              <w:rPr>
                <w:color w:val="auto"/>
                <w:sz w:val="20"/>
                <w:szCs w:val="20"/>
              </w:rPr>
            </w:pPr>
            <w:r w:rsidRPr="00A64186">
              <w:rPr>
                <w:rFonts w:eastAsia="等线"/>
                <w:color w:val="auto"/>
                <w:sz w:val="20"/>
                <w:szCs w:val="20"/>
              </w:rPr>
              <w:t>0.766</w:t>
            </w:r>
          </w:p>
        </w:tc>
      </w:tr>
      <w:tr w:rsidR="00A64186" w:rsidRPr="00A64186" w14:paraId="44103352" w14:textId="77777777" w:rsidTr="00602E4B">
        <w:trPr>
          <w:jc w:val="center"/>
        </w:trPr>
        <w:tc>
          <w:tcPr>
            <w:tcW w:w="1185" w:type="dxa"/>
            <w:vAlign w:val="center"/>
          </w:tcPr>
          <w:p w14:paraId="55449E24" w14:textId="454C1219" w:rsidR="00602E4B" w:rsidRPr="00A64186" w:rsidRDefault="00602E4B" w:rsidP="00335A8E">
            <w:pPr>
              <w:jc w:val="center"/>
              <w:rPr>
                <w:color w:val="auto"/>
                <w:sz w:val="20"/>
                <w:szCs w:val="20"/>
              </w:rPr>
            </w:pPr>
            <w:r w:rsidRPr="00A64186">
              <w:rPr>
                <w:rFonts w:eastAsia="等线"/>
                <w:color w:val="auto"/>
                <w:sz w:val="20"/>
                <w:szCs w:val="20"/>
              </w:rPr>
              <w:t>3</w:t>
            </w:r>
          </w:p>
        </w:tc>
        <w:tc>
          <w:tcPr>
            <w:tcW w:w="1185" w:type="dxa"/>
            <w:vAlign w:val="center"/>
          </w:tcPr>
          <w:p w14:paraId="4473B481" w14:textId="077C6BCA" w:rsidR="00602E4B" w:rsidRPr="00A64186" w:rsidRDefault="00602E4B" w:rsidP="00335A8E">
            <w:pPr>
              <w:jc w:val="center"/>
              <w:rPr>
                <w:color w:val="auto"/>
                <w:sz w:val="20"/>
                <w:szCs w:val="20"/>
              </w:rPr>
            </w:pPr>
            <w:r w:rsidRPr="00A64186">
              <w:rPr>
                <w:rFonts w:eastAsia="等线"/>
                <w:color w:val="auto"/>
                <w:sz w:val="20"/>
                <w:szCs w:val="20"/>
              </w:rPr>
              <w:t>0.838</w:t>
            </w:r>
          </w:p>
        </w:tc>
        <w:tc>
          <w:tcPr>
            <w:tcW w:w="1185" w:type="dxa"/>
            <w:vAlign w:val="center"/>
          </w:tcPr>
          <w:p w14:paraId="25E08225" w14:textId="4B3FE50C" w:rsidR="00602E4B" w:rsidRPr="00A64186" w:rsidRDefault="00602E4B" w:rsidP="00335A8E">
            <w:pPr>
              <w:jc w:val="center"/>
              <w:rPr>
                <w:color w:val="auto"/>
                <w:sz w:val="20"/>
                <w:szCs w:val="20"/>
              </w:rPr>
            </w:pPr>
            <w:r w:rsidRPr="00A64186">
              <w:rPr>
                <w:rFonts w:eastAsia="等线"/>
                <w:color w:val="auto"/>
                <w:sz w:val="20"/>
                <w:szCs w:val="20"/>
              </w:rPr>
              <w:t>0.798</w:t>
            </w:r>
          </w:p>
        </w:tc>
        <w:tc>
          <w:tcPr>
            <w:tcW w:w="1185" w:type="dxa"/>
            <w:vAlign w:val="center"/>
          </w:tcPr>
          <w:p w14:paraId="30ED91A5" w14:textId="6D42CDD4" w:rsidR="00602E4B" w:rsidRPr="00A64186" w:rsidRDefault="00602E4B" w:rsidP="00335A8E">
            <w:pPr>
              <w:jc w:val="center"/>
              <w:rPr>
                <w:color w:val="auto"/>
                <w:sz w:val="20"/>
                <w:szCs w:val="20"/>
              </w:rPr>
            </w:pPr>
            <w:r w:rsidRPr="00A64186">
              <w:rPr>
                <w:rFonts w:eastAsia="等线"/>
                <w:color w:val="auto"/>
                <w:sz w:val="20"/>
                <w:szCs w:val="20"/>
              </w:rPr>
              <w:t>0.796</w:t>
            </w:r>
          </w:p>
        </w:tc>
        <w:tc>
          <w:tcPr>
            <w:tcW w:w="1185" w:type="dxa"/>
            <w:vAlign w:val="center"/>
          </w:tcPr>
          <w:p w14:paraId="24F9365E" w14:textId="36DF415E" w:rsidR="00602E4B" w:rsidRPr="00A64186" w:rsidRDefault="00602E4B" w:rsidP="00335A8E">
            <w:pPr>
              <w:jc w:val="center"/>
              <w:rPr>
                <w:color w:val="auto"/>
                <w:sz w:val="20"/>
                <w:szCs w:val="20"/>
              </w:rPr>
            </w:pPr>
            <w:r w:rsidRPr="00A64186">
              <w:rPr>
                <w:rFonts w:eastAsia="等线"/>
                <w:color w:val="auto"/>
                <w:sz w:val="20"/>
                <w:szCs w:val="20"/>
              </w:rPr>
              <w:t>0.855</w:t>
            </w:r>
          </w:p>
        </w:tc>
        <w:tc>
          <w:tcPr>
            <w:tcW w:w="1185" w:type="dxa"/>
            <w:vAlign w:val="center"/>
          </w:tcPr>
          <w:p w14:paraId="07A77C4F" w14:textId="2DDB76A9" w:rsidR="00602E4B" w:rsidRPr="00A64186" w:rsidRDefault="00602E4B" w:rsidP="00335A8E">
            <w:pPr>
              <w:jc w:val="center"/>
              <w:rPr>
                <w:color w:val="auto"/>
                <w:sz w:val="20"/>
                <w:szCs w:val="20"/>
              </w:rPr>
            </w:pPr>
            <w:r w:rsidRPr="00A64186">
              <w:rPr>
                <w:rFonts w:eastAsia="等线"/>
                <w:color w:val="auto"/>
                <w:sz w:val="20"/>
                <w:szCs w:val="20"/>
              </w:rPr>
              <w:t>0.793</w:t>
            </w:r>
          </w:p>
        </w:tc>
        <w:tc>
          <w:tcPr>
            <w:tcW w:w="1186" w:type="dxa"/>
            <w:vAlign w:val="center"/>
          </w:tcPr>
          <w:p w14:paraId="3F58931A" w14:textId="5763FE1F" w:rsidR="00602E4B" w:rsidRPr="00A64186" w:rsidRDefault="00602E4B" w:rsidP="00335A8E">
            <w:pPr>
              <w:jc w:val="center"/>
              <w:rPr>
                <w:color w:val="auto"/>
                <w:sz w:val="20"/>
                <w:szCs w:val="20"/>
              </w:rPr>
            </w:pPr>
            <w:r w:rsidRPr="00A64186">
              <w:rPr>
                <w:rFonts w:eastAsia="等线"/>
                <w:color w:val="auto"/>
                <w:sz w:val="20"/>
                <w:szCs w:val="20"/>
              </w:rPr>
              <w:t>0.804</w:t>
            </w:r>
          </w:p>
        </w:tc>
      </w:tr>
      <w:tr w:rsidR="00A64186" w:rsidRPr="00A64186" w14:paraId="68615FD1" w14:textId="77777777" w:rsidTr="00602E4B">
        <w:trPr>
          <w:jc w:val="center"/>
        </w:trPr>
        <w:tc>
          <w:tcPr>
            <w:tcW w:w="1185" w:type="dxa"/>
            <w:vAlign w:val="center"/>
          </w:tcPr>
          <w:p w14:paraId="3C8DB9B0" w14:textId="72837C65" w:rsidR="00602E4B" w:rsidRPr="00A64186" w:rsidRDefault="00602E4B" w:rsidP="00335A8E">
            <w:pPr>
              <w:jc w:val="center"/>
              <w:rPr>
                <w:color w:val="auto"/>
                <w:sz w:val="20"/>
                <w:szCs w:val="20"/>
              </w:rPr>
            </w:pPr>
            <w:r w:rsidRPr="00A64186">
              <w:rPr>
                <w:rFonts w:eastAsia="等线"/>
                <w:color w:val="auto"/>
                <w:sz w:val="20"/>
                <w:szCs w:val="20"/>
              </w:rPr>
              <w:t>4</w:t>
            </w:r>
          </w:p>
        </w:tc>
        <w:tc>
          <w:tcPr>
            <w:tcW w:w="1185" w:type="dxa"/>
            <w:vAlign w:val="center"/>
          </w:tcPr>
          <w:p w14:paraId="24197A2B" w14:textId="3218C51A" w:rsidR="00602E4B" w:rsidRPr="00A64186" w:rsidRDefault="00602E4B" w:rsidP="00335A8E">
            <w:pPr>
              <w:jc w:val="center"/>
              <w:rPr>
                <w:color w:val="auto"/>
                <w:sz w:val="20"/>
                <w:szCs w:val="20"/>
              </w:rPr>
            </w:pPr>
            <w:r w:rsidRPr="00A64186">
              <w:rPr>
                <w:rFonts w:eastAsia="等线"/>
                <w:color w:val="auto"/>
                <w:sz w:val="20"/>
                <w:szCs w:val="20"/>
              </w:rPr>
              <w:t>0.848</w:t>
            </w:r>
          </w:p>
        </w:tc>
        <w:tc>
          <w:tcPr>
            <w:tcW w:w="1185" w:type="dxa"/>
            <w:vAlign w:val="center"/>
          </w:tcPr>
          <w:p w14:paraId="00708650" w14:textId="7B4E481D" w:rsidR="00602E4B" w:rsidRPr="00A64186" w:rsidRDefault="00602E4B" w:rsidP="00335A8E">
            <w:pPr>
              <w:jc w:val="center"/>
              <w:rPr>
                <w:color w:val="auto"/>
                <w:sz w:val="20"/>
                <w:szCs w:val="20"/>
              </w:rPr>
            </w:pPr>
            <w:r w:rsidRPr="00A64186">
              <w:rPr>
                <w:rFonts w:eastAsia="等线"/>
                <w:color w:val="auto"/>
                <w:sz w:val="20"/>
                <w:szCs w:val="20"/>
              </w:rPr>
              <w:t>0.859</w:t>
            </w:r>
          </w:p>
        </w:tc>
        <w:tc>
          <w:tcPr>
            <w:tcW w:w="1185" w:type="dxa"/>
            <w:vAlign w:val="center"/>
          </w:tcPr>
          <w:p w14:paraId="77DD517F" w14:textId="0531804B" w:rsidR="00602E4B" w:rsidRPr="00A64186" w:rsidRDefault="00602E4B" w:rsidP="00335A8E">
            <w:pPr>
              <w:jc w:val="center"/>
              <w:rPr>
                <w:color w:val="auto"/>
                <w:sz w:val="20"/>
                <w:szCs w:val="20"/>
              </w:rPr>
            </w:pPr>
            <w:r w:rsidRPr="00A64186">
              <w:rPr>
                <w:rFonts w:eastAsia="等线"/>
                <w:color w:val="auto"/>
                <w:sz w:val="20"/>
                <w:szCs w:val="20"/>
              </w:rPr>
              <w:t>0.840</w:t>
            </w:r>
          </w:p>
        </w:tc>
        <w:tc>
          <w:tcPr>
            <w:tcW w:w="1185" w:type="dxa"/>
            <w:vAlign w:val="center"/>
          </w:tcPr>
          <w:p w14:paraId="008C7C50" w14:textId="5713652F" w:rsidR="00602E4B" w:rsidRPr="00A64186" w:rsidRDefault="00602E4B" w:rsidP="00335A8E">
            <w:pPr>
              <w:jc w:val="center"/>
              <w:rPr>
                <w:color w:val="auto"/>
                <w:sz w:val="20"/>
                <w:szCs w:val="20"/>
              </w:rPr>
            </w:pPr>
            <w:r w:rsidRPr="00A64186">
              <w:rPr>
                <w:rFonts w:eastAsia="等线"/>
                <w:color w:val="auto"/>
                <w:sz w:val="20"/>
                <w:szCs w:val="20"/>
              </w:rPr>
              <w:t>0.848</w:t>
            </w:r>
          </w:p>
        </w:tc>
        <w:tc>
          <w:tcPr>
            <w:tcW w:w="1185" w:type="dxa"/>
            <w:vAlign w:val="center"/>
          </w:tcPr>
          <w:p w14:paraId="2889BBCA" w14:textId="1E1D8ECC" w:rsidR="00602E4B" w:rsidRPr="00A64186" w:rsidRDefault="00602E4B" w:rsidP="00335A8E">
            <w:pPr>
              <w:jc w:val="center"/>
              <w:rPr>
                <w:color w:val="auto"/>
                <w:sz w:val="20"/>
                <w:szCs w:val="20"/>
              </w:rPr>
            </w:pPr>
            <w:r w:rsidRPr="00A64186">
              <w:rPr>
                <w:rFonts w:eastAsia="等线"/>
                <w:color w:val="auto"/>
                <w:sz w:val="20"/>
                <w:szCs w:val="20"/>
              </w:rPr>
              <w:t>0.833</w:t>
            </w:r>
          </w:p>
        </w:tc>
        <w:tc>
          <w:tcPr>
            <w:tcW w:w="1186" w:type="dxa"/>
            <w:vAlign w:val="center"/>
          </w:tcPr>
          <w:p w14:paraId="46F60D19" w14:textId="6EFBEFF7" w:rsidR="00602E4B" w:rsidRPr="00A64186" w:rsidRDefault="00602E4B" w:rsidP="00335A8E">
            <w:pPr>
              <w:jc w:val="center"/>
              <w:rPr>
                <w:color w:val="auto"/>
                <w:sz w:val="20"/>
                <w:szCs w:val="20"/>
              </w:rPr>
            </w:pPr>
            <w:r w:rsidRPr="00A64186">
              <w:rPr>
                <w:rFonts w:eastAsia="等线"/>
                <w:color w:val="auto"/>
                <w:sz w:val="20"/>
                <w:szCs w:val="20"/>
              </w:rPr>
              <w:t>0.805</w:t>
            </w:r>
          </w:p>
        </w:tc>
      </w:tr>
      <w:tr w:rsidR="00A64186" w:rsidRPr="00A64186" w14:paraId="14AEC675" w14:textId="77777777" w:rsidTr="00602E4B">
        <w:trPr>
          <w:jc w:val="center"/>
        </w:trPr>
        <w:tc>
          <w:tcPr>
            <w:tcW w:w="1185" w:type="dxa"/>
            <w:vAlign w:val="center"/>
          </w:tcPr>
          <w:p w14:paraId="7AA5D473" w14:textId="1E97DEE9" w:rsidR="00602E4B" w:rsidRPr="00A64186" w:rsidRDefault="00602E4B" w:rsidP="00335A8E">
            <w:pPr>
              <w:jc w:val="center"/>
              <w:rPr>
                <w:color w:val="auto"/>
                <w:sz w:val="20"/>
                <w:szCs w:val="20"/>
              </w:rPr>
            </w:pPr>
            <w:r w:rsidRPr="00A64186">
              <w:rPr>
                <w:rFonts w:eastAsia="等线"/>
                <w:color w:val="auto"/>
                <w:sz w:val="20"/>
                <w:szCs w:val="20"/>
              </w:rPr>
              <w:t>5</w:t>
            </w:r>
          </w:p>
        </w:tc>
        <w:tc>
          <w:tcPr>
            <w:tcW w:w="1185" w:type="dxa"/>
            <w:vAlign w:val="center"/>
          </w:tcPr>
          <w:p w14:paraId="46D445D3" w14:textId="5231B7FD"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588787D7" w14:textId="586C360E" w:rsidR="00602E4B" w:rsidRPr="00A64186" w:rsidRDefault="00602E4B" w:rsidP="00335A8E">
            <w:pPr>
              <w:jc w:val="center"/>
              <w:rPr>
                <w:color w:val="auto"/>
                <w:sz w:val="20"/>
                <w:szCs w:val="20"/>
              </w:rPr>
            </w:pPr>
            <w:r w:rsidRPr="00A64186">
              <w:rPr>
                <w:rFonts w:eastAsia="等线"/>
                <w:color w:val="auto"/>
                <w:sz w:val="20"/>
                <w:szCs w:val="20"/>
              </w:rPr>
              <w:t>0.874</w:t>
            </w:r>
          </w:p>
        </w:tc>
        <w:tc>
          <w:tcPr>
            <w:tcW w:w="1185" w:type="dxa"/>
            <w:vAlign w:val="center"/>
          </w:tcPr>
          <w:p w14:paraId="62733B4A" w14:textId="4A62AC6C" w:rsidR="00602E4B" w:rsidRPr="00A64186" w:rsidRDefault="00602E4B" w:rsidP="00335A8E">
            <w:pPr>
              <w:jc w:val="center"/>
              <w:rPr>
                <w:color w:val="auto"/>
                <w:sz w:val="20"/>
                <w:szCs w:val="20"/>
              </w:rPr>
            </w:pPr>
            <w:r w:rsidRPr="00A64186">
              <w:rPr>
                <w:rFonts w:eastAsia="等线"/>
                <w:color w:val="auto"/>
                <w:sz w:val="20"/>
                <w:szCs w:val="20"/>
              </w:rPr>
              <w:t>0.892</w:t>
            </w:r>
          </w:p>
        </w:tc>
        <w:tc>
          <w:tcPr>
            <w:tcW w:w="1185" w:type="dxa"/>
            <w:vAlign w:val="center"/>
          </w:tcPr>
          <w:p w14:paraId="79B66D35" w14:textId="467D964F" w:rsidR="00602E4B" w:rsidRPr="00A64186" w:rsidRDefault="00602E4B" w:rsidP="00335A8E">
            <w:pPr>
              <w:jc w:val="center"/>
              <w:rPr>
                <w:color w:val="auto"/>
                <w:sz w:val="20"/>
                <w:szCs w:val="20"/>
              </w:rPr>
            </w:pPr>
            <w:r w:rsidRPr="00A64186">
              <w:rPr>
                <w:rFonts w:eastAsia="等线"/>
                <w:color w:val="auto"/>
                <w:sz w:val="20"/>
                <w:szCs w:val="20"/>
              </w:rPr>
              <w:t>0.857</w:t>
            </w:r>
          </w:p>
        </w:tc>
        <w:tc>
          <w:tcPr>
            <w:tcW w:w="1185" w:type="dxa"/>
            <w:vAlign w:val="center"/>
          </w:tcPr>
          <w:p w14:paraId="66887699" w14:textId="5AFC1DD4" w:rsidR="00602E4B" w:rsidRPr="00A64186" w:rsidRDefault="00602E4B" w:rsidP="00335A8E">
            <w:pPr>
              <w:jc w:val="center"/>
              <w:rPr>
                <w:color w:val="auto"/>
                <w:sz w:val="20"/>
                <w:szCs w:val="20"/>
              </w:rPr>
            </w:pPr>
            <w:r w:rsidRPr="00A64186">
              <w:rPr>
                <w:rFonts w:eastAsia="等线"/>
                <w:color w:val="auto"/>
                <w:sz w:val="20"/>
                <w:szCs w:val="20"/>
              </w:rPr>
              <w:t>0.882</w:t>
            </w:r>
          </w:p>
        </w:tc>
        <w:tc>
          <w:tcPr>
            <w:tcW w:w="1186" w:type="dxa"/>
            <w:vAlign w:val="center"/>
          </w:tcPr>
          <w:p w14:paraId="1C3ABE99" w14:textId="151132A6" w:rsidR="00602E4B" w:rsidRPr="00A64186" w:rsidRDefault="00602E4B" w:rsidP="00335A8E">
            <w:pPr>
              <w:jc w:val="center"/>
              <w:rPr>
                <w:color w:val="auto"/>
                <w:sz w:val="20"/>
                <w:szCs w:val="20"/>
              </w:rPr>
            </w:pPr>
            <w:r w:rsidRPr="00A64186">
              <w:rPr>
                <w:rFonts w:eastAsia="等线"/>
                <w:color w:val="auto"/>
                <w:sz w:val="20"/>
                <w:szCs w:val="20"/>
              </w:rPr>
              <w:t>0.856</w:t>
            </w:r>
          </w:p>
        </w:tc>
      </w:tr>
      <w:tr w:rsidR="00A64186" w:rsidRPr="00A64186" w14:paraId="0A4D2B9D" w14:textId="77777777" w:rsidTr="00602E4B">
        <w:trPr>
          <w:jc w:val="center"/>
        </w:trPr>
        <w:tc>
          <w:tcPr>
            <w:tcW w:w="1185" w:type="dxa"/>
            <w:vAlign w:val="center"/>
          </w:tcPr>
          <w:p w14:paraId="100025F0" w14:textId="3A7F53A2" w:rsidR="00602E4B" w:rsidRPr="00A64186" w:rsidRDefault="00602E4B" w:rsidP="00335A8E">
            <w:pPr>
              <w:jc w:val="center"/>
              <w:rPr>
                <w:color w:val="auto"/>
                <w:sz w:val="20"/>
                <w:szCs w:val="20"/>
              </w:rPr>
            </w:pPr>
            <w:r w:rsidRPr="00A64186">
              <w:rPr>
                <w:rFonts w:eastAsia="等线"/>
                <w:color w:val="auto"/>
                <w:sz w:val="20"/>
                <w:szCs w:val="20"/>
              </w:rPr>
              <w:t>6</w:t>
            </w:r>
          </w:p>
        </w:tc>
        <w:tc>
          <w:tcPr>
            <w:tcW w:w="1185" w:type="dxa"/>
            <w:vAlign w:val="center"/>
          </w:tcPr>
          <w:p w14:paraId="70BC1AD6" w14:textId="4FD0BB9B" w:rsidR="00602E4B" w:rsidRPr="00A64186" w:rsidRDefault="00602E4B" w:rsidP="00335A8E">
            <w:pPr>
              <w:jc w:val="center"/>
              <w:rPr>
                <w:color w:val="auto"/>
                <w:sz w:val="20"/>
                <w:szCs w:val="20"/>
              </w:rPr>
            </w:pPr>
            <w:r w:rsidRPr="00A64186">
              <w:rPr>
                <w:rFonts w:eastAsia="等线"/>
                <w:color w:val="auto"/>
                <w:sz w:val="20"/>
                <w:szCs w:val="20"/>
              </w:rPr>
              <w:t>0.916</w:t>
            </w:r>
          </w:p>
        </w:tc>
        <w:tc>
          <w:tcPr>
            <w:tcW w:w="1185" w:type="dxa"/>
            <w:vAlign w:val="center"/>
          </w:tcPr>
          <w:p w14:paraId="7B5E7BD9" w14:textId="15BA1715" w:rsidR="00602E4B" w:rsidRPr="00A64186" w:rsidRDefault="00602E4B" w:rsidP="00335A8E">
            <w:pPr>
              <w:jc w:val="center"/>
              <w:rPr>
                <w:color w:val="auto"/>
                <w:sz w:val="20"/>
                <w:szCs w:val="20"/>
              </w:rPr>
            </w:pPr>
            <w:r w:rsidRPr="00A64186">
              <w:rPr>
                <w:rFonts w:eastAsia="等线"/>
                <w:color w:val="auto"/>
                <w:sz w:val="20"/>
                <w:szCs w:val="20"/>
              </w:rPr>
              <w:t>0.911</w:t>
            </w:r>
          </w:p>
        </w:tc>
        <w:tc>
          <w:tcPr>
            <w:tcW w:w="1185" w:type="dxa"/>
            <w:vAlign w:val="center"/>
          </w:tcPr>
          <w:p w14:paraId="72C23AA0" w14:textId="1F143814" w:rsidR="00602E4B" w:rsidRPr="00A64186" w:rsidRDefault="00602E4B" w:rsidP="00335A8E">
            <w:pPr>
              <w:jc w:val="center"/>
              <w:rPr>
                <w:color w:val="auto"/>
                <w:sz w:val="20"/>
                <w:szCs w:val="20"/>
              </w:rPr>
            </w:pPr>
            <w:r w:rsidRPr="00A64186">
              <w:rPr>
                <w:rFonts w:eastAsia="等线"/>
                <w:color w:val="auto"/>
                <w:sz w:val="20"/>
                <w:szCs w:val="20"/>
              </w:rPr>
              <w:t>0.903</w:t>
            </w:r>
          </w:p>
        </w:tc>
        <w:tc>
          <w:tcPr>
            <w:tcW w:w="1185" w:type="dxa"/>
            <w:vAlign w:val="center"/>
          </w:tcPr>
          <w:p w14:paraId="205003A3" w14:textId="65B81AA0" w:rsidR="00602E4B" w:rsidRPr="00A64186" w:rsidRDefault="00602E4B" w:rsidP="00335A8E">
            <w:pPr>
              <w:jc w:val="center"/>
              <w:rPr>
                <w:color w:val="auto"/>
                <w:sz w:val="20"/>
                <w:szCs w:val="20"/>
              </w:rPr>
            </w:pPr>
            <w:r w:rsidRPr="00A64186">
              <w:rPr>
                <w:rFonts w:eastAsia="等线"/>
                <w:color w:val="auto"/>
                <w:sz w:val="20"/>
                <w:szCs w:val="20"/>
              </w:rPr>
              <w:t>0.866</w:t>
            </w:r>
          </w:p>
        </w:tc>
        <w:tc>
          <w:tcPr>
            <w:tcW w:w="1185" w:type="dxa"/>
            <w:vAlign w:val="center"/>
          </w:tcPr>
          <w:p w14:paraId="38A85344" w14:textId="62E25147" w:rsidR="00602E4B" w:rsidRPr="00A64186" w:rsidRDefault="00602E4B" w:rsidP="00335A8E">
            <w:pPr>
              <w:jc w:val="center"/>
              <w:rPr>
                <w:color w:val="auto"/>
                <w:sz w:val="20"/>
                <w:szCs w:val="20"/>
              </w:rPr>
            </w:pPr>
            <w:r w:rsidRPr="00A64186">
              <w:rPr>
                <w:rFonts w:eastAsia="等线"/>
                <w:color w:val="auto"/>
                <w:sz w:val="20"/>
                <w:szCs w:val="20"/>
              </w:rPr>
              <w:t>0.918</w:t>
            </w:r>
          </w:p>
        </w:tc>
        <w:tc>
          <w:tcPr>
            <w:tcW w:w="1186" w:type="dxa"/>
            <w:vAlign w:val="center"/>
          </w:tcPr>
          <w:p w14:paraId="2C8F2362" w14:textId="1F54F2E0" w:rsidR="00602E4B" w:rsidRPr="00A64186" w:rsidRDefault="00602E4B" w:rsidP="00335A8E">
            <w:pPr>
              <w:jc w:val="center"/>
              <w:rPr>
                <w:color w:val="auto"/>
                <w:sz w:val="20"/>
                <w:szCs w:val="20"/>
              </w:rPr>
            </w:pPr>
            <w:r w:rsidRPr="00A64186">
              <w:rPr>
                <w:rFonts w:eastAsia="等线"/>
                <w:color w:val="auto"/>
                <w:sz w:val="20"/>
                <w:szCs w:val="20"/>
              </w:rPr>
              <w:t>0.864</w:t>
            </w:r>
          </w:p>
        </w:tc>
      </w:tr>
      <w:tr w:rsidR="00A64186" w:rsidRPr="00A64186" w14:paraId="45A8D1EF" w14:textId="77777777" w:rsidTr="00602E4B">
        <w:trPr>
          <w:jc w:val="center"/>
        </w:trPr>
        <w:tc>
          <w:tcPr>
            <w:tcW w:w="1185" w:type="dxa"/>
            <w:vAlign w:val="center"/>
          </w:tcPr>
          <w:p w14:paraId="4D8EE4AD" w14:textId="7F0CED89" w:rsidR="00602E4B" w:rsidRPr="00A64186" w:rsidRDefault="00602E4B" w:rsidP="00335A8E">
            <w:pPr>
              <w:jc w:val="center"/>
              <w:rPr>
                <w:color w:val="auto"/>
                <w:sz w:val="20"/>
                <w:szCs w:val="20"/>
              </w:rPr>
            </w:pPr>
            <w:r w:rsidRPr="00A64186">
              <w:rPr>
                <w:rFonts w:eastAsia="等线"/>
                <w:color w:val="auto"/>
                <w:sz w:val="20"/>
                <w:szCs w:val="20"/>
              </w:rPr>
              <w:t>7</w:t>
            </w:r>
          </w:p>
        </w:tc>
        <w:tc>
          <w:tcPr>
            <w:tcW w:w="1185" w:type="dxa"/>
            <w:vAlign w:val="center"/>
          </w:tcPr>
          <w:p w14:paraId="7DE794FD" w14:textId="18F64C4D" w:rsidR="00602E4B" w:rsidRPr="00A64186" w:rsidRDefault="00602E4B" w:rsidP="00335A8E">
            <w:pPr>
              <w:jc w:val="center"/>
              <w:rPr>
                <w:color w:val="auto"/>
                <w:sz w:val="20"/>
                <w:szCs w:val="20"/>
              </w:rPr>
            </w:pPr>
            <w:r w:rsidRPr="00A64186">
              <w:rPr>
                <w:rFonts w:eastAsia="等线"/>
                <w:color w:val="auto"/>
                <w:sz w:val="20"/>
                <w:szCs w:val="20"/>
              </w:rPr>
              <w:t>0.921</w:t>
            </w:r>
          </w:p>
        </w:tc>
        <w:tc>
          <w:tcPr>
            <w:tcW w:w="1185" w:type="dxa"/>
            <w:vAlign w:val="center"/>
          </w:tcPr>
          <w:p w14:paraId="384BAD70" w14:textId="3BD9E00B" w:rsidR="00602E4B" w:rsidRPr="00A64186" w:rsidRDefault="00602E4B" w:rsidP="00335A8E">
            <w:pPr>
              <w:jc w:val="center"/>
              <w:rPr>
                <w:color w:val="auto"/>
                <w:sz w:val="20"/>
                <w:szCs w:val="20"/>
              </w:rPr>
            </w:pPr>
            <w:r w:rsidRPr="00A64186">
              <w:rPr>
                <w:rFonts w:eastAsia="等线"/>
                <w:color w:val="auto"/>
                <w:sz w:val="20"/>
                <w:szCs w:val="20"/>
              </w:rPr>
              <w:t>0.916</w:t>
            </w:r>
          </w:p>
        </w:tc>
        <w:tc>
          <w:tcPr>
            <w:tcW w:w="1185" w:type="dxa"/>
            <w:vAlign w:val="center"/>
          </w:tcPr>
          <w:p w14:paraId="4A498185" w14:textId="3074D712" w:rsidR="00602E4B" w:rsidRPr="00A64186" w:rsidRDefault="00602E4B" w:rsidP="00335A8E">
            <w:pPr>
              <w:jc w:val="center"/>
              <w:rPr>
                <w:color w:val="auto"/>
                <w:sz w:val="20"/>
                <w:szCs w:val="20"/>
              </w:rPr>
            </w:pPr>
            <w:r w:rsidRPr="00A64186">
              <w:rPr>
                <w:rFonts w:eastAsia="等线"/>
                <w:color w:val="auto"/>
                <w:sz w:val="20"/>
                <w:szCs w:val="20"/>
              </w:rPr>
              <w:t>0.918</w:t>
            </w:r>
          </w:p>
        </w:tc>
        <w:tc>
          <w:tcPr>
            <w:tcW w:w="1185" w:type="dxa"/>
            <w:vAlign w:val="center"/>
          </w:tcPr>
          <w:p w14:paraId="00FAB15F" w14:textId="0D6B958C" w:rsidR="00602E4B" w:rsidRPr="00A64186" w:rsidRDefault="00602E4B" w:rsidP="00335A8E">
            <w:pPr>
              <w:jc w:val="center"/>
              <w:rPr>
                <w:color w:val="auto"/>
                <w:sz w:val="20"/>
                <w:szCs w:val="20"/>
              </w:rPr>
            </w:pPr>
            <w:r w:rsidRPr="00A64186">
              <w:rPr>
                <w:rFonts w:eastAsia="等线"/>
                <w:color w:val="auto"/>
                <w:sz w:val="20"/>
                <w:szCs w:val="20"/>
              </w:rPr>
              <w:t>0.866</w:t>
            </w:r>
          </w:p>
        </w:tc>
        <w:tc>
          <w:tcPr>
            <w:tcW w:w="1185" w:type="dxa"/>
            <w:vAlign w:val="center"/>
          </w:tcPr>
          <w:p w14:paraId="2C734C20" w14:textId="7354E4B0" w:rsidR="00602E4B" w:rsidRPr="00A64186" w:rsidRDefault="00602E4B" w:rsidP="00335A8E">
            <w:pPr>
              <w:jc w:val="center"/>
              <w:rPr>
                <w:color w:val="auto"/>
                <w:sz w:val="20"/>
                <w:szCs w:val="20"/>
              </w:rPr>
            </w:pPr>
            <w:r w:rsidRPr="00A64186">
              <w:rPr>
                <w:rFonts w:eastAsia="等线"/>
                <w:color w:val="auto"/>
                <w:sz w:val="20"/>
                <w:szCs w:val="20"/>
              </w:rPr>
              <w:t>0.924</w:t>
            </w:r>
          </w:p>
        </w:tc>
        <w:tc>
          <w:tcPr>
            <w:tcW w:w="1186" w:type="dxa"/>
            <w:vAlign w:val="center"/>
          </w:tcPr>
          <w:p w14:paraId="5E3C2D75" w14:textId="1AD6230F" w:rsidR="00602E4B" w:rsidRPr="00A64186" w:rsidRDefault="00602E4B" w:rsidP="00335A8E">
            <w:pPr>
              <w:jc w:val="center"/>
              <w:rPr>
                <w:color w:val="auto"/>
                <w:sz w:val="20"/>
                <w:szCs w:val="20"/>
              </w:rPr>
            </w:pPr>
            <w:r w:rsidRPr="00A64186">
              <w:rPr>
                <w:rFonts w:eastAsia="等线"/>
                <w:color w:val="auto"/>
                <w:sz w:val="20"/>
                <w:szCs w:val="20"/>
              </w:rPr>
              <w:t>0.871</w:t>
            </w:r>
          </w:p>
        </w:tc>
      </w:tr>
      <w:tr w:rsidR="00A64186" w:rsidRPr="00A64186" w14:paraId="44DE7ECD" w14:textId="77777777" w:rsidTr="00602E4B">
        <w:trPr>
          <w:jc w:val="center"/>
        </w:trPr>
        <w:tc>
          <w:tcPr>
            <w:tcW w:w="1185" w:type="dxa"/>
            <w:vAlign w:val="center"/>
          </w:tcPr>
          <w:p w14:paraId="14553E52" w14:textId="7C260E1F" w:rsidR="00602E4B" w:rsidRPr="00A64186" w:rsidRDefault="00602E4B" w:rsidP="00335A8E">
            <w:pPr>
              <w:jc w:val="center"/>
              <w:rPr>
                <w:color w:val="auto"/>
                <w:sz w:val="20"/>
                <w:szCs w:val="20"/>
              </w:rPr>
            </w:pPr>
            <w:r w:rsidRPr="00A64186">
              <w:rPr>
                <w:rFonts w:eastAsia="等线"/>
                <w:color w:val="auto"/>
                <w:sz w:val="20"/>
                <w:szCs w:val="20"/>
              </w:rPr>
              <w:t>8</w:t>
            </w:r>
          </w:p>
        </w:tc>
        <w:tc>
          <w:tcPr>
            <w:tcW w:w="1185" w:type="dxa"/>
            <w:vAlign w:val="center"/>
          </w:tcPr>
          <w:p w14:paraId="2544952D" w14:textId="240BB850" w:rsidR="00602E4B" w:rsidRPr="00A64186" w:rsidRDefault="00602E4B" w:rsidP="00335A8E">
            <w:pPr>
              <w:jc w:val="center"/>
              <w:rPr>
                <w:color w:val="auto"/>
                <w:sz w:val="20"/>
                <w:szCs w:val="20"/>
              </w:rPr>
            </w:pPr>
            <w:r w:rsidRPr="00A64186">
              <w:rPr>
                <w:rFonts w:eastAsia="等线"/>
                <w:color w:val="auto"/>
                <w:sz w:val="20"/>
                <w:szCs w:val="20"/>
              </w:rPr>
              <w:t>0.940</w:t>
            </w:r>
          </w:p>
        </w:tc>
        <w:tc>
          <w:tcPr>
            <w:tcW w:w="1185" w:type="dxa"/>
            <w:vAlign w:val="center"/>
          </w:tcPr>
          <w:p w14:paraId="531B9A77" w14:textId="70AAA1F0" w:rsidR="00602E4B" w:rsidRPr="00A64186" w:rsidRDefault="00602E4B" w:rsidP="00335A8E">
            <w:pPr>
              <w:jc w:val="center"/>
              <w:rPr>
                <w:color w:val="auto"/>
                <w:sz w:val="20"/>
                <w:szCs w:val="20"/>
              </w:rPr>
            </w:pPr>
            <w:r w:rsidRPr="00A64186">
              <w:rPr>
                <w:rFonts w:eastAsia="等线"/>
                <w:color w:val="auto"/>
                <w:sz w:val="20"/>
                <w:szCs w:val="20"/>
              </w:rPr>
              <w:t>0.938</w:t>
            </w:r>
          </w:p>
        </w:tc>
        <w:tc>
          <w:tcPr>
            <w:tcW w:w="1185" w:type="dxa"/>
            <w:vAlign w:val="center"/>
          </w:tcPr>
          <w:p w14:paraId="6501AD22" w14:textId="5D135BF6" w:rsidR="00602E4B" w:rsidRPr="00A64186" w:rsidRDefault="00602E4B" w:rsidP="00335A8E">
            <w:pPr>
              <w:jc w:val="center"/>
              <w:rPr>
                <w:color w:val="auto"/>
                <w:sz w:val="20"/>
                <w:szCs w:val="20"/>
              </w:rPr>
            </w:pPr>
            <w:r w:rsidRPr="00A64186">
              <w:rPr>
                <w:rFonts w:eastAsia="等线"/>
                <w:color w:val="auto"/>
                <w:sz w:val="20"/>
                <w:szCs w:val="20"/>
              </w:rPr>
              <w:t>0.910</w:t>
            </w:r>
          </w:p>
        </w:tc>
        <w:tc>
          <w:tcPr>
            <w:tcW w:w="1185" w:type="dxa"/>
            <w:vAlign w:val="center"/>
          </w:tcPr>
          <w:p w14:paraId="0C5BCC65" w14:textId="4ABBDC3C" w:rsidR="00602E4B" w:rsidRPr="00A64186" w:rsidRDefault="00602E4B" w:rsidP="00335A8E">
            <w:pPr>
              <w:jc w:val="center"/>
              <w:rPr>
                <w:color w:val="auto"/>
                <w:sz w:val="20"/>
                <w:szCs w:val="20"/>
              </w:rPr>
            </w:pPr>
            <w:r w:rsidRPr="00A64186">
              <w:rPr>
                <w:rFonts w:eastAsia="等线"/>
                <w:color w:val="auto"/>
                <w:sz w:val="20"/>
                <w:szCs w:val="20"/>
              </w:rPr>
              <w:t>0.863</w:t>
            </w:r>
          </w:p>
        </w:tc>
        <w:tc>
          <w:tcPr>
            <w:tcW w:w="1185" w:type="dxa"/>
            <w:vAlign w:val="center"/>
          </w:tcPr>
          <w:p w14:paraId="38BCE667" w14:textId="23FCCAE8" w:rsidR="00602E4B" w:rsidRPr="00A64186" w:rsidRDefault="00602E4B" w:rsidP="00335A8E">
            <w:pPr>
              <w:jc w:val="center"/>
              <w:rPr>
                <w:color w:val="auto"/>
                <w:sz w:val="20"/>
                <w:szCs w:val="20"/>
              </w:rPr>
            </w:pPr>
            <w:r w:rsidRPr="00A64186">
              <w:rPr>
                <w:rFonts w:eastAsia="等线"/>
                <w:color w:val="auto"/>
                <w:sz w:val="20"/>
                <w:szCs w:val="20"/>
              </w:rPr>
              <w:t>0.929</w:t>
            </w:r>
          </w:p>
        </w:tc>
        <w:tc>
          <w:tcPr>
            <w:tcW w:w="1186" w:type="dxa"/>
            <w:vAlign w:val="center"/>
          </w:tcPr>
          <w:p w14:paraId="41DFE199" w14:textId="3400E958" w:rsidR="00602E4B" w:rsidRPr="00A64186" w:rsidRDefault="00602E4B" w:rsidP="00335A8E">
            <w:pPr>
              <w:jc w:val="center"/>
              <w:rPr>
                <w:color w:val="auto"/>
                <w:sz w:val="20"/>
                <w:szCs w:val="20"/>
              </w:rPr>
            </w:pPr>
            <w:r w:rsidRPr="00A64186">
              <w:rPr>
                <w:rFonts w:eastAsia="等线"/>
                <w:color w:val="auto"/>
                <w:sz w:val="20"/>
                <w:szCs w:val="20"/>
              </w:rPr>
              <w:t>0.901</w:t>
            </w:r>
          </w:p>
        </w:tc>
      </w:tr>
      <w:tr w:rsidR="00A64186" w:rsidRPr="00A64186" w14:paraId="780BD995" w14:textId="77777777" w:rsidTr="00602E4B">
        <w:trPr>
          <w:jc w:val="center"/>
        </w:trPr>
        <w:tc>
          <w:tcPr>
            <w:tcW w:w="1185" w:type="dxa"/>
            <w:vAlign w:val="center"/>
          </w:tcPr>
          <w:p w14:paraId="26B35E9C" w14:textId="606FAD04" w:rsidR="00602E4B" w:rsidRPr="00A64186" w:rsidRDefault="00602E4B" w:rsidP="00335A8E">
            <w:pPr>
              <w:jc w:val="center"/>
              <w:rPr>
                <w:color w:val="auto"/>
                <w:sz w:val="20"/>
                <w:szCs w:val="20"/>
              </w:rPr>
            </w:pPr>
            <w:r w:rsidRPr="00A64186">
              <w:rPr>
                <w:rFonts w:eastAsia="等线"/>
                <w:color w:val="auto"/>
                <w:sz w:val="20"/>
                <w:szCs w:val="20"/>
              </w:rPr>
              <w:t>9</w:t>
            </w:r>
          </w:p>
        </w:tc>
        <w:tc>
          <w:tcPr>
            <w:tcW w:w="1185" w:type="dxa"/>
            <w:vAlign w:val="center"/>
          </w:tcPr>
          <w:p w14:paraId="4A413BDF" w14:textId="22049E40" w:rsidR="00602E4B" w:rsidRPr="00A64186" w:rsidRDefault="00602E4B" w:rsidP="00335A8E">
            <w:pPr>
              <w:jc w:val="center"/>
              <w:rPr>
                <w:color w:val="auto"/>
                <w:sz w:val="20"/>
                <w:szCs w:val="20"/>
              </w:rPr>
            </w:pPr>
            <w:r w:rsidRPr="00A64186">
              <w:rPr>
                <w:rFonts w:eastAsia="等线"/>
                <w:color w:val="auto"/>
                <w:sz w:val="20"/>
                <w:szCs w:val="20"/>
              </w:rPr>
              <w:t>0.932</w:t>
            </w:r>
          </w:p>
        </w:tc>
        <w:tc>
          <w:tcPr>
            <w:tcW w:w="1185" w:type="dxa"/>
            <w:vAlign w:val="center"/>
          </w:tcPr>
          <w:p w14:paraId="43A2B281" w14:textId="2637C974" w:rsidR="00602E4B" w:rsidRPr="00A64186" w:rsidRDefault="00602E4B" w:rsidP="00335A8E">
            <w:pPr>
              <w:jc w:val="center"/>
              <w:rPr>
                <w:color w:val="auto"/>
                <w:sz w:val="20"/>
                <w:szCs w:val="20"/>
              </w:rPr>
            </w:pPr>
            <w:r w:rsidRPr="00A64186">
              <w:rPr>
                <w:rFonts w:eastAsia="等线"/>
                <w:color w:val="auto"/>
                <w:sz w:val="20"/>
                <w:szCs w:val="20"/>
              </w:rPr>
              <w:t>0.943</w:t>
            </w:r>
          </w:p>
        </w:tc>
        <w:tc>
          <w:tcPr>
            <w:tcW w:w="1185" w:type="dxa"/>
            <w:vAlign w:val="center"/>
          </w:tcPr>
          <w:p w14:paraId="53A6C632" w14:textId="45383691" w:rsidR="00602E4B" w:rsidRPr="00A64186" w:rsidRDefault="00602E4B" w:rsidP="00335A8E">
            <w:pPr>
              <w:jc w:val="center"/>
              <w:rPr>
                <w:color w:val="auto"/>
                <w:sz w:val="20"/>
                <w:szCs w:val="20"/>
              </w:rPr>
            </w:pPr>
            <w:r w:rsidRPr="00A64186">
              <w:rPr>
                <w:rFonts w:eastAsia="等线"/>
                <w:color w:val="auto"/>
                <w:sz w:val="20"/>
                <w:szCs w:val="20"/>
              </w:rPr>
              <w:t>0.910</w:t>
            </w:r>
          </w:p>
        </w:tc>
        <w:tc>
          <w:tcPr>
            <w:tcW w:w="1185" w:type="dxa"/>
            <w:vAlign w:val="center"/>
          </w:tcPr>
          <w:p w14:paraId="400E4302" w14:textId="189220D6" w:rsidR="00602E4B" w:rsidRPr="00A64186" w:rsidRDefault="00602E4B" w:rsidP="00335A8E">
            <w:pPr>
              <w:jc w:val="center"/>
              <w:rPr>
                <w:color w:val="auto"/>
                <w:sz w:val="20"/>
                <w:szCs w:val="20"/>
              </w:rPr>
            </w:pPr>
            <w:r w:rsidRPr="00A64186">
              <w:rPr>
                <w:rFonts w:eastAsia="等线"/>
                <w:color w:val="auto"/>
                <w:sz w:val="20"/>
                <w:szCs w:val="20"/>
              </w:rPr>
              <w:t>0.873</w:t>
            </w:r>
          </w:p>
        </w:tc>
        <w:tc>
          <w:tcPr>
            <w:tcW w:w="1185" w:type="dxa"/>
            <w:vAlign w:val="center"/>
          </w:tcPr>
          <w:p w14:paraId="7E2D6B34" w14:textId="39026226" w:rsidR="00602E4B" w:rsidRPr="00A64186" w:rsidRDefault="00602E4B" w:rsidP="00335A8E">
            <w:pPr>
              <w:jc w:val="center"/>
              <w:rPr>
                <w:color w:val="auto"/>
                <w:sz w:val="20"/>
                <w:szCs w:val="20"/>
              </w:rPr>
            </w:pPr>
            <w:r w:rsidRPr="00A64186">
              <w:rPr>
                <w:rFonts w:eastAsia="等线"/>
                <w:color w:val="auto"/>
                <w:sz w:val="20"/>
                <w:szCs w:val="20"/>
              </w:rPr>
              <w:t>0.916</w:t>
            </w:r>
          </w:p>
        </w:tc>
        <w:tc>
          <w:tcPr>
            <w:tcW w:w="1186" w:type="dxa"/>
            <w:vAlign w:val="center"/>
          </w:tcPr>
          <w:p w14:paraId="2F76B509" w14:textId="2B7C0C52" w:rsidR="00602E4B" w:rsidRPr="00A64186" w:rsidRDefault="00602E4B" w:rsidP="00335A8E">
            <w:pPr>
              <w:jc w:val="center"/>
              <w:rPr>
                <w:color w:val="auto"/>
                <w:sz w:val="20"/>
                <w:szCs w:val="20"/>
              </w:rPr>
            </w:pPr>
            <w:r w:rsidRPr="00A64186">
              <w:rPr>
                <w:rFonts w:eastAsia="等线"/>
                <w:color w:val="auto"/>
                <w:sz w:val="20"/>
                <w:szCs w:val="20"/>
              </w:rPr>
              <w:t>0.878</w:t>
            </w:r>
          </w:p>
        </w:tc>
      </w:tr>
      <w:tr w:rsidR="00A64186" w:rsidRPr="00A64186" w14:paraId="521272CE" w14:textId="77777777" w:rsidTr="00602E4B">
        <w:trPr>
          <w:jc w:val="center"/>
        </w:trPr>
        <w:tc>
          <w:tcPr>
            <w:tcW w:w="1185" w:type="dxa"/>
            <w:vAlign w:val="center"/>
          </w:tcPr>
          <w:p w14:paraId="79A7159F" w14:textId="5C663629" w:rsidR="00602E4B" w:rsidRPr="00A64186" w:rsidRDefault="00602E4B" w:rsidP="00335A8E">
            <w:pPr>
              <w:jc w:val="center"/>
              <w:rPr>
                <w:color w:val="auto"/>
                <w:sz w:val="20"/>
                <w:szCs w:val="20"/>
              </w:rPr>
            </w:pPr>
            <w:r w:rsidRPr="00A64186">
              <w:rPr>
                <w:rFonts w:eastAsia="等线"/>
                <w:color w:val="auto"/>
                <w:sz w:val="20"/>
                <w:szCs w:val="20"/>
              </w:rPr>
              <w:t>10</w:t>
            </w:r>
          </w:p>
        </w:tc>
        <w:tc>
          <w:tcPr>
            <w:tcW w:w="1185" w:type="dxa"/>
            <w:vAlign w:val="center"/>
          </w:tcPr>
          <w:p w14:paraId="19F57591" w14:textId="50F16853" w:rsidR="00602E4B" w:rsidRPr="00A64186" w:rsidRDefault="00602E4B" w:rsidP="00335A8E">
            <w:pPr>
              <w:jc w:val="center"/>
              <w:rPr>
                <w:color w:val="auto"/>
                <w:sz w:val="20"/>
                <w:szCs w:val="20"/>
              </w:rPr>
            </w:pPr>
            <w:r w:rsidRPr="00A64186">
              <w:rPr>
                <w:rFonts w:eastAsia="等线"/>
                <w:color w:val="auto"/>
                <w:sz w:val="20"/>
                <w:szCs w:val="20"/>
              </w:rPr>
              <w:t>0.935</w:t>
            </w:r>
          </w:p>
        </w:tc>
        <w:tc>
          <w:tcPr>
            <w:tcW w:w="1185" w:type="dxa"/>
            <w:vAlign w:val="center"/>
          </w:tcPr>
          <w:p w14:paraId="78ABF871" w14:textId="583C1D61" w:rsidR="00602E4B" w:rsidRPr="00A64186" w:rsidRDefault="00602E4B" w:rsidP="00335A8E">
            <w:pPr>
              <w:jc w:val="center"/>
              <w:rPr>
                <w:color w:val="auto"/>
                <w:sz w:val="20"/>
                <w:szCs w:val="20"/>
              </w:rPr>
            </w:pPr>
            <w:r w:rsidRPr="00A64186">
              <w:rPr>
                <w:rFonts w:eastAsia="等线"/>
                <w:color w:val="auto"/>
                <w:sz w:val="20"/>
                <w:szCs w:val="20"/>
              </w:rPr>
              <w:t>0.933</w:t>
            </w:r>
          </w:p>
        </w:tc>
        <w:tc>
          <w:tcPr>
            <w:tcW w:w="1185" w:type="dxa"/>
            <w:vAlign w:val="center"/>
          </w:tcPr>
          <w:p w14:paraId="7866ECCD" w14:textId="153FFB4A" w:rsidR="00602E4B" w:rsidRPr="00A64186" w:rsidRDefault="00602E4B" w:rsidP="00335A8E">
            <w:pPr>
              <w:jc w:val="center"/>
              <w:rPr>
                <w:color w:val="auto"/>
                <w:sz w:val="20"/>
                <w:szCs w:val="20"/>
              </w:rPr>
            </w:pPr>
            <w:r w:rsidRPr="00A64186">
              <w:rPr>
                <w:rFonts w:eastAsia="等线"/>
                <w:color w:val="auto"/>
                <w:sz w:val="20"/>
                <w:szCs w:val="20"/>
              </w:rPr>
              <w:t>0.904</w:t>
            </w:r>
          </w:p>
        </w:tc>
        <w:tc>
          <w:tcPr>
            <w:tcW w:w="1185" w:type="dxa"/>
            <w:vAlign w:val="center"/>
          </w:tcPr>
          <w:p w14:paraId="1F976817" w14:textId="529812AF" w:rsidR="00602E4B" w:rsidRPr="00A64186" w:rsidRDefault="00602E4B" w:rsidP="00335A8E">
            <w:pPr>
              <w:jc w:val="center"/>
              <w:rPr>
                <w:color w:val="auto"/>
                <w:sz w:val="20"/>
                <w:szCs w:val="20"/>
              </w:rPr>
            </w:pPr>
            <w:r w:rsidRPr="00A64186">
              <w:rPr>
                <w:rFonts w:eastAsia="等线"/>
                <w:color w:val="auto"/>
                <w:sz w:val="20"/>
                <w:szCs w:val="20"/>
              </w:rPr>
              <w:t>0.867</w:t>
            </w:r>
          </w:p>
        </w:tc>
        <w:tc>
          <w:tcPr>
            <w:tcW w:w="1185" w:type="dxa"/>
            <w:vAlign w:val="center"/>
          </w:tcPr>
          <w:p w14:paraId="0E80F853" w14:textId="2F11A462" w:rsidR="00602E4B" w:rsidRPr="00A64186" w:rsidRDefault="00602E4B" w:rsidP="00335A8E">
            <w:pPr>
              <w:jc w:val="center"/>
              <w:rPr>
                <w:color w:val="auto"/>
                <w:sz w:val="20"/>
                <w:szCs w:val="20"/>
              </w:rPr>
            </w:pPr>
            <w:r w:rsidRPr="00A64186">
              <w:rPr>
                <w:rFonts w:eastAsia="等线"/>
                <w:color w:val="auto"/>
                <w:sz w:val="20"/>
                <w:szCs w:val="20"/>
              </w:rPr>
              <w:t>0.908</w:t>
            </w:r>
          </w:p>
        </w:tc>
        <w:tc>
          <w:tcPr>
            <w:tcW w:w="1186" w:type="dxa"/>
            <w:vAlign w:val="center"/>
          </w:tcPr>
          <w:p w14:paraId="04C343F3" w14:textId="52DC1127" w:rsidR="00602E4B" w:rsidRPr="00A64186" w:rsidRDefault="00602E4B" w:rsidP="00335A8E">
            <w:pPr>
              <w:jc w:val="center"/>
              <w:rPr>
                <w:color w:val="auto"/>
                <w:sz w:val="20"/>
                <w:szCs w:val="20"/>
              </w:rPr>
            </w:pPr>
            <w:r w:rsidRPr="00A64186">
              <w:rPr>
                <w:rFonts w:eastAsia="等线"/>
                <w:color w:val="auto"/>
                <w:sz w:val="20"/>
                <w:szCs w:val="20"/>
              </w:rPr>
              <w:t>0.882</w:t>
            </w:r>
          </w:p>
        </w:tc>
      </w:tr>
      <w:tr w:rsidR="00A64186" w:rsidRPr="00A64186" w14:paraId="1AD2B310" w14:textId="77777777" w:rsidTr="00602E4B">
        <w:trPr>
          <w:jc w:val="center"/>
        </w:trPr>
        <w:tc>
          <w:tcPr>
            <w:tcW w:w="1185" w:type="dxa"/>
            <w:vAlign w:val="center"/>
          </w:tcPr>
          <w:p w14:paraId="28CB2526" w14:textId="55D6901D" w:rsidR="00602E4B" w:rsidRPr="00A64186" w:rsidRDefault="00602E4B" w:rsidP="00335A8E">
            <w:pPr>
              <w:jc w:val="center"/>
              <w:rPr>
                <w:color w:val="auto"/>
                <w:sz w:val="20"/>
                <w:szCs w:val="20"/>
              </w:rPr>
            </w:pPr>
            <w:r w:rsidRPr="00A64186">
              <w:rPr>
                <w:rFonts w:eastAsia="等线"/>
                <w:color w:val="auto"/>
                <w:sz w:val="20"/>
                <w:szCs w:val="20"/>
              </w:rPr>
              <w:t>11</w:t>
            </w:r>
          </w:p>
        </w:tc>
        <w:tc>
          <w:tcPr>
            <w:tcW w:w="1185" w:type="dxa"/>
            <w:vAlign w:val="center"/>
          </w:tcPr>
          <w:p w14:paraId="145CF441" w14:textId="5F8ADEEE" w:rsidR="00602E4B" w:rsidRPr="00A64186" w:rsidRDefault="00602E4B" w:rsidP="00335A8E">
            <w:pPr>
              <w:jc w:val="center"/>
              <w:rPr>
                <w:color w:val="auto"/>
                <w:sz w:val="20"/>
                <w:szCs w:val="20"/>
              </w:rPr>
            </w:pPr>
            <w:r w:rsidRPr="00A64186">
              <w:rPr>
                <w:rFonts w:eastAsia="等线"/>
                <w:color w:val="auto"/>
                <w:sz w:val="20"/>
                <w:szCs w:val="20"/>
              </w:rPr>
              <w:t>0.944</w:t>
            </w:r>
          </w:p>
        </w:tc>
        <w:tc>
          <w:tcPr>
            <w:tcW w:w="1185" w:type="dxa"/>
            <w:vAlign w:val="center"/>
          </w:tcPr>
          <w:p w14:paraId="4D132619" w14:textId="6D974186" w:rsidR="00602E4B" w:rsidRPr="00A64186" w:rsidRDefault="00602E4B" w:rsidP="00335A8E">
            <w:pPr>
              <w:jc w:val="center"/>
              <w:rPr>
                <w:color w:val="auto"/>
                <w:sz w:val="20"/>
                <w:szCs w:val="20"/>
              </w:rPr>
            </w:pPr>
            <w:r w:rsidRPr="00A64186">
              <w:rPr>
                <w:rFonts w:eastAsia="等线"/>
                <w:color w:val="auto"/>
                <w:sz w:val="20"/>
                <w:szCs w:val="20"/>
              </w:rPr>
              <w:t>0.913</w:t>
            </w:r>
          </w:p>
        </w:tc>
        <w:tc>
          <w:tcPr>
            <w:tcW w:w="1185" w:type="dxa"/>
            <w:vAlign w:val="center"/>
          </w:tcPr>
          <w:p w14:paraId="72A967AB" w14:textId="5EB9B58D" w:rsidR="00602E4B" w:rsidRPr="00A64186" w:rsidRDefault="00602E4B" w:rsidP="00335A8E">
            <w:pPr>
              <w:jc w:val="center"/>
              <w:rPr>
                <w:color w:val="auto"/>
                <w:sz w:val="20"/>
                <w:szCs w:val="20"/>
              </w:rPr>
            </w:pPr>
            <w:r w:rsidRPr="00A64186">
              <w:rPr>
                <w:rFonts w:eastAsia="等线"/>
                <w:color w:val="auto"/>
                <w:sz w:val="20"/>
                <w:szCs w:val="20"/>
              </w:rPr>
              <w:t>0.911</w:t>
            </w:r>
          </w:p>
        </w:tc>
        <w:tc>
          <w:tcPr>
            <w:tcW w:w="1185" w:type="dxa"/>
            <w:vAlign w:val="center"/>
          </w:tcPr>
          <w:p w14:paraId="67FAFC1C" w14:textId="1576D670" w:rsidR="00602E4B" w:rsidRPr="00A64186" w:rsidRDefault="00602E4B" w:rsidP="00335A8E">
            <w:pPr>
              <w:jc w:val="center"/>
              <w:rPr>
                <w:color w:val="auto"/>
                <w:sz w:val="20"/>
                <w:szCs w:val="20"/>
              </w:rPr>
            </w:pPr>
            <w:r w:rsidRPr="00A64186">
              <w:rPr>
                <w:rFonts w:eastAsia="等线"/>
                <w:color w:val="auto"/>
                <w:sz w:val="20"/>
                <w:szCs w:val="20"/>
              </w:rPr>
              <w:t>0.884</w:t>
            </w:r>
          </w:p>
        </w:tc>
        <w:tc>
          <w:tcPr>
            <w:tcW w:w="1185" w:type="dxa"/>
            <w:vAlign w:val="center"/>
          </w:tcPr>
          <w:p w14:paraId="22A6BB14" w14:textId="0B0D55F7" w:rsidR="00602E4B" w:rsidRPr="00A64186" w:rsidRDefault="00602E4B" w:rsidP="00335A8E">
            <w:pPr>
              <w:jc w:val="center"/>
              <w:rPr>
                <w:color w:val="auto"/>
                <w:sz w:val="20"/>
                <w:szCs w:val="20"/>
              </w:rPr>
            </w:pPr>
            <w:r w:rsidRPr="00A64186">
              <w:rPr>
                <w:rFonts w:eastAsia="等线"/>
                <w:color w:val="auto"/>
                <w:sz w:val="20"/>
                <w:szCs w:val="20"/>
              </w:rPr>
              <w:t>0.920</w:t>
            </w:r>
          </w:p>
        </w:tc>
        <w:tc>
          <w:tcPr>
            <w:tcW w:w="1186" w:type="dxa"/>
            <w:vAlign w:val="center"/>
          </w:tcPr>
          <w:p w14:paraId="7163C03C" w14:textId="19A79EF4" w:rsidR="00602E4B" w:rsidRPr="00A64186" w:rsidRDefault="00602E4B" w:rsidP="00335A8E">
            <w:pPr>
              <w:jc w:val="center"/>
              <w:rPr>
                <w:color w:val="auto"/>
                <w:sz w:val="20"/>
                <w:szCs w:val="20"/>
              </w:rPr>
            </w:pPr>
            <w:r w:rsidRPr="00A64186">
              <w:rPr>
                <w:rFonts w:eastAsia="等线"/>
                <w:color w:val="auto"/>
                <w:sz w:val="20"/>
                <w:szCs w:val="20"/>
              </w:rPr>
              <w:t>0.891</w:t>
            </w:r>
          </w:p>
        </w:tc>
      </w:tr>
      <w:tr w:rsidR="00A64186" w:rsidRPr="00A64186" w14:paraId="10F8E0DE" w14:textId="77777777" w:rsidTr="00602E4B">
        <w:trPr>
          <w:jc w:val="center"/>
        </w:trPr>
        <w:tc>
          <w:tcPr>
            <w:tcW w:w="1185" w:type="dxa"/>
            <w:vAlign w:val="center"/>
          </w:tcPr>
          <w:p w14:paraId="202C2AA1" w14:textId="2DB3D00D" w:rsidR="00602E4B" w:rsidRPr="00A64186" w:rsidRDefault="00602E4B" w:rsidP="00335A8E">
            <w:pPr>
              <w:jc w:val="center"/>
              <w:rPr>
                <w:color w:val="auto"/>
                <w:sz w:val="20"/>
                <w:szCs w:val="20"/>
              </w:rPr>
            </w:pPr>
            <w:r w:rsidRPr="00A64186">
              <w:rPr>
                <w:rFonts w:eastAsia="等线"/>
                <w:color w:val="auto"/>
                <w:sz w:val="20"/>
                <w:szCs w:val="20"/>
              </w:rPr>
              <w:t>12</w:t>
            </w:r>
          </w:p>
        </w:tc>
        <w:tc>
          <w:tcPr>
            <w:tcW w:w="1185" w:type="dxa"/>
            <w:vAlign w:val="center"/>
          </w:tcPr>
          <w:p w14:paraId="596C36B5" w14:textId="4E89AF49" w:rsidR="00602E4B" w:rsidRPr="00A64186" w:rsidRDefault="00602E4B" w:rsidP="00335A8E">
            <w:pPr>
              <w:jc w:val="center"/>
              <w:rPr>
                <w:color w:val="auto"/>
                <w:sz w:val="20"/>
                <w:szCs w:val="20"/>
              </w:rPr>
            </w:pPr>
            <w:r w:rsidRPr="00A64186">
              <w:rPr>
                <w:rFonts w:eastAsia="等线"/>
                <w:color w:val="auto"/>
                <w:sz w:val="20"/>
                <w:szCs w:val="20"/>
              </w:rPr>
              <w:t>0.937</w:t>
            </w:r>
          </w:p>
        </w:tc>
        <w:tc>
          <w:tcPr>
            <w:tcW w:w="1185" w:type="dxa"/>
            <w:vAlign w:val="center"/>
          </w:tcPr>
          <w:p w14:paraId="277B9DE4" w14:textId="131669A6" w:rsidR="00602E4B" w:rsidRPr="00A64186" w:rsidRDefault="00602E4B" w:rsidP="00335A8E">
            <w:pPr>
              <w:jc w:val="center"/>
              <w:rPr>
                <w:color w:val="auto"/>
                <w:sz w:val="20"/>
                <w:szCs w:val="20"/>
              </w:rPr>
            </w:pPr>
            <w:r w:rsidRPr="00A64186">
              <w:rPr>
                <w:rFonts w:eastAsia="等线"/>
                <w:color w:val="auto"/>
                <w:sz w:val="20"/>
                <w:szCs w:val="20"/>
              </w:rPr>
              <w:t>0.924</w:t>
            </w:r>
          </w:p>
        </w:tc>
        <w:tc>
          <w:tcPr>
            <w:tcW w:w="1185" w:type="dxa"/>
            <w:vAlign w:val="center"/>
          </w:tcPr>
          <w:p w14:paraId="4C64E907" w14:textId="5DDFCEE2" w:rsidR="00602E4B" w:rsidRPr="00A64186" w:rsidRDefault="00602E4B" w:rsidP="00335A8E">
            <w:pPr>
              <w:jc w:val="center"/>
              <w:rPr>
                <w:color w:val="auto"/>
                <w:sz w:val="20"/>
                <w:szCs w:val="20"/>
              </w:rPr>
            </w:pPr>
            <w:r w:rsidRPr="00A64186">
              <w:rPr>
                <w:rFonts w:eastAsia="等线"/>
                <w:color w:val="auto"/>
                <w:sz w:val="20"/>
                <w:szCs w:val="20"/>
              </w:rPr>
              <w:t>0.908</w:t>
            </w:r>
          </w:p>
        </w:tc>
        <w:tc>
          <w:tcPr>
            <w:tcW w:w="1185" w:type="dxa"/>
            <w:vAlign w:val="center"/>
          </w:tcPr>
          <w:p w14:paraId="564C8A08" w14:textId="6E109C2D" w:rsidR="00602E4B" w:rsidRPr="00A64186" w:rsidRDefault="00602E4B" w:rsidP="00335A8E">
            <w:pPr>
              <w:jc w:val="center"/>
              <w:rPr>
                <w:color w:val="auto"/>
                <w:sz w:val="20"/>
                <w:szCs w:val="20"/>
              </w:rPr>
            </w:pPr>
            <w:r w:rsidRPr="00A64186">
              <w:rPr>
                <w:rFonts w:eastAsia="等线"/>
                <w:color w:val="auto"/>
                <w:sz w:val="20"/>
                <w:szCs w:val="20"/>
              </w:rPr>
              <w:t>0.875</w:t>
            </w:r>
          </w:p>
        </w:tc>
        <w:tc>
          <w:tcPr>
            <w:tcW w:w="1185" w:type="dxa"/>
            <w:vAlign w:val="center"/>
          </w:tcPr>
          <w:p w14:paraId="5158429A" w14:textId="0E444FA7" w:rsidR="00602E4B" w:rsidRPr="00A64186" w:rsidRDefault="00602E4B" w:rsidP="00335A8E">
            <w:pPr>
              <w:jc w:val="center"/>
              <w:rPr>
                <w:color w:val="auto"/>
                <w:sz w:val="20"/>
                <w:szCs w:val="20"/>
              </w:rPr>
            </w:pPr>
            <w:r w:rsidRPr="00A64186">
              <w:rPr>
                <w:rFonts w:eastAsia="等线"/>
                <w:color w:val="auto"/>
                <w:sz w:val="20"/>
                <w:szCs w:val="20"/>
              </w:rPr>
              <w:t>0.920</w:t>
            </w:r>
          </w:p>
        </w:tc>
        <w:tc>
          <w:tcPr>
            <w:tcW w:w="1186" w:type="dxa"/>
            <w:vAlign w:val="center"/>
          </w:tcPr>
          <w:p w14:paraId="41FFE4CA" w14:textId="6DB08352" w:rsidR="00602E4B" w:rsidRPr="00A64186" w:rsidRDefault="00602E4B" w:rsidP="00335A8E">
            <w:pPr>
              <w:jc w:val="center"/>
              <w:rPr>
                <w:color w:val="auto"/>
                <w:sz w:val="20"/>
                <w:szCs w:val="20"/>
              </w:rPr>
            </w:pPr>
            <w:r w:rsidRPr="00A64186">
              <w:rPr>
                <w:rFonts w:eastAsia="等线"/>
                <w:color w:val="auto"/>
                <w:sz w:val="20"/>
                <w:szCs w:val="20"/>
              </w:rPr>
              <w:t>0.896</w:t>
            </w:r>
          </w:p>
        </w:tc>
      </w:tr>
      <w:tr w:rsidR="00A64186" w:rsidRPr="00A64186" w14:paraId="2B968C1D" w14:textId="77777777" w:rsidTr="00602E4B">
        <w:trPr>
          <w:jc w:val="center"/>
        </w:trPr>
        <w:tc>
          <w:tcPr>
            <w:tcW w:w="1185" w:type="dxa"/>
            <w:vAlign w:val="center"/>
          </w:tcPr>
          <w:p w14:paraId="36D76311" w14:textId="14C53E76" w:rsidR="00602E4B" w:rsidRPr="00A64186" w:rsidRDefault="00602E4B" w:rsidP="00335A8E">
            <w:pPr>
              <w:jc w:val="center"/>
              <w:rPr>
                <w:color w:val="auto"/>
                <w:sz w:val="20"/>
                <w:szCs w:val="20"/>
              </w:rPr>
            </w:pPr>
            <w:r w:rsidRPr="00A64186">
              <w:rPr>
                <w:rFonts w:eastAsia="等线"/>
                <w:color w:val="auto"/>
                <w:sz w:val="20"/>
                <w:szCs w:val="20"/>
              </w:rPr>
              <w:t>13</w:t>
            </w:r>
          </w:p>
        </w:tc>
        <w:tc>
          <w:tcPr>
            <w:tcW w:w="1185" w:type="dxa"/>
            <w:vAlign w:val="center"/>
          </w:tcPr>
          <w:p w14:paraId="0000426B" w14:textId="27AACFD6" w:rsidR="00602E4B" w:rsidRPr="00A64186" w:rsidRDefault="00602E4B" w:rsidP="00335A8E">
            <w:pPr>
              <w:jc w:val="center"/>
              <w:rPr>
                <w:color w:val="auto"/>
                <w:sz w:val="20"/>
                <w:szCs w:val="20"/>
              </w:rPr>
            </w:pPr>
            <w:r w:rsidRPr="00A64186">
              <w:rPr>
                <w:rFonts w:eastAsia="等线"/>
                <w:color w:val="auto"/>
                <w:sz w:val="20"/>
                <w:szCs w:val="20"/>
              </w:rPr>
              <w:t>0.940</w:t>
            </w:r>
          </w:p>
        </w:tc>
        <w:tc>
          <w:tcPr>
            <w:tcW w:w="1185" w:type="dxa"/>
            <w:vAlign w:val="center"/>
          </w:tcPr>
          <w:p w14:paraId="2500C20A" w14:textId="5EF3FFB6" w:rsidR="00602E4B" w:rsidRPr="00A64186" w:rsidRDefault="00602E4B" w:rsidP="00335A8E">
            <w:pPr>
              <w:jc w:val="center"/>
              <w:rPr>
                <w:color w:val="auto"/>
                <w:sz w:val="20"/>
                <w:szCs w:val="20"/>
              </w:rPr>
            </w:pPr>
            <w:r w:rsidRPr="00A64186">
              <w:rPr>
                <w:rFonts w:eastAsia="等线"/>
                <w:color w:val="auto"/>
                <w:sz w:val="20"/>
                <w:szCs w:val="20"/>
              </w:rPr>
              <w:t>0.935</w:t>
            </w:r>
          </w:p>
        </w:tc>
        <w:tc>
          <w:tcPr>
            <w:tcW w:w="1185" w:type="dxa"/>
            <w:vAlign w:val="center"/>
          </w:tcPr>
          <w:p w14:paraId="2920B1D5" w14:textId="51A5C115" w:rsidR="00602E4B" w:rsidRPr="00A64186" w:rsidRDefault="00602E4B" w:rsidP="00335A8E">
            <w:pPr>
              <w:jc w:val="center"/>
              <w:rPr>
                <w:color w:val="auto"/>
                <w:sz w:val="20"/>
                <w:szCs w:val="20"/>
              </w:rPr>
            </w:pPr>
            <w:r w:rsidRPr="00A64186">
              <w:rPr>
                <w:rFonts w:eastAsia="等线"/>
                <w:color w:val="auto"/>
                <w:sz w:val="20"/>
                <w:szCs w:val="20"/>
              </w:rPr>
              <w:t>0.898</w:t>
            </w:r>
          </w:p>
        </w:tc>
        <w:tc>
          <w:tcPr>
            <w:tcW w:w="1185" w:type="dxa"/>
            <w:vAlign w:val="center"/>
          </w:tcPr>
          <w:p w14:paraId="6653027B" w14:textId="5EED25E8" w:rsidR="00602E4B" w:rsidRPr="00A64186" w:rsidRDefault="00602E4B" w:rsidP="00335A8E">
            <w:pPr>
              <w:jc w:val="center"/>
              <w:rPr>
                <w:color w:val="auto"/>
                <w:sz w:val="20"/>
                <w:szCs w:val="20"/>
              </w:rPr>
            </w:pPr>
            <w:r w:rsidRPr="00A64186">
              <w:rPr>
                <w:rFonts w:eastAsia="等线"/>
                <w:color w:val="auto"/>
                <w:sz w:val="20"/>
                <w:szCs w:val="20"/>
              </w:rPr>
              <w:t>0.875</w:t>
            </w:r>
          </w:p>
        </w:tc>
        <w:tc>
          <w:tcPr>
            <w:tcW w:w="1185" w:type="dxa"/>
            <w:vAlign w:val="center"/>
          </w:tcPr>
          <w:p w14:paraId="19931B2D" w14:textId="4AD428F8" w:rsidR="00602E4B" w:rsidRPr="00A64186" w:rsidRDefault="00602E4B" w:rsidP="00335A8E">
            <w:pPr>
              <w:jc w:val="center"/>
              <w:rPr>
                <w:color w:val="auto"/>
                <w:sz w:val="20"/>
                <w:szCs w:val="20"/>
              </w:rPr>
            </w:pPr>
            <w:r w:rsidRPr="00A64186">
              <w:rPr>
                <w:rFonts w:eastAsia="等线"/>
                <w:color w:val="auto"/>
                <w:sz w:val="20"/>
                <w:szCs w:val="20"/>
              </w:rPr>
              <w:t>0.914</w:t>
            </w:r>
          </w:p>
        </w:tc>
        <w:tc>
          <w:tcPr>
            <w:tcW w:w="1186" w:type="dxa"/>
            <w:vAlign w:val="center"/>
          </w:tcPr>
          <w:p w14:paraId="3B8655CE" w14:textId="48349D51" w:rsidR="00602E4B" w:rsidRPr="00A64186" w:rsidRDefault="00602E4B" w:rsidP="00335A8E">
            <w:pPr>
              <w:jc w:val="center"/>
              <w:rPr>
                <w:color w:val="auto"/>
                <w:sz w:val="20"/>
                <w:szCs w:val="20"/>
              </w:rPr>
            </w:pPr>
            <w:r w:rsidRPr="00A64186">
              <w:rPr>
                <w:rFonts w:eastAsia="等线"/>
                <w:color w:val="auto"/>
                <w:sz w:val="20"/>
                <w:szCs w:val="20"/>
              </w:rPr>
              <w:t>0.885</w:t>
            </w:r>
          </w:p>
        </w:tc>
      </w:tr>
      <w:tr w:rsidR="00A64186" w:rsidRPr="00A64186" w14:paraId="0FE1F46F" w14:textId="77777777" w:rsidTr="00602E4B">
        <w:trPr>
          <w:jc w:val="center"/>
        </w:trPr>
        <w:tc>
          <w:tcPr>
            <w:tcW w:w="1185" w:type="dxa"/>
            <w:vAlign w:val="center"/>
          </w:tcPr>
          <w:p w14:paraId="498A0AED" w14:textId="57CFE422" w:rsidR="00602E4B" w:rsidRPr="00A64186" w:rsidRDefault="00602E4B" w:rsidP="00335A8E">
            <w:pPr>
              <w:jc w:val="center"/>
              <w:rPr>
                <w:color w:val="auto"/>
                <w:sz w:val="20"/>
                <w:szCs w:val="20"/>
              </w:rPr>
            </w:pPr>
            <w:r w:rsidRPr="00A64186">
              <w:rPr>
                <w:rFonts w:eastAsia="等线"/>
                <w:color w:val="auto"/>
                <w:sz w:val="20"/>
                <w:szCs w:val="20"/>
              </w:rPr>
              <w:t>14</w:t>
            </w:r>
          </w:p>
        </w:tc>
        <w:tc>
          <w:tcPr>
            <w:tcW w:w="1185" w:type="dxa"/>
            <w:vAlign w:val="center"/>
          </w:tcPr>
          <w:p w14:paraId="4FD2107F" w14:textId="2584037F" w:rsidR="00602E4B" w:rsidRPr="00A64186" w:rsidRDefault="00602E4B" w:rsidP="00335A8E">
            <w:pPr>
              <w:jc w:val="center"/>
              <w:rPr>
                <w:color w:val="auto"/>
                <w:sz w:val="20"/>
                <w:szCs w:val="20"/>
              </w:rPr>
            </w:pPr>
            <w:r w:rsidRPr="00A64186">
              <w:rPr>
                <w:rFonts w:eastAsia="等线"/>
                <w:color w:val="auto"/>
                <w:sz w:val="20"/>
                <w:szCs w:val="20"/>
              </w:rPr>
              <w:t>0.941</w:t>
            </w:r>
          </w:p>
        </w:tc>
        <w:tc>
          <w:tcPr>
            <w:tcW w:w="1185" w:type="dxa"/>
            <w:vAlign w:val="center"/>
          </w:tcPr>
          <w:p w14:paraId="48CFAF47" w14:textId="5486D529" w:rsidR="00602E4B" w:rsidRPr="00A64186" w:rsidRDefault="00602E4B" w:rsidP="00335A8E">
            <w:pPr>
              <w:jc w:val="center"/>
              <w:rPr>
                <w:color w:val="auto"/>
                <w:sz w:val="20"/>
                <w:szCs w:val="20"/>
              </w:rPr>
            </w:pPr>
            <w:r w:rsidRPr="00A64186">
              <w:rPr>
                <w:rFonts w:eastAsia="等线"/>
                <w:color w:val="auto"/>
                <w:sz w:val="20"/>
                <w:szCs w:val="20"/>
              </w:rPr>
              <w:t>0.933</w:t>
            </w:r>
          </w:p>
        </w:tc>
        <w:tc>
          <w:tcPr>
            <w:tcW w:w="1185" w:type="dxa"/>
            <w:vAlign w:val="center"/>
          </w:tcPr>
          <w:p w14:paraId="62841A25" w14:textId="53AC5E4F" w:rsidR="00602E4B" w:rsidRPr="00A64186" w:rsidRDefault="00602E4B" w:rsidP="00335A8E">
            <w:pPr>
              <w:jc w:val="center"/>
              <w:rPr>
                <w:color w:val="auto"/>
                <w:sz w:val="20"/>
                <w:szCs w:val="20"/>
              </w:rPr>
            </w:pPr>
            <w:r w:rsidRPr="00A64186">
              <w:rPr>
                <w:rFonts w:eastAsia="等线"/>
                <w:color w:val="auto"/>
                <w:sz w:val="20"/>
                <w:szCs w:val="20"/>
              </w:rPr>
              <w:t>0.908</w:t>
            </w:r>
          </w:p>
        </w:tc>
        <w:tc>
          <w:tcPr>
            <w:tcW w:w="1185" w:type="dxa"/>
            <w:vAlign w:val="center"/>
          </w:tcPr>
          <w:p w14:paraId="00EBF81A" w14:textId="16AAE36E" w:rsidR="00602E4B" w:rsidRPr="00A64186" w:rsidRDefault="00602E4B" w:rsidP="00335A8E">
            <w:pPr>
              <w:jc w:val="center"/>
              <w:rPr>
                <w:color w:val="auto"/>
                <w:sz w:val="20"/>
                <w:szCs w:val="20"/>
              </w:rPr>
            </w:pPr>
            <w:r w:rsidRPr="00A64186">
              <w:rPr>
                <w:rFonts w:eastAsia="等线"/>
                <w:color w:val="auto"/>
                <w:sz w:val="20"/>
                <w:szCs w:val="20"/>
              </w:rPr>
              <w:t>0.871</w:t>
            </w:r>
          </w:p>
        </w:tc>
        <w:tc>
          <w:tcPr>
            <w:tcW w:w="1185" w:type="dxa"/>
            <w:vAlign w:val="center"/>
          </w:tcPr>
          <w:p w14:paraId="7799BE2E" w14:textId="34E3A790" w:rsidR="00602E4B" w:rsidRPr="00A64186" w:rsidRDefault="00602E4B" w:rsidP="00335A8E">
            <w:pPr>
              <w:jc w:val="center"/>
              <w:rPr>
                <w:color w:val="auto"/>
                <w:sz w:val="20"/>
                <w:szCs w:val="20"/>
              </w:rPr>
            </w:pPr>
            <w:r w:rsidRPr="00A64186">
              <w:rPr>
                <w:rFonts w:eastAsia="等线"/>
                <w:color w:val="auto"/>
                <w:sz w:val="20"/>
                <w:szCs w:val="20"/>
              </w:rPr>
              <w:t>0.909</w:t>
            </w:r>
          </w:p>
        </w:tc>
        <w:tc>
          <w:tcPr>
            <w:tcW w:w="1186" w:type="dxa"/>
            <w:vAlign w:val="center"/>
          </w:tcPr>
          <w:p w14:paraId="6021E884" w14:textId="1CA0066C" w:rsidR="00602E4B" w:rsidRPr="00A64186" w:rsidRDefault="00602E4B" w:rsidP="00335A8E">
            <w:pPr>
              <w:jc w:val="center"/>
              <w:rPr>
                <w:color w:val="auto"/>
                <w:sz w:val="20"/>
                <w:szCs w:val="20"/>
              </w:rPr>
            </w:pPr>
            <w:r w:rsidRPr="00A64186">
              <w:rPr>
                <w:rFonts w:eastAsia="等线"/>
                <w:color w:val="auto"/>
                <w:sz w:val="20"/>
                <w:szCs w:val="20"/>
              </w:rPr>
              <w:t>0.895</w:t>
            </w:r>
          </w:p>
        </w:tc>
      </w:tr>
      <w:tr w:rsidR="00A64186" w:rsidRPr="00A64186" w14:paraId="687C8C62" w14:textId="77777777" w:rsidTr="00602E4B">
        <w:trPr>
          <w:jc w:val="center"/>
        </w:trPr>
        <w:tc>
          <w:tcPr>
            <w:tcW w:w="1185" w:type="dxa"/>
            <w:vAlign w:val="center"/>
          </w:tcPr>
          <w:p w14:paraId="6A6B100D" w14:textId="79173C4C" w:rsidR="00602E4B" w:rsidRPr="00A64186" w:rsidRDefault="00602E4B" w:rsidP="00335A8E">
            <w:pPr>
              <w:jc w:val="center"/>
              <w:rPr>
                <w:color w:val="auto"/>
                <w:sz w:val="20"/>
                <w:szCs w:val="20"/>
              </w:rPr>
            </w:pPr>
            <w:r w:rsidRPr="00A64186">
              <w:rPr>
                <w:rFonts w:eastAsia="等线"/>
                <w:color w:val="auto"/>
                <w:sz w:val="20"/>
                <w:szCs w:val="20"/>
              </w:rPr>
              <w:t>15</w:t>
            </w:r>
          </w:p>
        </w:tc>
        <w:tc>
          <w:tcPr>
            <w:tcW w:w="1185" w:type="dxa"/>
            <w:vAlign w:val="center"/>
          </w:tcPr>
          <w:p w14:paraId="2853B8BD" w14:textId="42231F2C" w:rsidR="00602E4B" w:rsidRPr="00A64186" w:rsidRDefault="00602E4B" w:rsidP="00335A8E">
            <w:pPr>
              <w:jc w:val="center"/>
              <w:rPr>
                <w:color w:val="auto"/>
                <w:sz w:val="20"/>
                <w:szCs w:val="20"/>
              </w:rPr>
            </w:pPr>
            <w:r w:rsidRPr="00A64186">
              <w:rPr>
                <w:rFonts w:eastAsia="等线"/>
                <w:color w:val="auto"/>
                <w:sz w:val="20"/>
                <w:szCs w:val="20"/>
              </w:rPr>
              <w:t>0.932</w:t>
            </w:r>
          </w:p>
        </w:tc>
        <w:tc>
          <w:tcPr>
            <w:tcW w:w="1185" w:type="dxa"/>
            <w:vAlign w:val="center"/>
          </w:tcPr>
          <w:p w14:paraId="2EE2E15C" w14:textId="586FAED4" w:rsidR="00602E4B" w:rsidRPr="00A64186" w:rsidRDefault="00602E4B" w:rsidP="00335A8E">
            <w:pPr>
              <w:jc w:val="center"/>
              <w:rPr>
                <w:color w:val="auto"/>
                <w:sz w:val="20"/>
                <w:szCs w:val="20"/>
              </w:rPr>
            </w:pPr>
            <w:r w:rsidRPr="00A64186">
              <w:rPr>
                <w:rFonts w:eastAsia="等线"/>
                <w:color w:val="auto"/>
                <w:sz w:val="20"/>
                <w:szCs w:val="20"/>
              </w:rPr>
              <w:t>0.921</w:t>
            </w:r>
          </w:p>
        </w:tc>
        <w:tc>
          <w:tcPr>
            <w:tcW w:w="1185" w:type="dxa"/>
            <w:vAlign w:val="center"/>
          </w:tcPr>
          <w:p w14:paraId="50EC50D3" w14:textId="4F92DEAB" w:rsidR="00602E4B" w:rsidRPr="00A64186" w:rsidRDefault="00602E4B" w:rsidP="00335A8E">
            <w:pPr>
              <w:jc w:val="center"/>
              <w:rPr>
                <w:color w:val="auto"/>
                <w:sz w:val="20"/>
                <w:szCs w:val="20"/>
              </w:rPr>
            </w:pPr>
            <w:r w:rsidRPr="00A64186">
              <w:rPr>
                <w:rFonts w:eastAsia="等线"/>
                <w:color w:val="auto"/>
                <w:sz w:val="20"/>
                <w:szCs w:val="20"/>
              </w:rPr>
              <w:t>0.908</w:t>
            </w:r>
          </w:p>
        </w:tc>
        <w:tc>
          <w:tcPr>
            <w:tcW w:w="1185" w:type="dxa"/>
            <w:vAlign w:val="center"/>
          </w:tcPr>
          <w:p w14:paraId="14E596A8" w14:textId="5075364A" w:rsidR="00602E4B" w:rsidRPr="00A64186" w:rsidRDefault="00602E4B" w:rsidP="00335A8E">
            <w:pPr>
              <w:jc w:val="center"/>
              <w:rPr>
                <w:color w:val="auto"/>
                <w:sz w:val="20"/>
                <w:szCs w:val="20"/>
              </w:rPr>
            </w:pPr>
            <w:r w:rsidRPr="00A64186">
              <w:rPr>
                <w:rFonts w:eastAsia="等线"/>
                <w:color w:val="auto"/>
                <w:sz w:val="20"/>
                <w:szCs w:val="20"/>
              </w:rPr>
              <w:t>0.863</w:t>
            </w:r>
          </w:p>
        </w:tc>
        <w:tc>
          <w:tcPr>
            <w:tcW w:w="1185" w:type="dxa"/>
            <w:vAlign w:val="center"/>
          </w:tcPr>
          <w:p w14:paraId="46D16301" w14:textId="3BB08B80" w:rsidR="00602E4B" w:rsidRPr="00A64186" w:rsidRDefault="00602E4B" w:rsidP="00335A8E">
            <w:pPr>
              <w:jc w:val="center"/>
              <w:rPr>
                <w:color w:val="auto"/>
                <w:sz w:val="20"/>
                <w:szCs w:val="20"/>
              </w:rPr>
            </w:pPr>
            <w:r w:rsidRPr="00A64186">
              <w:rPr>
                <w:rFonts w:eastAsia="等线"/>
                <w:color w:val="auto"/>
                <w:sz w:val="20"/>
                <w:szCs w:val="20"/>
              </w:rPr>
              <w:t>0.894</w:t>
            </w:r>
          </w:p>
        </w:tc>
        <w:tc>
          <w:tcPr>
            <w:tcW w:w="1186" w:type="dxa"/>
            <w:vAlign w:val="center"/>
          </w:tcPr>
          <w:p w14:paraId="69CFEB23" w14:textId="7EE48670" w:rsidR="00602E4B" w:rsidRPr="00A64186" w:rsidRDefault="00602E4B" w:rsidP="00335A8E">
            <w:pPr>
              <w:jc w:val="center"/>
              <w:rPr>
                <w:color w:val="auto"/>
                <w:sz w:val="20"/>
                <w:szCs w:val="20"/>
              </w:rPr>
            </w:pPr>
            <w:r w:rsidRPr="00A64186">
              <w:rPr>
                <w:rFonts w:eastAsia="等线"/>
                <w:color w:val="auto"/>
                <w:sz w:val="20"/>
                <w:szCs w:val="20"/>
              </w:rPr>
              <w:t>0.887</w:t>
            </w:r>
          </w:p>
        </w:tc>
      </w:tr>
      <w:tr w:rsidR="00A64186" w:rsidRPr="00A64186" w14:paraId="3438FC67" w14:textId="77777777" w:rsidTr="00602E4B">
        <w:trPr>
          <w:jc w:val="center"/>
        </w:trPr>
        <w:tc>
          <w:tcPr>
            <w:tcW w:w="1185" w:type="dxa"/>
            <w:vAlign w:val="center"/>
          </w:tcPr>
          <w:p w14:paraId="6DB5DF22" w14:textId="02A93DF7" w:rsidR="00602E4B" w:rsidRPr="00A64186" w:rsidRDefault="00602E4B" w:rsidP="00335A8E">
            <w:pPr>
              <w:jc w:val="center"/>
              <w:rPr>
                <w:color w:val="auto"/>
                <w:sz w:val="20"/>
                <w:szCs w:val="20"/>
              </w:rPr>
            </w:pPr>
            <w:r w:rsidRPr="00A64186">
              <w:rPr>
                <w:rFonts w:eastAsia="等线"/>
                <w:color w:val="auto"/>
                <w:sz w:val="20"/>
                <w:szCs w:val="20"/>
              </w:rPr>
              <w:t>16</w:t>
            </w:r>
          </w:p>
        </w:tc>
        <w:tc>
          <w:tcPr>
            <w:tcW w:w="1185" w:type="dxa"/>
            <w:vAlign w:val="center"/>
          </w:tcPr>
          <w:p w14:paraId="753E00E0" w14:textId="200667D5" w:rsidR="00602E4B" w:rsidRPr="00A64186" w:rsidRDefault="00602E4B" w:rsidP="00335A8E">
            <w:pPr>
              <w:jc w:val="center"/>
              <w:rPr>
                <w:color w:val="auto"/>
                <w:sz w:val="20"/>
                <w:szCs w:val="20"/>
              </w:rPr>
            </w:pPr>
            <w:r w:rsidRPr="00A64186">
              <w:rPr>
                <w:rFonts w:eastAsia="等线"/>
                <w:color w:val="auto"/>
                <w:sz w:val="20"/>
                <w:szCs w:val="20"/>
              </w:rPr>
              <w:t>0.935</w:t>
            </w:r>
          </w:p>
        </w:tc>
        <w:tc>
          <w:tcPr>
            <w:tcW w:w="1185" w:type="dxa"/>
            <w:vAlign w:val="center"/>
          </w:tcPr>
          <w:p w14:paraId="66B4965F" w14:textId="30CA14A5" w:rsidR="00602E4B" w:rsidRPr="00A64186" w:rsidRDefault="00602E4B" w:rsidP="00335A8E">
            <w:pPr>
              <w:jc w:val="center"/>
              <w:rPr>
                <w:color w:val="auto"/>
                <w:sz w:val="20"/>
                <w:szCs w:val="20"/>
              </w:rPr>
            </w:pPr>
            <w:r w:rsidRPr="00A64186">
              <w:rPr>
                <w:rFonts w:eastAsia="等线"/>
                <w:color w:val="auto"/>
                <w:sz w:val="20"/>
                <w:szCs w:val="20"/>
              </w:rPr>
              <w:t>0.928</w:t>
            </w:r>
          </w:p>
        </w:tc>
        <w:tc>
          <w:tcPr>
            <w:tcW w:w="1185" w:type="dxa"/>
            <w:vAlign w:val="center"/>
          </w:tcPr>
          <w:p w14:paraId="38F9A43C" w14:textId="5386D59B" w:rsidR="00602E4B" w:rsidRPr="00A64186" w:rsidRDefault="00602E4B" w:rsidP="00335A8E">
            <w:pPr>
              <w:jc w:val="center"/>
              <w:rPr>
                <w:color w:val="auto"/>
                <w:sz w:val="20"/>
                <w:szCs w:val="20"/>
              </w:rPr>
            </w:pPr>
            <w:r w:rsidRPr="00A64186">
              <w:rPr>
                <w:rFonts w:eastAsia="等线"/>
                <w:color w:val="auto"/>
                <w:sz w:val="20"/>
                <w:szCs w:val="20"/>
              </w:rPr>
              <w:t>0.903</w:t>
            </w:r>
          </w:p>
        </w:tc>
        <w:tc>
          <w:tcPr>
            <w:tcW w:w="1185" w:type="dxa"/>
            <w:vAlign w:val="center"/>
          </w:tcPr>
          <w:p w14:paraId="5C1E76F3" w14:textId="76BD8913" w:rsidR="00602E4B" w:rsidRPr="00A64186" w:rsidRDefault="00602E4B" w:rsidP="00335A8E">
            <w:pPr>
              <w:jc w:val="center"/>
              <w:rPr>
                <w:color w:val="auto"/>
                <w:sz w:val="20"/>
                <w:szCs w:val="20"/>
              </w:rPr>
            </w:pPr>
            <w:r w:rsidRPr="00A64186">
              <w:rPr>
                <w:rFonts w:eastAsia="等线"/>
                <w:color w:val="auto"/>
                <w:sz w:val="20"/>
                <w:szCs w:val="20"/>
              </w:rPr>
              <w:t>0.866</w:t>
            </w:r>
          </w:p>
        </w:tc>
        <w:tc>
          <w:tcPr>
            <w:tcW w:w="1185" w:type="dxa"/>
            <w:vAlign w:val="center"/>
          </w:tcPr>
          <w:p w14:paraId="17C62A5C" w14:textId="6040A213" w:rsidR="00602E4B" w:rsidRPr="00A64186" w:rsidRDefault="00602E4B" w:rsidP="00335A8E">
            <w:pPr>
              <w:jc w:val="center"/>
              <w:rPr>
                <w:color w:val="auto"/>
                <w:sz w:val="20"/>
                <w:szCs w:val="20"/>
              </w:rPr>
            </w:pPr>
            <w:r w:rsidRPr="00A64186">
              <w:rPr>
                <w:rFonts w:eastAsia="等线"/>
                <w:color w:val="auto"/>
                <w:sz w:val="20"/>
                <w:szCs w:val="20"/>
              </w:rPr>
              <w:t>0.910</w:t>
            </w:r>
          </w:p>
        </w:tc>
        <w:tc>
          <w:tcPr>
            <w:tcW w:w="1186" w:type="dxa"/>
            <w:vAlign w:val="center"/>
          </w:tcPr>
          <w:p w14:paraId="2853DC59" w14:textId="2A969CA1" w:rsidR="00602E4B" w:rsidRPr="00A64186" w:rsidRDefault="00602E4B" w:rsidP="00335A8E">
            <w:pPr>
              <w:jc w:val="center"/>
              <w:rPr>
                <w:color w:val="auto"/>
                <w:sz w:val="20"/>
                <w:szCs w:val="20"/>
              </w:rPr>
            </w:pPr>
            <w:r w:rsidRPr="00A64186">
              <w:rPr>
                <w:rFonts w:eastAsia="等线"/>
                <w:color w:val="auto"/>
                <w:sz w:val="20"/>
                <w:szCs w:val="20"/>
              </w:rPr>
              <w:t>0.882</w:t>
            </w:r>
          </w:p>
        </w:tc>
      </w:tr>
      <w:tr w:rsidR="00A64186" w:rsidRPr="00A64186" w14:paraId="17B6D59A" w14:textId="77777777" w:rsidTr="00602E4B">
        <w:trPr>
          <w:jc w:val="center"/>
        </w:trPr>
        <w:tc>
          <w:tcPr>
            <w:tcW w:w="1185" w:type="dxa"/>
            <w:vAlign w:val="center"/>
          </w:tcPr>
          <w:p w14:paraId="0937CC7E" w14:textId="4302CDF9" w:rsidR="00602E4B" w:rsidRPr="00A64186" w:rsidRDefault="00602E4B" w:rsidP="00335A8E">
            <w:pPr>
              <w:jc w:val="center"/>
              <w:rPr>
                <w:color w:val="auto"/>
                <w:sz w:val="20"/>
                <w:szCs w:val="20"/>
              </w:rPr>
            </w:pPr>
            <w:r w:rsidRPr="00A64186">
              <w:rPr>
                <w:rFonts w:eastAsia="等线"/>
                <w:color w:val="auto"/>
                <w:sz w:val="20"/>
                <w:szCs w:val="20"/>
              </w:rPr>
              <w:t>17</w:t>
            </w:r>
          </w:p>
        </w:tc>
        <w:tc>
          <w:tcPr>
            <w:tcW w:w="1185" w:type="dxa"/>
            <w:vAlign w:val="center"/>
          </w:tcPr>
          <w:p w14:paraId="3CACC5C8" w14:textId="6F038B47" w:rsidR="00602E4B" w:rsidRPr="00A64186" w:rsidRDefault="00602E4B" w:rsidP="00335A8E">
            <w:pPr>
              <w:jc w:val="center"/>
              <w:rPr>
                <w:color w:val="auto"/>
                <w:sz w:val="20"/>
                <w:szCs w:val="20"/>
              </w:rPr>
            </w:pPr>
            <w:r w:rsidRPr="00A64186">
              <w:rPr>
                <w:rFonts w:eastAsia="等线"/>
                <w:color w:val="auto"/>
                <w:sz w:val="20"/>
                <w:szCs w:val="20"/>
              </w:rPr>
              <w:t>0.931</w:t>
            </w:r>
          </w:p>
        </w:tc>
        <w:tc>
          <w:tcPr>
            <w:tcW w:w="1185" w:type="dxa"/>
            <w:vAlign w:val="center"/>
          </w:tcPr>
          <w:p w14:paraId="4B2C527C" w14:textId="760304DF" w:rsidR="00602E4B" w:rsidRPr="00A64186" w:rsidRDefault="00602E4B" w:rsidP="00335A8E">
            <w:pPr>
              <w:jc w:val="center"/>
              <w:rPr>
                <w:color w:val="auto"/>
                <w:sz w:val="20"/>
                <w:szCs w:val="20"/>
              </w:rPr>
            </w:pPr>
            <w:r w:rsidRPr="00A64186">
              <w:rPr>
                <w:rFonts w:eastAsia="等线"/>
                <w:color w:val="auto"/>
                <w:sz w:val="20"/>
                <w:szCs w:val="20"/>
              </w:rPr>
              <w:t>0.917</w:t>
            </w:r>
          </w:p>
        </w:tc>
        <w:tc>
          <w:tcPr>
            <w:tcW w:w="1185" w:type="dxa"/>
            <w:vAlign w:val="center"/>
          </w:tcPr>
          <w:p w14:paraId="7E654E29" w14:textId="6CDED65F" w:rsidR="00602E4B" w:rsidRPr="00A64186" w:rsidRDefault="00602E4B" w:rsidP="00335A8E">
            <w:pPr>
              <w:jc w:val="center"/>
              <w:rPr>
                <w:color w:val="auto"/>
                <w:sz w:val="20"/>
                <w:szCs w:val="20"/>
              </w:rPr>
            </w:pPr>
            <w:r w:rsidRPr="00A64186">
              <w:rPr>
                <w:rFonts w:eastAsia="等线"/>
                <w:color w:val="auto"/>
                <w:sz w:val="20"/>
                <w:szCs w:val="20"/>
              </w:rPr>
              <w:t>0.905</w:t>
            </w:r>
          </w:p>
        </w:tc>
        <w:tc>
          <w:tcPr>
            <w:tcW w:w="1185" w:type="dxa"/>
            <w:vAlign w:val="center"/>
          </w:tcPr>
          <w:p w14:paraId="0F748969" w14:textId="3BD2E1FD" w:rsidR="00602E4B" w:rsidRPr="00A64186" w:rsidRDefault="00602E4B" w:rsidP="00335A8E">
            <w:pPr>
              <w:jc w:val="center"/>
              <w:rPr>
                <w:color w:val="auto"/>
                <w:sz w:val="20"/>
                <w:szCs w:val="20"/>
              </w:rPr>
            </w:pPr>
            <w:r w:rsidRPr="00A64186">
              <w:rPr>
                <w:rFonts w:eastAsia="等线"/>
                <w:color w:val="auto"/>
                <w:sz w:val="20"/>
                <w:szCs w:val="20"/>
              </w:rPr>
              <w:t>0.872</w:t>
            </w:r>
          </w:p>
        </w:tc>
        <w:tc>
          <w:tcPr>
            <w:tcW w:w="1185" w:type="dxa"/>
            <w:vAlign w:val="center"/>
          </w:tcPr>
          <w:p w14:paraId="04C84735" w14:textId="24347AE8" w:rsidR="00602E4B" w:rsidRPr="00A64186" w:rsidRDefault="00602E4B" w:rsidP="00335A8E">
            <w:pPr>
              <w:jc w:val="center"/>
              <w:rPr>
                <w:color w:val="auto"/>
                <w:sz w:val="20"/>
                <w:szCs w:val="20"/>
              </w:rPr>
            </w:pPr>
            <w:r w:rsidRPr="00A64186">
              <w:rPr>
                <w:rFonts w:eastAsia="等线"/>
                <w:color w:val="auto"/>
                <w:sz w:val="20"/>
                <w:szCs w:val="20"/>
              </w:rPr>
              <w:t>0.903</w:t>
            </w:r>
          </w:p>
        </w:tc>
        <w:tc>
          <w:tcPr>
            <w:tcW w:w="1186" w:type="dxa"/>
            <w:vAlign w:val="center"/>
          </w:tcPr>
          <w:p w14:paraId="1260695D" w14:textId="0C5BE183" w:rsidR="00602E4B" w:rsidRPr="00A64186" w:rsidRDefault="00602E4B" w:rsidP="00335A8E">
            <w:pPr>
              <w:jc w:val="center"/>
              <w:rPr>
                <w:color w:val="auto"/>
                <w:sz w:val="20"/>
                <w:szCs w:val="20"/>
              </w:rPr>
            </w:pPr>
            <w:r w:rsidRPr="00A64186">
              <w:rPr>
                <w:rFonts w:eastAsia="等线"/>
                <w:color w:val="auto"/>
                <w:sz w:val="20"/>
                <w:szCs w:val="20"/>
              </w:rPr>
              <w:t>0.882</w:t>
            </w:r>
          </w:p>
        </w:tc>
      </w:tr>
      <w:tr w:rsidR="00A64186" w:rsidRPr="00A64186" w14:paraId="3DDA0694" w14:textId="77777777" w:rsidTr="00602E4B">
        <w:trPr>
          <w:jc w:val="center"/>
        </w:trPr>
        <w:tc>
          <w:tcPr>
            <w:tcW w:w="1185" w:type="dxa"/>
            <w:vAlign w:val="center"/>
          </w:tcPr>
          <w:p w14:paraId="5C2D2CFE" w14:textId="6325FAE4" w:rsidR="00602E4B" w:rsidRPr="00A64186" w:rsidRDefault="00602E4B" w:rsidP="00335A8E">
            <w:pPr>
              <w:jc w:val="center"/>
              <w:rPr>
                <w:color w:val="auto"/>
                <w:sz w:val="20"/>
                <w:szCs w:val="20"/>
              </w:rPr>
            </w:pPr>
            <w:r w:rsidRPr="00A64186">
              <w:rPr>
                <w:rFonts w:eastAsia="等线"/>
                <w:color w:val="auto"/>
                <w:sz w:val="20"/>
                <w:szCs w:val="20"/>
              </w:rPr>
              <w:t>18</w:t>
            </w:r>
          </w:p>
        </w:tc>
        <w:tc>
          <w:tcPr>
            <w:tcW w:w="1185" w:type="dxa"/>
            <w:vAlign w:val="center"/>
          </w:tcPr>
          <w:p w14:paraId="4C23E104" w14:textId="3BE72027" w:rsidR="00602E4B" w:rsidRPr="00A64186" w:rsidRDefault="00602E4B" w:rsidP="00335A8E">
            <w:pPr>
              <w:jc w:val="center"/>
              <w:rPr>
                <w:color w:val="auto"/>
                <w:sz w:val="20"/>
                <w:szCs w:val="20"/>
              </w:rPr>
            </w:pPr>
            <w:r w:rsidRPr="00A64186">
              <w:rPr>
                <w:rFonts w:eastAsia="等线"/>
                <w:color w:val="auto"/>
                <w:sz w:val="20"/>
                <w:szCs w:val="20"/>
              </w:rPr>
              <w:t>0.936</w:t>
            </w:r>
          </w:p>
        </w:tc>
        <w:tc>
          <w:tcPr>
            <w:tcW w:w="1185" w:type="dxa"/>
            <w:vAlign w:val="center"/>
          </w:tcPr>
          <w:p w14:paraId="177C4101" w14:textId="2CC94F89" w:rsidR="00602E4B" w:rsidRPr="00A64186" w:rsidRDefault="00602E4B" w:rsidP="00335A8E">
            <w:pPr>
              <w:jc w:val="center"/>
              <w:rPr>
                <w:color w:val="auto"/>
                <w:sz w:val="20"/>
                <w:szCs w:val="20"/>
              </w:rPr>
            </w:pPr>
            <w:r w:rsidRPr="00A64186">
              <w:rPr>
                <w:rFonts w:eastAsia="等线"/>
                <w:color w:val="auto"/>
                <w:sz w:val="20"/>
                <w:szCs w:val="20"/>
              </w:rPr>
              <w:t>0.923</w:t>
            </w:r>
          </w:p>
        </w:tc>
        <w:tc>
          <w:tcPr>
            <w:tcW w:w="1185" w:type="dxa"/>
            <w:vAlign w:val="center"/>
          </w:tcPr>
          <w:p w14:paraId="14D68215" w14:textId="41FD0CAB" w:rsidR="00602E4B" w:rsidRPr="00A64186" w:rsidRDefault="00602E4B" w:rsidP="00335A8E">
            <w:pPr>
              <w:jc w:val="center"/>
              <w:rPr>
                <w:color w:val="auto"/>
                <w:sz w:val="20"/>
                <w:szCs w:val="20"/>
              </w:rPr>
            </w:pPr>
            <w:r w:rsidRPr="00A64186">
              <w:rPr>
                <w:rFonts w:eastAsia="等线"/>
                <w:color w:val="auto"/>
                <w:sz w:val="20"/>
                <w:szCs w:val="20"/>
              </w:rPr>
              <w:t>0.909</w:t>
            </w:r>
          </w:p>
        </w:tc>
        <w:tc>
          <w:tcPr>
            <w:tcW w:w="1185" w:type="dxa"/>
            <w:vAlign w:val="center"/>
          </w:tcPr>
          <w:p w14:paraId="04491462" w14:textId="23DBC40E"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029FA249" w14:textId="40FD0EF3" w:rsidR="00602E4B" w:rsidRPr="00A64186" w:rsidRDefault="00602E4B" w:rsidP="00335A8E">
            <w:pPr>
              <w:jc w:val="center"/>
              <w:rPr>
                <w:color w:val="auto"/>
                <w:sz w:val="20"/>
                <w:szCs w:val="20"/>
              </w:rPr>
            </w:pPr>
            <w:r w:rsidRPr="00A64186">
              <w:rPr>
                <w:rFonts w:eastAsia="等线"/>
                <w:color w:val="auto"/>
                <w:sz w:val="20"/>
                <w:szCs w:val="20"/>
              </w:rPr>
              <w:t>0.913</w:t>
            </w:r>
          </w:p>
        </w:tc>
        <w:tc>
          <w:tcPr>
            <w:tcW w:w="1186" w:type="dxa"/>
            <w:vAlign w:val="center"/>
          </w:tcPr>
          <w:p w14:paraId="41218437" w14:textId="47334D27" w:rsidR="00602E4B" w:rsidRPr="00A64186" w:rsidRDefault="00602E4B" w:rsidP="00335A8E">
            <w:pPr>
              <w:jc w:val="center"/>
              <w:rPr>
                <w:color w:val="auto"/>
                <w:sz w:val="20"/>
                <w:szCs w:val="20"/>
              </w:rPr>
            </w:pPr>
            <w:r w:rsidRPr="00A64186">
              <w:rPr>
                <w:rFonts w:eastAsia="等线"/>
                <w:color w:val="auto"/>
                <w:sz w:val="20"/>
                <w:szCs w:val="20"/>
              </w:rPr>
              <w:t>0.887</w:t>
            </w:r>
          </w:p>
        </w:tc>
      </w:tr>
      <w:tr w:rsidR="00A64186" w:rsidRPr="00A64186" w14:paraId="435972DA" w14:textId="77777777" w:rsidTr="00602E4B">
        <w:trPr>
          <w:jc w:val="center"/>
        </w:trPr>
        <w:tc>
          <w:tcPr>
            <w:tcW w:w="1185" w:type="dxa"/>
            <w:vAlign w:val="center"/>
          </w:tcPr>
          <w:p w14:paraId="703B2904" w14:textId="1818EBA3" w:rsidR="00602E4B" w:rsidRPr="00A64186" w:rsidRDefault="00602E4B" w:rsidP="00335A8E">
            <w:pPr>
              <w:jc w:val="center"/>
              <w:rPr>
                <w:color w:val="auto"/>
                <w:sz w:val="20"/>
                <w:szCs w:val="20"/>
              </w:rPr>
            </w:pPr>
            <w:r w:rsidRPr="00A64186">
              <w:rPr>
                <w:rFonts w:eastAsia="等线"/>
                <w:color w:val="auto"/>
                <w:sz w:val="20"/>
                <w:szCs w:val="20"/>
              </w:rPr>
              <w:t>19</w:t>
            </w:r>
          </w:p>
        </w:tc>
        <w:tc>
          <w:tcPr>
            <w:tcW w:w="1185" w:type="dxa"/>
            <w:vAlign w:val="center"/>
          </w:tcPr>
          <w:p w14:paraId="28A162B5" w14:textId="1623B8F2" w:rsidR="00602E4B" w:rsidRPr="00A64186" w:rsidRDefault="00602E4B" w:rsidP="00335A8E">
            <w:pPr>
              <w:jc w:val="center"/>
              <w:rPr>
                <w:color w:val="auto"/>
                <w:sz w:val="20"/>
                <w:szCs w:val="20"/>
              </w:rPr>
            </w:pPr>
            <w:r w:rsidRPr="00A64186">
              <w:rPr>
                <w:rFonts w:eastAsia="等线"/>
                <w:color w:val="auto"/>
                <w:sz w:val="20"/>
                <w:szCs w:val="20"/>
              </w:rPr>
              <w:t>0.922</w:t>
            </w:r>
          </w:p>
        </w:tc>
        <w:tc>
          <w:tcPr>
            <w:tcW w:w="1185" w:type="dxa"/>
            <w:vAlign w:val="center"/>
          </w:tcPr>
          <w:p w14:paraId="52549517" w14:textId="737AE557" w:rsidR="00602E4B" w:rsidRPr="00A64186" w:rsidRDefault="00602E4B" w:rsidP="00335A8E">
            <w:pPr>
              <w:jc w:val="center"/>
              <w:rPr>
                <w:color w:val="auto"/>
                <w:sz w:val="20"/>
                <w:szCs w:val="20"/>
              </w:rPr>
            </w:pPr>
            <w:r w:rsidRPr="00A64186">
              <w:rPr>
                <w:rFonts w:eastAsia="等线"/>
                <w:color w:val="auto"/>
                <w:sz w:val="20"/>
                <w:szCs w:val="20"/>
              </w:rPr>
              <w:t>0.928</w:t>
            </w:r>
          </w:p>
        </w:tc>
        <w:tc>
          <w:tcPr>
            <w:tcW w:w="1185" w:type="dxa"/>
            <w:vAlign w:val="center"/>
          </w:tcPr>
          <w:p w14:paraId="11E87D4F" w14:textId="4CBD3B1B" w:rsidR="00602E4B" w:rsidRPr="00A64186" w:rsidRDefault="00602E4B" w:rsidP="00335A8E">
            <w:pPr>
              <w:jc w:val="center"/>
              <w:rPr>
                <w:color w:val="auto"/>
                <w:sz w:val="20"/>
                <w:szCs w:val="20"/>
              </w:rPr>
            </w:pPr>
            <w:r w:rsidRPr="00A64186">
              <w:rPr>
                <w:rFonts w:eastAsia="等线"/>
                <w:color w:val="auto"/>
                <w:sz w:val="20"/>
                <w:szCs w:val="20"/>
              </w:rPr>
              <w:t>0.901</w:t>
            </w:r>
          </w:p>
        </w:tc>
        <w:tc>
          <w:tcPr>
            <w:tcW w:w="1185" w:type="dxa"/>
            <w:vAlign w:val="center"/>
          </w:tcPr>
          <w:p w14:paraId="1F1BED08" w14:textId="1291686F"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0D6121A1" w14:textId="6F6013D5" w:rsidR="00602E4B" w:rsidRPr="00A64186" w:rsidRDefault="00602E4B" w:rsidP="00335A8E">
            <w:pPr>
              <w:jc w:val="center"/>
              <w:rPr>
                <w:color w:val="auto"/>
                <w:sz w:val="20"/>
                <w:szCs w:val="20"/>
              </w:rPr>
            </w:pPr>
            <w:r w:rsidRPr="00A64186">
              <w:rPr>
                <w:rFonts w:eastAsia="等线"/>
                <w:color w:val="auto"/>
                <w:sz w:val="20"/>
                <w:szCs w:val="20"/>
              </w:rPr>
              <w:t>0.905</w:t>
            </w:r>
          </w:p>
        </w:tc>
        <w:tc>
          <w:tcPr>
            <w:tcW w:w="1186" w:type="dxa"/>
            <w:vAlign w:val="center"/>
          </w:tcPr>
          <w:p w14:paraId="6253C92B" w14:textId="53E5C458" w:rsidR="00602E4B" w:rsidRPr="00A64186" w:rsidRDefault="00602E4B" w:rsidP="00335A8E">
            <w:pPr>
              <w:jc w:val="center"/>
              <w:rPr>
                <w:color w:val="auto"/>
                <w:sz w:val="20"/>
                <w:szCs w:val="20"/>
              </w:rPr>
            </w:pPr>
            <w:r w:rsidRPr="00A64186">
              <w:rPr>
                <w:rFonts w:eastAsia="等线"/>
                <w:color w:val="auto"/>
                <w:sz w:val="20"/>
                <w:szCs w:val="20"/>
              </w:rPr>
              <w:t>0.891</w:t>
            </w:r>
          </w:p>
        </w:tc>
      </w:tr>
      <w:tr w:rsidR="00A64186" w:rsidRPr="00A64186" w14:paraId="16AFF3D7" w14:textId="77777777" w:rsidTr="00602E4B">
        <w:trPr>
          <w:jc w:val="center"/>
        </w:trPr>
        <w:tc>
          <w:tcPr>
            <w:tcW w:w="1185" w:type="dxa"/>
            <w:vAlign w:val="center"/>
          </w:tcPr>
          <w:p w14:paraId="5997F52D" w14:textId="02F085E1" w:rsidR="00602E4B" w:rsidRPr="00A64186" w:rsidRDefault="00602E4B" w:rsidP="00335A8E">
            <w:pPr>
              <w:jc w:val="center"/>
              <w:rPr>
                <w:color w:val="auto"/>
                <w:sz w:val="20"/>
                <w:szCs w:val="20"/>
              </w:rPr>
            </w:pPr>
            <w:r w:rsidRPr="00A64186">
              <w:rPr>
                <w:rFonts w:eastAsia="等线"/>
                <w:color w:val="auto"/>
                <w:sz w:val="20"/>
                <w:szCs w:val="20"/>
              </w:rPr>
              <w:t>20</w:t>
            </w:r>
          </w:p>
        </w:tc>
        <w:tc>
          <w:tcPr>
            <w:tcW w:w="1185" w:type="dxa"/>
            <w:vAlign w:val="center"/>
          </w:tcPr>
          <w:p w14:paraId="35A5B356" w14:textId="30AA4873" w:rsidR="00602E4B" w:rsidRPr="00A64186" w:rsidRDefault="00602E4B" w:rsidP="00335A8E">
            <w:pPr>
              <w:jc w:val="center"/>
              <w:rPr>
                <w:color w:val="auto"/>
                <w:sz w:val="20"/>
                <w:szCs w:val="20"/>
              </w:rPr>
            </w:pPr>
            <w:r w:rsidRPr="00A64186">
              <w:rPr>
                <w:rFonts w:eastAsia="等线"/>
                <w:color w:val="auto"/>
                <w:sz w:val="20"/>
                <w:szCs w:val="20"/>
              </w:rPr>
              <w:t>0.922</w:t>
            </w:r>
          </w:p>
        </w:tc>
        <w:tc>
          <w:tcPr>
            <w:tcW w:w="1185" w:type="dxa"/>
            <w:vAlign w:val="center"/>
          </w:tcPr>
          <w:p w14:paraId="30DDCAFA" w14:textId="0FAA2D83" w:rsidR="00602E4B" w:rsidRPr="00A64186" w:rsidRDefault="00602E4B" w:rsidP="00335A8E">
            <w:pPr>
              <w:jc w:val="center"/>
              <w:rPr>
                <w:color w:val="auto"/>
                <w:sz w:val="20"/>
                <w:szCs w:val="20"/>
              </w:rPr>
            </w:pPr>
            <w:r w:rsidRPr="00A64186">
              <w:rPr>
                <w:rFonts w:eastAsia="等线"/>
                <w:color w:val="auto"/>
                <w:sz w:val="20"/>
                <w:szCs w:val="20"/>
              </w:rPr>
              <w:t>0.925</w:t>
            </w:r>
          </w:p>
        </w:tc>
        <w:tc>
          <w:tcPr>
            <w:tcW w:w="1185" w:type="dxa"/>
            <w:vAlign w:val="center"/>
          </w:tcPr>
          <w:p w14:paraId="47C09F67" w14:textId="0EA0A3E1" w:rsidR="00602E4B" w:rsidRPr="00A64186" w:rsidRDefault="00602E4B" w:rsidP="00335A8E">
            <w:pPr>
              <w:jc w:val="center"/>
              <w:rPr>
                <w:color w:val="auto"/>
                <w:sz w:val="20"/>
                <w:szCs w:val="20"/>
              </w:rPr>
            </w:pPr>
            <w:r w:rsidRPr="00A64186">
              <w:rPr>
                <w:rFonts w:eastAsia="等线"/>
                <w:color w:val="auto"/>
                <w:sz w:val="20"/>
                <w:szCs w:val="20"/>
              </w:rPr>
              <w:t>0.897</w:t>
            </w:r>
          </w:p>
        </w:tc>
        <w:tc>
          <w:tcPr>
            <w:tcW w:w="1185" w:type="dxa"/>
            <w:vAlign w:val="center"/>
          </w:tcPr>
          <w:p w14:paraId="43B0104E" w14:textId="43BBA570"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546E4AAA" w14:textId="10C68418" w:rsidR="00602E4B" w:rsidRPr="00A64186" w:rsidRDefault="00602E4B" w:rsidP="00335A8E">
            <w:pPr>
              <w:jc w:val="center"/>
              <w:rPr>
                <w:color w:val="auto"/>
                <w:sz w:val="20"/>
                <w:szCs w:val="20"/>
              </w:rPr>
            </w:pPr>
            <w:r w:rsidRPr="00A64186">
              <w:rPr>
                <w:rFonts w:eastAsia="等线"/>
                <w:color w:val="auto"/>
                <w:sz w:val="20"/>
                <w:szCs w:val="20"/>
              </w:rPr>
              <w:t>0.902</w:t>
            </w:r>
          </w:p>
        </w:tc>
        <w:tc>
          <w:tcPr>
            <w:tcW w:w="1186" w:type="dxa"/>
            <w:vAlign w:val="center"/>
          </w:tcPr>
          <w:p w14:paraId="26333CCB" w14:textId="2AC64E5C" w:rsidR="00602E4B" w:rsidRPr="00A64186" w:rsidRDefault="00602E4B" w:rsidP="00335A8E">
            <w:pPr>
              <w:jc w:val="center"/>
              <w:rPr>
                <w:color w:val="auto"/>
                <w:sz w:val="20"/>
                <w:szCs w:val="20"/>
              </w:rPr>
            </w:pPr>
            <w:r w:rsidRPr="00A64186">
              <w:rPr>
                <w:rFonts w:eastAsia="等线"/>
                <w:color w:val="auto"/>
                <w:sz w:val="20"/>
                <w:szCs w:val="20"/>
              </w:rPr>
              <w:t>0.886</w:t>
            </w:r>
          </w:p>
        </w:tc>
      </w:tr>
      <w:tr w:rsidR="00A64186" w:rsidRPr="00A64186" w14:paraId="40B20606" w14:textId="77777777" w:rsidTr="00602E4B">
        <w:trPr>
          <w:jc w:val="center"/>
        </w:trPr>
        <w:tc>
          <w:tcPr>
            <w:tcW w:w="1185" w:type="dxa"/>
            <w:vAlign w:val="center"/>
          </w:tcPr>
          <w:p w14:paraId="772A4C81" w14:textId="183F3AE8" w:rsidR="00602E4B" w:rsidRPr="00A64186" w:rsidRDefault="00602E4B" w:rsidP="00335A8E">
            <w:pPr>
              <w:jc w:val="center"/>
              <w:rPr>
                <w:color w:val="auto"/>
                <w:sz w:val="20"/>
                <w:szCs w:val="20"/>
              </w:rPr>
            </w:pPr>
            <w:r w:rsidRPr="00A64186">
              <w:rPr>
                <w:rFonts w:eastAsia="等线"/>
                <w:color w:val="auto"/>
                <w:sz w:val="20"/>
                <w:szCs w:val="20"/>
              </w:rPr>
              <w:lastRenderedPageBreak/>
              <w:t>21</w:t>
            </w:r>
          </w:p>
        </w:tc>
        <w:tc>
          <w:tcPr>
            <w:tcW w:w="1185" w:type="dxa"/>
            <w:vAlign w:val="center"/>
          </w:tcPr>
          <w:p w14:paraId="2CC5E30E" w14:textId="14B8D765" w:rsidR="00602E4B" w:rsidRPr="00A64186" w:rsidRDefault="00602E4B" w:rsidP="00335A8E">
            <w:pPr>
              <w:jc w:val="center"/>
              <w:rPr>
                <w:color w:val="auto"/>
                <w:sz w:val="20"/>
                <w:szCs w:val="20"/>
              </w:rPr>
            </w:pPr>
            <w:r w:rsidRPr="00A64186">
              <w:rPr>
                <w:rFonts w:eastAsia="等线"/>
                <w:color w:val="auto"/>
                <w:sz w:val="20"/>
                <w:szCs w:val="20"/>
              </w:rPr>
              <w:t>0.918</w:t>
            </w:r>
          </w:p>
        </w:tc>
        <w:tc>
          <w:tcPr>
            <w:tcW w:w="1185" w:type="dxa"/>
            <w:vAlign w:val="center"/>
          </w:tcPr>
          <w:p w14:paraId="3EA46308" w14:textId="122C0B78" w:rsidR="00602E4B" w:rsidRPr="00A64186" w:rsidRDefault="00602E4B" w:rsidP="00335A8E">
            <w:pPr>
              <w:jc w:val="center"/>
              <w:rPr>
                <w:color w:val="auto"/>
                <w:sz w:val="20"/>
                <w:szCs w:val="20"/>
              </w:rPr>
            </w:pPr>
            <w:r w:rsidRPr="00A64186">
              <w:rPr>
                <w:rFonts w:eastAsia="等线"/>
                <w:color w:val="auto"/>
                <w:sz w:val="20"/>
                <w:szCs w:val="20"/>
              </w:rPr>
              <w:t>0.910</w:t>
            </w:r>
          </w:p>
        </w:tc>
        <w:tc>
          <w:tcPr>
            <w:tcW w:w="1185" w:type="dxa"/>
            <w:vAlign w:val="center"/>
          </w:tcPr>
          <w:p w14:paraId="437806AB" w14:textId="3EC0C2E6" w:rsidR="00602E4B" w:rsidRPr="00A64186" w:rsidRDefault="00602E4B" w:rsidP="00335A8E">
            <w:pPr>
              <w:jc w:val="center"/>
              <w:rPr>
                <w:color w:val="auto"/>
                <w:sz w:val="20"/>
                <w:szCs w:val="20"/>
              </w:rPr>
            </w:pPr>
            <w:r w:rsidRPr="00A64186">
              <w:rPr>
                <w:rFonts w:eastAsia="等线"/>
                <w:color w:val="auto"/>
                <w:sz w:val="20"/>
                <w:szCs w:val="20"/>
              </w:rPr>
              <w:t>0.892</w:t>
            </w:r>
          </w:p>
        </w:tc>
        <w:tc>
          <w:tcPr>
            <w:tcW w:w="1185" w:type="dxa"/>
            <w:vAlign w:val="center"/>
          </w:tcPr>
          <w:p w14:paraId="6EA4A303" w14:textId="0401D643"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3D0EA293" w14:textId="5585809C" w:rsidR="00602E4B" w:rsidRPr="00A64186" w:rsidRDefault="00602E4B" w:rsidP="00335A8E">
            <w:pPr>
              <w:jc w:val="center"/>
              <w:rPr>
                <w:color w:val="auto"/>
                <w:sz w:val="20"/>
                <w:szCs w:val="20"/>
              </w:rPr>
            </w:pPr>
            <w:r w:rsidRPr="00A64186">
              <w:rPr>
                <w:rFonts w:eastAsia="等线"/>
                <w:color w:val="auto"/>
                <w:sz w:val="20"/>
                <w:szCs w:val="20"/>
              </w:rPr>
              <w:t>0.891</w:t>
            </w:r>
          </w:p>
        </w:tc>
        <w:tc>
          <w:tcPr>
            <w:tcW w:w="1186" w:type="dxa"/>
            <w:vAlign w:val="center"/>
          </w:tcPr>
          <w:p w14:paraId="757FBE3C" w14:textId="7DA3CA51" w:rsidR="00602E4B" w:rsidRPr="00A64186" w:rsidRDefault="00602E4B" w:rsidP="00335A8E">
            <w:pPr>
              <w:jc w:val="center"/>
              <w:rPr>
                <w:color w:val="auto"/>
                <w:sz w:val="20"/>
                <w:szCs w:val="20"/>
              </w:rPr>
            </w:pPr>
            <w:r w:rsidRPr="00A64186">
              <w:rPr>
                <w:rFonts w:eastAsia="等线"/>
                <w:color w:val="auto"/>
                <w:sz w:val="20"/>
                <w:szCs w:val="20"/>
              </w:rPr>
              <w:t>0.888</w:t>
            </w:r>
          </w:p>
        </w:tc>
      </w:tr>
      <w:tr w:rsidR="00A64186" w:rsidRPr="00A64186" w14:paraId="5D4ADECF" w14:textId="77777777" w:rsidTr="00602E4B">
        <w:trPr>
          <w:jc w:val="center"/>
        </w:trPr>
        <w:tc>
          <w:tcPr>
            <w:tcW w:w="1185" w:type="dxa"/>
            <w:vAlign w:val="center"/>
          </w:tcPr>
          <w:p w14:paraId="089DE255" w14:textId="305CF471" w:rsidR="00602E4B" w:rsidRPr="00A64186" w:rsidRDefault="00602E4B" w:rsidP="00335A8E">
            <w:pPr>
              <w:jc w:val="center"/>
              <w:rPr>
                <w:color w:val="auto"/>
                <w:sz w:val="20"/>
                <w:szCs w:val="20"/>
              </w:rPr>
            </w:pPr>
            <w:r w:rsidRPr="00A64186">
              <w:rPr>
                <w:rFonts w:eastAsia="等线"/>
                <w:color w:val="auto"/>
                <w:sz w:val="20"/>
                <w:szCs w:val="20"/>
              </w:rPr>
              <w:t>22</w:t>
            </w:r>
          </w:p>
        </w:tc>
        <w:tc>
          <w:tcPr>
            <w:tcW w:w="1185" w:type="dxa"/>
            <w:vAlign w:val="center"/>
          </w:tcPr>
          <w:p w14:paraId="2C009BAA" w14:textId="0F9589FA" w:rsidR="00602E4B" w:rsidRPr="00A64186" w:rsidRDefault="00602E4B" w:rsidP="00335A8E">
            <w:pPr>
              <w:jc w:val="center"/>
              <w:rPr>
                <w:color w:val="auto"/>
                <w:sz w:val="20"/>
                <w:szCs w:val="20"/>
              </w:rPr>
            </w:pPr>
            <w:r w:rsidRPr="00A64186">
              <w:rPr>
                <w:rFonts w:eastAsia="等线"/>
                <w:color w:val="auto"/>
                <w:sz w:val="20"/>
                <w:szCs w:val="20"/>
              </w:rPr>
              <w:t>0.929</w:t>
            </w:r>
          </w:p>
        </w:tc>
        <w:tc>
          <w:tcPr>
            <w:tcW w:w="1185" w:type="dxa"/>
            <w:vAlign w:val="center"/>
          </w:tcPr>
          <w:p w14:paraId="2E6098DC" w14:textId="76DAFBBB" w:rsidR="00602E4B" w:rsidRPr="00A64186" w:rsidRDefault="00602E4B" w:rsidP="00335A8E">
            <w:pPr>
              <w:jc w:val="center"/>
              <w:rPr>
                <w:color w:val="auto"/>
                <w:sz w:val="20"/>
                <w:szCs w:val="20"/>
              </w:rPr>
            </w:pPr>
            <w:r w:rsidRPr="00A64186">
              <w:rPr>
                <w:rFonts w:eastAsia="等线"/>
                <w:color w:val="auto"/>
                <w:sz w:val="20"/>
                <w:szCs w:val="20"/>
              </w:rPr>
              <w:t>0.920</w:t>
            </w:r>
          </w:p>
        </w:tc>
        <w:tc>
          <w:tcPr>
            <w:tcW w:w="1185" w:type="dxa"/>
            <w:vAlign w:val="center"/>
          </w:tcPr>
          <w:p w14:paraId="4AD4EA11" w14:textId="49F832D0" w:rsidR="00602E4B" w:rsidRPr="00A64186" w:rsidRDefault="00602E4B" w:rsidP="00335A8E">
            <w:pPr>
              <w:jc w:val="center"/>
              <w:rPr>
                <w:color w:val="auto"/>
                <w:sz w:val="20"/>
                <w:szCs w:val="20"/>
              </w:rPr>
            </w:pPr>
            <w:r w:rsidRPr="00A64186">
              <w:rPr>
                <w:rFonts w:eastAsia="等线"/>
                <w:color w:val="auto"/>
                <w:sz w:val="20"/>
                <w:szCs w:val="20"/>
              </w:rPr>
              <w:t>0.903</w:t>
            </w:r>
          </w:p>
        </w:tc>
        <w:tc>
          <w:tcPr>
            <w:tcW w:w="1185" w:type="dxa"/>
            <w:vAlign w:val="center"/>
          </w:tcPr>
          <w:p w14:paraId="65246637" w14:textId="51C23565"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4072363B" w14:textId="228749BF" w:rsidR="00602E4B" w:rsidRPr="00A64186" w:rsidRDefault="00602E4B" w:rsidP="00335A8E">
            <w:pPr>
              <w:jc w:val="center"/>
              <w:rPr>
                <w:color w:val="auto"/>
                <w:sz w:val="20"/>
                <w:szCs w:val="20"/>
              </w:rPr>
            </w:pPr>
            <w:r w:rsidRPr="00A64186">
              <w:rPr>
                <w:rFonts w:eastAsia="等线"/>
                <w:color w:val="auto"/>
                <w:sz w:val="20"/>
                <w:szCs w:val="20"/>
              </w:rPr>
              <w:t>0.907</w:t>
            </w:r>
          </w:p>
        </w:tc>
        <w:tc>
          <w:tcPr>
            <w:tcW w:w="1186" w:type="dxa"/>
            <w:vAlign w:val="center"/>
          </w:tcPr>
          <w:p w14:paraId="78973EA3" w14:textId="3B24E700" w:rsidR="00602E4B" w:rsidRPr="00A64186" w:rsidRDefault="00602E4B" w:rsidP="00335A8E">
            <w:pPr>
              <w:jc w:val="center"/>
              <w:rPr>
                <w:color w:val="auto"/>
                <w:sz w:val="20"/>
                <w:szCs w:val="20"/>
              </w:rPr>
            </w:pPr>
            <w:r w:rsidRPr="00A64186">
              <w:rPr>
                <w:rFonts w:eastAsia="等线"/>
                <w:color w:val="auto"/>
                <w:sz w:val="20"/>
                <w:szCs w:val="20"/>
              </w:rPr>
              <w:t>0.886</w:t>
            </w:r>
          </w:p>
        </w:tc>
      </w:tr>
      <w:tr w:rsidR="00A64186" w:rsidRPr="00A64186" w14:paraId="2F3EB235" w14:textId="77777777" w:rsidTr="00602E4B">
        <w:trPr>
          <w:jc w:val="center"/>
        </w:trPr>
        <w:tc>
          <w:tcPr>
            <w:tcW w:w="1185" w:type="dxa"/>
            <w:vAlign w:val="center"/>
          </w:tcPr>
          <w:p w14:paraId="1C52A51C" w14:textId="30133AB4" w:rsidR="00602E4B" w:rsidRPr="00A64186" w:rsidRDefault="00602E4B" w:rsidP="00335A8E">
            <w:pPr>
              <w:jc w:val="center"/>
              <w:rPr>
                <w:color w:val="auto"/>
                <w:sz w:val="20"/>
                <w:szCs w:val="20"/>
              </w:rPr>
            </w:pPr>
            <w:r w:rsidRPr="00A64186">
              <w:rPr>
                <w:rFonts w:eastAsia="等线"/>
                <w:color w:val="auto"/>
                <w:sz w:val="20"/>
                <w:szCs w:val="20"/>
              </w:rPr>
              <w:t>23</w:t>
            </w:r>
          </w:p>
        </w:tc>
        <w:tc>
          <w:tcPr>
            <w:tcW w:w="1185" w:type="dxa"/>
            <w:vAlign w:val="center"/>
          </w:tcPr>
          <w:p w14:paraId="2994EAF4" w14:textId="11BEB0D6" w:rsidR="00602E4B" w:rsidRPr="00A64186" w:rsidRDefault="00602E4B" w:rsidP="00335A8E">
            <w:pPr>
              <w:jc w:val="center"/>
              <w:rPr>
                <w:color w:val="auto"/>
                <w:sz w:val="20"/>
                <w:szCs w:val="20"/>
              </w:rPr>
            </w:pPr>
            <w:r w:rsidRPr="00A64186">
              <w:rPr>
                <w:rFonts w:eastAsia="等线"/>
                <w:color w:val="auto"/>
                <w:sz w:val="20"/>
                <w:szCs w:val="20"/>
              </w:rPr>
              <w:t>0.924</w:t>
            </w:r>
          </w:p>
        </w:tc>
        <w:tc>
          <w:tcPr>
            <w:tcW w:w="1185" w:type="dxa"/>
            <w:vAlign w:val="center"/>
          </w:tcPr>
          <w:p w14:paraId="51066CEE" w14:textId="5B92C04E" w:rsidR="00602E4B" w:rsidRPr="00A64186" w:rsidRDefault="00602E4B" w:rsidP="00335A8E">
            <w:pPr>
              <w:jc w:val="center"/>
              <w:rPr>
                <w:color w:val="auto"/>
                <w:sz w:val="20"/>
                <w:szCs w:val="20"/>
              </w:rPr>
            </w:pPr>
            <w:r w:rsidRPr="00A64186">
              <w:rPr>
                <w:rFonts w:eastAsia="等线"/>
                <w:color w:val="auto"/>
                <w:sz w:val="20"/>
                <w:szCs w:val="20"/>
              </w:rPr>
              <w:t>0.915</w:t>
            </w:r>
          </w:p>
        </w:tc>
        <w:tc>
          <w:tcPr>
            <w:tcW w:w="1185" w:type="dxa"/>
            <w:vAlign w:val="center"/>
          </w:tcPr>
          <w:p w14:paraId="7E8DBB93" w14:textId="27E863E1" w:rsidR="00602E4B" w:rsidRPr="00A64186" w:rsidRDefault="00602E4B" w:rsidP="00335A8E">
            <w:pPr>
              <w:jc w:val="center"/>
              <w:rPr>
                <w:color w:val="auto"/>
                <w:sz w:val="20"/>
                <w:szCs w:val="20"/>
              </w:rPr>
            </w:pPr>
            <w:r w:rsidRPr="00A64186">
              <w:rPr>
                <w:rFonts w:eastAsia="等线"/>
                <w:color w:val="auto"/>
                <w:sz w:val="20"/>
                <w:szCs w:val="20"/>
              </w:rPr>
              <w:t>0.903</w:t>
            </w:r>
          </w:p>
        </w:tc>
        <w:tc>
          <w:tcPr>
            <w:tcW w:w="1185" w:type="dxa"/>
            <w:vAlign w:val="center"/>
          </w:tcPr>
          <w:p w14:paraId="1E6203CB" w14:textId="194C65AA"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3138534C" w14:textId="22E4E3B5" w:rsidR="00602E4B" w:rsidRPr="00A64186" w:rsidRDefault="00602E4B" w:rsidP="00335A8E">
            <w:pPr>
              <w:jc w:val="center"/>
              <w:rPr>
                <w:color w:val="auto"/>
                <w:sz w:val="20"/>
                <w:szCs w:val="20"/>
              </w:rPr>
            </w:pPr>
            <w:r w:rsidRPr="00A64186">
              <w:rPr>
                <w:rFonts w:eastAsia="等线"/>
                <w:color w:val="auto"/>
                <w:sz w:val="20"/>
                <w:szCs w:val="20"/>
              </w:rPr>
              <w:t>0.914</w:t>
            </w:r>
          </w:p>
        </w:tc>
        <w:tc>
          <w:tcPr>
            <w:tcW w:w="1186" w:type="dxa"/>
            <w:vAlign w:val="center"/>
          </w:tcPr>
          <w:p w14:paraId="58E04833" w14:textId="42004C07" w:rsidR="00602E4B" w:rsidRPr="00A64186" w:rsidRDefault="00602E4B" w:rsidP="00335A8E">
            <w:pPr>
              <w:jc w:val="center"/>
              <w:rPr>
                <w:color w:val="auto"/>
                <w:sz w:val="20"/>
                <w:szCs w:val="20"/>
              </w:rPr>
            </w:pPr>
            <w:r w:rsidRPr="00A64186">
              <w:rPr>
                <w:rFonts w:eastAsia="等线"/>
                <w:color w:val="auto"/>
                <w:sz w:val="20"/>
                <w:szCs w:val="20"/>
              </w:rPr>
              <w:t>0.887</w:t>
            </w:r>
          </w:p>
        </w:tc>
      </w:tr>
      <w:tr w:rsidR="00A64186" w:rsidRPr="00A64186" w14:paraId="60C87EFD" w14:textId="77777777" w:rsidTr="00602E4B">
        <w:trPr>
          <w:jc w:val="center"/>
        </w:trPr>
        <w:tc>
          <w:tcPr>
            <w:tcW w:w="1185" w:type="dxa"/>
            <w:vAlign w:val="center"/>
          </w:tcPr>
          <w:p w14:paraId="42D489C0" w14:textId="3C43A76B" w:rsidR="00602E4B" w:rsidRPr="00A64186" w:rsidRDefault="00602E4B" w:rsidP="00335A8E">
            <w:pPr>
              <w:jc w:val="center"/>
              <w:rPr>
                <w:color w:val="auto"/>
                <w:sz w:val="20"/>
                <w:szCs w:val="20"/>
              </w:rPr>
            </w:pPr>
            <w:r w:rsidRPr="00A64186">
              <w:rPr>
                <w:rFonts w:eastAsia="等线"/>
                <w:color w:val="auto"/>
                <w:sz w:val="20"/>
                <w:szCs w:val="20"/>
              </w:rPr>
              <w:t>24</w:t>
            </w:r>
          </w:p>
        </w:tc>
        <w:tc>
          <w:tcPr>
            <w:tcW w:w="1185" w:type="dxa"/>
            <w:vAlign w:val="center"/>
          </w:tcPr>
          <w:p w14:paraId="6EB5536E" w14:textId="20718801" w:rsidR="00602E4B" w:rsidRPr="00A64186" w:rsidRDefault="00602E4B" w:rsidP="00335A8E">
            <w:pPr>
              <w:jc w:val="center"/>
              <w:rPr>
                <w:color w:val="auto"/>
                <w:sz w:val="20"/>
                <w:szCs w:val="20"/>
              </w:rPr>
            </w:pPr>
            <w:r w:rsidRPr="00A64186">
              <w:rPr>
                <w:rFonts w:eastAsia="等线"/>
                <w:color w:val="auto"/>
                <w:sz w:val="20"/>
                <w:szCs w:val="20"/>
              </w:rPr>
              <w:t>0.924</w:t>
            </w:r>
          </w:p>
        </w:tc>
        <w:tc>
          <w:tcPr>
            <w:tcW w:w="1185" w:type="dxa"/>
            <w:vAlign w:val="center"/>
          </w:tcPr>
          <w:p w14:paraId="3D4E8425" w14:textId="3E7B5193" w:rsidR="00602E4B" w:rsidRPr="00A64186" w:rsidRDefault="00602E4B" w:rsidP="00335A8E">
            <w:pPr>
              <w:jc w:val="center"/>
              <w:rPr>
                <w:color w:val="auto"/>
                <w:sz w:val="20"/>
                <w:szCs w:val="20"/>
              </w:rPr>
            </w:pPr>
            <w:r w:rsidRPr="00A64186">
              <w:rPr>
                <w:rFonts w:eastAsia="等线"/>
                <w:color w:val="auto"/>
                <w:sz w:val="20"/>
                <w:szCs w:val="20"/>
              </w:rPr>
              <w:t>0.914</w:t>
            </w:r>
          </w:p>
        </w:tc>
        <w:tc>
          <w:tcPr>
            <w:tcW w:w="1185" w:type="dxa"/>
            <w:vAlign w:val="center"/>
          </w:tcPr>
          <w:p w14:paraId="0830498D" w14:textId="1BF54B9F" w:rsidR="00602E4B" w:rsidRPr="00A64186" w:rsidRDefault="00602E4B" w:rsidP="00335A8E">
            <w:pPr>
              <w:jc w:val="center"/>
              <w:rPr>
                <w:color w:val="auto"/>
                <w:sz w:val="20"/>
                <w:szCs w:val="20"/>
              </w:rPr>
            </w:pPr>
            <w:r w:rsidRPr="00A64186">
              <w:rPr>
                <w:rFonts w:eastAsia="等线"/>
                <w:color w:val="auto"/>
                <w:sz w:val="20"/>
                <w:szCs w:val="20"/>
              </w:rPr>
              <w:t>0.900</w:t>
            </w:r>
          </w:p>
        </w:tc>
        <w:tc>
          <w:tcPr>
            <w:tcW w:w="1185" w:type="dxa"/>
            <w:vAlign w:val="center"/>
          </w:tcPr>
          <w:p w14:paraId="3F824BFD" w14:textId="2C62D6B9"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04A9F15F" w14:textId="66D44761" w:rsidR="00602E4B" w:rsidRPr="00A64186" w:rsidRDefault="00602E4B" w:rsidP="00335A8E">
            <w:pPr>
              <w:jc w:val="center"/>
              <w:rPr>
                <w:color w:val="auto"/>
                <w:sz w:val="20"/>
                <w:szCs w:val="20"/>
              </w:rPr>
            </w:pPr>
            <w:r w:rsidRPr="00A64186">
              <w:rPr>
                <w:rFonts w:eastAsia="等线"/>
                <w:color w:val="auto"/>
                <w:sz w:val="20"/>
                <w:szCs w:val="20"/>
              </w:rPr>
              <w:t>0.901</w:t>
            </w:r>
          </w:p>
        </w:tc>
        <w:tc>
          <w:tcPr>
            <w:tcW w:w="1186" w:type="dxa"/>
            <w:vAlign w:val="center"/>
          </w:tcPr>
          <w:p w14:paraId="069D6F6E" w14:textId="78C33BB6" w:rsidR="00602E4B" w:rsidRPr="00A64186" w:rsidRDefault="00602E4B" w:rsidP="00335A8E">
            <w:pPr>
              <w:jc w:val="center"/>
              <w:rPr>
                <w:color w:val="auto"/>
                <w:sz w:val="20"/>
                <w:szCs w:val="20"/>
              </w:rPr>
            </w:pPr>
            <w:r w:rsidRPr="00A64186">
              <w:rPr>
                <w:rFonts w:eastAsia="等线"/>
                <w:color w:val="auto"/>
                <w:sz w:val="20"/>
                <w:szCs w:val="20"/>
              </w:rPr>
              <w:t>0.879</w:t>
            </w:r>
          </w:p>
        </w:tc>
      </w:tr>
      <w:tr w:rsidR="00A64186" w:rsidRPr="00A64186" w14:paraId="02720251" w14:textId="77777777" w:rsidTr="00602E4B">
        <w:trPr>
          <w:jc w:val="center"/>
        </w:trPr>
        <w:tc>
          <w:tcPr>
            <w:tcW w:w="1185" w:type="dxa"/>
            <w:vAlign w:val="center"/>
          </w:tcPr>
          <w:p w14:paraId="06BC9A50" w14:textId="01056A7E" w:rsidR="00602E4B" w:rsidRPr="00A64186" w:rsidRDefault="00602E4B" w:rsidP="00335A8E">
            <w:pPr>
              <w:jc w:val="center"/>
              <w:rPr>
                <w:color w:val="auto"/>
                <w:sz w:val="20"/>
                <w:szCs w:val="20"/>
              </w:rPr>
            </w:pPr>
            <w:r w:rsidRPr="00A64186">
              <w:rPr>
                <w:rFonts w:eastAsia="等线"/>
                <w:color w:val="auto"/>
                <w:sz w:val="20"/>
                <w:szCs w:val="20"/>
              </w:rPr>
              <w:t>25</w:t>
            </w:r>
          </w:p>
        </w:tc>
        <w:tc>
          <w:tcPr>
            <w:tcW w:w="1185" w:type="dxa"/>
            <w:vAlign w:val="center"/>
          </w:tcPr>
          <w:p w14:paraId="0C789FD8" w14:textId="74D6AF66" w:rsidR="00602E4B" w:rsidRPr="00A64186" w:rsidRDefault="00602E4B" w:rsidP="00335A8E">
            <w:pPr>
              <w:jc w:val="center"/>
              <w:rPr>
                <w:color w:val="auto"/>
                <w:sz w:val="20"/>
                <w:szCs w:val="20"/>
              </w:rPr>
            </w:pPr>
            <w:r w:rsidRPr="00A64186">
              <w:rPr>
                <w:rFonts w:eastAsia="等线"/>
                <w:color w:val="auto"/>
                <w:sz w:val="20"/>
                <w:szCs w:val="20"/>
              </w:rPr>
              <w:t>0.925</w:t>
            </w:r>
          </w:p>
        </w:tc>
        <w:tc>
          <w:tcPr>
            <w:tcW w:w="1185" w:type="dxa"/>
            <w:vAlign w:val="center"/>
          </w:tcPr>
          <w:p w14:paraId="0A98DE77" w14:textId="6B13C6AD" w:rsidR="00602E4B" w:rsidRPr="00A64186" w:rsidRDefault="00602E4B" w:rsidP="00335A8E">
            <w:pPr>
              <w:jc w:val="center"/>
              <w:rPr>
                <w:color w:val="auto"/>
                <w:sz w:val="20"/>
                <w:szCs w:val="20"/>
              </w:rPr>
            </w:pPr>
            <w:r w:rsidRPr="00A64186">
              <w:rPr>
                <w:rFonts w:eastAsia="等线"/>
                <w:color w:val="auto"/>
                <w:sz w:val="20"/>
                <w:szCs w:val="20"/>
              </w:rPr>
              <w:t>0.914</w:t>
            </w:r>
          </w:p>
        </w:tc>
        <w:tc>
          <w:tcPr>
            <w:tcW w:w="1185" w:type="dxa"/>
            <w:vAlign w:val="center"/>
          </w:tcPr>
          <w:p w14:paraId="259B292A" w14:textId="70B9C6F7" w:rsidR="00602E4B" w:rsidRPr="00A64186" w:rsidRDefault="00602E4B" w:rsidP="00335A8E">
            <w:pPr>
              <w:jc w:val="center"/>
              <w:rPr>
                <w:color w:val="auto"/>
                <w:sz w:val="20"/>
                <w:szCs w:val="20"/>
              </w:rPr>
            </w:pPr>
            <w:r w:rsidRPr="00A64186">
              <w:rPr>
                <w:rFonts w:eastAsia="等线"/>
                <w:color w:val="auto"/>
                <w:sz w:val="20"/>
                <w:szCs w:val="20"/>
              </w:rPr>
              <w:t>0.903</w:t>
            </w:r>
          </w:p>
        </w:tc>
        <w:tc>
          <w:tcPr>
            <w:tcW w:w="1185" w:type="dxa"/>
            <w:vAlign w:val="center"/>
          </w:tcPr>
          <w:p w14:paraId="4C86F0FF" w14:textId="2212F622"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6FD83E13" w14:textId="4C792854" w:rsidR="00602E4B" w:rsidRPr="00A64186" w:rsidRDefault="00602E4B" w:rsidP="00335A8E">
            <w:pPr>
              <w:jc w:val="center"/>
              <w:rPr>
                <w:color w:val="auto"/>
                <w:sz w:val="20"/>
                <w:szCs w:val="20"/>
              </w:rPr>
            </w:pPr>
            <w:r w:rsidRPr="00A64186">
              <w:rPr>
                <w:rFonts w:eastAsia="等线"/>
                <w:color w:val="auto"/>
                <w:sz w:val="20"/>
                <w:szCs w:val="20"/>
              </w:rPr>
              <w:t>0.902</w:t>
            </w:r>
          </w:p>
        </w:tc>
        <w:tc>
          <w:tcPr>
            <w:tcW w:w="1186" w:type="dxa"/>
            <w:vAlign w:val="center"/>
          </w:tcPr>
          <w:p w14:paraId="55D25E21" w14:textId="5F0CFE46" w:rsidR="00602E4B" w:rsidRPr="00A64186" w:rsidRDefault="00602E4B" w:rsidP="00335A8E">
            <w:pPr>
              <w:jc w:val="center"/>
              <w:rPr>
                <w:color w:val="auto"/>
                <w:sz w:val="20"/>
                <w:szCs w:val="20"/>
              </w:rPr>
            </w:pPr>
            <w:r w:rsidRPr="00A64186">
              <w:rPr>
                <w:rFonts w:eastAsia="等线"/>
                <w:color w:val="auto"/>
                <w:sz w:val="20"/>
                <w:szCs w:val="20"/>
              </w:rPr>
              <w:t>0.887</w:t>
            </w:r>
          </w:p>
        </w:tc>
      </w:tr>
      <w:tr w:rsidR="00A64186" w:rsidRPr="00A64186" w14:paraId="2388D2B3" w14:textId="77777777" w:rsidTr="00602E4B">
        <w:trPr>
          <w:jc w:val="center"/>
        </w:trPr>
        <w:tc>
          <w:tcPr>
            <w:tcW w:w="1185" w:type="dxa"/>
            <w:vAlign w:val="center"/>
          </w:tcPr>
          <w:p w14:paraId="6ACF873C" w14:textId="63856FA3" w:rsidR="00602E4B" w:rsidRPr="00A64186" w:rsidRDefault="00602E4B" w:rsidP="00335A8E">
            <w:pPr>
              <w:jc w:val="center"/>
              <w:rPr>
                <w:color w:val="auto"/>
                <w:sz w:val="20"/>
                <w:szCs w:val="20"/>
              </w:rPr>
            </w:pPr>
            <w:r w:rsidRPr="00A64186">
              <w:rPr>
                <w:rFonts w:eastAsia="等线"/>
                <w:color w:val="auto"/>
                <w:sz w:val="20"/>
                <w:szCs w:val="20"/>
              </w:rPr>
              <w:t>26</w:t>
            </w:r>
          </w:p>
        </w:tc>
        <w:tc>
          <w:tcPr>
            <w:tcW w:w="1185" w:type="dxa"/>
            <w:vAlign w:val="center"/>
          </w:tcPr>
          <w:p w14:paraId="3683F047" w14:textId="1083A284" w:rsidR="00602E4B" w:rsidRPr="00A64186" w:rsidRDefault="00602E4B" w:rsidP="00335A8E">
            <w:pPr>
              <w:jc w:val="center"/>
              <w:rPr>
                <w:color w:val="auto"/>
                <w:sz w:val="20"/>
                <w:szCs w:val="20"/>
              </w:rPr>
            </w:pPr>
            <w:r w:rsidRPr="00A64186">
              <w:rPr>
                <w:rFonts w:eastAsia="等线"/>
                <w:color w:val="auto"/>
                <w:sz w:val="20"/>
                <w:szCs w:val="20"/>
              </w:rPr>
              <w:t>0.926</w:t>
            </w:r>
          </w:p>
        </w:tc>
        <w:tc>
          <w:tcPr>
            <w:tcW w:w="1185" w:type="dxa"/>
            <w:vAlign w:val="center"/>
          </w:tcPr>
          <w:p w14:paraId="7EA59859" w14:textId="24FE68B0" w:rsidR="00602E4B" w:rsidRPr="00A64186" w:rsidRDefault="00602E4B" w:rsidP="00335A8E">
            <w:pPr>
              <w:jc w:val="center"/>
              <w:rPr>
                <w:color w:val="auto"/>
                <w:sz w:val="20"/>
                <w:szCs w:val="20"/>
              </w:rPr>
            </w:pPr>
            <w:r w:rsidRPr="00A64186">
              <w:rPr>
                <w:rFonts w:eastAsia="等线"/>
                <w:color w:val="auto"/>
                <w:sz w:val="20"/>
                <w:szCs w:val="20"/>
              </w:rPr>
              <w:t>0.903</w:t>
            </w:r>
          </w:p>
        </w:tc>
        <w:tc>
          <w:tcPr>
            <w:tcW w:w="1185" w:type="dxa"/>
            <w:vAlign w:val="center"/>
          </w:tcPr>
          <w:p w14:paraId="31D29641" w14:textId="4F02ED65" w:rsidR="00602E4B" w:rsidRPr="00A64186" w:rsidRDefault="00602E4B" w:rsidP="00335A8E">
            <w:pPr>
              <w:jc w:val="center"/>
              <w:rPr>
                <w:color w:val="auto"/>
                <w:sz w:val="20"/>
                <w:szCs w:val="20"/>
              </w:rPr>
            </w:pPr>
            <w:r w:rsidRPr="00A64186">
              <w:rPr>
                <w:rFonts w:eastAsia="等线"/>
                <w:color w:val="auto"/>
                <w:sz w:val="20"/>
                <w:szCs w:val="20"/>
              </w:rPr>
              <w:t>0.909</w:t>
            </w:r>
          </w:p>
        </w:tc>
        <w:tc>
          <w:tcPr>
            <w:tcW w:w="1185" w:type="dxa"/>
            <w:vAlign w:val="center"/>
          </w:tcPr>
          <w:p w14:paraId="76DB0245" w14:textId="3E5A2424"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4AF2F5EB" w14:textId="23295ADD" w:rsidR="00602E4B" w:rsidRPr="00A64186" w:rsidRDefault="00602E4B" w:rsidP="00335A8E">
            <w:pPr>
              <w:jc w:val="center"/>
              <w:rPr>
                <w:color w:val="auto"/>
                <w:sz w:val="20"/>
                <w:szCs w:val="20"/>
              </w:rPr>
            </w:pPr>
            <w:r w:rsidRPr="00A64186">
              <w:rPr>
                <w:rFonts w:eastAsia="等线"/>
                <w:color w:val="auto"/>
                <w:sz w:val="20"/>
                <w:szCs w:val="20"/>
              </w:rPr>
              <w:t>0.904</w:t>
            </w:r>
          </w:p>
        </w:tc>
        <w:tc>
          <w:tcPr>
            <w:tcW w:w="1186" w:type="dxa"/>
            <w:vAlign w:val="center"/>
          </w:tcPr>
          <w:p w14:paraId="65D12517" w14:textId="048F8557" w:rsidR="00602E4B" w:rsidRPr="00A64186" w:rsidRDefault="00602E4B" w:rsidP="00335A8E">
            <w:pPr>
              <w:jc w:val="center"/>
              <w:rPr>
                <w:color w:val="auto"/>
                <w:sz w:val="20"/>
                <w:szCs w:val="20"/>
              </w:rPr>
            </w:pPr>
            <w:r w:rsidRPr="00A64186">
              <w:rPr>
                <w:rFonts w:eastAsia="等线"/>
                <w:color w:val="auto"/>
                <w:sz w:val="20"/>
                <w:szCs w:val="20"/>
              </w:rPr>
              <w:t>0.901</w:t>
            </w:r>
          </w:p>
        </w:tc>
      </w:tr>
      <w:tr w:rsidR="00A64186" w:rsidRPr="00A64186" w14:paraId="51D46837" w14:textId="77777777" w:rsidTr="00602E4B">
        <w:trPr>
          <w:jc w:val="center"/>
        </w:trPr>
        <w:tc>
          <w:tcPr>
            <w:tcW w:w="1185" w:type="dxa"/>
            <w:vAlign w:val="center"/>
          </w:tcPr>
          <w:p w14:paraId="5307F3B8" w14:textId="4DF0C5AB" w:rsidR="00602E4B" w:rsidRPr="00A64186" w:rsidRDefault="00602E4B" w:rsidP="00335A8E">
            <w:pPr>
              <w:jc w:val="center"/>
              <w:rPr>
                <w:color w:val="auto"/>
                <w:sz w:val="20"/>
                <w:szCs w:val="20"/>
              </w:rPr>
            </w:pPr>
            <w:r w:rsidRPr="00A64186">
              <w:rPr>
                <w:rFonts w:eastAsia="等线"/>
                <w:color w:val="auto"/>
                <w:sz w:val="20"/>
                <w:szCs w:val="20"/>
              </w:rPr>
              <w:t>27</w:t>
            </w:r>
          </w:p>
        </w:tc>
        <w:tc>
          <w:tcPr>
            <w:tcW w:w="1185" w:type="dxa"/>
            <w:vAlign w:val="center"/>
          </w:tcPr>
          <w:p w14:paraId="731DB9C0" w14:textId="10FAFECD" w:rsidR="00602E4B" w:rsidRPr="00A64186" w:rsidRDefault="00602E4B" w:rsidP="00335A8E">
            <w:pPr>
              <w:jc w:val="center"/>
              <w:rPr>
                <w:color w:val="auto"/>
                <w:sz w:val="20"/>
                <w:szCs w:val="20"/>
              </w:rPr>
            </w:pPr>
            <w:r w:rsidRPr="00A64186">
              <w:rPr>
                <w:rFonts w:eastAsia="等线"/>
                <w:color w:val="auto"/>
                <w:sz w:val="20"/>
                <w:szCs w:val="20"/>
              </w:rPr>
              <w:t>0.920</w:t>
            </w:r>
          </w:p>
        </w:tc>
        <w:tc>
          <w:tcPr>
            <w:tcW w:w="1185" w:type="dxa"/>
            <w:vAlign w:val="center"/>
          </w:tcPr>
          <w:p w14:paraId="566BE7C5" w14:textId="080DA7B0" w:rsidR="00602E4B" w:rsidRPr="00A64186" w:rsidRDefault="00602E4B" w:rsidP="00335A8E">
            <w:pPr>
              <w:jc w:val="center"/>
              <w:rPr>
                <w:color w:val="auto"/>
                <w:sz w:val="20"/>
                <w:szCs w:val="20"/>
              </w:rPr>
            </w:pPr>
            <w:r w:rsidRPr="00A64186">
              <w:rPr>
                <w:rFonts w:eastAsia="等线"/>
                <w:color w:val="auto"/>
                <w:sz w:val="20"/>
                <w:szCs w:val="20"/>
              </w:rPr>
              <w:t>0.921</w:t>
            </w:r>
          </w:p>
        </w:tc>
        <w:tc>
          <w:tcPr>
            <w:tcW w:w="1185" w:type="dxa"/>
            <w:vAlign w:val="center"/>
          </w:tcPr>
          <w:p w14:paraId="04A75580" w14:textId="0EE6BAAC" w:rsidR="00602E4B" w:rsidRPr="00A64186" w:rsidRDefault="00602E4B" w:rsidP="00335A8E">
            <w:pPr>
              <w:jc w:val="center"/>
              <w:rPr>
                <w:color w:val="auto"/>
                <w:sz w:val="20"/>
                <w:szCs w:val="20"/>
              </w:rPr>
            </w:pPr>
            <w:r w:rsidRPr="00A64186">
              <w:rPr>
                <w:rFonts w:eastAsia="等线"/>
                <w:color w:val="auto"/>
                <w:sz w:val="20"/>
                <w:szCs w:val="20"/>
              </w:rPr>
              <w:t>0.907</w:t>
            </w:r>
          </w:p>
        </w:tc>
        <w:tc>
          <w:tcPr>
            <w:tcW w:w="1185" w:type="dxa"/>
            <w:vAlign w:val="center"/>
          </w:tcPr>
          <w:p w14:paraId="2287B651" w14:textId="449400A5"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4B69F859" w14:textId="7CE9A190" w:rsidR="00602E4B" w:rsidRPr="00A64186" w:rsidRDefault="00602E4B" w:rsidP="00335A8E">
            <w:pPr>
              <w:jc w:val="center"/>
              <w:rPr>
                <w:color w:val="auto"/>
                <w:sz w:val="20"/>
                <w:szCs w:val="20"/>
              </w:rPr>
            </w:pPr>
            <w:r w:rsidRPr="00A64186">
              <w:rPr>
                <w:rFonts w:eastAsia="等线"/>
                <w:color w:val="auto"/>
                <w:sz w:val="20"/>
                <w:szCs w:val="20"/>
              </w:rPr>
              <w:t>0.909</w:t>
            </w:r>
          </w:p>
        </w:tc>
        <w:tc>
          <w:tcPr>
            <w:tcW w:w="1186" w:type="dxa"/>
            <w:vAlign w:val="center"/>
          </w:tcPr>
          <w:p w14:paraId="3B694DA4" w14:textId="29E81989" w:rsidR="00602E4B" w:rsidRPr="00A64186" w:rsidRDefault="00602E4B" w:rsidP="00335A8E">
            <w:pPr>
              <w:jc w:val="center"/>
              <w:rPr>
                <w:color w:val="auto"/>
                <w:sz w:val="20"/>
                <w:szCs w:val="20"/>
              </w:rPr>
            </w:pPr>
            <w:r w:rsidRPr="00A64186">
              <w:rPr>
                <w:rFonts w:eastAsia="等线"/>
                <w:color w:val="auto"/>
                <w:sz w:val="20"/>
                <w:szCs w:val="20"/>
              </w:rPr>
              <w:t>0.890</w:t>
            </w:r>
          </w:p>
        </w:tc>
      </w:tr>
      <w:tr w:rsidR="00A64186" w:rsidRPr="00A64186" w14:paraId="73F200DD" w14:textId="77777777" w:rsidTr="00602E4B">
        <w:trPr>
          <w:jc w:val="center"/>
        </w:trPr>
        <w:tc>
          <w:tcPr>
            <w:tcW w:w="1185" w:type="dxa"/>
            <w:vAlign w:val="center"/>
          </w:tcPr>
          <w:p w14:paraId="5CAEE570" w14:textId="18E28EF8" w:rsidR="00602E4B" w:rsidRPr="00A64186" w:rsidRDefault="00602E4B" w:rsidP="00335A8E">
            <w:pPr>
              <w:jc w:val="center"/>
              <w:rPr>
                <w:color w:val="auto"/>
                <w:sz w:val="20"/>
                <w:szCs w:val="20"/>
              </w:rPr>
            </w:pPr>
            <w:r w:rsidRPr="00A64186">
              <w:rPr>
                <w:rFonts w:eastAsia="等线"/>
                <w:color w:val="auto"/>
                <w:sz w:val="20"/>
                <w:szCs w:val="20"/>
              </w:rPr>
              <w:t>28</w:t>
            </w:r>
          </w:p>
        </w:tc>
        <w:tc>
          <w:tcPr>
            <w:tcW w:w="1185" w:type="dxa"/>
            <w:vAlign w:val="center"/>
          </w:tcPr>
          <w:p w14:paraId="3CA4E343" w14:textId="482858F0" w:rsidR="00602E4B" w:rsidRPr="00A64186" w:rsidRDefault="00602E4B" w:rsidP="00335A8E">
            <w:pPr>
              <w:jc w:val="center"/>
              <w:rPr>
                <w:color w:val="auto"/>
                <w:sz w:val="20"/>
                <w:szCs w:val="20"/>
              </w:rPr>
            </w:pPr>
            <w:r w:rsidRPr="00A64186">
              <w:rPr>
                <w:rFonts w:eastAsia="等线"/>
                <w:color w:val="auto"/>
                <w:sz w:val="20"/>
                <w:szCs w:val="20"/>
              </w:rPr>
              <w:t>0.923</w:t>
            </w:r>
          </w:p>
        </w:tc>
        <w:tc>
          <w:tcPr>
            <w:tcW w:w="1185" w:type="dxa"/>
            <w:vAlign w:val="center"/>
          </w:tcPr>
          <w:p w14:paraId="1CAF588F" w14:textId="4EE8C38E" w:rsidR="00602E4B" w:rsidRPr="00A64186" w:rsidRDefault="00602E4B" w:rsidP="00335A8E">
            <w:pPr>
              <w:jc w:val="center"/>
              <w:rPr>
                <w:color w:val="auto"/>
                <w:sz w:val="20"/>
                <w:szCs w:val="20"/>
              </w:rPr>
            </w:pPr>
            <w:r w:rsidRPr="00A64186">
              <w:rPr>
                <w:rFonts w:eastAsia="等线"/>
                <w:color w:val="auto"/>
                <w:sz w:val="20"/>
                <w:szCs w:val="20"/>
              </w:rPr>
              <w:t>0.920</w:t>
            </w:r>
          </w:p>
        </w:tc>
        <w:tc>
          <w:tcPr>
            <w:tcW w:w="1185" w:type="dxa"/>
            <w:vAlign w:val="center"/>
          </w:tcPr>
          <w:p w14:paraId="0DE529EA" w14:textId="52A30CA8" w:rsidR="00602E4B" w:rsidRPr="00A64186" w:rsidRDefault="00602E4B" w:rsidP="00335A8E">
            <w:pPr>
              <w:jc w:val="center"/>
              <w:rPr>
                <w:color w:val="auto"/>
                <w:sz w:val="20"/>
                <w:szCs w:val="20"/>
              </w:rPr>
            </w:pPr>
            <w:r w:rsidRPr="00A64186">
              <w:rPr>
                <w:rFonts w:eastAsia="等线"/>
                <w:color w:val="auto"/>
                <w:sz w:val="20"/>
                <w:szCs w:val="20"/>
              </w:rPr>
              <w:t>0.904</w:t>
            </w:r>
          </w:p>
        </w:tc>
        <w:tc>
          <w:tcPr>
            <w:tcW w:w="1185" w:type="dxa"/>
            <w:vAlign w:val="center"/>
          </w:tcPr>
          <w:p w14:paraId="2B859FD2" w14:textId="54295C5A"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4050FC67" w14:textId="51C8C1EF" w:rsidR="00602E4B" w:rsidRPr="00A64186" w:rsidRDefault="00602E4B" w:rsidP="00335A8E">
            <w:pPr>
              <w:jc w:val="center"/>
              <w:rPr>
                <w:color w:val="auto"/>
                <w:sz w:val="20"/>
                <w:szCs w:val="20"/>
              </w:rPr>
            </w:pPr>
            <w:r w:rsidRPr="00A64186">
              <w:rPr>
                <w:rFonts w:eastAsia="等线"/>
                <w:color w:val="auto"/>
                <w:sz w:val="20"/>
                <w:szCs w:val="20"/>
              </w:rPr>
              <w:t>0.906</w:t>
            </w:r>
          </w:p>
        </w:tc>
        <w:tc>
          <w:tcPr>
            <w:tcW w:w="1186" w:type="dxa"/>
            <w:vAlign w:val="center"/>
          </w:tcPr>
          <w:p w14:paraId="7DEFCF56" w14:textId="1DC4D47A" w:rsidR="00602E4B" w:rsidRPr="00A64186" w:rsidRDefault="00602E4B" w:rsidP="00335A8E">
            <w:pPr>
              <w:jc w:val="center"/>
              <w:rPr>
                <w:color w:val="auto"/>
                <w:sz w:val="20"/>
                <w:szCs w:val="20"/>
              </w:rPr>
            </w:pPr>
            <w:r w:rsidRPr="00A64186">
              <w:rPr>
                <w:rFonts w:eastAsia="等线"/>
                <w:color w:val="auto"/>
                <w:sz w:val="20"/>
                <w:szCs w:val="20"/>
              </w:rPr>
              <w:t>0.910</w:t>
            </w:r>
          </w:p>
        </w:tc>
      </w:tr>
      <w:tr w:rsidR="00A64186" w:rsidRPr="00A64186" w14:paraId="0A0327AD" w14:textId="77777777" w:rsidTr="00602E4B">
        <w:trPr>
          <w:jc w:val="center"/>
        </w:trPr>
        <w:tc>
          <w:tcPr>
            <w:tcW w:w="1185" w:type="dxa"/>
            <w:vAlign w:val="center"/>
          </w:tcPr>
          <w:p w14:paraId="26180A69" w14:textId="3CCF4DC5" w:rsidR="00602E4B" w:rsidRPr="00A64186" w:rsidRDefault="00602E4B" w:rsidP="00335A8E">
            <w:pPr>
              <w:jc w:val="center"/>
              <w:rPr>
                <w:color w:val="auto"/>
                <w:sz w:val="20"/>
                <w:szCs w:val="20"/>
              </w:rPr>
            </w:pPr>
            <w:r w:rsidRPr="00A64186">
              <w:rPr>
                <w:rFonts w:eastAsia="等线"/>
                <w:color w:val="auto"/>
                <w:sz w:val="20"/>
                <w:szCs w:val="20"/>
              </w:rPr>
              <w:t>29</w:t>
            </w:r>
          </w:p>
        </w:tc>
        <w:tc>
          <w:tcPr>
            <w:tcW w:w="1185" w:type="dxa"/>
            <w:vAlign w:val="center"/>
          </w:tcPr>
          <w:p w14:paraId="035415D2" w14:textId="23182051" w:rsidR="00602E4B" w:rsidRPr="00A64186" w:rsidRDefault="00602E4B" w:rsidP="00335A8E">
            <w:pPr>
              <w:jc w:val="center"/>
              <w:rPr>
                <w:color w:val="auto"/>
                <w:sz w:val="20"/>
                <w:szCs w:val="20"/>
              </w:rPr>
            </w:pPr>
            <w:r w:rsidRPr="00A64186">
              <w:rPr>
                <w:rFonts w:eastAsia="等线"/>
                <w:color w:val="auto"/>
                <w:sz w:val="20"/>
                <w:szCs w:val="20"/>
              </w:rPr>
              <w:t>0.923</w:t>
            </w:r>
          </w:p>
        </w:tc>
        <w:tc>
          <w:tcPr>
            <w:tcW w:w="1185" w:type="dxa"/>
            <w:vAlign w:val="center"/>
          </w:tcPr>
          <w:p w14:paraId="4BD5CB31" w14:textId="6F9C8EA7" w:rsidR="00602E4B" w:rsidRPr="00A64186" w:rsidRDefault="00602E4B" w:rsidP="00335A8E">
            <w:pPr>
              <w:jc w:val="center"/>
              <w:rPr>
                <w:color w:val="auto"/>
                <w:sz w:val="20"/>
                <w:szCs w:val="20"/>
              </w:rPr>
            </w:pPr>
            <w:r w:rsidRPr="00A64186">
              <w:rPr>
                <w:rFonts w:eastAsia="等线"/>
                <w:color w:val="auto"/>
                <w:sz w:val="20"/>
                <w:szCs w:val="20"/>
              </w:rPr>
              <w:t>0.920</w:t>
            </w:r>
          </w:p>
        </w:tc>
        <w:tc>
          <w:tcPr>
            <w:tcW w:w="1185" w:type="dxa"/>
            <w:vAlign w:val="center"/>
          </w:tcPr>
          <w:p w14:paraId="63E0EF97" w14:textId="64198497" w:rsidR="00602E4B" w:rsidRPr="00A64186" w:rsidRDefault="00602E4B" w:rsidP="00335A8E">
            <w:pPr>
              <w:jc w:val="center"/>
              <w:rPr>
                <w:color w:val="auto"/>
                <w:sz w:val="20"/>
                <w:szCs w:val="20"/>
              </w:rPr>
            </w:pPr>
            <w:r w:rsidRPr="00A64186">
              <w:rPr>
                <w:rFonts w:eastAsia="等线"/>
                <w:color w:val="auto"/>
                <w:sz w:val="20"/>
                <w:szCs w:val="20"/>
              </w:rPr>
              <w:t>0.907</w:t>
            </w:r>
          </w:p>
        </w:tc>
        <w:tc>
          <w:tcPr>
            <w:tcW w:w="1185" w:type="dxa"/>
            <w:vAlign w:val="center"/>
          </w:tcPr>
          <w:p w14:paraId="47546E10" w14:textId="420092A9"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vAlign w:val="center"/>
          </w:tcPr>
          <w:p w14:paraId="0D0F3F78" w14:textId="2B073643" w:rsidR="00602E4B" w:rsidRPr="00A64186" w:rsidRDefault="00602E4B" w:rsidP="00335A8E">
            <w:pPr>
              <w:jc w:val="center"/>
              <w:rPr>
                <w:color w:val="auto"/>
                <w:sz w:val="20"/>
                <w:szCs w:val="20"/>
              </w:rPr>
            </w:pPr>
            <w:r w:rsidRPr="00A64186">
              <w:rPr>
                <w:rFonts w:eastAsia="等线"/>
                <w:color w:val="auto"/>
                <w:sz w:val="20"/>
                <w:szCs w:val="20"/>
              </w:rPr>
              <w:t>0.905</w:t>
            </w:r>
          </w:p>
        </w:tc>
        <w:tc>
          <w:tcPr>
            <w:tcW w:w="1186" w:type="dxa"/>
            <w:vAlign w:val="center"/>
          </w:tcPr>
          <w:p w14:paraId="1D02A867" w14:textId="4EB96C26" w:rsidR="00602E4B" w:rsidRPr="00A64186" w:rsidRDefault="00602E4B" w:rsidP="00335A8E">
            <w:pPr>
              <w:jc w:val="center"/>
              <w:rPr>
                <w:color w:val="auto"/>
                <w:sz w:val="20"/>
                <w:szCs w:val="20"/>
              </w:rPr>
            </w:pPr>
            <w:r w:rsidRPr="00A64186">
              <w:rPr>
                <w:rFonts w:eastAsia="等线"/>
                <w:color w:val="auto"/>
                <w:sz w:val="20"/>
                <w:szCs w:val="20"/>
              </w:rPr>
              <w:t>0.886</w:t>
            </w:r>
          </w:p>
        </w:tc>
      </w:tr>
      <w:tr w:rsidR="00602E4B" w:rsidRPr="00A64186" w14:paraId="79DD3481" w14:textId="77777777" w:rsidTr="00602E4B">
        <w:trPr>
          <w:jc w:val="center"/>
        </w:trPr>
        <w:tc>
          <w:tcPr>
            <w:tcW w:w="1185" w:type="dxa"/>
            <w:tcBorders>
              <w:bottom w:val="single" w:sz="8" w:space="0" w:color="auto"/>
            </w:tcBorders>
            <w:vAlign w:val="center"/>
          </w:tcPr>
          <w:p w14:paraId="3615CA6D" w14:textId="596181CC" w:rsidR="00602E4B" w:rsidRPr="00A64186" w:rsidRDefault="00602E4B" w:rsidP="00335A8E">
            <w:pPr>
              <w:jc w:val="center"/>
              <w:rPr>
                <w:color w:val="auto"/>
                <w:sz w:val="20"/>
                <w:szCs w:val="20"/>
              </w:rPr>
            </w:pPr>
            <w:r w:rsidRPr="00A64186">
              <w:rPr>
                <w:rFonts w:eastAsia="等线"/>
                <w:color w:val="auto"/>
                <w:sz w:val="20"/>
                <w:szCs w:val="20"/>
              </w:rPr>
              <w:t>30</w:t>
            </w:r>
          </w:p>
        </w:tc>
        <w:tc>
          <w:tcPr>
            <w:tcW w:w="1185" w:type="dxa"/>
            <w:tcBorders>
              <w:bottom w:val="single" w:sz="8" w:space="0" w:color="auto"/>
            </w:tcBorders>
            <w:vAlign w:val="center"/>
          </w:tcPr>
          <w:p w14:paraId="7D03825F" w14:textId="3A76D668" w:rsidR="00602E4B" w:rsidRPr="00A64186" w:rsidRDefault="00602E4B" w:rsidP="00335A8E">
            <w:pPr>
              <w:jc w:val="center"/>
              <w:rPr>
                <w:color w:val="auto"/>
                <w:sz w:val="20"/>
                <w:szCs w:val="20"/>
              </w:rPr>
            </w:pPr>
            <w:r w:rsidRPr="00A64186">
              <w:rPr>
                <w:rFonts w:eastAsia="等线"/>
                <w:color w:val="auto"/>
                <w:sz w:val="20"/>
                <w:szCs w:val="20"/>
              </w:rPr>
              <w:t>0.928</w:t>
            </w:r>
          </w:p>
        </w:tc>
        <w:tc>
          <w:tcPr>
            <w:tcW w:w="1185" w:type="dxa"/>
            <w:tcBorders>
              <w:bottom w:val="single" w:sz="8" w:space="0" w:color="auto"/>
            </w:tcBorders>
            <w:vAlign w:val="center"/>
          </w:tcPr>
          <w:p w14:paraId="0AAD815C" w14:textId="7C0C1D22" w:rsidR="00602E4B" w:rsidRPr="00A64186" w:rsidRDefault="00602E4B" w:rsidP="00335A8E">
            <w:pPr>
              <w:jc w:val="center"/>
              <w:rPr>
                <w:color w:val="auto"/>
                <w:sz w:val="20"/>
                <w:szCs w:val="20"/>
              </w:rPr>
            </w:pPr>
            <w:r w:rsidRPr="00A64186">
              <w:rPr>
                <w:rFonts w:eastAsia="等线"/>
                <w:color w:val="auto"/>
                <w:sz w:val="20"/>
                <w:szCs w:val="20"/>
              </w:rPr>
              <w:t>0.925</w:t>
            </w:r>
          </w:p>
        </w:tc>
        <w:tc>
          <w:tcPr>
            <w:tcW w:w="1185" w:type="dxa"/>
            <w:tcBorders>
              <w:bottom w:val="single" w:sz="8" w:space="0" w:color="auto"/>
            </w:tcBorders>
            <w:vAlign w:val="center"/>
          </w:tcPr>
          <w:p w14:paraId="3D4849DD" w14:textId="77C69AE2" w:rsidR="00602E4B" w:rsidRPr="00A64186" w:rsidRDefault="00602E4B" w:rsidP="00335A8E">
            <w:pPr>
              <w:jc w:val="center"/>
              <w:rPr>
                <w:color w:val="auto"/>
                <w:sz w:val="20"/>
                <w:szCs w:val="20"/>
              </w:rPr>
            </w:pPr>
            <w:r w:rsidRPr="00A64186">
              <w:rPr>
                <w:rFonts w:eastAsia="等线"/>
                <w:color w:val="auto"/>
                <w:sz w:val="20"/>
                <w:szCs w:val="20"/>
              </w:rPr>
              <w:t>0.900</w:t>
            </w:r>
          </w:p>
        </w:tc>
        <w:tc>
          <w:tcPr>
            <w:tcW w:w="1185" w:type="dxa"/>
            <w:tcBorders>
              <w:bottom w:val="single" w:sz="8" w:space="0" w:color="auto"/>
            </w:tcBorders>
            <w:vAlign w:val="center"/>
          </w:tcPr>
          <w:p w14:paraId="194679E8" w14:textId="1930C1EC" w:rsidR="00602E4B" w:rsidRPr="00A64186" w:rsidRDefault="00602E4B" w:rsidP="00335A8E">
            <w:pPr>
              <w:jc w:val="center"/>
              <w:rPr>
                <w:color w:val="auto"/>
                <w:sz w:val="20"/>
                <w:szCs w:val="20"/>
              </w:rPr>
            </w:pPr>
            <w:r w:rsidRPr="00A64186">
              <w:rPr>
                <w:rFonts w:eastAsia="等线"/>
                <w:color w:val="auto"/>
                <w:sz w:val="20"/>
                <w:szCs w:val="20"/>
              </w:rPr>
              <w:t>0.868</w:t>
            </w:r>
          </w:p>
        </w:tc>
        <w:tc>
          <w:tcPr>
            <w:tcW w:w="1185" w:type="dxa"/>
            <w:tcBorders>
              <w:bottom w:val="single" w:sz="8" w:space="0" w:color="auto"/>
            </w:tcBorders>
            <w:vAlign w:val="center"/>
          </w:tcPr>
          <w:p w14:paraId="3FBF6BDC" w14:textId="7E8C2AE9" w:rsidR="00602E4B" w:rsidRPr="00A64186" w:rsidRDefault="00602E4B" w:rsidP="00335A8E">
            <w:pPr>
              <w:jc w:val="center"/>
              <w:rPr>
                <w:color w:val="auto"/>
                <w:sz w:val="20"/>
                <w:szCs w:val="20"/>
              </w:rPr>
            </w:pPr>
            <w:r w:rsidRPr="00A64186">
              <w:rPr>
                <w:rFonts w:eastAsia="等线"/>
                <w:color w:val="auto"/>
                <w:sz w:val="20"/>
                <w:szCs w:val="20"/>
              </w:rPr>
              <w:t>0.909</w:t>
            </w:r>
          </w:p>
        </w:tc>
        <w:tc>
          <w:tcPr>
            <w:tcW w:w="1186" w:type="dxa"/>
            <w:tcBorders>
              <w:bottom w:val="single" w:sz="8" w:space="0" w:color="auto"/>
            </w:tcBorders>
            <w:vAlign w:val="center"/>
          </w:tcPr>
          <w:p w14:paraId="2D99A1B4" w14:textId="625724FA" w:rsidR="00602E4B" w:rsidRPr="00A64186" w:rsidRDefault="00602E4B" w:rsidP="00335A8E">
            <w:pPr>
              <w:jc w:val="center"/>
              <w:rPr>
                <w:color w:val="auto"/>
                <w:sz w:val="20"/>
                <w:szCs w:val="20"/>
              </w:rPr>
            </w:pPr>
            <w:r w:rsidRPr="00A64186">
              <w:rPr>
                <w:rFonts w:eastAsia="等线"/>
                <w:color w:val="auto"/>
                <w:sz w:val="20"/>
                <w:szCs w:val="20"/>
              </w:rPr>
              <w:t>0.889</w:t>
            </w:r>
          </w:p>
        </w:tc>
      </w:tr>
    </w:tbl>
    <w:p w14:paraId="398AE176" w14:textId="77777777" w:rsidR="00602E4B" w:rsidRPr="00A64186" w:rsidRDefault="00602E4B" w:rsidP="00FD3BF9">
      <w:pPr>
        <w:spacing w:line="480" w:lineRule="auto"/>
        <w:rPr>
          <w:color w:val="auto"/>
          <w:sz w:val="22"/>
          <w:szCs w:val="22"/>
        </w:rPr>
      </w:pPr>
    </w:p>
    <w:p w14:paraId="2CB27870" w14:textId="1CBB7589" w:rsidR="00FF3184" w:rsidRPr="00A64186" w:rsidRDefault="00FF3184" w:rsidP="00FD3BF9">
      <w:pPr>
        <w:spacing w:line="480" w:lineRule="auto"/>
        <w:rPr>
          <w:b/>
          <w:bCs/>
          <w:color w:val="auto"/>
          <w:sz w:val="20"/>
          <w:szCs w:val="20"/>
        </w:rPr>
      </w:pPr>
      <w:bookmarkStart w:id="23" w:name="_Hlk201239254"/>
      <w:r w:rsidRPr="00A64186">
        <w:rPr>
          <w:rFonts w:eastAsiaTheme="minorEastAsia"/>
          <w:b/>
          <w:bCs/>
          <w:color w:val="auto"/>
          <w:sz w:val="20"/>
          <w:szCs w:val="20"/>
        </w:rPr>
        <w:t>Table S</w:t>
      </w:r>
      <w:r w:rsidR="00F45899" w:rsidRPr="00A64186">
        <w:rPr>
          <w:rFonts w:eastAsiaTheme="minorEastAsia"/>
          <w:b/>
          <w:bCs/>
          <w:color w:val="auto"/>
          <w:sz w:val="20"/>
          <w:szCs w:val="20"/>
        </w:rPr>
        <w:t>7</w:t>
      </w:r>
      <w:r w:rsidRPr="00A64186">
        <w:rPr>
          <w:rFonts w:eastAsiaTheme="minorEastAsia"/>
          <w:b/>
          <w:bCs/>
          <w:color w:val="auto"/>
          <w:sz w:val="20"/>
          <w:szCs w:val="20"/>
        </w:rPr>
        <w:t xml:space="preserve">. </w:t>
      </w:r>
      <w:r w:rsidRPr="00A64186">
        <w:rPr>
          <w:b/>
          <w:bCs/>
          <w:color w:val="auto"/>
          <w:sz w:val="20"/>
          <w:szCs w:val="20"/>
        </w:rPr>
        <w:t>The performance</w:t>
      </w:r>
      <w:r w:rsidRPr="00A64186">
        <w:rPr>
          <w:rFonts w:hint="eastAsia"/>
          <w:b/>
          <w:bCs/>
          <w:color w:val="auto"/>
          <w:sz w:val="20"/>
          <w:szCs w:val="20"/>
        </w:rPr>
        <w:t xml:space="preserve"> </w:t>
      </w:r>
      <w:r w:rsidRPr="00A64186">
        <w:rPr>
          <w:b/>
          <w:bCs/>
          <w:color w:val="auto"/>
          <w:sz w:val="20"/>
          <w:szCs w:val="20"/>
        </w:rPr>
        <w:t>metrics of the LGBM model with varied numbers of features</w:t>
      </w:r>
    </w:p>
    <w:tbl>
      <w:tblPr>
        <w:tblW w:w="8401" w:type="dxa"/>
        <w:jc w:val="center"/>
        <w:tblLook w:val="04A0" w:firstRow="1" w:lastRow="0" w:firstColumn="1" w:lastColumn="0" w:noHBand="0" w:noVBand="1"/>
      </w:tblPr>
      <w:tblGrid>
        <w:gridCol w:w="1132"/>
        <w:gridCol w:w="1027"/>
        <w:gridCol w:w="1027"/>
        <w:gridCol w:w="1005"/>
        <w:gridCol w:w="924"/>
        <w:gridCol w:w="1018"/>
        <w:gridCol w:w="1134"/>
        <w:gridCol w:w="1134"/>
      </w:tblGrid>
      <w:tr w:rsidR="00A64186" w:rsidRPr="00A64186" w14:paraId="31EA0844" w14:textId="77777777" w:rsidTr="00B71C8E">
        <w:trPr>
          <w:trHeight w:val="361"/>
          <w:jc w:val="center"/>
        </w:trPr>
        <w:tc>
          <w:tcPr>
            <w:tcW w:w="1132" w:type="dxa"/>
            <w:tcBorders>
              <w:top w:val="single" w:sz="8" w:space="0" w:color="auto"/>
              <w:bottom w:val="single" w:sz="8" w:space="0" w:color="auto"/>
            </w:tcBorders>
            <w:shd w:val="clear" w:color="auto" w:fill="auto"/>
            <w:vAlign w:val="center"/>
            <w:hideMark/>
          </w:tcPr>
          <w:bookmarkEnd w:id="23"/>
          <w:p w14:paraId="55C335BB" w14:textId="77777777" w:rsidR="00B71C8E" w:rsidRPr="00A64186" w:rsidRDefault="00B71C8E"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Number of features</w:t>
            </w:r>
          </w:p>
        </w:tc>
        <w:tc>
          <w:tcPr>
            <w:tcW w:w="1027" w:type="dxa"/>
            <w:tcBorders>
              <w:top w:val="single" w:sz="8" w:space="0" w:color="auto"/>
              <w:bottom w:val="single" w:sz="8" w:space="0" w:color="auto"/>
            </w:tcBorders>
            <w:vAlign w:val="center"/>
          </w:tcPr>
          <w:p w14:paraId="4B4FC2AF" w14:textId="1B983697" w:rsidR="00B71C8E" w:rsidRPr="00A64186" w:rsidRDefault="00203121"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AUROC</w:t>
            </w:r>
          </w:p>
        </w:tc>
        <w:tc>
          <w:tcPr>
            <w:tcW w:w="1027" w:type="dxa"/>
            <w:tcBorders>
              <w:top w:val="single" w:sz="8" w:space="0" w:color="auto"/>
              <w:bottom w:val="single" w:sz="8" w:space="0" w:color="auto"/>
            </w:tcBorders>
            <w:shd w:val="clear" w:color="auto" w:fill="auto"/>
            <w:vAlign w:val="center"/>
            <w:hideMark/>
          </w:tcPr>
          <w:p w14:paraId="3CF126FE" w14:textId="21B3B76B" w:rsidR="00B71C8E" w:rsidRPr="00A64186" w:rsidRDefault="00B71C8E"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Accuracy</w:t>
            </w:r>
          </w:p>
        </w:tc>
        <w:tc>
          <w:tcPr>
            <w:tcW w:w="1005" w:type="dxa"/>
            <w:tcBorders>
              <w:top w:val="single" w:sz="8" w:space="0" w:color="auto"/>
              <w:bottom w:val="single" w:sz="8" w:space="0" w:color="auto"/>
            </w:tcBorders>
            <w:shd w:val="clear" w:color="auto" w:fill="auto"/>
            <w:vAlign w:val="center"/>
            <w:hideMark/>
          </w:tcPr>
          <w:p w14:paraId="46E7CB42" w14:textId="77777777" w:rsidR="00B71C8E" w:rsidRPr="00A64186" w:rsidRDefault="00B71C8E"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Precision</w:t>
            </w:r>
          </w:p>
        </w:tc>
        <w:tc>
          <w:tcPr>
            <w:tcW w:w="924" w:type="dxa"/>
            <w:tcBorders>
              <w:top w:val="single" w:sz="8" w:space="0" w:color="auto"/>
              <w:bottom w:val="single" w:sz="8" w:space="0" w:color="auto"/>
            </w:tcBorders>
            <w:shd w:val="clear" w:color="auto" w:fill="auto"/>
            <w:vAlign w:val="center"/>
            <w:hideMark/>
          </w:tcPr>
          <w:p w14:paraId="456D904C" w14:textId="77777777" w:rsidR="00B71C8E" w:rsidRPr="00A64186" w:rsidRDefault="00B71C8E"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Recall</w:t>
            </w:r>
          </w:p>
        </w:tc>
        <w:tc>
          <w:tcPr>
            <w:tcW w:w="1018" w:type="dxa"/>
            <w:tcBorders>
              <w:top w:val="single" w:sz="8" w:space="0" w:color="auto"/>
              <w:bottom w:val="single" w:sz="8" w:space="0" w:color="auto"/>
            </w:tcBorders>
            <w:shd w:val="clear" w:color="auto" w:fill="auto"/>
            <w:vAlign w:val="center"/>
            <w:hideMark/>
          </w:tcPr>
          <w:p w14:paraId="17458DFA" w14:textId="77777777" w:rsidR="00B71C8E" w:rsidRPr="00A64186" w:rsidRDefault="00B71C8E"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F1_Score</w:t>
            </w:r>
          </w:p>
        </w:tc>
        <w:tc>
          <w:tcPr>
            <w:tcW w:w="1134" w:type="dxa"/>
            <w:tcBorders>
              <w:top w:val="single" w:sz="8" w:space="0" w:color="auto"/>
              <w:bottom w:val="single" w:sz="8" w:space="0" w:color="auto"/>
            </w:tcBorders>
            <w:shd w:val="clear" w:color="auto" w:fill="auto"/>
            <w:vAlign w:val="center"/>
            <w:hideMark/>
          </w:tcPr>
          <w:p w14:paraId="6264658B" w14:textId="68B0AEB1" w:rsidR="00B71C8E" w:rsidRPr="00A64186" w:rsidRDefault="00945A64"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AUPR</w:t>
            </w:r>
          </w:p>
        </w:tc>
        <w:tc>
          <w:tcPr>
            <w:tcW w:w="1134" w:type="dxa"/>
            <w:tcBorders>
              <w:top w:val="single" w:sz="8" w:space="0" w:color="auto"/>
              <w:bottom w:val="single" w:sz="8" w:space="0" w:color="auto"/>
            </w:tcBorders>
            <w:shd w:val="clear" w:color="auto" w:fill="auto"/>
            <w:vAlign w:val="center"/>
            <w:hideMark/>
          </w:tcPr>
          <w:p w14:paraId="40986867" w14:textId="77777777" w:rsidR="00B71C8E" w:rsidRPr="00A64186" w:rsidRDefault="00B71C8E"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Specificity</w:t>
            </w:r>
          </w:p>
        </w:tc>
      </w:tr>
      <w:tr w:rsidR="00A64186" w:rsidRPr="00A64186" w14:paraId="069D931B" w14:textId="77777777" w:rsidTr="00B71C8E">
        <w:trPr>
          <w:trHeight w:val="361"/>
          <w:jc w:val="center"/>
        </w:trPr>
        <w:tc>
          <w:tcPr>
            <w:tcW w:w="1132" w:type="dxa"/>
            <w:tcBorders>
              <w:top w:val="single" w:sz="8" w:space="0" w:color="auto"/>
            </w:tcBorders>
            <w:shd w:val="clear" w:color="auto" w:fill="auto"/>
            <w:vAlign w:val="center"/>
            <w:hideMark/>
          </w:tcPr>
          <w:p w14:paraId="7A4BF22A"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w:t>
            </w:r>
          </w:p>
        </w:tc>
        <w:tc>
          <w:tcPr>
            <w:tcW w:w="1027" w:type="dxa"/>
            <w:tcBorders>
              <w:top w:val="single" w:sz="8" w:space="0" w:color="auto"/>
            </w:tcBorders>
            <w:vAlign w:val="center"/>
          </w:tcPr>
          <w:p w14:paraId="0561BF8C" w14:textId="084F7988" w:rsidR="00B71C8E" w:rsidRPr="00A64186" w:rsidRDefault="00B71C8E" w:rsidP="00335A8E">
            <w:pPr>
              <w:spacing w:line="240" w:lineRule="auto"/>
              <w:jc w:val="center"/>
              <w:rPr>
                <w:color w:val="auto"/>
                <w:sz w:val="20"/>
                <w:szCs w:val="20"/>
              </w:rPr>
            </w:pPr>
            <w:r w:rsidRPr="00A64186">
              <w:rPr>
                <w:color w:val="auto"/>
                <w:sz w:val="20"/>
                <w:szCs w:val="20"/>
              </w:rPr>
              <w:t>0.697</w:t>
            </w:r>
          </w:p>
        </w:tc>
        <w:tc>
          <w:tcPr>
            <w:tcW w:w="1027" w:type="dxa"/>
            <w:tcBorders>
              <w:top w:val="single" w:sz="8" w:space="0" w:color="auto"/>
            </w:tcBorders>
            <w:shd w:val="clear" w:color="auto" w:fill="auto"/>
            <w:noWrap/>
            <w:vAlign w:val="center"/>
          </w:tcPr>
          <w:p w14:paraId="4E9630D0" w14:textId="6865837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0.620</w:t>
            </w:r>
          </w:p>
        </w:tc>
        <w:tc>
          <w:tcPr>
            <w:tcW w:w="1005" w:type="dxa"/>
            <w:tcBorders>
              <w:top w:val="single" w:sz="8" w:space="0" w:color="auto"/>
            </w:tcBorders>
            <w:shd w:val="clear" w:color="auto" w:fill="auto"/>
            <w:noWrap/>
            <w:vAlign w:val="center"/>
          </w:tcPr>
          <w:p w14:paraId="6B3BDF2B" w14:textId="2DFF2B9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0.526</w:t>
            </w:r>
          </w:p>
        </w:tc>
        <w:tc>
          <w:tcPr>
            <w:tcW w:w="924" w:type="dxa"/>
            <w:tcBorders>
              <w:top w:val="single" w:sz="8" w:space="0" w:color="auto"/>
            </w:tcBorders>
            <w:shd w:val="clear" w:color="auto" w:fill="auto"/>
            <w:noWrap/>
            <w:vAlign w:val="center"/>
          </w:tcPr>
          <w:p w14:paraId="72ED7439" w14:textId="43F0355A"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0.612</w:t>
            </w:r>
          </w:p>
        </w:tc>
        <w:tc>
          <w:tcPr>
            <w:tcW w:w="1018" w:type="dxa"/>
            <w:tcBorders>
              <w:top w:val="single" w:sz="8" w:space="0" w:color="auto"/>
            </w:tcBorders>
            <w:shd w:val="clear" w:color="auto" w:fill="auto"/>
            <w:noWrap/>
            <w:vAlign w:val="center"/>
          </w:tcPr>
          <w:p w14:paraId="1A909570" w14:textId="4FAD4E5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0.566</w:t>
            </w:r>
          </w:p>
        </w:tc>
        <w:tc>
          <w:tcPr>
            <w:tcW w:w="1134" w:type="dxa"/>
            <w:tcBorders>
              <w:top w:val="single" w:sz="8" w:space="0" w:color="auto"/>
            </w:tcBorders>
            <w:shd w:val="clear" w:color="auto" w:fill="auto"/>
            <w:noWrap/>
            <w:vAlign w:val="center"/>
          </w:tcPr>
          <w:p w14:paraId="37C19E5D" w14:textId="1D0DB00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0.526</w:t>
            </w:r>
          </w:p>
        </w:tc>
        <w:tc>
          <w:tcPr>
            <w:tcW w:w="1134" w:type="dxa"/>
            <w:tcBorders>
              <w:top w:val="single" w:sz="8" w:space="0" w:color="auto"/>
            </w:tcBorders>
            <w:shd w:val="clear" w:color="auto" w:fill="auto"/>
            <w:noWrap/>
            <w:vAlign w:val="center"/>
          </w:tcPr>
          <w:p w14:paraId="19E523DD" w14:textId="29283C9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0.625</w:t>
            </w:r>
          </w:p>
        </w:tc>
      </w:tr>
      <w:tr w:rsidR="00A64186" w:rsidRPr="00A64186" w14:paraId="245B1D80" w14:textId="77777777" w:rsidTr="00B71C8E">
        <w:trPr>
          <w:trHeight w:val="361"/>
          <w:jc w:val="center"/>
        </w:trPr>
        <w:tc>
          <w:tcPr>
            <w:tcW w:w="1132" w:type="dxa"/>
            <w:shd w:val="clear" w:color="auto" w:fill="auto"/>
            <w:vAlign w:val="center"/>
            <w:hideMark/>
          </w:tcPr>
          <w:p w14:paraId="662120AA"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w:t>
            </w:r>
          </w:p>
        </w:tc>
        <w:tc>
          <w:tcPr>
            <w:tcW w:w="1027" w:type="dxa"/>
            <w:vAlign w:val="center"/>
          </w:tcPr>
          <w:p w14:paraId="5C5051E0" w14:textId="6BF6042F" w:rsidR="00B71C8E" w:rsidRPr="00A64186" w:rsidRDefault="00B71C8E" w:rsidP="00335A8E">
            <w:pPr>
              <w:spacing w:line="240" w:lineRule="auto"/>
              <w:jc w:val="center"/>
              <w:rPr>
                <w:color w:val="auto"/>
                <w:sz w:val="20"/>
                <w:szCs w:val="20"/>
              </w:rPr>
            </w:pPr>
            <w:r w:rsidRPr="00A64186">
              <w:rPr>
                <w:color w:val="auto"/>
                <w:sz w:val="20"/>
                <w:szCs w:val="20"/>
              </w:rPr>
              <w:t>0.821</w:t>
            </w:r>
          </w:p>
        </w:tc>
        <w:tc>
          <w:tcPr>
            <w:tcW w:w="1027" w:type="dxa"/>
            <w:shd w:val="clear" w:color="auto" w:fill="auto"/>
            <w:noWrap/>
            <w:vAlign w:val="center"/>
          </w:tcPr>
          <w:p w14:paraId="1FEEF9E5" w14:textId="115349D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0.719</w:t>
            </w:r>
          </w:p>
        </w:tc>
        <w:tc>
          <w:tcPr>
            <w:tcW w:w="1005" w:type="dxa"/>
            <w:shd w:val="clear" w:color="auto" w:fill="auto"/>
            <w:noWrap/>
            <w:vAlign w:val="center"/>
          </w:tcPr>
          <w:p w14:paraId="3D8B83D2" w14:textId="1BC6E06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0.674</w:t>
            </w:r>
          </w:p>
        </w:tc>
        <w:tc>
          <w:tcPr>
            <w:tcW w:w="924" w:type="dxa"/>
            <w:shd w:val="clear" w:color="auto" w:fill="auto"/>
            <w:noWrap/>
            <w:vAlign w:val="center"/>
          </w:tcPr>
          <w:p w14:paraId="2C4CD69F" w14:textId="0A83AB1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0.592</w:t>
            </w:r>
          </w:p>
        </w:tc>
        <w:tc>
          <w:tcPr>
            <w:tcW w:w="1018" w:type="dxa"/>
            <w:shd w:val="clear" w:color="auto" w:fill="auto"/>
            <w:noWrap/>
            <w:vAlign w:val="center"/>
          </w:tcPr>
          <w:p w14:paraId="1AD2689B" w14:textId="41CAA4C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0.630</w:t>
            </w:r>
          </w:p>
        </w:tc>
        <w:tc>
          <w:tcPr>
            <w:tcW w:w="1134" w:type="dxa"/>
            <w:shd w:val="clear" w:color="auto" w:fill="auto"/>
            <w:noWrap/>
            <w:vAlign w:val="center"/>
          </w:tcPr>
          <w:p w14:paraId="1503C9CB" w14:textId="62A048B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0.773</w:t>
            </w:r>
          </w:p>
        </w:tc>
        <w:tc>
          <w:tcPr>
            <w:tcW w:w="1134" w:type="dxa"/>
            <w:shd w:val="clear" w:color="auto" w:fill="auto"/>
            <w:noWrap/>
            <w:vAlign w:val="center"/>
          </w:tcPr>
          <w:p w14:paraId="4D612F29" w14:textId="4F522A1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0.806</w:t>
            </w:r>
          </w:p>
        </w:tc>
      </w:tr>
      <w:tr w:rsidR="00A64186" w:rsidRPr="00A64186" w14:paraId="6AFE041C" w14:textId="77777777" w:rsidTr="00B71C8E">
        <w:trPr>
          <w:trHeight w:val="361"/>
          <w:jc w:val="center"/>
        </w:trPr>
        <w:tc>
          <w:tcPr>
            <w:tcW w:w="1132" w:type="dxa"/>
            <w:shd w:val="clear" w:color="auto" w:fill="auto"/>
            <w:vAlign w:val="center"/>
            <w:hideMark/>
          </w:tcPr>
          <w:p w14:paraId="568776AA"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3</w:t>
            </w:r>
          </w:p>
        </w:tc>
        <w:tc>
          <w:tcPr>
            <w:tcW w:w="1027" w:type="dxa"/>
            <w:vAlign w:val="center"/>
          </w:tcPr>
          <w:p w14:paraId="18879B6D" w14:textId="580B7E9A" w:rsidR="00B71C8E" w:rsidRPr="00A64186" w:rsidRDefault="00B71C8E" w:rsidP="00335A8E">
            <w:pPr>
              <w:spacing w:line="240" w:lineRule="auto"/>
              <w:jc w:val="center"/>
              <w:rPr>
                <w:color w:val="auto"/>
                <w:sz w:val="20"/>
                <w:szCs w:val="20"/>
              </w:rPr>
            </w:pPr>
            <w:r w:rsidRPr="00A64186">
              <w:rPr>
                <w:color w:val="auto"/>
                <w:sz w:val="20"/>
                <w:szCs w:val="20"/>
              </w:rPr>
              <w:t>0.838</w:t>
            </w:r>
          </w:p>
        </w:tc>
        <w:tc>
          <w:tcPr>
            <w:tcW w:w="1027" w:type="dxa"/>
            <w:shd w:val="clear" w:color="auto" w:fill="auto"/>
            <w:noWrap/>
            <w:vAlign w:val="center"/>
          </w:tcPr>
          <w:p w14:paraId="25E03652" w14:textId="127A539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0.785</w:t>
            </w:r>
          </w:p>
        </w:tc>
        <w:tc>
          <w:tcPr>
            <w:tcW w:w="1005" w:type="dxa"/>
            <w:shd w:val="clear" w:color="auto" w:fill="auto"/>
            <w:noWrap/>
            <w:vAlign w:val="center"/>
          </w:tcPr>
          <w:p w14:paraId="38F4821E" w14:textId="01D61FD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0.735</w:t>
            </w:r>
          </w:p>
        </w:tc>
        <w:tc>
          <w:tcPr>
            <w:tcW w:w="924" w:type="dxa"/>
            <w:shd w:val="clear" w:color="auto" w:fill="auto"/>
            <w:noWrap/>
            <w:vAlign w:val="center"/>
          </w:tcPr>
          <w:p w14:paraId="1730785E" w14:textId="5E0CD36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0.735</w:t>
            </w:r>
          </w:p>
        </w:tc>
        <w:tc>
          <w:tcPr>
            <w:tcW w:w="1018" w:type="dxa"/>
            <w:shd w:val="clear" w:color="auto" w:fill="auto"/>
            <w:noWrap/>
            <w:vAlign w:val="center"/>
          </w:tcPr>
          <w:p w14:paraId="39865BDB" w14:textId="38CBE86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0.735</w:t>
            </w:r>
          </w:p>
        </w:tc>
        <w:tc>
          <w:tcPr>
            <w:tcW w:w="1134" w:type="dxa"/>
            <w:shd w:val="clear" w:color="auto" w:fill="auto"/>
            <w:noWrap/>
            <w:vAlign w:val="center"/>
          </w:tcPr>
          <w:p w14:paraId="727EB2C1" w14:textId="63F925D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0.757</w:t>
            </w:r>
          </w:p>
        </w:tc>
        <w:tc>
          <w:tcPr>
            <w:tcW w:w="1134" w:type="dxa"/>
            <w:shd w:val="clear" w:color="auto" w:fill="auto"/>
            <w:noWrap/>
            <w:vAlign w:val="center"/>
          </w:tcPr>
          <w:p w14:paraId="019C79EC" w14:textId="3986009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0.819</w:t>
            </w:r>
          </w:p>
        </w:tc>
      </w:tr>
      <w:tr w:rsidR="00A64186" w:rsidRPr="00A64186" w14:paraId="3D7C2FF4" w14:textId="77777777" w:rsidTr="00B71C8E">
        <w:trPr>
          <w:trHeight w:val="361"/>
          <w:jc w:val="center"/>
        </w:trPr>
        <w:tc>
          <w:tcPr>
            <w:tcW w:w="1132" w:type="dxa"/>
            <w:shd w:val="clear" w:color="auto" w:fill="auto"/>
            <w:vAlign w:val="center"/>
            <w:hideMark/>
          </w:tcPr>
          <w:p w14:paraId="2DF09AEA"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4</w:t>
            </w:r>
          </w:p>
        </w:tc>
        <w:tc>
          <w:tcPr>
            <w:tcW w:w="1027" w:type="dxa"/>
            <w:vAlign w:val="center"/>
          </w:tcPr>
          <w:p w14:paraId="4A499205" w14:textId="4C04B9C7" w:rsidR="00B71C8E" w:rsidRPr="00A64186" w:rsidRDefault="00B71C8E" w:rsidP="00335A8E">
            <w:pPr>
              <w:spacing w:line="240" w:lineRule="auto"/>
              <w:jc w:val="center"/>
              <w:rPr>
                <w:color w:val="auto"/>
                <w:sz w:val="20"/>
                <w:szCs w:val="20"/>
              </w:rPr>
            </w:pPr>
            <w:r w:rsidRPr="00A64186">
              <w:rPr>
                <w:color w:val="auto"/>
                <w:sz w:val="20"/>
                <w:szCs w:val="20"/>
              </w:rPr>
              <w:t>0.848</w:t>
            </w:r>
          </w:p>
        </w:tc>
        <w:tc>
          <w:tcPr>
            <w:tcW w:w="1027" w:type="dxa"/>
            <w:shd w:val="clear" w:color="auto" w:fill="auto"/>
            <w:noWrap/>
            <w:vAlign w:val="center"/>
          </w:tcPr>
          <w:p w14:paraId="0273C1E0" w14:textId="5D49FFF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0.727</w:t>
            </w:r>
          </w:p>
        </w:tc>
        <w:tc>
          <w:tcPr>
            <w:tcW w:w="1005" w:type="dxa"/>
            <w:shd w:val="clear" w:color="auto" w:fill="auto"/>
            <w:noWrap/>
            <w:vAlign w:val="center"/>
          </w:tcPr>
          <w:p w14:paraId="3CBB3F9E" w14:textId="2A3882E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0.660</w:t>
            </w:r>
          </w:p>
        </w:tc>
        <w:tc>
          <w:tcPr>
            <w:tcW w:w="924" w:type="dxa"/>
            <w:shd w:val="clear" w:color="auto" w:fill="auto"/>
            <w:noWrap/>
            <w:vAlign w:val="center"/>
          </w:tcPr>
          <w:p w14:paraId="768461D8" w14:textId="33F94AA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0.673</w:t>
            </w:r>
          </w:p>
        </w:tc>
        <w:tc>
          <w:tcPr>
            <w:tcW w:w="1018" w:type="dxa"/>
            <w:shd w:val="clear" w:color="auto" w:fill="auto"/>
            <w:noWrap/>
            <w:vAlign w:val="center"/>
          </w:tcPr>
          <w:p w14:paraId="4FAA8651" w14:textId="154D6A8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0.667</w:t>
            </w:r>
          </w:p>
        </w:tc>
        <w:tc>
          <w:tcPr>
            <w:tcW w:w="1134" w:type="dxa"/>
            <w:shd w:val="clear" w:color="auto" w:fill="auto"/>
            <w:noWrap/>
            <w:vAlign w:val="center"/>
          </w:tcPr>
          <w:p w14:paraId="5BEFAC2A" w14:textId="2D4EA55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0.810</w:t>
            </w:r>
          </w:p>
        </w:tc>
        <w:tc>
          <w:tcPr>
            <w:tcW w:w="1134" w:type="dxa"/>
            <w:shd w:val="clear" w:color="auto" w:fill="auto"/>
            <w:noWrap/>
            <w:vAlign w:val="center"/>
          </w:tcPr>
          <w:p w14:paraId="14AC9FD3" w14:textId="79BDE6E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0.764</w:t>
            </w:r>
          </w:p>
        </w:tc>
      </w:tr>
      <w:tr w:rsidR="00A64186" w:rsidRPr="00A64186" w14:paraId="1FCB2FFD" w14:textId="77777777" w:rsidTr="00B71C8E">
        <w:trPr>
          <w:trHeight w:val="361"/>
          <w:jc w:val="center"/>
        </w:trPr>
        <w:tc>
          <w:tcPr>
            <w:tcW w:w="1132" w:type="dxa"/>
            <w:shd w:val="clear" w:color="auto" w:fill="auto"/>
            <w:vAlign w:val="center"/>
            <w:hideMark/>
          </w:tcPr>
          <w:p w14:paraId="6048765C"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5</w:t>
            </w:r>
          </w:p>
        </w:tc>
        <w:tc>
          <w:tcPr>
            <w:tcW w:w="1027" w:type="dxa"/>
            <w:vAlign w:val="center"/>
          </w:tcPr>
          <w:p w14:paraId="07B8E5EE" w14:textId="6C57ED58" w:rsidR="00B71C8E" w:rsidRPr="00A64186" w:rsidRDefault="00B71C8E" w:rsidP="00335A8E">
            <w:pPr>
              <w:spacing w:line="240" w:lineRule="auto"/>
              <w:jc w:val="center"/>
              <w:rPr>
                <w:color w:val="auto"/>
                <w:sz w:val="20"/>
                <w:szCs w:val="20"/>
              </w:rPr>
            </w:pPr>
            <w:r w:rsidRPr="00A64186">
              <w:rPr>
                <w:color w:val="auto"/>
                <w:sz w:val="20"/>
                <w:szCs w:val="20"/>
              </w:rPr>
              <w:t>0.868</w:t>
            </w:r>
          </w:p>
        </w:tc>
        <w:tc>
          <w:tcPr>
            <w:tcW w:w="1027" w:type="dxa"/>
            <w:shd w:val="clear" w:color="auto" w:fill="auto"/>
            <w:noWrap/>
            <w:vAlign w:val="center"/>
          </w:tcPr>
          <w:p w14:paraId="56F195A4" w14:textId="6578172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0.793</w:t>
            </w:r>
          </w:p>
        </w:tc>
        <w:tc>
          <w:tcPr>
            <w:tcW w:w="1005" w:type="dxa"/>
            <w:shd w:val="clear" w:color="auto" w:fill="auto"/>
            <w:noWrap/>
            <w:vAlign w:val="center"/>
          </w:tcPr>
          <w:p w14:paraId="50AF03BD" w14:textId="541DFD2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0.800</w:t>
            </w:r>
          </w:p>
        </w:tc>
        <w:tc>
          <w:tcPr>
            <w:tcW w:w="924" w:type="dxa"/>
            <w:shd w:val="clear" w:color="auto" w:fill="auto"/>
            <w:noWrap/>
            <w:vAlign w:val="center"/>
          </w:tcPr>
          <w:p w14:paraId="652F510F" w14:textId="49C18C8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0.653</w:t>
            </w:r>
          </w:p>
        </w:tc>
        <w:tc>
          <w:tcPr>
            <w:tcW w:w="1018" w:type="dxa"/>
            <w:shd w:val="clear" w:color="auto" w:fill="auto"/>
            <w:noWrap/>
            <w:vAlign w:val="center"/>
          </w:tcPr>
          <w:p w14:paraId="63459FC3" w14:textId="68466F7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0.719</w:t>
            </w:r>
          </w:p>
        </w:tc>
        <w:tc>
          <w:tcPr>
            <w:tcW w:w="1134" w:type="dxa"/>
            <w:shd w:val="clear" w:color="auto" w:fill="auto"/>
            <w:noWrap/>
            <w:vAlign w:val="center"/>
          </w:tcPr>
          <w:p w14:paraId="010EEA97" w14:textId="4CF3D07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0.832</w:t>
            </w:r>
          </w:p>
        </w:tc>
        <w:tc>
          <w:tcPr>
            <w:tcW w:w="1134" w:type="dxa"/>
            <w:shd w:val="clear" w:color="auto" w:fill="auto"/>
            <w:noWrap/>
            <w:vAlign w:val="center"/>
          </w:tcPr>
          <w:p w14:paraId="344A41CD" w14:textId="7A2E7E7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0.889</w:t>
            </w:r>
          </w:p>
        </w:tc>
      </w:tr>
      <w:tr w:rsidR="00A64186" w:rsidRPr="00A64186" w14:paraId="4DBF88E8" w14:textId="77777777" w:rsidTr="00B71C8E">
        <w:trPr>
          <w:trHeight w:val="361"/>
          <w:jc w:val="center"/>
        </w:trPr>
        <w:tc>
          <w:tcPr>
            <w:tcW w:w="1132" w:type="dxa"/>
            <w:shd w:val="clear" w:color="auto" w:fill="auto"/>
            <w:vAlign w:val="center"/>
            <w:hideMark/>
          </w:tcPr>
          <w:p w14:paraId="50FCCC12"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6</w:t>
            </w:r>
          </w:p>
        </w:tc>
        <w:tc>
          <w:tcPr>
            <w:tcW w:w="1027" w:type="dxa"/>
            <w:vAlign w:val="center"/>
          </w:tcPr>
          <w:p w14:paraId="1520E69F" w14:textId="043931F3" w:rsidR="00B71C8E" w:rsidRPr="00A64186" w:rsidRDefault="00B71C8E" w:rsidP="00335A8E">
            <w:pPr>
              <w:spacing w:line="240" w:lineRule="auto"/>
              <w:jc w:val="center"/>
              <w:rPr>
                <w:color w:val="auto"/>
                <w:sz w:val="20"/>
                <w:szCs w:val="20"/>
              </w:rPr>
            </w:pPr>
            <w:r w:rsidRPr="00A64186">
              <w:rPr>
                <w:color w:val="auto"/>
                <w:sz w:val="20"/>
                <w:szCs w:val="20"/>
              </w:rPr>
              <w:t>0.916</w:t>
            </w:r>
          </w:p>
        </w:tc>
        <w:tc>
          <w:tcPr>
            <w:tcW w:w="1027" w:type="dxa"/>
            <w:shd w:val="clear" w:color="auto" w:fill="auto"/>
            <w:noWrap/>
            <w:vAlign w:val="center"/>
          </w:tcPr>
          <w:p w14:paraId="0D2DB7DB" w14:textId="180F1F5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0.818</w:t>
            </w:r>
          </w:p>
        </w:tc>
        <w:tc>
          <w:tcPr>
            <w:tcW w:w="1005" w:type="dxa"/>
            <w:shd w:val="clear" w:color="auto" w:fill="auto"/>
            <w:noWrap/>
            <w:vAlign w:val="center"/>
          </w:tcPr>
          <w:p w14:paraId="5D275885" w14:textId="0FF1F1D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0.800</w:t>
            </w:r>
          </w:p>
        </w:tc>
        <w:tc>
          <w:tcPr>
            <w:tcW w:w="924" w:type="dxa"/>
            <w:shd w:val="clear" w:color="auto" w:fill="auto"/>
            <w:noWrap/>
            <w:vAlign w:val="center"/>
          </w:tcPr>
          <w:p w14:paraId="497BCA6C" w14:textId="4E5F452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0.735</w:t>
            </w:r>
          </w:p>
        </w:tc>
        <w:tc>
          <w:tcPr>
            <w:tcW w:w="1018" w:type="dxa"/>
            <w:shd w:val="clear" w:color="auto" w:fill="auto"/>
            <w:noWrap/>
            <w:vAlign w:val="center"/>
          </w:tcPr>
          <w:p w14:paraId="2D115E7D" w14:textId="019F39D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0.766</w:t>
            </w:r>
          </w:p>
        </w:tc>
        <w:tc>
          <w:tcPr>
            <w:tcW w:w="1134" w:type="dxa"/>
            <w:shd w:val="clear" w:color="auto" w:fill="auto"/>
            <w:noWrap/>
            <w:vAlign w:val="center"/>
          </w:tcPr>
          <w:p w14:paraId="0E629F4E" w14:textId="6E3F5B2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0.896</w:t>
            </w:r>
          </w:p>
        </w:tc>
        <w:tc>
          <w:tcPr>
            <w:tcW w:w="1134" w:type="dxa"/>
            <w:shd w:val="clear" w:color="auto" w:fill="auto"/>
            <w:noWrap/>
            <w:vAlign w:val="center"/>
          </w:tcPr>
          <w:p w14:paraId="78862828" w14:textId="7A101B4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r w:rsidR="00A64186" w:rsidRPr="00A64186" w14:paraId="6B75A376" w14:textId="77777777" w:rsidTr="00B71C8E">
        <w:trPr>
          <w:trHeight w:val="361"/>
          <w:jc w:val="center"/>
        </w:trPr>
        <w:tc>
          <w:tcPr>
            <w:tcW w:w="1132" w:type="dxa"/>
            <w:shd w:val="clear" w:color="auto" w:fill="auto"/>
            <w:vAlign w:val="center"/>
            <w:hideMark/>
          </w:tcPr>
          <w:p w14:paraId="47F40838"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7</w:t>
            </w:r>
          </w:p>
        </w:tc>
        <w:tc>
          <w:tcPr>
            <w:tcW w:w="1027" w:type="dxa"/>
            <w:vAlign w:val="center"/>
          </w:tcPr>
          <w:p w14:paraId="6085BA1F" w14:textId="213DD6D3" w:rsidR="00B71C8E" w:rsidRPr="00A64186" w:rsidRDefault="00B71C8E" w:rsidP="00335A8E">
            <w:pPr>
              <w:spacing w:line="240" w:lineRule="auto"/>
              <w:jc w:val="center"/>
              <w:rPr>
                <w:color w:val="auto"/>
                <w:sz w:val="20"/>
                <w:szCs w:val="20"/>
              </w:rPr>
            </w:pPr>
            <w:r w:rsidRPr="00A64186">
              <w:rPr>
                <w:color w:val="auto"/>
                <w:sz w:val="20"/>
                <w:szCs w:val="20"/>
              </w:rPr>
              <w:t>0.921</w:t>
            </w:r>
          </w:p>
        </w:tc>
        <w:tc>
          <w:tcPr>
            <w:tcW w:w="1027" w:type="dxa"/>
            <w:shd w:val="clear" w:color="auto" w:fill="auto"/>
            <w:noWrap/>
            <w:vAlign w:val="center"/>
          </w:tcPr>
          <w:p w14:paraId="77EC214F" w14:textId="24938A6D"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0.843</w:t>
            </w:r>
          </w:p>
        </w:tc>
        <w:tc>
          <w:tcPr>
            <w:tcW w:w="1005" w:type="dxa"/>
            <w:shd w:val="clear" w:color="auto" w:fill="auto"/>
            <w:noWrap/>
            <w:vAlign w:val="center"/>
          </w:tcPr>
          <w:p w14:paraId="3E9F57F5" w14:textId="386F002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0.826</w:t>
            </w:r>
          </w:p>
        </w:tc>
        <w:tc>
          <w:tcPr>
            <w:tcW w:w="924" w:type="dxa"/>
            <w:shd w:val="clear" w:color="auto" w:fill="auto"/>
            <w:noWrap/>
            <w:vAlign w:val="center"/>
          </w:tcPr>
          <w:p w14:paraId="01FE3537" w14:textId="56CC444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0.776</w:t>
            </w:r>
          </w:p>
        </w:tc>
        <w:tc>
          <w:tcPr>
            <w:tcW w:w="1018" w:type="dxa"/>
            <w:shd w:val="clear" w:color="auto" w:fill="auto"/>
            <w:noWrap/>
            <w:vAlign w:val="center"/>
          </w:tcPr>
          <w:p w14:paraId="104C1EFA" w14:textId="384D6AC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0.800</w:t>
            </w:r>
          </w:p>
        </w:tc>
        <w:tc>
          <w:tcPr>
            <w:tcW w:w="1134" w:type="dxa"/>
            <w:shd w:val="clear" w:color="auto" w:fill="auto"/>
            <w:noWrap/>
            <w:vAlign w:val="center"/>
          </w:tcPr>
          <w:p w14:paraId="534D25CD" w14:textId="568D562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0.903</w:t>
            </w:r>
          </w:p>
        </w:tc>
        <w:tc>
          <w:tcPr>
            <w:tcW w:w="1134" w:type="dxa"/>
            <w:shd w:val="clear" w:color="auto" w:fill="auto"/>
            <w:noWrap/>
            <w:vAlign w:val="center"/>
          </w:tcPr>
          <w:p w14:paraId="51B0172B" w14:textId="2A373E3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0.889</w:t>
            </w:r>
          </w:p>
        </w:tc>
      </w:tr>
      <w:tr w:rsidR="00A64186" w:rsidRPr="00A64186" w14:paraId="42C01333" w14:textId="77777777" w:rsidTr="00B71C8E">
        <w:trPr>
          <w:trHeight w:val="361"/>
          <w:jc w:val="center"/>
        </w:trPr>
        <w:tc>
          <w:tcPr>
            <w:tcW w:w="1132" w:type="dxa"/>
            <w:shd w:val="clear" w:color="auto" w:fill="auto"/>
            <w:vAlign w:val="center"/>
            <w:hideMark/>
          </w:tcPr>
          <w:p w14:paraId="1B0CD3B7" w14:textId="77777777" w:rsidR="00B71C8E" w:rsidRPr="00A64186" w:rsidRDefault="00B71C8E" w:rsidP="00335A8E">
            <w:pPr>
              <w:spacing w:line="240" w:lineRule="auto"/>
              <w:jc w:val="center"/>
              <w:rPr>
                <w:rFonts w:eastAsia="等线"/>
                <w:b/>
                <w:bCs/>
                <w:color w:val="auto"/>
                <w:kern w:val="0"/>
                <w:sz w:val="20"/>
                <w:szCs w:val="20"/>
              </w:rPr>
            </w:pPr>
            <w:r w:rsidRPr="00A64186">
              <w:rPr>
                <w:rFonts w:eastAsia="等线"/>
                <w:b/>
                <w:bCs/>
                <w:color w:val="auto"/>
                <w:kern w:val="0"/>
                <w:sz w:val="20"/>
                <w:szCs w:val="20"/>
              </w:rPr>
              <w:t>8</w:t>
            </w:r>
          </w:p>
        </w:tc>
        <w:tc>
          <w:tcPr>
            <w:tcW w:w="1027" w:type="dxa"/>
            <w:vAlign w:val="center"/>
          </w:tcPr>
          <w:p w14:paraId="5365DACE" w14:textId="5C67222F" w:rsidR="00B71C8E" w:rsidRPr="00A64186" w:rsidRDefault="00B71C8E" w:rsidP="00335A8E">
            <w:pPr>
              <w:spacing w:line="240" w:lineRule="auto"/>
              <w:jc w:val="center"/>
              <w:rPr>
                <w:b/>
                <w:bCs/>
                <w:color w:val="auto"/>
                <w:sz w:val="20"/>
                <w:szCs w:val="20"/>
              </w:rPr>
            </w:pPr>
            <w:r w:rsidRPr="00A64186">
              <w:rPr>
                <w:b/>
                <w:bCs/>
                <w:color w:val="auto"/>
                <w:sz w:val="20"/>
                <w:szCs w:val="20"/>
              </w:rPr>
              <w:t>0.937</w:t>
            </w:r>
          </w:p>
        </w:tc>
        <w:tc>
          <w:tcPr>
            <w:tcW w:w="1027" w:type="dxa"/>
            <w:shd w:val="clear" w:color="auto" w:fill="auto"/>
            <w:noWrap/>
            <w:vAlign w:val="center"/>
          </w:tcPr>
          <w:p w14:paraId="5622D20B" w14:textId="6123AD1F" w:rsidR="00B71C8E" w:rsidRPr="00A64186" w:rsidRDefault="00B71C8E" w:rsidP="00335A8E">
            <w:pPr>
              <w:spacing w:line="240" w:lineRule="auto"/>
              <w:jc w:val="center"/>
              <w:rPr>
                <w:rFonts w:eastAsia="等线"/>
                <w:b/>
                <w:bCs/>
                <w:color w:val="auto"/>
                <w:kern w:val="0"/>
                <w:sz w:val="20"/>
                <w:szCs w:val="20"/>
              </w:rPr>
            </w:pPr>
            <w:r w:rsidRPr="00A64186">
              <w:rPr>
                <w:b/>
                <w:bCs/>
                <w:color w:val="auto"/>
                <w:sz w:val="20"/>
                <w:szCs w:val="20"/>
              </w:rPr>
              <w:t>0.884</w:t>
            </w:r>
          </w:p>
        </w:tc>
        <w:tc>
          <w:tcPr>
            <w:tcW w:w="1005" w:type="dxa"/>
            <w:shd w:val="clear" w:color="auto" w:fill="auto"/>
            <w:noWrap/>
            <w:vAlign w:val="center"/>
          </w:tcPr>
          <w:p w14:paraId="1E85DC0F" w14:textId="69FE02D1" w:rsidR="00B71C8E" w:rsidRPr="00A64186" w:rsidRDefault="00B71C8E" w:rsidP="00335A8E">
            <w:pPr>
              <w:spacing w:line="240" w:lineRule="auto"/>
              <w:jc w:val="center"/>
              <w:rPr>
                <w:rFonts w:eastAsia="等线"/>
                <w:b/>
                <w:bCs/>
                <w:color w:val="auto"/>
                <w:kern w:val="0"/>
                <w:sz w:val="20"/>
                <w:szCs w:val="20"/>
              </w:rPr>
            </w:pPr>
            <w:r w:rsidRPr="00A64186">
              <w:rPr>
                <w:b/>
                <w:bCs/>
                <w:color w:val="auto"/>
                <w:sz w:val="20"/>
                <w:szCs w:val="20"/>
              </w:rPr>
              <w:t>0.872</w:t>
            </w:r>
          </w:p>
        </w:tc>
        <w:tc>
          <w:tcPr>
            <w:tcW w:w="924" w:type="dxa"/>
            <w:shd w:val="clear" w:color="auto" w:fill="auto"/>
            <w:noWrap/>
            <w:vAlign w:val="center"/>
          </w:tcPr>
          <w:p w14:paraId="1057E466" w14:textId="1F7F5800" w:rsidR="00B71C8E" w:rsidRPr="00A64186" w:rsidRDefault="00B71C8E" w:rsidP="00335A8E">
            <w:pPr>
              <w:spacing w:line="240" w:lineRule="auto"/>
              <w:jc w:val="center"/>
              <w:rPr>
                <w:rFonts w:eastAsia="等线"/>
                <w:b/>
                <w:bCs/>
                <w:color w:val="auto"/>
                <w:kern w:val="0"/>
                <w:sz w:val="20"/>
                <w:szCs w:val="20"/>
              </w:rPr>
            </w:pPr>
            <w:r w:rsidRPr="00A64186">
              <w:rPr>
                <w:b/>
                <w:bCs/>
                <w:color w:val="auto"/>
                <w:sz w:val="20"/>
                <w:szCs w:val="20"/>
              </w:rPr>
              <w:t>0.837</w:t>
            </w:r>
          </w:p>
        </w:tc>
        <w:tc>
          <w:tcPr>
            <w:tcW w:w="1018" w:type="dxa"/>
            <w:shd w:val="clear" w:color="auto" w:fill="auto"/>
            <w:noWrap/>
            <w:vAlign w:val="center"/>
          </w:tcPr>
          <w:p w14:paraId="16E1D255" w14:textId="02F24FC1" w:rsidR="00B71C8E" w:rsidRPr="00A64186" w:rsidRDefault="00B71C8E" w:rsidP="00335A8E">
            <w:pPr>
              <w:spacing w:line="240" w:lineRule="auto"/>
              <w:jc w:val="center"/>
              <w:rPr>
                <w:rFonts w:eastAsia="等线"/>
                <w:b/>
                <w:bCs/>
                <w:color w:val="auto"/>
                <w:kern w:val="0"/>
                <w:sz w:val="20"/>
                <w:szCs w:val="20"/>
              </w:rPr>
            </w:pPr>
            <w:r w:rsidRPr="00A64186">
              <w:rPr>
                <w:b/>
                <w:bCs/>
                <w:color w:val="auto"/>
                <w:sz w:val="20"/>
                <w:szCs w:val="20"/>
              </w:rPr>
              <w:t>0.854</w:t>
            </w:r>
          </w:p>
        </w:tc>
        <w:tc>
          <w:tcPr>
            <w:tcW w:w="1134" w:type="dxa"/>
            <w:shd w:val="clear" w:color="auto" w:fill="auto"/>
            <w:noWrap/>
            <w:vAlign w:val="center"/>
          </w:tcPr>
          <w:p w14:paraId="704EBFF9" w14:textId="0F39823C" w:rsidR="00B71C8E" w:rsidRPr="00A64186" w:rsidRDefault="00B71C8E" w:rsidP="00335A8E">
            <w:pPr>
              <w:spacing w:line="240" w:lineRule="auto"/>
              <w:jc w:val="center"/>
              <w:rPr>
                <w:rFonts w:eastAsia="等线"/>
                <w:b/>
                <w:bCs/>
                <w:color w:val="auto"/>
                <w:kern w:val="0"/>
                <w:sz w:val="20"/>
                <w:szCs w:val="20"/>
              </w:rPr>
            </w:pPr>
            <w:r w:rsidRPr="00A64186">
              <w:rPr>
                <w:b/>
                <w:bCs/>
                <w:color w:val="auto"/>
                <w:sz w:val="20"/>
                <w:szCs w:val="20"/>
              </w:rPr>
              <w:t>0.925</w:t>
            </w:r>
          </w:p>
        </w:tc>
        <w:tc>
          <w:tcPr>
            <w:tcW w:w="1134" w:type="dxa"/>
            <w:shd w:val="clear" w:color="auto" w:fill="auto"/>
            <w:noWrap/>
            <w:vAlign w:val="center"/>
          </w:tcPr>
          <w:p w14:paraId="18279D09" w14:textId="5BEF1770" w:rsidR="00B71C8E" w:rsidRPr="00A64186" w:rsidRDefault="00B71C8E" w:rsidP="00335A8E">
            <w:pPr>
              <w:spacing w:line="240" w:lineRule="auto"/>
              <w:jc w:val="center"/>
              <w:rPr>
                <w:rFonts w:eastAsia="等线"/>
                <w:b/>
                <w:bCs/>
                <w:color w:val="auto"/>
                <w:kern w:val="0"/>
                <w:sz w:val="20"/>
                <w:szCs w:val="20"/>
              </w:rPr>
            </w:pPr>
            <w:r w:rsidRPr="00A64186">
              <w:rPr>
                <w:b/>
                <w:bCs/>
                <w:color w:val="auto"/>
                <w:sz w:val="20"/>
                <w:szCs w:val="20"/>
              </w:rPr>
              <w:t>0.917</w:t>
            </w:r>
          </w:p>
        </w:tc>
      </w:tr>
      <w:tr w:rsidR="00A64186" w:rsidRPr="00A64186" w14:paraId="551632C6" w14:textId="77777777" w:rsidTr="00B71C8E">
        <w:trPr>
          <w:trHeight w:val="361"/>
          <w:jc w:val="center"/>
        </w:trPr>
        <w:tc>
          <w:tcPr>
            <w:tcW w:w="1132" w:type="dxa"/>
            <w:shd w:val="clear" w:color="auto" w:fill="auto"/>
            <w:vAlign w:val="center"/>
            <w:hideMark/>
          </w:tcPr>
          <w:p w14:paraId="5DAD5674"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9</w:t>
            </w:r>
          </w:p>
        </w:tc>
        <w:tc>
          <w:tcPr>
            <w:tcW w:w="1027" w:type="dxa"/>
            <w:vAlign w:val="center"/>
          </w:tcPr>
          <w:p w14:paraId="4BB86FB5" w14:textId="7B97547D" w:rsidR="00B71C8E" w:rsidRPr="00A64186" w:rsidRDefault="00B71C8E" w:rsidP="00335A8E">
            <w:pPr>
              <w:spacing w:line="240" w:lineRule="auto"/>
              <w:jc w:val="center"/>
              <w:rPr>
                <w:color w:val="auto"/>
                <w:sz w:val="20"/>
                <w:szCs w:val="20"/>
              </w:rPr>
            </w:pPr>
            <w:r w:rsidRPr="00A64186">
              <w:rPr>
                <w:color w:val="auto"/>
                <w:sz w:val="20"/>
                <w:szCs w:val="20"/>
              </w:rPr>
              <w:t>0.925</w:t>
            </w:r>
          </w:p>
        </w:tc>
        <w:tc>
          <w:tcPr>
            <w:tcW w:w="1027" w:type="dxa"/>
            <w:shd w:val="clear" w:color="auto" w:fill="auto"/>
            <w:noWrap/>
            <w:vAlign w:val="center"/>
          </w:tcPr>
          <w:p w14:paraId="5DDA928E" w14:textId="3A0CD79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0.860</w:t>
            </w:r>
          </w:p>
        </w:tc>
        <w:tc>
          <w:tcPr>
            <w:tcW w:w="1005" w:type="dxa"/>
            <w:shd w:val="clear" w:color="auto" w:fill="auto"/>
            <w:noWrap/>
            <w:vAlign w:val="center"/>
          </w:tcPr>
          <w:p w14:paraId="05E94E17" w14:textId="742F0DC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0.833</w:t>
            </w:r>
          </w:p>
        </w:tc>
        <w:tc>
          <w:tcPr>
            <w:tcW w:w="924" w:type="dxa"/>
            <w:shd w:val="clear" w:color="auto" w:fill="auto"/>
            <w:noWrap/>
            <w:vAlign w:val="center"/>
          </w:tcPr>
          <w:p w14:paraId="62657802" w14:textId="3E548D1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0.816</w:t>
            </w:r>
          </w:p>
        </w:tc>
        <w:tc>
          <w:tcPr>
            <w:tcW w:w="1018" w:type="dxa"/>
            <w:shd w:val="clear" w:color="auto" w:fill="auto"/>
            <w:noWrap/>
            <w:vAlign w:val="center"/>
          </w:tcPr>
          <w:p w14:paraId="69B9D2A5" w14:textId="15E4870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0.825</w:t>
            </w:r>
          </w:p>
        </w:tc>
        <w:tc>
          <w:tcPr>
            <w:tcW w:w="1134" w:type="dxa"/>
            <w:shd w:val="clear" w:color="auto" w:fill="auto"/>
            <w:noWrap/>
            <w:vAlign w:val="center"/>
          </w:tcPr>
          <w:p w14:paraId="18D2EFB1" w14:textId="20F52C5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0.911</w:t>
            </w:r>
          </w:p>
        </w:tc>
        <w:tc>
          <w:tcPr>
            <w:tcW w:w="1134" w:type="dxa"/>
            <w:shd w:val="clear" w:color="auto" w:fill="auto"/>
            <w:noWrap/>
            <w:vAlign w:val="center"/>
          </w:tcPr>
          <w:p w14:paraId="6F42146B" w14:textId="74ADBB3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0.889</w:t>
            </w:r>
          </w:p>
        </w:tc>
      </w:tr>
      <w:tr w:rsidR="00A64186" w:rsidRPr="00A64186" w14:paraId="180B9E2E" w14:textId="77777777" w:rsidTr="00B71C8E">
        <w:trPr>
          <w:trHeight w:val="361"/>
          <w:jc w:val="center"/>
        </w:trPr>
        <w:tc>
          <w:tcPr>
            <w:tcW w:w="1132" w:type="dxa"/>
            <w:shd w:val="clear" w:color="auto" w:fill="auto"/>
            <w:vAlign w:val="center"/>
            <w:hideMark/>
          </w:tcPr>
          <w:p w14:paraId="4FA6B0F8"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10</w:t>
            </w:r>
          </w:p>
        </w:tc>
        <w:tc>
          <w:tcPr>
            <w:tcW w:w="1027" w:type="dxa"/>
            <w:vAlign w:val="center"/>
          </w:tcPr>
          <w:p w14:paraId="5683B356" w14:textId="7791436E" w:rsidR="00B71C8E" w:rsidRPr="00A64186" w:rsidRDefault="00B71C8E" w:rsidP="00335A8E">
            <w:pPr>
              <w:spacing w:line="240" w:lineRule="auto"/>
              <w:jc w:val="center"/>
              <w:rPr>
                <w:color w:val="auto"/>
                <w:sz w:val="20"/>
                <w:szCs w:val="20"/>
              </w:rPr>
            </w:pPr>
            <w:r w:rsidRPr="00A64186">
              <w:rPr>
                <w:rFonts w:hint="eastAsia"/>
                <w:color w:val="auto"/>
                <w:sz w:val="20"/>
                <w:szCs w:val="20"/>
              </w:rPr>
              <w:t>0.934</w:t>
            </w:r>
          </w:p>
        </w:tc>
        <w:tc>
          <w:tcPr>
            <w:tcW w:w="1027" w:type="dxa"/>
            <w:shd w:val="clear" w:color="auto" w:fill="auto"/>
            <w:noWrap/>
            <w:vAlign w:val="center"/>
          </w:tcPr>
          <w:p w14:paraId="48DFE82B" w14:textId="243B4903"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0.868</w:t>
            </w:r>
          </w:p>
        </w:tc>
        <w:tc>
          <w:tcPr>
            <w:tcW w:w="1005" w:type="dxa"/>
            <w:shd w:val="clear" w:color="auto" w:fill="auto"/>
            <w:noWrap/>
            <w:vAlign w:val="center"/>
          </w:tcPr>
          <w:p w14:paraId="6DE495B1" w14:textId="07D0DCD2"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0.851</w:t>
            </w:r>
          </w:p>
        </w:tc>
        <w:tc>
          <w:tcPr>
            <w:tcW w:w="924" w:type="dxa"/>
            <w:shd w:val="clear" w:color="auto" w:fill="auto"/>
            <w:noWrap/>
            <w:vAlign w:val="center"/>
          </w:tcPr>
          <w:p w14:paraId="754F876E" w14:textId="4DA69C80"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0.816</w:t>
            </w:r>
          </w:p>
        </w:tc>
        <w:tc>
          <w:tcPr>
            <w:tcW w:w="1018" w:type="dxa"/>
            <w:shd w:val="clear" w:color="auto" w:fill="auto"/>
            <w:noWrap/>
            <w:vAlign w:val="center"/>
          </w:tcPr>
          <w:p w14:paraId="070B88F7" w14:textId="1611C0CF"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0.833</w:t>
            </w:r>
          </w:p>
        </w:tc>
        <w:tc>
          <w:tcPr>
            <w:tcW w:w="1134" w:type="dxa"/>
            <w:shd w:val="clear" w:color="auto" w:fill="auto"/>
            <w:noWrap/>
            <w:vAlign w:val="center"/>
          </w:tcPr>
          <w:p w14:paraId="609224E6" w14:textId="5F33025C"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0.921</w:t>
            </w:r>
          </w:p>
        </w:tc>
        <w:tc>
          <w:tcPr>
            <w:tcW w:w="1134" w:type="dxa"/>
            <w:shd w:val="clear" w:color="auto" w:fill="auto"/>
            <w:noWrap/>
            <w:vAlign w:val="center"/>
          </w:tcPr>
          <w:p w14:paraId="619E7C18" w14:textId="663D68B4"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0.903</w:t>
            </w:r>
          </w:p>
        </w:tc>
      </w:tr>
      <w:tr w:rsidR="00A64186" w:rsidRPr="00A64186" w14:paraId="0D9DD8DE" w14:textId="77777777" w:rsidTr="00B71C8E">
        <w:trPr>
          <w:trHeight w:val="361"/>
          <w:jc w:val="center"/>
        </w:trPr>
        <w:tc>
          <w:tcPr>
            <w:tcW w:w="1132" w:type="dxa"/>
            <w:shd w:val="clear" w:color="auto" w:fill="auto"/>
            <w:vAlign w:val="center"/>
            <w:hideMark/>
          </w:tcPr>
          <w:p w14:paraId="10C00F0C"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11</w:t>
            </w:r>
          </w:p>
        </w:tc>
        <w:tc>
          <w:tcPr>
            <w:tcW w:w="1027" w:type="dxa"/>
            <w:vAlign w:val="center"/>
          </w:tcPr>
          <w:p w14:paraId="7F10FCBD" w14:textId="1AD4D544" w:rsidR="00B71C8E" w:rsidRPr="00A64186" w:rsidRDefault="00B71C8E" w:rsidP="00335A8E">
            <w:pPr>
              <w:spacing w:line="240" w:lineRule="auto"/>
              <w:jc w:val="center"/>
              <w:rPr>
                <w:color w:val="auto"/>
                <w:sz w:val="20"/>
                <w:szCs w:val="20"/>
              </w:rPr>
            </w:pPr>
            <w:r w:rsidRPr="00A64186">
              <w:rPr>
                <w:rFonts w:hint="eastAsia"/>
                <w:color w:val="auto"/>
                <w:sz w:val="20"/>
                <w:szCs w:val="20"/>
              </w:rPr>
              <w:t>0.936</w:t>
            </w:r>
          </w:p>
        </w:tc>
        <w:tc>
          <w:tcPr>
            <w:tcW w:w="1027" w:type="dxa"/>
            <w:shd w:val="clear" w:color="auto" w:fill="auto"/>
            <w:noWrap/>
            <w:vAlign w:val="center"/>
          </w:tcPr>
          <w:p w14:paraId="330E0C03" w14:textId="16512E0D"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0.868</w:t>
            </w:r>
          </w:p>
        </w:tc>
        <w:tc>
          <w:tcPr>
            <w:tcW w:w="1005" w:type="dxa"/>
            <w:shd w:val="clear" w:color="auto" w:fill="auto"/>
            <w:noWrap/>
            <w:vAlign w:val="center"/>
          </w:tcPr>
          <w:p w14:paraId="50253029" w14:textId="13DAF285"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0.851</w:t>
            </w:r>
          </w:p>
        </w:tc>
        <w:tc>
          <w:tcPr>
            <w:tcW w:w="924" w:type="dxa"/>
            <w:shd w:val="clear" w:color="auto" w:fill="auto"/>
            <w:noWrap/>
            <w:vAlign w:val="center"/>
          </w:tcPr>
          <w:p w14:paraId="3DB56DE9" w14:textId="29DC9B4D"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0.816</w:t>
            </w:r>
          </w:p>
        </w:tc>
        <w:tc>
          <w:tcPr>
            <w:tcW w:w="1018" w:type="dxa"/>
            <w:shd w:val="clear" w:color="auto" w:fill="auto"/>
            <w:noWrap/>
            <w:vAlign w:val="center"/>
          </w:tcPr>
          <w:p w14:paraId="74465563" w14:textId="2C1993E2"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0.833</w:t>
            </w:r>
          </w:p>
        </w:tc>
        <w:tc>
          <w:tcPr>
            <w:tcW w:w="1134" w:type="dxa"/>
            <w:shd w:val="clear" w:color="auto" w:fill="auto"/>
            <w:noWrap/>
            <w:vAlign w:val="center"/>
          </w:tcPr>
          <w:p w14:paraId="4946BDB0" w14:textId="4662F5E4"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0.924</w:t>
            </w:r>
          </w:p>
        </w:tc>
        <w:tc>
          <w:tcPr>
            <w:tcW w:w="1134" w:type="dxa"/>
            <w:shd w:val="clear" w:color="auto" w:fill="auto"/>
            <w:noWrap/>
            <w:vAlign w:val="center"/>
          </w:tcPr>
          <w:p w14:paraId="39E7D331" w14:textId="1154BD4B"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0.903</w:t>
            </w:r>
          </w:p>
        </w:tc>
      </w:tr>
      <w:tr w:rsidR="00A64186" w:rsidRPr="00A64186" w14:paraId="4674C20D" w14:textId="77777777" w:rsidTr="00B71C8E">
        <w:trPr>
          <w:trHeight w:val="361"/>
          <w:jc w:val="center"/>
        </w:trPr>
        <w:tc>
          <w:tcPr>
            <w:tcW w:w="1132" w:type="dxa"/>
            <w:shd w:val="clear" w:color="auto" w:fill="auto"/>
            <w:vAlign w:val="center"/>
            <w:hideMark/>
          </w:tcPr>
          <w:p w14:paraId="7B957CDC"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12</w:t>
            </w:r>
          </w:p>
        </w:tc>
        <w:tc>
          <w:tcPr>
            <w:tcW w:w="1027" w:type="dxa"/>
            <w:vAlign w:val="center"/>
          </w:tcPr>
          <w:p w14:paraId="6F904114" w14:textId="72064061" w:rsidR="00B71C8E" w:rsidRPr="00A64186" w:rsidRDefault="00B71C8E" w:rsidP="00335A8E">
            <w:pPr>
              <w:spacing w:line="240" w:lineRule="auto"/>
              <w:jc w:val="center"/>
              <w:rPr>
                <w:color w:val="auto"/>
                <w:sz w:val="20"/>
                <w:szCs w:val="20"/>
              </w:rPr>
            </w:pPr>
            <w:r w:rsidRPr="00A64186">
              <w:rPr>
                <w:rFonts w:hint="eastAsia"/>
                <w:color w:val="auto"/>
                <w:sz w:val="20"/>
                <w:szCs w:val="20"/>
              </w:rPr>
              <w:t>0.932</w:t>
            </w:r>
          </w:p>
        </w:tc>
        <w:tc>
          <w:tcPr>
            <w:tcW w:w="1027" w:type="dxa"/>
            <w:shd w:val="clear" w:color="auto" w:fill="auto"/>
            <w:noWrap/>
            <w:vAlign w:val="center"/>
          </w:tcPr>
          <w:p w14:paraId="30E3F750" w14:textId="63255D8B"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0.851</w:t>
            </w:r>
          </w:p>
        </w:tc>
        <w:tc>
          <w:tcPr>
            <w:tcW w:w="1005" w:type="dxa"/>
            <w:shd w:val="clear" w:color="auto" w:fill="auto"/>
            <w:noWrap/>
            <w:vAlign w:val="center"/>
          </w:tcPr>
          <w:p w14:paraId="1ABEAEB3" w14:textId="4724BCB5"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0.830</w:t>
            </w:r>
          </w:p>
        </w:tc>
        <w:tc>
          <w:tcPr>
            <w:tcW w:w="924" w:type="dxa"/>
            <w:shd w:val="clear" w:color="auto" w:fill="auto"/>
            <w:noWrap/>
            <w:vAlign w:val="center"/>
          </w:tcPr>
          <w:p w14:paraId="2040BD8E" w14:textId="694A57FE"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0.796</w:t>
            </w:r>
          </w:p>
        </w:tc>
        <w:tc>
          <w:tcPr>
            <w:tcW w:w="1018" w:type="dxa"/>
            <w:shd w:val="clear" w:color="auto" w:fill="auto"/>
            <w:noWrap/>
            <w:vAlign w:val="center"/>
          </w:tcPr>
          <w:p w14:paraId="6EB4B0B9" w14:textId="4AB92DB7"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0.812</w:t>
            </w:r>
          </w:p>
        </w:tc>
        <w:tc>
          <w:tcPr>
            <w:tcW w:w="1134" w:type="dxa"/>
            <w:shd w:val="clear" w:color="auto" w:fill="auto"/>
            <w:noWrap/>
            <w:vAlign w:val="center"/>
          </w:tcPr>
          <w:p w14:paraId="24EC95A1" w14:textId="2B5CC72A"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0.909</w:t>
            </w:r>
          </w:p>
        </w:tc>
        <w:tc>
          <w:tcPr>
            <w:tcW w:w="1134" w:type="dxa"/>
            <w:shd w:val="clear" w:color="auto" w:fill="auto"/>
            <w:noWrap/>
            <w:vAlign w:val="center"/>
          </w:tcPr>
          <w:p w14:paraId="23351509" w14:textId="48C0F98C" w:rsidR="00B71C8E" w:rsidRPr="00A64186" w:rsidRDefault="00B71C8E" w:rsidP="00335A8E">
            <w:pPr>
              <w:spacing w:line="240" w:lineRule="auto"/>
              <w:jc w:val="center"/>
              <w:rPr>
                <w:rFonts w:eastAsia="等线"/>
                <w:color w:val="auto"/>
                <w:kern w:val="0"/>
                <w:sz w:val="20"/>
                <w:szCs w:val="20"/>
              </w:rPr>
            </w:pPr>
            <w:r w:rsidRPr="00A64186">
              <w:rPr>
                <w:rFonts w:hint="eastAsia"/>
                <w:color w:val="auto"/>
                <w:sz w:val="20"/>
                <w:szCs w:val="20"/>
              </w:rPr>
              <w:t>0.889</w:t>
            </w:r>
          </w:p>
        </w:tc>
      </w:tr>
      <w:tr w:rsidR="00A64186" w:rsidRPr="00A64186" w14:paraId="22D58013" w14:textId="77777777" w:rsidTr="00B71C8E">
        <w:trPr>
          <w:trHeight w:val="361"/>
          <w:jc w:val="center"/>
        </w:trPr>
        <w:tc>
          <w:tcPr>
            <w:tcW w:w="1132" w:type="dxa"/>
            <w:shd w:val="clear" w:color="auto" w:fill="auto"/>
            <w:vAlign w:val="center"/>
            <w:hideMark/>
          </w:tcPr>
          <w:p w14:paraId="08454704"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13</w:t>
            </w:r>
          </w:p>
        </w:tc>
        <w:tc>
          <w:tcPr>
            <w:tcW w:w="1027" w:type="dxa"/>
            <w:vAlign w:val="center"/>
          </w:tcPr>
          <w:p w14:paraId="65B268A7" w14:textId="74E0CFA8" w:rsidR="00B71C8E" w:rsidRPr="00A64186" w:rsidRDefault="00B71C8E" w:rsidP="00335A8E">
            <w:pPr>
              <w:spacing w:line="240" w:lineRule="auto"/>
              <w:jc w:val="center"/>
              <w:rPr>
                <w:color w:val="auto"/>
                <w:sz w:val="20"/>
                <w:szCs w:val="20"/>
              </w:rPr>
            </w:pPr>
            <w:r w:rsidRPr="00A64186">
              <w:rPr>
                <w:color w:val="auto"/>
                <w:sz w:val="20"/>
                <w:szCs w:val="20"/>
              </w:rPr>
              <w:t>0.929</w:t>
            </w:r>
          </w:p>
        </w:tc>
        <w:tc>
          <w:tcPr>
            <w:tcW w:w="1027" w:type="dxa"/>
            <w:shd w:val="clear" w:color="auto" w:fill="auto"/>
            <w:noWrap/>
            <w:vAlign w:val="center"/>
          </w:tcPr>
          <w:p w14:paraId="64C21335" w14:textId="47DB27E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0.843</w:t>
            </w:r>
          </w:p>
        </w:tc>
        <w:tc>
          <w:tcPr>
            <w:tcW w:w="1005" w:type="dxa"/>
            <w:shd w:val="clear" w:color="auto" w:fill="auto"/>
            <w:noWrap/>
            <w:vAlign w:val="center"/>
          </w:tcPr>
          <w:p w14:paraId="1B21FDA2" w14:textId="7C5DEA1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0.812</w:t>
            </w:r>
          </w:p>
        </w:tc>
        <w:tc>
          <w:tcPr>
            <w:tcW w:w="924" w:type="dxa"/>
            <w:shd w:val="clear" w:color="auto" w:fill="auto"/>
            <w:noWrap/>
            <w:vAlign w:val="center"/>
          </w:tcPr>
          <w:p w14:paraId="020BE67A" w14:textId="3AD933D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1D9599C2" w14:textId="374A6CB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0.804</w:t>
            </w:r>
          </w:p>
        </w:tc>
        <w:tc>
          <w:tcPr>
            <w:tcW w:w="1134" w:type="dxa"/>
            <w:shd w:val="clear" w:color="auto" w:fill="auto"/>
            <w:noWrap/>
            <w:vAlign w:val="center"/>
          </w:tcPr>
          <w:p w14:paraId="0F386D3E" w14:textId="68AFBE3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0.911</w:t>
            </w:r>
          </w:p>
        </w:tc>
        <w:tc>
          <w:tcPr>
            <w:tcW w:w="1134" w:type="dxa"/>
            <w:shd w:val="clear" w:color="auto" w:fill="auto"/>
            <w:noWrap/>
            <w:vAlign w:val="center"/>
          </w:tcPr>
          <w:p w14:paraId="02C38BC4" w14:textId="20DC25F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r w:rsidR="00A64186" w:rsidRPr="00A64186" w14:paraId="55FC3276" w14:textId="77777777" w:rsidTr="00B71C8E">
        <w:trPr>
          <w:trHeight w:val="361"/>
          <w:jc w:val="center"/>
        </w:trPr>
        <w:tc>
          <w:tcPr>
            <w:tcW w:w="1132" w:type="dxa"/>
            <w:shd w:val="clear" w:color="auto" w:fill="auto"/>
            <w:vAlign w:val="center"/>
            <w:hideMark/>
          </w:tcPr>
          <w:p w14:paraId="739F1046"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14</w:t>
            </w:r>
          </w:p>
        </w:tc>
        <w:tc>
          <w:tcPr>
            <w:tcW w:w="1027" w:type="dxa"/>
            <w:vAlign w:val="center"/>
          </w:tcPr>
          <w:p w14:paraId="436DC1D1" w14:textId="6F8B5B23" w:rsidR="00B71C8E" w:rsidRPr="00A64186" w:rsidRDefault="00B71C8E" w:rsidP="00335A8E">
            <w:pPr>
              <w:spacing w:line="240" w:lineRule="auto"/>
              <w:jc w:val="center"/>
              <w:rPr>
                <w:color w:val="auto"/>
                <w:sz w:val="20"/>
                <w:szCs w:val="20"/>
              </w:rPr>
            </w:pPr>
            <w:r w:rsidRPr="00A64186">
              <w:rPr>
                <w:color w:val="auto"/>
                <w:sz w:val="20"/>
                <w:szCs w:val="20"/>
              </w:rPr>
              <w:t>0.932</w:t>
            </w:r>
          </w:p>
        </w:tc>
        <w:tc>
          <w:tcPr>
            <w:tcW w:w="1027" w:type="dxa"/>
            <w:shd w:val="clear" w:color="auto" w:fill="auto"/>
            <w:noWrap/>
            <w:vAlign w:val="center"/>
          </w:tcPr>
          <w:p w14:paraId="38404730" w14:textId="4D522CDA"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0.851</w:t>
            </w:r>
          </w:p>
        </w:tc>
        <w:tc>
          <w:tcPr>
            <w:tcW w:w="1005" w:type="dxa"/>
            <w:shd w:val="clear" w:color="auto" w:fill="auto"/>
            <w:noWrap/>
            <w:vAlign w:val="center"/>
          </w:tcPr>
          <w:p w14:paraId="03DB6859" w14:textId="1D1D7E4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0.844</w:t>
            </w:r>
          </w:p>
        </w:tc>
        <w:tc>
          <w:tcPr>
            <w:tcW w:w="924" w:type="dxa"/>
            <w:shd w:val="clear" w:color="auto" w:fill="auto"/>
            <w:noWrap/>
            <w:vAlign w:val="center"/>
          </w:tcPr>
          <w:p w14:paraId="133EC838" w14:textId="1518EBF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0.776</w:t>
            </w:r>
          </w:p>
        </w:tc>
        <w:tc>
          <w:tcPr>
            <w:tcW w:w="1018" w:type="dxa"/>
            <w:shd w:val="clear" w:color="auto" w:fill="auto"/>
            <w:noWrap/>
            <w:vAlign w:val="center"/>
          </w:tcPr>
          <w:p w14:paraId="6A93D46C" w14:textId="1296FEC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0.809</w:t>
            </w:r>
          </w:p>
        </w:tc>
        <w:tc>
          <w:tcPr>
            <w:tcW w:w="1134" w:type="dxa"/>
            <w:shd w:val="clear" w:color="auto" w:fill="auto"/>
            <w:noWrap/>
            <w:vAlign w:val="center"/>
          </w:tcPr>
          <w:p w14:paraId="44492965" w14:textId="2A4726B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0.917</w:t>
            </w:r>
          </w:p>
        </w:tc>
        <w:tc>
          <w:tcPr>
            <w:tcW w:w="1134" w:type="dxa"/>
            <w:shd w:val="clear" w:color="auto" w:fill="auto"/>
            <w:noWrap/>
            <w:vAlign w:val="center"/>
          </w:tcPr>
          <w:p w14:paraId="45C5F2B0" w14:textId="1BEFF6E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0.903</w:t>
            </w:r>
          </w:p>
        </w:tc>
      </w:tr>
      <w:tr w:rsidR="00A64186" w:rsidRPr="00A64186" w14:paraId="77B0397A" w14:textId="77777777" w:rsidTr="00B71C8E">
        <w:trPr>
          <w:trHeight w:val="361"/>
          <w:jc w:val="center"/>
        </w:trPr>
        <w:tc>
          <w:tcPr>
            <w:tcW w:w="1132" w:type="dxa"/>
            <w:shd w:val="clear" w:color="auto" w:fill="auto"/>
            <w:vAlign w:val="center"/>
            <w:hideMark/>
          </w:tcPr>
          <w:p w14:paraId="4728C19E"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15</w:t>
            </w:r>
          </w:p>
        </w:tc>
        <w:tc>
          <w:tcPr>
            <w:tcW w:w="1027" w:type="dxa"/>
            <w:vAlign w:val="center"/>
          </w:tcPr>
          <w:p w14:paraId="7DB4D63A" w14:textId="50343856" w:rsidR="00B71C8E" w:rsidRPr="00A64186" w:rsidRDefault="00B71C8E" w:rsidP="00335A8E">
            <w:pPr>
              <w:spacing w:line="240" w:lineRule="auto"/>
              <w:jc w:val="center"/>
              <w:rPr>
                <w:color w:val="auto"/>
                <w:sz w:val="20"/>
                <w:szCs w:val="20"/>
              </w:rPr>
            </w:pPr>
            <w:r w:rsidRPr="00A64186">
              <w:rPr>
                <w:color w:val="auto"/>
                <w:sz w:val="20"/>
                <w:szCs w:val="20"/>
              </w:rPr>
              <w:t>0.926</w:t>
            </w:r>
          </w:p>
        </w:tc>
        <w:tc>
          <w:tcPr>
            <w:tcW w:w="1027" w:type="dxa"/>
            <w:shd w:val="clear" w:color="auto" w:fill="auto"/>
            <w:noWrap/>
            <w:vAlign w:val="center"/>
          </w:tcPr>
          <w:p w14:paraId="0198A1B2" w14:textId="6FFFCBD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0.818</w:t>
            </w:r>
          </w:p>
        </w:tc>
        <w:tc>
          <w:tcPr>
            <w:tcW w:w="1005" w:type="dxa"/>
            <w:shd w:val="clear" w:color="auto" w:fill="auto"/>
            <w:noWrap/>
            <w:vAlign w:val="center"/>
          </w:tcPr>
          <w:p w14:paraId="5D17797C" w14:textId="3A207F2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0.787</w:t>
            </w:r>
          </w:p>
        </w:tc>
        <w:tc>
          <w:tcPr>
            <w:tcW w:w="924" w:type="dxa"/>
            <w:shd w:val="clear" w:color="auto" w:fill="auto"/>
            <w:noWrap/>
            <w:vAlign w:val="center"/>
          </w:tcPr>
          <w:p w14:paraId="689C7D5C" w14:textId="24A4241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0.755</w:t>
            </w:r>
          </w:p>
        </w:tc>
        <w:tc>
          <w:tcPr>
            <w:tcW w:w="1018" w:type="dxa"/>
            <w:shd w:val="clear" w:color="auto" w:fill="auto"/>
            <w:noWrap/>
            <w:vAlign w:val="center"/>
          </w:tcPr>
          <w:p w14:paraId="5682212A" w14:textId="1E58972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0.771</w:t>
            </w:r>
          </w:p>
        </w:tc>
        <w:tc>
          <w:tcPr>
            <w:tcW w:w="1134" w:type="dxa"/>
            <w:shd w:val="clear" w:color="auto" w:fill="auto"/>
            <w:noWrap/>
            <w:vAlign w:val="center"/>
          </w:tcPr>
          <w:p w14:paraId="593F33EE" w14:textId="5A5AD7D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0.895</w:t>
            </w:r>
          </w:p>
        </w:tc>
        <w:tc>
          <w:tcPr>
            <w:tcW w:w="1134" w:type="dxa"/>
            <w:shd w:val="clear" w:color="auto" w:fill="auto"/>
            <w:noWrap/>
            <w:vAlign w:val="center"/>
          </w:tcPr>
          <w:p w14:paraId="68B80BF9" w14:textId="6615BDD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0.861</w:t>
            </w:r>
          </w:p>
        </w:tc>
      </w:tr>
      <w:tr w:rsidR="00A64186" w:rsidRPr="00A64186" w14:paraId="3A7F7F52" w14:textId="77777777" w:rsidTr="00B71C8E">
        <w:trPr>
          <w:trHeight w:val="361"/>
          <w:jc w:val="center"/>
        </w:trPr>
        <w:tc>
          <w:tcPr>
            <w:tcW w:w="1132" w:type="dxa"/>
            <w:shd w:val="clear" w:color="auto" w:fill="auto"/>
            <w:vAlign w:val="center"/>
            <w:hideMark/>
          </w:tcPr>
          <w:p w14:paraId="3E99FE59"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16</w:t>
            </w:r>
          </w:p>
        </w:tc>
        <w:tc>
          <w:tcPr>
            <w:tcW w:w="1027" w:type="dxa"/>
            <w:vAlign w:val="center"/>
          </w:tcPr>
          <w:p w14:paraId="0B5DA98E" w14:textId="7E62275C" w:rsidR="00B71C8E" w:rsidRPr="00A64186" w:rsidRDefault="00B71C8E" w:rsidP="00335A8E">
            <w:pPr>
              <w:spacing w:line="240" w:lineRule="auto"/>
              <w:jc w:val="center"/>
              <w:rPr>
                <w:color w:val="auto"/>
                <w:sz w:val="20"/>
                <w:szCs w:val="20"/>
              </w:rPr>
            </w:pPr>
            <w:r w:rsidRPr="00A64186">
              <w:rPr>
                <w:color w:val="auto"/>
                <w:sz w:val="20"/>
                <w:szCs w:val="20"/>
              </w:rPr>
              <w:t>0.935</w:t>
            </w:r>
          </w:p>
        </w:tc>
        <w:tc>
          <w:tcPr>
            <w:tcW w:w="1027" w:type="dxa"/>
            <w:shd w:val="clear" w:color="auto" w:fill="auto"/>
            <w:noWrap/>
            <w:vAlign w:val="center"/>
          </w:tcPr>
          <w:p w14:paraId="34BF6E14" w14:textId="4D4362C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0.843</w:t>
            </w:r>
          </w:p>
        </w:tc>
        <w:tc>
          <w:tcPr>
            <w:tcW w:w="1005" w:type="dxa"/>
            <w:shd w:val="clear" w:color="auto" w:fill="auto"/>
            <w:noWrap/>
            <w:vAlign w:val="center"/>
          </w:tcPr>
          <w:p w14:paraId="1B86253B" w14:textId="09A2933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0.812</w:t>
            </w:r>
          </w:p>
        </w:tc>
        <w:tc>
          <w:tcPr>
            <w:tcW w:w="924" w:type="dxa"/>
            <w:shd w:val="clear" w:color="auto" w:fill="auto"/>
            <w:noWrap/>
            <w:vAlign w:val="center"/>
          </w:tcPr>
          <w:p w14:paraId="044F1491" w14:textId="700EAD6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68D4A0C4" w14:textId="656E000D"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0.804</w:t>
            </w:r>
          </w:p>
        </w:tc>
        <w:tc>
          <w:tcPr>
            <w:tcW w:w="1134" w:type="dxa"/>
            <w:shd w:val="clear" w:color="auto" w:fill="auto"/>
            <w:noWrap/>
            <w:vAlign w:val="center"/>
          </w:tcPr>
          <w:p w14:paraId="402871D8" w14:textId="0F8387C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0.919</w:t>
            </w:r>
          </w:p>
        </w:tc>
        <w:tc>
          <w:tcPr>
            <w:tcW w:w="1134" w:type="dxa"/>
            <w:shd w:val="clear" w:color="auto" w:fill="auto"/>
            <w:noWrap/>
            <w:vAlign w:val="center"/>
          </w:tcPr>
          <w:p w14:paraId="6AA441DC" w14:textId="59CE244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r w:rsidR="00A64186" w:rsidRPr="00A64186" w14:paraId="64E1F9DC" w14:textId="77777777" w:rsidTr="00B71C8E">
        <w:trPr>
          <w:trHeight w:val="361"/>
          <w:jc w:val="center"/>
        </w:trPr>
        <w:tc>
          <w:tcPr>
            <w:tcW w:w="1132" w:type="dxa"/>
            <w:shd w:val="clear" w:color="auto" w:fill="auto"/>
            <w:vAlign w:val="center"/>
            <w:hideMark/>
          </w:tcPr>
          <w:p w14:paraId="484443EE"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17</w:t>
            </w:r>
          </w:p>
        </w:tc>
        <w:tc>
          <w:tcPr>
            <w:tcW w:w="1027" w:type="dxa"/>
            <w:vAlign w:val="center"/>
          </w:tcPr>
          <w:p w14:paraId="2A03C27B" w14:textId="168CF8C0" w:rsidR="00B71C8E" w:rsidRPr="00A64186" w:rsidRDefault="00B71C8E" w:rsidP="00335A8E">
            <w:pPr>
              <w:spacing w:line="240" w:lineRule="auto"/>
              <w:jc w:val="center"/>
              <w:rPr>
                <w:color w:val="auto"/>
                <w:sz w:val="20"/>
                <w:szCs w:val="20"/>
              </w:rPr>
            </w:pPr>
            <w:r w:rsidRPr="00A64186">
              <w:rPr>
                <w:color w:val="auto"/>
                <w:sz w:val="20"/>
                <w:szCs w:val="20"/>
              </w:rPr>
              <w:t>0.931</w:t>
            </w:r>
          </w:p>
        </w:tc>
        <w:tc>
          <w:tcPr>
            <w:tcW w:w="1027" w:type="dxa"/>
            <w:shd w:val="clear" w:color="auto" w:fill="auto"/>
            <w:noWrap/>
            <w:vAlign w:val="center"/>
          </w:tcPr>
          <w:p w14:paraId="7DEEE4D0" w14:textId="4861990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0.835</w:t>
            </w:r>
          </w:p>
        </w:tc>
        <w:tc>
          <w:tcPr>
            <w:tcW w:w="1005" w:type="dxa"/>
            <w:shd w:val="clear" w:color="auto" w:fill="auto"/>
            <w:noWrap/>
            <w:vAlign w:val="center"/>
          </w:tcPr>
          <w:p w14:paraId="62A81D85" w14:textId="4406464A"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924" w:type="dxa"/>
            <w:shd w:val="clear" w:color="auto" w:fill="auto"/>
            <w:noWrap/>
            <w:vAlign w:val="center"/>
          </w:tcPr>
          <w:p w14:paraId="668155B9" w14:textId="0443CCB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0AC29551" w14:textId="70F5890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134" w:type="dxa"/>
            <w:shd w:val="clear" w:color="auto" w:fill="auto"/>
            <w:noWrap/>
            <w:vAlign w:val="center"/>
          </w:tcPr>
          <w:p w14:paraId="65E7089C" w14:textId="7131D39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0.912</w:t>
            </w:r>
          </w:p>
        </w:tc>
        <w:tc>
          <w:tcPr>
            <w:tcW w:w="1134" w:type="dxa"/>
            <w:shd w:val="clear" w:color="auto" w:fill="auto"/>
            <w:noWrap/>
            <w:vAlign w:val="center"/>
          </w:tcPr>
          <w:p w14:paraId="6B422DBF" w14:textId="6B95867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0.861</w:t>
            </w:r>
          </w:p>
        </w:tc>
      </w:tr>
      <w:tr w:rsidR="00A64186" w:rsidRPr="00A64186" w14:paraId="3C63F27D" w14:textId="77777777" w:rsidTr="00B71C8E">
        <w:trPr>
          <w:trHeight w:val="361"/>
          <w:jc w:val="center"/>
        </w:trPr>
        <w:tc>
          <w:tcPr>
            <w:tcW w:w="1132" w:type="dxa"/>
            <w:shd w:val="clear" w:color="auto" w:fill="auto"/>
            <w:vAlign w:val="center"/>
            <w:hideMark/>
          </w:tcPr>
          <w:p w14:paraId="4C3B6854"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18</w:t>
            </w:r>
          </w:p>
        </w:tc>
        <w:tc>
          <w:tcPr>
            <w:tcW w:w="1027" w:type="dxa"/>
            <w:vAlign w:val="center"/>
          </w:tcPr>
          <w:p w14:paraId="164AFAAE" w14:textId="392F88D6" w:rsidR="00B71C8E" w:rsidRPr="00A64186" w:rsidRDefault="00B71C8E" w:rsidP="00335A8E">
            <w:pPr>
              <w:spacing w:line="240" w:lineRule="auto"/>
              <w:jc w:val="center"/>
              <w:rPr>
                <w:color w:val="auto"/>
                <w:sz w:val="20"/>
                <w:szCs w:val="20"/>
              </w:rPr>
            </w:pPr>
            <w:r w:rsidRPr="00A64186">
              <w:rPr>
                <w:color w:val="auto"/>
                <w:sz w:val="20"/>
                <w:szCs w:val="20"/>
              </w:rPr>
              <w:t>0.931</w:t>
            </w:r>
          </w:p>
        </w:tc>
        <w:tc>
          <w:tcPr>
            <w:tcW w:w="1027" w:type="dxa"/>
            <w:shd w:val="clear" w:color="auto" w:fill="auto"/>
            <w:noWrap/>
            <w:vAlign w:val="center"/>
          </w:tcPr>
          <w:p w14:paraId="1E1E3E93" w14:textId="12D21DD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0.851</w:t>
            </w:r>
          </w:p>
        </w:tc>
        <w:tc>
          <w:tcPr>
            <w:tcW w:w="1005" w:type="dxa"/>
            <w:shd w:val="clear" w:color="auto" w:fill="auto"/>
            <w:noWrap/>
            <w:vAlign w:val="center"/>
          </w:tcPr>
          <w:p w14:paraId="5EE3503F" w14:textId="55B49AE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0.816</w:t>
            </w:r>
          </w:p>
        </w:tc>
        <w:tc>
          <w:tcPr>
            <w:tcW w:w="924" w:type="dxa"/>
            <w:shd w:val="clear" w:color="auto" w:fill="auto"/>
            <w:noWrap/>
            <w:vAlign w:val="center"/>
          </w:tcPr>
          <w:p w14:paraId="518A6E35" w14:textId="5AA0C68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0.816</w:t>
            </w:r>
          </w:p>
        </w:tc>
        <w:tc>
          <w:tcPr>
            <w:tcW w:w="1018" w:type="dxa"/>
            <w:shd w:val="clear" w:color="auto" w:fill="auto"/>
            <w:noWrap/>
            <w:vAlign w:val="center"/>
          </w:tcPr>
          <w:p w14:paraId="46B2C19E" w14:textId="10615B8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0.816</w:t>
            </w:r>
          </w:p>
        </w:tc>
        <w:tc>
          <w:tcPr>
            <w:tcW w:w="1134" w:type="dxa"/>
            <w:shd w:val="clear" w:color="auto" w:fill="auto"/>
            <w:noWrap/>
            <w:vAlign w:val="center"/>
          </w:tcPr>
          <w:p w14:paraId="52BAA67C" w14:textId="45D65ED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0.908</w:t>
            </w:r>
          </w:p>
        </w:tc>
        <w:tc>
          <w:tcPr>
            <w:tcW w:w="1134" w:type="dxa"/>
            <w:shd w:val="clear" w:color="auto" w:fill="auto"/>
            <w:noWrap/>
            <w:vAlign w:val="center"/>
          </w:tcPr>
          <w:p w14:paraId="5D91C5F3" w14:textId="178882C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r w:rsidR="00A64186" w:rsidRPr="00A64186" w14:paraId="7508B893" w14:textId="77777777" w:rsidTr="00B71C8E">
        <w:trPr>
          <w:trHeight w:val="361"/>
          <w:jc w:val="center"/>
        </w:trPr>
        <w:tc>
          <w:tcPr>
            <w:tcW w:w="1132" w:type="dxa"/>
            <w:shd w:val="clear" w:color="auto" w:fill="auto"/>
            <w:vAlign w:val="center"/>
            <w:hideMark/>
          </w:tcPr>
          <w:p w14:paraId="615A7EDF"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19</w:t>
            </w:r>
          </w:p>
        </w:tc>
        <w:tc>
          <w:tcPr>
            <w:tcW w:w="1027" w:type="dxa"/>
            <w:vAlign w:val="center"/>
          </w:tcPr>
          <w:p w14:paraId="1D954CA5" w14:textId="6FA13E39" w:rsidR="00B71C8E" w:rsidRPr="00A64186" w:rsidRDefault="00B71C8E" w:rsidP="00335A8E">
            <w:pPr>
              <w:spacing w:line="240" w:lineRule="auto"/>
              <w:jc w:val="center"/>
              <w:rPr>
                <w:color w:val="auto"/>
                <w:sz w:val="20"/>
                <w:szCs w:val="20"/>
              </w:rPr>
            </w:pPr>
            <w:r w:rsidRPr="00A64186">
              <w:rPr>
                <w:color w:val="auto"/>
                <w:sz w:val="20"/>
                <w:szCs w:val="20"/>
              </w:rPr>
              <w:t>0.922</w:t>
            </w:r>
          </w:p>
        </w:tc>
        <w:tc>
          <w:tcPr>
            <w:tcW w:w="1027" w:type="dxa"/>
            <w:shd w:val="clear" w:color="auto" w:fill="auto"/>
            <w:noWrap/>
            <w:vAlign w:val="center"/>
          </w:tcPr>
          <w:p w14:paraId="67C22C91" w14:textId="174377F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0.835</w:t>
            </w:r>
          </w:p>
        </w:tc>
        <w:tc>
          <w:tcPr>
            <w:tcW w:w="1005" w:type="dxa"/>
            <w:shd w:val="clear" w:color="auto" w:fill="auto"/>
            <w:noWrap/>
            <w:vAlign w:val="center"/>
          </w:tcPr>
          <w:p w14:paraId="419E26D6" w14:textId="77F7845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924" w:type="dxa"/>
            <w:shd w:val="clear" w:color="auto" w:fill="auto"/>
            <w:noWrap/>
            <w:vAlign w:val="center"/>
          </w:tcPr>
          <w:p w14:paraId="6B44BD1A" w14:textId="3343C16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471774B9" w14:textId="5729EFA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134" w:type="dxa"/>
            <w:shd w:val="clear" w:color="auto" w:fill="auto"/>
            <w:noWrap/>
            <w:vAlign w:val="center"/>
          </w:tcPr>
          <w:p w14:paraId="69E5B4CC" w14:textId="7960898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0.897</w:t>
            </w:r>
          </w:p>
        </w:tc>
        <w:tc>
          <w:tcPr>
            <w:tcW w:w="1134" w:type="dxa"/>
            <w:shd w:val="clear" w:color="auto" w:fill="auto"/>
            <w:noWrap/>
            <w:vAlign w:val="center"/>
          </w:tcPr>
          <w:p w14:paraId="2C55DCEA" w14:textId="7B8EFD0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0.861</w:t>
            </w:r>
          </w:p>
        </w:tc>
      </w:tr>
      <w:tr w:rsidR="00A64186" w:rsidRPr="00A64186" w14:paraId="4153BE7D" w14:textId="77777777" w:rsidTr="00B71C8E">
        <w:trPr>
          <w:trHeight w:val="361"/>
          <w:jc w:val="center"/>
        </w:trPr>
        <w:tc>
          <w:tcPr>
            <w:tcW w:w="1132" w:type="dxa"/>
            <w:shd w:val="clear" w:color="auto" w:fill="auto"/>
            <w:vAlign w:val="center"/>
            <w:hideMark/>
          </w:tcPr>
          <w:p w14:paraId="6A9DC8C0"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20</w:t>
            </w:r>
          </w:p>
        </w:tc>
        <w:tc>
          <w:tcPr>
            <w:tcW w:w="1027" w:type="dxa"/>
            <w:vAlign w:val="center"/>
          </w:tcPr>
          <w:p w14:paraId="2CCAE475" w14:textId="17DD11A9" w:rsidR="00B71C8E" w:rsidRPr="00A64186" w:rsidRDefault="00B71C8E" w:rsidP="00335A8E">
            <w:pPr>
              <w:spacing w:line="240" w:lineRule="auto"/>
              <w:jc w:val="center"/>
              <w:rPr>
                <w:color w:val="auto"/>
                <w:sz w:val="20"/>
                <w:szCs w:val="20"/>
              </w:rPr>
            </w:pPr>
            <w:r w:rsidRPr="00A64186">
              <w:rPr>
                <w:color w:val="auto"/>
                <w:sz w:val="20"/>
                <w:szCs w:val="20"/>
              </w:rPr>
              <w:t>0.922</w:t>
            </w:r>
          </w:p>
        </w:tc>
        <w:tc>
          <w:tcPr>
            <w:tcW w:w="1027" w:type="dxa"/>
            <w:shd w:val="clear" w:color="auto" w:fill="auto"/>
            <w:noWrap/>
            <w:vAlign w:val="center"/>
          </w:tcPr>
          <w:p w14:paraId="422B5693" w14:textId="3B6372E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0.793</w:t>
            </w:r>
          </w:p>
        </w:tc>
        <w:tc>
          <w:tcPr>
            <w:tcW w:w="1005" w:type="dxa"/>
            <w:shd w:val="clear" w:color="auto" w:fill="auto"/>
            <w:noWrap/>
            <w:vAlign w:val="center"/>
          </w:tcPr>
          <w:p w14:paraId="4155F791" w14:textId="0DC5F64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0.750</w:t>
            </w:r>
          </w:p>
        </w:tc>
        <w:tc>
          <w:tcPr>
            <w:tcW w:w="924" w:type="dxa"/>
            <w:shd w:val="clear" w:color="auto" w:fill="auto"/>
            <w:noWrap/>
            <w:vAlign w:val="center"/>
          </w:tcPr>
          <w:p w14:paraId="1A07421B" w14:textId="424F8B4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0.735</w:t>
            </w:r>
          </w:p>
        </w:tc>
        <w:tc>
          <w:tcPr>
            <w:tcW w:w="1018" w:type="dxa"/>
            <w:shd w:val="clear" w:color="auto" w:fill="auto"/>
            <w:noWrap/>
            <w:vAlign w:val="center"/>
          </w:tcPr>
          <w:p w14:paraId="237FC3C7" w14:textId="1C0344F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0.742</w:t>
            </w:r>
          </w:p>
        </w:tc>
        <w:tc>
          <w:tcPr>
            <w:tcW w:w="1134" w:type="dxa"/>
            <w:shd w:val="clear" w:color="auto" w:fill="auto"/>
            <w:noWrap/>
            <w:vAlign w:val="center"/>
          </w:tcPr>
          <w:p w14:paraId="77866515" w14:textId="390AA21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0.900</w:t>
            </w:r>
          </w:p>
        </w:tc>
        <w:tc>
          <w:tcPr>
            <w:tcW w:w="1134" w:type="dxa"/>
            <w:shd w:val="clear" w:color="auto" w:fill="auto"/>
            <w:noWrap/>
            <w:vAlign w:val="center"/>
          </w:tcPr>
          <w:p w14:paraId="79E0D4E1" w14:textId="068B078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0.833</w:t>
            </w:r>
          </w:p>
        </w:tc>
      </w:tr>
      <w:tr w:rsidR="00A64186" w:rsidRPr="00A64186" w14:paraId="58413F50" w14:textId="77777777" w:rsidTr="00B71C8E">
        <w:trPr>
          <w:trHeight w:val="361"/>
          <w:jc w:val="center"/>
        </w:trPr>
        <w:tc>
          <w:tcPr>
            <w:tcW w:w="1132" w:type="dxa"/>
            <w:shd w:val="clear" w:color="auto" w:fill="auto"/>
            <w:vAlign w:val="center"/>
            <w:hideMark/>
          </w:tcPr>
          <w:p w14:paraId="44BF99E7"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21</w:t>
            </w:r>
          </w:p>
        </w:tc>
        <w:tc>
          <w:tcPr>
            <w:tcW w:w="1027" w:type="dxa"/>
            <w:vAlign w:val="center"/>
          </w:tcPr>
          <w:p w14:paraId="09B81AFD" w14:textId="16FB4B1A" w:rsidR="00B71C8E" w:rsidRPr="00A64186" w:rsidRDefault="00B71C8E" w:rsidP="00335A8E">
            <w:pPr>
              <w:spacing w:line="240" w:lineRule="auto"/>
              <w:jc w:val="center"/>
              <w:rPr>
                <w:color w:val="auto"/>
                <w:sz w:val="20"/>
                <w:szCs w:val="20"/>
              </w:rPr>
            </w:pPr>
            <w:r w:rsidRPr="00A64186">
              <w:rPr>
                <w:color w:val="auto"/>
                <w:sz w:val="20"/>
                <w:szCs w:val="20"/>
              </w:rPr>
              <w:t>0.918</w:t>
            </w:r>
          </w:p>
        </w:tc>
        <w:tc>
          <w:tcPr>
            <w:tcW w:w="1027" w:type="dxa"/>
            <w:shd w:val="clear" w:color="auto" w:fill="auto"/>
            <w:noWrap/>
            <w:vAlign w:val="center"/>
          </w:tcPr>
          <w:p w14:paraId="057FFA41" w14:textId="4BD6576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0.851</w:t>
            </w:r>
          </w:p>
        </w:tc>
        <w:tc>
          <w:tcPr>
            <w:tcW w:w="1005" w:type="dxa"/>
            <w:shd w:val="clear" w:color="auto" w:fill="auto"/>
            <w:noWrap/>
            <w:vAlign w:val="center"/>
          </w:tcPr>
          <w:p w14:paraId="1997A034" w14:textId="58EB08A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0.860</w:t>
            </w:r>
          </w:p>
        </w:tc>
        <w:tc>
          <w:tcPr>
            <w:tcW w:w="924" w:type="dxa"/>
            <w:shd w:val="clear" w:color="auto" w:fill="auto"/>
            <w:noWrap/>
            <w:vAlign w:val="center"/>
          </w:tcPr>
          <w:p w14:paraId="68E9A94E" w14:textId="0042F71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0.755</w:t>
            </w:r>
          </w:p>
        </w:tc>
        <w:tc>
          <w:tcPr>
            <w:tcW w:w="1018" w:type="dxa"/>
            <w:shd w:val="clear" w:color="auto" w:fill="auto"/>
            <w:noWrap/>
            <w:vAlign w:val="center"/>
          </w:tcPr>
          <w:p w14:paraId="6710FAF0" w14:textId="5721ABF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0.804</w:t>
            </w:r>
          </w:p>
        </w:tc>
        <w:tc>
          <w:tcPr>
            <w:tcW w:w="1134" w:type="dxa"/>
            <w:shd w:val="clear" w:color="auto" w:fill="auto"/>
            <w:noWrap/>
            <w:vAlign w:val="center"/>
          </w:tcPr>
          <w:p w14:paraId="1177AEB8" w14:textId="7EE52A8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0.894</w:t>
            </w:r>
          </w:p>
        </w:tc>
        <w:tc>
          <w:tcPr>
            <w:tcW w:w="1134" w:type="dxa"/>
            <w:shd w:val="clear" w:color="auto" w:fill="auto"/>
            <w:noWrap/>
            <w:vAlign w:val="center"/>
          </w:tcPr>
          <w:p w14:paraId="3776810A" w14:textId="4F0F6DB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0.917</w:t>
            </w:r>
          </w:p>
        </w:tc>
      </w:tr>
      <w:tr w:rsidR="00A64186" w:rsidRPr="00A64186" w14:paraId="289105EF" w14:textId="77777777" w:rsidTr="00B71C8E">
        <w:trPr>
          <w:trHeight w:val="361"/>
          <w:jc w:val="center"/>
        </w:trPr>
        <w:tc>
          <w:tcPr>
            <w:tcW w:w="1132" w:type="dxa"/>
            <w:shd w:val="clear" w:color="auto" w:fill="auto"/>
            <w:vAlign w:val="center"/>
            <w:hideMark/>
          </w:tcPr>
          <w:p w14:paraId="5A26C25E"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22</w:t>
            </w:r>
          </w:p>
        </w:tc>
        <w:tc>
          <w:tcPr>
            <w:tcW w:w="1027" w:type="dxa"/>
            <w:vAlign w:val="center"/>
          </w:tcPr>
          <w:p w14:paraId="7343125B" w14:textId="417CDB98" w:rsidR="00B71C8E" w:rsidRPr="00A64186" w:rsidRDefault="00B71C8E" w:rsidP="00335A8E">
            <w:pPr>
              <w:spacing w:line="240" w:lineRule="auto"/>
              <w:jc w:val="center"/>
              <w:rPr>
                <w:color w:val="auto"/>
                <w:sz w:val="20"/>
                <w:szCs w:val="20"/>
              </w:rPr>
            </w:pPr>
            <w:r w:rsidRPr="00A64186">
              <w:rPr>
                <w:color w:val="auto"/>
                <w:sz w:val="20"/>
                <w:szCs w:val="20"/>
              </w:rPr>
              <w:t>0.929</w:t>
            </w:r>
          </w:p>
        </w:tc>
        <w:tc>
          <w:tcPr>
            <w:tcW w:w="1027" w:type="dxa"/>
            <w:shd w:val="clear" w:color="auto" w:fill="auto"/>
            <w:noWrap/>
            <w:vAlign w:val="center"/>
          </w:tcPr>
          <w:p w14:paraId="1BFB75FA" w14:textId="4987842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0.851</w:t>
            </w:r>
          </w:p>
        </w:tc>
        <w:tc>
          <w:tcPr>
            <w:tcW w:w="1005" w:type="dxa"/>
            <w:shd w:val="clear" w:color="auto" w:fill="auto"/>
            <w:noWrap/>
            <w:vAlign w:val="center"/>
          </w:tcPr>
          <w:p w14:paraId="5C3FBC06" w14:textId="7F0FF227"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0.830</w:t>
            </w:r>
          </w:p>
        </w:tc>
        <w:tc>
          <w:tcPr>
            <w:tcW w:w="924" w:type="dxa"/>
            <w:shd w:val="clear" w:color="auto" w:fill="auto"/>
            <w:noWrap/>
            <w:vAlign w:val="center"/>
          </w:tcPr>
          <w:p w14:paraId="141D15FD" w14:textId="2783CF8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3AE13C4A" w14:textId="3A08BBC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0.812</w:t>
            </w:r>
          </w:p>
        </w:tc>
        <w:tc>
          <w:tcPr>
            <w:tcW w:w="1134" w:type="dxa"/>
            <w:shd w:val="clear" w:color="auto" w:fill="auto"/>
            <w:noWrap/>
            <w:vAlign w:val="center"/>
          </w:tcPr>
          <w:p w14:paraId="6DD2B141" w14:textId="5961378D"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0.903</w:t>
            </w:r>
          </w:p>
        </w:tc>
        <w:tc>
          <w:tcPr>
            <w:tcW w:w="1134" w:type="dxa"/>
            <w:shd w:val="clear" w:color="auto" w:fill="auto"/>
            <w:noWrap/>
            <w:vAlign w:val="center"/>
          </w:tcPr>
          <w:p w14:paraId="46E70AAA" w14:textId="153D6EF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0.889</w:t>
            </w:r>
          </w:p>
        </w:tc>
      </w:tr>
      <w:tr w:rsidR="00A64186" w:rsidRPr="00A64186" w14:paraId="69383805" w14:textId="77777777" w:rsidTr="00B71C8E">
        <w:trPr>
          <w:trHeight w:val="361"/>
          <w:jc w:val="center"/>
        </w:trPr>
        <w:tc>
          <w:tcPr>
            <w:tcW w:w="1132" w:type="dxa"/>
            <w:shd w:val="clear" w:color="auto" w:fill="auto"/>
            <w:vAlign w:val="center"/>
            <w:hideMark/>
          </w:tcPr>
          <w:p w14:paraId="5E9D640F"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23</w:t>
            </w:r>
          </w:p>
        </w:tc>
        <w:tc>
          <w:tcPr>
            <w:tcW w:w="1027" w:type="dxa"/>
            <w:vAlign w:val="center"/>
          </w:tcPr>
          <w:p w14:paraId="5A95AD53" w14:textId="6E012411" w:rsidR="00B71C8E" w:rsidRPr="00A64186" w:rsidRDefault="00B71C8E" w:rsidP="00335A8E">
            <w:pPr>
              <w:spacing w:line="240" w:lineRule="auto"/>
              <w:jc w:val="center"/>
              <w:rPr>
                <w:color w:val="auto"/>
                <w:sz w:val="20"/>
                <w:szCs w:val="20"/>
              </w:rPr>
            </w:pPr>
            <w:r w:rsidRPr="00A64186">
              <w:rPr>
                <w:color w:val="auto"/>
                <w:sz w:val="20"/>
                <w:szCs w:val="20"/>
              </w:rPr>
              <w:t>0.924</w:t>
            </w:r>
          </w:p>
        </w:tc>
        <w:tc>
          <w:tcPr>
            <w:tcW w:w="1027" w:type="dxa"/>
            <w:shd w:val="clear" w:color="auto" w:fill="auto"/>
            <w:noWrap/>
            <w:vAlign w:val="center"/>
          </w:tcPr>
          <w:p w14:paraId="5714832B" w14:textId="637E7C8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0.835</w:t>
            </w:r>
          </w:p>
        </w:tc>
        <w:tc>
          <w:tcPr>
            <w:tcW w:w="1005" w:type="dxa"/>
            <w:shd w:val="clear" w:color="auto" w:fill="auto"/>
            <w:noWrap/>
            <w:vAlign w:val="center"/>
          </w:tcPr>
          <w:p w14:paraId="0E14C60D" w14:textId="3B91AC0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0.809</w:t>
            </w:r>
          </w:p>
        </w:tc>
        <w:tc>
          <w:tcPr>
            <w:tcW w:w="924" w:type="dxa"/>
            <w:shd w:val="clear" w:color="auto" w:fill="auto"/>
            <w:noWrap/>
            <w:vAlign w:val="center"/>
          </w:tcPr>
          <w:p w14:paraId="4DFEA941" w14:textId="1DF4320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0.776</w:t>
            </w:r>
          </w:p>
        </w:tc>
        <w:tc>
          <w:tcPr>
            <w:tcW w:w="1018" w:type="dxa"/>
            <w:shd w:val="clear" w:color="auto" w:fill="auto"/>
            <w:noWrap/>
            <w:vAlign w:val="center"/>
          </w:tcPr>
          <w:p w14:paraId="3DAFF5DC" w14:textId="0EF0773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0.792</w:t>
            </w:r>
          </w:p>
        </w:tc>
        <w:tc>
          <w:tcPr>
            <w:tcW w:w="1134" w:type="dxa"/>
            <w:shd w:val="clear" w:color="auto" w:fill="auto"/>
            <w:noWrap/>
            <w:vAlign w:val="center"/>
          </w:tcPr>
          <w:p w14:paraId="2277CB32" w14:textId="0CAC0DB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0.896</w:t>
            </w:r>
          </w:p>
        </w:tc>
        <w:tc>
          <w:tcPr>
            <w:tcW w:w="1134" w:type="dxa"/>
            <w:shd w:val="clear" w:color="auto" w:fill="auto"/>
            <w:noWrap/>
            <w:vAlign w:val="center"/>
          </w:tcPr>
          <w:p w14:paraId="68BB0192" w14:textId="33C54A2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r w:rsidR="00A64186" w:rsidRPr="00A64186" w14:paraId="7C731D5C" w14:textId="77777777" w:rsidTr="00B71C8E">
        <w:trPr>
          <w:trHeight w:val="361"/>
          <w:jc w:val="center"/>
        </w:trPr>
        <w:tc>
          <w:tcPr>
            <w:tcW w:w="1132" w:type="dxa"/>
            <w:shd w:val="clear" w:color="auto" w:fill="auto"/>
            <w:vAlign w:val="center"/>
            <w:hideMark/>
          </w:tcPr>
          <w:p w14:paraId="2CCA0CEE"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24</w:t>
            </w:r>
          </w:p>
        </w:tc>
        <w:tc>
          <w:tcPr>
            <w:tcW w:w="1027" w:type="dxa"/>
            <w:vAlign w:val="center"/>
          </w:tcPr>
          <w:p w14:paraId="6BA38BD5" w14:textId="3CD195D0" w:rsidR="00B71C8E" w:rsidRPr="00A64186" w:rsidRDefault="00B71C8E" w:rsidP="00335A8E">
            <w:pPr>
              <w:spacing w:line="240" w:lineRule="auto"/>
              <w:jc w:val="center"/>
              <w:rPr>
                <w:color w:val="auto"/>
                <w:sz w:val="20"/>
                <w:szCs w:val="20"/>
              </w:rPr>
            </w:pPr>
            <w:r w:rsidRPr="00A64186">
              <w:rPr>
                <w:color w:val="auto"/>
                <w:sz w:val="20"/>
                <w:szCs w:val="20"/>
              </w:rPr>
              <w:t>0.924</w:t>
            </w:r>
          </w:p>
        </w:tc>
        <w:tc>
          <w:tcPr>
            <w:tcW w:w="1027" w:type="dxa"/>
            <w:shd w:val="clear" w:color="auto" w:fill="auto"/>
            <w:noWrap/>
            <w:vAlign w:val="center"/>
          </w:tcPr>
          <w:p w14:paraId="5E5EDCA0" w14:textId="3AD39EC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0.835</w:t>
            </w:r>
          </w:p>
        </w:tc>
        <w:tc>
          <w:tcPr>
            <w:tcW w:w="1005" w:type="dxa"/>
            <w:shd w:val="clear" w:color="auto" w:fill="auto"/>
            <w:noWrap/>
            <w:vAlign w:val="center"/>
          </w:tcPr>
          <w:p w14:paraId="38E43DB0" w14:textId="0BE7860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924" w:type="dxa"/>
            <w:shd w:val="clear" w:color="auto" w:fill="auto"/>
            <w:noWrap/>
            <w:vAlign w:val="center"/>
          </w:tcPr>
          <w:p w14:paraId="271F6B2C" w14:textId="16EAB19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7B5F2F7A" w14:textId="637E2C8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134" w:type="dxa"/>
            <w:shd w:val="clear" w:color="auto" w:fill="auto"/>
            <w:noWrap/>
            <w:vAlign w:val="center"/>
          </w:tcPr>
          <w:p w14:paraId="0DAD59E1" w14:textId="532F23FD"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0.901</w:t>
            </w:r>
          </w:p>
        </w:tc>
        <w:tc>
          <w:tcPr>
            <w:tcW w:w="1134" w:type="dxa"/>
            <w:shd w:val="clear" w:color="auto" w:fill="auto"/>
            <w:noWrap/>
            <w:vAlign w:val="center"/>
          </w:tcPr>
          <w:p w14:paraId="4E5DB845" w14:textId="5F7D1F80"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0.861</w:t>
            </w:r>
          </w:p>
        </w:tc>
      </w:tr>
      <w:tr w:rsidR="00A64186" w:rsidRPr="00A64186" w14:paraId="000028BF" w14:textId="77777777" w:rsidTr="00B71C8E">
        <w:trPr>
          <w:trHeight w:val="361"/>
          <w:jc w:val="center"/>
        </w:trPr>
        <w:tc>
          <w:tcPr>
            <w:tcW w:w="1132" w:type="dxa"/>
            <w:shd w:val="clear" w:color="auto" w:fill="auto"/>
            <w:vAlign w:val="center"/>
            <w:hideMark/>
          </w:tcPr>
          <w:p w14:paraId="673A3AA5"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lastRenderedPageBreak/>
              <w:t>25</w:t>
            </w:r>
          </w:p>
        </w:tc>
        <w:tc>
          <w:tcPr>
            <w:tcW w:w="1027" w:type="dxa"/>
            <w:vAlign w:val="center"/>
          </w:tcPr>
          <w:p w14:paraId="1B85E611" w14:textId="4F6D2D4B" w:rsidR="00B71C8E" w:rsidRPr="00A64186" w:rsidRDefault="00B71C8E" w:rsidP="00335A8E">
            <w:pPr>
              <w:spacing w:line="240" w:lineRule="auto"/>
              <w:jc w:val="center"/>
              <w:rPr>
                <w:color w:val="auto"/>
                <w:sz w:val="20"/>
                <w:szCs w:val="20"/>
              </w:rPr>
            </w:pPr>
            <w:r w:rsidRPr="00A64186">
              <w:rPr>
                <w:color w:val="auto"/>
                <w:sz w:val="20"/>
                <w:szCs w:val="20"/>
              </w:rPr>
              <w:t>0.925</w:t>
            </w:r>
          </w:p>
        </w:tc>
        <w:tc>
          <w:tcPr>
            <w:tcW w:w="1027" w:type="dxa"/>
            <w:shd w:val="clear" w:color="auto" w:fill="auto"/>
            <w:noWrap/>
            <w:vAlign w:val="center"/>
          </w:tcPr>
          <w:p w14:paraId="3FE8BF42" w14:textId="035EDA1D"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0.843</w:t>
            </w:r>
          </w:p>
        </w:tc>
        <w:tc>
          <w:tcPr>
            <w:tcW w:w="1005" w:type="dxa"/>
            <w:shd w:val="clear" w:color="auto" w:fill="auto"/>
            <w:noWrap/>
            <w:vAlign w:val="center"/>
          </w:tcPr>
          <w:p w14:paraId="53A001BB" w14:textId="7F2C42B2"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0.812</w:t>
            </w:r>
          </w:p>
        </w:tc>
        <w:tc>
          <w:tcPr>
            <w:tcW w:w="924" w:type="dxa"/>
            <w:shd w:val="clear" w:color="auto" w:fill="auto"/>
            <w:noWrap/>
            <w:vAlign w:val="center"/>
          </w:tcPr>
          <w:p w14:paraId="3C6F3D73" w14:textId="6C06B97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12952871" w14:textId="1854AA5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0.804</w:t>
            </w:r>
          </w:p>
        </w:tc>
        <w:tc>
          <w:tcPr>
            <w:tcW w:w="1134" w:type="dxa"/>
            <w:shd w:val="clear" w:color="auto" w:fill="auto"/>
            <w:noWrap/>
            <w:vAlign w:val="center"/>
          </w:tcPr>
          <w:p w14:paraId="7F3D2B59" w14:textId="32B23FA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0.903</w:t>
            </w:r>
          </w:p>
        </w:tc>
        <w:tc>
          <w:tcPr>
            <w:tcW w:w="1134" w:type="dxa"/>
            <w:shd w:val="clear" w:color="auto" w:fill="auto"/>
            <w:noWrap/>
            <w:vAlign w:val="center"/>
          </w:tcPr>
          <w:p w14:paraId="68B4ED4A" w14:textId="47B2B88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r w:rsidR="00A64186" w:rsidRPr="00A64186" w14:paraId="0EFAB541" w14:textId="77777777" w:rsidTr="00B71C8E">
        <w:trPr>
          <w:trHeight w:val="361"/>
          <w:jc w:val="center"/>
        </w:trPr>
        <w:tc>
          <w:tcPr>
            <w:tcW w:w="1132" w:type="dxa"/>
            <w:shd w:val="clear" w:color="auto" w:fill="auto"/>
            <w:vAlign w:val="center"/>
            <w:hideMark/>
          </w:tcPr>
          <w:p w14:paraId="2127DA57"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26</w:t>
            </w:r>
          </w:p>
        </w:tc>
        <w:tc>
          <w:tcPr>
            <w:tcW w:w="1027" w:type="dxa"/>
            <w:vAlign w:val="center"/>
          </w:tcPr>
          <w:p w14:paraId="47D0651C" w14:textId="2A6F8332" w:rsidR="00B71C8E" w:rsidRPr="00A64186" w:rsidRDefault="00B71C8E" w:rsidP="00335A8E">
            <w:pPr>
              <w:spacing w:line="240" w:lineRule="auto"/>
              <w:jc w:val="center"/>
              <w:rPr>
                <w:color w:val="auto"/>
                <w:sz w:val="20"/>
                <w:szCs w:val="20"/>
              </w:rPr>
            </w:pPr>
            <w:r w:rsidRPr="00A64186">
              <w:rPr>
                <w:color w:val="auto"/>
                <w:sz w:val="20"/>
                <w:szCs w:val="20"/>
              </w:rPr>
              <w:t>0.926</w:t>
            </w:r>
          </w:p>
        </w:tc>
        <w:tc>
          <w:tcPr>
            <w:tcW w:w="1027" w:type="dxa"/>
            <w:shd w:val="clear" w:color="auto" w:fill="auto"/>
            <w:noWrap/>
            <w:vAlign w:val="center"/>
          </w:tcPr>
          <w:p w14:paraId="10F002DE" w14:textId="4BF8B92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0.826</w:t>
            </w:r>
          </w:p>
        </w:tc>
        <w:tc>
          <w:tcPr>
            <w:tcW w:w="1005" w:type="dxa"/>
            <w:shd w:val="clear" w:color="auto" w:fill="auto"/>
            <w:noWrap/>
            <w:vAlign w:val="center"/>
          </w:tcPr>
          <w:p w14:paraId="4A12E0B3" w14:textId="5442FFE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0.780</w:t>
            </w:r>
          </w:p>
        </w:tc>
        <w:tc>
          <w:tcPr>
            <w:tcW w:w="924" w:type="dxa"/>
            <w:shd w:val="clear" w:color="auto" w:fill="auto"/>
            <w:noWrap/>
            <w:vAlign w:val="center"/>
          </w:tcPr>
          <w:p w14:paraId="5143206C" w14:textId="2E711CE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173FB092" w14:textId="022F96B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0.788</w:t>
            </w:r>
          </w:p>
        </w:tc>
        <w:tc>
          <w:tcPr>
            <w:tcW w:w="1134" w:type="dxa"/>
            <w:shd w:val="clear" w:color="auto" w:fill="auto"/>
            <w:noWrap/>
            <w:vAlign w:val="center"/>
          </w:tcPr>
          <w:p w14:paraId="016582A5" w14:textId="3636037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0.899</w:t>
            </w:r>
          </w:p>
        </w:tc>
        <w:tc>
          <w:tcPr>
            <w:tcW w:w="1134" w:type="dxa"/>
            <w:shd w:val="clear" w:color="auto" w:fill="auto"/>
            <w:noWrap/>
            <w:vAlign w:val="center"/>
          </w:tcPr>
          <w:p w14:paraId="2E51B0DC" w14:textId="72626C2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0.847</w:t>
            </w:r>
          </w:p>
        </w:tc>
      </w:tr>
      <w:tr w:rsidR="00A64186" w:rsidRPr="00A64186" w14:paraId="6C02BF62" w14:textId="77777777" w:rsidTr="00B71C8E">
        <w:trPr>
          <w:trHeight w:val="361"/>
          <w:jc w:val="center"/>
        </w:trPr>
        <w:tc>
          <w:tcPr>
            <w:tcW w:w="1132" w:type="dxa"/>
            <w:shd w:val="clear" w:color="auto" w:fill="auto"/>
            <w:vAlign w:val="center"/>
            <w:hideMark/>
          </w:tcPr>
          <w:p w14:paraId="4308289C"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27</w:t>
            </w:r>
          </w:p>
        </w:tc>
        <w:tc>
          <w:tcPr>
            <w:tcW w:w="1027" w:type="dxa"/>
            <w:vAlign w:val="center"/>
          </w:tcPr>
          <w:p w14:paraId="11A6DD36" w14:textId="1308CCB0" w:rsidR="00B71C8E" w:rsidRPr="00A64186" w:rsidRDefault="00B71C8E" w:rsidP="00335A8E">
            <w:pPr>
              <w:spacing w:line="240" w:lineRule="auto"/>
              <w:jc w:val="center"/>
              <w:rPr>
                <w:color w:val="auto"/>
                <w:sz w:val="20"/>
                <w:szCs w:val="20"/>
              </w:rPr>
            </w:pPr>
            <w:r w:rsidRPr="00A64186">
              <w:rPr>
                <w:color w:val="auto"/>
                <w:sz w:val="20"/>
                <w:szCs w:val="20"/>
              </w:rPr>
              <w:t>0.920</w:t>
            </w:r>
          </w:p>
        </w:tc>
        <w:tc>
          <w:tcPr>
            <w:tcW w:w="1027" w:type="dxa"/>
            <w:shd w:val="clear" w:color="auto" w:fill="auto"/>
            <w:noWrap/>
            <w:vAlign w:val="center"/>
          </w:tcPr>
          <w:p w14:paraId="2B0ACE63" w14:textId="240E653D"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0.826</w:t>
            </w:r>
          </w:p>
        </w:tc>
        <w:tc>
          <w:tcPr>
            <w:tcW w:w="1005" w:type="dxa"/>
            <w:shd w:val="clear" w:color="auto" w:fill="auto"/>
            <w:noWrap/>
            <w:vAlign w:val="center"/>
          </w:tcPr>
          <w:p w14:paraId="08361C78" w14:textId="3E7DF66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0.780</w:t>
            </w:r>
          </w:p>
        </w:tc>
        <w:tc>
          <w:tcPr>
            <w:tcW w:w="924" w:type="dxa"/>
            <w:shd w:val="clear" w:color="auto" w:fill="auto"/>
            <w:noWrap/>
            <w:vAlign w:val="center"/>
          </w:tcPr>
          <w:p w14:paraId="1EEED35B" w14:textId="22DCCAF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shd w:val="clear" w:color="auto" w:fill="auto"/>
            <w:noWrap/>
            <w:vAlign w:val="center"/>
          </w:tcPr>
          <w:p w14:paraId="4B2F0088" w14:textId="2A33875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0.788</w:t>
            </w:r>
          </w:p>
        </w:tc>
        <w:tc>
          <w:tcPr>
            <w:tcW w:w="1134" w:type="dxa"/>
            <w:shd w:val="clear" w:color="auto" w:fill="auto"/>
            <w:noWrap/>
            <w:vAlign w:val="center"/>
          </w:tcPr>
          <w:p w14:paraId="65343D44" w14:textId="500C7D9B"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0.897</w:t>
            </w:r>
          </w:p>
        </w:tc>
        <w:tc>
          <w:tcPr>
            <w:tcW w:w="1134" w:type="dxa"/>
            <w:shd w:val="clear" w:color="auto" w:fill="auto"/>
            <w:noWrap/>
            <w:vAlign w:val="center"/>
          </w:tcPr>
          <w:p w14:paraId="201F4E12" w14:textId="6ED5C43A"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0.847</w:t>
            </w:r>
          </w:p>
        </w:tc>
      </w:tr>
      <w:tr w:rsidR="00A64186" w:rsidRPr="00A64186" w14:paraId="1EFAE0B0" w14:textId="77777777" w:rsidTr="00B71C8E">
        <w:trPr>
          <w:trHeight w:val="361"/>
          <w:jc w:val="center"/>
        </w:trPr>
        <w:tc>
          <w:tcPr>
            <w:tcW w:w="1132" w:type="dxa"/>
            <w:shd w:val="clear" w:color="auto" w:fill="auto"/>
            <w:vAlign w:val="center"/>
            <w:hideMark/>
          </w:tcPr>
          <w:p w14:paraId="4075114E"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28</w:t>
            </w:r>
          </w:p>
        </w:tc>
        <w:tc>
          <w:tcPr>
            <w:tcW w:w="1027" w:type="dxa"/>
            <w:vAlign w:val="center"/>
          </w:tcPr>
          <w:p w14:paraId="794B5E9C" w14:textId="53A14644" w:rsidR="00B71C8E" w:rsidRPr="00A64186" w:rsidRDefault="00B71C8E" w:rsidP="00335A8E">
            <w:pPr>
              <w:spacing w:line="240" w:lineRule="auto"/>
              <w:jc w:val="center"/>
              <w:rPr>
                <w:color w:val="auto"/>
                <w:sz w:val="20"/>
                <w:szCs w:val="20"/>
              </w:rPr>
            </w:pPr>
            <w:r w:rsidRPr="00A64186">
              <w:rPr>
                <w:color w:val="auto"/>
                <w:sz w:val="20"/>
                <w:szCs w:val="20"/>
              </w:rPr>
              <w:t>0.923</w:t>
            </w:r>
          </w:p>
        </w:tc>
        <w:tc>
          <w:tcPr>
            <w:tcW w:w="1027" w:type="dxa"/>
            <w:shd w:val="clear" w:color="auto" w:fill="auto"/>
            <w:noWrap/>
            <w:vAlign w:val="center"/>
          </w:tcPr>
          <w:p w14:paraId="6625BD2B" w14:textId="7BB71D0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0.826</w:t>
            </w:r>
          </w:p>
        </w:tc>
        <w:tc>
          <w:tcPr>
            <w:tcW w:w="1005" w:type="dxa"/>
            <w:shd w:val="clear" w:color="auto" w:fill="auto"/>
            <w:noWrap/>
            <w:vAlign w:val="center"/>
          </w:tcPr>
          <w:p w14:paraId="6341AF75" w14:textId="05D57CF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0.804</w:t>
            </w:r>
          </w:p>
        </w:tc>
        <w:tc>
          <w:tcPr>
            <w:tcW w:w="924" w:type="dxa"/>
            <w:shd w:val="clear" w:color="auto" w:fill="auto"/>
            <w:noWrap/>
            <w:vAlign w:val="center"/>
          </w:tcPr>
          <w:p w14:paraId="69F507B3" w14:textId="3DEEE46A"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0.755</w:t>
            </w:r>
          </w:p>
        </w:tc>
        <w:tc>
          <w:tcPr>
            <w:tcW w:w="1018" w:type="dxa"/>
            <w:shd w:val="clear" w:color="auto" w:fill="auto"/>
            <w:noWrap/>
            <w:vAlign w:val="center"/>
          </w:tcPr>
          <w:p w14:paraId="783542F4" w14:textId="0F26E16E"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0.779</w:t>
            </w:r>
          </w:p>
        </w:tc>
        <w:tc>
          <w:tcPr>
            <w:tcW w:w="1134" w:type="dxa"/>
            <w:shd w:val="clear" w:color="auto" w:fill="auto"/>
            <w:noWrap/>
            <w:vAlign w:val="center"/>
          </w:tcPr>
          <w:p w14:paraId="2E567E2E" w14:textId="050ABE54"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0.894</w:t>
            </w:r>
          </w:p>
        </w:tc>
        <w:tc>
          <w:tcPr>
            <w:tcW w:w="1134" w:type="dxa"/>
            <w:shd w:val="clear" w:color="auto" w:fill="auto"/>
            <w:noWrap/>
            <w:vAlign w:val="center"/>
          </w:tcPr>
          <w:p w14:paraId="47338825" w14:textId="04948A4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r w:rsidR="00A64186" w:rsidRPr="00A64186" w14:paraId="185572DF" w14:textId="77777777" w:rsidTr="00B71C8E">
        <w:trPr>
          <w:trHeight w:val="361"/>
          <w:jc w:val="center"/>
        </w:trPr>
        <w:tc>
          <w:tcPr>
            <w:tcW w:w="1132" w:type="dxa"/>
            <w:shd w:val="clear" w:color="auto" w:fill="auto"/>
            <w:vAlign w:val="center"/>
            <w:hideMark/>
          </w:tcPr>
          <w:p w14:paraId="198A9356"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29</w:t>
            </w:r>
          </w:p>
        </w:tc>
        <w:tc>
          <w:tcPr>
            <w:tcW w:w="1027" w:type="dxa"/>
            <w:vAlign w:val="center"/>
          </w:tcPr>
          <w:p w14:paraId="5F8B98E1" w14:textId="6D117FBC" w:rsidR="00B71C8E" w:rsidRPr="00A64186" w:rsidRDefault="00B71C8E" w:rsidP="00335A8E">
            <w:pPr>
              <w:spacing w:line="240" w:lineRule="auto"/>
              <w:jc w:val="center"/>
              <w:rPr>
                <w:color w:val="auto"/>
                <w:sz w:val="20"/>
                <w:szCs w:val="20"/>
              </w:rPr>
            </w:pPr>
            <w:r w:rsidRPr="00A64186">
              <w:rPr>
                <w:color w:val="auto"/>
                <w:sz w:val="20"/>
                <w:szCs w:val="20"/>
              </w:rPr>
              <w:t>0.923</w:t>
            </w:r>
          </w:p>
        </w:tc>
        <w:tc>
          <w:tcPr>
            <w:tcW w:w="1027" w:type="dxa"/>
            <w:shd w:val="clear" w:color="auto" w:fill="auto"/>
            <w:noWrap/>
            <w:vAlign w:val="center"/>
          </w:tcPr>
          <w:p w14:paraId="74430415" w14:textId="22760E45"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0.843</w:t>
            </w:r>
          </w:p>
        </w:tc>
        <w:tc>
          <w:tcPr>
            <w:tcW w:w="1005" w:type="dxa"/>
            <w:shd w:val="clear" w:color="auto" w:fill="auto"/>
            <w:noWrap/>
            <w:vAlign w:val="center"/>
          </w:tcPr>
          <w:p w14:paraId="1567C320" w14:textId="21AFBBD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0.826</w:t>
            </w:r>
          </w:p>
        </w:tc>
        <w:tc>
          <w:tcPr>
            <w:tcW w:w="924" w:type="dxa"/>
            <w:shd w:val="clear" w:color="auto" w:fill="auto"/>
            <w:noWrap/>
            <w:vAlign w:val="center"/>
          </w:tcPr>
          <w:p w14:paraId="48B5714D" w14:textId="2F733FB9"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0.776</w:t>
            </w:r>
          </w:p>
        </w:tc>
        <w:tc>
          <w:tcPr>
            <w:tcW w:w="1018" w:type="dxa"/>
            <w:shd w:val="clear" w:color="auto" w:fill="auto"/>
            <w:noWrap/>
            <w:vAlign w:val="center"/>
          </w:tcPr>
          <w:p w14:paraId="73C8662B" w14:textId="15D95CD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0.800</w:t>
            </w:r>
          </w:p>
        </w:tc>
        <w:tc>
          <w:tcPr>
            <w:tcW w:w="1134" w:type="dxa"/>
            <w:shd w:val="clear" w:color="auto" w:fill="auto"/>
            <w:noWrap/>
            <w:vAlign w:val="center"/>
          </w:tcPr>
          <w:p w14:paraId="6A047F99" w14:textId="2EA1449F"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0.897</w:t>
            </w:r>
          </w:p>
        </w:tc>
        <w:tc>
          <w:tcPr>
            <w:tcW w:w="1134" w:type="dxa"/>
            <w:shd w:val="clear" w:color="auto" w:fill="auto"/>
            <w:noWrap/>
            <w:vAlign w:val="center"/>
          </w:tcPr>
          <w:p w14:paraId="499FF3B6" w14:textId="79569568"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0.889</w:t>
            </w:r>
          </w:p>
        </w:tc>
      </w:tr>
      <w:tr w:rsidR="00A64186" w:rsidRPr="00A64186" w14:paraId="48FFC0A2" w14:textId="77777777" w:rsidTr="00B71C8E">
        <w:trPr>
          <w:trHeight w:val="361"/>
          <w:jc w:val="center"/>
        </w:trPr>
        <w:tc>
          <w:tcPr>
            <w:tcW w:w="1132" w:type="dxa"/>
            <w:tcBorders>
              <w:bottom w:val="single" w:sz="8" w:space="0" w:color="auto"/>
            </w:tcBorders>
            <w:shd w:val="clear" w:color="auto" w:fill="auto"/>
            <w:noWrap/>
            <w:vAlign w:val="center"/>
            <w:hideMark/>
          </w:tcPr>
          <w:p w14:paraId="2124A21D" w14:textId="77777777" w:rsidR="00B71C8E" w:rsidRPr="00A64186" w:rsidRDefault="00B71C8E" w:rsidP="00335A8E">
            <w:pPr>
              <w:spacing w:line="240" w:lineRule="auto"/>
              <w:jc w:val="center"/>
              <w:rPr>
                <w:rFonts w:eastAsia="等线"/>
                <w:color w:val="auto"/>
                <w:kern w:val="0"/>
                <w:sz w:val="20"/>
                <w:szCs w:val="20"/>
              </w:rPr>
            </w:pPr>
            <w:r w:rsidRPr="00A64186">
              <w:rPr>
                <w:rFonts w:eastAsia="等线"/>
                <w:color w:val="auto"/>
                <w:kern w:val="0"/>
                <w:sz w:val="20"/>
                <w:szCs w:val="20"/>
              </w:rPr>
              <w:t>30</w:t>
            </w:r>
          </w:p>
        </w:tc>
        <w:tc>
          <w:tcPr>
            <w:tcW w:w="1027" w:type="dxa"/>
            <w:tcBorders>
              <w:bottom w:val="single" w:sz="8" w:space="0" w:color="auto"/>
            </w:tcBorders>
            <w:vAlign w:val="center"/>
          </w:tcPr>
          <w:p w14:paraId="63EF7BB3" w14:textId="535E31C0" w:rsidR="00B71C8E" w:rsidRPr="00A64186" w:rsidRDefault="00B71C8E" w:rsidP="00335A8E">
            <w:pPr>
              <w:spacing w:line="240" w:lineRule="auto"/>
              <w:jc w:val="center"/>
              <w:rPr>
                <w:color w:val="auto"/>
                <w:sz w:val="20"/>
                <w:szCs w:val="20"/>
              </w:rPr>
            </w:pPr>
            <w:r w:rsidRPr="00A64186">
              <w:rPr>
                <w:color w:val="auto"/>
                <w:sz w:val="20"/>
                <w:szCs w:val="20"/>
              </w:rPr>
              <w:t>0.928</w:t>
            </w:r>
          </w:p>
        </w:tc>
        <w:tc>
          <w:tcPr>
            <w:tcW w:w="1027" w:type="dxa"/>
            <w:tcBorders>
              <w:bottom w:val="single" w:sz="8" w:space="0" w:color="auto"/>
            </w:tcBorders>
            <w:shd w:val="clear" w:color="auto" w:fill="auto"/>
            <w:noWrap/>
            <w:vAlign w:val="center"/>
          </w:tcPr>
          <w:p w14:paraId="156C08DB" w14:textId="0BD46EB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0.843</w:t>
            </w:r>
          </w:p>
        </w:tc>
        <w:tc>
          <w:tcPr>
            <w:tcW w:w="1005" w:type="dxa"/>
            <w:tcBorders>
              <w:bottom w:val="single" w:sz="8" w:space="0" w:color="auto"/>
            </w:tcBorders>
            <w:shd w:val="clear" w:color="auto" w:fill="auto"/>
            <w:noWrap/>
            <w:vAlign w:val="center"/>
          </w:tcPr>
          <w:p w14:paraId="497FB363" w14:textId="05F41C3C"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0.812</w:t>
            </w:r>
          </w:p>
        </w:tc>
        <w:tc>
          <w:tcPr>
            <w:tcW w:w="924" w:type="dxa"/>
            <w:tcBorders>
              <w:bottom w:val="single" w:sz="8" w:space="0" w:color="auto"/>
            </w:tcBorders>
            <w:shd w:val="clear" w:color="auto" w:fill="auto"/>
            <w:noWrap/>
            <w:vAlign w:val="center"/>
          </w:tcPr>
          <w:p w14:paraId="4311C018" w14:textId="26E69A66"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0.796</w:t>
            </w:r>
          </w:p>
        </w:tc>
        <w:tc>
          <w:tcPr>
            <w:tcW w:w="1018" w:type="dxa"/>
            <w:tcBorders>
              <w:bottom w:val="single" w:sz="8" w:space="0" w:color="auto"/>
            </w:tcBorders>
            <w:shd w:val="clear" w:color="auto" w:fill="auto"/>
            <w:noWrap/>
            <w:vAlign w:val="center"/>
          </w:tcPr>
          <w:p w14:paraId="1B033E79" w14:textId="70D15B21"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0.804</w:t>
            </w:r>
          </w:p>
        </w:tc>
        <w:tc>
          <w:tcPr>
            <w:tcW w:w="1134" w:type="dxa"/>
            <w:tcBorders>
              <w:bottom w:val="single" w:sz="8" w:space="0" w:color="auto"/>
            </w:tcBorders>
            <w:shd w:val="clear" w:color="auto" w:fill="auto"/>
            <w:noWrap/>
            <w:vAlign w:val="center"/>
          </w:tcPr>
          <w:p w14:paraId="6680750E" w14:textId="3E851843"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0.902</w:t>
            </w:r>
          </w:p>
        </w:tc>
        <w:tc>
          <w:tcPr>
            <w:tcW w:w="1134" w:type="dxa"/>
            <w:tcBorders>
              <w:bottom w:val="single" w:sz="8" w:space="0" w:color="auto"/>
            </w:tcBorders>
            <w:shd w:val="clear" w:color="auto" w:fill="auto"/>
            <w:noWrap/>
            <w:vAlign w:val="center"/>
          </w:tcPr>
          <w:p w14:paraId="691796C4" w14:textId="2F27B44A" w:rsidR="00B71C8E" w:rsidRPr="00A64186" w:rsidRDefault="00B71C8E" w:rsidP="00335A8E">
            <w:pPr>
              <w:spacing w:line="240" w:lineRule="auto"/>
              <w:jc w:val="center"/>
              <w:rPr>
                <w:rFonts w:eastAsia="等线"/>
                <w:color w:val="auto"/>
                <w:kern w:val="0"/>
                <w:sz w:val="20"/>
                <w:szCs w:val="20"/>
              </w:rPr>
            </w:pPr>
            <w:r w:rsidRPr="00A64186">
              <w:rPr>
                <w:color w:val="auto"/>
                <w:sz w:val="20"/>
                <w:szCs w:val="20"/>
              </w:rPr>
              <w:t>0.875</w:t>
            </w:r>
          </w:p>
        </w:tc>
      </w:tr>
    </w:tbl>
    <w:p w14:paraId="168DE21E" w14:textId="154BD6A2" w:rsidR="00FF3184" w:rsidRPr="00A64186" w:rsidRDefault="00086A11" w:rsidP="00FD3BF9">
      <w:pPr>
        <w:spacing w:line="480" w:lineRule="auto"/>
        <w:rPr>
          <w:rFonts w:eastAsiaTheme="minorEastAsia"/>
          <w:color w:val="auto"/>
          <w:sz w:val="20"/>
          <w:szCs w:val="20"/>
        </w:rPr>
      </w:pPr>
      <w:r w:rsidRPr="00A64186">
        <w:rPr>
          <w:b/>
          <w:bCs/>
          <w:color w:val="auto"/>
          <w:sz w:val="20"/>
          <w:szCs w:val="20"/>
        </w:rPr>
        <w:t xml:space="preserve">Abbreviations: </w:t>
      </w:r>
      <w:r w:rsidRPr="00A64186">
        <w:rPr>
          <w:color w:val="auto"/>
          <w:sz w:val="20"/>
          <w:szCs w:val="20"/>
        </w:rPr>
        <w:t xml:space="preserve">LGBM, Light Gradient Boosting Machine; XGB, Extreme Gradient Boosting; RF, Random Forest; </w:t>
      </w:r>
      <w:proofErr w:type="spellStart"/>
      <w:r w:rsidRPr="00A64186">
        <w:rPr>
          <w:color w:val="auto"/>
          <w:sz w:val="20"/>
          <w:szCs w:val="20"/>
        </w:rPr>
        <w:t>Adaboost</w:t>
      </w:r>
      <w:proofErr w:type="spellEnd"/>
      <w:r w:rsidRPr="00A64186">
        <w:rPr>
          <w:color w:val="auto"/>
          <w:sz w:val="20"/>
          <w:szCs w:val="20"/>
        </w:rPr>
        <w:t xml:space="preserve">, Adaptive Boosting; ET, Extra Trees; </w:t>
      </w:r>
      <w:r w:rsidR="00203121" w:rsidRPr="00A64186">
        <w:rPr>
          <w:color w:val="auto"/>
          <w:sz w:val="20"/>
          <w:szCs w:val="20"/>
        </w:rPr>
        <w:t>AUROC</w:t>
      </w:r>
      <w:r w:rsidRPr="00A64186">
        <w:rPr>
          <w:color w:val="auto"/>
          <w:sz w:val="20"/>
          <w:szCs w:val="20"/>
        </w:rPr>
        <w:t xml:space="preserve">, the area under </w:t>
      </w:r>
      <w:r w:rsidRPr="00A64186">
        <w:rPr>
          <w:rFonts w:hint="eastAsia"/>
          <w:color w:val="auto"/>
          <w:sz w:val="20"/>
          <w:szCs w:val="20"/>
        </w:rPr>
        <w:t>the</w:t>
      </w:r>
      <w:r w:rsidRPr="00A64186">
        <w:rPr>
          <w:color w:val="auto"/>
          <w:sz w:val="20"/>
          <w:szCs w:val="20"/>
        </w:rPr>
        <w:t xml:space="preserve"> receiver operating characteristic curves</w:t>
      </w:r>
      <w:r w:rsidR="00026A64" w:rsidRPr="00A64186">
        <w:rPr>
          <w:color w:val="auto"/>
          <w:sz w:val="20"/>
          <w:szCs w:val="20"/>
        </w:rPr>
        <w:t xml:space="preserve">; AUPR, </w:t>
      </w:r>
      <w:r w:rsidR="00026A64" w:rsidRPr="00A64186">
        <w:rPr>
          <w:rFonts w:hint="eastAsia"/>
          <w:color w:val="auto"/>
          <w:sz w:val="20"/>
          <w:szCs w:val="20"/>
        </w:rPr>
        <w:t>the</w:t>
      </w:r>
      <w:r w:rsidR="00026A64" w:rsidRPr="00A64186">
        <w:rPr>
          <w:color w:val="auto"/>
          <w:sz w:val="20"/>
          <w:szCs w:val="20"/>
        </w:rPr>
        <w:t xml:space="preserve"> area under the PR curves.</w:t>
      </w:r>
    </w:p>
    <w:p w14:paraId="1C210795" w14:textId="77777777" w:rsidR="00E43D51" w:rsidRPr="00A64186" w:rsidRDefault="00E43D51" w:rsidP="00FD3BF9">
      <w:pPr>
        <w:spacing w:line="480" w:lineRule="auto"/>
        <w:rPr>
          <w:rFonts w:eastAsiaTheme="minorEastAsia"/>
          <w:color w:val="auto"/>
          <w:sz w:val="20"/>
          <w:szCs w:val="20"/>
        </w:rPr>
      </w:pPr>
    </w:p>
    <w:p w14:paraId="31DE1A9A" w14:textId="6C4183F7" w:rsidR="009C0DC1" w:rsidRPr="00A64186" w:rsidRDefault="009C0DC1" w:rsidP="00FD3BF9">
      <w:pPr>
        <w:spacing w:line="480" w:lineRule="auto"/>
        <w:rPr>
          <w:color w:val="auto"/>
          <w:sz w:val="32"/>
          <w:szCs w:val="32"/>
        </w:rPr>
      </w:pPr>
      <w:r w:rsidRPr="00A64186">
        <w:rPr>
          <w:rFonts w:eastAsiaTheme="minorEastAsia"/>
          <w:b/>
          <w:bCs/>
          <w:color w:val="auto"/>
          <w:sz w:val="22"/>
          <w:szCs w:val="22"/>
        </w:rPr>
        <w:t>External validation</w:t>
      </w:r>
      <w:r w:rsidRPr="00A64186">
        <w:rPr>
          <w:rFonts w:eastAsiaTheme="minorEastAsia" w:hint="eastAsia"/>
          <w:b/>
          <w:bCs/>
          <w:color w:val="auto"/>
          <w:sz w:val="22"/>
          <w:szCs w:val="22"/>
        </w:rPr>
        <w:t xml:space="preserve"> p</w:t>
      </w:r>
      <w:r w:rsidRPr="00A64186">
        <w:rPr>
          <w:rFonts w:eastAsiaTheme="minorEastAsia"/>
          <w:b/>
          <w:bCs/>
          <w:color w:val="auto"/>
          <w:sz w:val="22"/>
          <w:szCs w:val="22"/>
        </w:rPr>
        <w:t>erformance of</w:t>
      </w:r>
      <w:r w:rsidR="00F83D90" w:rsidRPr="00A64186">
        <w:rPr>
          <w:rFonts w:eastAsiaTheme="minorEastAsia"/>
          <w:b/>
          <w:bCs/>
          <w:color w:val="auto"/>
          <w:sz w:val="22"/>
          <w:szCs w:val="22"/>
        </w:rPr>
        <w:t xml:space="preserve"> final</w:t>
      </w:r>
      <w:r w:rsidRPr="00A64186">
        <w:rPr>
          <w:rFonts w:eastAsiaTheme="minorEastAsia"/>
          <w:b/>
          <w:bCs/>
          <w:color w:val="auto"/>
          <w:sz w:val="22"/>
          <w:szCs w:val="22"/>
        </w:rPr>
        <w:t xml:space="preserve"> model</w:t>
      </w:r>
    </w:p>
    <w:p w14:paraId="1AC20223" w14:textId="4514C402" w:rsidR="00F83D90" w:rsidRPr="00A64186" w:rsidRDefault="00F83D90" w:rsidP="00FD3BF9">
      <w:pPr>
        <w:spacing w:line="480" w:lineRule="auto"/>
        <w:rPr>
          <w:rFonts w:eastAsiaTheme="minorEastAsia"/>
          <w:color w:val="auto"/>
          <w:sz w:val="22"/>
          <w:szCs w:val="22"/>
        </w:rPr>
      </w:pPr>
      <w:r w:rsidRPr="00A64186">
        <w:rPr>
          <w:rFonts w:eastAsiaTheme="minorEastAsia"/>
          <w:color w:val="auto"/>
          <w:sz w:val="22"/>
          <w:szCs w:val="22"/>
        </w:rPr>
        <w:t xml:space="preserve">For external validation, </w:t>
      </w:r>
      <w:r w:rsidRPr="00A64186">
        <w:rPr>
          <w:color w:val="auto"/>
          <w:sz w:val="22"/>
          <w:szCs w:val="22"/>
        </w:rPr>
        <w:t>the LGBM model selected above</w:t>
      </w:r>
      <w:r w:rsidRPr="00A64186">
        <w:rPr>
          <w:rFonts w:eastAsiaTheme="minorEastAsia"/>
          <w:color w:val="auto"/>
          <w:sz w:val="22"/>
          <w:szCs w:val="22"/>
        </w:rPr>
        <w:t xml:space="preserve"> was tested on exter</w:t>
      </w:r>
      <w:r w:rsidRPr="00A64186">
        <w:rPr>
          <w:color w:val="auto"/>
          <w:sz w:val="22"/>
          <w:szCs w:val="22"/>
        </w:rPr>
        <w:t>nal dataset. The performance</w:t>
      </w:r>
      <w:r w:rsidR="000E6A84" w:rsidRPr="00A64186">
        <w:rPr>
          <w:color w:val="auto"/>
          <w:sz w:val="22"/>
          <w:szCs w:val="22"/>
        </w:rPr>
        <w:t xml:space="preserve"> comparison</w:t>
      </w:r>
      <w:r w:rsidRPr="00A64186">
        <w:rPr>
          <w:color w:val="auto"/>
          <w:sz w:val="22"/>
          <w:szCs w:val="22"/>
        </w:rPr>
        <w:t xml:space="preserve"> </w:t>
      </w:r>
      <w:r w:rsidR="000E6A84" w:rsidRPr="00A64186">
        <w:rPr>
          <w:color w:val="auto"/>
          <w:sz w:val="22"/>
          <w:szCs w:val="22"/>
        </w:rPr>
        <w:t xml:space="preserve">of final model in external validation and internal training </w:t>
      </w:r>
      <w:r w:rsidRPr="00A64186">
        <w:rPr>
          <w:color w:val="auto"/>
          <w:sz w:val="22"/>
          <w:szCs w:val="22"/>
        </w:rPr>
        <w:t>w</w:t>
      </w:r>
      <w:r w:rsidR="000E6A84" w:rsidRPr="00A64186">
        <w:rPr>
          <w:color w:val="auto"/>
          <w:sz w:val="22"/>
          <w:szCs w:val="22"/>
        </w:rPr>
        <w:t>as</w:t>
      </w:r>
      <w:r w:rsidRPr="00A64186">
        <w:rPr>
          <w:color w:val="auto"/>
          <w:sz w:val="22"/>
          <w:szCs w:val="22"/>
        </w:rPr>
        <w:t xml:space="preserve"> detailed </w:t>
      </w:r>
      <w:r w:rsidRPr="00A64186">
        <w:rPr>
          <w:rFonts w:eastAsiaTheme="minorEastAsia"/>
          <w:color w:val="auto"/>
          <w:sz w:val="22"/>
          <w:szCs w:val="22"/>
        </w:rPr>
        <w:t xml:space="preserve">in </w:t>
      </w:r>
      <w:r w:rsidRPr="00A64186">
        <w:rPr>
          <w:color w:val="auto"/>
          <w:sz w:val="22"/>
          <w:szCs w:val="22"/>
        </w:rPr>
        <w:t>Table S</w:t>
      </w:r>
      <w:r w:rsidR="00F45899" w:rsidRPr="00A64186">
        <w:rPr>
          <w:color w:val="auto"/>
          <w:sz w:val="22"/>
          <w:szCs w:val="22"/>
        </w:rPr>
        <w:t>8</w:t>
      </w:r>
      <w:r w:rsidRPr="00A64186">
        <w:rPr>
          <w:color w:val="auto"/>
          <w:sz w:val="22"/>
          <w:szCs w:val="22"/>
        </w:rPr>
        <w:t>.</w:t>
      </w:r>
    </w:p>
    <w:p w14:paraId="2A47B3CC" w14:textId="7450054E" w:rsidR="00A1644A" w:rsidRPr="00A64186" w:rsidRDefault="009C0DC1" w:rsidP="00FD3BF9">
      <w:pPr>
        <w:spacing w:line="480" w:lineRule="auto"/>
        <w:rPr>
          <w:color w:val="auto"/>
          <w:sz w:val="20"/>
          <w:szCs w:val="20"/>
        </w:rPr>
      </w:pPr>
      <w:bookmarkStart w:id="24" w:name="_Hlk201239267"/>
      <w:r w:rsidRPr="00A64186">
        <w:rPr>
          <w:rFonts w:eastAsiaTheme="minorEastAsia"/>
          <w:b/>
          <w:bCs/>
          <w:color w:val="auto"/>
          <w:sz w:val="20"/>
          <w:szCs w:val="20"/>
        </w:rPr>
        <w:t xml:space="preserve">Table </w:t>
      </w:r>
      <w:r w:rsidR="000B610B" w:rsidRPr="00A64186">
        <w:rPr>
          <w:rFonts w:eastAsiaTheme="minorEastAsia"/>
          <w:b/>
          <w:bCs/>
          <w:color w:val="auto"/>
          <w:sz w:val="20"/>
          <w:szCs w:val="20"/>
        </w:rPr>
        <w:t>S</w:t>
      </w:r>
      <w:r w:rsidR="00F45899" w:rsidRPr="00A64186">
        <w:rPr>
          <w:rFonts w:eastAsiaTheme="minorEastAsia"/>
          <w:b/>
          <w:bCs/>
          <w:color w:val="auto"/>
          <w:sz w:val="20"/>
          <w:szCs w:val="20"/>
        </w:rPr>
        <w:t>8</w:t>
      </w:r>
      <w:r w:rsidRPr="00A64186">
        <w:rPr>
          <w:rFonts w:eastAsiaTheme="minorEastAsia"/>
          <w:b/>
          <w:bCs/>
          <w:color w:val="auto"/>
          <w:sz w:val="20"/>
          <w:szCs w:val="20"/>
        </w:rPr>
        <w:t xml:space="preserve">. </w:t>
      </w:r>
      <w:r w:rsidR="001D4B29" w:rsidRPr="00A64186">
        <w:rPr>
          <w:rFonts w:eastAsiaTheme="minorEastAsia"/>
          <w:b/>
          <w:bCs/>
          <w:color w:val="auto"/>
          <w:sz w:val="20"/>
          <w:szCs w:val="20"/>
        </w:rPr>
        <w:t>P</w:t>
      </w:r>
      <w:r w:rsidR="00A1644A" w:rsidRPr="00A64186">
        <w:rPr>
          <w:rFonts w:eastAsiaTheme="minorEastAsia"/>
          <w:b/>
          <w:bCs/>
          <w:color w:val="auto"/>
          <w:sz w:val="20"/>
          <w:szCs w:val="20"/>
        </w:rPr>
        <w:t xml:space="preserve">erformance </w:t>
      </w:r>
      <w:r w:rsidR="001D4B29" w:rsidRPr="00A64186">
        <w:rPr>
          <w:rFonts w:eastAsiaTheme="minorEastAsia"/>
          <w:b/>
          <w:bCs/>
          <w:color w:val="auto"/>
          <w:sz w:val="20"/>
          <w:szCs w:val="20"/>
        </w:rPr>
        <w:t xml:space="preserve">comparison </w:t>
      </w:r>
      <w:r w:rsidR="00A1644A" w:rsidRPr="00A64186">
        <w:rPr>
          <w:rFonts w:eastAsiaTheme="minorEastAsia"/>
          <w:b/>
          <w:bCs/>
          <w:color w:val="auto"/>
          <w:sz w:val="20"/>
          <w:szCs w:val="20"/>
        </w:rPr>
        <w:t xml:space="preserve">of </w:t>
      </w:r>
      <w:r w:rsidR="001D4B29" w:rsidRPr="00A64186">
        <w:rPr>
          <w:rFonts w:eastAsiaTheme="minorEastAsia"/>
          <w:b/>
          <w:bCs/>
          <w:color w:val="auto"/>
          <w:sz w:val="20"/>
          <w:szCs w:val="20"/>
        </w:rPr>
        <w:t xml:space="preserve">final </w:t>
      </w:r>
      <w:r w:rsidR="00A1644A" w:rsidRPr="00A64186">
        <w:rPr>
          <w:rFonts w:eastAsiaTheme="minorEastAsia"/>
          <w:b/>
          <w:bCs/>
          <w:color w:val="auto"/>
          <w:sz w:val="20"/>
          <w:szCs w:val="20"/>
        </w:rPr>
        <w:t>model</w:t>
      </w:r>
      <w:r w:rsidR="001D4B29" w:rsidRPr="00A64186">
        <w:rPr>
          <w:rFonts w:eastAsiaTheme="minorEastAsia"/>
          <w:b/>
          <w:bCs/>
          <w:color w:val="auto"/>
          <w:sz w:val="20"/>
          <w:szCs w:val="20"/>
        </w:rPr>
        <w:t xml:space="preserve"> in external validation and internal training</w:t>
      </w:r>
    </w:p>
    <w:bookmarkEnd w:id="24"/>
    <w:tbl>
      <w:tblPr>
        <w:tblStyle w:val="a8"/>
        <w:tblW w:w="83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5"/>
        <w:gridCol w:w="2775"/>
        <w:gridCol w:w="2775"/>
      </w:tblGrid>
      <w:tr w:rsidR="00A64186" w:rsidRPr="00A64186" w14:paraId="514C47E2" w14:textId="77777777" w:rsidTr="00EB0A09">
        <w:trPr>
          <w:trHeight w:val="493"/>
          <w:jc w:val="center"/>
        </w:trPr>
        <w:tc>
          <w:tcPr>
            <w:tcW w:w="2775" w:type="dxa"/>
            <w:tcBorders>
              <w:top w:val="single" w:sz="8" w:space="0" w:color="auto"/>
              <w:bottom w:val="single" w:sz="8" w:space="0" w:color="auto"/>
            </w:tcBorders>
            <w:vAlign w:val="center"/>
          </w:tcPr>
          <w:p w14:paraId="566641D3" w14:textId="77777777" w:rsidR="00F83D90" w:rsidRPr="00A64186" w:rsidRDefault="00F83D90" w:rsidP="00335A8E">
            <w:pPr>
              <w:jc w:val="center"/>
              <w:rPr>
                <w:b/>
                <w:bCs/>
                <w:noProof/>
                <w:color w:val="auto"/>
                <w:sz w:val="20"/>
                <w:szCs w:val="20"/>
              </w:rPr>
            </w:pPr>
          </w:p>
        </w:tc>
        <w:tc>
          <w:tcPr>
            <w:tcW w:w="2775" w:type="dxa"/>
            <w:tcBorders>
              <w:top w:val="single" w:sz="8" w:space="0" w:color="auto"/>
              <w:bottom w:val="single" w:sz="8" w:space="0" w:color="auto"/>
            </w:tcBorders>
            <w:vAlign w:val="center"/>
          </w:tcPr>
          <w:p w14:paraId="0F23F0B7" w14:textId="67AD4E92" w:rsidR="00F83D90" w:rsidRPr="00A64186" w:rsidRDefault="00E934DC" w:rsidP="00335A8E">
            <w:pPr>
              <w:jc w:val="center"/>
              <w:rPr>
                <w:b/>
                <w:bCs/>
                <w:noProof/>
                <w:color w:val="auto"/>
                <w:sz w:val="20"/>
                <w:szCs w:val="20"/>
              </w:rPr>
            </w:pPr>
            <w:r w:rsidRPr="00A64186">
              <w:rPr>
                <w:rFonts w:hint="eastAsia"/>
                <w:b/>
                <w:bCs/>
                <w:noProof/>
                <w:color w:val="auto"/>
                <w:sz w:val="20"/>
                <w:szCs w:val="20"/>
              </w:rPr>
              <w:t>E</w:t>
            </w:r>
            <w:r w:rsidRPr="00A64186">
              <w:rPr>
                <w:b/>
                <w:bCs/>
                <w:noProof/>
                <w:color w:val="auto"/>
                <w:sz w:val="20"/>
                <w:szCs w:val="20"/>
              </w:rPr>
              <w:t>xternal validation</w:t>
            </w:r>
          </w:p>
        </w:tc>
        <w:tc>
          <w:tcPr>
            <w:tcW w:w="2775" w:type="dxa"/>
            <w:tcBorders>
              <w:top w:val="single" w:sz="8" w:space="0" w:color="auto"/>
              <w:bottom w:val="single" w:sz="8" w:space="0" w:color="auto"/>
            </w:tcBorders>
            <w:vAlign w:val="center"/>
          </w:tcPr>
          <w:p w14:paraId="4281E699" w14:textId="65E8F9A6" w:rsidR="00F83D90" w:rsidRPr="00A64186" w:rsidRDefault="00E934DC" w:rsidP="00335A8E">
            <w:pPr>
              <w:jc w:val="center"/>
              <w:rPr>
                <w:b/>
                <w:bCs/>
                <w:noProof/>
                <w:color w:val="auto"/>
                <w:sz w:val="20"/>
                <w:szCs w:val="20"/>
              </w:rPr>
            </w:pPr>
            <w:r w:rsidRPr="00A64186">
              <w:rPr>
                <w:rFonts w:hint="eastAsia"/>
                <w:b/>
                <w:bCs/>
                <w:noProof/>
                <w:color w:val="auto"/>
                <w:sz w:val="20"/>
                <w:szCs w:val="20"/>
              </w:rPr>
              <w:t>I</w:t>
            </w:r>
            <w:r w:rsidRPr="00A64186">
              <w:rPr>
                <w:b/>
                <w:bCs/>
                <w:noProof/>
                <w:color w:val="auto"/>
                <w:sz w:val="20"/>
                <w:szCs w:val="20"/>
              </w:rPr>
              <w:t>nternal training</w:t>
            </w:r>
          </w:p>
        </w:tc>
      </w:tr>
      <w:tr w:rsidR="00A64186" w:rsidRPr="00A64186" w14:paraId="4600FB01" w14:textId="77777777" w:rsidTr="00EB0A09">
        <w:trPr>
          <w:trHeight w:val="456"/>
          <w:jc w:val="center"/>
        </w:trPr>
        <w:tc>
          <w:tcPr>
            <w:tcW w:w="2775" w:type="dxa"/>
            <w:tcBorders>
              <w:top w:val="single" w:sz="8" w:space="0" w:color="auto"/>
            </w:tcBorders>
            <w:vAlign w:val="center"/>
          </w:tcPr>
          <w:p w14:paraId="766E84BC" w14:textId="62204CB2" w:rsidR="00A02026" w:rsidRPr="00A64186" w:rsidRDefault="00203121" w:rsidP="00335A8E">
            <w:pPr>
              <w:jc w:val="center"/>
              <w:rPr>
                <w:noProof/>
                <w:color w:val="auto"/>
                <w:sz w:val="20"/>
                <w:szCs w:val="20"/>
              </w:rPr>
            </w:pPr>
            <w:r w:rsidRPr="00A64186">
              <w:rPr>
                <w:noProof/>
                <w:color w:val="auto"/>
                <w:sz w:val="20"/>
                <w:szCs w:val="20"/>
              </w:rPr>
              <w:t>AUROC</w:t>
            </w:r>
          </w:p>
        </w:tc>
        <w:tc>
          <w:tcPr>
            <w:tcW w:w="2775" w:type="dxa"/>
            <w:tcBorders>
              <w:top w:val="single" w:sz="8" w:space="0" w:color="auto"/>
            </w:tcBorders>
            <w:vAlign w:val="center"/>
          </w:tcPr>
          <w:p w14:paraId="6989B2E1" w14:textId="1CC07DE3" w:rsidR="00A02026" w:rsidRPr="00A64186" w:rsidRDefault="00A02026" w:rsidP="00335A8E">
            <w:pPr>
              <w:jc w:val="center"/>
              <w:rPr>
                <w:color w:val="auto"/>
                <w:sz w:val="20"/>
                <w:szCs w:val="20"/>
              </w:rPr>
            </w:pPr>
            <w:r w:rsidRPr="00A64186">
              <w:rPr>
                <w:color w:val="auto"/>
                <w:sz w:val="20"/>
                <w:szCs w:val="20"/>
              </w:rPr>
              <w:t>0.896 [0.840-0.943]</w:t>
            </w:r>
          </w:p>
        </w:tc>
        <w:tc>
          <w:tcPr>
            <w:tcW w:w="2775" w:type="dxa"/>
            <w:tcBorders>
              <w:top w:val="single" w:sz="8" w:space="0" w:color="auto"/>
            </w:tcBorders>
            <w:vAlign w:val="center"/>
          </w:tcPr>
          <w:p w14:paraId="7FF05C36" w14:textId="5D45A925" w:rsidR="00A02026" w:rsidRPr="00A64186" w:rsidRDefault="00A02026" w:rsidP="00335A8E">
            <w:pPr>
              <w:jc w:val="center"/>
              <w:rPr>
                <w:color w:val="auto"/>
                <w:sz w:val="20"/>
                <w:szCs w:val="20"/>
              </w:rPr>
            </w:pPr>
            <w:r w:rsidRPr="00A64186">
              <w:rPr>
                <w:color w:val="auto"/>
                <w:sz w:val="20"/>
                <w:szCs w:val="20"/>
              </w:rPr>
              <w:t>0.937 [0.893-0.974]</w:t>
            </w:r>
          </w:p>
        </w:tc>
      </w:tr>
      <w:tr w:rsidR="00A64186" w:rsidRPr="00A64186" w14:paraId="07889555" w14:textId="77777777" w:rsidTr="00EB0A09">
        <w:trPr>
          <w:trHeight w:val="255"/>
          <w:jc w:val="center"/>
        </w:trPr>
        <w:tc>
          <w:tcPr>
            <w:tcW w:w="2775" w:type="dxa"/>
            <w:vAlign w:val="center"/>
          </w:tcPr>
          <w:p w14:paraId="5AB8F26C" w14:textId="7D94E77D" w:rsidR="00A02026" w:rsidRPr="00A64186" w:rsidRDefault="00A02026" w:rsidP="00335A8E">
            <w:pPr>
              <w:jc w:val="center"/>
              <w:rPr>
                <w:noProof/>
                <w:color w:val="auto"/>
                <w:sz w:val="20"/>
                <w:szCs w:val="20"/>
              </w:rPr>
            </w:pPr>
            <w:r w:rsidRPr="00A64186">
              <w:rPr>
                <w:noProof/>
                <w:color w:val="auto"/>
                <w:sz w:val="20"/>
                <w:szCs w:val="20"/>
              </w:rPr>
              <w:t>Accuracy</w:t>
            </w:r>
          </w:p>
        </w:tc>
        <w:tc>
          <w:tcPr>
            <w:tcW w:w="2775" w:type="dxa"/>
            <w:vAlign w:val="center"/>
          </w:tcPr>
          <w:p w14:paraId="0438FB9F" w14:textId="54819EBE" w:rsidR="00A02026" w:rsidRPr="00A64186" w:rsidRDefault="00A02026" w:rsidP="00335A8E">
            <w:pPr>
              <w:jc w:val="center"/>
              <w:rPr>
                <w:color w:val="auto"/>
                <w:sz w:val="20"/>
                <w:szCs w:val="20"/>
              </w:rPr>
            </w:pPr>
            <w:r w:rsidRPr="00A64186">
              <w:rPr>
                <w:color w:val="auto"/>
                <w:sz w:val="20"/>
                <w:szCs w:val="20"/>
              </w:rPr>
              <w:t>0.830 [0.772-0.883]</w:t>
            </w:r>
          </w:p>
        </w:tc>
        <w:tc>
          <w:tcPr>
            <w:tcW w:w="2775" w:type="dxa"/>
            <w:vAlign w:val="center"/>
          </w:tcPr>
          <w:p w14:paraId="1919A2D5" w14:textId="0BB3D471" w:rsidR="00A02026" w:rsidRPr="00A64186" w:rsidRDefault="00A02026" w:rsidP="00335A8E">
            <w:pPr>
              <w:jc w:val="center"/>
              <w:rPr>
                <w:color w:val="auto"/>
                <w:sz w:val="20"/>
                <w:szCs w:val="20"/>
              </w:rPr>
            </w:pPr>
            <w:r w:rsidRPr="00A64186">
              <w:rPr>
                <w:color w:val="auto"/>
                <w:sz w:val="20"/>
                <w:szCs w:val="20"/>
              </w:rPr>
              <w:t>0.884 [0.826-0.942]</w:t>
            </w:r>
          </w:p>
        </w:tc>
      </w:tr>
      <w:tr w:rsidR="00A64186" w:rsidRPr="00A64186" w14:paraId="63630023" w14:textId="77777777" w:rsidTr="00EB0A09">
        <w:trPr>
          <w:trHeight w:val="255"/>
          <w:jc w:val="center"/>
        </w:trPr>
        <w:tc>
          <w:tcPr>
            <w:tcW w:w="2775" w:type="dxa"/>
            <w:vAlign w:val="center"/>
          </w:tcPr>
          <w:p w14:paraId="7897072D" w14:textId="77777777" w:rsidR="00A02026" w:rsidRPr="00A64186" w:rsidRDefault="00A02026" w:rsidP="00335A8E">
            <w:pPr>
              <w:jc w:val="center"/>
              <w:rPr>
                <w:noProof/>
                <w:color w:val="auto"/>
                <w:sz w:val="20"/>
                <w:szCs w:val="20"/>
              </w:rPr>
            </w:pPr>
            <w:r w:rsidRPr="00A64186">
              <w:rPr>
                <w:noProof/>
                <w:color w:val="auto"/>
                <w:sz w:val="20"/>
                <w:szCs w:val="20"/>
              </w:rPr>
              <w:t>Precision</w:t>
            </w:r>
          </w:p>
        </w:tc>
        <w:tc>
          <w:tcPr>
            <w:tcW w:w="2775" w:type="dxa"/>
            <w:vAlign w:val="center"/>
          </w:tcPr>
          <w:p w14:paraId="05C44CDE" w14:textId="63A7F0B6" w:rsidR="00A02026" w:rsidRPr="00A64186" w:rsidRDefault="00A02026" w:rsidP="00335A8E">
            <w:pPr>
              <w:jc w:val="center"/>
              <w:rPr>
                <w:color w:val="auto"/>
                <w:sz w:val="20"/>
                <w:szCs w:val="20"/>
              </w:rPr>
            </w:pPr>
            <w:r w:rsidRPr="00A64186">
              <w:rPr>
                <w:color w:val="auto"/>
                <w:sz w:val="20"/>
                <w:szCs w:val="20"/>
              </w:rPr>
              <w:t>0.838 [0.750-0.921]</w:t>
            </w:r>
          </w:p>
        </w:tc>
        <w:tc>
          <w:tcPr>
            <w:tcW w:w="2775" w:type="dxa"/>
            <w:vAlign w:val="center"/>
          </w:tcPr>
          <w:p w14:paraId="22C043C4" w14:textId="60914B45" w:rsidR="00A02026" w:rsidRPr="00A64186" w:rsidRDefault="00A02026" w:rsidP="00335A8E">
            <w:pPr>
              <w:jc w:val="center"/>
              <w:rPr>
                <w:color w:val="auto"/>
                <w:sz w:val="20"/>
                <w:szCs w:val="20"/>
              </w:rPr>
            </w:pPr>
            <w:r w:rsidRPr="00A64186">
              <w:rPr>
                <w:color w:val="auto"/>
                <w:sz w:val="20"/>
                <w:szCs w:val="20"/>
              </w:rPr>
              <w:t>0.872 [0.762-0.959]</w:t>
            </w:r>
          </w:p>
        </w:tc>
      </w:tr>
      <w:tr w:rsidR="00A64186" w:rsidRPr="00A64186" w14:paraId="1F003446" w14:textId="77777777" w:rsidTr="00EB0A09">
        <w:trPr>
          <w:trHeight w:val="255"/>
          <w:jc w:val="center"/>
        </w:trPr>
        <w:tc>
          <w:tcPr>
            <w:tcW w:w="2775" w:type="dxa"/>
            <w:vAlign w:val="center"/>
          </w:tcPr>
          <w:p w14:paraId="680923F1" w14:textId="77777777" w:rsidR="00A02026" w:rsidRPr="00A64186" w:rsidRDefault="00A02026" w:rsidP="00335A8E">
            <w:pPr>
              <w:jc w:val="center"/>
              <w:rPr>
                <w:noProof/>
                <w:color w:val="auto"/>
                <w:sz w:val="20"/>
                <w:szCs w:val="20"/>
              </w:rPr>
            </w:pPr>
            <w:r w:rsidRPr="00A64186">
              <w:rPr>
                <w:noProof/>
                <w:color w:val="auto"/>
                <w:sz w:val="20"/>
                <w:szCs w:val="20"/>
              </w:rPr>
              <w:t>Recall</w:t>
            </w:r>
          </w:p>
        </w:tc>
        <w:tc>
          <w:tcPr>
            <w:tcW w:w="2775" w:type="dxa"/>
            <w:vAlign w:val="center"/>
          </w:tcPr>
          <w:p w14:paraId="76A7CC16" w14:textId="08BBD436" w:rsidR="00A02026" w:rsidRPr="00A64186" w:rsidRDefault="00A02026" w:rsidP="00335A8E">
            <w:pPr>
              <w:jc w:val="center"/>
              <w:rPr>
                <w:color w:val="auto"/>
                <w:sz w:val="20"/>
                <w:szCs w:val="20"/>
              </w:rPr>
            </w:pPr>
            <w:r w:rsidRPr="00A64186">
              <w:rPr>
                <w:color w:val="auto"/>
                <w:sz w:val="20"/>
                <w:szCs w:val="20"/>
              </w:rPr>
              <w:t>0.760 [0.662-0.855]</w:t>
            </w:r>
          </w:p>
        </w:tc>
        <w:tc>
          <w:tcPr>
            <w:tcW w:w="2775" w:type="dxa"/>
            <w:vAlign w:val="center"/>
          </w:tcPr>
          <w:p w14:paraId="717E1340" w14:textId="333894AA" w:rsidR="00A02026" w:rsidRPr="00A64186" w:rsidRDefault="00A02026" w:rsidP="00335A8E">
            <w:pPr>
              <w:jc w:val="center"/>
              <w:rPr>
                <w:color w:val="auto"/>
                <w:sz w:val="20"/>
                <w:szCs w:val="20"/>
              </w:rPr>
            </w:pPr>
            <w:r w:rsidRPr="00A64186">
              <w:rPr>
                <w:color w:val="auto"/>
                <w:sz w:val="20"/>
                <w:szCs w:val="20"/>
              </w:rPr>
              <w:t>0.837 [0.733-0.938]</w:t>
            </w:r>
          </w:p>
        </w:tc>
      </w:tr>
      <w:tr w:rsidR="00A64186" w:rsidRPr="00A64186" w14:paraId="3B1851A7" w14:textId="77777777" w:rsidTr="00EB0A09">
        <w:trPr>
          <w:trHeight w:val="255"/>
          <w:jc w:val="center"/>
        </w:trPr>
        <w:tc>
          <w:tcPr>
            <w:tcW w:w="2775" w:type="dxa"/>
            <w:vAlign w:val="center"/>
          </w:tcPr>
          <w:p w14:paraId="65E22A1C" w14:textId="77777777" w:rsidR="00A02026" w:rsidRPr="00A64186" w:rsidRDefault="00A02026" w:rsidP="00335A8E">
            <w:pPr>
              <w:jc w:val="center"/>
              <w:rPr>
                <w:noProof/>
                <w:color w:val="auto"/>
                <w:sz w:val="20"/>
                <w:szCs w:val="20"/>
              </w:rPr>
            </w:pPr>
            <w:r w:rsidRPr="00A64186">
              <w:rPr>
                <w:noProof/>
                <w:color w:val="auto"/>
                <w:sz w:val="20"/>
                <w:szCs w:val="20"/>
              </w:rPr>
              <w:t>F1 Score</w:t>
            </w:r>
          </w:p>
        </w:tc>
        <w:tc>
          <w:tcPr>
            <w:tcW w:w="2775" w:type="dxa"/>
            <w:vAlign w:val="center"/>
          </w:tcPr>
          <w:p w14:paraId="1705818E" w14:textId="5AF59324" w:rsidR="00A02026" w:rsidRPr="00A64186" w:rsidRDefault="00A02026" w:rsidP="00335A8E">
            <w:pPr>
              <w:jc w:val="center"/>
              <w:rPr>
                <w:color w:val="auto"/>
                <w:sz w:val="20"/>
                <w:szCs w:val="20"/>
              </w:rPr>
            </w:pPr>
            <w:r w:rsidRPr="00A64186">
              <w:rPr>
                <w:color w:val="auto"/>
                <w:sz w:val="20"/>
                <w:szCs w:val="20"/>
              </w:rPr>
              <w:t>0.797 [0.720-0.866]</w:t>
            </w:r>
          </w:p>
        </w:tc>
        <w:tc>
          <w:tcPr>
            <w:tcW w:w="2775" w:type="dxa"/>
            <w:vAlign w:val="center"/>
          </w:tcPr>
          <w:p w14:paraId="25180F7C" w14:textId="0EE1937A" w:rsidR="00A02026" w:rsidRPr="00A64186" w:rsidRDefault="00A02026" w:rsidP="00335A8E">
            <w:pPr>
              <w:jc w:val="center"/>
              <w:rPr>
                <w:color w:val="auto"/>
                <w:sz w:val="20"/>
                <w:szCs w:val="20"/>
              </w:rPr>
            </w:pPr>
            <w:r w:rsidRPr="00A64186">
              <w:rPr>
                <w:color w:val="auto"/>
                <w:sz w:val="20"/>
                <w:szCs w:val="20"/>
              </w:rPr>
              <w:t>0.854 [0.774-0.925]</w:t>
            </w:r>
          </w:p>
        </w:tc>
      </w:tr>
      <w:tr w:rsidR="00A64186" w:rsidRPr="00A64186" w14:paraId="6FBB2AF2" w14:textId="77777777" w:rsidTr="00EB0A09">
        <w:trPr>
          <w:trHeight w:val="255"/>
          <w:jc w:val="center"/>
        </w:trPr>
        <w:tc>
          <w:tcPr>
            <w:tcW w:w="2775" w:type="dxa"/>
            <w:vAlign w:val="center"/>
          </w:tcPr>
          <w:p w14:paraId="2F013A7A" w14:textId="55044791" w:rsidR="00A02026" w:rsidRPr="00A64186" w:rsidRDefault="00EE619F" w:rsidP="00335A8E">
            <w:pPr>
              <w:jc w:val="center"/>
              <w:rPr>
                <w:noProof/>
                <w:color w:val="auto"/>
                <w:sz w:val="20"/>
                <w:szCs w:val="20"/>
              </w:rPr>
            </w:pPr>
            <w:r w:rsidRPr="00A64186">
              <w:rPr>
                <w:color w:val="auto"/>
                <w:sz w:val="20"/>
                <w:szCs w:val="20"/>
              </w:rPr>
              <w:t>AUPR</w:t>
            </w:r>
          </w:p>
        </w:tc>
        <w:tc>
          <w:tcPr>
            <w:tcW w:w="2775" w:type="dxa"/>
            <w:vAlign w:val="center"/>
          </w:tcPr>
          <w:p w14:paraId="6896DD2D" w14:textId="2EE6A18A" w:rsidR="00A02026" w:rsidRPr="00A64186" w:rsidRDefault="00A02026" w:rsidP="00335A8E">
            <w:pPr>
              <w:jc w:val="center"/>
              <w:rPr>
                <w:color w:val="auto"/>
                <w:sz w:val="20"/>
                <w:szCs w:val="20"/>
              </w:rPr>
            </w:pPr>
            <w:r w:rsidRPr="00A64186">
              <w:rPr>
                <w:color w:val="auto"/>
                <w:sz w:val="20"/>
                <w:szCs w:val="20"/>
              </w:rPr>
              <w:t>0.885 [0.818-0.940]</w:t>
            </w:r>
          </w:p>
        </w:tc>
        <w:tc>
          <w:tcPr>
            <w:tcW w:w="2775" w:type="dxa"/>
            <w:vAlign w:val="center"/>
          </w:tcPr>
          <w:p w14:paraId="31694FB8" w14:textId="590AD8E9" w:rsidR="00A02026" w:rsidRPr="00A64186" w:rsidRDefault="00A02026" w:rsidP="00335A8E">
            <w:pPr>
              <w:jc w:val="center"/>
              <w:rPr>
                <w:color w:val="auto"/>
                <w:sz w:val="20"/>
                <w:szCs w:val="20"/>
              </w:rPr>
            </w:pPr>
            <w:r w:rsidRPr="00A64186">
              <w:rPr>
                <w:color w:val="auto"/>
                <w:sz w:val="20"/>
                <w:szCs w:val="20"/>
              </w:rPr>
              <w:t>0.925 [0.869-0.968]</w:t>
            </w:r>
          </w:p>
        </w:tc>
      </w:tr>
      <w:tr w:rsidR="00A64186" w:rsidRPr="00A64186" w14:paraId="0CD293DC" w14:textId="77777777" w:rsidTr="00EB0A09">
        <w:trPr>
          <w:trHeight w:val="250"/>
          <w:jc w:val="center"/>
        </w:trPr>
        <w:tc>
          <w:tcPr>
            <w:tcW w:w="2775" w:type="dxa"/>
            <w:tcBorders>
              <w:bottom w:val="single" w:sz="8" w:space="0" w:color="auto"/>
            </w:tcBorders>
            <w:vAlign w:val="center"/>
          </w:tcPr>
          <w:p w14:paraId="7A6B82F7" w14:textId="77777777" w:rsidR="00A02026" w:rsidRPr="00A64186" w:rsidRDefault="00A02026" w:rsidP="00335A8E">
            <w:pPr>
              <w:jc w:val="center"/>
              <w:rPr>
                <w:noProof/>
                <w:color w:val="auto"/>
                <w:sz w:val="20"/>
                <w:szCs w:val="20"/>
              </w:rPr>
            </w:pPr>
            <w:r w:rsidRPr="00A64186">
              <w:rPr>
                <w:noProof/>
                <w:color w:val="auto"/>
                <w:sz w:val="20"/>
                <w:szCs w:val="20"/>
              </w:rPr>
              <w:t>Specificity</w:t>
            </w:r>
          </w:p>
        </w:tc>
        <w:tc>
          <w:tcPr>
            <w:tcW w:w="2775" w:type="dxa"/>
            <w:tcBorders>
              <w:bottom w:val="single" w:sz="8" w:space="0" w:color="auto"/>
            </w:tcBorders>
            <w:vAlign w:val="center"/>
          </w:tcPr>
          <w:p w14:paraId="3D86D2CA" w14:textId="2E80631F" w:rsidR="00A02026" w:rsidRPr="00A64186" w:rsidRDefault="00A02026" w:rsidP="00335A8E">
            <w:pPr>
              <w:jc w:val="center"/>
              <w:rPr>
                <w:color w:val="auto"/>
                <w:sz w:val="20"/>
                <w:szCs w:val="20"/>
              </w:rPr>
            </w:pPr>
            <w:r w:rsidRPr="00A64186">
              <w:rPr>
                <w:color w:val="auto"/>
                <w:sz w:val="20"/>
                <w:szCs w:val="20"/>
              </w:rPr>
              <w:t>0.885 [0.820-0.945]</w:t>
            </w:r>
          </w:p>
        </w:tc>
        <w:tc>
          <w:tcPr>
            <w:tcW w:w="2775" w:type="dxa"/>
            <w:tcBorders>
              <w:bottom w:val="single" w:sz="8" w:space="0" w:color="auto"/>
            </w:tcBorders>
            <w:vAlign w:val="center"/>
          </w:tcPr>
          <w:p w14:paraId="7350C038" w14:textId="60A63FEA" w:rsidR="00A02026" w:rsidRPr="00A64186" w:rsidRDefault="00A02026" w:rsidP="00335A8E">
            <w:pPr>
              <w:jc w:val="center"/>
              <w:rPr>
                <w:color w:val="auto"/>
                <w:sz w:val="20"/>
                <w:szCs w:val="20"/>
              </w:rPr>
            </w:pPr>
            <w:r w:rsidRPr="00A64186">
              <w:rPr>
                <w:color w:val="auto"/>
                <w:sz w:val="20"/>
                <w:szCs w:val="20"/>
              </w:rPr>
              <w:t>0.917 [0.844-0.974]</w:t>
            </w:r>
          </w:p>
        </w:tc>
      </w:tr>
    </w:tbl>
    <w:p w14:paraId="5D0A664F" w14:textId="5980A769" w:rsidR="000B610B" w:rsidRPr="00A64186" w:rsidRDefault="009C0DC1" w:rsidP="00FD3BF9">
      <w:pPr>
        <w:spacing w:line="480" w:lineRule="auto"/>
        <w:rPr>
          <w:color w:val="auto"/>
          <w:sz w:val="20"/>
          <w:szCs w:val="20"/>
        </w:rPr>
      </w:pPr>
      <w:r w:rsidRPr="00A64186">
        <w:rPr>
          <w:b/>
          <w:bCs/>
          <w:color w:val="auto"/>
          <w:sz w:val="20"/>
          <w:szCs w:val="20"/>
        </w:rPr>
        <w:t xml:space="preserve">Notes: </w:t>
      </w:r>
      <w:r w:rsidRPr="00A64186">
        <w:rPr>
          <w:color w:val="auto"/>
          <w:sz w:val="20"/>
          <w:szCs w:val="20"/>
        </w:rPr>
        <w:t xml:space="preserve">The values in the table were presented by mean </w:t>
      </w:r>
      <w:r w:rsidR="0002766C" w:rsidRPr="00A64186">
        <w:rPr>
          <w:color w:val="auto"/>
          <w:sz w:val="20"/>
          <w:szCs w:val="20"/>
        </w:rPr>
        <w:t>[</w:t>
      </w:r>
      <w:r w:rsidRPr="00A64186">
        <w:rPr>
          <w:color w:val="auto"/>
          <w:sz w:val="20"/>
          <w:szCs w:val="20"/>
        </w:rPr>
        <w:t>95% CI</w:t>
      </w:r>
      <w:r w:rsidR="0002766C" w:rsidRPr="00A64186">
        <w:rPr>
          <w:color w:val="auto"/>
          <w:sz w:val="20"/>
          <w:szCs w:val="20"/>
        </w:rPr>
        <w:t>]</w:t>
      </w:r>
      <w:r w:rsidRPr="00A64186">
        <w:rPr>
          <w:color w:val="auto"/>
          <w:sz w:val="20"/>
          <w:szCs w:val="20"/>
        </w:rPr>
        <w:t>.</w:t>
      </w:r>
      <w:r w:rsidR="00086A11" w:rsidRPr="00A64186">
        <w:rPr>
          <w:rFonts w:hint="eastAsia"/>
          <w:color w:val="auto"/>
          <w:sz w:val="20"/>
          <w:szCs w:val="20"/>
        </w:rPr>
        <w:t xml:space="preserve"> </w:t>
      </w:r>
      <w:r w:rsidRPr="00A64186">
        <w:rPr>
          <w:color w:val="auto"/>
          <w:sz w:val="20"/>
          <w:szCs w:val="20"/>
        </w:rPr>
        <w:t xml:space="preserve">Abbreviations: </w:t>
      </w:r>
      <w:r w:rsidR="00203121" w:rsidRPr="00A64186">
        <w:rPr>
          <w:color w:val="auto"/>
          <w:sz w:val="20"/>
          <w:szCs w:val="20"/>
        </w:rPr>
        <w:t>AUROC</w:t>
      </w:r>
      <w:r w:rsidRPr="00A64186">
        <w:rPr>
          <w:color w:val="auto"/>
          <w:sz w:val="20"/>
          <w:szCs w:val="20"/>
        </w:rPr>
        <w:t xml:space="preserve">, the area under </w:t>
      </w:r>
      <w:r w:rsidRPr="00A64186">
        <w:rPr>
          <w:rFonts w:hint="eastAsia"/>
          <w:color w:val="auto"/>
          <w:sz w:val="20"/>
          <w:szCs w:val="20"/>
        </w:rPr>
        <w:t>the</w:t>
      </w:r>
      <w:r w:rsidRPr="00A64186">
        <w:rPr>
          <w:color w:val="auto"/>
          <w:sz w:val="20"/>
          <w:szCs w:val="20"/>
        </w:rPr>
        <w:t xml:space="preserve"> receiver operating characteristic curves</w:t>
      </w:r>
      <w:r w:rsidR="00EE619F" w:rsidRPr="00A64186">
        <w:rPr>
          <w:color w:val="auto"/>
          <w:sz w:val="20"/>
          <w:szCs w:val="20"/>
        </w:rPr>
        <w:t xml:space="preserve">; AUPR, </w:t>
      </w:r>
      <w:r w:rsidR="00EE619F" w:rsidRPr="00A64186">
        <w:rPr>
          <w:rFonts w:hint="eastAsia"/>
          <w:color w:val="auto"/>
          <w:sz w:val="20"/>
          <w:szCs w:val="20"/>
        </w:rPr>
        <w:t>the</w:t>
      </w:r>
      <w:r w:rsidR="00EE619F" w:rsidRPr="00A64186">
        <w:rPr>
          <w:color w:val="auto"/>
          <w:sz w:val="20"/>
          <w:szCs w:val="20"/>
        </w:rPr>
        <w:t xml:space="preserve"> area under the PR curves.</w:t>
      </w:r>
    </w:p>
    <w:p w14:paraId="2929937F" w14:textId="77777777" w:rsidR="00BA2A2D" w:rsidRPr="00A64186" w:rsidRDefault="00BA2A2D" w:rsidP="00FD3BF9">
      <w:pPr>
        <w:spacing w:line="480" w:lineRule="auto"/>
        <w:rPr>
          <w:rFonts w:eastAsiaTheme="minorEastAsia"/>
          <w:color w:val="auto"/>
          <w:sz w:val="20"/>
          <w:szCs w:val="20"/>
        </w:rPr>
      </w:pPr>
    </w:p>
    <w:p w14:paraId="0BE9B1D2" w14:textId="53DDDDC7" w:rsidR="00097E61" w:rsidRPr="00A64186" w:rsidRDefault="00097E61" w:rsidP="00FD3BF9">
      <w:pPr>
        <w:spacing w:line="480" w:lineRule="auto"/>
        <w:rPr>
          <w:b/>
          <w:bCs/>
          <w:color w:val="auto"/>
          <w:sz w:val="22"/>
          <w:szCs w:val="22"/>
        </w:rPr>
      </w:pPr>
      <w:r w:rsidRPr="00A64186">
        <w:rPr>
          <w:b/>
          <w:bCs/>
          <w:color w:val="auto"/>
          <w:sz w:val="22"/>
          <w:szCs w:val="22"/>
        </w:rPr>
        <w:t xml:space="preserve">Spearman correlation analysis between features of </w:t>
      </w:r>
      <w:r w:rsidR="00987EFD" w:rsidRPr="00A64186">
        <w:rPr>
          <w:b/>
          <w:bCs/>
          <w:color w:val="auto"/>
          <w:sz w:val="22"/>
          <w:szCs w:val="22"/>
        </w:rPr>
        <w:t xml:space="preserve">final </w:t>
      </w:r>
      <w:r w:rsidRPr="00A64186">
        <w:rPr>
          <w:b/>
          <w:bCs/>
          <w:color w:val="auto"/>
          <w:sz w:val="22"/>
          <w:szCs w:val="22"/>
        </w:rPr>
        <w:t>model and depression scores</w:t>
      </w:r>
    </w:p>
    <w:p w14:paraId="30385A32" w14:textId="7D97BEEE" w:rsidR="00097E61" w:rsidRPr="00A64186" w:rsidRDefault="00097E61" w:rsidP="00FD3BF9">
      <w:pPr>
        <w:spacing w:line="480" w:lineRule="auto"/>
        <w:rPr>
          <w:color w:val="auto"/>
          <w:sz w:val="22"/>
          <w:szCs w:val="22"/>
        </w:rPr>
      </w:pPr>
      <w:r w:rsidRPr="00A64186">
        <w:rPr>
          <w:color w:val="auto"/>
          <w:sz w:val="22"/>
          <w:szCs w:val="22"/>
        </w:rPr>
        <w:lastRenderedPageBreak/>
        <w:t>The details of spearman correlation analysis were presented in</w:t>
      </w:r>
      <w:r w:rsidRPr="00A64186">
        <w:rPr>
          <w:color w:val="auto"/>
          <w:sz w:val="21"/>
          <w:szCs w:val="21"/>
        </w:rPr>
        <w:t xml:space="preserve"> </w:t>
      </w:r>
      <w:r w:rsidRPr="00A64186">
        <w:rPr>
          <w:color w:val="auto"/>
          <w:sz w:val="22"/>
          <w:szCs w:val="22"/>
        </w:rPr>
        <w:t>Tables S</w:t>
      </w:r>
      <w:r w:rsidR="00F45899" w:rsidRPr="00A64186">
        <w:rPr>
          <w:color w:val="auto"/>
          <w:sz w:val="22"/>
          <w:szCs w:val="22"/>
        </w:rPr>
        <w:t>9</w:t>
      </w:r>
      <w:r w:rsidRPr="00A64186">
        <w:rPr>
          <w:color w:val="auto"/>
          <w:sz w:val="22"/>
          <w:szCs w:val="22"/>
        </w:rPr>
        <w:t>.</w:t>
      </w:r>
      <w:r w:rsidR="00870686" w:rsidRPr="00A64186">
        <w:rPr>
          <w:color w:val="auto"/>
          <w:sz w:val="22"/>
          <w:szCs w:val="22"/>
        </w:rPr>
        <w:t xml:space="preserve"> Statistically significant</w:t>
      </w:r>
      <w:r w:rsidR="00870686" w:rsidRPr="00A64186">
        <w:rPr>
          <w:rFonts w:hint="eastAsia"/>
          <w:color w:val="auto"/>
          <w:sz w:val="22"/>
          <w:szCs w:val="22"/>
        </w:rPr>
        <w:t xml:space="preserve"> </w:t>
      </w:r>
      <w:r w:rsidR="00870686" w:rsidRPr="00A64186">
        <w:rPr>
          <w:color w:val="auto"/>
          <w:sz w:val="22"/>
          <w:szCs w:val="22"/>
        </w:rPr>
        <w:t>correlations were observed between GDS scores and age (</w:t>
      </w:r>
      <w:r w:rsidR="00870686" w:rsidRPr="00A64186">
        <w:rPr>
          <w:i/>
          <w:iCs/>
          <w:color w:val="auto"/>
          <w:sz w:val="22"/>
          <w:szCs w:val="22"/>
        </w:rPr>
        <w:t>p</w:t>
      </w:r>
      <w:r w:rsidR="00870686" w:rsidRPr="00A64186">
        <w:rPr>
          <w:color w:val="auto"/>
          <w:sz w:val="22"/>
          <w:szCs w:val="22"/>
        </w:rPr>
        <w:t>&lt;0.001), VEGF level (</w:t>
      </w:r>
      <w:r w:rsidR="00870686" w:rsidRPr="00A64186">
        <w:rPr>
          <w:i/>
          <w:iCs/>
          <w:color w:val="auto"/>
          <w:sz w:val="22"/>
          <w:szCs w:val="22"/>
        </w:rPr>
        <w:t>p</w:t>
      </w:r>
      <w:r w:rsidR="00870686" w:rsidRPr="00A64186">
        <w:rPr>
          <w:color w:val="auto"/>
          <w:sz w:val="22"/>
          <w:szCs w:val="22"/>
        </w:rPr>
        <w:t>=0.0</w:t>
      </w:r>
      <w:r w:rsidR="00870686" w:rsidRPr="00A64186">
        <w:rPr>
          <w:rFonts w:hint="eastAsia"/>
          <w:color w:val="auto"/>
          <w:sz w:val="22"/>
          <w:szCs w:val="22"/>
        </w:rPr>
        <w:t>1</w:t>
      </w:r>
      <w:r w:rsidR="00870686" w:rsidRPr="00A64186">
        <w:rPr>
          <w:color w:val="auto"/>
          <w:sz w:val="22"/>
          <w:szCs w:val="22"/>
        </w:rPr>
        <w:t>8), BDNF level (</w:t>
      </w:r>
      <w:r w:rsidR="00870686" w:rsidRPr="00A64186">
        <w:rPr>
          <w:i/>
          <w:iCs/>
          <w:color w:val="auto"/>
          <w:sz w:val="22"/>
          <w:szCs w:val="22"/>
        </w:rPr>
        <w:t>p</w:t>
      </w:r>
      <w:r w:rsidR="00870686" w:rsidRPr="00A64186">
        <w:rPr>
          <w:color w:val="auto"/>
          <w:sz w:val="22"/>
          <w:szCs w:val="22"/>
        </w:rPr>
        <w:t>=0.003), 5-HT level (</w:t>
      </w:r>
      <w:r w:rsidR="00870686" w:rsidRPr="00A64186">
        <w:rPr>
          <w:i/>
          <w:iCs/>
          <w:color w:val="auto"/>
          <w:sz w:val="22"/>
          <w:szCs w:val="22"/>
        </w:rPr>
        <w:t>p</w:t>
      </w:r>
      <w:r w:rsidR="00870686" w:rsidRPr="00A64186">
        <w:rPr>
          <w:color w:val="auto"/>
          <w:sz w:val="22"/>
          <w:szCs w:val="22"/>
        </w:rPr>
        <w:t>=</w:t>
      </w:r>
      <w:r w:rsidR="00870686" w:rsidRPr="00A64186">
        <w:rPr>
          <w:rStyle w:val="gntyacmbo3b"/>
          <w:color w:val="auto"/>
          <w:sz w:val="20"/>
          <w:szCs w:val="20"/>
          <w:bdr w:val="none" w:sz="0" w:space="0" w:color="auto" w:frame="1"/>
        </w:rPr>
        <w:t xml:space="preserve">0.034) </w:t>
      </w:r>
      <w:r w:rsidR="00870686" w:rsidRPr="00A64186">
        <w:rPr>
          <w:color w:val="auto"/>
          <w:sz w:val="22"/>
          <w:szCs w:val="22"/>
        </w:rPr>
        <w:t>and lacune counts (</w:t>
      </w:r>
      <w:r w:rsidR="00870686" w:rsidRPr="00A64186">
        <w:rPr>
          <w:i/>
          <w:iCs/>
          <w:color w:val="auto"/>
          <w:sz w:val="22"/>
          <w:szCs w:val="22"/>
        </w:rPr>
        <w:t>p</w:t>
      </w:r>
      <w:r w:rsidR="00870686" w:rsidRPr="00A64186">
        <w:rPr>
          <w:color w:val="auto"/>
          <w:sz w:val="22"/>
          <w:szCs w:val="22"/>
        </w:rPr>
        <w:t>=</w:t>
      </w:r>
      <w:r w:rsidR="00870686" w:rsidRPr="00A64186">
        <w:rPr>
          <w:rStyle w:val="gntyacmbo3b"/>
          <w:color w:val="auto"/>
          <w:sz w:val="20"/>
          <w:szCs w:val="20"/>
          <w:bdr w:val="none" w:sz="0" w:space="0" w:color="auto" w:frame="1"/>
        </w:rPr>
        <w:t>0.003)</w:t>
      </w:r>
      <w:r w:rsidR="00870686" w:rsidRPr="00A64186">
        <w:rPr>
          <w:color w:val="auto"/>
          <w:sz w:val="22"/>
          <w:szCs w:val="22"/>
        </w:rPr>
        <w:t xml:space="preserve">, as well as </w:t>
      </w:r>
      <w:r w:rsidR="00725D38" w:rsidRPr="00A64186">
        <w:rPr>
          <w:rFonts w:hint="eastAsia"/>
          <w:color w:val="auto"/>
          <w:sz w:val="22"/>
          <w:szCs w:val="22"/>
        </w:rPr>
        <w:t>diagnostic</w:t>
      </w:r>
      <w:r w:rsidR="00725D38" w:rsidRPr="00A64186">
        <w:rPr>
          <w:color w:val="auto"/>
          <w:sz w:val="22"/>
          <w:szCs w:val="22"/>
        </w:rPr>
        <w:t xml:space="preserve"> </w:t>
      </w:r>
      <w:r w:rsidR="00870686" w:rsidRPr="00A64186">
        <w:rPr>
          <w:color w:val="auto"/>
          <w:sz w:val="22"/>
          <w:szCs w:val="22"/>
        </w:rPr>
        <w:t xml:space="preserve">probability of </w:t>
      </w:r>
      <w:proofErr w:type="spellStart"/>
      <w:r w:rsidR="00870686" w:rsidRPr="00A64186">
        <w:rPr>
          <w:color w:val="auto"/>
          <w:sz w:val="22"/>
          <w:szCs w:val="22"/>
        </w:rPr>
        <w:t>VaDep</w:t>
      </w:r>
      <w:proofErr w:type="spellEnd"/>
      <w:r w:rsidR="00870686" w:rsidRPr="00A64186">
        <w:rPr>
          <w:color w:val="auto"/>
          <w:sz w:val="22"/>
          <w:szCs w:val="22"/>
        </w:rPr>
        <w:t>.</w:t>
      </w:r>
    </w:p>
    <w:p w14:paraId="2C7FE306" w14:textId="393B9131" w:rsidR="007E70E9" w:rsidRPr="00A64186" w:rsidRDefault="00337FC7" w:rsidP="00FD3BF9">
      <w:pPr>
        <w:spacing w:line="480" w:lineRule="auto"/>
        <w:rPr>
          <w:rFonts w:eastAsiaTheme="minorEastAsia"/>
          <w:b/>
          <w:bCs/>
          <w:color w:val="auto"/>
          <w:sz w:val="20"/>
          <w:szCs w:val="20"/>
        </w:rPr>
      </w:pPr>
      <w:bookmarkStart w:id="25" w:name="_Hlk201239279"/>
      <w:r w:rsidRPr="00A64186">
        <w:rPr>
          <w:rFonts w:eastAsiaTheme="minorEastAsia"/>
          <w:b/>
          <w:bCs/>
          <w:color w:val="auto"/>
          <w:sz w:val="20"/>
          <w:szCs w:val="20"/>
        </w:rPr>
        <w:t>Table S</w:t>
      </w:r>
      <w:r w:rsidR="00F45899" w:rsidRPr="00A64186">
        <w:rPr>
          <w:rFonts w:eastAsiaTheme="minorEastAsia"/>
          <w:b/>
          <w:bCs/>
          <w:color w:val="auto"/>
          <w:sz w:val="20"/>
          <w:szCs w:val="20"/>
        </w:rPr>
        <w:t>9</w:t>
      </w:r>
      <w:r w:rsidR="008D1C1D" w:rsidRPr="00A64186">
        <w:rPr>
          <w:rFonts w:eastAsiaTheme="minorEastAsia"/>
          <w:b/>
          <w:bCs/>
          <w:color w:val="auto"/>
          <w:sz w:val="20"/>
          <w:szCs w:val="20"/>
        </w:rPr>
        <w:t>.</w:t>
      </w:r>
      <w:r w:rsidR="00D5440F" w:rsidRPr="00A64186">
        <w:rPr>
          <w:rFonts w:eastAsiaTheme="minorEastAsia"/>
          <w:b/>
          <w:bCs/>
          <w:color w:val="auto"/>
          <w:sz w:val="20"/>
          <w:szCs w:val="20"/>
        </w:rPr>
        <w:t xml:space="preserve"> </w:t>
      </w:r>
      <w:r w:rsidR="00D5440F" w:rsidRPr="00A64186">
        <w:rPr>
          <w:b/>
          <w:bCs/>
          <w:color w:val="auto"/>
          <w:sz w:val="20"/>
          <w:szCs w:val="16"/>
        </w:rPr>
        <w:t>Spearman correlation analysis between</w:t>
      </w:r>
      <w:r w:rsidR="00D5440F" w:rsidRPr="00A64186">
        <w:rPr>
          <w:b/>
          <w:bCs/>
          <w:color w:val="auto"/>
          <w:sz w:val="20"/>
          <w:szCs w:val="20"/>
        </w:rPr>
        <w:t xml:space="preserve"> features of </w:t>
      </w:r>
      <w:r w:rsidR="00987EFD" w:rsidRPr="00A64186">
        <w:rPr>
          <w:b/>
          <w:bCs/>
          <w:color w:val="auto"/>
          <w:sz w:val="20"/>
          <w:szCs w:val="20"/>
        </w:rPr>
        <w:t xml:space="preserve">final </w:t>
      </w:r>
      <w:r w:rsidR="00D5440F" w:rsidRPr="00A64186">
        <w:rPr>
          <w:b/>
          <w:bCs/>
          <w:color w:val="auto"/>
          <w:sz w:val="20"/>
          <w:szCs w:val="20"/>
        </w:rPr>
        <w:t>model and</w:t>
      </w:r>
      <w:r w:rsidR="00D5440F" w:rsidRPr="00A64186">
        <w:rPr>
          <w:b/>
          <w:bCs/>
          <w:color w:val="auto"/>
          <w:sz w:val="20"/>
          <w:szCs w:val="16"/>
        </w:rPr>
        <w:t xml:space="preserve"> depression scores</w:t>
      </w:r>
      <w:bookmarkEnd w:id="25"/>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A64186" w:rsidRPr="00A64186" w14:paraId="6F9A71CF" w14:textId="77777777" w:rsidTr="00187CEF">
        <w:trPr>
          <w:trHeight w:val="567"/>
        </w:trPr>
        <w:tc>
          <w:tcPr>
            <w:tcW w:w="2765" w:type="dxa"/>
            <w:tcBorders>
              <w:top w:val="single" w:sz="8" w:space="0" w:color="auto"/>
              <w:bottom w:val="single" w:sz="8" w:space="0" w:color="auto"/>
            </w:tcBorders>
            <w:vAlign w:val="center"/>
          </w:tcPr>
          <w:p w14:paraId="28D363F8" w14:textId="5A4CB1F1" w:rsidR="007E70E9" w:rsidRPr="00A64186" w:rsidRDefault="00F668CC" w:rsidP="00335A8E">
            <w:pPr>
              <w:jc w:val="center"/>
              <w:rPr>
                <w:b/>
                <w:bCs/>
                <w:color w:val="auto"/>
                <w:sz w:val="20"/>
                <w:szCs w:val="20"/>
              </w:rPr>
            </w:pPr>
            <w:r w:rsidRPr="00A64186">
              <w:rPr>
                <w:b/>
                <w:bCs/>
                <w:color w:val="auto"/>
                <w:sz w:val="20"/>
                <w:szCs w:val="20"/>
                <w:shd w:val="clear" w:color="auto" w:fill="FFFFFF"/>
              </w:rPr>
              <w:t>Features</w:t>
            </w:r>
          </w:p>
        </w:tc>
        <w:tc>
          <w:tcPr>
            <w:tcW w:w="2765" w:type="dxa"/>
            <w:tcBorders>
              <w:top w:val="single" w:sz="8" w:space="0" w:color="auto"/>
              <w:bottom w:val="single" w:sz="8" w:space="0" w:color="auto"/>
            </w:tcBorders>
            <w:vAlign w:val="center"/>
          </w:tcPr>
          <w:p w14:paraId="50AEE62D" w14:textId="32832D37" w:rsidR="007E70E9" w:rsidRPr="00A64186" w:rsidRDefault="00F43EBF" w:rsidP="00335A8E">
            <w:pPr>
              <w:jc w:val="center"/>
              <w:rPr>
                <w:b/>
                <w:bCs/>
                <w:color w:val="auto"/>
                <w:sz w:val="20"/>
                <w:szCs w:val="20"/>
              </w:rPr>
            </w:pPr>
            <w:r w:rsidRPr="00A64186">
              <w:rPr>
                <w:b/>
                <w:bCs/>
                <w:color w:val="auto"/>
                <w:sz w:val="20"/>
                <w:szCs w:val="20"/>
              </w:rPr>
              <w:t>Coefficient (ρ)</w:t>
            </w:r>
          </w:p>
        </w:tc>
        <w:tc>
          <w:tcPr>
            <w:tcW w:w="2766" w:type="dxa"/>
            <w:tcBorders>
              <w:top w:val="single" w:sz="8" w:space="0" w:color="auto"/>
              <w:bottom w:val="single" w:sz="8" w:space="0" w:color="auto"/>
            </w:tcBorders>
            <w:vAlign w:val="center"/>
          </w:tcPr>
          <w:p w14:paraId="60C13851" w14:textId="7093A8D9" w:rsidR="007E70E9" w:rsidRPr="00A64186" w:rsidRDefault="007E70E9" w:rsidP="00335A8E">
            <w:pPr>
              <w:jc w:val="center"/>
              <w:rPr>
                <w:b/>
                <w:bCs/>
                <w:color w:val="auto"/>
                <w:sz w:val="20"/>
                <w:szCs w:val="20"/>
              </w:rPr>
            </w:pPr>
            <w:proofErr w:type="spellStart"/>
            <w:r w:rsidRPr="00A64186">
              <w:rPr>
                <w:rFonts w:eastAsia="等线"/>
                <w:b/>
                <w:bCs/>
                <w:i/>
                <w:iCs/>
                <w:color w:val="auto"/>
                <w:kern w:val="0"/>
                <w:sz w:val="20"/>
                <w:szCs w:val="20"/>
              </w:rPr>
              <w:t>p</w:t>
            </w:r>
            <w:r w:rsidRPr="00A64186">
              <w:rPr>
                <w:rFonts w:eastAsia="等线"/>
                <w:b/>
                <w:bCs/>
                <w:i/>
                <w:iCs/>
                <w:color w:val="auto"/>
                <w:kern w:val="0"/>
                <w:sz w:val="20"/>
                <w:szCs w:val="20"/>
                <w:vertAlign w:val="subscript"/>
              </w:rPr>
              <w:t>FDR</w:t>
            </w:r>
            <w:proofErr w:type="spellEnd"/>
          </w:p>
        </w:tc>
      </w:tr>
      <w:tr w:rsidR="00A64186" w:rsidRPr="00A64186" w14:paraId="4BC938D7" w14:textId="77777777" w:rsidTr="00743D02">
        <w:tc>
          <w:tcPr>
            <w:tcW w:w="2765" w:type="dxa"/>
            <w:tcBorders>
              <w:top w:val="single" w:sz="8" w:space="0" w:color="auto"/>
            </w:tcBorders>
            <w:vAlign w:val="center"/>
          </w:tcPr>
          <w:p w14:paraId="130D121B" w14:textId="72E205F0" w:rsidR="007E70E9" w:rsidRPr="00A64186" w:rsidRDefault="00F668CC" w:rsidP="00335A8E">
            <w:pPr>
              <w:jc w:val="center"/>
              <w:rPr>
                <w:color w:val="auto"/>
                <w:sz w:val="20"/>
                <w:szCs w:val="20"/>
              </w:rPr>
            </w:pPr>
            <w:r w:rsidRPr="00A64186">
              <w:rPr>
                <w:color w:val="auto"/>
                <w:sz w:val="20"/>
                <w:szCs w:val="20"/>
              </w:rPr>
              <w:t>WMH score</w:t>
            </w:r>
          </w:p>
        </w:tc>
        <w:tc>
          <w:tcPr>
            <w:tcW w:w="2765" w:type="dxa"/>
            <w:tcBorders>
              <w:top w:val="single" w:sz="8" w:space="0" w:color="auto"/>
            </w:tcBorders>
            <w:vAlign w:val="center"/>
          </w:tcPr>
          <w:p w14:paraId="777C4BAE" w14:textId="77C8EE8D" w:rsidR="007E70E9" w:rsidRPr="00A64186" w:rsidRDefault="000C29C5"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0.060</w:t>
            </w:r>
          </w:p>
        </w:tc>
        <w:tc>
          <w:tcPr>
            <w:tcW w:w="2766" w:type="dxa"/>
            <w:tcBorders>
              <w:top w:val="single" w:sz="8" w:space="0" w:color="auto"/>
            </w:tcBorders>
            <w:vAlign w:val="center"/>
          </w:tcPr>
          <w:p w14:paraId="7670430D" w14:textId="46E91B4B" w:rsidR="007E70E9" w:rsidRPr="00A64186" w:rsidRDefault="000C29C5"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0.139</w:t>
            </w:r>
          </w:p>
        </w:tc>
      </w:tr>
      <w:tr w:rsidR="00A64186" w:rsidRPr="00A64186" w14:paraId="55F7E8DD" w14:textId="77777777" w:rsidTr="00743D02">
        <w:tc>
          <w:tcPr>
            <w:tcW w:w="2765" w:type="dxa"/>
            <w:vAlign w:val="center"/>
          </w:tcPr>
          <w:p w14:paraId="74144494" w14:textId="265216FF" w:rsidR="009F5645" w:rsidRPr="00A64186" w:rsidRDefault="009F5645" w:rsidP="00335A8E">
            <w:pPr>
              <w:jc w:val="center"/>
              <w:rPr>
                <w:color w:val="auto"/>
                <w:sz w:val="20"/>
                <w:szCs w:val="20"/>
              </w:rPr>
            </w:pPr>
            <w:r w:rsidRPr="00A64186">
              <w:rPr>
                <w:color w:val="auto"/>
                <w:sz w:val="20"/>
                <w:szCs w:val="20"/>
              </w:rPr>
              <w:t>Age</w:t>
            </w:r>
          </w:p>
        </w:tc>
        <w:tc>
          <w:tcPr>
            <w:tcW w:w="2765" w:type="dxa"/>
            <w:vAlign w:val="center"/>
          </w:tcPr>
          <w:p w14:paraId="4897C4D2" w14:textId="35190D90" w:rsidR="009F5645" w:rsidRPr="00A64186" w:rsidRDefault="000C29C5"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0.212</w:t>
            </w:r>
          </w:p>
        </w:tc>
        <w:tc>
          <w:tcPr>
            <w:tcW w:w="2766" w:type="dxa"/>
            <w:vAlign w:val="center"/>
          </w:tcPr>
          <w:p w14:paraId="01668B3A" w14:textId="29577DDA" w:rsidR="009F5645" w:rsidRPr="00A64186" w:rsidRDefault="000C29C5"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1.583×10</w:t>
            </w:r>
            <w:r w:rsidRPr="00A64186">
              <w:rPr>
                <w:rStyle w:val="gntyacmbo3b"/>
                <w:rFonts w:ascii="Times New Roman" w:hAnsi="Times New Roman" w:cs="Times New Roman"/>
                <w:sz w:val="20"/>
                <w:szCs w:val="20"/>
                <w:bdr w:val="none" w:sz="0" w:space="0" w:color="auto" w:frame="1"/>
                <w:vertAlign w:val="superscript"/>
              </w:rPr>
              <w:t>-7</w:t>
            </w:r>
            <w:r w:rsidR="002C090A" w:rsidRPr="00A64186">
              <w:rPr>
                <w:rStyle w:val="gntyacmbo3b"/>
                <w:rFonts w:ascii="Times New Roman" w:hAnsi="Times New Roman" w:cs="Times New Roman"/>
                <w:sz w:val="20"/>
                <w:szCs w:val="20"/>
                <w:bdr w:val="none" w:sz="0" w:space="0" w:color="auto" w:frame="1"/>
              </w:rPr>
              <w:t>*</w:t>
            </w:r>
          </w:p>
        </w:tc>
      </w:tr>
      <w:tr w:rsidR="00A64186" w:rsidRPr="00A64186" w14:paraId="04948FC2" w14:textId="77777777" w:rsidTr="00743D02">
        <w:tc>
          <w:tcPr>
            <w:tcW w:w="2765" w:type="dxa"/>
            <w:vAlign w:val="center"/>
          </w:tcPr>
          <w:p w14:paraId="01967856" w14:textId="765EF6BE" w:rsidR="00B4639A" w:rsidRPr="00A64186" w:rsidRDefault="00B4639A" w:rsidP="00335A8E">
            <w:pPr>
              <w:jc w:val="center"/>
              <w:rPr>
                <w:color w:val="auto"/>
                <w:sz w:val="20"/>
                <w:szCs w:val="20"/>
              </w:rPr>
            </w:pPr>
            <w:r w:rsidRPr="00A64186">
              <w:rPr>
                <w:color w:val="auto"/>
                <w:sz w:val="20"/>
                <w:szCs w:val="20"/>
              </w:rPr>
              <w:t>VEGF level</w:t>
            </w:r>
          </w:p>
        </w:tc>
        <w:tc>
          <w:tcPr>
            <w:tcW w:w="2765" w:type="dxa"/>
            <w:vAlign w:val="center"/>
          </w:tcPr>
          <w:p w14:paraId="049321C2" w14:textId="18B3B6E0" w:rsidR="00B4639A" w:rsidRPr="00A64186" w:rsidRDefault="009F5645"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-0.096</w:t>
            </w:r>
          </w:p>
        </w:tc>
        <w:tc>
          <w:tcPr>
            <w:tcW w:w="2766" w:type="dxa"/>
            <w:vAlign w:val="center"/>
          </w:tcPr>
          <w:p w14:paraId="1B82D0E5" w14:textId="042C016B" w:rsidR="00B4639A" w:rsidRPr="00A64186" w:rsidRDefault="009F5645"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0.018</w:t>
            </w:r>
            <w:r w:rsidR="002C090A" w:rsidRPr="00A64186">
              <w:rPr>
                <w:rStyle w:val="gntyacmbo3b"/>
                <w:rFonts w:ascii="Times New Roman" w:hAnsi="Times New Roman" w:cs="Times New Roman"/>
                <w:sz w:val="20"/>
                <w:szCs w:val="20"/>
                <w:bdr w:val="none" w:sz="0" w:space="0" w:color="auto" w:frame="1"/>
              </w:rPr>
              <w:t>*</w:t>
            </w:r>
          </w:p>
        </w:tc>
      </w:tr>
      <w:tr w:rsidR="00A64186" w:rsidRPr="00A64186" w14:paraId="59BB4065" w14:textId="77777777" w:rsidTr="00743D02">
        <w:tc>
          <w:tcPr>
            <w:tcW w:w="2765" w:type="dxa"/>
            <w:vAlign w:val="center"/>
          </w:tcPr>
          <w:p w14:paraId="56CE80EF" w14:textId="77C2C001" w:rsidR="009F5645" w:rsidRPr="00A64186" w:rsidRDefault="009F5645" w:rsidP="00335A8E">
            <w:pPr>
              <w:jc w:val="center"/>
              <w:rPr>
                <w:color w:val="auto"/>
                <w:sz w:val="20"/>
                <w:szCs w:val="20"/>
              </w:rPr>
            </w:pPr>
            <w:r w:rsidRPr="00A64186">
              <w:rPr>
                <w:color w:val="auto"/>
                <w:sz w:val="20"/>
                <w:szCs w:val="20"/>
              </w:rPr>
              <w:t xml:space="preserve">IL-6 </w:t>
            </w:r>
            <w:proofErr w:type="gramStart"/>
            <w:r w:rsidRPr="00A64186">
              <w:rPr>
                <w:color w:val="auto"/>
                <w:sz w:val="20"/>
                <w:szCs w:val="20"/>
              </w:rPr>
              <w:t>level</w:t>
            </w:r>
            <w:proofErr w:type="gramEnd"/>
          </w:p>
        </w:tc>
        <w:tc>
          <w:tcPr>
            <w:tcW w:w="2765" w:type="dxa"/>
            <w:vAlign w:val="center"/>
          </w:tcPr>
          <w:p w14:paraId="4B3527E4" w14:textId="0EE6D786" w:rsidR="009F5645" w:rsidRPr="00A64186" w:rsidRDefault="000C29C5"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0.041</w:t>
            </w:r>
          </w:p>
        </w:tc>
        <w:tc>
          <w:tcPr>
            <w:tcW w:w="2766" w:type="dxa"/>
            <w:vAlign w:val="center"/>
          </w:tcPr>
          <w:p w14:paraId="51483237" w14:textId="3FA4855D" w:rsidR="009F5645" w:rsidRPr="00A64186" w:rsidRDefault="000C29C5"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0.311</w:t>
            </w:r>
          </w:p>
        </w:tc>
      </w:tr>
      <w:tr w:rsidR="00A64186" w:rsidRPr="00A64186" w14:paraId="5E28C9E3" w14:textId="77777777" w:rsidTr="00743D02">
        <w:tc>
          <w:tcPr>
            <w:tcW w:w="2765" w:type="dxa"/>
            <w:vAlign w:val="center"/>
          </w:tcPr>
          <w:p w14:paraId="0A6042AA" w14:textId="2A49BF70" w:rsidR="00B4639A" w:rsidRPr="00A64186" w:rsidRDefault="00B4639A" w:rsidP="00335A8E">
            <w:pPr>
              <w:jc w:val="center"/>
              <w:rPr>
                <w:color w:val="auto"/>
                <w:sz w:val="20"/>
                <w:szCs w:val="20"/>
              </w:rPr>
            </w:pPr>
            <w:r w:rsidRPr="00A64186">
              <w:rPr>
                <w:color w:val="auto"/>
                <w:sz w:val="20"/>
                <w:szCs w:val="20"/>
              </w:rPr>
              <w:t>BDNF</w:t>
            </w:r>
            <w:r w:rsidR="00B90E2A" w:rsidRPr="00A64186">
              <w:rPr>
                <w:color w:val="auto"/>
                <w:sz w:val="20"/>
                <w:szCs w:val="20"/>
              </w:rPr>
              <w:t xml:space="preserve"> level</w:t>
            </w:r>
          </w:p>
        </w:tc>
        <w:tc>
          <w:tcPr>
            <w:tcW w:w="2765" w:type="dxa"/>
            <w:vAlign w:val="center"/>
          </w:tcPr>
          <w:p w14:paraId="29EA27FC" w14:textId="021E84B9" w:rsidR="00B4639A" w:rsidRPr="00A64186" w:rsidRDefault="00A72E8D"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0.119</w:t>
            </w:r>
          </w:p>
        </w:tc>
        <w:tc>
          <w:tcPr>
            <w:tcW w:w="2766" w:type="dxa"/>
            <w:vAlign w:val="center"/>
          </w:tcPr>
          <w:p w14:paraId="170CB92E" w14:textId="273F14C7" w:rsidR="00B4639A" w:rsidRPr="00A64186" w:rsidRDefault="00A72E8D"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0.003</w:t>
            </w:r>
            <w:r w:rsidR="002C090A" w:rsidRPr="00A64186">
              <w:rPr>
                <w:rStyle w:val="gntyacmbo3b"/>
                <w:rFonts w:ascii="Times New Roman" w:hAnsi="Times New Roman" w:cs="Times New Roman"/>
                <w:sz w:val="20"/>
                <w:szCs w:val="20"/>
                <w:bdr w:val="none" w:sz="0" w:space="0" w:color="auto" w:frame="1"/>
              </w:rPr>
              <w:t>*</w:t>
            </w:r>
          </w:p>
        </w:tc>
      </w:tr>
      <w:tr w:rsidR="00A64186" w:rsidRPr="00A64186" w14:paraId="088CD083" w14:textId="77777777" w:rsidTr="00743D02">
        <w:tc>
          <w:tcPr>
            <w:tcW w:w="2765" w:type="dxa"/>
            <w:vAlign w:val="center"/>
          </w:tcPr>
          <w:p w14:paraId="34DDAA8F" w14:textId="76F6C015" w:rsidR="00B4639A" w:rsidRPr="00A64186" w:rsidRDefault="00B4639A" w:rsidP="00335A8E">
            <w:pPr>
              <w:jc w:val="center"/>
              <w:rPr>
                <w:color w:val="auto"/>
                <w:sz w:val="20"/>
                <w:szCs w:val="20"/>
              </w:rPr>
            </w:pPr>
            <w:r w:rsidRPr="00A64186">
              <w:rPr>
                <w:color w:val="auto"/>
                <w:sz w:val="20"/>
                <w:szCs w:val="20"/>
              </w:rPr>
              <w:t>TNF-α</w:t>
            </w:r>
            <w:r w:rsidR="00B90E2A" w:rsidRPr="00A64186">
              <w:rPr>
                <w:color w:val="auto"/>
                <w:sz w:val="20"/>
                <w:szCs w:val="20"/>
              </w:rPr>
              <w:t xml:space="preserve"> level</w:t>
            </w:r>
          </w:p>
        </w:tc>
        <w:tc>
          <w:tcPr>
            <w:tcW w:w="2765" w:type="dxa"/>
            <w:vAlign w:val="center"/>
          </w:tcPr>
          <w:p w14:paraId="36E50B23" w14:textId="3B89CDD0" w:rsidR="00B4639A" w:rsidRPr="00A64186" w:rsidRDefault="00A72E8D"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0.045</w:t>
            </w:r>
          </w:p>
        </w:tc>
        <w:tc>
          <w:tcPr>
            <w:tcW w:w="2766" w:type="dxa"/>
            <w:vAlign w:val="center"/>
          </w:tcPr>
          <w:p w14:paraId="0BE919BB" w14:textId="30B151BB" w:rsidR="00B4639A" w:rsidRPr="00A64186" w:rsidRDefault="00A72E8D"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0.272</w:t>
            </w:r>
          </w:p>
        </w:tc>
      </w:tr>
      <w:tr w:rsidR="00A64186" w:rsidRPr="00A64186" w14:paraId="2F7ED4D0" w14:textId="77777777" w:rsidTr="00743D02">
        <w:tc>
          <w:tcPr>
            <w:tcW w:w="2765" w:type="dxa"/>
            <w:vAlign w:val="center"/>
          </w:tcPr>
          <w:p w14:paraId="2645BE9B" w14:textId="19BD9BF3" w:rsidR="009F5645" w:rsidRPr="00A64186" w:rsidRDefault="009F5645" w:rsidP="00335A8E">
            <w:pPr>
              <w:jc w:val="center"/>
              <w:rPr>
                <w:color w:val="auto"/>
                <w:sz w:val="20"/>
                <w:szCs w:val="20"/>
              </w:rPr>
            </w:pPr>
            <w:r w:rsidRPr="00A64186">
              <w:rPr>
                <w:color w:val="auto"/>
                <w:sz w:val="20"/>
                <w:szCs w:val="20"/>
              </w:rPr>
              <w:t>Lacune counts</w:t>
            </w:r>
          </w:p>
        </w:tc>
        <w:tc>
          <w:tcPr>
            <w:tcW w:w="2765" w:type="dxa"/>
            <w:vAlign w:val="center"/>
          </w:tcPr>
          <w:p w14:paraId="5CAE06E4" w14:textId="4E77F6DF" w:rsidR="009F5645" w:rsidRPr="00A64186" w:rsidRDefault="00BD7F78"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0.122</w:t>
            </w:r>
          </w:p>
        </w:tc>
        <w:tc>
          <w:tcPr>
            <w:tcW w:w="2766" w:type="dxa"/>
            <w:vAlign w:val="center"/>
          </w:tcPr>
          <w:p w14:paraId="1B4B36B7" w14:textId="3A0CE4E5" w:rsidR="009F5645" w:rsidRPr="00A64186" w:rsidRDefault="00A72E8D"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0.003</w:t>
            </w:r>
            <w:r w:rsidR="002C090A" w:rsidRPr="00A64186">
              <w:rPr>
                <w:rStyle w:val="gntyacmbo3b"/>
                <w:rFonts w:ascii="Times New Roman" w:hAnsi="Times New Roman" w:cs="Times New Roman"/>
                <w:sz w:val="20"/>
                <w:szCs w:val="20"/>
                <w:bdr w:val="none" w:sz="0" w:space="0" w:color="auto" w:frame="1"/>
              </w:rPr>
              <w:t>*</w:t>
            </w:r>
          </w:p>
        </w:tc>
      </w:tr>
      <w:tr w:rsidR="00A64186" w:rsidRPr="00A64186" w14:paraId="1E307335" w14:textId="77777777" w:rsidTr="00743D02">
        <w:tc>
          <w:tcPr>
            <w:tcW w:w="2765" w:type="dxa"/>
            <w:vAlign w:val="center"/>
          </w:tcPr>
          <w:p w14:paraId="11778240" w14:textId="4078BDAD" w:rsidR="009F5645" w:rsidRPr="00A64186" w:rsidRDefault="009F5645" w:rsidP="00335A8E">
            <w:pPr>
              <w:jc w:val="center"/>
              <w:rPr>
                <w:color w:val="auto"/>
                <w:sz w:val="20"/>
                <w:szCs w:val="20"/>
              </w:rPr>
            </w:pPr>
            <w:r w:rsidRPr="00A64186">
              <w:rPr>
                <w:color w:val="auto"/>
                <w:sz w:val="20"/>
                <w:szCs w:val="20"/>
              </w:rPr>
              <w:t>5-HT level</w:t>
            </w:r>
          </w:p>
        </w:tc>
        <w:tc>
          <w:tcPr>
            <w:tcW w:w="2765" w:type="dxa"/>
            <w:vAlign w:val="center"/>
          </w:tcPr>
          <w:p w14:paraId="30CC7990" w14:textId="56F3B322" w:rsidR="009F5645" w:rsidRPr="00A64186" w:rsidRDefault="00BD7F78"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-0.087</w:t>
            </w:r>
          </w:p>
        </w:tc>
        <w:tc>
          <w:tcPr>
            <w:tcW w:w="2766" w:type="dxa"/>
            <w:vAlign w:val="center"/>
          </w:tcPr>
          <w:p w14:paraId="2F605883" w14:textId="1BB5ED6D" w:rsidR="009F5645" w:rsidRPr="00A64186" w:rsidRDefault="00BD7F78" w:rsidP="00335A8E">
            <w:pPr>
              <w:pStyle w:val="HTML"/>
              <w:shd w:val="clear" w:color="auto" w:fill="FFFFFF"/>
              <w:wordWrap w:val="0"/>
              <w:jc w:val="center"/>
              <w:rPr>
                <w:rStyle w:val="gntyacmbo3b"/>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0.034</w:t>
            </w:r>
            <w:r w:rsidR="002C090A" w:rsidRPr="00A64186">
              <w:rPr>
                <w:rStyle w:val="gntyacmbo3b"/>
                <w:rFonts w:ascii="Times New Roman" w:hAnsi="Times New Roman" w:cs="Times New Roman"/>
                <w:sz w:val="20"/>
                <w:szCs w:val="20"/>
                <w:bdr w:val="none" w:sz="0" w:space="0" w:color="auto" w:frame="1"/>
              </w:rPr>
              <w:t>*</w:t>
            </w:r>
          </w:p>
        </w:tc>
      </w:tr>
      <w:tr w:rsidR="00A64186" w:rsidRPr="00A64186" w14:paraId="01FD69D9" w14:textId="77777777" w:rsidTr="00743D02">
        <w:tc>
          <w:tcPr>
            <w:tcW w:w="2765" w:type="dxa"/>
            <w:tcBorders>
              <w:bottom w:val="single" w:sz="8" w:space="0" w:color="auto"/>
            </w:tcBorders>
            <w:vAlign w:val="center"/>
          </w:tcPr>
          <w:p w14:paraId="72CF0E2F" w14:textId="4100CFE1" w:rsidR="009F5645" w:rsidRPr="00A64186" w:rsidRDefault="009F5645" w:rsidP="00335A8E">
            <w:pPr>
              <w:jc w:val="center"/>
              <w:rPr>
                <w:color w:val="auto"/>
                <w:sz w:val="20"/>
                <w:szCs w:val="20"/>
              </w:rPr>
            </w:pPr>
            <w:r w:rsidRPr="00A64186">
              <w:rPr>
                <w:color w:val="auto"/>
                <w:sz w:val="20"/>
                <w:szCs w:val="20"/>
              </w:rPr>
              <w:t>P (</w:t>
            </w:r>
            <w:proofErr w:type="spellStart"/>
            <w:r w:rsidRPr="00A64186">
              <w:rPr>
                <w:color w:val="auto"/>
                <w:sz w:val="20"/>
                <w:szCs w:val="20"/>
              </w:rPr>
              <w:t>VaDep</w:t>
            </w:r>
            <w:proofErr w:type="spellEnd"/>
            <w:r w:rsidRPr="00A64186">
              <w:rPr>
                <w:color w:val="auto"/>
                <w:sz w:val="20"/>
                <w:szCs w:val="20"/>
              </w:rPr>
              <w:t>)</w:t>
            </w:r>
          </w:p>
        </w:tc>
        <w:tc>
          <w:tcPr>
            <w:tcW w:w="2765" w:type="dxa"/>
            <w:tcBorders>
              <w:bottom w:val="single" w:sz="8" w:space="0" w:color="auto"/>
            </w:tcBorders>
            <w:vAlign w:val="center"/>
          </w:tcPr>
          <w:p w14:paraId="0C60196A" w14:textId="78E77425" w:rsidR="009F5645" w:rsidRPr="00A64186" w:rsidRDefault="00743D02"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0.289</w:t>
            </w:r>
          </w:p>
        </w:tc>
        <w:tc>
          <w:tcPr>
            <w:tcW w:w="2766" w:type="dxa"/>
            <w:tcBorders>
              <w:bottom w:val="single" w:sz="8" w:space="0" w:color="auto"/>
            </w:tcBorders>
            <w:vAlign w:val="center"/>
          </w:tcPr>
          <w:p w14:paraId="5DBBA031" w14:textId="2D6225F9" w:rsidR="009F5645" w:rsidRPr="00A64186" w:rsidRDefault="00743D02" w:rsidP="00335A8E">
            <w:pPr>
              <w:pStyle w:val="HTML"/>
              <w:shd w:val="clear" w:color="auto" w:fill="FFFFFF"/>
              <w:wordWrap w:val="0"/>
              <w:jc w:val="center"/>
              <w:rPr>
                <w:rFonts w:ascii="Times New Roman" w:hAnsi="Times New Roman" w:cs="Times New Roman"/>
                <w:sz w:val="20"/>
                <w:szCs w:val="20"/>
              </w:rPr>
            </w:pPr>
            <w:r w:rsidRPr="00A64186">
              <w:rPr>
                <w:rStyle w:val="gntyacmbo3b"/>
                <w:rFonts w:ascii="Times New Roman" w:hAnsi="Times New Roman" w:cs="Times New Roman"/>
                <w:sz w:val="20"/>
                <w:szCs w:val="20"/>
                <w:bdr w:val="none" w:sz="0" w:space="0" w:color="auto" w:frame="1"/>
              </w:rPr>
              <w:t>0.001</w:t>
            </w:r>
            <w:r w:rsidR="002C090A" w:rsidRPr="00A64186">
              <w:rPr>
                <w:rStyle w:val="gntyacmbo3b"/>
                <w:rFonts w:ascii="Times New Roman" w:hAnsi="Times New Roman" w:cs="Times New Roman"/>
                <w:sz w:val="20"/>
                <w:szCs w:val="20"/>
                <w:bdr w:val="none" w:sz="0" w:space="0" w:color="auto" w:frame="1"/>
              </w:rPr>
              <w:t>*</w:t>
            </w:r>
          </w:p>
        </w:tc>
      </w:tr>
    </w:tbl>
    <w:p w14:paraId="0D4A53C5" w14:textId="77777777" w:rsidR="001E19CF" w:rsidRPr="00A64186" w:rsidRDefault="00D5440F" w:rsidP="00FD3BF9">
      <w:pPr>
        <w:spacing w:line="480" w:lineRule="auto"/>
        <w:rPr>
          <w:color w:val="auto"/>
          <w:sz w:val="20"/>
          <w:szCs w:val="20"/>
        </w:rPr>
      </w:pPr>
      <w:r w:rsidRPr="00A64186">
        <w:rPr>
          <w:b/>
          <w:bCs/>
          <w:color w:val="auto"/>
          <w:sz w:val="20"/>
          <w:szCs w:val="16"/>
        </w:rPr>
        <w:t xml:space="preserve">Note: </w:t>
      </w:r>
      <w:r w:rsidRPr="00A64186">
        <w:rPr>
          <w:color w:val="auto"/>
          <w:sz w:val="20"/>
          <w:szCs w:val="16"/>
        </w:rPr>
        <w:t xml:space="preserve">All the analysis were controlled by sex, age and education, and corrected by </w:t>
      </w:r>
      <w:r w:rsidR="00DF68FD" w:rsidRPr="00A64186">
        <w:rPr>
          <w:color w:val="auto"/>
          <w:sz w:val="20"/>
          <w:szCs w:val="16"/>
        </w:rPr>
        <w:t>false discovery rate (FDR)</w:t>
      </w:r>
      <w:r w:rsidRPr="00A64186">
        <w:rPr>
          <w:color w:val="auto"/>
          <w:sz w:val="20"/>
          <w:szCs w:val="16"/>
        </w:rPr>
        <w:t>.</w:t>
      </w:r>
      <w:r w:rsidR="00266FCC" w:rsidRPr="00A64186">
        <w:rPr>
          <w:rFonts w:hint="eastAsia"/>
          <w:color w:val="auto"/>
          <w:sz w:val="20"/>
          <w:szCs w:val="16"/>
        </w:rPr>
        <w:t xml:space="preserve"> </w:t>
      </w:r>
      <w:r w:rsidR="000012BB" w:rsidRPr="00A64186">
        <w:rPr>
          <w:color w:val="auto"/>
          <w:sz w:val="20"/>
          <w:szCs w:val="16"/>
        </w:rPr>
        <w:t>The variable “age” was only controlled by sex and education.</w:t>
      </w:r>
      <w:r w:rsidR="000012BB" w:rsidRPr="00A64186">
        <w:rPr>
          <w:color w:val="auto"/>
          <w:sz w:val="20"/>
          <w:szCs w:val="20"/>
        </w:rPr>
        <w:t xml:space="preserve"> </w:t>
      </w:r>
      <w:r w:rsidR="00DF68FD" w:rsidRPr="00A64186">
        <w:rPr>
          <w:color w:val="auto"/>
          <w:sz w:val="20"/>
          <w:szCs w:val="16"/>
        </w:rPr>
        <w:t>Abbreviations: WMH,</w:t>
      </w:r>
      <w:r w:rsidR="00DF68FD" w:rsidRPr="00A64186">
        <w:rPr>
          <w:color w:val="auto"/>
          <w:sz w:val="20"/>
          <w:szCs w:val="20"/>
        </w:rPr>
        <w:t xml:space="preserve"> white matter hyperintensity;</w:t>
      </w:r>
      <w:r w:rsidR="00DF68FD" w:rsidRPr="00A64186">
        <w:rPr>
          <w:color w:val="auto"/>
          <w:sz w:val="20"/>
          <w:szCs w:val="16"/>
        </w:rPr>
        <w:t xml:space="preserve"> VEGF, </w:t>
      </w:r>
      <w:r w:rsidR="00DF68FD" w:rsidRPr="00A64186">
        <w:rPr>
          <w:color w:val="auto"/>
          <w:kern w:val="0"/>
          <w:sz w:val="20"/>
          <w:szCs w:val="20"/>
        </w:rPr>
        <w:t>vascular endothelial growth factor</w:t>
      </w:r>
      <w:r w:rsidR="00DF68FD" w:rsidRPr="00A64186">
        <w:rPr>
          <w:color w:val="auto"/>
          <w:sz w:val="20"/>
          <w:szCs w:val="16"/>
        </w:rPr>
        <w:t>;</w:t>
      </w:r>
      <w:r w:rsidR="00DF68FD" w:rsidRPr="00A64186">
        <w:rPr>
          <w:rFonts w:hint="eastAsia"/>
          <w:color w:val="auto"/>
          <w:sz w:val="20"/>
          <w:szCs w:val="16"/>
        </w:rPr>
        <w:t xml:space="preserve"> </w:t>
      </w:r>
      <w:r w:rsidR="00DF68FD" w:rsidRPr="00A64186">
        <w:rPr>
          <w:color w:val="auto"/>
          <w:sz w:val="20"/>
          <w:szCs w:val="16"/>
        </w:rPr>
        <w:t xml:space="preserve">IL-6, </w:t>
      </w:r>
      <w:r w:rsidR="00DF68FD" w:rsidRPr="00A64186">
        <w:rPr>
          <w:color w:val="auto"/>
          <w:kern w:val="0"/>
          <w:sz w:val="20"/>
          <w:szCs w:val="20"/>
        </w:rPr>
        <w:t xml:space="preserve">interleukin-6; </w:t>
      </w:r>
      <w:r w:rsidR="00DF68FD" w:rsidRPr="00A64186">
        <w:rPr>
          <w:color w:val="auto"/>
          <w:sz w:val="20"/>
          <w:szCs w:val="16"/>
        </w:rPr>
        <w:t xml:space="preserve">BDNF, </w:t>
      </w:r>
      <w:r w:rsidR="00DF68FD" w:rsidRPr="00A64186">
        <w:rPr>
          <w:color w:val="auto"/>
          <w:kern w:val="0"/>
          <w:sz w:val="20"/>
          <w:szCs w:val="20"/>
        </w:rPr>
        <w:t>brain-derived neurotrophic factor;</w:t>
      </w:r>
      <w:r w:rsidR="00DF68FD" w:rsidRPr="00A64186">
        <w:rPr>
          <w:color w:val="auto"/>
          <w:sz w:val="20"/>
          <w:szCs w:val="16"/>
        </w:rPr>
        <w:t xml:space="preserve"> TNF-α, </w:t>
      </w:r>
      <w:r w:rsidR="00DF68FD" w:rsidRPr="00A64186">
        <w:rPr>
          <w:color w:val="auto"/>
          <w:kern w:val="0"/>
          <w:sz w:val="20"/>
          <w:szCs w:val="20"/>
        </w:rPr>
        <w:t xml:space="preserve">tumor necrosis factor-α; </w:t>
      </w:r>
      <w:r w:rsidR="00DF68FD" w:rsidRPr="00A64186">
        <w:rPr>
          <w:color w:val="auto"/>
          <w:sz w:val="20"/>
          <w:szCs w:val="16"/>
        </w:rPr>
        <w:t xml:space="preserve">5-HT, </w:t>
      </w:r>
      <w:r w:rsidR="00DF68FD" w:rsidRPr="00A64186">
        <w:rPr>
          <w:color w:val="auto"/>
          <w:kern w:val="0"/>
          <w:sz w:val="20"/>
          <w:szCs w:val="20"/>
        </w:rPr>
        <w:t>serotonin</w:t>
      </w:r>
      <w:r w:rsidR="00266FCC" w:rsidRPr="00A64186">
        <w:rPr>
          <w:color w:val="auto"/>
          <w:kern w:val="0"/>
          <w:sz w:val="20"/>
          <w:szCs w:val="20"/>
        </w:rPr>
        <w:t>; P (</w:t>
      </w:r>
      <w:proofErr w:type="spellStart"/>
      <w:r w:rsidR="00266FCC" w:rsidRPr="00A64186">
        <w:rPr>
          <w:color w:val="auto"/>
          <w:sz w:val="20"/>
          <w:szCs w:val="20"/>
        </w:rPr>
        <w:t>VaDep</w:t>
      </w:r>
      <w:proofErr w:type="spellEnd"/>
      <w:r w:rsidR="00266FCC" w:rsidRPr="00A64186">
        <w:rPr>
          <w:color w:val="auto"/>
          <w:sz w:val="20"/>
          <w:szCs w:val="20"/>
        </w:rPr>
        <w:t xml:space="preserve">), </w:t>
      </w:r>
      <w:r w:rsidR="00725D38" w:rsidRPr="00A64186">
        <w:rPr>
          <w:rFonts w:hint="eastAsia"/>
          <w:color w:val="auto"/>
          <w:sz w:val="20"/>
          <w:szCs w:val="20"/>
        </w:rPr>
        <w:t>diagnostic</w:t>
      </w:r>
      <w:r w:rsidR="00725D38" w:rsidRPr="00A64186">
        <w:rPr>
          <w:color w:val="auto"/>
          <w:sz w:val="20"/>
          <w:szCs w:val="20"/>
        </w:rPr>
        <w:t xml:space="preserve"> </w:t>
      </w:r>
      <w:r w:rsidR="00266FCC" w:rsidRPr="00A64186">
        <w:rPr>
          <w:color w:val="auto"/>
          <w:sz w:val="20"/>
          <w:szCs w:val="20"/>
        </w:rPr>
        <w:t xml:space="preserve">probability of </w:t>
      </w:r>
      <w:proofErr w:type="spellStart"/>
      <w:r w:rsidR="00266FCC" w:rsidRPr="00A64186">
        <w:rPr>
          <w:color w:val="auto"/>
          <w:sz w:val="20"/>
          <w:szCs w:val="20"/>
        </w:rPr>
        <w:t>VaDep</w:t>
      </w:r>
      <w:proofErr w:type="spellEnd"/>
      <w:r w:rsidR="00266FCC" w:rsidRPr="00A64186">
        <w:rPr>
          <w:color w:val="auto"/>
          <w:sz w:val="20"/>
          <w:szCs w:val="20"/>
        </w:rPr>
        <w:t>.</w:t>
      </w:r>
    </w:p>
    <w:p w14:paraId="28EB1D90" w14:textId="77777777" w:rsidR="00D77E6A" w:rsidRPr="00A64186" w:rsidRDefault="00D77E6A" w:rsidP="00D77E6A">
      <w:pPr>
        <w:spacing w:line="480" w:lineRule="auto"/>
        <w:rPr>
          <w:rFonts w:hint="eastAsia"/>
          <w:b/>
          <w:bCs/>
          <w:color w:val="auto"/>
          <w:sz w:val="22"/>
          <w:szCs w:val="22"/>
        </w:rPr>
      </w:pPr>
    </w:p>
    <w:p w14:paraId="1BEECD45" w14:textId="33CBB4FD" w:rsidR="00D77E6A" w:rsidRPr="00A64186" w:rsidRDefault="00D77E6A" w:rsidP="00D77E6A">
      <w:pPr>
        <w:spacing w:line="480" w:lineRule="auto"/>
        <w:rPr>
          <w:b/>
          <w:bCs/>
          <w:color w:val="auto"/>
          <w:sz w:val="22"/>
          <w:szCs w:val="22"/>
        </w:rPr>
      </w:pPr>
      <w:r w:rsidRPr="00A64186">
        <w:rPr>
          <w:b/>
          <w:bCs/>
          <w:color w:val="auto"/>
          <w:sz w:val="22"/>
          <w:szCs w:val="22"/>
        </w:rPr>
        <w:t>Clinical implications for all performance metrics of machine learning model</w:t>
      </w:r>
    </w:p>
    <w:p w14:paraId="5A3A8551" w14:textId="61440A5E" w:rsidR="00D77E6A" w:rsidRPr="00A64186" w:rsidRDefault="00D77E6A" w:rsidP="00D77E6A">
      <w:pPr>
        <w:spacing w:line="480" w:lineRule="auto"/>
        <w:rPr>
          <w:color w:val="auto"/>
          <w:sz w:val="22"/>
          <w:szCs w:val="22"/>
        </w:rPr>
      </w:pPr>
      <w:r w:rsidRPr="00A64186">
        <w:rPr>
          <w:color w:val="auto"/>
          <w:sz w:val="22"/>
          <w:szCs w:val="22"/>
        </w:rPr>
        <w:t>Following is the clinical relevance of the performance metrics reported.</w:t>
      </w:r>
      <w:r w:rsidRPr="00A64186">
        <w:rPr>
          <w:color w:val="auto"/>
        </w:rPr>
        <w:t xml:space="preserve"> </w:t>
      </w:r>
      <w:r w:rsidRPr="00A64186">
        <w:rPr>
          <w:color w:val="auto"/>
          <w:sz w:val="22"/>
          <w:szCs w:val="22"/>
        </w:rPr>
        <w:t>Together, these performance metrics suggest that the LGBM model demonstrates strong diagnostic utility, balancing sensitivity and specificity appropriately for clinical settings focused on the early detection and accurate diagnosis of vascular depression.</w:t>
      </w:r>
    </w:p>
    <w:p w14:paraId="33035CF6" w14:textId="52222B61" w:rsidR="00D77E6A" w:rsidRPr="00A64186" w:rsidRDefault="00D77E6A" w:rsidP="00D77E6A">
      <w:pPr>
        <w:spacing w:line="480" w:lineRule="auto"/>
        <w:rPr>
          <w:rFonts w:eastAsiaTheme="minorEastAsia"/>
          <w:b/>
          <w:bCs/>
          <w:color w:val="auto"/>
          <w:sz w:val="20"/>
          <w:szCs w:val="20"/>
        </w:rPr>
      </w:pPr>
      <w:r w:rsidRPr="00A64186">
        <w:rPr>
          <w:rFonts w:eastAsiaTheme="minorEastAsia"/>
          <w:b/>
          <w:bCs/>
          <w:color w:val="auto"/>
          <w:sz w:val="20"/>
          <w:szCs w:val="20"/>
        </w:rPr>
        <w:lastRenderedPageBreak/>
        <w:t xml:space="preserve">Table S10. </w:t>
      </w:r>
      <w:r w:rsidRPr="00A64186">
        <w:rPr>
          <w:b/>
          <w:bCs/>
          <w:color w:val="auto"/>
          <w:sz w:val="20"/>
          <w:szCs w:val="16"/>
        </w:rPr>
        <w:t>Clinical implications for all performance metrics of machine learning model</w:t>
      </w:r>
    </w:p>
    <w:tbl>
      <w:tblPr>
        <w:tblStyle w:val="a8"/>
        <w:tblW w:w="0" w:type="auto"/>
        <w:tblLayout w:type="fixed"/>
        <w:tblLook w:val="04A0" w:firstRow="1" w:lastRow="0" w:firstColumn="1" w:lastColumn="0" w:noHBand="0" w:noVBand="1"/>
      </w:tblPr>
      <w:tblGrid>
        <w:gridCol w:w="1271"/>
        <w:gridCol w:w="7025"/>
      </w:tblGrid>
      <w:tr w:rsidR="00A64186" w:rsidRPr="00A64186" w14:paraId="3DF68955" w14:textId="77777777" w:rsidTr="00D77E6A">
        <w:tc>
          <w:tcPr>
            <w:tcW w:w="1271" w:type="dxa"/>
            <w:vAlign w:val="center"/>
          </w:tcPr>
          <w:p w14:paraId="5BDD6DB9" w14:textId="445579A4" w:rsidR="00D77E6A" w:rsidRPr="00A64186" w:rsidRDefault="00D77E6A" w:rsidP="00D77E6A">
            <w:pPr>
              <w:adjustRightInd w:val="0"/>
              <w:snapToGrid w:val="0"/>
              <w:spacing w:line="360" w:lineRule="auto"/>
              <w:jc w:val="center"/>
              <w:rPr>
                <w:color w:val="auto"/>
                <w:sz w:val="20"/>
                <w:szCs w:val="20"/>
                <w:shd w:val="clear" w:color="auto" w:fill="FFFFFF"/>
                <w:lang w:val="en-SG"/>
              </w:rPr>
            </w:pPr>
            <w:r w:rsidRPr="00A64186">
              <w:rPr>
                <w:color w:val="auto"/>
                <w:sz w:val="20"/>
                <w:szCs w:val="20"/>
                <w:shd w:val="clear" w:color="auto" w:fill="FFFFFF"/>
                <w:lang w:val="en-SG"/>
              </w:rPr>
              <w:t>AUROC</w:t>
            </w:r>
          </w:p>
          <w:p w14:paraId="4A58113B" w14:textId="7F96EBB5" w:rsidR="00D77E6A" w:rsidRPr="00A64186" w:rsidRDefault="00D77E6A" w:rsidP="00D77E6A">
            <w:pPr>
              <w:adjustRightInd w:val="0"/>
              <w:snapToGrid w:val="0"/>
              <w:spacing w:line="360" w:lineRule="auto"/>
              <w:jc w:val="center"/>
              <w:rPr>
                <w:b/>
                <w:bCs/>
                <w:color w:val="auto"/>
                <w:sz w:val="20"/>
                <w:szCs w:val="20"/>
              </w:rPr>
            </w:pPr>
            <w:r w:rsidRPr="00A64186">
              <w:rPr>
                <w:color w:val="auto"/>
                <w:sz w:val="20"/>
                <w:szCs w:val="20"/>
                <w:shd w:val="clear" w:color="auto" w:fill="FFFFFF"/>
                <w:lang w:val="en-SG"/>
              </w:rPr>
              <w:t>(0.937)</w:t>
            </w:r>
          </w:p>
        </w:tc>
        <w:tc>
          <w:tcPr>
            <w:tcW w:w="7025" w:type="dxa"/>
            <w:vAlign w:val="center"/>
          </w:tcPr>
          <w:p w14:paraId="2F99E518" w14:textId="0C02712C" w:rsidR="00D77E6A" w:rsidRPr="00A64186" w:rsidRDefault="00D77E6A" w:rsidP="00D77E6A">
            <w:pPr>
              <w:adjustRightInd w:val="0"/>
              <w:snapToGrid w:val="0"/>
              <w:spacing w:line="360" w:lineRule="auto"/>
              <w:rPr>
                <w:b/>
                <w:bCs/>
                <w:color w:val="auto"/>
                <w:sz w:val="20"/>
                <w:szCs w:val="20"/>
              </w:rPr>
            </w:pPr>
            <w:r w:rsidRPr="00A64186">
              <w:rPr>
                <w:color w:val="auto"/>
                <w:sz w:val="20"/>
                <w:szCs w:val="20"/>
                <w:shd w:val="clear" w:color="auto" w:fill="FFFFFF"/>
                <w:lang w:val="en-SG"/>
              </w:rPr>
              <w:t xml:space="preserve">The AUROC reflects the model’s ability to distinguish between </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xml:space="preserve"> patients and non-patients across all possible threshold settings. An AUROC of 0.937 indicates outstanding discriminative ability, suggesting that the model can reliably differentiate between true cases and controls, which is crucial for clinical screening tools intended to support early intervention.</w:t>
            </w:r>
          </w:p>
        </w:tc>
      </w:tr>
      <w:tr w:rsidR="00A64186" w:rsidRPr="00A64186" w14:paraId="3C4D7E6D" w14:textId="77777777" w:rsidTr="00D77E6A">
        <w:tc>
          <w:tcPr>
            <w:tcW w:w="1271" w:type="dxa"/>
            <w:vAlign w:val="center"/>
          </w:tcPr>
          <w:p w14:paraId="7ACFF468" w14:textId="42DDA982" w:rsidR="00D77E6A" w:rsidRPr="00A64186" w:rsidRDefault="00D77E6A" w:rsidP="00D77E6A">
            <w:pPr>
              <w:adjustRightInd w:val="0"/>
              <w:snapToGrid w:val="0"/>
              <w:spacing w:line="360" w:lineRule="auto"/>
              <w:jc w:val="center"/>
              <w:rPr>
                <w:color w:val="auto"/>
                <w:sz w:val="20"/>
                <w:szCs w:val="20"/>
                <w:shd w:val="clear" w:color="auto" w:fill="FFFFFF"/>
                <w:lang w:val="en-SG"/>
              </w:rPr>
            </w:pPr>
            <w:r w:rsidRPr="00A64186">
              <w:rPr>
                <w:color w:val="auto"/>
                <w:sz w:val="20"/>
                <w:szCs w:val="20"/>
                <w:shd w:val="clear" w:color="auto" w:fill="FFFFFF"/>
                <w:lang w:val="en-SG"/>
              </w:rPr>
              <w:t>Accuracy</w:t>
            </w:r>
          </w:p>
          <w:p w14:paraId="35FF63E3" w14:textId="51FD3B12" w:rsidR="00D77E6A" w:rsidRPr="00A64186" w:rsidRDefault="00D77E6A" w:rsidP="00D77E6A">
            <w:pPr>
              <w:adjustRightInd w:val="0"/>
              <w:snapToGrid w:val="0"/>
              <w:spacing w:line="360" w:lineRule="auto"/>
              <w:jc w:val="center"/>
              <w:rPr>
                <w:b/>
                <w:bCs/>
                <w:color w:val="auto"/>
                <w:sz w:val="20"/>
                <w:szCs w:val="20"/>
              </w:rPr>
            </w:pPr>
            <w:r w:rsidRPr="00A64186">
              <w:rPr>
                <w:color w:val="auto"/>
                <w:sz w:val="20"/>
                <w:szCs w:val="20"/>
                <w:shd w:val="clear" w:color="auto" w:fill="FFFFFF"/>
                <w:lang w:val="en-SG"/>
              </w:rPr>
              <w:t>(0.884)</w:t>
            </w:r>
          </w:p>
        </w:tc>
        <w:tc>
          <w:tcPr>
            <w:tcW w:w="7025" w:type="dxa"/>
            <w:vAlign w:val="center"/>
          </w:tcPr>
          <w:p w14:paraId="21A7C56C" w14:textId="66A4B3A0" w:rsidR="00D77E6A" w:rsidRPr="00A64186" w:rsidRDefault="00D77E6A" w:rsidP="00D77E6A">
            <w:pPr>
              <w:adjustRightInd w:val="0"/>
              <w:snapToGrid w:val="0"/>
              <w:spacing w:line="360" w:lineRule="auto"/>
              <w:rPr>
                <w:color w:val="auto"/>
                <w:sz w:val="20"/>
                <w:szCs w:val="20"/>
                <w:shd w:val="clear" w:color="auto" w:fill="FFFFFF"/>
                <w:lang w:val="en-SG"/>
              </w:rPr>
            </w:pPr>
            <w:r w:rsidRPr="00A64186">
              <w:rPr>
                <w:color w:val="auto"/>
                <w:sz w:val="20"/>
                <w:szCs w:val="20"/>
                <w:shd w:val="clear" w:color="auto" w:fill="FFFFFF"/>
                <w:lang w:val="en-SG"/>
              </w:rPr>
              <w:t xml:space="preserve">The accuracy represents the overall proportion of correctly classified individuals, including both </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xml:space="preserve"> patients and controls. An accuracy of 88.4% means the model correctly identifies the clinical status of nearly nine out of ten individuals, indicating strong reliability for routine clinical use.</w:t>
            </w:r>
          </w:p>
        </w:tc>
      </w:tr>
      <w:tr w:rsidR="00A64186" w:rsidRPr="00A64186" w14:paraId="44B97B27" w14:textId="77777777" w:rsidTr="00D77E6A">
        <w:tc>
          <w:tcPr>
            <w:tcW w:w="1271" w:type="dxa"/>
            <w:vAlign w:val="center"/>
          </w:tcPr>
          <w:p w14:paraId="7340F4D6" w14:textId="60770B66" w:rsidR="00D77E6A" w:rsidRPr="00A64186" w:rsidRDefault="00D77E6A" w:rsidP="00D77E6A">
            <w:pPr>
              <w:adjustRightInd w:val="0"/>
              <w:snapToGrid w:val="0"/>
              <w:spacing w:line="360" w:lineRule="auto"/>
              <w:jc w:val="center"/>
              <w:rPr>
                <w:color w:val="auto"/>
                <w:sz w:val="20"/>
                <w:szCs w:val="20"/>
                <w:shd w:val="clear" w:color="auto" w:fill="FFFFFF"/>
                <w:lang w:val="en-SG"/>
              </w:rPr>
            </w:pPr>
            <w:r w:rsidRPr="00A64186">
              <w:rPr>
                <w:color w:val="auto"/>
                <w:sz w:val="20"/>
                <w:szCs w:val="20"/>
                <w:shd w:val="clear" w:color="auto" w:fill="FFFFFF"/>
                <w:lang w:val="en-SG"/>
              </w:rPr>
              <w:t>Precision</w:t>
            </w:r>
          </w:p>
          <w:p w14:paraId="03F7EC4D" w14:textId="669813EA" w:rsidR="00D77E6A" w:rsidRPr="00A64186" w:rsidRDefault="00D77E6A" w:rsidP="00D77E6A">
            <w:pPr>
              <w:adjustRightInd w:val="0"/>
              <w:snapToGrid w:val="0"/>
              <w:spacing w:line="360" w:lineRule="auto"/>
              <w:jc w:val="center"/>
              <w:rPr>
                <w:b/>
                <w:bCs/>
                <w:color w:val="auto"/>
                <w:sz w:val="20"/>
                <w:szCs w:val="20"/>
              </w:rPr>
            </w:pPr>
            <w:r w:rsidRPr="00A64186">
              <w:rPr>
                <w:color w:val="auto"/>
                <w:sz w:val="20"/>
                <w:szCs w:val="20"/>
                <w:shd w:val="clear" w:color="auto" w:fill="FFFFFF"/>
                <w:lang w:val="en-SG"/>
              </w:rPr>
              <w:t>(0.872)</w:t>
            </w:r>
          </w:p>
        </w:tc>
        <w:tc>
          <w:tcPr>
            <w:tcW w:w="7025" w:type="dxa"/>
            <w:vAlign w:val="center"/>
          </w:tcPr>
          <w:p w14:paraId="5930EB23" w14:textId="6126E9F8" w:rsidR="00D77E6A" w:rsidRPr="00A64186" w:rsidRDefault="00D77E6A" w:rsidP="00D77E6A">
            <w:pPr>
              <w:adjustRightInd w:val="0"/>
              <w:snapToGrid w:val="0"/>
              <w:spacing w:line="360" w:lineRule="auto"/>
              <w:rPr>
                <w:color w:val="auto"/>
                <w:sz w:val="20"/>
                <w:szCs w:val="20"/>
                <w:shd w:val="clear" w:color="auto" w:fill="FFFFFF"/>
                <w:lang w:val="en-SG"/>
              </w:rPr>
            </w:pPr>
            <w:r w:rsidRPr="00A64186">
              <w:rPr>
                <w:color w:val="auto"/>
                <w:sz w:val="20"/>
                <w:szCs w:val="20"/>
                <w:shd w:val="clear" w:color="auto" w:fill="FFFFFF"/>
                <w:lang w:val="en-SG"/>
              </w:rPr>
              <w:t xml:space="preserve">Precision measures the proportion of predicted positive cases (i.e., predicted </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xml:space="preserve">) that are true positives. A precision of 87.2% suggests that when the model predicts a patient as having </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it is very likely to be correct. This reduces the risk of unnecessary psychological burden and inappropriate interventions for false-positive cases.</w:t>
            </w:r>
          </w:p>
        </w:tc>
      </w:tr>
      <w:tr w:rsidR="00A64186" w:rsidRPr="00A64186" w14:paraId="638C8B1B" w14:textId="77777777" w:rsidTr="00D77E6A">
        <w:tc>
          <w:tcPr>
            <w:tcW w:w="1271" w:type="dxa"/>
            <w:vAlign w:val="center"/>
          </w:tcPr>
          <w:p w14:paraId="04EF1752" w14:textId="77777777" w:rsidR="00D77E6A" w:rsidRPr="00A64186" w:rsidRDefault="00D77E6A" w:rsidP="00D77E6A">
            <w:pPr>
              <w:adjustRightInd w:val="0"/>
              <w:snapToGrid w:val="0"/>
              <w:spacing w:line="360" w:lineRule="auto"/>
              <w:jc w:val="center"/>
              <w:rPr>
                <w:color w:val="auto"/>
                <w:sz w:val="20"/>
                <w:szCs w:val="20"/>
                <w:shd w:val="clear" w:color="auto" w:fill="FFFFFF"/>
                <w:lang w:val="en-SG"/>
              </w:rPr>
            </w:pPr>
            <w:r w:rsidRPr="00A64186">
              <w:rPr>
                <w:color w:val="auto"/>
                <w:sz w:val="20"/>
                <w:szCs w:val="20"/>
                <w:shd w:val="clear" w:color="auto" w:fill="FFFFFF"/>
                <w:lang w:val="en-SG"/>
              </w:rPr>
              <w:t>Recall</w:t>
            </w:r>
          </w:p>
          <w:p w14:paraId="02EBBB22" w14:textId="4F7214E2" w:rsidR="00D77E6A" w:rsidRPr="00A64186" w:rsidRDefault="00D77E6A" w:rsidP="00D77E6A">
            <w:pPr>
              <w:adjustRightInd w:val="0"/>
              <w:snapToGrid w:val="0"/>
              <w:spacing w:line="360" w:lineRule="auto"/>
              <w:jc w:val="center"/>
              <w:rPr>
                <w:color w:val="auto"/>
                <w:sz w:val="20"/>
                <w:szCs w:val="20"/>
                <w:shd w:val="clear" w:color="auto" w:fill="FFFFFF"/>
                <w:lang w:val="en-SG"/>
              </w:rPr>
            </w:pPr>
            <w:r w:rsidRPr="00A64186">
              <w:rPr>
                <w:color w:val="auto"/>
                <w:sz w:val="20"/>
                <w:szCs w:val="20"/>
                <w:shd w:val="clear" w:color="auto" w:fill="FFFFFF"/>
                <w:lang w:val="en-SG"/>
              </w:rPr>
              <w:t>/Sensitivity</w:t>
            </w:r>
          </w:p>
          <w:p w14:paraId="1AB64E0E" w14:textId="76E32412" w:rsidR="00D77E6A" w:rsidRPr="00A64186" w:rsidRDefault="00D77E6A" w:rsidP="00D77E6A">
            <w:pPr>
              <w:adjustRightInd w:val="0"/>
              <w:snapToGrid w:val="0"/>
              <w:spacing w:line="360" w:lineRule="auto"/>
              <w:jc w:val="center"/>
              <w:rPr>
                <w:b/>
                <w:bCs/>
                <w:color w:val="auto"/>
                <w:sz w:val="20"/>
                <w:szCs w:val="20"/>
              </w:rPr>
            </w:pPr>
            <w:r w:rsidRPr="00A64186">
              <w:rPr>
                <w:color w:val="auto"/>
                <w:sz w:val="20"/>
                <w:szCs w:val="20"/>
                <w:shd w:val="clear" w:color="auto" w:fill="FFFFFF"/>
                <w:lang w:val="en-SG"/>
              </w:rPr>
              <w:t>(0.837)</w:t>
            </w:r>
          </w:p>
        </w:tc>
        <w:tc>
          <w:tcPr>
            <w:tcW w:w="7025" w:type="dxa"/>
            <w:vAlign w:val="center"/>
          </w:tcPr>
          <w:p w14:paraId="5EDD1C1E" w14:textId="43E8818E" w:rsidR="00D77E6A" w:rsidRPr="00A64186" w:rsidRDefault="00D77E6A" w:rsidP="00D77E6A">
            <w:pPr>
              <w:adjustRightInd w:val="0"/>
              <w:snapToGrid w:val="0"/>
              <w:spacing w:line="360" w:lineRule="auto"/>
              <w:rPr>
                <w:color w:val="auto"/>
                <w:sz w:val="20"/>
                <w:szCs w:val="20"/>
                <w:shd w:val="clear" w:color="auto" w:fill="FFFFFF"/>
                <w:lang w:val="en-SG"/>
              </w:rPr>
            </w:pPr>
            <w:r w:rsidRPr="00A64186">
              <w:rPr>
                <w:color w:val="auto"/>
                <w:sz w:val="20"/>
                <w:szCs w:val="20"/>
                <w:shd w:val="clear" w:color="auto" w:fill="FFFFFF"/>
                <w:lang w:val="en-SG"/>
              </w:rPr>
              <w:t xml:space="preserve">Recall reflects the ability of the model to correctly identify true </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xml:space="preserve"> patients. A recall of 83.7% means that the model successfully detects the majority of actual </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xml:space="preserve"> cases. In clinical practice, a high recall is vital to minimize the risk of missed diagnoses, which could otherwise delay critical interventions for this vulnerable population.</w:t>
            </w:r>
          </w:p>
        </w:tc>
      </w:tr>
      <w:tr w:rsidR="00A64186" w:rsidRPr="00A64186" w14:paraId="6BBD1C86" w14:textId="77777777" w:rsidTr="00D77E6A">
        <w:tc>
          <w:tcPr>
            <w:tcW w:w="1271" w:type="dxa"/>
            <w:vAlign w:val="center"/>
          </w:tcPr>
          <w:p w14:paraId="43B7BAC9" w14:textId="704C8A2B" w:rsidR="00D77E6A" w:rsidRPr="00A64186" w:rsidRDefault="00D77E6A" w:rsidP="00D77E6A">
            <w:pPr>
              <w:adjustRightInd w:val="0"/>
              <w:snapToGrid w:val="0"/>
              <w:spacing w:line="360" w:lineRule="auto"/>
              <w:jc w:val="center"/>
              <w:rPr>
                <w:color w:val="auto"/>
                <w:sz w:val="20"/>
                <w:szCs w:val="20"/>
                <w:shd w:val="clear" w:color="auto" w:fill="FFFFFF"/>
                <w:lang w:val="en-SG"/>
              </w:rPr>
            </w:pPr>
            <w:bookmarkStart w:id="26" w:name="_Hlk201157523"/>
            <w:r w:rsidRPr="00A64186">
              <w:rPr>
                <w:color w:val="auto"/>
                <w:sz w:val="20"/>
                <w:szCs w:val="20"/>
                <w:shd w:val="clear" w:color="auto" w:fill="FFFFFF"/>
                <w:lang w:val="en-SG"/>
              </w:rPr>
              <w:t>F1 Score</w:t>
            </w:r>
            <w:bookmarkEnd w:id="26"/>
          </w:p>
          <w:p w14:paraId="21C16D57" w14:textId="161521A0" w:rsidR="00D77E6A" w:rsidRPr="00A64186" w:rsidRDefault="00D77E6A" w:rsidP="00D77E6A">
            <w:pPr>
              <w:adjustRightInd w:val="0"/>
              <w:snapToGrid w:val="0"/>
              <w:spacing w:line="360" w:lineRule="auto"/>
              <w:jc w:val="center"/>
              <w:rPr>
                <w:b/>
                <w:bCs/>
                <w:color w:val="auto"/>
                <w:sz w:val="20"/>
                <w:szCs w:val="20"/>
              </w:rPr>
            </w:pPr>
            <w:r w:rsidRPr="00A64186">
              <w:rPr>
                <w:color w:val="auto"/>
                <w:sz w:val="20"/>
                <w:szCs w:val="20"/>
                <w:shd w:val="clear" w:color="auto" w:fill="FFFFFF"/>
                <w:lang w:val="en-SG"/>
              </w:rPr>
              <w:t>(0.854)</w:t>
            </w:r>
          </w:p>
        </w:tc>
        <w:tc>
          <w:tcPr>
            <w:tcW w:w="7025" w:type="dxa"/>
            <w:vAlign w:val="center"/>
          </w:tcPr>
          <w:p w14:paraId="148C76FA" w14:textId="692EF516" w:rsidR="00D77E6A" w:rsidRPr="00A64186" w:rsidRDefault="00D77E6A" w:rsidP="00D77E6A">
            <w:pPr>
              <w:adjustRightInd w:val="0"/>
              <w:snapToGrid w:val="0"/>
              <w:spacing w:line="360" w:lineRule="auto"/>
              <w:rPr>
                <w:color w:val="auto"/>
                <w:sz w:val="20"/>
                <w:szCs w:val="20"/>
                <w:shd w:val="clear" w:color="auto" w:fill="FFFFFF"/>
                <w:lang w:val="en-SG"/>
              </w:rPr>
            </w:pPr>
            <w:r w:rsidRPr="00A64186">
              <w:rPr>
                <w:color w:val="auto"/>
                <w:sz w:val="20"/>
                <w:szCs w:val="20"/>
                <w:shd w:val="clear" w:color="auto" w:fill="FFFFFF"/>
                <w:lang w:val="en-SG"/>
              </w:rPr>
              <w:t>The F1 score provides a balance between precision and recall. An F1 score of 85.4% indicates that the model maintains both a low false-positive rate and a low false-negative rate, balancing clinical needs for accuracy in both detecting disease and avoiding overdiagnosis.</w:t>
            </w:r>
          </w:p>
        </w:tc>
      </w:tr>
      <w:tr w:rsidR="00A64186" w:rsidRPr="00A64186" w14:paraId="007A5BD6" w14:textId="77777777" w:rsidTr="00D77E6A">
        <w:tc>
          <w:tcPr>
            <w:tcW w:w="1271" w:type="dxa"/>
            <w:vAlign w:val="center"/>
          </w:tcPr>
          <w:p w14:paraId="27DFEB4B" w14:textId="77EB39CB" w:rsidR="00D77E6A" w:rsidRPr="00A64186" w:rsidRDefault="00D77E6A" w:rsidP="00D77E6A">
            <w:pPr>
              <w:adjustRightInd w:val="0"/>
              <w:snapToGrid w:val="0"/>
              <w:spacing w:line="360" w:lineRule="auto"/>
              <w:jc w:val="center"/>
              <w:rPr>
                <w:color w:val="auto"/>
                <w:sz w:val="20"/>
                <w:szCs w:val="20"/>
                <w:shd w:val="clear" w:color="auto" w:fill="FFFFFF"/>
                <w:lang w:val="en-SG"/>
              </w:rPr>
            </w:pPr>
            <w:bookmarkStart w:id="27" w:name="_Hlk201157527"/>
            <w:r w:rsidRPr="00A64186">
              <w:rPr>
                <w:color w:val="auto"/>
                <w:sz w:val="20"/>
                <w:szCs w:val="20"/>
                <w:shd w:val="clear" w:color="auto" w:fill="FFFFFF"/>
                <w:lang w:val="en-SG"/>
              </w:rPr>
              <w:t>AUPR</w:t>
            </w:r>
            <w:bookmarkEnd w:id="27"/>
          </w:p>
          <w:p w14:paraId="50FC3A5D" w14:textId="66B42442" w:rsidR="00D77E6A" w:rsidRPr="00A64186" w:rsidRDefault="00D77E6A" w:rsidP="00D77E6A">
            <w:pPr>
              <w:adjustRightInd w:val="0"/>
              <w:snapToGrid w:val="0"/>
              <w:spacing w:line="360" w:lineRule="auto"/>
              <w:jc w:val="center"/>
              <w:rPr>
                <w:b/>
                <w:bCs/>
                <w:color w:val="auto"/>
                <w:sz w:val="20"/>
                <w:szCs w:val="20"/>
              </w:rPr>
            </w:pPr>
            <w:r w:rsidRPr="00A64186">
              <w:rPr>
                <w:color w:val="auto"/>
                <w:sz w:val="20"/>
                <w:szCs w:val="20"/>
                <w:shd w:val="clear" w:color="auto" w:fill="FFFFFF"/>
                <w:lang w:val="en-SG"/>
              </w:rPr>
              <w:t>(0.925)</w:t>
            </w:r>
          </w:p>
        </w:tc>
        <w:tc>
          <w:tcPr>
            <w:tcW w:w="7025" w:type="dxa"/>
            <w:vAlign w:val="center"/>
          </w:tcPr>
          <w:p w14:paraId="7757DB06" w14:textId="3B84B297" w:rsidR="00D77E6A" w:rsidRPr="00A64186" w:rsidRDefault="00D77E6A" w:rsidP="00D77E6A">
            <w:pPr>
              <w:adjustRightInd w:val="0"/>
              <w:snapToGrid w:val="0"/>
              <w:spacing w:line="360" w:lineRule="auto"/>
              <w:rPr>
                <w:b/>
                <w:bCs/>
                <w:color w:val="auto"/>
                <w:sz w:val="20"/>
                <w:szCs w:val="20"/>
              </w:rPr>
            </w:pPr>
            <w:r w:rsidRPr="00A64186">
              <w:rPr>
                <w:color w:val="auto"/>
                <w:sz w:val="20"/>
                <w:szCs w:val="20"/>
                <w:shd w:val="clear" w:color="auto" w:fill="FFFFFF"/>
                <w:lang w:val="en-SG"/>
              </w:rPr>
              <w:t xml:space="preserve">The area under the precision-recall curve is particularly meaningful when dealing with conditions of moderate to low prevalence. An AUPR of 0.925 reflects the model’s excellent ability to prioritize true </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xml:space="preserve"> cases across a range of clinical thresholds, making it highly effective for screening programs where maximizing the detection of true positives is critical.</w:t>
            </w:r>
          </w:p>
        </w:tc>
      </w:tr>
      <w:tr w:rsidR="00987D64" w:rsidRPr="00A64186" w14:paraId="53F220B1" w14:textId="77777777" w:rsidTr="00D77E6A">
        <w:tc>
          <w:tcPr>
            <w:tcW w:w="1271" w:type="dxa"/>
            <w:vAlign w:val="center"/>
          </w:tcPr>
          <w:p w14:paraId="33F4C17B" w14:textId="17F32A8D" w:rsidR="00D77E6A" w:rsidRPr="00A64186" w:rsidRDefault="00D77E6A" w:rsidP="00D77E6A">
            <w:pPr>
              <w:adjustRightInd w:val="0"/>
              <w:snapToGrid w:val="0"/>
              <w:spacing w:line="360" w:lineRule="auto"/>
              <w:jc w:val="center"/>
              <w:rPr>
                <w:color w:val="auto"/>
                <w:sz w:val="20"/>
                <w:szCs w:val="20"/>
                <w:shd w:val="clear" w:color="auto" w:fill="FFFFFF"/>
                <w:lang w:val="en-SG"/>
              </w:rPr>
            </w:pPr>
            <w:bookmarkStart w:id="28" w:name="_Hlk201157532"/>
            <w:r w:rsidRPr="00A64186">
              <w:rPr>
                <w:color w:val="auto"/>
                <w:sz w:val="20"/>
                <w:szCs w:val="20"/>
                <w:shd w:val="clear" w:color="auto" w:fill="FFFFFF"/>
                <w:lang w:val="en-SG"/>
              </w:rPr>
              <w:t>Specificity</w:t>
            </w:r>
            <w:bookmarkEnd w:id="28"/>
          </w:p>
          <w:p w14:paraId="7121CE85" w14:textId="5E21061F" w:rsidR="00D77E6A" w:rsidRPr="00A64186" w:rsidRDefault="00D77E6A" w:rsidP="00D77E6A">
            <w:pPr>
              <w:adjustRightInd w:val="0"/>
              <w:snapToGrid w:val="0"/>
              <w:spacing w:line="360" w:lineRule="auto"/>
              <w:jc w:val="center"/>
              <w:rPr>
                <w:b/>
                <w:bCs/>
                <w:color w:val="auto"/>
                <w:sz w:val="20"/>
                <w:szCs w:val="20"/>
              </w:rPr>
            </w:pPr>
            <w:r w:rsidRPr="00A64186">
              <w:rPr>
                <w:color w:val="auto"/>
                <w:sz w:val="20"/>
                <w:szCs w:val="20"/>
                <w:shd w:val="clear" w:color="auto" w:fill="FFFFFF"/>
                <w:lang w:val="en-SG"/>
              </w:rPr>
              <w:t>(0.917)</w:t>
            </w:r>
          </w:p>
        </w:tc>
        <w:tc>
          <w:tcPr>
            <w:tcW w:w="7025" w:type="dxa"/>
            <w:vAlign w:val="center"/>
          </w:tcPr>
          <w:p w14:paraId="38FCC3D9" w14:textId="1DAD5F9C" w:rsidR="00D77E6A" w:rsidRPr="00A64186" w:rsidRDefault="00D77E6A" w:rsidP="00D77E6A">
            <w:pPr>
              <w:adjustRightInd w:val="0"/>
              <w:snapToGrid w:val="0"/>
              <w:spacing w:line="360" w:lineRule="auto"/>
              <w:rPr>
                <w:color w:val="auto"/>
                <w:sz w:val="20"/>
                <w:szCs w:val="20"/>
                <w:shd w:val="clear" w:color="auto" w:fill="FFFFFF"/>
                <w:lang w:val="en-SG"/>
              </w:rPr>
            </w:pPr>
            <w:r w:rsidRPr="00A64186">
              <w:rPr>
                <w:color w:val="auto"/>
                <w:sz w:val="20"/>
                <w:szCs w:val="20"/>
                <w:shd w:val="clear" w:color="auto" w:fill="FFFFFF"/>
                <w:lang w:val="en-SG"/>
              </w:rPr>
              <w:t>Specificity indicates the ability to correctly identify non-</w:t>
            </w:r>
            <w:proofErr w:type="spellStart"/>
            <w:r w:rsidRPr="00A64186">
              <w:rPr>
                <w:color w:val="auto"/>
                <w:sz w:val="20"/>
                <w:szCs w:val="20"/>
                <w:shd w:val="clear" w:color="auto" w:fill="FFFFFF"/>
                <w:lang w:val="en-SG"/>
              </w:rPr>
              <w:t>VaDep</w:t>
            </w:r>
            <w:proofErr w:type="spellEnd"/>
            <w:r w:rsidRPr="00A64186">
              <w:rPr>
                <w:color w:val="auto"/>
                <w:sz w:val="20"/>
                <w:szCs w:val="20"/>
                <w:shd w:val="clear" w:color="auto" w:fill="FFFFFF"/>
                <w:lang w:val="en-SG"/>
              </w:rPr>
              <w:t xml:space="preserve"> individuals. A specificity of 91.7% means that the model effectively minimizes false positives, which is important for preventing overdiagnosis, reducing unnecessary anxiety among patients, and optimizing healthcare resource utilization.</w:t>
            </w:r>
          </w:p>
        </w:tc>
      </w:tr>
    </w:tbl>
    <w:p w14:paraId="305A1018" w14:textId="77777777" w:rsidR="00D77E6A" w:rsidRPr="00A64186" w:rsidRDefault="00D77E6A" w:rsidP="00D77E6A">
      <w:pPr>
        <w:spacing w:line="480" w:lineRule="auto"/>
        <w:rPr>
          <w:b/>
          <w:bCs/>
          <w:color w:val="auto"/>
          <w:sz w:val="20"/>
          <w:szCs w:val="20"/>
        </w:rPr>
      </w:pPr>
    </w:p>
    <w:sectPr w:rsidR="00D77E6A" w:rsidRPr="00A64186" w:rsidSect="00FD3BF9">
      <w:footerReference w:type="default" r:id="rId19"/>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2305A" w14:textId="77777777" w:rsidR="00583F8D" w:rsidRDefault="00583F8D" w:rsidP="0049330F">
      <w:pPr>
        <w:spacing w:line="240" w:lineRule="auto"/>
      </w:pPr>
      <w:r>
        <w:separator/>
      </w:r>
    </w:p>
  </w:endnote>
  <w:endnote w:type="continuationSeparator" w:id="0">
    <w:p w14:paraId="05FC70E3" w14:textId="77777777" w:rsidR="00583F8D" w:rsidRDefault="00583F8D" w:rsidP="004933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129111"/>
      <w:docPartObj>
        <w:docPartGallery w:val="Page Numbers (Bottom of Page)"/>
        <w:docPartUnique/>
      </w:docPartObj>
    </w:sdtPr>
    <w:sdtContent>
      <w:p w14:paraId="3B2E5387" w14:textId="78C26866" w:rsidR="00FD3BF9" w:rsidRDefault="00FD3BF9">
        <w:pPr>
          <w:pStyle w:val="a5"/>
          <w:jc w:val="center"/>
        </w:pPr>
        <w:r>
          <w:fldChar w:fldCharType="begin"/>
        </w:r>
        <w:r>
          <w:instrText>PAGE   \* MERGEFORMAT</w:instrText>
        </w:r>
        <w:r>
          <w:fldChar w:fldCharType="separate"/>
        </w:r>
        <w:r>
          <w:rPr>
            <w:lang w:val="zh-CN"/>
          </w:rPr>
          <w:t>2</w:t>
        </w:r>
        <w:r>
          <w:fldChar w:fldCharType="end"/>
        </w:r>
      </w:p>
    </w:sdtContent>
  </w:sdt>
  <w:p w14:paraId="5A4FAB81" w14:textId="77777777" w:rsidR="00FD3BF9" w:rsidRDefault="00FD3BF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BC1B9" w14:textId="77777777" w:rsidR="00583F8D" w:rsidRDefault="00583F8D" w:rsidP="0049330F">
      <w:pPr>
        <w:spacing w:line="240" w:lineRule="auto"/>
      </w:pPr>
      <w:r>
        <w:separator/>
      </w:r>
    </w:p>
  </w:footnote>
  <w:footnote w:type="continuationSeparator" w:id="0">
    <w:p w14:paraId="46BE0C89" w14:textId="77777777" w:rsidR="00583F8D" w:rsidRDefault="00583F8D" w:rsidP="004933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03D9B"/>
    <w:multiLevelType w:val="multilevel"/>
    <w:tmpl w:val="509CC6C4"/>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 w15:restartNumberingAfterBreak="0">
    <w:nsid w:val="67E91680"/>
    <w:multiLevelType w:val="multilevel"/>
    <w:tmpl w:val="AF2CBDCE"/>
    <w:lvl w:ilvl="0">
      <w:numFmt w:val="decimal"/>
      <w:lvlText w:val="%1"/>
      <w:lvlJc w:val="left"/>
      <w:pPr>
        <w:ind w:left="405" w:hanging="405"/>
      </w:pPr>
      <w:rPr>
        <w:rFonts w:eastAsiaTheme="minorEastAsia" w:hint="default"/>
        <w:color w:val="auto"/>
      </w:rPr>
    </w:lvl>
    <w:lvl w:ilvl="1">
      <w:start w:val="205"/>
      <w:numFmt w:val="decimal"/>
      <w:lvlText w:val="%1.%2"/>
      <w:lvlJc w:val="left"/>
      <w:pPr>
        <w:ind w:left="405" w:hanging="405"/>
      </w:pPr>
      <w:rPr>
        <w:rFonts w:eastAsiaTheme="minorEastAsia" w:hint="default"/>
        <w:color w:val="auto"/>
      </w:rPr>
    </w:lvl>
    <w:lvl w:ilvl="2">
      <w:start w:val="1"/>
      <w:numFmt w:val="decimal"/>
      <w:lvlText w:val="%1.%2.%3"/>
      <w:lvlJc w:val="left"/>
      <w:pPr>
        <w:ind w:left="720" w:hanging="720"/>
      </w:pPr>
      <w:rPr>
        <w:rFonts w:eastAsiaTheme="minorEastAsia" w:hint="default"/>
        <w:color w:val="auto"/>
      </w:rPr>
    </w:lvl>
    <w:lvl w:ilvl="3">
      <w:start w:val="1"/>
      <w:numFmt w:val="decimal"/>
      <w:lvlText w:val="%1.%2.%3.%4"/>
      <w:lvlJc w:val="left"/>
      <w:pPr>
        <w:ind w:left="1080" w:hanging="1080"/>
      </w:pPr>
      <w:rPr>
        <w:rFonts w:eastAsiaTheme="minorEastAsia" w:hint="default"/>
        <w:color w:val="auto"/>
      </w:rPr>
    </w:lvl>
    <w:lvl w:ilvl="4">
      <w:start w:val="1"/>
      <w:numFmt w:val="decimal"/>
      <w:lvlText w:val="%1.%2.%3.%4.%5"/>
      <w:lvlJc w:val="left"/>
      <w:pPr>
        <w:ind w:left="1080" w:hanging="1080"/>
      </w:pPr>
      <w:rPr>
        <w:rFonts w:eastAsiaTheme="minorEastAsia" w:hint="default"/>
        <w:color w:val="auto"/>
      </w:rPr>
    </w:lvl>
    <w:lvl w:ilvl="5">
      <w:start w:val="1"/>
      <w:numFmt w:val="decimal"/>
      <w:lvlText w:val="%1.%2.%3.%4.%5.%6"/>
      <w:lvlJc w:val="left"/>
      <w:pPr>
        <w:ind w:left="1440" w:hanging="1440"/>
      </w:pPr>
      <w:rPr>
        <w:rFonts w:eastAsiaTheme="minorEastAsia" w:hint="default"/>
        <w:color w:val="auto"/>
      </w:rPr>
    </w:lvl>
    <w:lvl w:ilvl="6">
      <w:start w:val="1"/>
      <w:numFmt w:val="decimal"/>
      <w:lvlText w:val="%1.%2.%3.%4.%5.%6.%7"/>
      <w:lvlJc w:val="left"/>
      <w:pPr>
        <w:ind w:left="1440" w:hanging="1440"/>
      </w:pPr>
      <w:rPr>
        <w:rFonts w:eastAsiaTheme="minorEastAsia" w:hint="default"/>
        <w:color w:val="auto"/>
      </w:rPr>
    </w:lvl>
    <w:lvl w:ilvl="7">
      <w:start w:val="1"/>
      <w:numFmt w:val="decimal"/>
      <w:lvlText w:val="%1.%2.%3.%4.%5.%6.%7.%8"/>
      <w:lvlJc w:val="left"/>
      <w:pPr>
        <w:ind w:left="1800" w:hanging="1800"/>
      </w:pPr>
      <w:rPr>
        <w:rFonts w:eastAsiaTheme="minorEastAsia" w:hint="default"/>
        <w:color w:val="auto"/>
      </w:rPr>
    </w:lvl>
    <w:lvl w:ilvl="8">
      <w:start w:val="1"/>
      <w:numFmt w:val="decimal"/>
      <w:lvlText w:val="%1.%2.%3.%4.%5.%6.%7.%8.%9"/>
      <w:lvlJc w:val="left"/>
      <w:pPr>
        <w:ind w:left="2160" w:hanging="2160"/>
      </w:pPr>
      <w:rPr>
        <w:rFonts w:eastAsiaTheme="minorEastAsia" w:hint="default"/>
        <w:color w:val="auto"/>
      </w:rPr>
    </w:lvl>
  </w:abstractNum>
  <w:num w:numId="1" w16cid:durableId="243220136">
    <w:abstractNumId w:val="0"/>
  </w:num>
  <w:num w:numId="2" w16cid:durableId="1701664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05A"/>
    <w:rsid w:val="000012BB"/>
    <w:rsid w:val="000257A3"/>
    <w:rsid w:val="000263F8"/>
    <w:rsid w:val="00026A64"/>
    <w:rsid w:val="0002766C"/>
    <w:rsid w:val="0003138F"/>
    <w:rsid w:val="00036E36"/>
    <w:rsid w:val="00060C3F"/>
    <w:rsid w:val="00066EEF"/>
    <w:rsid w:val="00076DA1"/>
    <w:rsid w:val="00086A11"/>
    <w:rsid w:val="00097E61"/>
    <w:rsid w:val="00097F0B"/>
    <w:rsid w:val="000B1D9B"/>
    <w:rsid w:val="000B610B"/>
    <w:rsid w:val="000C2333"/>
    <w:rsid w:val="000C29C5"/>
    <w:rsid w:val="000C3D53"/>
    <w:rsid w:val="000C6E97"/>
    <w:rsid w:val="000E38C6"/>
    <w:rsid w:val="000E6A84"/>
    <w:rsid w:val="000F685F"/>
    <w:rsid w:val="00106875"/>
    <w:rsid w:val="00110474"/>
    <w:rsid w:val="00120C0C"/>
    <w:rsid w:val="00130ADE"/>
    <w:rsid w:val="001443CF"/>
    <w:rsid w:val="001504DF"/>
    <w:rsid w:val="00160DD8"/>
    <w:rsid w:val="00172739"/>
    <w:rsid w:val="00187CEF"/>
    <w:rsid w:val="001902CF"/>
    <w:rsid w:val="001A28C8"/>
    <w:rsid w:val="001C6B79"/>
    <w:rsid w:val="001D4B29"/>
    <w:rsid w:val="001D6A43"/>
    <w:rsid w:val="001E19CF"/>
    <w:rsid w:val="001E3E37"/>
    <w:rsid w:val="00203121"/>
    <w:rsid w:val="00224537"/>
    <w:rsid w:val="002335E3"/>
    <w:rsid w:val="00237FCF"/>
    <w:rsid w:val="002520AD"/>
    <w:rsid w:val="002569F7"/>
    <w:rsid w:val="00266627"/>
    <w:rsid w:val="00266FCC"/>
    <w:rsid w:val="002910C1"/>
    <w:rsid w:val="002965B6"/>
    <w:rsid w:val="002B1C1E"/>
    <w:rsid w:val="002C090A"/>
    <w:rsid w:val="002C2652"/>
    <w:rsid w:val="002C31A6"/>
    <w:rsid w:val="002C658E"/>
    <w:rsid w:val="002E0E93"/>
    <w:rsid w:val="002E32A6"/>
    <w:rsid w:val="002E4F52"/>
    <w:rsid w:val="002E6685"/>
    <w:rsid w:val="002F35FD"/>
    <w:rsid w:val="0030044B"/>
    <w:rsid w:val="003128C8"/>
    <w:rsid w:val="00320CD4"/>
    <w:rsid w:val="0033095F"/>
    <w:rsid w:val="00335A8E"/>
    <w:rsid w:val="00337FC7"/>
    <w:rsid w:val="0035351B"/>
    <w:rsid w:val="003739D9"/>
    <w:rsid w:val="00382CAF"/>
    <w:rsid w:val="00385A1A"/>
    <w:rsid w:val="0039236C"/>
    <w:rsid w:val="003B1247"/>
    <w:rsid w:val="003C1B2D"/>
    <w:rsid w:val="003E0D84"/>
    <w:rsid w:val="003F60BE"/>
    <w:rsid w:val="00411C73"/>
    <w:rsid w:val="00412D41"/>
    <w:rsid w:val="0041597B"/>
    <w:rsid w:val="004175E5"/>
    <w:rsid w:val="00437A33"/>
    <w:rsid w:val="00441124"/>
    <w:rsid w:val="004478C5"/>
    <w:rsid w:val="004559EF"/>
    <w:rsid w:val="00464519"/>
    <w:rsid w:val="00471E81"/>
    <w:rsid w:val="0049330F"/>
    <w:rsid w:val="004A141C"/>
    <w:rsid w:val="004A2A28"/>
    <w:rsid w:val="004B74A8"/>
    <w:rsid w:val="004E7D9C"/>
    <w:rsid w:val="004F061F"/>
    <w:rsid w:val="005047A4"/>
    <w:rsid w:val="005146BA"/>
    <w:rsid w:val="00531084"/>
    <w:rsid w:val="0053325B"/>
    <w:rsid w:val="00547099"/>
    <w:rsid w:val="005504D9"/>
    <w:rsid w:val="00555B65"/>
    <w:rsid w:val="005605D8"/>
    <w:rsid w:val="005660EC"/>
    <w:rsid w:val="00583F8D"/>
    <w:rsid w:val="00592E91"/>
    <w:rsid w:val="00595B1E"/>
    <w:rsid w:val="005A7E0F"/>
    <w:rsid w:val="005B78D5"/>
    <w:rsid w:val="005B7DF6"/>
    <w:rsid w:val="005C67B9"/>
    <w:rsid w:val="005E0273"/>
    <w:rsid w:val="005F3707"/>
    <w:rsid w:val="00602E4B"/>
    <w:rsid w:val="00614541"/>
    <w:rsid w:val="0065645F"/>
    <w:rsid w:val="006602EF"/>
    <w:rsid w:val="00662A01"/>
    <w:rsid w:val="00665927"/>
    <w:rsid w:val="00684836"/>
    <w:rsid w:val="00691C12"/>
    <w:rsid w:val="006B30AE"/>
    <w:rsid w:val="006B68F4"/>
    <w:rsid w:val="006B7321"/>
    <w:rsid w:val="006C5A5D"/>
    <w:rsid w:val="006D205A"/>
    <w:rsid w:val="006F23C2"/>
    <w:rsid w:val="00700D97"/>
    <w:rsid w:val="00702780"/>
    <w:rsid w:val="00725D38"/>
    <w:rsid w:val="00743D02"/>
    <w:rsid w:val="00745934"/>
    <w:rsid w:val="007662D5"/>
    <w:rsid w:val="00767D19"/>
    <w:rsid w:val="00784BCF"/>
    <w:rsid w:val="00787E21"/>
    <w:rsid w:val="00790F32"/>
    <w:rsid w:val="007C2F2B"/>
    <w:rsid w:val="007D3147"/>
    <w:rsid w:val="007E6865"/>
    <w:rsid w:val="007E70E9"/>
    <w:rsid w:val="008261FC"/>
    <w:rsid w:val="0085496F"/>
    <w:rsid w:val="00854F0D"/>
    <w:rsid w:val="00867AD0"/>
    <w:rsid w:val="00870686"/>
    <w:rsid w:val="00871874"/>
    <w:rsid w:val="0088293C"/>
    <w:rsid w:val="008836D3"/>
    <w:rsid w:val="00884C6B"/>
    <w:rsid w:val="00886D26"/>
    <w:rsid w:val="008918A8"/>
    <w:rsid w:val="008953DF"/>
    <w:rsid w:val="008B21BE"/>
    <w:rsid w:val="008B6D42"/>
    <w:rsid w:val="008C31F3"/>
    <w:rsid w:val="008D1C1D"/>
    <w:rsid w:val="008E1CE3"/>
    <w:rsid w:val="008F6346"/>
    <w:rsid w:val="008F6AE2"/>
    <w:rsid w:val="00910B95"/>
    <w:rsid w:val="00911F75"/>
    <w:rsid w:val="009127E2"/>
    <w:rsid w:val="0091577E"/>
    <w:rsid w:val="009454D5"/>
    <w:rsid w:val="00945A64"/>
    <w:rsid w:val="00955224"/>
    <w:rsid w:val="009601B0"/>
    <w:rsid w:val="00984585"/>
    <w:rsid w:val="00987175"/>
    <w:rsid w:val="00987D64"/>
    <w:rsid w:val="00987EFD"/>
    <w:rsid w:val="009940E5"/>
    <w:rsid w:val="009A0372"/>
    <w:rsid w:val="009A13F1"/>
    <w:rsid w:val="009A6F8C"/>
    <w:rsid w:val="009A78A9"/>
    <w:rsid w:val="009C069B"/>
    <w:rsid w:val="009C0DC1"/>
    <w:rsid w:val="009D0766"/>
    <w:rsid w:val="009D12F8"/>
    <w:rsid w:val="009D3A7A"/>
    <w:rsid w:val="009D4E5F"/>
    <w:rsid w:val="009F0E71"/>
    <w:rsid w:val="009F5645"/>
    <w:rsid w:val="00A0149B"/>
    <w:rsid w:val="00A02026"/>
    <w:rsid w:val="00A1644A"/>
    <w:rsid w:val="00A23A00"/>
    <w:rsid w:val="00A4345C"/>
    <w:rsid w:val="00A51BE0"/>
    <w:rsid w:val="00A608F5"/>
    <w:rsid w:val="00A61A7E"/>
    <w:rsid w:val="00A64186"/>
    <w:rsid w:val="00A72E8D"/>
    <w:rsid w:val="00A93BE2"/>
    <w:rsid w:val="00A93CCE"/>
    <w:rsid w:val="00A961C2"/>
    <w:rsid w:val="00AA0B79"/>
    <w:rsid w:val="00AD3F43"/>
    <w:rsid w:val="00AF4322"/>
    <w:rsid w:val="00AF464D"/>
    <w:rsid w:val="00B116C9"/>
    <w:rsid w:val="00B167C1"/>
    <w:rsid w:val="00B264D6"/>
    <w:rsid w:val="00B4639A"/>
    <w:rsid w:val="00B4681E"/>
    <w:rsid w:val="00B70B31"/>
    <w:rsid w:val="00B71C8E"/>
    <w:rsid w:val="00B72B99"/>
    <w:rsid w:val="00B7596A"/>
    <w:rsid w:val="00B90E2A"/>
    <w:rsid w:val="00BA2A2D"/>
    <w:rsid w:val="00BB5771"/>
    <w:rsid w:val="00BC57F4"/>
    <w:rsid w:val="00BD3BDE"/>
    <w:rsid w:val="00BD7F78"/>
    <w:rsid w:val="00BE2BA2"/>
    <w:rsid w:val="00C05D9F"/>
    <w:rsid w:val="00C16844"/>
    <w:rsid w:val="00C22BAF"/>
    <w:rsid w:val="00C24124"/>
    <w:rsid w:val="00C409C3"/>
    <w:rsid w:val="00CB6D0B"/>
    <w:rsid w:val="00CD7FE3"/>
    <w:rsid w:val="00CE28D0"/>
    <w:rsid w:val="00CE350F"/>
    <w:rsid w:val="00CE74D0"/>
    <w:rsid w:val="00D008B6"/>
    <w:rsid w:val="00D208B6"/>
    <w:rsid w:val="00D4377D"/>
    <w:rsid w:val="00D5440F"/>
    <w:rsid w:val="00D57AD9"/>
    <w:rsid w:val="00D77E6A"/>
    <w:rsid w:val="00D82A17"/>
    <w:rsid w:val="00DA2A58"/>
    <w:rsid w:val="00DD37D9"/>
    <w:rsid w:val="00DF68FD"/>
    <w:rsid w:val="00E02552"/>
    <w:rsid w:val="00E10810"/>
    <w:rsid w:val="00E23CEB"/>
    <w:rsid w:val="00E31459"/>
    <w:rsid w:val="00E43D51"/>
    <w:rsid w:val="00E46B55"/>
    <w:rsid w:val="00E871FB"/>
    <w:rsid w:val="00E934DC"/>
    <w:rsid w:val="00EA4977"/>
    <w:rsid w:val="00EA75DD"/>
    <w:rsid w:val="00EB0A09"/>
    <w:rsid w:val="00EB7D28"/>
    <w:rsid w:val="00ED1003"/>
    <w:rsid w:val="00EE619F"/>
    <w:rsid w:val="00EF4E9A"/>
    <w:rsid w:val="00F12CCF"/>
    <w:rsid w:val="00F35895"/>
    <w:rsid w:val="00F43EBF"/>
    <w:rsid w:val="00F45899"/>
    <w:rsid w:val="00F50332"/>
    <w:rsid w:val="00F56B37"/>
    <w:rsid w:val="00F668CC"/>
    <w:rsid w:val="00F711B2"/>
    <w:rsid w:val="00F718CF"/>
    <w:rsid w:val="00F74098"/>
    <w:rsid w:val="00F83D90"/>
    <w:rsid w:val="00F95E2A"/>
    <w:rsid w:val="00FA0AC9"/>
    <w:rsid w:val="00FA5623"/>
    <w:rsid w:val="00FB34B0"/>
    <w:rsid w:val="00FC3579"/>
    <w:rsid w:val="00FD3BF9"/>
    <w:rsid w:val="00FE407D"/>
    <w:rsid w:val="00FE5B47"/>
    <w:rsid w:val="00FF10E9"/>
    <w:rsid w:val="00FF3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A7D5C"/>
  <w15:chartTrackingRefBased/>
  <w15:docId w15:val="{650E8ABF-34C1-45F0-B98E-82C138DDF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color w:val="2E2E2E"/>
        <w:kern w:val="2"/>
        <w:sz w:val="24"/>
        <w:szCs w:val="24"/>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30F"/>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49330F"/>
    <w:rPr>
      <w:sz w:val="18"/>
      <w:szCs w:val="18"/>
    </w:rPr>
  </w:style>
  <w:style w:type="paragraph" w:styleId="a5">
    <w:name w:val="footer"/>
    <w:basedOn w:val="a"/>
    <w:link w:val="a6"/>
    <w:uiPriority w:val="99"/>
    <w:unhideWhenUsed/>
    <w:rsid w:val="0049330F"/>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49330F"/>
    <w:rPr>
      <w:sz w:val="18"/>
      <w:szCs w:val="18"/>
    </w:rPr>
  </w:style>
  <w:style w:type="table" w:styleId="a7">
    <w:name w:val="Grid Table Light"/>
    <w:basedOn w:val="a1"/>
    <w:uiPriority w:val="40"/>
    <w:rsid w:val="0049330F"/>
    <w:pPr>
      <w:spacing w:line="240" w:lineRule="auto"/>
      <w:jc w:val="left"/>
    </w:pPr>
    <w:rPr>
      <w:rFonts w:asciiTheme="minorHAnsi" w:eastAsiaTheme="minorEastAsia" w:hAnsiTheme="minorHAnsi" w:cstheme="minorBidi"/>
      <w:color w:val="auto"/>
      <w:sz w:val="21"/>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8">
    <w:name w:val="Table Grid"/>
    <w:basedOn w:val="a1"/>
    <w:uiPriority w:val="39"/>
    <w:rsid w:val="00EA75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337FC7"/>
    <w:pPr>
      <w:widowControl w:val="0"/>
      <w:spacing w:line="240" w:lineRule="auto"/>
      <w:ind w:firstLineChars="200" w:firstLine="420"/>
    </w:pPr>
    <w:rPr>
      <w:rFonts w:asciiTheme="minorHAnsi" w:eastAsiaTheme="minorEastAsia" w:hAnsiTheme="minorHAnsi" w:cstheme="minorBidi"/>
      <w:color w:val="auto"/>
      <w:sz w:val="21"/>
      <w:szCs w:val="22"/>
    </w:rPr>
  </w:style>
  <w:style w:type="table" w:styleId="4">
    <w:name w:val="Plain Table 4"/>
    <w:basedOn w:val="a1"/>
    <w:uiPriority w:val="44"/>
    <w:rsid w:val="00337FC7"/>
    <w:pPr>
      <w:spacing w:line="240" w:lineRule="auto"/>
      <w:jc w:val="left"/>
    </w:pPr>
    <w:rPr>
      <w:rFonts w:asciiTheme="minorHAnsi" w:eastAsiaTheme="minorEastAsia" w:hAnsiTheme="minorHAnsi" w:cstheme="minorBidi"/>
      <w:color w:val="auto"/>
      <w:sz w:val="21"/>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
    <w:name w:val="HTML Preformatted"/>
    <w:basedOn w:val="a"/>
    <w:link w:val="HTML0"/>
    <w:uiPriority w:val="99"/>
    <w:unhideWhenUsed/>
    <w:rsid w:val="00F6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cs="宋体"/>
      <w:color w:val="auto"/>
      <w:kern w:val="0"/>
    </w:rPr>
  </w:style>
  <w:style w:type="character" w:customStyle="1" w:styleId="HTML0">
    <w:name w:val="HTML 预设格式 字符"/>
    <w:basedOn w:val="a0"/>
    <w:link w:val="HTML"/>
    <w:uiPriority w:val="99"/>
    <w:rsid w:val="00F668CC"/>
    <w:rPr>
      <w:rFonts w:ascii="宋体" w:hAnsi="宋体" w:cs="宋体"/>
      <w:color w:val="auto"/>
      <w:kern w:val="0"/>
    </w:rPr>
  </w:style>
  <w:style w:type="character" w:customStyle="1" w:styleId="gntyacmbo3b">
    <w:name w:val="gntyacmbo3b"/>
    <w:basedOn w:val="a0"/>
    <w:rsid w:val="00F668CC"/>
  </w:style>
  <w:style w:type="character" w:styleId="aa">
    <w:name w:val="annotation reference"/>
    <w:basedOn w:val="a0"/>
    <w:uiPriority w:val="99"/>
    <w:semiHidden/>
    <w:unhideWhenUsed/>
    <w:rsid w:val="00790F32"/>
    <w:rPr>
      <w:sz w:val="21"/>
      <w:szCs w:val="21"/>
    </w:rPr>
  </w:style>
  <w:style w:type="paragraph" w:styleId="ab">
    <w:name w:val="annotation text"/>
    <w:basedOn w:val="a"/>
    <w:link w:val="ac"/>
    <w:uiPriority w:val="99"/>
    <w:semiHidden/>
    <w:unhideWhenUsed/>
    <w:rsid w:val="00790F32"/>
    <w:pPr>
      <w:jc w:val="left"/>
    </w:pPr>
  </w:style>
  <w:style w:type="character" w:customStyle="1" w:styleId="ac">
    <w:name w:val="批注文字 字符"/>
    <w:basedOn w:val="a0"/>
    <w:link w:val="ab"/>
    <w:uiPriority w:val="99"/>
    <w:semiHidden/>
    <w:rsid w:val="00790F32"/>
  </w:style>
  <w:style w:type="paragraph" w:styleId="ad">
    <w:name w:val="annotation subject"/>
    <w:basedOn w:val="ab"/>
    <w:next w:val="ab"/>
    <w:link w:val="ae"/>
    <w:uiPriority w:val="99"/>
    <w:semiHidden/>
    <w:unhideWhenUsed/>
    <w:rsid w:val="00790F32"/>
    <w:rPr>
      <w:b/>
      <w:bCs/>
    </w:rPr>
  </w:style>
  <w:style w:type="character" w:customStyle="1" w:styleId="ae">
    <w:name w:val="批注主题 字符"/>
    <w:basedOn w:val="ac"/>
    <w:link w:val="ad"/>
    <w:uiPriority w:val="99"/>
    <w:semiHidden/>
    <w:rsid w:val="00790F32"/>
    <w:rPr>
      <w:b/>
      <w:bCs/>
    </w:rPr>
  </w:style>
  <w:style w:type="character" w:styleId="af">
    <w:name w:val="line number"/>
    <w:basedOn w:val="a0"/>
    <w:uiPriority w:val="99"/>
    <w:semiHidden/>
    <w:unhideWhenUsed/>
    <w:rsid w:val="00FD3BF9"/>
  </w:style>
  <w:style w:type="paragraph" w:styleId="af0">
    <w:name w:val="No Spacing"/>
    <w:uiPriority w:val="1"/>
    <w:qFormat/>
    <w:rsid w:val="0041597B"/>
    <w:pPr>
      <w:spacing w:line="240" w:lineRule="auto"/>
      <w:jc w:val="left"/>
    </w:pPr>
    <w:rPr>
      <w:rFonts w:asciiTheme="minorHAnsi" w:eastAsiaTheme="minorEastAsia" w:hAnsiTheme="minorHAnsi" w:cstheme="minorBidi"/>
      <w:color w:val="auto"/>
      <w:kern w:val="0"/>
      <w:sz w:val="22"/>
      <w:szCs w:val="22"/>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133">
      <w:bodyDiv w:val="1"/>
      <w:marLeft w:val="0"/>
      <w:marRight w:val="0"/>
      <w:marTop w:val="0"/>
      <w:marBottom w:val="0"/>
      <w:divBdr>
        <w:top w:val="none" w:sz="0" w:space="0" w:color="auto"/>
        <w:left w:val="none" w:sz="0" w:space="0" w:color="auto"/>
        <w:bottom w:val="none" w:sz="0" w:space="0" w:color="auto"/>
        <w:right w:val="none" w:sz="0" w:space="0" w:color="auto"/>
      </w:divBdr>
    </w:div>
    <w:div w:id="11684967">
      <w:bodyDiv w:val="1"/>
      <w:marLeft w:val="0"/>
      <w:marRight w:val="0"/>
      <w:marTop w:val="0"/>
      <w:marBottom w:val="0"/>
      <w:divBdr>
        <w:top w:val="none" w:sz="0" w:space="0" w:color="auto"/>
        <w:left w:val="none" w:sz="0" w:space="0" w:color="auto"/>
        <w:bottom w:val="none" w:sz="0" w:space="0" w:color="auto"/>
        <w:right w:val="none" w:sz="0" w:space="0" w:color="auto"/>
      </w:divBdr>
    </w:div>
    <w:div w:id="19162949">
      <w:bodyDiv w:val="1"/>
      <w:marLeft w:val="0"/>
      <w:marRight w:val="0"/>
      <w:marTop w:val="0"/>
      <w:marBottom w:val="0"/>
      <w:divBdr>
        <w:top w:val="none" w:sz="0" w:space="0" w:color="auto"/>
        <w:left w:val="none" w:sz="0" w:space="0" w:color="auto"/>
        <w:bottom w:val="none" w:sz="0" w:space="0" w:color="auto"/>
        <w:right w:val="none" w:sz="0" w:space="0" w:color="auto"/>
      </w:divBdr>
    </w:div>
    <w:div w:id="21975818">
      <w:bodyDiv w:val="1"/>
      <w:marLeft w:val="0"/>
      <w:marRight w:val="0"/>
      <w:marTop w:val="0"/>
      <w:marBottom w:val="0"/>
      <w:divBdr>
        <w:top w:val="none" w:sz="0" w:space="0" w:color="auto"/>
        <w:left w:val="none" w:sz="0" w:space="0" w:color="auto"/>
        <w:bottom w:val="none" w:sz="0" w:space="0" w:color="auto"/>
        <w:right w:val="none" w:sz="0" w:space="0" w:color="auto"/>
      </w:divBdr>
    </w:div>
    <w:div w:id="168108973">
      <w:bodyDiv w:val="1"/>
      <w:marLeft w:val="0"/>
      <w:marRight w:val="0"/>
      <w:marTop w:val="0"/>
      <w:marBottom w:val="0"/>
      <w:divBdr>
        <w:top w:val="none" w:sz="0" w:space="0" w:color="auto"/>
        <w:left w:val="none" w:sz="0" w:space="0" w:color="auto"/>
        <w:bottom w:val="none" w:sz="0" w:space="0" w:color="auto"/>
        <w:right w:val="none" w:sz="0" w:space="0" w:color="auto"/>
      </w:divBdr>
    </w:div>
    <w:div w:id="191505566">
      <w:bodyDiv w:val="1"/>
      <w:marLeft w:val="0"/>
      <w:marRight w:val="0"/>
      <w:marTop w:val="0"/>
      <w:marBottom w:val="0"/>
      <w:divBdr>
        <w:top w:val="none" w:sz="0" w:space="0" w:color="auto"/>
        <w:left w:val="none" w:sz="0" w:space="0" w:color="auto"/>
        <w:bottom w:val="none" w:sz="0" w:space="0" w:color="auto"/>
        <w:right w:val="none" w:sz="0" w:space="0" w:color="auto"/>
      </w:divBdr>
    </w:div>
    <w:div w:id="283853275">
      <w:bodyDiv w:val="1"/>
      <w:marLeft w:val="0"/>
      <w:marRight w:val="0"/>
      <w:marTop w:val="0"/>
      <w:marBottom w:val="0"/>
      <w:divBdr>
        <w:top w:val="none" w:sz="0" w:space="0" w:color="auto"/>
        <w:left w:val="none" w:sz="0" w:space="0" w:color="auto"/>
        <w:bottom w:val="none" w:sz="0" w:space="0" w:color="auto"/>
        <w:right w:val="none" w:sz="0" w:space="0" w:color="auto"/>
      </w:divBdr>
    </w:div>
    <w:div w:id="305475152">
      <w:bodyDiv w:val="1"/>
      <w:marLeft w:val="0"/>
      <w:marRight w:val="0"/>
      <w:marTop w:val="0"/>
      <w:marBottom w:val="0"/>
      <w:divBdr>
        <w:top w:val="none" w:sz="0" w:space="0" w:color="auto"/>
        <w:left w:val="none" w:sz="0" w:space="0" w:color="auto"/>
        <w:bottom w:val="none" w:sz="0" w:space="0" w:color="auto"/>
        <w:right w:val="none" w:sz="0" w:space="0" w:color="auto"/>
      </w:divBdr>
    </w:div>
    <w:div w:id="336231594">
      <w:bodyDiv w:val="1"/>
      <w:marLeft w:val="0"/>
      <w:marRight w:val="0"/>
      <w:marTop w:val="0"/>
      <w:marBottom w:val="0"/>
      <w:divBdr>
        <w:top w:val="none" w:sz="0" w:space="0" w:color="auto"/>
        <w:left w:val="none" w:sz="0" w:space="0" w:color="auto"/>
        <w:bottom w:val="none" w:sz="0" w:space="0" w:color="auto"/>
        <w:right w:val="none" w:sz="0" w:space="0" w:color="auto"/>
      </w:divBdr>
    </w:div>
    <w:div w:id="474107019">
      <w:bodyDiv w:val="1"/>
      <w:marLeft w:val="0"/>
      <w:marRight w:val="0"/>
      <w:marTop w:val="0"/>
      <w:marBottom w:val="0"/>
      <w:divBdr>
        <w:top w:val="none" w:sz="0" w:space="0" w:color="auto"/>
        <w:left w:val="none" w:sz="0" w:space="0" w:color="auto"/>
        <w:bottom w:val="none" w:sz="0" w:space="0" w:color="auto"/>
        <w:right w:val="none" w:sz="0" w:space="0" w:color="auto"/>
      </w:divBdr>
    </w:div>
    <w:div w:id="542255131">
      <w:bodyDiv w:val="1"/>
      <w:marLeft w:val="0"/>
      <w:marRight w:val="0"/>
      <w:marTop w:val="0"/>
      <w:marBottom w:val="0"/>
      <w:divBdr>
        <w:top w:val="none" w:sz="0" w:space="0" w:color="auto"/>
        <w:left w:val="none" w:sz="0" w:space="0" w:color="auto"/>
        <w:bottom w:val="none" w:sz="0" w:space="0" w:color="auto"/>
        <w:right w:val="none" w:sz="0" w:space="0" w:color="auto"/>
      </w:divBdr>
    </w:div>
    <w:div w:id="558439874">
      <w:bodyDiv w:val="1"/>
      <w:marLeft w:val="0"/>
      <w:marRight w:val="0"/>
      <w:marTop w:val="0"/>
      <w:marBottom w:val="0"/>
      <w:divBdr>
        <w:top w:val="none" w:sz="0" w:space="0" w:color="auto"/>
        <w:left w:val="none" w:sz="0" w:space="0" w:color="auto"/>
        <w:bottom w:val="none" w:sz="0" w:space="0" w:color="auto"/>
        <w:right w:val="none" w:sz="0" w:space="0" w:color="auto"/>
      </w:divBdr>
    </w:div>
    <w:div w:id="721950099">
      <w:bodyDiv w:val="1"/>
      <w:marLeft w:val="0"/>
      <w:marRight w:val="0"/>
      <w:marTop w:val="0"/>
      <w:marBottom w:val="0"/>
      <w:divBdr>
        <w:top w:val="none" w:sz="0" w:space="0" w:color="auto"/>
        <w:left w:val="none" w:sz="0" w:space="0" w:color="auto"/>
        <w:bottom w:val="none" w:sz="0" w:space="0" w:color="auto"/>
        <w:right w:val="none" w:sz="0" w:space="0" w:color="auto"/>
      </w:divBdr>
    </w:div>
    <w:div w:id="833574102">
      <w:bodyDiv w:val="1"/>
      <w:marLeft w:val="0"/>
      <w:marRight w:val="0"/>
      <w:marTop w:val="0"/>
      <w:marBottom w:val="0"/>
      <w:divBdr>
        <w:top w:val="none" w:sz="0" w:space="0" w:color="auto"/>
        <w:left w:val="none" w:sz="0" w:space="0" w:color="auto"/>
        <w:bottom w:val="none" w:sz="0" w:space="0" w:color="auto"/>
        <w:right w:val="none" w:sz="0" w:space="0" w:color="auto"/>
      </w:divBdr>
    </w:div>
    <w:div w:id="841549727">
      <w:bodyDiv w:val="1"/>
      <w:marLeft w:val="0"/>
      <w:marRight w:val="0"/>
      <w:marTop w:val="0"/>
      <w:marBottom w:val="0"/>
      <w:divBdr>
        <w:top w:val="none" w:sz="0" w:space="0" w:color="auto"/>
        <w:left w:val="none" w:sz="0" w:space="0" w:color="auto"/>
        <w:bottom w:val="none" w:sz="0" w:space="0" w:color="auto"/>
        <w:right w:val="none" w:sz="0" w:space="0" w:color="auto"/>
      </w:divBdr>
    </w:div>
    <w:div w:id="944848971">
      <w:bodyDiv w:val="1"/>
      <w:marLeft w:val="0"/>
      <w:marRight w:val="0"/>
      <w:marTop w:val="0"/>
      <w:marBottom w:val="0"/>
      <w:divBdr>
        <w:top w:val="none" w:sz="0" w:space="0" w:color="auto"/>
        <w:left w:val="none" w:sz="0" w:space="0" w:color="auto"/>
        <w:bottom w:val="none" w:sz="0" w:space="0" w:color="auto"/>
        <w:right w:val="none" w:sz="0" w:space="0" w:color="auto"/>
      </w:divBdr>
    </w:div>
    <w:div w:id="984430455">
      <w:bodyDiv w:val="1"/>
      <w:marLeft w:val="0"/>
      <w:marRight w:val="0"/>
      <w:marTop w:val="0"/>
      <w:marBottom w:val="0"/>
      <w:divBdr>
        <w:top w:val="none" w:sz="0" w:space="0" w:color="auto"/>
        <w:left w:val="none" w:sz="0" w:space="0" w:color="auto"/>
        <w:bottom w:val="none" w:sz="0" w:space="0" w:color="auto"/>
        <w:right w:val="none" w:sz="0" w:space="0" w:color="auto"/>
      </w:divBdr>
    </w:div>
    <w:div w:id="1056703758">
      <w:bodyDiv w:val="1"/>
      <w:marLeft w:val="0"/>
      <w:marRight w:val="0"/>
      <w:marTop w:val="0"/>
      <w:marBottom w:val="0"/>
      <w:divBdr>
        <w:top w:val="none" w:sz="0" w:space="0" w:color="auto"/>
        <w:left w:val="none" w:sz="0" w:space="0" w:color="auto"/>
        <w:bottom w:val="none" w:sz="0" w:space="0" w:color="auto"/>
        <w:right w:val="none" w:sz="0" w:space="0" w:color="auto"/>
      </w:divBdr>
    </w:div>
    <w:div w:id="1066028747">
      <w:bodyDiv w:val="1"/>
      <w:marLeft w:val="0"/>
      <w:marRight w:val="0"/>
      <w:marTop w:val="0"/>
      <w:marBottom w:val="0"/>
      <w:divBdr>
        <w:top w:val="none" w:sz="0" w:space="0" w:color="auto"/>
        <w:left w:val="none" w:sz="0" w:space="0" w:color="auto"/>
        <w:bottom w:val="none" w:sz="0" w:space="0" w:color="auto"/>
        <w:right w:val="none" w:sz="0" w:space="0" w:color="auto"/>
      </w:divBdr>
    </w:div>
    <w:div w:id="1230725602">
      <w:bodyDiv w:val="1"/>
      <w:marLeft w:val="0"/>
      <w:marRight w:val="0"/>
      <w:marTop w:val="0"/>
      <w:marBottom w:val="0"/>
      <w:divBdr>
        <w:top w:val="none" w:sz="0" w:space="0" w:color="auto"/>
        <w:left w:val="none" w:sz="0" w:space="0" w:color="auto"/>
        <w:bottom w:val="none" w:sz="0" w:space="0" w:color="auto"/>
        <w:right w:val="none" w:sz="0" w:space="0" w:color="auto"/>
      </w:divBdr>
    </w:div>
    <w:div w:id="1235823168">
      <w:bodyDiv w:val="1"/>
      <w:marLeft w:val="0"/>
      <w:marRight w:val="0"/>
      <w:marTop w:val="0"/>
      <w:marBottom w:val="0"/>
      <w:divBdr>
        <w:top w:val="none" w:sz="0" w:space="0" w:color="auto"/>
        <w:left w:val="none" w:sz="0" w:space="0" w:color="auto"/>
        <w:bottom w:val="none" w:sz="0" w:space="0" w:color="auto"/>
        <w:right w:val="none" w:sz="0" w:space="0" w:color="auto"/>
      </w:divBdr>
    </w:div>
    <w:div w:id="1297106423">
      <w:bodyDiv w:val="1"/>
      <w:marLeft w:val="0"/>
      <w:marRight w:val="0"/>
      <w:marTop w:val="0"/>
      <w:marBottom w:val="0"/>
      <w:divBdr>
        <w:top w:val="none" w:sz="0" w:space="0" w:color="auto"/>
        <w:left w:val="none" w:sz="0" w:space="0" w:color="auto"/>
        <w:bottom w:val="none" w:sz="0" w:space="0" w:color="auto"/>
        <w:right w:val="none" w:sz="0" w:space="0" w:color="auto"/>
      </w:divBdr>
    </w:div>
    <w:div w:id="1338927501">
      <w:bodyDiv w:val="1"/>
      <w:marLeft w:val="0"/>
      <w:marRight w:val="0"/>
      <w:marTop w:val="0"/>
      <w:marBottom w:val="0"/>
      <w:divBdr>
        <w:top w:val="none" w:sz="0" w:space="0" w:color="auto"/>
        <w:left w:val="none" w:sz="0" w:space="0" w:color="auto"/>
        <w:bottom w:val="none" w:sz="0" w:space="0" w:color="auto"/>
        <w:right w:val="none" w:sz="0" w:space="0" w:color="auto"/>
      </w:divBdr>
    </w:div>
    <w:div w:id="1348944369">
      <w:bodyDiv w:val="1"/>
      <w:marLeft w:val="0"/>
      <w:marRight w:val="0"/>
      <w:marTop w:val="0"/>
      <w:marBottom w:val="0"/>
      <w:divBdr>
        <w:top w:val="none" w:sz="0" w:space="0" w:color="auto"/>
        <w:left w:val="none" w:sz="0" w:space="0" w:color="auto"/>
        <w:bottom w:val="none" w:sz="0" w:space="0" w:color="auto"/>
        <w:right w:val="none" w:sz="0" w:space="0" w:color="auto"/>
      </w:divBdr>
    </w:div>
    <w:div w:id="1370644149">
      <w:bodyDiv w:val="1"/>
      <w:marLeft w:val="0"/>
      <w:marRight w:val="0"/>
      <w:marTop w:val="0"/>
      <w:marBottom w:val="0"/>
      <w:divBdr>
        <w:top w:val="none" w:sz="0" w:space="0" w:color="auto"/>
        <w:left w:val="none" w:sz="0" w:space="0" w:color="auto"/>
        <w:bottom w:val="none" w:sz="0" w:space="0" w:color="auto"/>
        <w:right w:val="none" w:sz="0" w:space="0" w:color="auto"/>
      </w:divBdr>
    </w:div>
    <w:div w:id="1425498078">
      <w:bodyDiv w:val="1"/>
      <w:marLeft w:val="0"/>
      <w:marRight w:val="0"/>
      <w:marTop w:val="0"/>
      <w:marBottom w:val="0"/>
      <w:divBdr>
        <w:top w:val="none" w:sz="0" w:space="0" w:color="auto"/>
        <w:left w:val="none" w:sz="0" w:space="0" w:color="auto"/>
        <w:bottom w:val="none" w:sz="0" w:space="0" w:color="auto"/>
        <w:right w:val="none" w:sz="0" w:space="0" w:color="auto"/>
      </w:divBdr>
    </w:div>
    <w:div w:id="1433017484">
      <w:bodyDiv w:val="1"/>
      <w:marLeft w:val="0"/>
      <w:marRight w:val="0"/>
      <w:marTop w:val="0"/>
      <w:marBottom w:val="0"/>
      <w:divBdr>
        <w:top w:val="none" w:sz="0" w:space="0" w:color="auto"/>
        <w:left w:val="none" w:sz="0" w:space="0" w:color="auto"/>
        <w:bottom w:val="none" w:sz="0" w:space="0" w:color="auto"/>
        <w:right w:val="none" w:sz="0" w:space="0" w:color="auto"/>
      </w:divBdr>
    </w:div>
    <w:div w:id="1435789464">
      <w:bodyDiv w:val="1"/>
      <w:marLeft w:val="0"/>
      <w:marRight w:val="0"/>
      <w:marTop w:val="0"/>
      <w:marBottom w:val="0"/>
      <w:divBdr>
        <w:top w:val="none" w:sz="0" w:space="0" w:color="auto"/>
        <w:left w:val="none" w:sz="0" w:space="0" w:color="auto"/>
        <w:bottom w:val="none" w:sz="0" w:space="0" w:color="auto"/>
        <w:right w:val="none" w:sz="0" w:space="0" w:color="auto"/>
      </w:divBdr>
    </w:div>
    <w:div w:id="1473988061">
      <w:bodyDiv w:val="1"/>
      <w:marLeft w:val="0"/>
      <w:marRight w:val="0"/>
      <w:marTop w:val="0"/>
      <w:marBottom w:val="0"/>
      <w:divBdr>
        <w:top w:val="none" w:sz="0" w:space="0" w:color="auto"/>
        <w:left w:val="none" w:sz="0" w:space="0" w:color="auto"/>
        <w:bottom w:val="none" w:sz="0" w:space="0" w:color="auto"/>
        <w:right w:val="none" w:sz="0" w:space="0" w:color="auto"/>
      </w:divBdr>
    </w:div>
    <w:div w:id="1481266916">
      <w:bodyDiv w:val="1"/>
      <w:marLeft w:val="0"/>
      <w:marRight w:val="0"/>
      <w:marTop w:val="0"/>
      <w:marBottom w:val="0"/>
      <w:divBdr>
        <w:top w:val="none" w:sz="0" w:space="0" w:color="auto"/>
        <w:left w:val="none" w:sz="0" w:space="0" w:color="auto"/>
        <w:bottom w:val="none" w:sz="0" w:space="0" w:color="auto"/>
        <w:right w:val="none" w:sz="0" w:space="0" w:color="auto"/>
      </w:divBdr>
    </w:div>
    <w:div w:id="1527910705">
      <w:bodyDiv w:val="1"/>
      <w:marLeft w:val="0"/>
      <w:marRight w:val="0"/>
      <w:marTop w:val="0"/>
      <w:marBottom w:val="0"/>
      <w:divBdr>
        <w:top w:val="none" w:sz="0" w:space="0" w:color="auto"/>
        <w:left w:val="none" w:sz="0" w:space="0" w:color="auto"/>
        <w:bottom w:val="none" w:sz="0" w:space="0" w:color="auto"/>
        <w:right w:val="none" w:sz="0" w:space="0" w:color="auto"/>
      </w:divBdr>
    </w:div>
    <w:div w:id="1539465987">
      <w:bodyDiv w:val="1"/>
      <w:marLeft w:val="0"/>
      <w:marRight w:val="0"/>
      <w:marTop w:val="0"/>
      <w:marBottom w:val="0"/>
      <w:divBdr>
        <w:top w:val="none" w:sz="0" w:space="0" w:color="auto"/>
        <w:left w:val="none" w:sz="0" w:space="0" w:color="auto"/>
        <w:bottom w:val="none" w:sz="0" w:space="0" w:color="auto"/>
        <w:right w:val="none" w:sz="0" w:space="0" w:color="auto"/>
      </w:divBdr>
    </w:div>
    <w:div w:id="1581910228">
      <w:bodyDiv w:val="1"/>
      <w:marLeft w:val="0"/>
      <w:marRight w:val="0"/>
      <w:marTop w:val="0"/>
      <w:marBottom w:val="0"/>
      <w:divBdr>
        <w:top w:val="none" w:sz="0" w:space="0" w:color="auto"/>
        <w:left w:val="none" w:sz="0" w:space="0" w:color="auto"/>
        <w:bottom w:val="none" w:sz="0" w:space="0" w:color="auto"/>
        <w:right w:val="none" w:sz="0" w:space="0" w:color="auto"/>
      </w:divBdr>
    </w:div>
    <w:div w:id="1932347456">
      <w:bodyDiv w:val="1"/>
      <w:marLeft w:val="0"/>
      <w:marRight w:val="0"/>
      <w:marTop w:val="0"/>
      <w:marBottom w:val="0"/>
      <w:divBdr>
        <w:top w:val="none" w:sz="0" w:space="0" w:color="auto"/>
        <w:left w:val="none" w:sz="0" w:space="0" w:color="auto"/>
        <w:bottom w:val="none" w:sz="0" w:space="0" w:color="auto"/>
        <w:right w:val="none" w:sz="0" w:space="0" w:color="auto"/>
      </w:divBdr>
    </w:div>
    <w:div w:id="1943417866">
      <w:bodyDiv w:val="1"/>
      <w:marLeft w:val="0"/>
      <w:marRight w:val="0"/>
      <w:marTop w:val="0"/>
      <w:marBottom w:val="0"/>
      <w:divBdr>
        <w:top w:val="none" w:sz="0" w:space="0" w:color="auto"/>
        <w:left w:val="none" w:sz="0" w:space="0" w:color="auto"/>
        <w:bottom w:val="none" w:sz="0" w:space="0" w:color="auto"/>
        <w:right w:val="none" w:sz="0" w:space="0" w:color="auto"/>
      </w:divBdr>
    </w:div>
    <w:div w:id="2007323586">
      <w:bodyDiv w:val="1"/>
      <w:marLeft w:val="0"/>
      <w:marRight w:val="0"/>
      <w:marTop w:val="0"/>
      <w:marBottom w:val="0"/>
      <w:divBdr>
        <w:top w:val="none" w:sz="0" w:space="0" w:color="auto"/>
        <w:left w:val="none" w:sz="0" w:space="0" w:color="auto"/>
        <w:bottom w:val="none" w:sz="0" w:space="0" w:color="auto"/>
        <w:right w:val="none" w:sz="0" w:space="0" w:color="auto"/>
      </w:divBdr>
    </w:div>
    <w:div w:id="2057771706">
      <w:bodyDiv w:val="1"/>
      <w:marLeft w:val="0"/>
      <w:marRight w:val="0"/>
      <w:marTop w:val="0"/>
      <w:marBottom w:val="0"/>
      <w:divBdr>
        <w:top w:val="none" w:sz="0" w:space="0" w:color="auto"/>
        <w:left w:val="none" w:sz="0" w:space="0" w:color="auto"/>
        <w:bottom w:val="none" w:sz="0" w:space="0" w:color="auto"/>
        <w:right w:val="none" w:sz="0" w:space="0" w:color="auto"/>
      </w:divBdr>
    </w:div>
    <w:div w:id="2087343370">
      <w:bodyDiv w:val="1"/>
      <w:marLeft w:val="0"/>
      <w:marRight w:val="0"/>
      <w:marTop w:val="0"/>
      <w:marBottom w:val="0"/>
      <w:divBdr>
        <w:top w:val="none" w:sz="0" w:space="0" w:color="auto"/>
        <w:left w:val="none" w:sz="0" w:space="0" w:color="auto"/>
        <w:bottom w:val="none" w:sz="0" w:space="0" w:color="auto"/>
        <w:right w:val="none" w:sz="0" w:space="0" w:color="auto"/>
      </w:divBdr>
    </w:div>
    <w:div w:id="2102992951">
      <w:bodyDiv w:val="1"/>
      <w:marLeft w:val="0"/>
      <w:marRight w:val="0"/>
      <w:marTop w:val="0"/>
      <w:marBottom w:val="0"/>
      <w:divBdr>
        <w:top w:val="none" w:sz="0" w:space="0" w:color="auto"/>
        <w:left w:val="none" w:sz="0" w:space="0" w:color="auto"/>
        <w:bottom w:val="none" w:sz="0" w:space="0" w:color="auto"/>
        <w:right w:val="none" w:sz="0" w:space="0" w:color="auto"/>
      </w:divBdr>
    </w:div>
    <w:div w:id="210541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D6EEB-4D75-4A40-A7AD-C8D875823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20</Pages>
  <Words>3726</Words>
  <Characters>21242</Characters>
  <Application>Microsoft Office Word</Application>
  <DocSecurity>0</DocSecurity>
  <Lines>177</Lines>
  <Paragraphs>49</Paragraphs>
  <ScaleCrop>false</ScaleCrop>
  <Company/>
  <LinksUpToDate>false</LinksUpToDate>
  <CharactersWithSpaces>24919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 Zhang</dc:creator>
  <cp:keywords/>
  <dc:description/>
  <cp:lastModifiedBy>Tian Li</cp:lastModifiedBy>
  <cp:revision>4</cp:revision>
  <dcterms:created xsi:type="dcterms:W3CDTF">2025-06-22T16:48:00Z</dcterms:created>
  <dcterms:modified xsi:type="dcterms:W3CDTF">2025-06-23T02:02:00Z</dcterms:modified>
</cp:coreProperties>
</file>