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C142A" w14:textId="77777777" w:rsidR="00BD1E83" w:rsidRDefault="00BD1E83" w:rsidP="00BD1E83">
      <w:pPr>
        <w:pStyle w:val="Style1"/>
      </w:pPr>
      <w:r w:rsidRPr="0005197E">
        <w:rPr>
          <w:rFonts w:eastAsiaTheme="majorEastAsia"/>
          <w:noProof/>
        </w:rPr>
        <w:drawing>
          <wp:inline distT="0" distB="0" distL="0" distR="0" wp14:anchorId="52FB1FCB" wp14:editId="06FF958D">
            <wp:extent cx="4784750" cy="4479746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al_plot_alexis_base_simplifi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4750" cy="447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Toc200023252"/>
    </w:p>
    <w:p w14:paraId="651ED2B9" w14:textId="77777777" w:rsidR="00BD1E83" w:rsidRDefault="00BD1E83" w:rsidP="00BD1E83">
      <w:pPr>
        <w:pStyle w:val="Style1"/>
      </w:pPr>
    </w:p>
    <w:p w14:paraId="0D13FDC5" w14:textId="1BF58335" w:rsidR="00BD1E83" w:rsidRPr="0005197E" w:rsidRDefault="00BD1E83" w:rsidP="00BD1E83">
      <w:pPr>
        <w:pStyle w:val="Style1"/>
      </w:pPr>
      <w:r>
        <w:t xml:space="preserve">Additional File 20 </w:t>
      </w:r>
      <w:r w:rsidR="00202406">
        <w:t xml:space="preserve">: </w:t>
      </w:r>
      <w:r w:rsidRPr="0005197E">
        <w:t xml:space="preserve">Figure </w:t>
      </w:r>
      <w:r w:rsidRPr="0005197E">
        <w:fldChar w:fldCharType="begin"/>
      </w:r>
      <w:r w:rsidRPr="0005197E">
        <w:instrText xml:space="preserve"> SEQ eFigure \* ARABIC </w:instrText>
      </w:r>
      <w:r w:rsidRPr="0005197E">
        <w:fldChar w:fldCharType="separate"/>
      </w:r>
      <w:r w:rsidRPr="0005197E">
        <w:t>9</w:t>
      </w:r>
      <w:r w:rsidRPr="0005197E">
        <w:fldChar w:fldCharType="end"/>
      </w:r>
      <w:r w:rsidRPr="0005197E">
        <w:t xml:space="preserve"> – Sensitivity analysis: distribution of propensity scores by study arm in unweighted population</w:t>
      </w:r>
      <w:bookmarkEnd w:id="0"/>
      <w:r w:rsidRPr="0005197E">
        <w:t xml:space="preserve"> </w:t>
      </w:r>
    </w:p>
    <w:p w14:paraId="15A543DD" w14:textId="77777777" w:rsidR="00C60051" w:rsidRDefault="00C60051"/>
    <w:sectPr w:rsidR="00C60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E83"/>
    <w:rsid w:val="000C289F"/>
    <w:rsid w:val="00202406"/>
    <w:rsid w:val="00BD1E83"/>
    <w:rsid w:val="00C60051"/>
    <w:rsid w:val="00D3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E17FAC"/>
  <w15:chartTrackingRefBased/>
  <w15:docId w15:val="{0BF39979-DADD-C24D-9484-1C6816A8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D1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1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1E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1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1E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1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1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1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1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1E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D1E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D1E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1E8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1E8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1E8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1E8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1E8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1E8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1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1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1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1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1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1E8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1E8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D1E8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1E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1E8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1E83"/>
    <w:rPr>
      <w:b/>
      <w:bCs/>
      <w:smallCaps/>
      <w:color w:val="2F5496" w:themeColor="accent1" w:themeShade="BF"/>
      <w:spacing w:val="5"/>
    </w:rPr>
  </w:style>
  <w:style w:type="paragraph" w:customStyle="1" w:styleId="Style1">
    <w:name w:val="Style1"/>
    <w:basedOn w:val="Normal"/>
    <w:autoRedefine/>
    <w:qFormat/>
    <w:rsid w:val="00BD1E83"/>
    <w:pPr>
      <w:spacing w:before="100" w:beforeAutospacing="1" w:after="0" w:line="360" w:lineRule="auto"/>
    </w:pPr>
    <w:rPr>
      <w:rFonts w:ascii="Times New Roman" w:eastAsia="Times New Roman" w:hAnsi="Times New Roman" w:cs="Times New Roman"/>
      <w:b/>
      <w:iCs/>
      <w:color w:val="000000" w:themeColor="text1"/>
      <w:kern w:val="0"/>
      <w:lang w:val="en-US" w:eastAsia="fr-FR"/>
      <w14:ligatures w14:val="none"/>
    </w:rPr>
  </w:style>
  <w:style w:type="paragraph" w:styleId="Rvision">
    <w:name w:val="Revision"/>
    <w:hidden/>
    <w:uiPriority w:val="99"/>
    <w:semiHidden/>
    <w:rsid w:val="00BD1E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133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Lorène Zerah</dc:creator>
  <cp:keywords/>
  <dc:description/>
  <cp:lastModifiedBy>Lorène Zerah</cp:lastModifiedBy>
  <cp:revision>2</cp:revision>
  <dcterms:created xsi:type="dcterms:W3CDTF">2025-07-16T13:23:00Z</dcterms:created>
  <dcterms:modified xsi:type="dcterms:W3CDTF">2025-07-16T13:23:00Z</dcterms:modified>
</cp:coreProperties>
</file>