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928D18" w14:textId="08B29F04" w:rsidR="000105B1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Table</w:t>
      </w:r>
      <w:r w:rsidR="00420287">
        <w:rPr>
          <w:rFonts w:ascii="Times New Roman" w:hAnsi="Times New Roman" w:cs="Times New Roman" w:hint="eastAsia"/>
          <w:b/>
          <w:bCs/>
          <w:sz w:val="24"/>
          <w:szCs w:val="28"/>
        </w:rPr>
        <w:t xml:space="preserve"> S</w:t>
      </w:r>
      <w:r>
        <w:rPr>
          <w:rFonts w:ascii="Times New Roman" w:hAnsi="Times New Roman" w:cs="Times New Roman" w:hint="eastAsia"/>
          <w:b/>
          <w:bCs/>
          <w:sz w:val="24"/>
          <w:szCs w:val="28"/>
        </w:rPr>
        <w:t>1</w:t>
      </w:r>
      <w:r>
        <w:rPr>
          <w:rFonts w:ascii="Times New Roman" w:hAnsi="Times New Roman" w:cs="Times New Roman"/>
          <w:b/>
          <w:bCs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</w:rPr>
        <w:t>The relationship between T score, d</w:t>
      </w:r>
      <w:r>
        <w:rPr>
          <w:rFonts w:ascii="Times New Roman" w:hAnsi="Times New Roman" w:cs="Times New Roman" w:hint="eastAsia"/>
          <w:sz w:val="24"/>
          <w:szCs w:val="28"/>
        </w:rPr>
        <w:t>eficit</w:t>
      </w:r>
      <w:r>
        <w:rPr>
          <w:rFonts w:ascii="Times New Roman" w:hAnsi="Times New Roman" w:cs="Times New Roman" w:hint="eastAsia"/>
          <w:color w:val="000000"/>
          <w:sz w:val="24"/>
        </w:rPr>
        <w:t xml:space="preserve"> scores and the degree of deficit in Chinese Brief Cognitive Test (C-BCT).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651"/>
        <w:gridCol w:w="4658"/>
      </w:tblGrid>
      <w:tr w:rsidR="000105B1" w14:paraId="25ECFEF9" w14:textId="77777777">
        <w:trPr>
          <w:trHeight w:val="340"/>
        </w:trPr>
        <w:tc>
          <w:tcPr>
            <w:tcW w:w="4724" w:type="dxa"/>
            <w:tcBorders>
              <w:top w:val="single" w:sz="12" w:space="0" w:color="auto"/>
            </w:tcBorders>
            <w:vAlign w:val="center"/>
          </w:tcPr>
          <w:p w14:paraId="66117638" w14:textId="77777777" w:rsidR="000105B1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 score</w:t>
            </w:r>
          </w:p>
        </w:tc>
        <w:tc>
          <w:tcPr>
            <w:tcW w:w="4725" w:type="dxa"/>
            <w:tcBorders>
              <w:top w:val="single" w:sz="12" w:space="0" w:color="auto"/>
            </w:tcBorders>
            <w:vAlign w:val="center"/>
          </w:tcPr>
          <w:p w14:paraId="46F12DDE" w14:textId="77777777" w:rsidR="000105B1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bookmarkStart w:id="0" w:name="_Hlk186492793"/>
            <w:r>
              <w:rPr>
                <w:rFonts w:ascii="Arial" w:hAnsi="Arial" w:cs="Arial"/>
                <w:b/>
                <w:bCs/>
                <w:sz w:val="20"/>
                <w:szCs w:val="20"/>
              </w:rPr>
              <w:t>eficit</w:t>
            </w:r>
            <w:bookmarkEnd w:id="0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score</w:t>
            </w:r>
          </w:p>
        </w:tc>
        <w:tc>
          <w:tcPr>
            <w:tcW w:w="4725" w:type="dxa"/>
            <w:tcBorders>
              <w:top w:val="single" w:sz="12" w:space="0" w:color="auto"/>
            </w:tcBorders>
            <w:vAlign w:val="center"/>
          </w:tcPr>
          <w:p w14:paraId="2D796A3A" w14:textId="77777777" w:rsidR="000105B1" w:rsidRDefault="0000000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 degree of deficit</w:t>
            </w:r>
          </w:p>
        </w:tc>
      </w:tr>
      <w:tr w:rsidR="000105B1" w14:paraId="0FD11D4A" w14:textId="77777777">
        <w:trPr>
          <w:trHeight w:val="340"/>
        </w:trPr>
        <w:tc>
          <w:tcPr>
            <w:tcW w:w="4724" w:type="dxa"/>
            <w:vAlign w:val="center"/>
          </w:tcPr>
          <w:p w14:paraId="0FFE7060" w14:textId="77777777" w:rsidR="000105B1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≥40</w:t>
            </w:r>
          </w:p>
        </w:tc>
        <w:tc>
          <w:tcPr>
            <w:tcW w:w="4725" w:type="dxa"/>
            <w:vAlign w:val="center"/>
          </w:tcPr>
          <w:p w14:paraId="2F29C527" w14:textId="77777777" w:rsidR="000105B1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725" w:type="dxa"/>
            <w:vAlign w:val="center"/>
          </w:tcPr>
          <w:p w14:paraId="707D3E6F" w14:textId="77777777" w:rsidR="000105B1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Normal</w:t>
            </w:r>
          </w:p>
        </w:tc>
      </w:tr>
      <w:tr w:rsidR="000105B1" w14:paraId="4ED2D4D7" w14:textId="77777777">
        <w:trPr>
          <w:trHeight w:val="340"/>
        </w:trPr>
        <w:tc>
          <w:tcPr>
            <w:tcW w:w="4724" w:type="dxa"/>
            <w:vAlign w:val="center"/>
          </w:tcPr>
          <w:p w14:paraId="645D6830" w14:textId="77777777" w:rsidR="000105B1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35-39</w:t>
            </w:r>
          </w:p>
        </w:tc>
        <w:tc>
          <w:tcPr>
            <w:tcW w:w="4725" w:type="dxa"/>
            <w:vAlign w:val="center"/>
          </w:tcPr>
          <w:p w14:paraId="6E72DE23" w14:textId="77777777" w:rsidR="000105B1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725" w:type="dxa"/>
            <w:vAlign w:val="center"/>
          </w:tcPr>
          <w:p w14:paraId="47C0E9B6" w14:textId="77777777" w:rsidR="000105B1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Mild impairment</w:t>
            </w:r>
          </w:p>
        </w:tc>
      </w:tr>
      <w:tr w:rsidR="000105B1" w14:paraId="55F807F2" w14:textId="77777777">
        <w:trPr>
          <w:trHeight w:val="340"/>
        </w:trPr>
        <w:tc>
          <w:tcPr>
            <w:tcW w:w="4724" w:type="dxa"/>
            <w:vAlign w:val="center"/>
          </w:tcPr>
          <w:p w14:paraId="093C2143" w14:textId="77777777" w:rsidR="000105B1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30-34</w:t>
            </w:r>
          </w:p>
        </w:tc>
        <w:tc>
          <w:tcPr>
            <w:tcW w:w="4725" w:type="dxa"/>
            <w:vAlign w:val="center"/>
          </w:tcPr>
          <w:p w14:paraId="62D4C30E" w14:textId="77777777" w:rsidR="000105B1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725" w:type="dxa"/>
            <w:vAlign w:val="center"/>
          </w:tcPr>
          <w:p w14:paraId="174BE760" w14:textId="77777777" w:rsidR="000105B1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Mild and Moderate impairment</w:t>
            </w:r>
          </w:p>
        </w:tc>
      </w:tr>
      <w:tr w:rsidR="000105B1" w14:paraId="27E2A7A6" w14:textId="77777777">
        <w:trPr>
          <w:trHeight w:val="340"/>
        </w:trPr>
        <w:tc>
          <w:tcPr>
            <w:tcW w:w="4724" w:type="dxa"/>
            <w:vAlign w:val="center"/>
          </w:tcPr>
          <w:p w14:paraId="27559FFD" w14:textId="77777777" w:rsidR="000105B1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25-29</w:t>
            </w:r>
          </w:p>
        </w:tc>
        <w:tc>
          <w:tcPr>
            <w:tcW w:w="4725" w:type="dxa"/>
            <w:vAlign w:val="center"/>
          </w:tcPr>
          <w:p w14:paraId="1AE774EB" w14:textId="77777777" w:rsidR="000105B1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725" w:type="dxa"/>
            <w:vAlign w:val="center"/>
          </w:tcPr>
          <w:p w14:paraId="3C7D2434" w14:textId="77777777" w:rsidR="000105B1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Moderate impairment</w:t>
            </w:r>
          </w:p>
        </w:tc>
      </w:tr>
      <w:tr w:rsidR="000105B1" w14:paraId="26334033" w14:textId="77777777">
        <w:trPr>
          <w:trHeight w:val="340"/>
        </w:trPr>
        <w:tc>
          <w:tcPr>
            <w:tcW w:w="4724" w:type="dxa"/>
            <w:vAlign w:val="center"/>
          </w:tcPr>
          <w:p w14:paraId="39B1A1F9" w14:textId="77777777" w:rsidR="000105B1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20-24</w:t>
            </w:r>
          </w:p>
        </w:tc>
        <w:tc>
          <w:tcPr>
            <w:tcW w:w="4725" w:type="dxa"/>
            <w:vAlign w:val="center"/>
          </w:tcPr>
          <w:p w14:paraId="6E9FA9B1" w14:textId="77777777" w:rsidR="000105B1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725" w:type="dxa"/>
            <w:vAlign w:val="center"/>
          </w:tcPr>
          <w:p w14:paraId="7E3DDC24" w14:textId="77777777" w:rsidR="000105B1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Moderate and Severe impairment</w:t>
            </w:r>
          </w:p>
        </w:tc>
      </w:tr>
      <w:tr w:rsidR="000105B1" w14:paraId="1EFA228E" w14:textId="77777777">
        <w:trPr>
          <w:trHeight w:val="340"/>
        </w:trPr>
        <w:tc>
          <w:tcPr>
            <w:tcW w:w="4724" w:type="dxa"/>
            <w:tcBorders>
              <w:bottom w:val="single" w:sz="12" w:space="0" w:color="auto"/>
            </w:tcBorders>
            <w:vAlign w:val="center"/>
          </w:tcPr>
          <w:p w14:paraId="1732A664" w14:textId="77777777" w:rsidR="000105B1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≤19</w:t>
            </w:r>
          </w:p>
        </w:tc>
        <w:tc>
          <w:tcPr>
            <w:tcW w:w="4725" w:type="dxa"/>
            <w:tcBorders>
              <w:bottom w:val="single" w:sz="12" w:space="0" w:color="auto"/>
            </w:tcBorders>
            <w:vAlign w:val="center"/>
          </w:tcPr>
          <w:p w14:paraId="0D261735" w14:textId="77777777" w:rsidR="000105B1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725" w:type="dxa"/>
            <w:tcBorders>
              <w:bottom w:val="single" w:sz="12" w:space="0" w:color="auto"/>
            </w:tcBorders>
            <w:vAlign w:val="center"/>
          </w:tcPr>
          <w:p w14:paraId="09550DAC" w14:textId="77777777" w:rsidR="000105B1" w:rsidRDefault="000000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Severe impairment</w:t>
            </w:r>
          </w:p>
        </w:tc>
      </w:tr>
    </w:tbl>
    <w:p w14:paraId="49A4EAE9" w14:textId="77777777" w:rsidR="000105B1" w:rsidRDefault="000105B1">
      <w:pPr>
        <w:rPr>
          <w:rFonts w:ascii="Times New Roman" w:hAnsi="Times New Roman" w:cs="Times New Roman"/>
          <w:sz w:val="24"/>
          <w:szCs w:val="28"/>
        </w:rPr>
      </w:pPr>
    </w:p>
    <w:sectPr w:rsidR="000105B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3F8"/>
    <w:rsid w:val="000105B1"/>
    <w:rsid w:val="00043591"/>
    <w:rsid w:val="000A3777"/>
    <w:rsid w:val="000B2F81"/>
    <w:rsid w:val="000C7C33"/>
    <w:rsid w:val="000D69FE"/>
    <w:rsid w:val="000F3331"/>
    <w:rsid w:val="0012394F"/>
    <w:rsid w:val="001267AF"/>
    <w:rsid w:val="00160636"/>
    <w:rsid w:val="00172823"/>
    <w:rsid w:val="001769F4"/>
    <w:rsid w:val="00193E78"/>
    <w:rsid w:val="001B7CAC"/>
    <w:rsid w:val="001E7E91"/>
    <w:rsid w:val="00207FB5"/>
    <w:rsid w:val="00222D46"/>
    <w:rsid w:val="00223D94"/>
    <w:rsid w:val="002370D5"/>
    <w:rsid w:val="002545CD"/>
    <w:rsid w:val="002707DE"/>
    <w:rsid w:val="00280066"/>
    <w:rsid w:val="00284D0E"/>
    <w:rsid w:val="00284F19"/>
    <w:rsid w:val="002E33F8"/>
    <w:rsid w:val="0030143A"/>
    <w:rsid w:val="0030606B"/>
    <w:rsid w:val="0031580A"/>
    <w:rsid w:val="0032108C"/>
    <w:rsid w:val="00325FF5"/>
    <w:rsid w:val="00355CA6"/>
    <w:rsid w:val="00357880"/>
    <w:rsid w:val="00394C98"/>
    <w:rsid w:val="003D1339"/>
    <w:rsid w:val="003D329D"/>
    <w:rsid w:val="003E3167"/>
    <w:rsid w:val="003F5E81"/>
    <w:rsid w:val="00412076"/>
    <w:rsid w:val="00420287"/>
    <w:rsid w:val="00430448"/>
    <w:rsid w:val="0044632C"/>
    <w:rsid w:val="004540AD"/>
    <w:rsid w:val="00471968"/>
    <w:rsid w:val="00475DC8"/>
    <w:rsid w:val="004A2099"/>
    <w:rsid w:val="004A7624"/>
    <w:rsid w:val="00501349"/>
    <w:rsid w:val="00523799"/>
    <w:rsid w:val="0053135C"/>
    <w:rsid w:val="005466CD"/>
    <w:rsid w:val="00553A21"/>
    <w:rsid w:val="0058081F"/>
    <w:rsid w:val="00590E6A"/>
    <w:rsid w:val="00593A66"/>
    <w:rsid w:val="005C07FA"/>
    <w:rsid w:val="005E67BC"/>
    <w:rsid w:val="005F6536"/>
    <w:rsid w:val="006400EB"/>
    <w:rsid w:val="006966C4"/>
    <w:rsid w:val="006E587D"/>
    <w:rsid w:val="0073396B"/>
    <w:rsid w:val="00820028"/>
    <w:rsid w:val="008225CB"/>
    <w:rsid w:val="00830761"/>
    <w:rsid w:val="00834D5C"/>
    <w:rsid w:val="008376C0"/>
    <w:rsid w:val="0085401C"/>
    <w:rsid w:val="00855050"/>
    <w:rsid w:val="00886D69"/>
    <w:rsid w:val="009107C8"/>
    <w:rsid w:val="009361D0"/>
    <w:rsid w:val="00954210"/>
    <w:rsid w:val="00964BE9"/>
    <w:rsid w:val="00967475"/>
    <w:rsid w:val="009837EB"/>
    <w:rsid w:val="009C33CE"/>
    <w:rsid w:val="009C3956"/>
    <w:rsid w:val="009D5A82"/>
    <w:rsid w:val="009E1DA8"/>
    <w:rsid w:val="009E2FE3"/>
    <w:rsid w:val="00A15B9D"/>
    <w:rsid w:val="00A1681F"/>
    <w:rsid w:val="00A43C05"/>
    <w:rsid w:val="00A53899"/>
    <w:rsid w:val="00AC6B3E"/>
    <w:rsid w:val="00AD47B0"/>
    <w:rsid w:val="00AE2C5D"/>
    <w:rsid w:val="00BA2C84"/>
    <w:rsid w:val="00BB06BC"/>
    <w:rsid w:val="00C15B4A"/>
    <w:rsid w:val="00C217E7"/>
    <w:rsid w:val="00C5035A"/>
    <w:rsid w:val="00C511E7"/>
    <w:rsid w:val="00C5755F"/>
    <w:rsid w:val="00C77048"/>
    <w:rsid w:val="00C86319"/>
    <w:rsid w:val="00CD72A7"/>
    <w:rsid w:val="00CD7EB7"/>
    <w:rsid w:val="00CF2F5D"/>
    <w:rsid w:val="00D03DCA"/>
    <w:rsid w:val="00D261DF"/>
    <w:rsid w:val="00D42D63"/>
    <w:rsid w:val="00D82DF6"/>
    <w:rsid w:val="00DC3902"/>
    <w:rsid w:val="00DE45F3"/>
    <w:rsid w:val="00E00241"/>
    <w:rsid w:val="00E07CB8"/>
    <w:rsid w:val="00E23939"/>
    <w:rsid w:val="00E2564B"/>
    <w:rsid w:val="00E542AE"/>
    <w:rsid w:val="00E8157A"/>
    <w:rsid w:val="00E83D79"/>
    <w:rsid w:val="00E925BD"/>
    <w:rsid w:val="00EA4B94"/>
    <w:rsid w:val="00EC5FD5"/>
    <w:rsid w:val="00EE1A92"/>
    <w:rsid w:val="00EE56FB"/>
    <w:rsid w:val="00F25BB3"/>
    <w:rsid w:val="00F27D7B"/>
    <w:rsid w:val="00F3509F"/>
    <w:rsid w:val="00F6156F"/>
    <w:rsid w:val="00F763F2"/>
    <w:rsid w:val="00F83260"/>
    <w:rsid w:val="00F859D7"/>
    <w:rsid w:val="00F9450A"/>
    <w:rsid w:val="00FB38B1"/>
    <w:rsid w:val="12FB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3F32F"/>
  <w15:docId w15:val="{E3252BBC-4B1E-403B-913C-BAE822FB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无格式表格 21"/>
    <w:basedOn w:val="a1"/>
    <w:uiPriority w:val="42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E26BD-88B6-45ED-902D-9583ED62A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蛋清 汤</dc:creator>
  <cp:lastModifiedBy>蛋清 汤</cp:lastModifiedBy>
  <cp:revision>2</cp:revision>
  <dcterms:created xsi:type="dcterms:W3CDTF">2025-01-02T08:29:00Z</dcterms:created>
  <dcterms:modified xsi:type="dcterms:W3CDTF">2025-01-02T08:29:00Z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63ACD74D6D09469AB777F663B5E79066_12</vt:lpwstr>
  </property>
</Properties>
</file>