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p14">
  <w:body>
    <w:p w:rsidR="00B956B1" w:rsidP="4C39243C" w:rsidRDefault="00B956B1" w14:paraId="1D98D9E3" w14:textId="732DE282">
      <w:pPr>
        <w:pStyle w:val="Heading1"/>
        <w:rPr>
          <w:sz w:val="32"/>
          <w:szCs w:val="32"/>
        </w:rPr>
      </w:pPr>
      <w:r w:rsidRPr="3CA40396" w:rsidR="5A9FF891">
        <w:rPr>
          <w:sz w:val="32"/>
          <w:szCs w:val="32"/>
        </w:rPr>
        <w:t>A</w:t>
      </w:r>
      <w:r w:rsidRPr="3CA40396" w:rsidR="77B484AB">
        <w:rPr>
          <w:sz w:val="32"/>
          <w:szCs w:val="32"/>
        </w:rPr>
        <w:t>dditional</w:t>
      </w:r>
      <w:r w:rsidRPr="3CA40396" w:rsidR="77B484AB">
        <w:rPr>
          <w:sz w:val="32"/>
          <w:szCs w:val="32"/>
        </w:rPr>
        <w:t xml:space="preserve"> file</w:t>
      </w:r>
      <w:r w:rsidRPr="3CA40396" w:rsidR="5A9FF891">
        <w:rPr>
          <w:sz w:val="32"/>
          <w:szCs w:val="32"/>
        </w:rPr>
        <w:t xml:space="preserve"> 4: Study characteristics by goal</w:t>
      </w:r>
    </w:p>
    <w:tbl>
      <w:tblPr>
        <w:tblStyle w:val="GridTable1Light"/>
        <w:tblW w:w="0" w:type="auto"/>
        <w:tblLook w:val="06A0" w:firstRow="1" w:lastRow="0" w:firstColumn="1" w:lastColumn="0" w:noHBand="1" w:noVBand="1"/>
      </w:tblPr>
      <w:tblGrid>
        <w:gridCol w:w="1413"/>
        <w:gridCol w:w="1134"/>
        <w:gridCol w:w="1584"/>
        <w:gridCol w:w="1971"/>
        <w:gridCol w:w="1710"/>
        <w:gridCol w:w="1290"/>
        <w:gridCol w:w="816"/>
        <w:gridCol w:w="709"/>
        <w:gridCol w:w="3969"/>
      </w:tblGrid>
      <w:tr w:rsidR="4C39243C" w:rsidTr="48FB4174" w14:paraId="4F2DC40B">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8BE48BE" w14:textId="4C45E08D">
            <w:pPr>
              <w:rPr>
                <w:rFonts w:ascii="Calibri" w:hAnsi="Calibri" w:cs="Calibri"/>
                <w:sz w:val="16"/>
                <w:szCs w:val="16"/>
              </w:rPr>
            </w:pPr>
            <w:r w:rsidRPr="4C39243C" w:rsidR="4C39243C">
              <w:rPr>
                <w:rFonts w:ascii="Calibri" w:hAnsi="Calibri" w:cs="Calibri"/>
                <w:sz w:val="16"/>
                <w:szCs w:val="16"/>
              </w:rPr>
              <w:t>Intervention</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477E3934">
            <w:pPr>
              <w:rPr>
                <w:rFonts w:ascii="Calibri" w:hAnsi="Calibri" w:cs="Calibri"/>
                <w:sz w:val="16"/>
                <w:szCs w:val="16"/>
              </w:rPr>
            </w:pPr>
            <w:r w:rsidRPr="4C39243C" w:rsidR="4C39243C">
              <w:rPr>
                <w:rFonts w:ascii="Calibri" w:hAnsi="Calibri" w:cs="Calibri"/>
                <w:sz w:val="16"/>
                <w:szCs w:val="16"/>
              </w:rPr>
              <w:t>Author, year and country</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4000E341">
            <w:pPr>
              <w:rPr>
                <w:rFonts w:ascii="Calibri" w:hAnsi="Calibri" w:cs="Calibri"/>
                <w:sz w:val="16"/>
                <w:szCs w:val="16"/>
              </w:rPr>
            </w:pPr>
            <w:r w:rsidRPr="4C39243C" w:rsidR="4C39243C">
              <w:rPr>
                <w:rFonts w:ascii="Calibri" w:hAnsi="Calibri" w:cs="Calibri"/>
                <w:sz w:val="16"/>
                <w:szCs w:val="16"/>
              </w:rPr>
              <w:t>Study aim</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7FF5DF4B">
            <w:pPr>
              <w:rPr>
                <w:rFonts w:ascii="Calibri" w:hAnsi="Calibri" w:cs="Calibri"/>
                <w:sz w:val="16"/>
                <w:szCs w:val="16"/>
              </w:rPr>
            </w:pPr>
            <w:r w:rsidRPr="4C39243C" w:rsidR="4C39243C">
              <w:rPr>
                <w:rFonts w:ascii="Calibri" w:hAnsi="Calibri" w:cs="Calibri"/>
                <w:sz w:val="16"/>
                <w:szCs w:val="16"/>
              </w:rPr>
              <w:t>Setting, target population and provider</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201B1B5B">
            <w:pPr>
              <w:rPr>
                <w:rFonts w:ascii="Calibri" w:hAnsi="Calibri" w:cs="Calibri"/>
                <w:sz w:val="16"/>
                <w:szCs w:val="16"/>
              </w:rPr>
            </w:pPr>
            <w:r w:rsidRPr="4C39243C" w:rsidR="4C39243C">
              <w:rPr>
                <w:rFonts w:ascii="Calibri" w:hAnsi="Calibri" w:cs="Calibri"/>
                <w:sz w:val="16"/>
                <w:szCs w:val="16"/>
              </w:rPr>
              <w:t>Study sample</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2091E7B8">
            <w:pPr>
              <w:rPr>
                <w:rFonts w:ascii="Calibri" w:hAnsi="Calibri" w:cs="Calibri"/>
                <w:sz w:val="16"/>
                <w:szCs w:val="16"/>
              </w:rPr>
            </w:pPr>
            <w:r w:rsidRPr="4C39243C" w:rsidR="4C39243C">
              <w:rPr>
                <w:rFonts w:ascii="Calibri" w:hAnsi="Calibri" w:cs="Calibri"/>
                <w:sz w:val="16"/>
                <w:szCs w:val="16"/>
              </w:rPr>
              <w:t>Lived experience involvement</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076F047">
            <w:pPr>
              <w:rPr>
                <w:rFonts w:ascii="Calibri" w:hAnsi="Calibri" w:cs="Calibri"/>
                <w:sz w:val="16"/>
                <w:szCs w:val="16"/>
              </w:rPr>
            </w:pPr>
            <w:r w:rsidRPr="4C39243C" w:rsidR="4C39243C">
              <w:rPr>
                <w:rFonts w:ascii="Calibri" w:hAnsi="Calibri" w:cs="Calibri"/>
                <w:sz w:val="16"/>
                <w:szCs w:val="16"/>
              </w:rPr>
              <w:t>Study design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255C426">
            <w:pPr>
              <w:rPr>
                <w:rFonts w:ascii="Calibri" w:hAnsi="Calibri" w:cs="Calibri"/>
                <w:sz w:val="16"/>
                <w:szCs w:val="16"/>
              </w:rPr>
            </w:pPr>
            <w:r w:rsidRPr="4C39243C" w:rsidR="4C39243C">
              <w:rPr>
                <w:rFonts w:ascii="Calibri" w:hAnsi="Calibri" w:cs="Calibri"/>
                <w:sz w:val="16"/>
                <w:szCs w:val="16"/>
              </w:rPr>
              <w:t>Quality rating</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1074635" w14:textId="3E8D5B65">
            <w:pPr>
              <w:rPr>
                <w:rFonts w:ascii="Calibri" w:hAnsi="Calibri" w:cs="Calibri"/>
                <w:sz w:val="16"/>
                <w:szCs w:val="16"/>
              </w:rPr>
            </w:pPr>
            <w:r w:rsidRPr="4C39243C" w:rsidR="4C39243C">
              <w:rPr>
                <w:rFonts w:ascii="Calibri" w:hAnsi="Calibri" w:cs="Calibri"/>
                <w:sz w:val="16"/>
                <w:szCs w:val="16"/>
              </w:rPr>
              <w:t>Results</w:t>
            </w:r>
          </w:p>
        </w:tc>
      </w:tr>
      <w:tr w:rsidR="4C39243C" w:rsidTr="48FB4174" w14:paraId="1DEF5CD5">
        <w:trPr>
          <w:trHeight w:val="300"/>
        </w:trPr>
        <w:tc>
          <w:tcPr>
            <w:cnfStyle w:val="001000000000" w:firstRow="0" w:lastRow="0" w:firstColumn="1" w:lastColumn="0" w:oddVBand="0" w:evenVBand="0" w:oddHBand="0" w:evenHBand="0" w:firstRowFirstColumn="0" w:firstRowLastColumn="0" w:lastRowFirstColumn="0" w:lastRowLastColumn="0"/>
            <w:tcW w:w="14596" w:type="dxa"/>
            <w:gridSpan w:val="9"/>
            <w:tcMar/>
          </w:tcPr>
          <w:p w:rsidR="4C39243C" w:rsidP="4C39243C" w:rsidRDefault="4C39243C" w14:paraId="46F5535F" w14:textId="36F4BA31">
            <w:pPr>
              <w:pStyle w:val="Normal"/>
              <w:rPr>
                <w:rFonts w:ascii="Calibri" w:hAnsi="Calibri" w:cs="Calibri"/>
                <w:sz w:val="16"/>
                <w:szCs w:val="16"/>
              </w:rPr>
            </w:pPr>
            <w:r w:rsidRPr="4C39243C" w:rsidR="4C39243C">
              <w:rPr>
                <w:rFonts w:ascii="Calibri" w:hAnsi="Calibri" w:cs="Calibri"/>
                <w:sz w:val="16"/>
                <w:szCs w:val="16"/>
              </w:rPr>
              <w:t>Models aimed at making care more comprehensive and joined up</w:t>
            </w:r>
          </w:p>
        </w:tc>
      </w:tr>
      <w:tr w:rsidR="4C39243C" w:rsidTr="48FB4174" w14:paraId="4ADF7DD1">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34E0E850">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Collaborative Care Model (</w:t>
            </w:r>
            <w:r w:rsidRPr="4C39243C" w:rsidR="4C39243C">
              <w:rPr>
                <w:rFonts w:ascii="Calibri" w:hAnsi="Calibri" w:cs="Calibri"/>
                <w:sz w:val="16"/>
                <w:szCs w:val="16"/>
              </w:rPr>
              <w:t>CoCM</w:t>
            </w:r>
            <w:r w:rsidRPr="4C39243C" w:rsidR="4C39243C">
              <w:rPr>
                <w:rFonts w:ascii="Calibri" w:hAnsi="Calibri" w:cs="Calibri"/>
                <w:sz w:val="16"/>
                <w:szCs w:val="16"/>
              </w:rPr>
              <w:t>)</w:t>
            </w:r>
          </w:p>
          <w:p w:rsidR="4C39243C" w:rsidP="4C39243C" w:rsidRDefault="4C39243C" w14:paraId="520E9E20">
            <w:pPr>
              <w:rPr>
                <w:rFonts w:ascii="Calibri" w:hAnsi="Calibri" w:cs="Calibri"/>
                <w:sz w:val="16"/>
                <w:szCs w:val="16"/>
              </w:rPr>
            </w:pPr>
          </w:p>
          <w:p w:rsidR="4C39243C" w:rsidP="4C39243C" w:rsidRDefault="4C39243C" w14:paraId="4DFA7816">
            <w:pPr>
              <w:rPr>
                <w:rFonts w:ascii="Calibri" w:hAnsi="Calibri" w:cs="Calibri"/>
                <w:sz w:val="16"/>
                <w:szCs w:val="16"/>
              </w:rPr>
            </w:pPr>
          </w:p>
          <w:p w:rsidR="4C39243C" w:rsidP="4C39243C" w:rsidRDefault="4C39243C" w14:paraId="74065D4B">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08EFFAB3">
            <w:pPr>
              <w:rPr>
                <w:rFonts w:ascii="Calibri" w:hAnsi="Calibri" w:cs="Calibri"/>
                <w:sz w:val="16"/>
                <w:szCs w:val="16"/>
              </w:rPr>
            </w:pPr>
            <w:r w:rsidRPr="4C39243C" w:rsidR="4C39243C">
              <w:rPr>
                <w:rFonts w:ascii="Calibri" w:hAnsi="Calibri" w:cs="Calibri"/>
                <w:sz w:val="16"/>
                <w:szCs w:val="16"/>
              </w:rPr>
              <w:t>Chang et al. (2023)</w:t>
            </w:r>
          </w:p>
          <w:p w:rsidR="4C39243C" w:rsidP="4C39243C" w:rsidRDefault="4C39243C" w14:paraId="5CCA688A">
            <w:pPr>
              <w:rPr>
                <w:rFonts w:ascii="Calibri" w:hAnsi="Calibri" w:cs="Calibri"/>
                <w:sz w:val="16"/>
                <w:szCs w:val="16"/>
              </w:rPr>
            </w:pPr>
          </w:p>
          <w:p w:rsidR="4C39243C" w:rsidP="4C39243C" w:rsidRDefault="4C39243C" w14:paraId="1DDE88DB">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71B58A62">
            <w:pPr>
              <w:rPr>
                <w:rFonts w:ascii="Calibri" w:hAnsi="Calibri" w:cs="Calibri"/>
                <w:sz w:val="16"/>
                <w:szCs w:val="16"/>
              </w:rPr>
            </w:pPr>
            <w:r w:rsidRPr="4C39243C" w:rsidR="4C39243C">
              <w:rPr>
                <w:rFonts w:ascii="Calibri" w:hAnsi="Calibri" w:cs="Calibri"/>
                <w:sz w:val="16"/>
                <w:szCs w:val="16"/>
              </w:rPr>
              <w:t>Evaluate outcomes of implementing behavioural health services into a rural and underserved paediatric primary care clinic, and to understand clinical staff’s perspectives regarding the Collaborative Care Model (</w:t>
            </w:r>
            <w:r w:rsidRPr="4C39243C" w:rsidR="4C39243C">
              <w:rPr>
                <w:rFonts w:ascii="Calibri" w:hAnsi="Calibri" w:cs="Calibri"/>
                <w:sz w:val="16"/>
                <w:szCs w:val="16"/>
              </w:rPr>
              <w:t>CoCM</w:t>
            </w:r>
            <w:r w:rsidRPr="4C39243C" w:rsidR="4C39243C">
              <w:rPr>
                <w:rFonts w:ascii="Calibri" w:hAnsi="Calibri" w:cs="Calibri"/>
                <w:sz w:val="16"/>
                <w:szCs w:val="16"/>
              </w:rPr>
              <w:t>) implementation.</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0BB7FF10">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w:t>
            </w:r>
          </w:p>
          <w:p w:rsidR="4C39243C" w:rsidP="4C39243C" w:rsidRDefault="4C39243C" w14:paraId="2A1D79A8">
            <w:pPr>
              <w:rPr>
                <w:rFonts w:ascii="Calibri" w:hAnsi="Calibri" w:cs="Calibri"/>
                <w:sz w:val="16"/>
                <w:szCs w:val="16"/>
              </w:rPr>
            </w:pPr>
          </w:p>
          <w:p w:rsidR="4C39243C" w:rsidP="4C39243C" w:rsidRDefault="4C39243C" w14:paraId="334A8D9C" w14:textId="7D756B8B">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Adolescents </w:t>
            </w:r>
            <w:r w:rsidRPr="4C39243C" w:rsidR="4C39243C">
              <w:rPr>
                <w:rFonts w:ascii="Calibri" w:hAnsi="Calibri" w:cs="Calibri"/>
                <w:sz w:val="16"/>
                <w:szCs w:val="16"/>
              </w:rPr>
              <w:t>age</w:t>
            </w:r>
            <w:r w:rsidRPr="4C39243C" w:rsidR="4C39243C">
              <w:rPr>
                <w:rFonts w:ascii="Calibri" w:hAnsi="Calibri" w:cs="Calibri"/>
                <w:sz w:val="16"/>
                <w:szCs w:val="16"/>
              </w:rPr>
              <w:t>d</w:t>
            </w:r>
            <w:r w:rsidRPr="4C39243C" w:rsidR="4C39243C">
              <w:rPr>
                <w:rFonts w:ascii="Calibri" w:hAnsi="Calibri" w:cs="Calibri"/>
                <w:sz w:val="16"/>
                <w:szCs w:val="16"/>
              </w:rPr>
              <w:t xml:space="preserve"> 12-18 presenting to primary care meeting screening criteria on depression and/or anxiety screening measures. </w:t>
            </w:r>
          </w:p>
          <w:p w:rsidR="4C39243C" w:rsidP="4C39243C" w:rsidRDefault="4C39243C" w14:paraId="79C14285">
            <w:pPr>
              <w:rPr>
                <w:rFonts w:ascii="Calibri" w:hAnsi="Calibri" w:cs="Calibri"/>
                <w:sz w:val="16"/>
                <w:szCs w:val="16"/>
              </w:rPr>
            </w:pPr>
          </w:p>
          <w:p w:rsidR="4C39243C" w:rsidP="4C39243C" w:rsidRDefault="4C39243C" w14:paraId="7FBC064A">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A behavioural health care manager, psychiatric consultant and primary care provider.</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2DDB33B3">
            <w:pPr>
              <w:rPr>
                <w:rFonts w:ascii="Calibri" w:hAnsi="Calibri" w:cs="Calibri"/>
                <w:sz w:val="16"/>
                <w:szCs w:val="16"/>
              </w:rPr>
            </w:pPr>
            <w:r w:rsidRPr="4C39243C" w:rsidR="4C39243C">
              <w:rPr>
                <w:rFonts w:ascii="Calibri" w:hAnsi="Calibri" w:cs="Calibri"/>
                <w:sz w:val="16"/>
                <w:szCs w:val="16"/>
              </w:rPr>
              <w:t>n = 101 young people</w:t>
            </w:r>
          </w:p>
          <w:p w:rsidR="4C39243C" w:rsidP="4C39243C" w:rsidRDefault="4C39243C" w14:paraId="702C5B7D">
            <w:pPr>
              <w:rPr>
                <w:rFonts w:ascii="Calibri" w:hAnsi="Calibri" w:cs="Calibri"/>
                <w:sz w:val="16"/>
                <w:szCs w:val="16"/>
              </w:rPr>
            </w:pPr>
          </w:p>
          <w:p w:rsidR="4C39243C" w:rsidP="4C39243C" w:rsidRDefault="4C39243C" w14:paraId="1ED5B12F">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092ACA99">
            <w:pPr>
              <w:rPr>
                <w:rFonts w:ascii="Calibri" w:hAnsi="Calibri" w:cs="Calibri"/>
                <w:sz w:val="16"/>
                <w:szCs w:val="16"/>
              </w:rPr>
            </w:pPr>
            <w:r w:rsidRPr="4C39243C" w:rsidR="4C39243C">
              <w:rPr>
                <w:rFonts w:ascii="Calibri" w:hAnsi="Calibri" w:cs="Calibri"/>
                <w:sz w:val="16"/>
                <w:szCs w:val="16"/>
                <w:u w:val="single"/>
              </w:rPr>
              <w:t>Age range:</w:t>
            </w:r>
            <w:r w:rsidRPr="4C39243C" w:rsidR="4C39243C">
              <w:rPr>
                <w:rFonts w:ascii="Calibri" w:hAnsi="Calibri" w:cs="Calibri"/>
                <w:sz w:val="16"/>
                <w:szCs w:val="16"/>
              </w:rPr>
              <w:t xml:space="preserve"> 11-19 </w:t>
            </w:r>
            <w:r>
              <w:br/>
            </w:r>
            <w:r w:rsidRPr="4C39243C" w:rsidR="4C39243C">
              <w:rPr>
                <w:rFonts w:ascii="Calibri" w:hAnsi="Calibri" w:cs="Calibri"/>
                <w:sz w:val="16"/>
                <w:szCs w:val="16"/>
                <w:u w:val="single"/>
              </w:rPr>
              <w:t>Ages 11-13:</w:t>
            </w:r>
            <w:r w:rsidRPr="4C39243C" w:rsidR="4C39243C">
              <w:rPr>
                <w:rFonts w:ascii="Calibri" w:hAnsi="Calibri" w:cs="Calibri"/>
                <w:sz w:val="16"/>
                <w:szCs w:val="16"/>
              </w:rPr>
              <w:t xml:space="preserve"> n = 17 (16.8%); </w:t>
            </w:r>
          </w:p>
          <w:p w:rsidR="4C39243C" w:rsidP="4C39243C" w:rsidRDefault="4C39243C" w14:paraId="6A42CC1A">
            <w:pPr>
              <w:rPr>
                <w:rFonts w:ascii="Calibri" w:hAnsi="Calibri" w:cs="Calibri"/>
                <w:sz w:val="16"/>
                <w:szCs w:val="16"/>
              </w:rPr>
            </w:pPr>
            <w:r w:rsidRPr="4C39243C" w:rsidR="4C39243C">
              <w:rPr>
                <w:rFonts w:ascii="Calibri" w:hAnsi="Calibri" w:cs="Calibri"/>
                <w:sz w:val="16"/>
                <w:szCs w:val="16"/>
                <w:u w:val="single"/>
              </w:rPr>
              <w:t>Ages 14-16:</w:t>
            </w:r>
            <w:r w:rsidRPr="4C39243C" w:rsidR="4C39243C">
              <w:rPr>
                <w:rFonts w:ascii="Calibri" w:hAnsi="Calibri" w:cs="Calibri"/>
                <w:sz w:val="16"/>
                <w:szCs w:val="16"/>
              </w:rPr>
              <w:t xml:space="preserve"> n = 49 (48.5%); </w:t>
            </w:r>
          </w:p>
          <w:p w:rsidR="4C39243C" w:rsidP="4C39243C" w:rsidRDefault="4C39243C" w14:paraId="408A8E25">
            <w:pPr>
              <w:rPr>
                <w:rFonts w:ascii="Calibri" w:hAnsi="Calibri" w:cs="Calibri"/>
                <w:sz w:val="16"/>
                <w:szCs w:val="16"/>
              </w:rPr>
            </w:pPr>
            <w:r w:rsidRPr="4C39243C" w:rsidR="4C39243C">
              <w:rPr>
                <w:rFonts w:ascii="Calibri" w:hAnsi="Calibri" w:cs="Calibri"/>
                <w:sz w:val="16"/>
                <w:szCs w:val="16"/>
                <w:u w:val="single"/>
              </w:rPr>
              <w:t>Ages 17-19:</w:t>
            </w:r>
            <w:r w:rsidRPr="4C39243C" w:rsidR="4C39243C">
              <w:rPr>
                <w:rFonts w:ascii="Calibri" w:hAnsi="Calibri" w:cs="Calibri"/>
                <w:sz w:val="16"/>
                <w:szCs w:val="16"/>
              </w:rPr>
              <w:t xml:space="preserve"> n = 35 (34.7%);</w:t>
            </w:r>
          </w:p>
          <w:p w:rsidR="4C39243C" w:rsidP="4C39243C" w:rsidRDefault="4C39243C" w14:paraId="79C4813D">
            <w:pPr>
              <w:rPr>
                <w:rFonts w:ascii="Calibri" w:hAnsi="Calibri" w:cs="Calibri"/>
                <w:sz w:val="16"/>
                <w:szCs w:val="16"/>
                <w:u w:val="single"/>
              </w:rPr>
            </w:pPr>
          </w:p>
          <w:p w:rsidR="4C39243C" w:rsidP="4C39243C" w:rsidRDefault="4C39243C" w14:paraId="3C342AA9">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Male: n = 22 (21.8%); Female: n = 79 (78.2%)</w:t>
            </w:r>
          </w:p>
          <w:p w:rsidR="4C39243C" w:rsidP="4C39243C" w:rsidRDefault="4C39243C" w14:paraId="3B1BFA32">
            <w:pPr>
              <w:rPr>
                <w:rFonts w:ascii="Calibri" w:hAnsi="Calibri" w:cs="Calibri"/>
                <w:sz w:val="16"/>
                <w:szCs w:val="16"/>
              </w:rPr>
            </w:pPr>
          </w:p>
          <w:p w:rsidR="4C39243C" w:rsidP="4C39243C" w:rsidRDefault="4C39243C" w14:paraId="7D590684">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Caucasian: n = 101 (100%)</w:t>
            </w:r>
          </w:p>
          <w:p w:rsidR="4C39243C" w:rsidP="4C39243C" w:rsidRDefault="4C39243C" w14:paraId="15B5A7FF">
            <w:pPr>
              <w:rPr>
                <w:rFonts w:ascii="Calibri" w:hAnsi="Calibri" w:cs="Calibri"/>
                <w:sz w:val="16"/>
                <w:szCs w:val="16"/>
              </w:rPr>
            </w:pPr>
          </w:p>
          <w:p w:rsidR="4C39243C" w:rsidP="4C39243C" w:rsidRDefault="4C39243C" w14:paraId="12A82C3B">
            <w:pPr>
              <w:rPr>
                <w:rFonts w:ascii="Calibri" w:hAnsi="Calibri" w:cs="Calibri"/>
                <w:b w:val="1"/>
                <w:bCs w:val="1"/>
                <w:sz w:val="16"/>
                <w:szCs w:val="16"/>
              </w:rPr>
            </w:pPr>
            <w:r w:rsidRPr="4C39243C" w:rsidR="4C39243C">
              <w:rPr>
                <w:rFonts w:ascii="Calibri" w:hAnsi="Calibri" w:cs="Calibri"/>
                <w:b w:val="1"/>
                <w:bCs w:val="1"/>
                <w:sz w:val="16"/>
                <w:szCs w:val="16"/>
              </w:rPr>
              <w:t>Mental health problems:</w:t>
            </w:r>
          </w:p>
          <w:p w:rsidR="4C39243C" w:rsidP="4C39243C" w:rsidRDefault="4C39243C" w14:paraId="610AA4D9">
            <w:pPr>
              <w:rPr>
                <w:rFonts w:ascii="Calibri" w:hAnsi="Calibri" w:cs="Calibri"/>
                <w:sz w:val="16"/>
                <w:szCs w:val="16"/>
              </w:rPr>
            </w:pPr>
            <w:r w:rsidRPr="4C39243C" w:rsidR="4C39243C">
              <w:rPr>
                <w:rFonts w:ascii="Calibri" w:hAnsi="Calibri" w:cs="Calibri"/>
                <w:sz w:val="16"/>
                <w:szCs w:val="16"/>
              </w:rPr>
              <w:t>Depression only: 23 (22.8%);</w:t>
            </w:r>
          </w:p>
          <w:p w:rsidR="4C39243C" w:rsidP="4C39243C" w:rsidRDefault="4C39243C" w14:paraId="38342458">
            <w:pPr>
              <w:rPr>
                <w:rFonts w:ascii="Calibri" w:hAnsi="Calibri" w:cs="Calibri"/>
                <w:sz w:val="16"/>
                <w:szCs w:val="16"/>
              </w:rPr>
            </w:pPr>
            <w:r w:rsidRPr="4C39243C" w:rsidR="4C39243C">
              <w:rPr>
                <w:rFonts w:ascii="Calibri" w:hAnsi="Calibri" w:cs="Calibri"/>
                <w:sz w:val="16"/>
                <w:szCs w:val="16"/>
              </w:rPr>
              <w:t>Anxiety only: 44 (43.6%)</w:t>
            </w:r>
          </w:p>
          <w:p w:rsidR="4C39243C" w:rsidP="4C39243C" w:rsidRDefault="4C39243C" w14:paraId="59B3C05F">
            <w:pPr>
              <w:rPr>
                <w:rFonts w:ascii="Calibri" w:hAnsi="Calibri" w:cs="Calibri"/>
                <w:sz w:val="16"/>
                <w:szCs w:val="16"/>
              </w:rPr>
            </w:pPr>
            <w:r w:rsidRPr="4C39243C" w:rsidR="4C39243C">
              <w:rPr>
                <w:rFonts w:ascii="Calibri" w:hAnsi="Calibri" w:cs="Calibri"/>
                <w:sz w:val="16"/>
                <w:szCs w:val="16"/>
              </w:rPr>
              <w:t>Both depression and anxiety: 34 (33.6%)</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1FCE06E0">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3E0ADDEC" w14:textId="4043D493">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5E031EFC">
            <w:pPr>
              <w:rPr>
                <w:rFonts w:ascii="Calibri" w:hAnsi="Calibri" w:cs="Calibri"/>
                <w:sz w:val="16"/>
                <w:szCs w:val="16"/>
              </w:rPr>
            </w:pPr>
            <w:r w:rsidRPr="4C39243C" w:rsidR="4C39243C">
              <w:rPr>
                <w:rFonts w:ascii="Calibri" w:hAnsi="Calibri" w:cs="Calibri"/>
                <w:sz w:val="16"/>
                <w:szCs w:val="16"/>
              </w:rPr>
              <w:t>9</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66F5E039">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435B6D56" w14:textId="5FF7D55D">
            <w:pPr>
              <w:rPr>
                <w:rFonts w:ascii="Calibri" w:hAnsi="Calibri" w:cs="Calibri"/>
                <w:sz w:val="16"/>
                <w:szCs w:val="16"/>
              </w:rPr>
            </w:pPr>
            <w:r w:rsidRPr="4C39243C" w:rsidR="4C39243C">
              <w:rPr>
                <w:rFonts w:ascii="Calibri" w:hAnsi="Calibri" w:cs="Calibri"/>
                <w:sz w:val="16"/>
                <w:szCs w:val="16"/>
              </w:rPr>
              <w:t xml:space="preserve">Pre-post comparisons: </w:t>
            </w:r>
          </w:p>
          <w:p w:rsidR="4C39243C" w:rsidP="4C39243C" w:rsidRDefault="4C39243C" w14:paraId="7CE21068" w14:textId="43103616">
            <w:pPr>
              <w:rPr>
                <w:rFonts w:ascii="Calibri" w:hAnsi="Calibri" w:cs="Calibri"/>
                <w:sz w:val="16"/>
                <w:szCs w:val="16"/>
              </w:rPr>
            </w:pPr>
            <w:r w:rsidRPr="4C39243C" w:rsidR="4C39243C">
              <w:rPr>
                <w:rFonts w:ascii="Calibri" w:hAnsi="Calibri" w:cs="Calibri"/>
                <w:sz w:val="16"/>
                <w:szCs w:val="16"/>
              </w:rPr>
              <w:t xml:space="preserve">Patients enrolled in services showed significant improvement in anxiety and depression symptoms. During the 1.5-year timeframe, </w:t>
            </w:r>
            <w:r w:rsidRPr="4C39243C" w:rsidR="4C39243C">
              <w:rPr>
                <w:rFonts w:ascii="Calibri" w:hAnsi="Calibri" w:cs="Calibri"/>
                <w:sz w:val="16"/>
                <w:szCs w:val="16"/>
              </w:rPr>
              <w:t>There</w:t>
            </w:r>
            <w:r w:rsidRPr="4C39243C" w:rsidR="4C39243C">
              <w:rPr>
                <w:rFonts w:ascii="Calibri" w:hAnsi="Calibri" w:cs="Calibri"/>
                <w:sz w:val="16"/>
                <w:szCs w:val="16"/>
              </w:rPr>
              <w:t xml:space="preserve"> was an average improvement rate of 83% for depression symptoms using the PHQ-9 and an average improvement rate of 76% for anxiety symptoms using the GAD-7.  </w:t>
            </w:r>
          </w:p>
        </w:tc>
      </w:tr>
      <w:tr w:rsidR="4C39243C" w:rsidTr="48FB4174" w14:paraId="7D211C16">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77361D08">
            <w:pPr>
              <w:rPr>
                <w:rFonts w:ascii="Calibri" w:hAnsi="Calibri" w:cs="Calibri"/>
                <w:sz w:val="16"/>
                <w:szCs w:val="16"/>
              </w:rPr>
            </w:pPr>
            <w:r w:rsidRPr="4C39243C" w:rsidR="4C39243C">
              <w:rPr>
                <w:rFonts w:ascii="Calibri" w:hAnsi="Calibri" w:cs="Calibri"/>
                <w:sz w:val="16"/>
                <w:szCs w:val="16"/>
                <w:u w:val="single"/>
              </w:rPr>
              <w:t xml:space="preserve">Name: </w:t>
            </w:r>
            <w:r w:rsidRPr="4C39243C" w:rsidR="4C39243C">
              <w:rPr>
                <w:rFonts w:ascii="Calibri" w:hAnsi="Calibri" w:cs="Calibri"/>
                <w:sz w:val="16"/>
                <w:szCs w:val="16"/>
              </w:rPr>
              <w:t>Community-based mental health hub</w:t>
            </w:r>
          </w:p>
          <w:p w:rsidR="4C39243C" w:rsidP="4C39243C" w:rsidRDefault="4C39243C" w14:paraId="0722CFA6">
            <w:pPr>
              <w:rPr>
                <w:rFonts w:ascii="Calibri" w:hAnsi="Calibri" w:cs="Calibri"/>
                <w:sz w:val="16"/>
                <w:szCs w:val="16"/>
              </w:rPr>
            </w:pPr>
          </w:p>
          <w:p w:rsidR="4C39243C" w:rsidP="4C39243C" w:rsidRDefault="4C39243C" w14:paraId="7C0270F5">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0C326366">
            <w:pPr>
              <w:rPr>
                <w:rFonts w:ascii="Calibri" w:hAnsi="Calibri" w:cs="Calibri"/>
                <w:sz w:val="16"/>
                <w:szCs w:val="16"/>
              </w:rPr>
            </w:pPr>
            <w:r w:rsidRPr="4C39243C" w:rsidR="4C39243C">
              <w:rPr>
                <w:rFonts w:ascii="Calibri" w:hAnsi="Calibri" w:cs="Calibri"/>
                <w:sz w:val="16"/>
                <w:szCs w:val="16"/>
              </w:rPr>
              <w:t>Parry et al. (2023)</w:t>
            </w:r>
          </w:p>
          <w:p w:rsidR="4C39243C" w:rsidP="4C39243C" w:rsidRDefault="4C39243C" w14:paraId="11B0CB79">
            <w:pPr>
              <w:rPr>
                <w:rFonts w:ascii="Calibri" w:hAnsi="Calibri" w:cs="Calibri"/>
                <w:sz w:val="16"/>
                <w:szCs w:val="16"/>
              </w:rPr>
            </w:pPr>
          </w:p>
          <w:p w:rsidR="4C39243C" w:rsidP="4C39243C" w:rsidRDefault="4C39243C" w14:paraId="7E6E6E2C">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UK</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74C2E64F">
            <w:pPr>
              <w:rPr>
                <w:rFonts w:ascii="Calibri" w:hAnsi="Calibri" w:cs="Calibri"/>
                <w:sz w:val="16"/>
                <w:szCs w:val="16"/>
              </w:rPr>
            </w:pPr>
            <w:r w:rsidRPr="4C39243C" w:rsidR="4C39243C">
              <w:rPr>
                <w:rFonts w:ascii="Calibri" w:hAnsi="Calibri" w:cs="Calibri"/>
                <w:sz w:val="16"/>
                <w:szCs w:val="16"/>
              </w:rPr>
              <w:t>Evaluate the services offered by a low-intensity community mental health hub in one of the most deprived boroughs of England, UK.</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A485F96">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w:t>
            </w:r>
          </w:p>
          <w:p w:rsidR="4C39243C" w:rsidP="4C39243C" w:rsidRDefault="4C39243C" w14:paraId="2B396D06">
            <w:pPr>
              <w:rPr>
                <w:rFonts w:ascii="Calibri" w:hAnsi="Calibri" w:cs="Calibri"/>
                <w:sz w:val="16"/>
                <w:szCs w:val="16"/>
                <w:u w:val="single"/>
              </w:rPr>
            </w:pPr>
          </w:p>
          <w:p w:rsidR="4C39243C" w:rsidP="4C39243C" w:rsidRDefault="4C39243C" w14:paraId="5DF96465">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CYP aged 8-18 and their parents/carers</w:t>
            </w:r>
          </w:p>
          <w:p w:rsidR="4C39243C" w:rsidP="4C39243C" w:rsidRDefault="4C39243C" w14:paraId="72FA8E3D">
            <w:pPr>
              <w:rPr>
                <w:rFonts w:ascii="Calibri" w:hAnsi="Calibri" w:cs="Calibri"/>
                <w:sz w:val="16"/>
                <w:szCs w:val="16"/>
                <w:u w:val="single"/>
              </w:rPr>
            </w:pPr>
          </w:p>
          <w:p w:rsidR="4C39243C" w:rsidP="4C39243C" w:rsidRDefault="4C39243C" w14:paraId="0803D6EE">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Paper mentions a 'staff team' but no further detail provided.</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01458E3B">
            <w:pPr>
              <w:rPr>
                <w:rFonts w:ascii="Calibri" w:hAnsi="Calibri" w:cs="Calibri"/>
                <w:sz w:val="16"/>
                <w:szCs w:val="16"/>
              </w:rPr>
            </w:pPr>
            <w:r w:rsidRPr="4C39243C" w:rsidR="4C39243C">
              <w:rPr>
                <w:rFonts w:ascii="Calibri" w:hAnsi="Calibri" w:cs="Calibri"/>
                <w:sz w:val="16"/>
                <w:szCs w:val="16"/>
              </w:rPr>
              <w:t>n = 2,384 (from clinical records)</w:t>
            </w:r>
          </w:p>
          <w:p w:rsidR="4C39243C" w:rsidP="4C39243C" w:rsidRDefault="4C39243C" w14:paraId="0411F8C2">
            <w:pPr>
              <w:rPr>
                <w:rFonts w:ascii="Calibri" w:hAnsi="Calibri" w:cs="Calibri"/>
                <w:sz w:val="16"/>
                <w:szCs w:val="16"/>
              </w:rPr>
            </w:pPr>
            <w:r w:rsidRPr="4C39243C" w:rsidR="4C39243C">
              <w:rPr>
                <w:rFonts w:ascii="Calibri" w:hAnsi="Calibri" w:cs="Calibri"/>
                <w:sz w:val="16"/>
                <w:szCs w:val="16"/>
              </w:rPr>
              <w:t>n = 40 (in qualitative component)</w:t>
            </w:r>
          </w:p>
          <w:p w:rsidR="4C39243C" w:rsidP="4C39243C" w:rsidRDefault="4C39243C" w14:paraId="30BE923E">
            <w:pPr>
              <w:rPr>
                <w:rFonts w:ascii="Calibri" w:hAnsi="Calibri" w:cs="Calibri"/>
                <w:sz w:val="16"/>
                <w:szCs w:val="16"/>
              </w:rPr>
            </w:pPr>
          </w:p>
          <w:p w:rsidR="4C39243C" w:rsidP="4C39243C" w:rsidRDefault="4C39243C" w14:paraId="6AE23C95">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3B7CE835">
            <w:pPr>
              <w:rPr>
                <w:rFonts w:ascii="Calibri" w:hAnsi="Calibri" w:cs="Calibri"/>
                <w:i w:val="1"/>
                <w:iCs w:val="1"/>
                <w:sz w:val="16"/>
                <w:szCs w:val="16"/>
              </w:rPr>
            </w:pPr>
            <w:r w:rsidRPr="4C39243C" w:rsidR="4C39243C">
              <w:rPr>
                <w:rFonts w:ascii="Calibri" w:hAnsi="Calibri" w:cs="Calibri"/>
                <w:i w:val="1"/>
                <w:iCs w:val="1"/>
                <w:sz w:val="16"/>
                <w:szCs w:val="16"/>
              </w:rPr>
              <w:t>Quantitative component:</w:t>
            </w:r>
          </w:p>
          <w:p w:rsidR="4C39243C" w:rsidP="4C39243C" w:rsidRDefault="4C39243C" w14:paraId="2450B696">
            <w:pPr>
              <w:rPr>
                <w:rFonts w:ascii="Calibri" w:hAnsi="Calibri" w:cs="Calibri"/>
                <w:sz w:val="16"/>
                <w:szCs w:val="16"/>
                <w:u w:val="single"/>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Not reported </w:t>
            </w: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Female:male</w:t>
            </w:r>
            <w:r w:rsidRPr="4C39243C" w:rsidR="4C39243C">
              <w:rPr>
                <w:rFonts w:ascii="Calibri" w:hAnsi="Calibri" w:cs="Calibri"/>
                <w:sz w:val="16"/>
                <w:szCs w:val="16"/>
              </w:rPr>
              <w:t xml:space="preserve"> = 47:39</w:t>
            </w:r>
            <w:r>
              <w:br/>
            </w:r>
            <w:r w:rsidRPr="4C39243C" w:rsidR="4C39243C">
              <w:rPr>
                <w:rFonts w:ascii="Calibri" w:hAnsi="Calibri" w:cs="Calibri"/>
                <w:sz w:val="16"/>
                <w:szCs w:val="16"/>
              </w:rPr>
              <w:t>‘Other’: 0.1%</w:t>
            </w:r>
            <w:r>
              <w:br/>
            </w:r>
            <w:r w:rsidRPr="4C39243C" w:rsidR="4C39243C">
              <w:rPr>
                <w:rFonts w:ascii="Calibri" w:hAnsi="Calibri" w:cs="Calibri"/>
                <w:sz w:val="16"/>
                <w:szCs w:val="16"/>
              </w:rPr>
              <w:t>“Prefer not to say”: 0.4%</w:t>
            </w:r>
            <w:r>
              <w:br/>
            </w:r>
            <w:r w:rsidRPr="4C39243C" w:rsidR="4C39243C">
              <w:rPr>
                <w:rFonts w:ascii="Calibri" w:hAnsi="Calibri" w:cs="Calibri"/>
                <w:sz w:val="16"/>
                <w:szCs w:val="16"/>
                <w:u w:val="single"/>
              </w:rPr>
              <w:t>Ethnicity:</w:t>
            </w:r>
          </w:p>
          <w:p w:rsidR="4C39243C" w:rsidP="4C39243C" w:rsidRDefault="4C39243C" w14:paraId="0B13A245">
            <w:pPr>
              <w:rPr>
                <w:rFonts w:ascii="Calibri" w:hAnsi="Calibri" w:cs="Calibri"/>
                <w:sz w:val="16"/>
                <w:szCs w:val="16"/>
              </w:rPr>
            </w:pPr>
            <w:r w:rsidRPr="4C39243C" w:rsidR="4C39243C">
              <w:rPr>
                <w:rFonts w:ascii="Calibri" w:hAnsi="Calibri" w:cs="Calibri"/>
                <w:sz w:val="16"/>
                <w:szCs w:val="16"/>
              </w:rPr>
              <w:t>White: 59.4%</w:t>
            </w:r>
            <w:r>
              <w:br/>
            </w:r>
            <w:r w:rsidRPr="4C39243C" w:rsidR="4C39243C">
              <w:rPr>
                <w:rFonts w:ascii="Calibri" w:hAnsi="Calibri" w:cs="Calibri"/>
                <w:sz w:val="16"/>
                <w:szCs w:val="16"/>
              </w:rPr>
              <w:t>White-British: 57.6%</w:t>
            </w:r>
            <w:r>
              <w:br/>
            </w:r>
            <w:r w:rsidRPr="4C39243C" w:rsidR="4C39243C">
              <w:rPr>
                <w:rFonts w:ascii="Calibri" w:hAnsi="Calibri" w:cs="Calibri"/>
                <w:sz w:val="16"/>
                <w:szCs w:val="16"/>
              </w:rPr>
              <w:t>Pakistani: 4%</w:t>
            </w:r>
            <w:r>
              <w:br/>
            </w:r>
            <w:r w:rsidRPr="4C39243C" w:rsidR="4C39243C">
              <w:rPr>
                <w:rFonts w:ascii="Calibri" w:hAnsi="Calibri" w:cs="Calibri"/>
                <w:sz w:val="16"/>
                <w:szCs w:val="16"/>
              </w:rPr>
              <w:t>Bangladeshi: 2%</w:t>
            </w:r>
          </w:p>
          <w:p w:rsidR="4C39243C" w:rsidP="4C39243C" w:rsidRDefault="4C39243C" w14:paraId="79A552C4">
            <w:pPr>
              <w:rPr>
                <w:rFonts w:ascii="Calibri" w:hAnsi="Calibri" w:cs="Calibri"/>
                <w:sz w:val="16"/>
                <w:szCs w:val="16"/>
              </w:rPr>
            </w:pPr>
          </w:p>
          <w:p w:rsidR="4C39243C" w:rsidP="4C39243C" w:rsidRDefault="4C39243C" w14:paraId="311EDAE0">
            <w:pPr>
              <w:rPr>
                <w:rFonts w:ascii="Calibri" w:hAnsi="Calibri" w:cs="Calibri"/>
                <w:i w:val="1"/>
                <w:iCs w:val="1"/>
                <w:sz w:val="16"/>
                <w:szCs w:val="16"/>
              </w:rPr>
            </w:pPr>
            <w:r w:rsidRPr="4C39243C" w:rsidR="4C39243C">
              <w:rPr>
                <w:rFonts w:ascii="Calibri" w:hAnsi="Calibri" w:cs="Calibri"/>
                <w:i w:val="1"/>
                <w:iCs w:val="1"/>
                <w:sz w:val="16"/>
                <w:szCs w:val="16"/>
              </w:rPr>
              <w:t>Qualitative component:</w:t>
            </w:r>
          </w:p>
          <w:p w:rsidR="4C39243C" w:rsidP="4C39243C" w:rsidRDefault="4C39243C" w14:paraId="1F36B582">
            <w:pPr>
              <w:rPr>
                <w:rFonts w:ascii="Calibri" w:hAnsi="Calibri" w:cs="Calibri"/>
                <w:sz w:val="16"/>
                <w:szCs w:val="16"/>
              </w:rPr>
            </w:pPr>
            <w:r w:rsidRPr="4C39243C" w:rsidR="4C39243C">
              <w:rPr>
                <w:rFonts w:ascii="Calibri" w:hAnsi="Calibri" w:cs="Calibri"/>
                <w:sz w:val="16"/>
                <w:szCs w:val="16"/>
                <w:u w:val="single"/>
              </w:rPr>
              <w:t>Mean age</w:t>
            </w:r>
            <w:r w:rsidRPr="4C39243C" w:rsidR="4C39243C">
              <w:rPr>
                <w:rFonts w:ascii="Calibri" w:hAnsi="Calibri" w:cs="Calibri"/>
                <w:sz w:val="16"/>
                <w:szCs w:val="16"/>
              </w:rPr>
              <w:t>: Not reported</w:t>
            </w:r>
          </w:p>
          <w:p w:rsidR="4C39243C" w:rsidP="4C39243C" w:rsidRDefault="4C39243C" w14:paraId="512555FA">
            <w:pPr>
              <w:rPr>
                <w:rFonts w:ascii="Calibri" w:hAnsi="Calibri" w:cs="Calibri"/>
                <w:sz w:val="16"/>
                <w:szCs w:val="16"/>
                <w:u w:val="single"/>
              </w:rPr>
            </w:pPr>
            <w:r w:rsidRPr="4C39243C" w:rsidR="4C39243C">
              <w:rPr>
                <w:rFonts w:ascii="Calibri" w:hAnsi="Calibri" w:cs="Calibri"/>
                <w:sz w:val="16"/>
                <w:szCs w:val="16"/>
                <w:u w:val="single"/>
              </w:rPr>
              <w:t>Gender:</w:t>
            </w:r>
          </w:p>
          <w:p w:rsidR="4C39243C" w:rsidP="4C39243C" w:rsidRDefault="4C39243C" w14:paraId="0A0A51E6">
            <w:pPr>
              <w:rPr>
                <w:rFonts w:ascii="Calibri" w:hAnsi="Calibri" w:cs="Calibri"/>
                <w:sz w:val="16"/>
                <w:szCs w:val="16"/>
              </w:rPr>
            </w:pPr>
            <w:r w:rsidRPr="4C39243C" w:rsidR="4C39243C">
              <w:rPr>
                <w:rFonts w:ascii="Calibri" w:hAnsi="Calibri" w:cs="Calibri"/>
                <w:sz w:val="16"/>
                <w:szCs w:val="16"/>
              </w:rPr>
              <w:t>Female: n = 27 (68%);</w:t>
            </w:r>
          </w:p>
          <w:p w:rsidR="4C39243C" w:rsidP="4C39243C" w:rsidRDefault="4C39243C" w14:paraId="037AC5E1">
            <w:pPr>
              <w:rPr>
                <w:rFonts w:ascii="Calibri" w:hAnsi="Calibri" w:cs="Calibri"/>
                <w:sz w:val="16"/>
                <w:szCs w:val="16"/>
              </w:rPr>
            </w:pPr>
            <w:r w:rsidRPr="4C39243C" w:rsidR="4C39243C">
              <w:rPr>
                <w:rFonts w:ascii="Calibri" w:hAnsi="Calibri" w:cs="Calibri"/>
                <w:sz w:val="16"/>
                <w:szCs w:val="16"/>
              </w:rPr>
              <w:t>Male: n = 10 (25%);</w:t>
            </w:r>
          </w:p>
          <w:p w:rsidR="4C39243C" w:rsidP="4C39243C" w:rsidRDefault="4C39243C" w14:paraId="269EBF8B">
            <w:pPr>
              <w:rPr>
                <w:rFonts w:ascii="Calibri" w:hAnsi="Calibri" w:cs="Calibri"/>
                <w:sz w:val="16"/>
                <w:szCs w:val="16"/>
              </w:rPr>
            </w:pPr>
            <w:r w:rsidRPr="4C39243C" w:rsidR="4C39243C">
              <w:rPr>
                <w:rFonts w:ascii="Calibri" w:hAnsi="Calibri" w:cs="Calibri"/>
                <w:sz w:val="16"/>
                <w:szCs w:val="16"/>
              </w:rPr>
              <w:t xml:space="preserve">Non-binary: n = 3 (8%); </w:t>
            </w:r>
            <w:r>
              <w:br/>
            </w: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(n = 36 with completed data)</w:t>
            </w:r>
          </w:p>
          <w:p w:rsidR="4C39243C" w:rsidP="4C39243C" w:rsidRDefault="4C39243C" w14:paraId="0804F6C4">
            <w:pPr>
              <w:rPr>
                <w:rFonts w:ascii="Calibri" w:hAnsi="Calibri" w:cs="Calibri"/>
                <w:sz w:val="16"/>
                <w:szCs w:val="16"/>
              </w:rPr>
            </w:pPr>
            <w:r w:rsidRPr="4C39243C" w:rsidR="4C39243C">
              <w:rPr>
                <w:rFonts w:ascii="Calibri" w:hAnsi="Calibri" w:cs="Calibri"/>
                <w:sz w:val="16"/>
                <w:szCs w:val="16"/>
              </w:rPr>
              <w:t xml:space="preserve">White British: n = 31 (86%); </w:t>
            </w:r>
          </w:p>
          <w:p w:rsidR="4C39243C" w:rsidP="4C39243C" w:rsidRDefault="4C39243C" w14:paraId="3BA7A9E2">
            <w:pPr>
              <w:rPr>
                <w:rFonts w:ascii="Calibri" w:hAnsi="Calibri" w:cs="Calibri"/>
                <w:sz w:val="16"/>
                <w:szCs w:val="16"/>
              </w:rPr>
            </w:pPr>
            <w:r w:rsidRPr="4C39243C" w:rsidR="4C39243C">
              <w:rPr>
                <w:rFonts w:ascii="Calibri" w:hAnsi="Calibri" w:cs="Calibri"/>
                <w:sz w:val="16"/>
                <w:szCs w:val="16"/>
              </w:rPr>
              <w:t>Pakistani: n = 3 (8%);</w:t>
            </w:r>
          </w:p>
          <w:p w:rsidR="4C39243C" w:rsidP="4C39243C" w:rsidRDefault="4C39243C" w14:paraId="037D3201">
            <w:pPr>
              <w:rPr>
                <w:rFonts w:ascii="Calibri" w:hAnsi="Calibri" w:cs="Calibri"/>
                <w:sz w:val="16"/>
                <w:szCs w:val="16"/>
              </w:rPr>
            </w:pPr>
            <w:r w:rsidRPr="4C39243C" w:rsidR="4C39243C">
              <w:rPr>
                <w:rFonts w:ascii="Calibri" w:hAnsi="Calibri" w:cs="Calibri"/>
                <w:sz w:val="16"/>
                <w:szCs w:val="16"/>
              </w:rPr>
              <w:t>Asian: n = 1 (3%);</w:t>
            </w:r>
          </w:p>
          <w:p w:rsidR="4C39243C" w:rsidP="4C39243C" w:rsidRDefault="4C39243C" w14:paraId="3553AE81">
            <w:pPr>
              <w:rPr>
                <w:rFonts w:ascii="Calibri" w:hAnsi="Calibri" w:cs="Calibri"/>
                <w:sz w:val="16"/>
                <w:szCs w:val="16"/>
              </w:rPr>
            </w:pPr>
            <w:r w:rsidRPr="4C39243C" w:rsidR="4C39243C">
              <w:rPr>
                <w:rFonts w:ascii="Calibri" w:hAnsi="Calibri" w:cs="Calibri"/>
                <w:sz w:val="16"/>
                <w:szCs w:val="16"/>
              </w:rPr>
              <w:t>Black British: n = 1 (3%)</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25B33F76">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755BE0F7" w14:textId="56CC4BE8">
            <w:pPr>
              <w:rPr>
                <w:rFonts w:ascii="Calibri" w:hAnsi="Calibri" w:cs="Calibri"/>
                <w:sz w:val="16"/>
                <w:szCs w:val="16"/>
              </w:rPr>
            </w:pPr>
            <w:r w:rsidRPr="4C39243C" w:rsidR="4C39243C">
              <w:rPr>
                <w:rFonts w:ascii="Calibri" w:hAnsi="Calibri" w:cs="Calibri"/>
                <w:sz w:val="16"/>
                <w:szCs w:val="16"/>
              </w:rPr>
              <w:t>Pre-post single group study</w:t>
            </w:r>
            <w:r w:rsidRPr="4C39243C" w:rsidR="4C39243C">
              <w:rPr>
                <w:rFonts w:ascii="Calibri" w:hAnsi="Calibri" w:cs="Calibri"/>
                <w:sz w:val="16"/>
                <w:szCs w:val="16"/>
              </w:rPr>
              <w:t xml:space="preserve"> with comparisons to before implementation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1037DEDF">
            <w:pPr>
              <w:rPr>
                <w:rFonts w:ascii="Calibri" w:hAnsi="Calibri" w:cs="Calibri"/>
                <w:sz w:val="16"/>
                <w:szCs w:val="16"/>
              </w:rPr>
            </w:pPr>
            <w:r w:rsidRPr="4C39243C" w:rsidR="4C39243C">
              <w:rPr>
                <w:rFonts w:ascii="Calibri" w:hAnsi="Calibri" w:cs="Calibri"/>
                <w:sz w:val="16"/>
                <w:szCs w:val="16"/>
              </w:rPr>
              <w:t>13</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51DA7D6">
            <w:pPr>
              <w:rPr>
                <w:rFonts w:ascii="Calibri" w:hAnsi="Calibri" w:cs="Calibri"/>
                <w:sz w:val="16"/>
                <w:szCs w:val="16"/>
              </w:rPr>
            </w:pPr>
            <w:r w:rsidRPr="4C39243C" w:rsidR="4C39243C">
              <w:rPr>
                <w:rFonts w:ascii="Calibri" w:hAnsi="Calibri" w:cs="Calibri"/>
                <w:sz w:val="16"/>
                <w:szCs w:val="16"/>
              </w:rPr>
              <w:t xml:space="preserve">RQ1: </w:t>
            </w:r>
          </w:p>
          <w:p w:rsidR="4C39243C" w:rsidP="4C39243C" w:rsidRDefault="4C39243C" w14:paraId="36226D98">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00714551">
            <w:pPr>
              <w:rPr>
                <w:rFonts w:ascii="Calibri" w:hAnsi="Calibri" w:cs="Calibri"/>
                <w:sz w:val="16"/>
                <w:szCs w:val="16"/>
              </w:rPr>
            </w:pPr>
            <w:r w:rsidRPr="4C39243C" w:rsidR="4C39243C">
              <w:rPr>
                <w:rFonts w:ascii="Calibri" w:hAnsi="Calibri" w:cs="Calibri"/>
                <w:sz w:val="16"/>
                <w:szCs w:val="16"/>
              </w:rPr>
              <w:t xml:space="preserve"> In terms of the other key performance indicators of the Hub, waiting lists have reduced through the implementation of the Hub model from an average of eight weeks from referral to initial appointment to three weeks as of March 2021.</w:t>
            </w:r>
          </w:p>
          <w:p w:rsidR="4C39243C" w:rsidP="4C39243C" w:rsidRDefault="4C39243C" w14:paraId="6DDA5A96">
            <w:pPr>
              <w:rPr>
                <w:rFonts w:ascii="Calibri" w:hAnsi="Calibri" w:cs="Calibri"/>
                <w:sz w:val="16"/>
                <w:szCs w:val="16"/>
              </w:rPr>
            </w:pPr>
          </w:p>
          <w:p w:rsidR="4C39243C" w:rsidP="4C39243C" w:rsidRDefault="4C39243C" w14:paraId="683B42D8">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62B43BF6">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4C2874A3" w14:textId="272837B9">
            <w:pPr>
              <w:rPr>
                <w:rFonts w:ascii="Calibri" w:hAnsi="Calibri" w:cs="Calibri"/>
                <w:sz w:val="16"/>
                <w:szCs w:val="16"/>
              </w:rPr>
            </w:pPr>
            <w:r w:rsidRPr="4C39243C" w:rsidR="4C39243C">
              <w:rPr>
                <w:rFonts w:ascii="Calibri" w:hAnsi="Calibri" w:cs="Calibri"/>
                <w:sz w:val="16"/>
                <w:szCs w:val="16"/>
              </w:rPr>
              <w:t xml:space="preserve">YP-CORE10 scores indicated that the majority of young people who accessed the Hub experienced a benefit, with the severity of their reported symptoms reducing from “moderate” (M=16.4, SD=0.2) to “mild” (M=11.09, SD=0.2). Young people reported a significant reduction in psychological distress following attendance to the Hub </w:t>
            </w:r>
            <w:r w:rsidRPr="4C39243C" w:rsidR="4C39243C">
              <w:rPr>
                <w:rFonts w:ascii="Calibri" w:hAnsi="Calibri" w:cs="Calibri"/>
                <w:sz w:val="16"/>
                <w:szCs w:val="16"/>
              </w:rPr>
              <w:t>(z=-18.419, p=&lt; 0.001) with a medium effect size (r=0.0.62) and a median YPCORE10 score reduction from pre-intervention to post-intervention.</w:t>
            </w:r>
          </w:p>
          <w:p w:rsidR="4C39243C" w:rsidP="4C39243C" w:rsidRDefault="4C39243C" w14:paraId="784087DB" w14:textId="71C74DD6">
            <w:pPr>
              <w:rPr>
                <w:rFonts w:ascii="Calibri" w:hAnsi="Calibri" w:cs="Calibri"/>
                <w:sz w:val="16"/>
                <w:szCs w:val="16"/>
              </w:rPr>
            </w:pPr>
          </w:p>
          <w:p w:rsidR="4C39243C" w:rsidP="4C39243C" w:rsidRDefault="4C39243C" w14:paraId="224F69C5" w14:textId="60673BB6">
            <w:pPr>
              <w:rPr>
                <w:rFonts w:ascii="Calibri" w:hAnsi="Calibri" w:cs="Calibri"/>
                <w:sz w:val="16"/>
                <w:szCs w:val="16"/>
              </w:rPr>
            </w:pPr>
            <w:r w:rsidRPr="4C39243C" w:rsidR="4C39243C">
              <w:rPr>
                <w:rFonts w:ascii="Calibri" w:hAnsi="Calibri" w:cs="Calibri"/>
                <w:sz w:val="16"/>
                <w:szCs w:val="16"/>
              </w:rPr>
              <w:t xml:space="preserve">Predictors of RQ2 results: </w:t>
            </w:r>
            <w:r w:rsidRPr="4C39243C" w:rsidR="4C39243C">
              <w:rPr>
                <w:rFonts w:ascii="Calibri" w:hAnsi="Calibri" w:cs="Calibri"/>
                <w:sz w:val="16"/>
                <w:szCs w:val="16"/>
              </w:rPr>
              <w:t xml:space="preserve">Neither </w:t>
            </w:r>
            <w:r w:rsidRPr="4C39243C" w:rsidR="4C39243C">
              <w:rPr>
                <w:rFonts w:ascii="Calibri" w:hAnsi="Calibri" w:cs="Calibri"/>
                <w:i w:val="1"/>
                <w:iCs w:val="1"/>
                <w:sz w:val="16"/>
                <w:szCs w:val="16"/>
              </w:rPr>
              <w:t>the type of presenting issue motivating the referral to the Hub</w:t>
            </w:r>
            <w:r w:rsidRPr="4C39243C" w:rsidR="4C39243C">
              <w:rPr>
                <w:rFonts w:ascii="Calibri" w:hAnsi="Calibri" w:cs="Calibri"/>
                <w:sz w:val="16"/>
                <w:szCs w:val="16"/>
              </w:rPr>
              <w:t xml:space="preserve"> (</w:t>
            </w:r>
            <w:r w:rsidRPr="4C39243C" w:rsidR="4C39243C">
              <w:rPr>
                <w:rFonts w:ascii="Calibri" w:hAnsi="Calibri" w:cs="Calibri"/>
                <w:sz w:val="16"/>
                <w:szCs w:val="16"/>
              </w:rPr>
              <w:t>rs</w:t>
            </w:r>
            <w:r w:rsidRPr="4C39243C" w:rsidR="4C39243C">
              <w:rPr>
                <w:rFonts w:ascii="Calibri" w:hAnsi="Calibri" w:cs="Calibri"/>
                <w:sz w:val="16"/>
                <w:szCs w:val="16"/>
              </w:rPr>
              <w:t xml:space="preserve">=0.005, p=0.900; </w:t>
            </w:r>
            <w:r w:rsidRPr="4C39243C" w:rsidR="4C39243C">
              <w:rPr>
                <w:rFonts w:ascii="Calibri" w:hAnsi="Calibri" w:cs="Calibri"/>
                <w:sz w:val="16"/>
                <w:szCs w:val="16"/>
              </w:rPr>
              <w:t>rs</w:t>
            </w:r>
            <w:r w:rsidRPr="4C39243C" w:rsidR="4C39243C">
              <w:rPr>
                <w:rFonts w:ascii="Calibri" w:hAnsi="Calibri" w:cs="Calibri"/>
                <w:sz w:val="16"/>
                <w:szCs w:val="16"/>
              </w:rPr>
              <w:t xml:space="preserve">=-0.098, p=0.854), nor </w:t>
            </w:r>
            <w:r w:rsidRPr="4C39243C" w:rsidR="4C39243C">
              <w:rPr>
                <w:rFonts w:ascii="Calibri" w:hAnsi="Calibri" w:cs="Calibri"/>
                <w:i w:val="1"/>
                <w:iCs w:val="1"/>
                <w:sz w:val="16"/>
                <w:szCs w:val="16"/>
              </w:rPr>
              <w:t>the number of interventions attended</w:t>
            </w:r>
            <w:r w:rsidRPr="4C39243C" w:rsidR="4C39243C">
              <w:rPr>
                <w:rFonts w:ascii="Calibri" w:hAnsi="Calibri" w:cs="Calibri"/>
                <w:sz w:val="16"/>
                <w:szCs w:val="16"/>
              </w:rPr>
              <w:t xml:space="preserve"> (</w:t>
            </w:r>
            <w:r w:rsidRPr="4C39243C" w:rsidR="4C39243C">
              <w:rPr>
                <w:rFonts w:ascii="Calibri" w:hAnsi="Calibri" w:cs="Calibri"/>
                <w:sz w:val="16"/>
                <w:szCs w:val="16"/>
              </w:rPr>
              <w:t>rs</w:t>
            </w:r>
            <w:r w:rsidRPr="4C39243C" w:rsidR="4C39243C">
              <w:rPr>
                <w:rFonts w:ascii="Calibri" w:hAnsi="Calibri" w:cs="Calibri"/>
                <w:sz w:val="16"/>
                <w:szCs w:val="16"/>
              </w:rPr>
              <w:t xml:space="preserve">=0.037, p=0.285; </w:t>
            </w:r>
            <w:r w:rsidRPr="4C39243C" w:rsidR="4C39243C">
              <w:rPr>
                <w:rFonts w:ascii="Calibri" w:hAnsi="Calibri" w:cs="Calibri"/>
                <w:sz w:val="16"/>
                <w:szCs w:val="16"/>
              </w:rPr>
              <w:t>rs</w:t>
            </w:r>
            <w:r w:rsidRPr="4C39243C" w:rsidR="4C39243C">
              <w:rPr>
                <w:rFonts w:ascii="Calibri" w:hAnsi="Calibri" w:cs="Calibri"/>
                <w:sz w:val="16"/>
                <w:szCs w:val="16"/>
              </w:rPr>
              <w:t>=0.059, p=0.639) were significantly related to the improvements reported by the service users (assessed via YPCORE10 and SCORE15), indicating that other aspects of the service offered (e.g. quality of the therapeutic support, the relationship between clinicians and service users, the contents of the interventions proposed) may have contributed to the large-scale improvements outlined by the outcome measures used.</w:t>
            </w:r>
          </w:p>
          <w:p w:rsidR="4C39243C" w:rsidP="4C39243C" w:rsidRDefault="4C39243C" w14:paraId="29F3C958">
            <w:pPr>
              <w:rPr>
                <w:rFonts w:ascii="Calibri" w:hAnsi="Calibri" w:cs="Calibri"/>
                <w:sz w:val="16"/>
                <w:szCs w:val="16"/>
              </w:rPr>
            </w:pPr>
          </w:p>
          <w:p w:rsidR="4C39243C" w:rsidP="4C39243C" w:rsidRDefault="4C39243C" w14:paraId="41A7C516">
            <w:pPr>
              <w:rPr>
                <w:rFonts w:ascii="Calibri" w:hAnsi="Calibri" w:cs="Calibri"/>
                <w:sz w:val="16"/>
                <w:szCs w:val="16"/>
              </w:rPr>
            </w:pPr>
            <w:r w:rsidRPr="4C39243C" w:rsidR="4C39243C">
              <w:rPr>
                <w:rFonts w:ascii="Calibri" w:hAnsi="Calibri" w:cs="Calibri"/>
                <w:sz w:val="16"/>
                <w:szCs w:val="16"/>
              </w:rPr>
              <w:t xml:space="preserve">RQ3: </w:t>
            </w:r>
          </w:p>
          <w:p w:rsidR="4C39243C" w:rsidP="4C39243C" w:rsidRDefault="4C39243C" w14:paraId="21E14992">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234DA12" w14:textId="127ED7C4">
            <w:pPr>
              <w:rPr>
                <w:rFonts w:ascii="Calibri" w:hAnsi="Calibri" w:cs="Calibri"/>
                <w:sz w:val="16"/>
                <w:szCs w:val="16"/>
              </w:rPr>
            </w:pPr>
            <w:r w:rsidRPr="4C39243C" w:rsidR="4C39243C">
              <w:rPr>
                <w:rFonts w:ascii="Calibri" w:hAnsi="Calibri" w:cs="Calibri"/>
                <w:sz w:val="16"/>
                <w:szCs w:val="16"/>
              </w:rPr>
              <w:t>There was a significant difference in pre- (M=43.9, SD=7.3) and post-  (M=31.25, SD=13.2) SCORE-15 scores, (z=-5.405, p=&lt;0.001) indicating an improvement in young people’s perception of their family life.</w:t>
            </w:r>
          </w:p>
        </w:tc>
      </w:tr>
      <w:tr w:rsidR="4C39243C" w:rsidTr="48FB4174" w14:paraId="7DC6ED9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194F982C">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First Episode Mood and Anxiety Program (FEMAP)</w:t>
            </w:r>
          </w:p>
          <w:p w:rsidR="4C39243C" w:rsidP="4C39243C" w:rsidRDefault="4C39243C" w14:paraId="398230E7">
            <w:pPr>
              <w:rPr>
                <w:rFonts w:ascii="Calibri" w:hAnsi="Calibri" w:cs="Calibri"/>
                <w:sz w:val="16"/>
                <w:szCs w:val="16"/>
              </w:rPr>
            </w:pPr>
          </w:p>
          <w:p w:rsidR="4C39243C" w:rsidP="4C39243C" w:rsidRDefault="4C39243C" w14:paraId="614997CF">
            <w:pPr>
              <w:rPr>
                <w:rFonts w:ascii="Calibri" w:hAnsi="Calibri" w:cs="Calibri"/>
                <w:sz w:val="16"/>
                <w:szCs w:val="16"/>
                <w:u w:val="single"/>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8A37497">
            <w:pPr>
              <w:rPr>
                <w:rFonts w:ascii="Calibri" w:hAnsi="Calibri" w:cs="Calibri"/>
                <w:sz w:val="16"/>
                <w:szCs w:val="16"/>
              </w:rPr>
            </w:pPr>
            <w:r w:rsidRPr="4C39243C" w:rsidR="4C39243C">
              <w:rPr>
                <w:rFonts w:ascii="Calibri" w:hAnsi="Calibri" w:cs="Calibri"/>
                <w:sz w:val="16"/>
                <w:szCs w:val="16"/>
              </w:rPr>
              <w:t>Osuch et al. (2015; 2016)</w:t>
            </w:r>
          </w:p>
          <w:p w:rsidR="4C39243C" w:rsidP="4C39243C" w:rsidRDefault="4C39243C" w14:paraId="5D5829F3">
            <w:pPr>
              <w:rPr>
                <w:rFonts w:ascii="Calibri" w:hAnsi="Calibri" w:cs="Calibri"/>
                <w:sz w:val="16"/>
                <w:szCs w:val="16"/>
              </w:rPr>
            </w:pPr>
          </w:p>
          <w:p w:rsidR="4C39243C" w:rsidP="4C39243C" w:rsidRDefault="4C39243C" w14:paraId="1C1D4709">
            <w:pPr>
              <w:rPr>
                <w:rFonts w:ascii="Calibri" w:hAnsi="Calibri" w:cs="Calibri"/>
                <w:sz w:val="16"/>
                <w:szCs w:val="16"/>
              </w:rPr>
            </w:pPr>
            <w:r w:rsidRPr="4C39243C" w:rsidR="4C39243C">
              <w:rPr>
                <w:rFonts w:ascii="Calibri" w:hAnsi="Calibri" w:cs="Calibri"/>
                <w:sz w:val="16"/>
                <w:szCs w:val="16"/>
                <w:u w:val="single"/>
              </w:rPr>
              <w:t xml:space="preserve">Country: </w:t>
            </w:r>
            <w:r w:rsidRPr="4C39243C" w:rsidR="4C39243C">
              <w:rPr>
                <w:rFonts w:ascii="Calibri" w:hAnsi="Calibri" w:cs="Calibri"/>
                <w:sz w:val="16"/>
                <w:szCs w:val="16"/>
              </w:rPr>
              <w:t>Canada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2F828B08">
            <w:pPr>
              <w:pStyle w:val="ListParagraph"/>
              <w:numPr>
                <w:ilvl w:val="0"/>
                <w:numId w:val="1"/>
              </w:numPr>
              <w:ind w:left="196" w:hanging="218"/>
              <w:rPr>
                <w:rFonts w:ascii="Calibri" w:hAnsi="Calibri" w:cs="Calibri"/>
                <w:sz w:val="16"/>
                <w:szCs w:val="16"/>
              </w:rPr>
            </w:pPr>
            <w:r w:rsidRPr="4C39243C" w:rsidR="4C39243C">
              <w:rPr>
                <w:rFonts w:ascii="Calibri" w:hAnsi="Calibri" w:cs="Calibri"/>
                <w:sz w:val="16"/>
                <w:szCs w:val="16"/>
              </w:rPr>
              <w:t>Conduct a process evaluation of an early intervention program developed for mood and anxiety disorders among transition-age youths.</w:t>
            </w:r>
          </w:p>
          <w:p w:rsidR="4C39243C" w:rsidP="4C39243C" w:rsidRDefault="4C39243C" w14:paraId="1A49E64A">
            <w:pPr>
              <w:rPr>
                <w:rFonts w:ascii="Calibri" w:hAnsi="Calibri" w:cs="Calibri"/>
                <w:sz w:val="16"/>
                <w:szCs w:val="16"/>
              </w:rPr>
            </w:pPr>
            <w:r w:rsidRPr="4C39243C" w:rsidR="4C39243C">
              <w:rPr>
                <w:rFonts w:ascii="Calibri" w:hAnsi="Calibri" w:cs="Calibri"/>
                <w:sz w:val="16"/>
                <w:szCs w:val="16"/>
              </w:rPr>
              <w:t>Determine if this delivery model was being implemented as intended in terms of assessment activities, treatment, and referrals and was providing an appropriate level of coverage of its target audience.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730D099">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293273C2">
            <w:pPr>
              <w:rPr>
                <w:rFonts w:ascii="Calibri" w:hAnsi="Calibri" w:cs="Calibri"/>
                <w:sz w:val="16"/>
                <w:szCs w:val="16"/>
              </w:rPr>
            </w:pPr>
          </w:p>
          <w:p w:rsidR="4C39243C" w:rsidP="4C39243C" w:rsidRDefault="4C39243C" w14:paraId="1C7969D0">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Youth aged 16-25 with concerns related to mood and/or anxiety with or without substance use.</w:t>
            </w:r>
          </w:p>
          <w:p w:rsidR="4C39243C" w:rsidP="4C39243C" w:rsidRDefault="4C39243C" w14:paraId="783375B3">
            <w:pPr>
              <w:rPr>
                <w:rFonts w:ascii="Calibri" w:hAnsi="Calibri" w:cs="Calibri"/>
                <w:sz w:val="16"/>
                <w:szCs w:val="16"/>
                <w:u w:val="single"/>
              </w:rPr>
            </w:pPr>
          </w:p>
          <w:p w:rsidR="4C39243C" w:rsidP="4C39243C" w:rsidRDefault="4C39243C" w14:paraId="670EDB0B">
            <w:pPr>
              <w:rPr>
                <w:rFonts w:ascii="Calibri" w:hAnsi="Calibri" w:cs="Calibri"/>
                <w:sz w:val="16"/>
                <w:szCs w:val="16"/>
                <w:u w:val="single"/>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a team of mental health professionals including licensed, master's-level social workers and psychologists​.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49F3B6A">
            <w:pPr>
              <w:rPr>
                <w:rFonts w:ascii="Calibri" w:hAnsi="Calibri" w:cs="Calibri"/>
                <w:sz w:val="16"/>
                <w:szCs w:val="16"/>
              </w:rPr>
            </w:pPr>
            <w:r w:rsidRPr="4C39243C" w:rsidR="4C39243C">
              <w:rPr>
                <w:rFonts w:ascii="Calibri" w:hAnsi="Calibri" w:cs="Calibri"/>
                <w:sz w:val="16"/>
                <w:szCs w:val="16"/>
              </w:rPr>
              <w:t>Total n accepted into service = 390</w:t>
            </w:r>
          </w:p>
          <w:p w:rsidR="4C39243C" w:rsidP="4C39243C" w:rsidRDefault="4C39243C" w14:paraId="00552EEB">
            <w:pPr>
              <w:rPr>
                <w:rFonts w:ascii="Calibri" w:hAnsi="Calibri" w:cs="Calibri"/>
                <w:sz w:val="16"/>
                <w:szCs w:val="16"/>
              </w:rPr>
            </w:pPr>
            <w:r w:rsidRPr="4C39243C" w:rsidR="4C39243C">
              <w:rPr>
                <w:rFonts w:ascii="Calibri" w:hAnsi="Calibri" w:cs="Calibri"/>
                <w:sz w:val="16"/>
                <w:szCs w:val="16"/>
              </w:rPr>
              <w:t>N with symptom severity effectiveness outcomes compared pre-post = 88</w:t>
            </w:r>
          </w:p>
          <w:p w:rsidR="4C39243C" w:rsidP="4C39243C" w:rsidRDefault="4C39243C" w14:paraId="5E429A75">
            <w:pPr>
              <w:rPr>
                <w:rFonts w:ascii="Calibri" w:hAnsi="Calibri" w:cs="Calibri"/>
                <w:sz w:val="16"/>
                <w:szCs w:val="16"/>
              </w:rPr>
            </w:pPr>
          </w:p>
          <w:p w:rsidR="4C39243C" w:rsidP="4C39243C" w:rsidRDefault="4C39243C" w14:paraId="11BD6685">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755A8FAF">
            <w:pPr>
              <w:rPr>
                <w:rFonts w:ascii="Calibri" w:hAnsi="Calibri" w:cs="Calibri"/>
                <w:sz w:val="16"/>
                <w:szCs w:val="16"/>
              </w:rPr>
            </w:pPr>
            <w:r w:rsidRPr="4C39243C" w:rsidR="4C39243C">
              <w:rPr>
                <w:rFonts w:ascii="Calibri" w:hAnsi="Calibri" w:cs="Calibri"/>
                <w:sz w:val="16"/>
                <w:szCs w:val="16"/>
              </w:rPr>
              <w:t xml:space="preserve">Total sample accepted onto the programme: </w:t>
            </w:r>
          </w:p>
          <w:p w:rsidR="4C39243C" w:rsidP="4C39243C" w:rsidRDefault="4C39243C" w14:paraId="53D8E947">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19.2, SD = 2.7</w:t>
            </w:r>
          </w:p>
          <w:p w:rsidR="4C39243C" w:rsidP="4C39243C" w:rsidRDefault="4C39243C" w14:paraId="01172F8A">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243 (61%)</w:t>
            </w:r>
          </w:p>
          <w:p w:rsidR="4C39243C" w:rsidP="4C39243C" w:rsidRDefault="4C39243C" w14:paraId="0F7DA947">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r>
              <w:br/>
            </w:r>
            <w:r w:rsidRPr="4C39243C" w:rsidR="4C39243C">
              <w:rPr>
                <w:rFonts w:ascii="Calibri" w:hAnsi="Calibri" w:cs="Calibri"/>
                <w:sz w:val="16"/>
                <w:szCs w:val="16"/>
              </w:rPr>
              <w:t>White, not Hispanic: n = 339 (85%);</w:t>
            </w:r>
          </w:p>
          <w:p w:rsidR="4C39243C" w:rsidP="4C39243C" w:rsidRDefault="4C39243C" w14:paraId="61E86160">
            <w:pPr>
              <w:rPr>
                <w:rFonts w:ascii="Calibri" w:hAnsi="Calibri" w:cs="Calibri"/>
                <w:sz w:val="16"/>
                <w:szCs w:val="16"/>
              </w:rPr>
            </w:pPr>
            <w:r w:rsidRPr="4C39243C" w:rsidR="4C39243C">
              <w:rPr>
                <w:rFonts w:ascii="Calibri" w:hAnsi="Calibri" w:cs="Calibri"/>
                <w:sz w:val="16"/>
                <w:szCs w:val="16"/>
              </w:rPr>
              <w:t xml:space="preserve">Black, not Hispanic: n = 4 (1%); </w:t>
            </w:r>
            <w:r>
              <w:br/>
            </w:r>
            <w:r w:rsidRPr="4C39243C" w:rsidR="4C39243C">
              <w:rPr>
                <w:rFonts w:ascii="Calibri" w:hAnsi="Calibri" w:cs="Calibri"/>
                <w:sz w:val="16"/>
                <w:szCs w:val="16"/>
              </w:rPr>
              <w:t>Hispanic: n =  3 (1%);</w:t>
            </w:r>
          </w:p>
          <w:p w:rsidR="4C39243C" w:rsidP="4C39243C" w:rsidRDefault="4C39243C" w14:paraId="3DC2D27F">
            <w:pPr>
              <w:rPr>
                <w:rFonts w:ascii="Calibri" w:hAnsi="Calibri" w:cs="Calibri"/>
                <w:sz w:val="16"/>
                <w:szCs w:val="16"/>
              </w:rPr>
            </w:pPr>
            <w:r w:rsidRPr="4C39243C" w:rsidR="4C39243C">
              <w:rPr>
                <w:rFonts w:ascii="Calibri" w:hAnsi="Calibri" w:cs="Calibri"/>
                <w:sz w:val="16"/>
                <w:szCs w:val="16"/>
              </w:rPr>
              <w:t>Asian/Pacific Islander: n  = 19 (5%);</w:t>
            </w:r>
          </w:p>
          <w:p w:rsidR="4C39243C" w:rsidP="4C39243C" w:rsidRDefault="4C39243C" w14:paraId="5B143031">
            <w:pPr>
              <w:rPr>
                <w:rFonts w:ascii="Calibri" w:hAnsi="Calibri" w:cs="Calibri"/>
                <w:sz w:val="16"/>
                <w:szCs w:val="16"/>
              </w:rPr>
            </w:pPr>
            <w:r w:rsidRPr="4C39243C" w:rsidR="4C39243C">
              <w:rPr>
                <w:rFonts w:ascii="Calibri" w:hAnsi="Calibri" w:cs="Calibri"/>
                <w:sz w:val="16"/>
                <w:szCs w:val="16"/>
              </w:rPr>
              <w:t>Native: n = 5 (1.3%);  Other: n = 29 (7.3%)</w:t>
            </w:r>
          </w:p>
          <w:p w:rsidR="4C39243C" w:rsidP="4C39243C" w:rsidRDefault="4C39243C" w14:paraId="40FB225A">
            <w:pPr>
              <w:rPr>
                <w:rFonts w:ascii="Calibri" w:hAnsi="Calibri" w:cs="Calibri"/>
                <w:sz w:val="16"/>
                <w:szCs w:val="16"/>
              </w:rPr>
            </w:pPr>
          </w:p>
          <w:p w:rsidR="4C39243C" w:rsidP="4C39243C" w:rsidRDefault="4C39243C" w14:paraId="29B4C577">
            <w:pPr>
              <w:rPr>
                <w:rFonts w:ascii="Calibri" w:hAnsi="Calibri" w:cs="Calibri"/>
                <w:sz w:val="16"/>
                <w:szCs w:val="16"/>
              </w:rPr>
            </w:pPr>
            <w:r w:rsidRPr="4C39243C" w:rsidR="4C39243C">
              <w:rPr>
                <w:rFonts w:ascii="Calibri" w:hAnsi="Calibri" w:cs="Calibri"/>
                <w:b w:val="1"/>
                <w:bCs w:val="1"/>
                <w:sz w:val="16"/>
                <w:szCs w:val="16"/>
              </w:rPr>
              <w:t>Mental health problems:</w:t>
            </w:r>
          </w:p>
          <w:p w:rsidR="4C39243C" w:rsidP="4C39243C" w:rsidRDefault="4C39243C" w14:paraId="6BF3CD5B">
            <w:pPr>
              <w:rPr>
                <w:rFonts w:ascii="Calibri" w:hAnsi="Calibri" w:cs="Calibri"/>
                <w:sz w:val="16"/>
                <w:szCs w:val="16"/>
              </w:rPr>
            </w:pPr>
            <w:r w:rsidRPr="4C39243C" w:rsidR="4C39243C">
              <w:rPr>
                <w:rFonts w:ascii="Calibri" w:hAnsi="Calibri" w:cs="Calibri"/>
                <w:sz w:val="16"/>
                <w:szCs w:val="16"/>
              </w:rPr>
              <w:t>Total sample accepted into the service:</w:t>
            </w:r>
          </w:p>
          <w:p w:rsidR="4C39243C" w:rsidP="4C39243C" w:rsidRDefault="4C39243C" w14:paraId="7B2912EB">
            <w:pPr>
              <w:rPr>
                <w:rFonts w:ascii="Calibri" w:hAnsi="Calibri" w:cs="Calibri"/>
                <w:sz w:val="16"/>
                <w:szCs w:val="16"/>
              </w:rPr>
            </w:pPr>
            <w:r w:rsidRPr="4C39243C" w:rsidR="4C39243C">
              <w:rPr>
                <w:rFonts w:ascii="Calibri" w:hAnsi="Calibri" w:cs="Calibri"/>
                <w:sz w:val="16"/>
                <w:szCs w:val="16"/>
              </w:rPr>
              <w:t>Depression &amp; anxiety: n = 133 (34%);</w:t>
            </w:r>
          </w:p>
          <w:p w:rsidR="4C39243C" w:rsidP="4C39243C" w:rsidRDefault="4C39243C" w14:paraId="53F70840">
            <w:pPr>
              <w:rPr>
                <w:rFonts w:ascii="Calibri" w:hAnsi="Calibri" w:cs="Calibri"/>
                <w:sz w:val="16"/>
                <w:szCs w:val="16"/>
              </w:rPr>
            </w:pPr>
            <w:r w:rsidRPr="4C39243C" w:rsidR="4C39243C">
              <w:rPr>
                <w:rFonts w:ascii="Calibri" w:hAnsi="Calibri" w:cs="Calibri"/>
                <w:sz w:val="16"/>
                <w:szCs w:val="16"/>
              </w:rPr>
              <w:t xml:space="preserve">Depression: n = 120 (30%); </w:t>
            </w:r>
          </w:p>
          <w:p w:rsidR="4C39243C" w:rsidP="4C39243C" w:rsidRDefault="4C39243C" w14:paraId="03120A07">
            <w:pPr>
              <w:rPr>
                <w:rFonts w:ascii="Calibri" w:hAnsi="Calibri" w:cs="Calibri"/>
                <w:sz w:val="16"/>
                <w:szCs w:val="16"/>
              </w:rPr>
            </w:pPr>
            <w:r w:rsidRPr="4C39243C" w:rsidR="4C39243C">
              <w:rPr>
                <w:rFonts w:ascii="Calibri" w:hAnsi="Calibri" w:cs="Calibri"/>
                <w:sz w:val="16"/>
                <w:szCs w:val="16"/>
              </w:rPr>
              <w:t>Anxiety: n = 62 (16%);</w:t>
            </w:r>
          </w:p>
          <w:p w:rsidR="4C39243C" w:rsidP="4C39243C" w:rsidRDefault="4C39243C" w14:paraId="097F09DA">
            <w:pPr>
              <w:rPr>
                <w:rFonts w:ascii="Calibri" w:hAnsi="Calibri" w:cs="Calibri"/>
                <w:sz w:val="16"/>
                <w:szCs w:val="16"/>
              </w:rPr>
            </w:pPr>
            <w:r w:rsidRPr="4C39243C" w:rsidR="4C39243C">
              <w:rPr>
                <w:rFonts w:ascii="Calibri" w:hAnsi="Calibri" w:cs="Calibri"/>
                <w:sz w:val="16"/>
                <w:szCs w:val="16"/>
              </w:rPr>
              <w:t>Bipolar: n = 38 (10%);</w:t>
            </w:r>
          </w:p>
          <w:p w:rsidR="4C39243C" w:rsidP="4C39243C" w:rsidRDefault="4C39243C" w14:paraId="4A2AA189">
            <w:pPr>
              <w:rPr>
                <w:rFonts w:ascii="Calibri" w:hAnsi="Calibri" w:cs="Calibri"/>
                <w:sz w:val="16"/>
                <w:szCs w:val="16"/>
              </w:rPr>
            </w:pPr>
            <w:r w:rsidRPr="4C39243C" w:rsidR="4C39243C">
              <w:rPr>
                <w:rFonts w:ascii="Calibri" w:hAnsi="Calibri" w:cs="Calibri"/>
                <w:sz w:val="16"/>
                <w:szCs w:val="16"/>
              </w:rPr>
              <w:t>Substance use: n = 15 (4%);</w:t>
            </w:r>
          </w:p>
          <w:p w:rsidR="4C39243C" w:rsidP="4C39243C" w:rsidRDefault="4C39243C" w14:paraId="1059CB74">
            <w:pPr>
              <w:rPr>
                <w:rFonts w:ascii="Calibri" w:hAnsi="Calibri" w:cs="Calibri"/>
                <w:sz w:val="16"/>
                <w:szCs w:val="16"/>
              </w:rPr>
            </w:pPr>
            <w:r w:rsidRPr="4C39243C" w:rsidR="4C39243C">
              <w:rPr>
                <w:rFonts w:ascii="Calibri" w:hAnsi="Calibri" w:cs="Calibri"/>
                <w:sz w:val="16"/>
                <w:szCs w:val="16"/>
              </w:rPr>
              <w:t>Trauma/PTSD: n = 12 (3%)</w:t>
            </w:r>
          </w:p>
          <w:p w:rsidR="4C39243C" w:rsidP="4C39243C" w:rsidRDefault="4C39243C" w14:paraId="0A2638E2">
            <w:pPr>
              <w:rPr>
                <w:rFonts w:ascii="Calibri" w:hAnsi="Calibri" w:cs="Calibri"/>
                <w:b w:val="1"/>
                <w:bCs w:val="1"/>
                <w:sz w:val="16"/>
                <w:szCs w:val="16"/>
              </w:rPr>
            </w:pPr>
            <w:r w:rsidRPr="4C39243C" w:rsidR="4C39243C">
              <w:rPr>
                <w:rFonts w:ascii="Calibri" w:hAnsi="Calibri" w:cs="Calibri"/>
                <w:sz w:val="16"/>
                <w:szCs w:val="16"/>
              </w:rPr>
              <w:t>Other (incl. ADHD): n = 3 (1%)</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76BE9160">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35CA821F" w14:textId="758A976A">
            <w:pPr>
              <w:rPr>
                <w:rFonts w:ascii="Calibri" w:hAnsi="Calibri" w:cs="Calibri"/>
                <w:sz w:val="16"/>
                <w:szCs w:val="16"/>
              </w:rPr>
            </w:pPr>
            <w:r w:rsidRPr="4C39243C" w:rsidR="4C39243C">
              <w:rPr>
                <w:rFonts w:ascii="Calibri" w:hAnsi="Calibri" w:cs="Calibri"/>
                <w:sz w:val="16"/>
                <w:szCs w:val="16"/>
              </w:rPr>
              <w:t xml:space="preserve">Process evaluation using a single group cohort and comparisons </w:t>
            </w:r>
            <w:r w:rsidRPr="4C39243C" w:rsidR="4C39243C">
              <w:rPr>
                <w:rFonts w:ascii="Calibri" w:hAnsi="Calibri" w:cs="Calibri"/>
                <w:sz w:val="16"/>
                <w:szCs w:val="16"/>
              </w:rPr>
              <w:t>before implementation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99FDE4B">
            <w:pPr>
              <w:rPr>
                <w:rFonts w:ascii="Calibri" w:hAnsi="Calibri" w:cs="Calibri"/>
                <w:sz w:val="16"/>
                <w:szCs w:val="16"/>
              </w:rPr>
            </w:pPr>
            <w:r w:rsidRPr="4C39243C" w:rsidR="4C39243C">
              <w:rPr>
                <w:rFonts w:ascii="Calibri" w:hAnsi="Calibri" w:cs="Calibri"/>
                <w:sz w:val="16"/>
                <w:szCs w:val="16"/>
              </w:rPr>
              <w:t>12</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6F46BCD8">
            <w:pPr>
              <w:rPr>
                <w:rFonts w:ascii="Calibri" w:hAnsi="Calibri" w:cs="Calibri"/>
                <w:sz w:val="16"/>
                <w:szCs w:val="16"/>
              </w:rPr>
            </w:pPr>
            <w:r w:rsidRPr="4C39243C" w:rsidR="4C39243C">
              <w:rPr>
                <w:rFonts w:ascii="Calibri" w:hAnsi="Calibri" w:cs="Calibri"/>
                <w:sz w:val="16"/>
                <w:szCs w:val="16"/>
              </w:rPr>
              <w:t>RQ1:</w:t>
            </w:r>
          </w:p>
          <w:p w:rsidR="4C39243C" w:rsidP="4C39243C" w:rsidRDefault="4C39243C" w14:paraId="58CD639E">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05CD147B">
            <w:pPr>
              <w:rPr>
                <w:rFonts w:ascii="Calibri" w:hAnsi="Calibri" w:cs="Calibri"/>
                <w:sz w:val="16"/>
                <w:szCs w:val="16"/>
              </w:rPr>
            </w:pPr>
            <w:r w:rsidRPr="4C39243C" w:rsidR="4C39243C">
              <w:rPr>
                <w:rFonts w:ascii="Calibri" w:hAnsi="Calibri" w:cs="Calibri"/>
                <w:sz w:val="16"/>
                <w:szCs w:val="16"/>
              </w:rPr>
              <w:t xml:space="preserve">There was a 65% increase in requests for service between March 2013 and May 2015, with over 35 new contacts per month, over 80% of whom are appropriate for the service. However, this meant that with no </w:t>
            </w:r>
            <w:r w:rsidRPr="4C39243C" w:rsidR="4C39243C">
              <w:rPr>
                <w:rFonts w:ascii="Calibri" w:hAnsi="Calibri" w:cs="Calibri"/>
                <w:sz w:val="16"/>
                <w:szCs w:val="16"/>
              </w:rPr>
              <w:t>resources</w:t>
            </w:r>
            <w:r w:rsidRPr="4C39243C" w:rsidR="4C39243C">
              <w:rPr>
                <w:rFonts w:ascii="Calibri" w:hAnsi="Calibri" w:cs="Calibri"/>
                <w:sz w:val="16"/>
                <w:szCs w:val="16"/>
              </w:rPr>
              <w:t xml:space="preserve"> forthcoming for stable clinical salaries and no way to hire new clinical staff, this has led to long wait times. The wait for entry into FEMAP changed from two weeks to over five months</w:t>
            </w:r>
          </w:p>
          <w:p w:rsidR="4C39243C" w:rsidP="4C39243C" w:rsidRDefault="4C39243C" w14:paraId="20E5EC62">
            <w:pPr>
              <w:rPr>
                <w:rFonts w:ascii="Calibri" w:hAnsi="Calibri" w:cs="Calibri"/>
                <w:sz w:val="16"/>
                <w:szCs w:val="16"/>
              </w:rPr>
            </w:pPr>
          </w:p>
          <w:p w:rsidR="4C39243C" w:rsidP="4C39243C" w:rsidRDefault="4C39243C" w14:paraId="09342038">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56B1C680">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752A9014">
            <w:pPr>
              <w:rPr>
                <w:rFonts w:ascii="Calibri" w:hAnsi="Calibri" w:cs="Calibri"/>
                <w:sz w:val="16"/>
                <w:szCs w:val="16"/>
              </w:rPr>
            </w:pPr>
            <w:r w:rsidRPr="4C39243C" w:rsidR="4C39243C">
              <w:rPr>
                <w:rFonts w:ascii="Calibri" w:hAnsi="Calibri" w:cs="Calibri"/>
                <w:sz w:val="16"/>
                <w:szCs w:val="16"/>
              </w:rPr>
              <w:t>There were significant improvements in depression symptoms (MADRS scores) and anxiety symptoms (ASI scores) at 4-month follow-up in the first 88 FEMAP patients to be evaluated in their ongoing longitudinal, prospective treatment-effectiveness study (p &lt; 0.001).</w:t>
            </w:r>
          </w:p>
          <w:p w:rsidR="4C39243C" w:rsidP="4C39243C" w:rsidRDefault="4C39243C" w14:paraId="4E42DA17">
            <w:pPr>
              <w:rPr>
                <w:rFonts w:ascii="Calibri" w:hAnsi="Calibri" w:cs="Calibri"/>
                <w:sz w:val="16"/>
                <w:szCs w:val="16"/>
              </w:rPr>
            </w:pPr>
          </w:p>
          <w:p w:rsidR="4C39243C" w:rsidP="4C39243C" w:rsidRDefault="4C39243C" w14:paraId="00641BFF">
            <w:pPr>
              <w:rPr>
                <w:rFonts w:ascii="Calibri" w:hAnsi="Calibri" w:cs="Calibri"/>
                <w:sz w:val="16"/>
                <w:szCs w:val="16"/>
              </w:rPr>
            </w:pPr>
            <w:r w:rsidRPr="4C39243C" w:rsidR="4C39243C">
              <w:rPr>
                <w:rFonts w:ascii="Calibri" w:hAnsi="Calibri" w:cs="Calibri"/>
                <w:sz w:val="16"/>
                <w:szCs w:val="16"/>
              </w:rPr>
              <w:t xml:space="preserve">RQ3: </w:t>
            </w:r>
          </w:p>
          <w:p w:rsidR="4C39243C" w:rsidP="4C39243C" w:rsidRDefault="4C39243C" w14:paraId="1E01EC27">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49001CAA">
            <w:pPr>
              <w:rPr>
                <w:rFonts w:ascii="Calibri" w:hAnsi="Calibri" w:cs="Calibri"/>
                <w:sz w:val="16"/>
                <w:szCs w:val="16"/>
              </w:rPr>
            </w:pPr>
            <w:r w:rsidRPr="4C39243C" w:rsidR="4C39243C">
              <w:rPr>
                <w:rFonts w:ascii="Calibri" w:hAnsi="Calibri" w:cs="Calibri"/>
                <w:sz w:val="16"/>
                <w:szCs w:val="16"/>
              </w:rPr>
              <w:t>There were significant improvements in functioning and quality of life scores (all p values &lt;.001)</w:t>
            </w:r>
          </w:p>
          <w:p w:rsidR="4C39243C" w:rsidP="4C39243C" w:rsidRDefault="4C39243C" w14:paraId="5A7BD394">
            <w:pPr>
              <w:rPr>
                <w:rFonts w:ascii="Calibri" w:hAnsi="Calibri" w:cs="Calibri"/>
                <w:sz w:val="16"/>
                <w:szCs w:val="16"/>
              </w:rPr>
            </w:pPr>
          </w:p>
          <w:p w:rsidR="4C39243C" w:rsidP="4C39243C" w:rsidRDefault="4C39243C" w14:paraId="418A29D2">
            <w:pPr>
              <w:rPr>
                <w:rFonts w:ascii="Calibri" w:hAnsi="Calibri" w:cs="Calibri"/>
                <w:sz w:val="16"/>
                <w:szCs w:val="16"/>
              </w:rPr>
            </w:pPr>
            <w:r w:rsidRPr="4C39243C" w:rsidR="4C39243C">
              <w:rPr>
                <w:rFonts w:ascii="Calibri" w:hAnsi="Calibri" w:cs="Calibri"/>
                <w:sz w:val="16"/>
                <w:szCs w:val="16"/>
              </w:rPr>
              <w:t xml:space="preserve">RQ4: </w:t>
            </w:r>
          </w:p>
          <w:p w:rsidR="4C39243C" w:rsidP="4C39243C" w:rsidRDefault="4C39243C" w14:paraId="3EFBDFC6">
            <w:pPr>
              <w:rPr>
                <w:rFonts w:ascii="Calibri" w:hAnsi="Calibri" w:cs="Calibri"/>
                <w:sz w:val="16"/>
                <w:szCs w:val="16"/>
              </w:rPr>
            </w:pPr>
            <w:r w:rsidRPr="4C39243C" w:rsidR="4C39243C">
              <w:rPr>
                <w:rFonts w:ascii="Calibri" w:hAnsi="Calibri" w:cs="Calibri"/>
                <w:sz w:val="16"/>
                <w:szCs w:val="16"/>
              </w:rPr>
              <w:t>Estimated average cost of 4 months of treatment at FEMAP (based on the first 63 patients in the study using chart review)=$1634 per patient</w:t>
            </w:r>
          </w:p>
          <w:p w:rsidR="4C39243C" w:rsidP="4C39243C" w:rsidRDefault="4C39243C" w14:paraId="380231D2">
            <w:pPr>
              <w:rPr>
                <w:rFonts w:ascii="Calibri" w:hAnsi="Calibri" w:cs="Calibri"/>
                <w:sz w:val="16"/>
                <w:szCs w:val="16"/>
              </w:rPr>
            </w:pPr>
            <w:r w:rsidRPr="4C39243C" w:rsidR="4C39243C">
              <w:rPr>
                <w:rFonts w:ascii="Calibri" w:hAnsi="Calibri" w:cs="Calibri"/>
                <w:sz w:val="16"/>
                <w:szCs w:val="16"/>
              </w:rPr>
              <w:t>Cost of psychiatric evaluation in ER using Form 1 of the mental health act in Ontario plus ER visit (based on 330 cases at the London Health Sciences Centre 2013-2014) = approximately $2188 per patient</w:t>
            </w:r>
          </w:p>
          <w:p w:rsidR="4C39243C" w:rsidP="4C39243C" w:rsidRDefault="4C39243C" w14:paraId="1B28A74D">
            <w:pPr>
              <w:rPr>
                <w:rFonts w:ascii="Calibri" w:hAnsi="Calibri" w:cs="Calibri"/>
                <w:sz w:val="16"/>
                <w:szCs w:val="16"/>
              </w:rPr>
            </w:pPr>
            <w:r w:rsidRPr="4C39243C" w:rsidR="4C39243C">
              <w:rPr>
                <w:rFonts w:ascii="Calibri" w:hAnsi="Calibri" w:cs="Calibri"/>
                <w:sz w:val="16"/>
                <w:szCs w:val="16"/>
              </w:rPr>
              <w:t>Cost of being on the Ontario Disability Support Program for 4 months,  as of September/October of 2014, = $4392 per patient</w:t>
            </w:r>
            <w:r w:rsidRPr="4C39243C" w:rsidR="4C39243C">
              <w:rPr>
                <w:rFonts w:ascii="Calibri" w:hAnsi="Calibri" w:cs="Calibri"/>
                <w:sz w:val="16"/>
                <w:szCs w:val="16"/>
              </w:rPr>
              <w:t xml:space="preserve">. </w:t>
            </w:r>
          </w:p>
          <w:p w:rsidR="4C39243C" w:rsidP="4C39243C" w:rsidRDefault="4C39243C" w14:paraId="0A3A7213" w14:textId="7237C1A0">
            <w:pPr>
              <w:rPr>
                <w:rFonts w:ascii="Calibri" w:hAnsi="Calibri" w:cs="Calibri"/>
                <w:sz w:val="16"/>
                <w:szCs w:val="16"/>
              </w:rPr>
            </w:pPr>
            <w:r w:rsidRPr="4C39243C" w:rsidR="4C39243C">
              <w:rPr>
                <w:rFonts w:ascii="Calibri" w:hAnsi="Calibri" w:cs="Calibri"/>
                <w:sz w:val="16"/>
                <w:szCs w:val="16"/>
              </w:rPr>
              <w:t>Estimates therefore suggested that it is reasonable to suspect that effective, early, outpatient treatment of youth with mood/anxiety disorders may be more cost-effective.</w:t>
            </w:r>
          </w:p>
        </w:tc>
      </w:tr>
      <w:tr w:rsidR="4C39243C" w:rsidTr="48FB4174" w14:paraId="2321357E">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197F60BE">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First Episode Mood and Anxiety Program (FEMAP)</w:t>
            </w:r>
          </w:p>
          <w:p w:rsidR="4C39243C" w:rsidP="4C39243C" w:rsidRDefault="4C39243C" w14:paraId="202C9D3B">
            <w:pPr>
              <w:rPr>
                <w:rFonts w:ascii="Calibri" w:hAnsi="Calibri" w:cs="Calibri"/>
                <w:sz w:val="16"/>
                <w:szCs w:val="16"/>
              </w:rPr>
            </w:pPr>
          </w:p>
          <w:p w:rsidR="4C39243C" w:rsidP="4C39243C" w:rsidRDefault="4C39243C" w14:paraId="50FB000B">
            <w:pPr>
              <w:rPr>
                <w:rFonts w:ascii="Calibri" w:hAnsi="Calibri" w:cs="Calibri"/>
                <w:sz w:val="16"/>
                <w:szCs w:val="16"/>
              </w:rPr>
            </w:pPr>
          </w:p>
          <w:p w:rsidR="4C39243C" w:rsidP="4C39243C" w:rsidRDefault="4C39243C" w14:paraId="4E37A600">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563443D3">
            <w:pPr>
              <w:rPr>
                <w:rFonts w:ascii="Calibri" w:hAnsi="Calibri" w:cs="Calibri"/>
                <w:sz w:val="16"/>
                <w:szCs w:val="16"/>
              </w:rPr>
            </w:pPr>
            <w:r w:rsidRPr="4C39243C" w:rsidR="4C39243C">
              <w:rPr>
                <w:rFonts w:ascii="Calibri" w:hAnsi="Calibri" w:cs="Calibri"/>
                <w:sz w:val="16"/>
                <w:szCs w:val="16"/>
              </w:rPr>
              <w:t>Anderson et al. (2019)</w:t>
            </w:r>
          </w:p>
          <w:p w:rsidR="4C39243C" w:rsidP="4C39243C" w:rsidRDefault="4C39243C" w14:paraId="0290C2E2">
            <w:pPr>
              <w:rPr>
                <w:rFonts w:ascii="Calibri" w:hAnsi="Calibri" w:cs="Calibri"/>
                <w:sz w:val="16"/>
                <w:szCs w:val="16"/>
              </w:rPr>
            </w:pPr>
          </w:p>
          <w:p w:rsidR="4C39243C" w:rsidP="4C39243C" w:rsidRDefault="4C39243C" w14:paraId="467060B5">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Canada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479A6AB5">
            <w:pPr>
              <w:rPr>
                <w:rFonts w:ascii="Calibri" w:hAnsi="Calibri" w:cs="Calibri"/>
                <w:sz w:val="16"/>
                <w:szCs w:val="16"/>
              </w:rPr>
            </w:pPr>
            <w:r w:rsidRPr="4C39243C" w:rsidR="4C39243C">
              <w:rPr>
                <w:rFonts w:ascii="Calibri" w:hAnsi="Calibri" w:cs="Calibri"/>
                <w:sz w:val="16"/>
                <w:szCs w:val="16"/>
              </w:rPr>
              <w:t>Evaluate the impact of an early intervention program for emerging adults with mood and anxiety disorders in the larger health system context, relative to standard care.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35539C8">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 xml:space="preserve"> Community-based (face-to-face)</w:t>
            </w:r>
          </w:p>
          <w:p w:rsidR="4C39243C" w:rsidP="4C39243C" w:rsidRDefault="4C39243C" w14:paraId="2E9695B6">
            <w:pPr>
              <w:rPr>
                <w:rFonts w:ascii="Calibri" w:hAnsi="Calibri" w:cs="Calibri"/>
                <w:sz w:val="16"/>
                <w:szCs w:val="16"/>
              </w:rPr>
            </w:pPr>
          </w:p>
          <w:p w:rsidR="4C39243C" w:rsidP="4C39243C" w:rsidRDefault="4C39243C" w14:paraId="0E793BBA">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16-25 who had at least two physician billing claims or emergency department visits with a diagnostic code for a mood or anxiety disorder in any 12-month period or an inpatient hospitalisation with a primary discharge diagnosis of a mood or anxiety disorder.</w:t>
            </w:r>
          </w:p>
          <w:p w:rsidR="4C39243C" w:rsidP="4C39243C" w:rsidRDefault="4C39243C" w14:paraId="57FA502F">
            <w:pPr>
              <w:rPr>
                <w:rFonts w:ascii="Calibri" w:hAnsi="Calibri" w:cs="Calibri"/>
                <w:sz w:val="16"/>
                <w:szCs w:val="16"/>
                <w:u w:val="single"/>
              </w:rPr>
            </w:pPr>
          </w:p>
          <w:p w:rsidR="4C39243C" w:rsidP="4C39243C" w:rsidRDefault="4C39243C" w14:paraId="423CC1B6">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Multidisciplinary team of mental health professionals (including psychiatrists and/or physician)</w:t>
            </w:r>
          </w:p>
          <w:p w:rsidR="4C39243C" w:rsidP="4C39243C" w:rsidRDefault="4C39243C" w14:paraId="474C04A8">
            <w:pPr>
              <w:rPr>
                <w:rFonts w:ascii="Calibri" w:hAnsi="Calibri" w:cs="Calibri"/>
                <w:sz w:val="16"/>
                <w:szCs w:val="16"/>
              </w:rPr>
            </w:pPr>
          </w:p>
          <w:p w:rsidR="4C39243C" w:rsidP="4C39243C" w:rsidRDefault="4C39243C" w14:paraId="38899902">
            <w:pPr>
              <w:rPr>
                <w:rFonts w:ascii="Calibri" w:hAnsi="Calibri" w:cs="Calibri"/>
                <w:sz w:val="16"/>
                <w:szCs w:val="16"/>
              </w:rPr>
            </w:pPr>
          </w:p>
          <w:p w:rsidR="4C39243C" w:rsidP="4C39243C" w:rsidRDefault="4C39243C" w14:paraId="511925DF">
            <w:pPr>
              <w:rPr>
                <w:rFonts w:ascii="Calibri" w:hAnsi="Calibri" w:cs="Calibri"/>
                <w:sz w:val="16"/>
                <w:szCs w:val="16"/>
              </w:rPr>
            </w:pPr>
          </w:p>
          <w:p w:rsidR="4C39243C" w:rsidP="4C39243C" w:rsidRDefault="4C39243C" w14:paraId="5C7C13E0">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A8A462B">
            <w:pPr>
              <w:rPr>
                <w:rFonts w:ascii="Calibri" w:hAnsi="Calibri" w:cs="Calibri"/>
                <w:sz w:val="16"/>
                <w:szCs w:val="16"/>
              </w:rPr>
            </w:pPr>
            <w:r w:rsidRPr="4C39243C" w:rsidR="4C39243C">
              <w:rPr>
                <w:rFonts w:ascii="Calibri" w:hAnsi="Calibri" w:cs="Calibri"/>
                <w:b w:val="1"/>
                <w:bCs w:val="1"/>
                <w:sz w:val="16"/>
                <w:szCs w:val="16"/>
              </w:rPr>
              <w:t>Unmatched sample:</w:t>
            </w:r>
            <w:r w:rsidRPr="4C39243C" w:rsidR="4C39243C">
              <w:rPr>
                <w:rFonts w:ascii="Calibri" w:hAnsi="Calibri" w:cs="Calibri"/>
                <w:sz w:val="16"/>
                <w:szCs w:val="16"/>
                <w:u w:val="single"/>
              </w:rPr>
              <w:t xml:space="preserve"> </w:t>
            </w:r>
            <w:r w:rsidRPr="4C39243C" w:rsidR="4C39243C">
              <w:rPr>
                <w:rFonts w:ascii="Calibri" w:hAnsi="Calibri" w:cs="Calibri"/>
                <w:sz w:val="16"/>
                <w:szCs w:val="16"/>
              </w:rPr>
              <w:t>FEMAP users: n = 497</w:t>
            </w:r>
            <w:r>
              <w:br/>
            </w:r>
            <w:r w:rsidRPr="4C39243C" w:rsidR="4C39243C">
              <w:rPr>
                <w:rFonts w:ascii="Calibri" w:hAnsi="Calibri" w:cs="Calibri"/>
                <w:sz w:val="16"/>
                <w:szCs w:val="16"/>
              </w:rPr>
              <w:t>Non-users: n = 29,389</w:t>
            </w:r>
          </w:p>
          <w:p w:rsidR="4C39243C" w:rsidP="4C39243C" w:rsidRDefault="4C39243C" w14:paraId="0B437190">
            <w:pPr>
              <w:rPr>
                <w:rFonts w:ascii="Calibri" w:hAnsi="Calibri" w:cs="Calibri"/>
                <w:sz w:val="16"/>
                <w:szCs w:val="16"/>
                <w:u w:val="single"/>
              </w:rPr>
            </w:pPr>
          </w:p>
          <w:p w:rsidR="4C39243C" w:rsidP="4C39243C" w:rsidRDefault="4C39243C" w14:paraId="591E23C4">
            <w:pPr>
              <w:rPr>
                <w:rFonts w:ascii="Calibri" w:hAnsi="Calibri" w:cs="Calibri"/>
                <w:sz w:val="16"/>
                <w:szCs w:val="16"/>
              </w:rPr>
            </w:pPr>
            <w:r w:rsidRPr="4C39243C" w:rsidR="4C39243C">
              <w:rPr>
                <w:rFonts w:ascii="Calibri" w:hAnsi="Calibri" w:cs="Calibri"/>
                <w:sz w:val="16"/>
                <w:szCs w:val="16"/>
                <w:u w:val="single"/>
              </w:rPr>
              <w:t>Demographics</w:t>
            </w:r>
            <w:r>
              <w:br/>
            </w:r>
            <w:r w:rsidRPr="4C39243C" w:rsidR="4C39243C">
              <w:rPr>
                <w:rFonts w:ascii="Calibri" w:hAnsi="Calibri" w:cs="Calibri"/>
                <w:sz w:val="16"/>
                <w:szCs w:val="16"/>
              </w:rPr>
              <w:t>Age at index date: M = 19.3, SD = 2.4 Gender: Female n = 332 (67.8%)</w:t>
            </w:r>
            <w:r>
              <w:br/>
            </w:r>
            <w:r w:rsidRPr="4C39243C" w:rsidR="4C39243C">
              <w:rPr>
                <w:rFonts w:ascii="Calibri" w:hAnsi="Calibri" w:cs="Calibri"/>
                <w:sz w:val="16"/>
                <w:szCs w:val="16"/>
              </w:rPr>
              <w:t>Ethnicity: not reported</w:t>
            </w:r>
          </w:p>
          <w:p w:rsidR="4C39243C" w:rsidP="4C39243C" w:rsidRDefault="4C39243C" w14:paraId="2CE38EA8">
            <w:pPr>
              <w:rPr>
                <w:rFonts w:ascii="Calibri" w:hAnsi="Calibri" w:cs="Calibri"/>
                <w:sz w:val="16"/>
                <w:szCs w:val="16"/>
              </w:rPr>
            </w:pPr>
          </w:p>
          <w:p w:rsidR="4C39243C" w:rsidP="4C39243C" w:rsidRDefault="4C39243C" w14:paraId="6AC1FE32" w14:textId="5B65F094">
            <w:pPr>
              <w:rPr>
                <w:rFonts w:ascii="Calibri" w:hAnsi="Calibri" w:cs="Calibri"/>
                <w:sz w:val="16"/>
                <w:szCs w:val="16"/>
              </w:rPr>
            </w:pPr>
            <w:r w:rsidRPr="4C39243C" w:rsidR="4C39243C">
              <w:rPr>
                <w:rFonts w:ascii="Calibri" w:hAnsi="Calibri" w:cs="Calibri"/>
                <w:b w:val="1"/>
                <w:bCs w:val="1"/>
                <w:sz w:val="16"/>
                <w:szCs w:val="16"/>
                <w:u w:val="single"/>
              </w:rPr>
              <w:t xml:space="preserve">Mental health </w:t>
            </w:r>
            <w:r w:rsidRPr="4C39243C" w:rsidR="4C39243C">
              <w:rPr>
                <w:rFonts w:ascii="Calibri" w:hAnsi="Calibri" w:cs="Calibri"/>
                <w:b w:val="1"/>
                <w:bCs w:val="1"/>
                <w:sz w:val="16"/>
                <w:szCs w:val="16"/>
                <w:u w:val="single"/>
              </w:rPr>
              <w:t>problems</w:t>
            </w:r>
            <w:r w:rsidRPr="4C39243C" w:rsidR="4C39243C">
              <w:rPr>
                <w:rFonts w:ascii="Calibri" w:hAnsi="Calibri" w:cs="Calibri"/>
                <w:b w:val="1"/>
                <w:bCs w:val="1"/>
                <w:sz w:val="16"/>
                <w:szCs w:val="16"/>
                <w:u w:val="single"/>
              </w:rPr>
              <w:t>:</w:t>
            </w:r>
            <w:r>
              <w:br/>
            </w:r>
            <w:r w:rsidRPr="4C39243C" w:rsidR="4C39243C">
              <w:rPr>
                <w:rFonts w:ascii="Calibri" w:hAnsi="Calibri" w:cs="Calibri"/>
                <w:sz w:val="16"/>
                <w:szCs w:val="16"/>
              </w:rPr>
              <w:t xml:space="preserve">Mood disorder: n = 211 (42.5%) </w:t>
            </w:r>
          </w:p>
          <w:p w:rsidR="4C39243C" w:rsidP="4C39243C" w:rsidRDefault="4C39243C" w14:paraId="06B05AED">
            <w:pPr>
              <w:rPr>
                <w:rFonts w:ascii="Calibri" w:hAnsi="Calibri" w:cs="Calibri"/>
                <w:sz w:val="16"/>
                <w:szCs w:val="16"/>
              </w:rPr>
            </w:pPr>
            <w:r w:rsidRPr="4C39243C" w:rsidR="4C39243C">
              <w:rPr>
                <w:rFonts w:ascii="Calibri" w:hAnsi="Calibri" w:cs="Calibri"/>
                <w:sz w:val="16"/>
                <w:szCs w:val="16"/>
              </w:rPr>
              <w:t>Anxiety disorder: n = 286 (57.5%)</w:t>
            </w:r>
          </w:p>
          <w:p w:rsidR="4C39243C" w:rsidP="4C39243C" w:rsidRDefault="4C39243C" w14:paraId="6065BF1D">
            <w:pPr>
              <w:rPr>
                <w:rFonts w:ascii="Calibri" w:hAnsi="Calibri" w:cs="Calibri"/>
                <w:sz w:val="16"/>
                <w:szCs w:val="16"/>
              </w:rPr>
            </w:pPr>
            <w:r w:rsidRPr="4C39243C" w:rsidR="4C39243C">
              <w:rPr>
                <w:rFonts w:ascii="Calibri" w:hAnsi="Calibri" w:cs="Calibri"/>
                <w:sz w:val="16"/>
                <w:szCs w:val="16"/>
              </w:rPr>
              <w:t xml:space="preserve">Prior alcohol related disorder: n = 14, (2.8%) </w:t>
            </w:r>
          </w:p>
          <w:p w:rsidR="4C39243C" w:rsidP="4C39243C" w:rsidRDefault="4C39243C" w14:paraId="7351C7BB">
            <w:pPr>
              <w:rPr>
                <w:rFonts w:ascii="Calibri" w:hAnsi="Calibri" w:cs="Calibri"/>
                <w:sz w:val="16"/>
                <w:szCs w:val="16"/>
              </w:rPr>
            </w:pPr>
            <w:r w:rsidRPr="4C39243C" w:rsidR="4C39243C">
              <w:rPr>
                <w:rFonts w:ascii="Calibri" w:hAnsi="Calibri" w:cs="Calibri"/>
                <w:sz w:val="16"/>
                <w:szCs w:val="16"/>
              </w:rPr>
              <w:t>Prior substance related disorder: n = 16 (3.2%)</w:t>
            </w:r>
          </w:p>
          <w:p w:rsidR="4C39243C" w:rsidP="4C39243C" w:rsidRDefault="4C39243C" w14:paraId="00CD9D25">
            <w:pPr>
              <w:rPr>
                <w:rFonts w:ascii="Calibri" w:hAnsi="Calibri" w:cs="Calibri"/>
                <w:sz w:val="16"/>
                <w:szCs w:val="16"/>
              </w:rPr>
            </w:pPr>
          </w:p>
          <w:p w:rsidR="4C39243C" w:rsidP="4C39243C" w:rsidRDefault="4C39243C" w14:paraId="2CB41A2E">
            <w:pPr>
              <w:rPr>
                <w:rFonts w:ascii="Calibri" w:hAnsi="Calibri" w:cs="Calibri"/>
                <w:sz w:val="16"/>
                <w:szCs w:val="16"/>
              </w:rPr>
            </w:pPr>
            <w:r w:rsidRPr="4C39243C" w:rsidR="4C39243C">
              <w:rPr>
                <w:rFonts w:ascii="Calibri" w:hAnsi="Calibri" w:cs="Calibri"/>
                <w:b w:val="1"/>
                <w:bCs w:val="1"/>
                <w:sz w:val="16"/>
                <w:szCs w:val="16"/>
              </w:rPr>
              <w:t>Matched Sample:</w:t>
            </w:r>
            <w:r w:rsidRPr="4C39243C" w:rsidR="4C39243C">
              <w:rPr>
                <w:rFonts w:ascii="Calibri" w:hAnsi="Calibri" w:cs="Calibri"/>
                <w:sz w:val="16"/>
                <w:szCs w:val="16"/>
                <w:u w:val="single"/>
              </w:rPr>
              <w:t xml:space="preserve"> </w:t>
            </w:r>
            <w:r w:rsidRPr="4C39243C" w:rsidR="4C39243C">
              <w:rPr>
                <w:rFonts w:ascii="Calibri" w:hAnsi="Calibri" w:cs="Calibri"/>
                <w:sz w:val="16"/>
                <w:szCs w:val="16"/>
              </w:rPr>
              <w:t>FEMAP users: n = 490</w:t>
            </w:r>
            <w:r>
              <w:br/>
            </w:r>
            <w:r w:rsidRPr="4C39243C" w:rsidR="4C39243C">
              <w:rPr>
                <w:rFonts w:ascii="Calibri" w:hAnsi="Calibri" w:cs="Calibri"/>
                <w:sz w:val="16"/>
                <w:szCs w:val="16"/>
              </w:rPr>
              <w:t>Non-users: n = 967</w:t>
            </w:r>
          </w:p>
          <w:p w:rsidR="4C39243C" w:rsidP="4C39243C" w:rsidRDefault="4C39243C" w14:paraId="7868D362">
            <w:pPr>
              <w:rPr>
                <w:rFonts w:ascii="Calibri" w:hAnsi="Calibri" w:cs="Calibri"/>
                <w:sz w:val="16"/>
                <w:szCs w:val="16"/>
              </w:rPr>
            </w:pPr>
          </w:p>
          <w:p w:rsidR="4C39243C" w:rsidP="4C39243C" w:rsidRDefault="4C39243C" w14:paraId="6793020C">
            <w:pPr>
              <w:rPr>
                <w:rFonts w:ascii="Calibri" w:hAnsi="Calibri" w:cs="Calibri"/>
                <w:b w:val="1"/>
                <w:bCs w:val="1"/>
                <w:sz w:val="16"/>
                <w:szCs w:val="16"/>
                <w:u w:val="single"/>
              </w:rPr>
            </w:pPr>
            <w:r w:rsidRPr="4C39243C" w:rsidR="4C39243C">
              <w:rPr>
                <w:rFonts w:ascii="Calibri" w:hAnsi="Calibri" w:cs="Calibri"/>
                <w:b w:val="1"/>
                <w:bCs w:val="1"/>
                <w:sz w:val="16"/>
                <w:szCs w:val="16"/>
                <w:u w:val="single"/>
              </w:rPr>
              <w:t>Demographics:</w:t>
            </w:r>
          </w:p>
          <w:p w:rsidR="4C39243C" w:rsidP="4C39243C" w:rsidRDefault="4C39243C" w14:paraId="3AC432D3">
            <w:pPr>
              <w:rPr>
                <w:rFonts w:ascii="Calibri" w:hAnsi="Calibri" w:cs="Calibri"/>
                <w:sz w:val="16"/>
                <w:szCs w:val="16"/>
              </w:rPr>
            </w:pPr>
            <w:r w:rsidRPr="4C39243C" w:rsidR="4C39243C">
              <w:rPr>
                <w:rFonts w:ascii="Calibri" w:hAnsi="Calibri" w:cs="Calibri"/>
                <w:sz w:val="16"/>
                <w:szCs w:val="16"/>
              </w:rPr>
              <w:t>Age at index date: M = 19.3, SD = 2.4 Gender: Female n = 338 (68%) F; Ethnicity: not reported</w:t>
            </w:r>
          </w:p>
          <w:p w:rsidR="4C39243C" w:rsidP="4C39243C" w:rsidRDefault="4C39243C" w14:paraId="3CD6BE21">
            <w:pPr>
              <w:rPr>
                <w:rFonts w:ascii="Calibri" w:hAnsi="Calibri" w:cs="Calibri"/>
                <w:sz w:val="16"/>
                <w:szCs w:val="16"/>
              </w:rPr>
            </w:pPr>
          </w:p>
          <w:p w:rsidR="4C39243C" w:rsidP="4C39243C" w:rsidRDefault="4C39243C" w14:paraId="258A39EC">
            <w:pPr>
              <w:rPr>
                <w:rFonts w:ascii="Calibri" w:hAnsi="Calibri" w:cs="Calibri"/>
                <w:sz w:val="16"/>
                <w:szCs w:val="16"/>
              </w:rPr>
            </w:pPr>
            <w:r w:rsidRPr="4C39243C" w:rsidR="4C39243C">
              <w:rPr>
                <w:rFonts w:ascii="Calibri" w:hAnsi="Calibri" w:cs="Calibri"/>
                <w:b w:val="1"/>
                <w:bCs w:val="1"/>
                <w:sz w:val="16"/>
                <w:szCs w:val="16"/>
                <w:u w:val="single"/>
              </w:rPr>
              <w:t>Mental health problems:</w:t>
            </w:r>
            <w:r>
              <w:br/>
            </w:r>
            <w:r w:rsidRPr="4C39243C" w:rsidR="4C39243C">
              <w:rPr>
                <w:rFonts w:ascii="Calibri" w:hAnsi="Calibri" w:cs="Calibri"/>
                <w:sz w:val="16"/>
                <w:szCs w:val="16"/>
              </w:rPr>
              <w:t xml:space="preserve">Mood disorder: n = 209 (42.7%) </w:t>
            </w:r>
          </w:p>
          <w:p w:rsidR="4C39243C" w:rsidP="4C39243C" w:rsidRDefault="4C39243C" w14:paraId="4A604612">
            <w:pPr>
              <w:rPr>
                <w:rFonts w:ascii="Calibri" w:hAnsi="Calibri" w:cs="Calibri"/>
                <w:sz w:val="16"/>
                <w:szCs w:val="16"/>
              </w:rPr>
            </w:pPr>
            <w:r w:rsidRPr="4C39243C" w:rsidR="4C39243C">
              <w:rPr>
                <w:rFonts w:ascii="Calibri" w:hAnsi="Calibri" w:cs="Calibri"/>
                <w:sz w:val="16"/>
                <w:szCs w:val="16"/>
              </w:rPr>
              <w:t>Anxiety disorder: n = 281 (57.3%)</w:t>
            </w:r>
          </w:p>
          <w:p w:rsidR="4C39243C" w:rsidP="4C39243C" w:rsidRDefault="4C39243C" w14:paraId="64515A1C">
            <w:pPr>
              <w:rPr>
                <w:rFonts w:ascii="Calibri" w:hAnsi="Calibri" w:cs="Calibri"/>
                <w:sz w:val="16"/>
                <w:szCs w:val="16"/>
              </w:rPr>
            </w:pPr>
            <w:r w:rsidRPr="4C39243C" w:rsidR="4C39243C">
              <w:rPr>
                <w:rFonts w:ascii="Calibri" w:hAnsi="Calibri" w:cs="Calibri"/>
                <w:sz w:val="16"/>
                <w:szCs w:val="16"/>
              </w:rPr>
              <w:t xml:space="preserve">Prior alcohol related disorder: n = 14 (2.9%) </w:t>
            </w:r>
          </w:p>
          <w:p w:rsidR="4C39243C" w:rsidP="4C39243C" w:rsidRDefault="4C39243C" w14:paraId="36EB8507">
            <w:pPr>
              <w:rPr>
                <w:rFonts w:ascii="Calibri" w:hAnsi="Calibri" w:cs="Calibri"/>
                <w:sz w:val="16"/>
                <w:szCs w:val="16"/>
              </w:rPr>
            </w:pPr>
            <w:r w:rsidRPr="4C39243C" w:rsidR="4C39243C">
              <w:rPr>
                <w:rFonts w:ascii="Calibri" w:hAnsi="Calibri" w:cs="Calibri"/>
                <w:sz w:val="16"/>
                <w:szCs w:val="16"/>
              </w:rPr>
              <w:t>Prior substance related disorder: n = 16 (3.3%)</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226A7F61">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62BC46A4">
            <w:pPr>
              <w:rPr>
                <w:rFonts w:ascii="Calibri" w:hAnsi="Calibri" w:cs="Calibri"/>
                <w:sz w:val="16"/>
                <w:szCs w:val="16"/>
              </w:rPr>
            </w:pPr>
            <w:r w:rsidRPr="4C39243C" w:rsidR="4C39243C">
              <w:rPr>
                <w:rFonts w:ascii="Calibri" w:hAnsi="Calibri" w:cs="Calibri"/>
                <w:sz w:val="16"/>
                <w:szCs w:val="16"/>
              </w:rPr>
              <w:t>Retrospective cohort study with control group</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6888244">
            <w:pPr>
              <w:rPr>
                <w:rFonts w:ascii="Calibri" w:hAnsi="Calibri" w:cs="Calibri"/>
                <w:sz w:val="16"/>
                <w:szCs w:val="16"/>
              </w:rPr>
            </w:pPr>
            <w:r w:rsidRPr="4C39243C" w:rsidR="4C39243C">
              <w:rPr>
                <w:rFonts w:ascii="Calibri" w:hAnsi="Calibri" w:cs="Calibri"/>
                <w:sz w:val="16"/>
                <w:szCs w:val="16"/>
              </w:rPr>
              <w:t>25</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7A190C00">
            <w:pPr>
              <w:rPr>
                <w:rFonts w:ascii="Calibri" w:hAnsi="Calibri" w:cs="Calibri"/>
                <w:sz w:val="16"/>
                <w:szCs w:val="16"/>
              </w:rPr>
            </w:pPr>
            <w:r w:rsidRPr="4C39243C" w:rsidR="4C39243C">
              <w:rPr>
                <w:rFonts w:ascii="Calibri" w:hAnsi="Calibri" w:cs="Calibri"/>
                <w:sz w:val="16"/>
                <w:szCs w:val="16"/>
              </w:rPr>
              <w:t xml:space="preserve">RQ1: </w:t>
            </w:r>
          </w:p>
          <w:p w:rsidR="4C39243C" w:rsidP="4C39243C" w:rsidRDefault="4C39243C" w14:paraId="38039D8C" w14:textId="302CD7B7">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5C4C65AE" w14:textId="369CE819">
            <w:pPr>
              <w:rPr>
                <w:rFonts w:ascii="Calibri" w:hAnsi="Calibri" w:cs="Calibri"/>
                <w:sz w:val="16"/>
                <w:szCs w:val="16"/>
              </w:rPr>
            </w:pPr>
            <w:r w:rsidRPr="4C39243C" w:rsidR="4C39243C">
              <w:rPr>
                <w:rFonts w:ascii="Calibri" w:hAnsi="Calibri" w:cs="Calibri"/>
                <w:sz w:val="16"/>
                <w:szCs w:val="16"/>
              </w:rPr>
              <w:t>PFEMAP users had more rapid access to a psychiatrist relative to nonusers (hazard ratio [HR], 2.82; 95% confidence interval, 2.45 to 3.26; median time, 16 vs. 71 days). In the year following admission, FEMAP users also had lower rates of emergency department use for mental health reasons (HR, 0.73; 95% CI, 0.53 to 0.99). No difference in psychiatric hospitalisations between groups (HR, 0.80; 95% CI, 0.48 to 1.33), but the overall event rate was low (FEMAP users = 4.5%, nonusers = 5.6%).</w:t>
            </w:r>
          </w:p>
        </w:tc>
      </w:tr>
      <w:tr w:rsidR="4C39243C" w:rsidTr="48FB4174" w14:paraId="54C25E63">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23459CA6">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First Episode Mood and Anxiety Program (FEMAP)</w:t>
            </w:r>
          </w:p>
          <w:p w:rsidR="4C39243C" w:rsidP="4C39243C" w:rsidRDefault="4C39243C" w14:paraId="09D3D8FD">
            <w:pPr>
              <w:rPr>
                <w:rFonts w:ascii="Calibri" w:hAnsi="Calibri" w:cs="Calibri"/>
                <w:sz w:val="16"/>
                <w:szCs w:val="16"/>
              </w:rPr>
            </w:pPr>
          </w:p>
          <w:p w:rsidR="4C39243C" w:rsidP="4C39243C" w:rsidRDefault="4C39243C" w14:paraId="67C06B53">
            <w:pPr>
              <w:rPr>
                <w:rFonts w:ascii="Calibri" w:hAnsi="Calibri" w:cs="Calibri"/>
                <w:sz w:val="16"/>
                <w:szCs w:val="16"/>
              </w:rPr>
            </w:pPr>
          </w:p>
          <w:p w:rsidR="4C39243C" w:rsidP="4C39243C" w:rsidRDefault="4C39243C" w14:paraId="71B266E1">
            <w:pPr>
              <w:rPr>
                <w:rFonts w:ascii="Calibri" w:hAnsi="Calibri" w:cs="Calibri"/>
                <w:sz w:val="16"/>
                <w:szCs w:val="16"/>
              </w:rPr>
            </w:pPr>
          </w:p>
          <w:p w:rsidR="4C39243C" w:rsidP="4C39243C" w:rsidRDefault="4C39243C" w14:paraId="634BDF68">
            <w:pPr>
              <w:rPr>
                <w:rFonts w:ascii="Calibri" w:hAnsi="Calibri" w:cs="Calibri"/>
                <w:sz w:val="16"/>
                <w:szCs w:val="16"/>
                <w:u w:val="single"/>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3ECCDF61">
            <w:pPr>
              <w:rPr>
                <w:rFonts w:ascii="Calibri" w:hAnsi="Calibri" w:cs="Calibri"/>
                <w:sz w:val="16"/>
                <w:szCs w:val="16"/>
              </w:rPr>
            </w:pPr>
            <w:r w:rsidRPr="4C39243C" w:rsidR="4C39243C">
              <w:rPr>
                <w:rFonts w:ascii="Calibri" w:hAnsi="Calibri" w:cs="Calibri"/>
                <w:sz w:val="16"/>
                <w:szCs w:val="16"/>
              </w:rPr>
              <w:t>Osuch et al. (2019)</w:t>
            </w:r>
          </w:p>
          <w:p w:rsidR="4C39243C" w:rsidP="4C39243C" w:rsidRDefault="4C39243C" w14:paraId="746DF67C">
            <w:pPr>
              <w:rPr>
                <w:rFonts w:ascii="Calibri" w:hAnsi="Calibri" w:cs="Calibri"/>
                <w:sz w:val="16"/>
                <w:szCs w:val="16"/>
              </w:rPr>
            </w:pPr>
          </w:p>
          <w:p w:rsidR="4C39243C" w:rsidP="4C39243C" w:rsidRDefault="4C39243C" w14:paraId="7AC05F66">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Canada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0368BEF3">
            <w:pPr>
              <w:rPr>
                <w:rFonts w:ascii="Calibri" w:hAnsi="Calibri" w:cs="Calibri"/>
                <w:sz w:val="16"/>
                <w:szCs w:val="16"/>
              </w:rPr>
            </w:pPr>
            <w:r w:rsidRPr="4C39243C" w:rsidR="4C39243C">
              <w:rPr>
                <w:rFonts w:ascii="Calibri" w:hAnsi="Calibri" w:cs="Calibri"/>
                <w:sz w:val="16"/>
                <w:szCs w:val="16"/>
              </w:rPr>
              <w:t>Evaluate uptake in an independent sample and investigate engagement and medium-term outcomes of a program for mood and anxiety disorders among emerging adults; the First Episode Mood and Anxiety Program (FEMAP)</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16C8372D">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06480876">
            <w:pPr>
              <w:rPr>
                <w:rFonts w:ascii="Calibri" w:hAnsi="Calibri" w:cs="Calibri"/>
                <w:sz w:val="16"/>
                <w:szCs w:val="16"/>
              </w:rPr>
            </w:pPr>
          </w:p>
          <w:p w:rsidR="4C39243C" w:rsidP="4C39243C" w:rsidRDefault="4C39243C" w14:paraId="11328BE8">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16-25 with concerns related to mood or anxiety with or without substance use. </w:t>
            </w:r>
          </w:p>
          <w:p w:rsidR="4C39243C" w:rsidP="4C39243C" w:rsidRDefault="4C39243C" w14:paraId="20D4B1BF">
            <w:pPr>
              <w:rPr>
                <w:rFonts w:ascii="Calibri" w:hAnsi="Calibri" w:cs="Calibri"/>
                <w:sz w:val="16"/>
                <w:szCs w:val="16"/>
                <w:u w:val="single"/>
              </w:rPr>
            </w:pPr>
          </w:p>
          <w:p w:rsidR="4C39243C" w:rsidP="4C39243C" w:rsidRDefault="4C39243C" w14:paraId="65462731">
            <w:pPr>
              <w:rPr>
                <w:rFonts w:ascii="Calibri" w:hAnsi="Calibri" w:cs="Calibri"/>
                <w:sz w:val="16"/>
                <w:szCs w:val="16"/>
                <w:u w:val="single"/>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Psychiatrists, psychologists, social workers, addictions, and family therapists, and licensed clinicians.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F11B8CF">
            <w:pPr>
              <w:rPr>
                <w:rFonts w:ascii="Calibri" w:hAnsi="Calibri" w:cs="Calibri"/>
                <w:sz w:val="16"/>
                <w:szCs w:val="16"/>
              </w:rPr>
            </w:pPr>
            <w:r w:rsidRPr="4C39243C" w:rsidR="4C39243C">
              <w:rPr>
                <w:rFonts w:ascii="Calibri" w:hAnsi="Calibri" w:cs="Calibri"/>
                <w:sz w:val="16"/>
                <w:szCs w:val="16"/>
              </w:rPr>
              <w:t xml:space="preserve">Total n = 398; </w:t>
            </w:r>
          </w:p>
          <w:p w:rsidR="4C39243C" w:rsidP="4C39243C" w:rsidRDefault="4C39243C" w14:paraId="68D739DC">
            <w:pPr>
              <w:rPr>
                <w:rFonts w:ascii="Calibri" w:hAnsi="Calibri" w:cs="Calibri"/>
                <w:sz w:val="16"/>
                <w:szCs w:val="16"/>
              </w:rPr>
            </w:pPr>
            <w:r w:rsidRPr="4C39243C" w:rsidR="4C39243C">
              <w:rPr>
                <w:rFonts w:ascii="Calibri" w:hAnsi="Calibri" w:cs="Calibri"/>
                <w:sz w:val="16"/>
                <w:szCs w:val="16"/>
              </w:rPr>
              <w:t>Intervention arm: n = 370</w:t>
            </w:r>
          </w:p>
          <w:p w:rsidR="4C39243C" w:rsidP="4C39243C" w:rsidRDefault="4C39243C" w14:paraId="14FC84EA">
            <w:pPr>
              <w:rPr>
                <w:rFonts w:ascii="Calibri" w:hAnsi="Calibri" w:cs="Calibri"/>
                <w:sz w:val="16"/>
                <w:szCs w:val="16"/>
              </w:rPr>
            </w:pPr>
            <w:r w:rsidRPr="4C39243C" w:rsidR="4C39243C">
              <w:rPr>
                <w:rFonts w:ascii="Calibri" w:hAnsi="Calibri" w:cs="Calibri"/>
                <w:sz w:val="16"/>
                <w:szCs w:val="16"/>
              </w:rPr>
              <w:t>Wait-list controls: n = 210</w:t>
            </w:r>
          </w:p>
          <w:p w:rsidR="4C39243C" w:rsidP="4C39243C" w:rsidRDefault="4C39243C" w14:paraId="12151434">
            <w:pPr>
              <w:rPr>
                <w:rFonts w:ascii="Calibri" w:hAnsi="Calibri" w:cs="Calibri"/>
                <w:sz w:val="16"/>
                <w:szCs w:val="16"/>
              </w:rPr>
            </w:pPr>
          </w:p>
          <w:p w:rsidR="4C39243C" w:rsidP="4C39243C" w:rsidRDefault="4C39243C" w14:paraId="25EE658B">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5245A30A">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19.2, SD = 2.6</w:t>
            </w:r>
          </w:p>
          <w:p w:rsidR="4C39243C" w:rsidP="4C39243C" w:rsidRDefault="4C39243C" w14:paraId="676F96A5">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249 (67%) </w:t>
            </w:r>
          </w:p>
          <w:p w:rsidR="4C39243C" w:rsidP="4C39243C" w:rsidRDefault="4C39243C" w14:paraId="5000002B">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5DEE8433">
            <w:pPr>
              <w:rPr>
                <w:rFonts w:ascii="Calibri" w:hAnsi="Calibri" w:cs="Calibri"/>
                <w:sz w:val="16"/>
                <w:szCs w:val="16"/>
              </w:rPr>
            </w:pPr>
            <w:r w:rsidRPr="4C39243C" w:rsidR="4C39243C">
              <w:rPr>
                <w:rFonts w:ascii="Calibri" w:hAnsi="Calibri" w:cs="Calibri"/>
                <w:sz w:val="16"/>
                <w:szCs w:val="16"/>
              </w:rPr>
              <w:t xml:space="preserve">White Canadian/ American: n = 292 (80%) </w:t>
            </w:r>
          </w:p>
          <w:p w:rsidR="4C39243C" w:rsidP="4C39243C" w:rsidRDefault="4C39243C" w14:paraId="2BD58445">
            <w:pPr>
              <w:rPr>
                <w:rFonts w:ascii="Calibri" w:hAnsi="Calibri" w:cs="Calibri"/>
                <w:sz w:val="16"/>
                <w:szCs w:val="16"/>
              </w:rPr>
            </w:pPr>
            <w:r w:rsidRPr="4C39243C" w:rsidR="4C39243C">
              <w:rPr>
                <w:rFonts w:ascii="Calibri" w:hAnsi="Calibri" w:cs="Calibri"/>
                <w:sz w:val="16"/>
                <w:szCs w:val="16"/>
              </w:rPr>
              <w:t xml:space="preserve">White European: n = 85 (23%) </w:t>
            </w:r>
          </w:p>
          <w:p w:rsidR="4C39243C" w:rsidP="4C39243C" w:rsidRDefault="4C39243C" w14:paraId="217B6186">
            <w:pPr>
              <w:rPr>
                <w:rFonts w:ascii="Calibri" w:hAnsi="Calibri" w:cs="Calibri"/>
                <w:sz w:val="16"/>
                <w:szCs w:val="16"/>
              </w:rPr>
            </w:pPr>
            <w:r w:rsidRPr="4C39243C" w:rsidR="4C39243C">
              <w:rPr>
                <w:rFonts w:ascii="Calibri" w:hAnsi="Calibri" w:cs="Calibri"/>
                <w:sz w:val="16"/>
                <w:szCs w:val="16"/>
              </w:rPr>
              <w:t>East Asian: n = 19 (5%)</w:t>
            </w:r>
          </w:p>
          <w:p w:rsidR="4C39243C" w:rsidP="4C39243C" w:rsidRDefault="4C39243C" w14:paraId="4C6235C2">
            <w:pPr>
              <w:rPr>
                <w:rFonts w:ascii="Calibri" w:hAnsi="Calibri" w:cs="Calibri"/>
                <w:sz w:val="16"/>
                <w:szCs w:val="16"/>
              </w:rPr>
            </w:pPr>
            <w:r w:rsidRPr="4C39243C" w:rsidR="4C39243C">
              <w:rPr>
                <w:rFonts w:ascii="Calibri" w:hAnsi="Calibri" w:cs="Calibri"/>
                <w:sz w:val="16"/>
                <w:szCs w:val="16"/>
              </w:rPr>
              <w:t>Aboriginal: n = 16 (4%)</w:t>
            </w:r>
          </w:p>
          <w:p w:rsidR="4C39243C" w:rsidP="4C39243C" w:rsidRDefault="4C39243C" w14:paraId="6D3CC5E1">
            <w:pPr>
              <w:rPr>
                <w:rFonts w:ascii="Calibri" w:hAnsi="Calibri" w:cs="Calibri"/>
                <w:sz w:val="16"/>
                <w:szCs w:val="16"/>
              </w:rPr>
            </w:pPr>
            <w:r w:rsidRPr="4C39243C" w:rsidR="4C39243C">
              <w:rPr>
                <w:rFonts w:ascii="Calibri" w:hAnsi="Calibri" w:cs="Calibri"/>
                <w:sz w:val="16"/>
                <w:szCs w:val="16"/>
              </w:rPr>
              <w:t xml:space="preserve">Middle Eastern: n = 14 (4%) </w:t>
            </w:r>
          </w:p>
          <w:p w:rsidR="4C39243C" w:rsidP="4C39243C" w:rsidRDefault="4C39243C" w14:paraId="41E7F35C">
            <w:pPr>
              <w:rPr>
                <w:rFonts w:ascii="Calibri" w:hAnsi="Calibri" w:cs="Calibri"/>
                <w:sz w:val="16"/>
                <w:szCs w:val="16"/>
              </w:rPr>
            </w:pPr>
            <w:r w:rsidRPr="4C39243C" w:rsidR="4C39243C">
              <w:rPr>
                <w:rFonts w:ascii="Calibri" w:hAnsi="Calibri" w:cs="Calibri"/>
                <w:sz w:val="16"/>
                <w:szCs w:val="16"/>
              </w:rPr>
              <w:t>Black Canadian/ American: n = 12 (3%)</w:t>
            </w:r>
          </w:p>
          <w:p w:rsidR="4C39243C" w:rsidP="4C39243C" w:rsidRDefault="4C39243C" w14:paraId="4A952A7A">
            <w:pPr>
              <w:rPr>
                <w:rFonts w:ascii="Calibri" w:hAnsi="Calibri" w:cs="Calibri"/>
                <w:sz w:val="16"/>
                <w:szCs w:val="16"/>
              </w:rPr>
            </w:pPr>
            <w:r w:rsidRPr="4C39243C" w:rsidR="4C39243C">
              <w:rPr>
                <w:rFonts w:ascii="Calibri" w:hAnsi="Calibri" w:cs="Calibri"/>
                <w:sz w:val="16"/>
                <w:szCs w:val="16"/>
              </w:rPr>
              <w:t xml:space="preserve">Latin American: n = 11 (3%) </w:t>
            </w:r>
          </w:p>
          <w:p w:rsidR="4C39243C" w:rsidP="4C39243C" w:rsidRDefault="4C39243C" w14:paraId="5C6F9264">
            <w:pPr>
              <w:rPr>
                <w:rFonts w:ascii="Calibri" w:hAnsi="Calibri" w:cs="Calibri"/>
                <w:sz w:val="16"/>
                <w:szCs w:val="16"/>
              </w:rPr>
            </w:pPr>
            <w:r w:rsidRPr="4C39243C" w:rsidR="4C39243C">
              <w:rPr>
                <w:rFonts w:ascii="Calibri" w:hAnsi="Calibri" w:cs="Calibri"/>
                <w:sz w:val="16"/>
                <w:szCs w:val="16"/>
              </w:rPr>
              <w:t>South Asian (e.g., India, Sri Lanka, Pakistan): n = 8 (2%)</w:t>
            </w:r>
          </w:p>
          <w:p w:rsidR="4C39243C" w:rsidP="4C39243C" w:rsidRDefault="4C39243C" w14:paraId="6D3EEA28">
            <w:pPr>
              <w:rPr>
                <w:rFonts w:ascii="Calibri" w:hAnsi="Calibri" w:cs="Calibri"/>
                <w:sz w:val="16"/>
                <w:szCs w:val="16"/>
              </w:rPr>
            </w:pPr>
            <w:r w:rsidRPr="4C39243C" w:rsidR="4C39243C">
              <w:rPr>
                <w:rFonts w:ascii="Calibri" w:hAnsi="Calibri" w:cs="Calibri"/>
                <w:sz w:val="16"/>
                <w:szCs w:val="16"/>
              </w:rPr>
              <w:t xml:space="preserve">Black African: n = 5 (1%) </w:t>
            </w:r>
          </w:p>
          <w:p w:rsidR="4C39243C" w:rsidP="4C39243C" w:rsidRDefault="4C39243C" w14:paraId="073E215E">
            <w:pPr>
              <w:rPr>
                <w:rFonts w:ascii="Calibri" w:hAnsi="Calibri" w:cs="Calibri"/>
                <w:sz w:val="16"/>
                <w:szCs w:val="16"/>
              </w:rPr>
            </w:pPr>
            <w:r w:rsidRPr="4C39243C" w:rsidR="4C39243C">
              <w:rPr>
                <w:rFonts w:ascii="Calibri" w:hAnsi="Calibri" w:cs="Calibri"/>
                <w:sz w:val="16"/>
                <w:szCs w:val="16"/>
              </w:rPr>
              <w:t xml:space="preserve">Indo-Caribbean: n = 5 (1%) </w:t>
            </w:r>
          </w:p>
          <w:p w:rsidR="4C39243C" w:rsidP="4C39243C" w:rsidRDefault="4C39243C" w14:paraId="0C7CDB8C">
            <w:pPr>
              <w:rPr>
                <w:rFonts w:ascii="Calibri" w:hAnsi="Calibri" w:cs="Calibri"/>
                <w:sz w:val="16"/>
                <w:szCs w:val="16"/>
              </w:rPr>
            </w:pPr>
            <w:r w:rsidRPr="4C39243C" w:rsidR="4C39243C">
              <w:rPr>
                <w:rFonts w:ascii="Calibri" w:hAnsi="Calibri" w:cs="Calibri"/>
                <w:sz w:val="16"/>
                <w:szCs w:val="16"/>
              </w:rPr>
              <w:t xml:space="preserve">South-East Asian: n = 5 (1%) </w:t>
            </w:r>
          </w:p>
          <w:p w:rsidR="4C39243C" w:rsidP="4C39243C" w:rsidRDefault="4C39243C" w14:paraId="65B4B46A">
            <w:pPr>
              <w:rPr>
                <w:rFonts w:ascii="Calibri" w:hAnsi="Calibri" w:cs="Calibri"/>
                <w:sz w:val="16"/>
                <w:szCs w:val="16"/>
              </w:rPr>
            </w:pPr>
            <w:r w:rsidRPr="4C39243C" w:rsidR="4C39243C">
              <w:rPr>
                <w:rFonts w:ascii="Calibri" w:hAnsi="Calibri" w:cs="Calibri"/>
                <w:sz w:val="16"/>
                <w:szCs w:val="16"/>
              </w:rPr>
              <w:t>Missing data: n = 3 (1%)</w:t>
            </w:r>
          </w:p>
          <w:p w:rsidR="4C39243C" w:rsidP="4C39243C" w:rsidRDefault="4C39243C" w14:paraId="393FB5AE">
            <w:pPr>
              <w:rPr>
                <w:rFonts w:ascii="Calibri" w:hAnsi="Calibri" w:cs="Calibri"/>
                <w:sz w:val="16"/>
                <w:szCs w:val="16"/>
              </w:rPr>
            </w:pPr>
          </w:p>
          <w:p w:rsidR="4C39243C" w:rsidP="4C39243C" w:rsidRDefault="4C39243C" w14:paraId="17A40460">
            <w:pPr>
              <w:rPr>
                <w:rFonts w:ascii="Calibri" w:hAnsi="Calibri" w:cs="Calibri"/>
                <w:b w:val="1"/>
                <w:bCs w:val="1"/>
                <w:sz w:val="16"/>
                <w:szCs w:val="16"/>
              </w:rPr>
            </w:pPr>
            <w:r w:rsidRPr="4C39243C" w:rsidR="4C39243C">
              <w:rPr>
                <w:rFonts w:ascii="Calibri" w:hAnsi="Calibri" w:cs="Calibri"/>
                <w:b w:val="1"/>
                <w:bCs w:val="1"/>
                <w:sz w:val="16"/>
                <w:szCs w:val="16"/>
              </w:rPr>
              <w:t>Mental health problems:</w:t>
            </w:r>
          </w:p>
          <w:p w:rsidR="4C39243C" w:rsidP="4C39243C" w:rsidRDefault="4C39243C" w14:paraId="438CA0DC">
            <w:pPr>
              <w:rPr>
                <w:rFonts w:ascii="Calibri" w:hAnsi="Calibri" w:cs="Calibri"/>
                <w:sz w:val="16"/>
                <w:szCs w:val="16"/>
              </w:rPr>
            </w:pPr>
            <w:r w:rsidRPr="4C39243C" w:rsidR="4C39243C">
              <w:rPr>
                <w:rFonts w:ascii="Calibri" w:hAnsi="Calibri" w:cs="Calibri"/>
                <w:sz w:val="16"/>
                <w:szCs w:val="16"/>
              </w:rPr>
              <w:t>The group had clinically moderate levels of depression and clinically significant levels of dysfunction.</w:t>
            </w:r>
          </w:p>
          <w:p w:rsidR="4C39243C" w:rsidP="4C39243C" w:rsidRDefault="4C39243C" w14:paraId="20136A45">
            <w:pPr>
              <w:rPr>
                <w:rFonts w:ascii="Calibri" w:hAnsi="Calibri" w:cs="Calibri"/>
                <w:b w:val="1"/>
                <w:bCs w:val="1"/>
                <w:sz w:val="16"/>
                <w:szCs w:val="16"/>
              </w:rPr>
            </w:pPr>
            <w:r w:rsidRPr="4C39243C" w:rsidR="4C39243C">
              <w:rPr>
                <w:rFonts w:ascii="Calibri" w:hAnsi="Calibri" w:cs="Calibri"/>
                <w:sz w:val="16"/>
                <w:szCs w:val="16"/>
              </w:rPr>
              <w:t>Substance use (one or two times per month or less): n = 265 (72%)</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4D977BDE">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2487CA4" w14:textId="0BB7C0BF">
            <w:pPr>
              <w:rPr>
                <w:rFonts w:ascii="Calibri" w:hAnsi="Calibri" w:cs="Calibri"/>
                <w:sz w:val="16"/>
                <w:szCs w:val="16"/>
              </w:rPr>
            </w:pPr>
            <w:r w:rsidRPr="4C39243C" w:rsidR="4C39243C">
              <w:rPr>
                <w:rFonts w:ascii="Calibri" w:hAnsi="Calibri" w:cs="Calibri"/>
                <w:sz w:val="16"/>
                <w:szCs w:val="16"/>
              </w:rPr>
              <w:t>P</w:t>
            </w:r>
            <w:r w:rsidRPr="4C39243C" w:rsidR="4C39243C">
              <w:rPr>
                <w:rFonts w:ascii="Calibri" w:hAnsi="Calibri" w:cs="Calibri"/>
                <w:sz w:val="16"/>
                <w:szCs w:val="16"/>
              </w:rPr>
              <w:t>re-post study with post-hoc waitlist control comparison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6FAA5C03">
            <w:pPr>
              <w:rPr>
                <w:rFonts w:ascii="Calibri" w:hAnsi="Calibri" w:cs="Calibri"/>
                <w:sz w:val="16"/>
                <w:szCs w:val="16"/>
              </w:rPr>
            </w:pPr>
            <w:r w:rsidRPr="4C39243C" w:rsidR="4C39243C">
              <w:rPr>
                <w:rFonts w:ascii="Calibri" w:hAnsi="Calibri" w:cs="Calibri"/>
                <w:sz w:val="16"/>
                <w:szCs w:val="16"/>
              </w:rPr>
              <w:t>15</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4A35E7A8">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6B29237A" w14:textId="6689914B">
            <w:pPr>
              <w:rPr>
                <w:rFonts w:ascii="Calibri" w:hAnsi="Calibri" w:cs="Calibri"/>
                <w:sz w:val="16"/>
                <w:szCs w:val="16"/>
              </w:rPr>
            </w:pPr>
            <w:r w:rsidRPr="4C39243C" w:rsidR="4C39243C">
              <w:rPr>
                <w:rFonts w:ascii="Calibri" w:hAnsi="Calibri" w:cs="Calibri"/>
                <w:sz w:val="16"/>
                <w:szCs w:val="16"/>
              </w:rPr>
              <w:t>Contemporaneous</w:t>
            </w:r>
            <w:r w:rsidRPr="4C39243C" w:rsidR="4C39243C">
              <w:rPr>
                <w:rFonts w:ascii="Calibri" w:hAnsi="Calibri" w:cs="Calibri"/>
                <w:sz w:val="16"/>
                <w:szCs w:val="16"/>
              </w:rPr>
              <w:t xml:space="preserve"> control comparisons:</w:t>
            </w:r>
          </w:p>
          <w:p w:rsidR="4C39243C" w:rsidP="4C39243C" w:rsidRDefault="4C39243C" w14:paraId="1A3394DA">
            <w:pPr>
              <w:rPr>
                <w:rFonts w:ascii="Calibri" w:hAnsi="Calibri" w:cs="Calibri"/>
                <w:sz w:val="16"/>
                <w:szCs w:val="16"/>
              </w:rPr>
            </w:pPr>
            <w:r w:rsidRPr="4C39243C" w:rsidR="4C39243C">
              <w:rPr>
                <w:rFonts w:ascii="Calibri" w:hAnsi="Calibri" w:cs="Calibri"/>
                <w:sz w:val="16"/>
                <w:szCs w:val="16"/>
              </w:rPr>
              <w:t>When outcomes were compared post-hoc to a wait-list control group, the treatment group (n=210, no additional information) had significantly greater improvement in depression (F=80.64, df=1,383, p&lt;.001) and anxiety (F=32.81, df=1,373, p&lt;.001).</w:t>
            </w:r>
          </w:p>
          <w:p w:rsidR="4C39243C" w:rsidP="4C39243C" w:rsidRDefault="4C39243C" w14:paraId="3CAA187D">
            <w:pPr>
              <w:rPr>
                <w:rFonts w:ascii="Calibri" w:hAnsi="Calibri" w:cs="Calibri"/>
                <w:sz w:val="16"/>
                <w:szCs w:val="16"/>
              </w:rPr>
            </w:pPr>
          </w:p>
          <w:p w:rsidR="4C39243C" w:rsidP="4C39243C" w:rsidRDefault="4C39243C" w14:paraId="7A58884B">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335572C6">
            <w:pPr>
              <w:rPr>
                <w:rFonts w:ascii="Calibri" w:hAnsi="Calibri" w:cs="Calibri"/>
                <w:sz w:val="16"/>
                <w:szCs w:val="16"/>
              </w:rPr>
            </w:pPr>
            <w:r w:rsidRPr="4C39243C" w:rsidR="4C39243C">
              <w:rPr>
                <w:rFonts w:ascii="Calibri" w:hAnsi="Calibri" w:cs="Calibri"/>
                <w:sz w:val="16"/>
                <w:szCs w:val="16"/>
              </w:rPr>
              <w:t>Depression and anxiety both improved significantly (p&lt;.001) in the treatment group.</w:t>
            </w:r>
          </w:p>
          <w:p w:rsidR="4C39243C" w:rsidP="4C39243C" w:rsidRDefault="4C39243C" w14:paraId="76E4D325">
            <w:pPr>
              <w:rPr>
                <w:rFonts w:ascii="Calibri" w:hAnsi="Calibri" w:cs="Calibri"/>
                <w:sz w:val="16"/>
                <w:szCs w:val="16"/>
              </w:rPr>
            </w:pPr>
          </w:p>
          <w:p w:rsidR="4C39243C" w:rsidP="4C39243C" w:rsidRDefault="4C39243C" w14:paraId="3F3C8FBE">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694B89E4" w14:textId="060D5436">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2788C43A">
            <w:pPr>
              <w:rPr>
                <w:rFonts w:ascii="Calibri" w:hAnsi="Calibri" w:cs="Calibri"/>
                <w:sz w:val="16"/>
                <w:szCs w:val="16"/>
              </w:rPr>
            </w:pPr>
            <w:r w:rsidRPr="4C39243C" w:rsidR="4C39243C">
              <w:rPr>
                <w:rFonts w:ascii="Calibri" w:hAnsi="Calibri" w:cs="Calibri"/>
                <w:sz w:val="16"/>
                <w:szCs w:val="16"/>
              </w:rPr>
              <w:t xml:space="preserve">When outcomes were compared post-hoc to a wait-list control group, the treatment group (n=210, no additional information) had significantly greater improvement in functioning (F=52.61, df=1,376, p&lt;.001). </w:t>
            </w:r>
          </w:p>
          <w:p w:rsidR="4C39243C" w:rsidP="4C39243C" w:rsidRDefault="4C39243C" w14:paraId="10459E2E">
            <w:pPr>
              <w:rPr>
                <w:rFonts w:ascii="Calibri" w:hAnsi="Calibri" w:cs="Calibri"/>
                <w:sz w:val="16"/>
                <w:szCs w:val="16"/>
              </w:rPr>
            </w:pPr>
          </w:p>
          <w:p w:rsidR="4C39243C" w:rsidP="4C39243C" w:rsidRDefault="4C39243C" w14:paraId="39EEBF4B">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19335B7F">
            <w:pPr>
              <w:rPr>
                <w:rFonts w:ascii="Calibri" w:hAnsi="Calibri" w:cs="Calibri"/>
                <w:sz w:val="16"/>
                <w:szCs w:val="16"/>
              </w:rPr>
            </w:pPr>
            <w:r w:rsidRPr="4C39243C" w:rsidR="4C39243C">
              <w:rPr>
                <w:rFonts w:ascii="Calibri" w:hAnsi="Calibri" w:cs="Calibri"/>
                <w:sz w:val="16"/>
                <w:szCs w:val="16"/>
              </w:rPr>
              <w:t>Functioning and quality of life both improved significantly (p&lt;.001) in the treatment group.</w:t>
            </w:r>
          </w:p>
          <w:p w:rsidR="4C39243C" w:rsidP="4C39243C" w:rsidRDefault="4C39243C" w14:paraId="3003C19B">
            <w:pPr>
              <w:rPr>
                <w:rFonts w:ascii="Calibri" w:hAnsi="Calibri" w:cs="Calibri"/>
                <w:sz w:val="16"/>
                <w:szCs w:val="16"/>
              </w:rPr>
            </w:pPr>
          </w:p>
          <w:p w:rsidR="4C39243C" w:rsidP="4C39243C" w:rsidRDefault="4C39243C" w14:paraId="5B202BD7">
            <w:pPr>
              <w:rPr>
                <w:rFonts w:ascii="Calibri" w:hAnsi="Calibri" w:cs="Calibri"/>
                <w:sz w:val="16"/>
                <w:szCs w:val="16"/>
              </w:rPr>
            </w:pPr>
            <w:r w:rsidRPr="4C39243C" w:rsidR="4C39243C">
              <w:rPr>
                <w:rFonts w:ascii="Calibri" w:hAnsi="Calibri" w:cs="Calibri"/>
                <w:sz w:val="16"/>
                <w:szCs w:val="16"/>
              </w:rPr>
              <w:t xml:space="preserve">RQ6: </w:t>
            </w:r>
          </w:p>
          <w:p w:rsidR="4C39243C" w:rsidP="4C39243C" w:rsidRDefault="4C39243C" w14:paraId="244B8449" w14:textId="65F9BCE2">
            <w:pPr>
              <w:rPr>
                <w:rFonts w:ascii="Calibri" w:hAnsi="Calibri" w:cs="Calibri"/>
                <w:sz w:val="16"/>
                <w:szCs w:val="16"/>
              </w:rPr>
            </w:pPr>
            <w:r w:rsidRPr="4C39243C" w:rsidR="4C39243C">
              <w:rPr>
                <w:rFonts w:ascii="Calibri" w:hAnsi="Calibri" w:cs="Calibri"/>
                <w:sz w:val="16"/>
                <w:szCs w:val="16"/>
              </w:rPr>
              <w:t>Satisfaction:</w:t>
            </w:r>
          </w:p>
          <w:p w:rsidR="4C39243C" w:rsidP="4C39243C" w:rsidRDefault="4C39243C" w14:paraId="7208B27A" w14:textId="46B69833">
            <w:pPr>
              <w:rPr>
                <w:rFonts w:ascii="Calibri" w:hAnsi="Calibri" w:cs="Calibri"/>
                <w:sz w:val="16"/>
                <w:szCs w:val="16"/>
              </w:rPr>
            </w:pPr>
            <w:r w:rsidRPr="4C39243C" w:rsidR="4C39243C">
              <w:rPr>
                <w:rFonts w:ascii="Calibri" w:hAnsi="Calibri" w:cs="Calibri"/>
                <w:sz w:val="16"/>
                <w:szCs w:val="16"/>
              </w:rPr>
              <w:t>All but one participant (99%) gave the program a mean score more positive than neutral. 47% (N=91) of participants gave it the highest possible score.</w:t>
            </w:r>
          </w:p>
        </w:tc>
      </w:tr>
      <w:tr w:rsidR="4C39243C" w:rsidTr="48FB4174" w14:paraId="6291AD92">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1A7C1432">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Mindspace Mayo</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60C6CF26">
            <w:pPr>
              <w:rPr>
                <w:rFonts w:ascii="Calibri" w:hAnsi="Calibri" w:cs="Calibri"/>
                <w:sz w:val="16"/>
                <w:szCs w:val="16"/>
              </w:rPr>
            </w:pPr>
            <w:r w:rsidRPr="4C39243C" w:rsidR="4C39243C">
              <w:rPr>
                <w:rFonts w:ascii="Calibri" w:hAnsi="Calibri" w:cs="Calibri"/>
                <w:sz w:val="16"/>
                <w:szCs w:val="16"/>
              </w:rPr>
              <w:t>Corley et al. (2023)</w:t>
            </w:r>
          </w:p>
          <w:p w:rsidR="4C39243C" w:rsidP="4C39243C" w:rsidRDefault="4C39243C" w14:paraId="0FE91BCC">
            <w:pPr>
              <w:rPr>
                <w:rFonts w:ascii="Calibri" w:hAnsi="Calibri" w:cs="Calibri"/>
                <w:sz w:val="16"/>
                <w:szCs w:val="16"/>
              </w:rPr>
            </w:pPr>
          </w:p>
          <w:p w:rsidR="4C39243C" w:rsidP="4C39243C" w:rsidRDefault="4C39243C" w14:paraId="5F9D9C9D">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Ireland</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46530311">
            <w:pPr>
              <w:rPr>
                <w:rFonts w:ascii="Calibri" w:hAnsi="Calibri" w:cs="Calibri"/>
                <w:sz w:val="16"/>
                <w:szCs w:val="16"/>
              </w:rPr>
            </w:pPr>
            <w:r w:rsidRPr="4C39243C" w:rsidR="4C39243C">
              <w:rPr>
                <w:rFonts w:ascii="Calibri" w:hAnsi="Calibri" w:cs="Calibri"/>
                <w:sz w:val="16"/>
                <w:szCs w:val="16"/>
              </w:rPr>
              <w:t>Provide information about pathways to care and clinical response to community-based brief interventions for improving youth mental health through evaluating the Mindspace Mayo service.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4CA33298">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 and telehealth)</w:t>
            </w:r>
          </w:p>
          <w:p w:rsidR="4C39243C" w:rsidP="4C39243C" w:rsidRDefault="4C39243C" w14:paraId="1CB66970">
            <w:pPr>
              <w:rPr>
                <w:rFonts w:ascii="Calibri" w:hAnsi="Calibri" w:cs="Calibri"/>
                <w:sz w:val="16"/>
                <w:szCs w:val="16"/>
              </w:rPr>
            </w:pPr>
          </w:p>
          <w:p w:rsidR="4C39243C" w:rsidP="4C39243C" w:rsidRDefault="4C39243C" w14:paraId="0E13DACE">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12-25 experiencing psychological distress or at-risk of developing mental health disorders.</w:t>
            </w:r>
          </w:p>
          <w:p w:rsidR="4C39243C" w:rsidP="4C39243C" w:rsidRDefault="4C39243C" w14:paraId="0B053D5E">
            <w:pPr>
              <w:rPr>
                <w:rFonts w:ascii="Calibri" w:hAnsi="Calibri" w:cs="Calibri"/>
                <w:sz w:val="16"/>
                <w:szCs w:val="16"/>
              </w:rPr>
            </w:pPr>
          </w:p>
          <w:p w:rsidR="4C39243C" w:rsidP="4C39243C" w:rsidRDefault="4C39243C" w14:paraId="2265E2FF">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Staff had various training backgrounds, including mental health nursing, social work, psychology (clinical, counselling, educational), counselling/psychotherapy and occupational therapy, with experience in mental health.</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B622471">
            <w:pPr>
              <w:rPr>
                <w:rFonts w:ascii="Calibri" w:hAnsi="Calibri" w:cs="Calibri"/>
                <w:sz w:val="16"/>
                <w:szCs w:val="16"/>
              </w:rPr>
            </w:pPr>
            <w:r w:rsidRPr="4C39243C" w:rsidR="4C39243C">
              <w:rPr>
                <w:rFonts w:ascii="Calibri" w:hAnsi="Calibri" w:cs="Calibri"/>
                <w:sz w:val="16"/>
                <w:szCs w:val="16"/>
              </w:rPr>
              <w:t>n = 1184</w:t>
            </w:r>
          </w:p>
          <w:p w:rsidR="4C39243C" w:rsidP="4C39243C" w:rsidRDefault="4C39243C" w14:paraId="54EE54CE">
            <w:pPr>
              <w:rPr>
                <w:rFonts w:ascii="Calibri" w:hAnsi="Calibri" w:cs="Calibri"/>
                <w:sz w:val="16"/>
                <w:szCs w:val="16"/>
              </w:rPr>
            </w:pPr>
          </w:p>
          <w:p w:rsidR="4C39243C" w:rsidP="4C39243C" w:rsidRDefault="4C39243C" w14:paraId="63777544">
            <w:pPr>
              <w:rPr>
                <w:rFonts w:ascii="Calibri" w:hAnsi="Calibri" w:cs="Calibri"/>
                <w:sz w:val="16"/>
                <w:szCs w:val="16"/>
              </w:rPr>
            </w:pPr>
            <w:r w:rsidRPr="4C39243C" w:rsidR="4C39243C">
              <w:rPr>
                <w:rFonts w:ascii="Calibri" w:hAnsi="Calibri" w:cs="Calibri"/>
                <w:b w:val="1"/>
                <w:bCs w:val="1"/>
                <w:sz w:val="16"/>
                <w:szCs w:val="16"/>
              </w:rPr>
              <w:t>Demographics:</w:t>
            </w:r>
          </w:p>
          <w:p w:rsidR="4C39243C" w:rsidP="4C39243C" w:rsidRDefault="4C39243C" w14:paraId="52F0C5A3">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17.92, SD = 2.661</w:t>
            </w:r>
          </w:p>
          <w:p w:rsidR="4C39243C" w:rsidP="4C39243C" w:rsidRDefault="4C39243C" w14:paraId="1FBCF711">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Male: 426, (34.3%); </w:t>
            </w:r>
          </w:p>
          <w:p w:rsidR="4C39243C" w:rsidP="4C39243C" w:rsidRDefault="4C39243C" w14:paraId="29B80048">
            <w:pPr>
              <w:rPr>
                <w:rFonts w:ascii="Calibri" w:hAnsi="Calibri" w:cs="Calibri"/>
                <w:sz w:val="16"/>
                <w:szCs w:val="16"/>
              </w:rPr>
            </w:pPr>
            <w:r w:rsidRPr="4C39243C" w:rsidR="4C39243C">
              <w:rPr>
                <w:rFonts w:ascii="Calibri" w:hAnsi="Calibri" w:cs="Calibri"/>
                <w:sz w:val="16"/>
                <w:szCs w:val="16"/>
              </w:rPr>
              <w:t>Female: 732 (58.9%);</w:t>
            </w:r>
          </w:p>
          <w:p w:rsidR="4C39243C" w:rsidP="4C39243C" w:rsidRDefault="4C39243C" w14:paraId="735E3820">
            <w:pPr>
              <w:rPr>
                <w:rFonts w:ascii="Calibri" w:hAnsi="Calibri" w:cs="Calibri"/>
                <w:sz w:val="16"/>
                <w:szCs w:val="16"/>
              </w:rPr>
            </w:pPr>
            <w:r w:rsidRPr="4C39243C" w:rsidR="4C39243C">
              <w:rPr>
                <w:rFonts w:ascii="Calibri" w:hAnsi="Calibri" w:cs="Calibri"/>
                <w:sz w:val="16"/>
                <w:szCs w:val="16"/>
              </w:rPr>
              <w:t>Non-binary: 3 (0.2%)</w:t>
            </w:r>
          </w:p>
          <w:p w:rsidR="4C39243C" w:rsidP="4C39243C" w:rsidRDefault="4C39243C" w14:paraId="7500DB92">
            <w:pPr>
              <w:rPr>
                <w:rFonts w:ascii="Calibri" w:hAnsi="Calibri" w:cs="Calibri"/>
                <w:sz w:val="16"/>
                <w:szCs w:val="16"/>
              </w:rPr>
            </w:pPr>
          </w:p>
          <w:p w:rsidR="4C39243C" w:rsidP="4C39243C" w:rsidRDefault="4C39243C" w14:paraId="5CBB20D4">
            <w:pPr>
              <w:rPr>
                <w:rFonts w:ascii="Calibri" w:hAnsi="Calibri" w:cs="Calibri"/>
                <w:sz w:val="16"/>
                <w:szCs w:val="16"/>
              </w:rPr>
            </w:pPr>
            <w:r w:rsidRPr="4C39243C" w:rsidR="4C39243C">
              <w:rPr>
                <w:rFonts w:ascii="Calibri" w:hAnsi="Calibri" w:cs="Calibri"/>
                <w:b w:val="1"/>
                <w:bCs w:val="1"/>
                <w:sz w:val="16"/>
                <w:szCs w:val="16"/>
              </w:rPr>
              <w:t>Mental health problems:</w:t>
            </w:r>
            <w:r>
              <w:br/>
            </w:r>
            <w:r w:rsidRPr="4C39243C" w:rsidR="4C39243C">
              <w:rPr>
                <w:rFonts w:ascii="Calibri" w:hAnsi="Calibri" w:cs="Calibri"/>
                <w:sz w:val="16"/>
                <w:szCs w:val="16"/>
              </w:rPr>
              <w:t xml:space="preserve">Psychological/affective disorders (including anxiety, low mood, low self-esteem, suicidal thoughts, social anxiety, panic attacks, thoughts of hurting oneself, stress, elated mood, isolating/withdrawal, grief/loss, sleep </w:t>
            </w:r>
            <w:r w:rsidRPr="4C39243C" w:rsidR="4C39243C">
              <w:rPr>
                <w:rFonts w:ascii="Calibri" w:hAnsi="Calibri" w:cs="Calibri"/>
                <w:sz w:val="16"/>
                <w:szCs w:val="16"/>
              </w:rPr>
              <w:t>changes): n = 1080; (91%);</w:t>
            </w:r>
          </w:p>
          <w:p w:rsidR="4C39243C" w:rsidP="4C39243C" w:rsidRDefault="4C39243C" w14:paraId="568AF47D">
            <w:pPr>
              <w:rPr>
                <w:rFonts w:ascii="Calibri" w:hAnsi="Calibri" w:cs="Calibri"/>
                <w:sz w:val="16"/>
                <w:szCs w:val="16"/>
              </w:rPr>
            </w:pPr>
            <w:r w:rsidRPr="4C39243C" w:rsidR="4C39243C">
              <w:rPr>
                <w:rFonts w:ascii="Calibri" w:hAnsi="Calibri" w:cs="Calibri"/>
                <w:sz w:val="16"/>
                <w:szCs w:val="16"/>
              </w:rPr>
              <w:t>Anxiety: n = 1,015 (86%);</w:t>
            </w:r>
          </w:p>
          <w:p w:rsidR="4C39243C" w:rsidP="4C39243C" w:rsidRDefault="4C39243C" w14:paraId="3F137051">
            <w:pPr>
              <w:rPr>
                <w:rFonts w:ascii="Calibri" w:hAnsi="Calibri" w:cs="Calibri"/>
                <w:sz w:val="16"/>
                <w:szCs w:val="16"/>
              </w:rPr>
            </w:pPr>
            <w:r w:rsidRPr="4C39243C" w:rsidR="4C39243C">
              <w:rPr>
                <w:rFonts w:ascii="Calibri" w:hAnsi="Calibri" w:cs="Calibri"/>
                <w:sz w:val="16"/>
                <w:szCs w:val="16"/>
              </w:rPr>
              <w:t>Behavioural (including alcohol use, drug use, gambling, behavioural problems, self-injury): 17%</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4F549ED">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7EBA7396" w14:textId="523B02B1">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66B68A9F">
            <w:pPr>
              <w:rPr>
                <w:rFonts w:ascii="Calibri" w:hAnsi="Calibri" w:cs="Calibri"/>
                <w:sz w:val="16"/>
                <w:szCs w:val="16"/>
              </w:rPr>
            </w:pPr>
            <w:r w:rsidRPr="4C39243C" w:rsidR="4C39243C">
              <w:rPr>
                <w:rFonts w:ascii="Calibri" w:hAnsi="Calibri" w:cs="Calibri"/>
                <w:sz w:val="16"/>
                <w:szCs w:val="16"/>
              </w:rPr>
              <w:t>19</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4167316E">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094661B8">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F378A0B">
            <w:pPr>
              <w:rPr>
                <w:rFonts w:ascii="Calibri" w:hAnsi="Calibri" w:cs="Calibri"/>
                <w:sz w:val="16"/>
                <w:szCs w:val="16"/>
              </w:rPr>
            </w:pPr>
            <w:r w:rsidRPr="4C39243C" w:rsidR="4C39243C">
              <w:rPr>
                <w:rFonts w:ascii="Calibri" w:hAnsi="Calibri" w:cs="Calibri"/>
                <w:sz w:val="16"/>
                <w:szCs w:val="16"/>
              </w:rPr>
              <w:t>After the intervention, psychological distress (measured using the CORE) was significantly reduced in both those aged 12-16 (t(306)=12.81, p=&lt;.001, Cohens d = 0.53) and those aged over 17 (t(273)=15.20, p=&lt;.001, Cohens d = 1.38) compared to pre-intervention</w:t>
            </w:r>
          </w:p>
          <w:p w:rsidR="4C39243C" w:rsidP="4C39243C" w:rsidRDefault="4C39243C" w14:paraId="3F813E0D">
            <w:pPr>
              <w:rPr>
                <w:rFonts w:ascii="Calibri" w:hAnsi="Calibri" w:cs="Calibri"/>
                <w:sz w:val="16"/>
                <w:szCs w:val="16"/>
              </w:rPr>
            </w:pPr>
          </w:p>
          <w:p w:rsidR="4C39243C" w:rsidP="4C39243C" w:rsidRDefault="4C39243C" w14:paraId="335B005C">
            <w:pPr>
              <w:rPr>
                <w:rFonts w:ascii="Calibri" w:hAnsi="Calibri" w:cs="Calibri"/>
                <w:sz w:val="16"/>
                <w:szCs w:val="16"/>
              </w:rPr>
            </w:pPr>
            <w:r w:rsidRPr="4C39243C" w:rsidR="4C39243C">
              <w:rPr>
                <w:rFonts w:ascii="Calibri" w:hAnsi="Calibri" w:cs="Calibri"/>
                <w:sz w:val="16"/>
                <w:szCs w:val="16"/>
              </w:rPr>
              <w:t>Predictors of RQ2 outcome:</w:t>
            </w:r>
          </w:p>
          <w:p w:rsidR="4C39243C" w:rsidP="4C39243C" w:rsidRDefault="4C39243C" w14:paraId="40F60F7F" w14:textId="358A317D">
            <w:pPr>
              <w:rPr>
                <w:rFonts w:ascii="Calibri" w:hAnsi="Calibri" w:cs="Calibri"/>
                <w:sz w:val="16"/>
                <w:szCs w:val="16"/>
              </w:rPr>
            </w:pPr>
            <w:r w:rsidRPr="4C39243C" w:rsidR="4C39243C">
              <w:rPr>
                <w:rFonts w:ascii="Calibri" w:hAnsi="Calibri" w:cs="Calibri"/>
                <w:sz w:val="16"/>
                <w:szCs w:val="16"/>
              </w:rPr>
              <w:t xml:space="preserve">Predictors of </w:t>
            </w:r>
            <w:r w:rsidRPr="4C39243C" w:rsidR="4C39243C">
              <w:rPr>
                <w:rFonts w:ascii="Calibri" w:hAnsi="Calibri" w:cs="Calibri"/>
                <w:sz w:val="16"/>
                <w:szCs w:val="16"/>
              </w:rPr>
              <w:t>P</w:t>
            </w:r>
            <w:r w:rsidRPr="4C39243C" w:rsidR="4C39243C">
              <w:rPr>
                <w:rFonts w:ascii="Calibri" w:hAnsi="Calibri" w:cs="Calibri"/>
                <w:sz w:val="16"/>
                <w:szCs w:val="16"/>
              </w:rPr>
              <w:t>sychological distress</w:t>
            </w:r>
          </w:p>
          <w:p w:rsidR="4C39243C" w:rsidP="4C39243C" w:rsidRDefault="4C39243C" w14:paraId="2030D890">
            <w:pPr>
              <w:rPr>
                <w:rFonts w:ascii="Calibri" w:hAnsi="Calibri" w:cs="Calibri"/>
                <w:sz w:val="16"/>
                <w:szCs w:val="16"/>
              </w:rPr>
            </w:pPr>
            <w:r w:rsidRPr="4C39243C" w:rsidR="4C39243C">
              <w:rPr>
                <w:rFonts w:ascii="Calibri" w:hAnsi="Calibri" w:cs="Calibri"/>
                <w:i w:val="1"/>
                <w:iCs w:val="1"/>
                <w:sz w:val="16"/>
                <w:szCs w:val="16"/>
              </w:rPr>
              <w:t>Living situation, referral pathway, and source of referral</w:t>
            </w:r>
            <w:r w:rsidRPr="4C39243C" w:rsidR="4C39243C">
              <w:rPr>
                <w:rFonts w:ascii="Calibri" w:hAnsi="Calibri" w:cs="Calibri"/>
                <w:sz w:val="16"/>
                <w:szCs w:val="16"/>
              </w:rPr>
              <w:t xml:space="preserve"> were not significant predictors of improvement in psychological distress. </w:t>
            </w:r>
          </w:p>
          <w:p w:rsidR="4C39243C" w:rsidP="4C39243C" w:rsidRDefault="4C39243C" w14:paraId="7DF09320">
            <w:pPr>
              <w:rPr>
                <w:rFonts w:ascii="Calibri" w:hAnsi="Calibri" w:cs="Calibri"/>
                <w:i w:val="1"/>
                <w:iCs w:val="1"/>
                <w:sz w:val="16"/>
                <w:szCs w:val="16"/>
              </w:rPr>
            </w:pPr>
            <w:r w:rsidRPr="4C39243C" w:rsidR="4C39243C">
              <w:rPr>
                <w:rFonts w:ascii="Calibri" w:hAnsi="Calibri" w:cs="Calibri"/>
                <w:i w:val="1"/>
                <w:iCs w:val="1"/>
                <w:sz w:val="16"/>
                <w:szCs w:val="16"/>
              </w:rPr>
              <w:t xml:space="preserve">Complexity of presenting issue: </w:t>
            </w:r>
          </w:p>
          <w:p w:rsidR="4C39243C" w:rsidP="4C39243C" w:rsidRDefault="4C39243C" w14:paraId="4C0EF93B" w14:textId="33E0DBBE">
            <w:pPr>
              <w:rPr>
                <w:rFonts w:ascii="Calibri" w:hAnsi="Calibri" w:cs="Calibri"/>
                <w:sz w:val="16"/>
                <w:szCs w:val="16"/>
              </w:rPr>
            </w:pPr>
            <w:r w:rsidRPr="4C39243C" w:rsidR="4C39243C">
              <w:rPr>
                <w:rFonts w:ascii="Calibri" w:hAnsi="Calibri" w:cs="Calibri"/>
                <w:sz w:val="16"/>
                <w:szCs w:val="16"/>
              </w:rPr>
              <w:t>Was a significant predictor of post-intervention psychological distress in participants aged 17+ (Wald=2.04, p=.049) but not in participants aged 12-16 (p=.153). Presenting issue was not a significant predictor of post intervention psychological distress.</w:t>
            </w:r>
          </w:p>
        </w:tc>
      </w:tr>
      <w:tr w:rsidR="4C39243C" w:rsidTr="48FB4174" w14:paraId="191D57FB">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15BFAE9A">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Quality improvement intervention </w:t>
            </w:r>
          </w:p>
          <w:p w:rsidR="4C39243C" w:rsidP="4C39243C" w:rsidRDefault="4C39243C" w14:paraId="37D81CD1">
            <w:pPr>
              <w:rPr>
                <w:rFonts w:ascii="Calibri" w:hAnsi="Calibri" w:cs="Calibri"/>
                <w:sz w:val="16"/>
                <w:szCs w:val="16"/>
              </w:rPr>
            </w:pPr>
          </w:p>
          <w:p w:rsidR="4C39243C" w:rsidP="4C39243C" w:rsidRDefault="4C39243C" w14:paraId="59BB642A">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58D814A">
            <w:pPr>
              <w:rPr>
                <w:rFonts w:ascii="Calibri" w:hAnsi="Calibri" w:cs="Calibri"/>
                <w:sz w:val="16"/>
                <w:szCs w:val="16"/>
              </w:rPr>
            </w:pPr>
            <w:r w:rsidRPr="4C39243C" w:rsidR="4C39243C">
              <w:rPr>
                <w:rFonts w:ascii="Calibri" w:hAnsi="Calibri" w:cs="Calibri"/>
                <w:sz w:val="16"/>
                <w:szCs w:val="16"/>
              </w:rPr>
              <w:t>Peters et al. (2018)</w:t>
            </w:r>
          </w:p>
          <w:p w:rsidR="4C39243C" w:rsidP="4C39243C" w:rsidRDefault="4C39243C" w14:paraId="2C785BB2">
            <w:pPr>
              <w:rPr>
                <w:rFonts w:ascii="Calibri" w:hAnsi="Calibri" w:cs="Calibri"/>
                <w:sz w:val="16"/>
                <w:szCs w:val="16"/>
              </w:rPr>
            </w:pPr>
          </w:p>
          <w:p w:rsidR="4C39243C" w:rsidP="4C39243C" w:rsidRDefault="4C39243C" w14:paraId="79C29AC9">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2081EBAB">
            <w:pPr>
              <w:rPr>
                <w:rFonts w:ascii="Calibri" w:hAnsi="Calibri" w:cs="Calibri"/>
                <w:sz w:val="16"/>
                <w:szCs w:val="16"/>
              </w:rPr>
            </w:pPr>
            <w:r w:rsidRPr="4C39243C" w:rsidR="4C39243C">
              <w:rPr>
                <w:rFonts w:ascii="Calibri" w:hAnsi="Calibri" w:cs="Calibri"/>
                <w:sz w:val="16"/>
                <w:szCs w:val="16"/>
              </w:rPr>
              <w:t>Implement and evaluate a system for improving use and show rates of mental health appointments with an integrated behavioural healthcare model.</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1997DB96">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 phone)</w:t>
            </w:r>
          </w:p>
          <w:p w:rsidR="4C39243C" w:rsidP="4C39243C" w:rsidRDefault="4C39243C" w14:paraId="16B6191C">
            <w:pPr>
              <w:rPr>
                <w:rFonts w:ascii="Calibri" w:hAnsi="Calibri" w:cs="Calibri"/>
                <w:sz w:val="16"/>
                <w:szCs w:val="16"/>
              </w:rPr>
            </w:pPr>
          </w:p>
          <w:p w:rsidR="4C39243C" w:rsidP="4C39243C" w:rsidRDefault="4C39243C" w14:paraId="6E989BDE">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12-26 years seeking support from primary care for sexual and reproductive health care, menstrual concerns, sexuality and gender identity concerns, eating disorders, behavioural health concerns, and complex psychosocial situations or chronic care management.</w:t>
            </w:r>
          </w:p>
          <w:p w:rsidR="4C39243C" w:rsidP="4C39243C" w:rsidRDefault="4C39243C" w14:paraId="6B5ECF8C">
            <w:pPr>
              <w:rPr>
                <w:rFonts w:ascii="Calibri" w:hAnsi="Calibri" w:cs="Calibri"/>
                <w:sz w:val="16"/>
                <w:szCs w:val="16"/>
                <w:u w:val="single"/>
              </w:rPr>
            </w:pPr>
          </w:p>
          <w:p w:rsidR="4C39243C" w:rsidP="4C39243C" w:rsidRDefault="4C39243C" w14:paraId="11DDA75E">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A multidisciplinary team comprised of adolescent health care providers and social workers.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12699276">
            <w:pPr>
              <w:rPr>
                <w:rFonts w:ascii="Calibri" w:hAnsi="Calibri" w:cs="Calibri"/>
                <w:sz w:val="16"/>
                <w:szCs w:val="16"/>
              </w:rPr>
            </w:pPr>
            <w:r w:rsidRPr="4C39243C" w:rsidR="4C39243C">
              <w:rPr>
                <w:rFonts w:ascii="Calibri" w:hAnsi="Calibri" w:cs="Calibri"/>
                <w:sz w:val="16"/>
                <w:szCs w:val="16"/>
              </w:rPr>
              <w:t>n = not reported</w:t>
            </w:r>
          </w:p>
          <w:p w:rsidR="4C39243C" w:rsidP="4C39243C" w:rsidRDefault="4C39243C" w14:paraId="66FF5A1A">
            <w:pPr>
              <w:rPr>
                <w:rFonts w:ascii="Calibri" w:hAnsi="Calibri" w:cs="Calibri"/>
                <w:sz w:val="16"/>
                <w:szCs w:val="16"/>
              </w:rPr>
            </w:pPr>
          </w:p>
          <w:p w:rsidR="4C39243C" w:rsidP="4C39243C" w:rsidRDefault="4C39243C" w14:paraId="6BF88DF5">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Not reported</w:t>
            </w:r>
          </w:p>
          <w:p w:rsidR="4C39243C" w:rsidP="4C39243C" w:rsidRDefault="4C39243C" w14:paraId="50924297">
            <w:pPr>
              <w:rPr>
                <w:rFonts w:ascii="Calibri" w:hAnsi="Calibri" w:cs="Calibri"/>
                <w:sz w:val="16"/>
                <w:szCs w:val="16"/>
              </w:rPr>
            </w:pPr>
          </w:p>
          <w:p w:rsidR="4C39243C" w:rsidP="4C39243C" w:rsidRDefault="4C39243C" w14:paraId="26DAB878">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Not reported</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748B04B3">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5D27237" w14:textId="039A5424">
            <w:pPr>
              <w:rPr>
                <w:rFonts w:ascii="Calibri" w:hAnsi="Calibri" w:cs="Calibri"/>
                <w:sz w:val="16"/>
                <w:szCs w:val="16"/>
              </w:rPr>
            </w:pPr>
            <w:r w:rsidRPr="4C39243C" w:rsidR="4C39243C">
              <w:rPr>
                <w:rFonts w:ascii="Calibri" w:hAnsi="Calibri" w:cs="Calibri"/>
                <w:sz w:val="16"/>
                <w:szCs w:val="16"/>
              </w:rPr>
              <w:t xml:space="preserve">Quality improvement project </w:t>
            </w:r>
            <w:r w:rsidRPr="4C39243C" w:rsidR="4C39243C">
              <w:rPr>
                <w:rFonts w:ascii="Calibri" w:hAnsi="Calibri" w:cs="Calibri"/>
                <w:sz w:val="16"/>
                <w:szCs w:val="16"/>
              </w:rPr>
              <w:t xml:space="preserve">with comparisons to </w:t>
            </w:r>
            <w:r w:rsidRPr="4C39243C" w:rsidR="4C39243C">
              <w:rPr>
                <w:rFonts w:ascii="Calibri" w:hAnsi="Calibri" w:cs="Calibri"/>
                <w:sz w:val="16"/>
                <w:szCs w:val="16"/>
              </w:rPr>
              <w:t>before implementation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F02937D">
            <w:pPr>
              <w:rPr>
                <w:rFonts w:ascii="Calibri" w:hAnsi="Calibri" w:cs="Calibri"/>
                <w:sz w:val="16"/>
                <w:szCs w:val="16"/>
              </w:rPr>
            </w:pPr>
            <w:r w:rsidRPr="4C39243C" w:rsidR="4C39243C">
              <w:rPr>
                <w:rFonts w:ascii="Calibri" w:hAnsi="Calibri" w:cs="Calibri"/>
                <w:sz w:val="16"/>
                <w:szCs w:val="16"/>
              </w:rPr>
              <w:t>10</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44636920">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659CB286">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1EFFB743">
            <w:pPr>
              <w:rPr>
                <w:rFonts w:ascii="Calibri" w:hAnsi="Calibri" w:cs="Calibri"/>
                <w:sz w:val="16"/>
                <w:szCs w:val="16"/>
              </w:rPr>
            </w:pPr>
            <w:r w:rsidRPr="4C39243C" w:rsidR="4C39243C">
              <w:rPr>
                <w:rFonts w:ascii="Calibri" w:hAnsi="Calibri" w:cs="Calibri"/>
                <w:sz w:val="16"/>
                <w:szCs w:val="16"/>
              </w:rPr>
              <w:t>Drop-out rate:</w:t>
            </w:r>
          </w:p>
          <w:p w:rsidR="4C39243C" w:rsidP="4C39243C" w:rsidRDefault="4C39243C" w14:paraId="729C7989" w14:textId="2D55D10C">
            <w:pPr>
              <w:rPr>
                <w:rFonts w:ascii="Calibri" w:hAnsi="Calibri" w:cs="Calibri"/>
                <w:sz w:val="16"/>
                <w:szCs w:val="16"/>
              </w:rPr>
            </w:pPr>
            <w:r w:rsidRPr="4C39243C" w:rsidR="4C39243C">
              <w:rPr>
                <w:rFonts w:ascii="Calibri" w:hAnsi="Calibri" w:cs="Calibri"/>
                <w:sz w:val="16"/>
                <w:szCs w:val="16"/>
              </w:rPr>
              <w:t>The first appointment show rate improved from a monthly average of 51% to 78%; the overall (new and returning) show rate improved from 67% to 77%. Use rates initially improved and then decreased because of an emphasis on scheduling only patients ready to engage in treatment, determined by provider interview</w:t>
            </w:r>
          </w:p>
        </w:tc>
      </w:tr>
      <w:tr w:rsidR="4C39243C" w:rsidTr="48FB4174" w14:paraId="5998FB5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62249157">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Reaching Out to Adolescents in Distress (ROAD) intervention.</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35E36D26">
            <w:pPr>
              <w:rPr>
                <w:rFonts w:ascii="Calibri" w:hAnsi="Calibri" w:cs="Calibri"/>
                <w:sz w:val="16"/>
                <w:szCs w:val="16"/>
              </w:rPr>
            </w:pPr>
            <w:r w:rsidRPr="4C39243C" w:rsidR="4C39243C">
              <w:rPr>
                <w:rFonts w:ascii="Calibri" w:hAnsi="Calibri" w:cs="Calibri"/>
                <w:sz w:val="16"/>
                <w:szCs w:val="16"/>
              </w:rPr>
              <w:t>Richardson et al. (2014)</w:t>
            </w:r>
          </w:p>
          <w:p w:rsidR="4C39243C" w:rsidP="4C39243C" w:rsidRDefault="4C39243C" w14:paraId="3D4CD53E">
            <w:pPr>
              <w:rPr>
                <w:rFonts w:ascii="Calibri" w:hAnsi="Calibri" w:cs="Calibri"/>
                <w:sz w:val="16"/>
                <w:szCs w:val="16"/>
              </w:rPr>
            </w:pPr>
          </w:p>
          <w:p w:rsidR="4C39243C" w:rsidP="4C39243C" w:rsidRDefault="4C39243C" w14:paraId="24D355B1">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0403C74A">
            <w:pPr>
              <w:rPr>
                <w:rFonts w:ascii="Calibri" w:hAnsi="Calibri" w:cs="Calibri"/>
                <w:sz w:val="16"/>
                <w:szCs w:val="16"/>
              </w:rPr>
            </w:pPr>
            <w:r w:rsidRPr="4C39243C" w:rsidR="4C39243C">
              <w:rPr>
                <w:rFonts w:ascii="Calibri" w:hAnsi="Calibri" w:cs="Calibri"/>
                <w:sz w:val="16"/>
                <w:szCs w:val="16"/>
              </w:rPr>
              <w:t>Determine whether a collaborative care intervention for adolescents with depression improves depressive outcomes compared with usual care.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45B04183">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 phone)</w:t>
            </w:r>
          </w:p>
          <w:p w:rsidR="4C39243C" w:rsidP="4C39243C" w:rsidRDefault="4C39243C" w14:paraId="71302039">
            <w:pPr>
              <w:rPr>
                <w:rFonts w:ascii="Calibri" w:hAnsi="Calibri" w:cs="Calibri"/>
                <w:sz w:val="16"/>
                <w:szCs w:val="16"/>
              </w:rPr>
            </w:pPr>
          </w:p>
          <w:p w:rsidR="4C39243C" w:rsidP="4C39243C" w:rsidRDefault="4C39243C" w14:paraId="6A5801B5">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Adolescents who screened positive for depression in primary care.</w:t>
            </w:r>
          </w:p>
          <w:p w:rsidR="4C39243C" w:rsidP="4C39243C" w:rsidRDefault="4C39243C" w14:paraId="47CC76A3">
            <w:pPr>
              <w:rPr>
                <w:rFonts w:ascii="Calibri" w:hAnsi="Calibri" w:cs="Calibri"/>
                <w:sz w:val="16"/>
                <w:szCs w:val="16"/>
              </w:rPr>
            </w:pPr>
          </w:p>
          <w:p w:rsidR="4C39243C" w:rsidP="4C39243C" w:rsidRDefault="4C39243C" w14:paraId="2C71FEFC">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Intervention components were delivered by depression care managers (DCMs), master’s-level clinicians employed by the study</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07F1AB85">
            <w:pPr>
              <w:rPr>
                <w:rFonts w:ascii="Calibri" w:hAnsi="Calibri" w:cs="Calibri"/>
                <w:sz w:val="16"/>
                <w:szCs w:val="16"/>
              </w:rPr>
            </w:pPr>
            <w:r w:rsidRPr="4C39243C" w:rsidR="4C39243C">
              <w:rPr>
                <w:rFonts w:ascii="Calibri" w:hAnsi="Calibri" w:cs="Calibri"/>
                <w:sz w:val="16"/>
                <w:szCs w:val="16"/>
              </w:rPr>
              <w:t>Total n = 101</w:t>
            </w:r>
          </w:p>
          <w:p w:rsidR="4C39243C" w:rsidP="4C39243C" w:rsidRDefault="4C39243C" w14:paraId="0C64E4DF">
            <w:pPr>
              <w:rPr>
                <w:rFonts w:ascii="Calibri" w:hAnsi="Calibri" w:cs="Calibri"/>
                <w:sz w:val="16"/>
                <w:szCs w:val="16"/>
              </w:rPr>
            </w:pPr>
            <w:r w:rsidRPr="4C39243C" w:rsidR="4C39243C">
              <w:rPr>
                <w:rFonts w:ascii="Calibri" w:hAnsi="Calibri" w:cs="Calibri"/>
                <w:sz w:val="16"/>
                <w:szCs w:val="16"/>
              </w:rPr>
              <w:t>n (intervention group) = 50</w:t>
            </w:r>
          </w:p>
          <w:p w:rsidR="4C39243C" w:rsidP="4C39243C" w:rsidRDefault="4C39243C" w14:paraId="600D228A">
            <w:pPr>
              <w:rPr>
                <w:rFonts w:ascii="Calibri" w:hAnsi="Calibri" w:cs="Calibri"/>
                <w:sz w:val="16"/>
                <w:szCs w:val="16"/>
              </w:rPr>
            </w:pPr>
            <w:r w:rsidRPr="4C39243C" w:rsidR="4C39243C">
              <w:rPr>
                <w:rFonts w:ascii="Calibri" w:hAnsi="Calibri" w:cs="Calibri"/>
                <w:sz w:val="16"/>
                <w:szCs w:val="16"/>
              </w:rPr>
              <w:t>n (control group) = 51</w:t>
            </w:r>
          </w:p>
          <w:p w:rsidR="4C39243C" w:rsidP="4C39243C" w:rsidRDefault="4C39243C" w14:paraId="2572904F">
            <w:pPr>
              <w:rPr>
                <w:rFonts w:ascii="Calibri" w:hAnsi="Calibri" w:cs="Calibri"/>
                <w:sz w:val="16"/>
                <w:szCs w:val="16"/>
              </w:rPr>
            </w:pPr>
          </w:p>
          <w:p w:rsidR="4C39243C" w:rsidP="4C39243C" w:rsidRDefault="4C39243C" w14:paraId="64BDC0A6">
            <w:pPr>
              <w:rPr>
                <w:rFonts w:ascii="Calibri" w:hAnsi="Calibri" w:cs="Calibri"/>
                <w:sz w:val="16"/>
                <w:szCs w:val="16"/>
              </w:rPr>
            </w:pPr>
            <w:r w:rsidRPr="4C39243C" w:rsidR="4C39243C">
              <w:rPr>
                <w:rFonts w:ascii="Calibri" w:hAnsi="Calibri" w:cs="Calibri"/>
                <w:b w:val="1"/>
                <w:bCs w:val="1"/>
                <w:sz w:val="16"/>
                <w:szCs w:val="16"/>
              </w:rPr>
              <w:t>Demographics:</w:t>
            </w:r>
          </w:p>
          <w:p w:rsidR="4C39243C" w:rsidP="4C39243C" w:rsidRDefault="4C39243C" w14:paraId="7475569D">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15.3, SD = 1.3</w:t>
            </w:r>
          </w:p>
          <w:p w:rsidR="4C39243C" w:rsidP="4C39243C" w:rsidRDefault="4C39243C" w14:paraId="47E26AE4">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73 (72%)  </w:t>
            </w:r>
          </w:p>
          <w:p w:rsidR="4C39243C" w:rsidP="4C39243C" w:rsidRDefault="4C39243C" w14:paraId="48AED1F8">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White: n = 70 (69%); Black: n = 5 (5%); Asian/Pacific Islander: n = 2 (2%); </w:t>
            </w:r>
            <w:r w:rsidRPr="4C39243C" w:rsidR="4C39243C">
              <w:rPr>
                <w:rFonts w:ascii="Calibri" w:hAnsi="Calibri" w:cs="Calibri"/>
                <w:sz w:val="16"/>
                <w:szCs w:val="16"/>
              </w:rPr>
              <w:t>Other/multiracial: n = 24 (24%)</w:t>
            </w:r>
          </w:p>
          <w:p w:rsidR="4C39243C" w:rsidP="4C39243C" w:rsidRDefault="4C39243C" w14:paraId="6E71408E">
            <w:pPr>
              <w:rPr>
                <w:rFonts w:ascii="Calibri" w:hAnsi="Calibri" w:cs="Calibri"/>
                <w:b w:val="1"/>
                <w:bCs w:val="1"/>
                <w:sz w:val="16"/>
                <w:szCs w:val="16"/>
              </w:rPr>
            </w:pPr>
          </w:p>
          <w:p w:rsidR="4C39243C" w:rsidP="4C39243C" w:rsidRDefault="4C39243C" w14:paraId="60905405">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Major Depression (K-SADS): n = 61 (60%)</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4571EFCF">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52924E34">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10704E6D">
            <w:pPr>
              <w:rPr>
                <w:rFonts w:ascii="Calibri" w:hAnsi="Calibri" w:cs="Calibri"/>
                <w:sz w:val="16"/>
                <w:szCs w:val="16"/>
              </w:rPr>
            </w:pPr>
            <w:r w:rsidRPr="4C39243C" w:rsidR="4C39243C">
              <w:rPr>
                <w:rFonts w:ascii="Calibri" w:hAnsi="Calibri" w:cs="Calibri"/>
                <w:sz w:val="16"/>
                <w:szCs w:val="16"/>
              </w:rPr>
              <w:t>21</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783B6A0B">
            <w:pPr>
              <w:rPr>
                <w:rFonts w:ascii="Calibri" w:hAnsi="Calibri" w:cs="Calibri"/>
                <w:sz w:val="16"/>
                <w:szCs w:val="16"/>
              </w:rPr>
            </w:pPr>
            <w:r w:rsidRPr="4C39243C" w:rsidR="4C39243C">
              <w:rPr>
                <w:rFonts w:ascii="Calibri" w:hAnsi="Calibri" w:cs="Calibri"/>
                <w:sz w:val="16"/>
                <w:szCs w:val="16"/>
              </w:rPr>
              <w:t>RQ1:</w:t>
            </w:r>
          </w:p>
          <w:p w:rsidR="4C39243C" w:rsidP="4C39243C" w:rsidRDefault="4C39243C" w14:paraId="28D828CB" w14:textId="3E6A3DA7">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49E29AD3">
            <w:pPr>
              <w:rPr>
                <w:rFonts w:ascii="Calibri" w:hAnsi="Calibri" w:cs="Calibri"/>
                <w:sz w:val="16"/>
                <w:szCs w:val="16"/>
              </w:rPr>
            </w:pPr>
            <w:r w:rsidRPr="4C39243C" w:rsidR="4C39243C">
              <w:rPr>
                <w:rFonts w:ascii="Calibri" w:hAnsi="Calibri" w:cs="Calibri"/>
                <w:sz w:val="16"/>
                <w:szCs w:val="16"/>
              </w:rPr>
              <w:t xml:space="preserve">Overall, 86% of patients in the intervention group received either psychotherapy or medications that met study quality standards, compared with 27% of the (TAU) control group. Intervention youth were significantly more likely than control youth to receive 4 or more psychotherapy sessions in the first 6 months of the study (84.0% vs 15.7%; OR = 28.2; 95% CI, 9.7–82.1; P &lt; .001), but differences were nonsignificant during months 6 through 12 (20.0% vs 15.7%; OR = 1.3, 95% CI, 0.5–3.7; P = .57). Although intervention youth were significantly more likely than control youth to have received antidepressants in the first 6 months of the study (44.0% vs 17.7%; OR = 3.7, 95% CI, 1.5–9.1; P = .005), there were </w:t>
            </w:r>
            <w:r w:rsidRPr="4C39243C" w:rsidR="4C39243C">
              <w:rPr>
                <w:rFonts w:ascii="Calibri" w:hAnsi="Calibri" w:cs="Calibri"/>
                <w:sz w:val="16"/>
                <w:szCs w:val="16"/>
              </w:rPr>
              <w:t xml:space="preserve">no significant differences between intervention and control youth in receipt of 90 days or more of antidepressants at either 6 or 12 </w:t>
            </w:r>
            <w:r w:rsidRPr="4C39243C" w:rsidR="4C39243C">
              <w:rPr>
                <w:rFonts w:ascii="Calibri" w:hAnsi="Calibri" w:cs="Calibri"/>
                <w:sz w:val="16"/>
                <w:szCs w:val="16"/>
              </w:rPr>
              <w:t>months</w:t>
            </w:r>
            <w:r w:rsidRPr="4C39243C" w:rsidR="4C39243C">
              <w:rPr>
                <w:rFonts w:ascii="Calibri" w:hAnsi="Calibri" w:cs="Calibri"/>
                <w:sz w:val="16"/>
                <w:szCs w:val="16"/>
              </w:rPr>
              <w:t>. There were also no significant differences between the groups in use of specialty mental health care through Group Health</w:t>
            </w:r>
          </w:p>
          <w:p w:rsidR="4C39243C" w:rsidP="4C39243C" w:rsidRDefault="4C39243C" w14:paraId="3D822632">
            <w:pPr>
              <w:rPr>
                <w:rFonts w:ascii="Calibri" w:hAnsi="Calibri" w:cs="Calibri"/>
                <w:sz w:val="16"/>
                <w:szCs w:val="16"/>
              </w:rPr>
            </w:pPr>
          </w:p>
          <w:p w:rsidR="4C39243C" w:rsidP="4C39243C" w:rsidRDefault="4C39243C" w14:paraId="5D7E0FFE">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7523101C" w14:textId="79B169D0">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1BDE9383" w14:textId="45EF731C">
            <w:pPr>
              <w:rPr>
                <w:rFonts w:ascii="Calibri" w:hAnsi="Calibri" w:cs="Calibri"/>
                <w:sz w:val="16"/>
                <w:szCs w:val="16"/>
              </w:rPr>
            </w:pPr>
            <w:r w:rsidRPr="4C39243C" w:rsidR="4C39243C">
              <w:rPr>
                <w:rFonts w:ascii="Calibri" w:hAnsi="Calibri" w:cs="Calibri"/>
                <w:sz w:val="16"/>
                <w:szCs w:val="16"/>
              </w:rPr>
              <w:t xml:space="preserve">Depression: </w:t>
            </w:r>
            <w:r w:rsidRPr="4C39243C" w:rsidR="4C39243C">
              <w:rPr>
                <w:rFonts w:ascii="Calibri" w:hAnsi="Calibri" w:cs="Calibri"/>
                <w:sz w:val="16"/>
                <w:szCs w:val="16"/>
              </w:rPr>
              <w:t xml:space="preserve">There was </w:t>
            </w:r>
            <w:r w:rsidRPr="4C39243C" w:rsidR="4C39243C">
              <w:rPr>
                <w:rFonts w:ascii="Calibri" w:hAnsi="Calibri" w:cs="Calibri"/>
                <w:sz w:val="16"/>
                <w:szCs w:val="16"/>
              </w:rPr>
              <w:t>a</w:t>
            </w:r>
            <w:r w:rsidRPr="4C39243C" w:rsidR="4C39243C">
              <w:rPr>
                <w:rFonts w:ascii="Calibri" w:hAnsi="Calibri" w:cs="Calibri"/>
                <w:sz w:val="16"/>
                <w:szCs w:val="16"/>
              </w:rPr>
              <w:t xml:space="preserve"> 8.5-point greater decrease in mean CDRS-R</w:t>
            </w:r>
            <w:r w:rsidRPr="4C39243C" w:rsidR="4C39243C">
              <w:rPr>
                <w:rFonts w:ascii="Calibri" w:hAnsi="Calibri" w:cs="Calibri"/>
                <w:sz w:val="16"/>
                <w:szCs w:val="16"/>
              </w:rPr>
              <w:t xml:space="preserve"> depression scores</w:t>
            </w:r>
            <w:r w:rsidRPr="4C39243C" w:rsidR="4C39243C">
              <w:rPr>
                <w:rFonts w:ascii="Calibri" w:hAnsi="Calibri" w:cs="Calibri"/>
                <w:sz w:val="16"/>
                <w:szCs w:val="16"/>
              </w:rPr>
              <w:t xml:space="preserve"> from baseline than control youth (95% CI, −13.4 to −3.6; P = .001) at 6 months, and a 9.4-point greater decrease from baseline at 12months (95% CI, −15.0 to −3.8;P = .001).</w:t>
            </w:r>
          </w:p>
          <w:p w:rsidR="4C39243C" w:rsidP="4C39243C" w:rsidRDefault="4C39243C" w14:paraId="21FDE948">
            <w:pPr>
              <w:rPr>
                <w:rFonts w:ascii="Calibri" w:hAnsi="Calibri" w:cs="Calibri"/>
                <w:sz w:val="16"/>
                <w:szCs w:val="16"/>
              </w:rPr>
            </w:pPr>
          </w:p>
          <w:p w:rsidR="4C39243C" w:rsidP="4C39243C" w:rsidRDefault="4C39243C" w14:paraId="2E7BBD6D" w14:textId="058DF286">
            <w:pPr>
              <w:rPr>
                <w:rFonts w:ascii="Calibri" w:hAnsi="Calibri" w:cs="Calibri"/>
                <w:sz w:val="16"/>
                <w:szCs w:val="16"/>
              </w:rPr>
            </w:pPr>
            <w:r w:rsidRPr="4C39243C" w:rsidR="4C39243C">
              <w:rPr>
                <w:rFonts w:ascii="Calibri" w:hAnsi="Calibri" w:cs="Calibri"/>
                <w:sz w:val="16"/>
                <w:szCs w:val="16"/>
              </w:rPr>
              <w:t>Depression remission rates: at 12 months was 50.4% (95% CI, 34.7%-66.1%) for intervention youth compared with 20.7% (95% CI, 8.2%-33.2%) for control youth.</w:t>
            </w:r>
          </w:p>
          <w:p w:rsidR="4C39243C" w:rsidP="4C39243C" w:rsidRDefault="4C39243C" w14:paraId="39564C01">
            <w:pPr>
              <w:rPr>
                <w:rFonts w:ascii="Calibri" w:hAnsi="Calibri" w:cs="Calibri"/>
                <w:sz w:val="16"/>
                <w:szCs w:val="16"/>
              </w:rPr>
            </w:pPr>
          </w:p>
          <w:p w:rsidR="4C39243C" w:rsidP="4C39243C" w:rsidRDefault="4C39243C" w14:paraId="4E5A50BB" w14:textId="61BD232D">
            <w:pPr>
              <w:rPr>
                <w:rFonts w:ascii="Calibri" w:hAnsi="Calibri" w:cs="Calibri"/>
                <w:sz w:val="16"/>
                <w:szCs w:val="16"/>
              </w:rPr>
            </w:pPr>
            <w:r w:rsidRPr="4C39243C" w:rsidR="4C39243C">
              <w:rPr>
                <w:rFonts w:ascii="Calibri" w:hAnsi="Calibri" w:cs="Calibri"/>
                <w:sz w:val="16"/>
                <w:szCs w:val="16"/>
              </w:rPr>
              <w:t xml:space="preserve">Functioning: </w:t>
            </w:r>
            <w:r w:rsidRPr="4C39243C" w:rsidR="4C39243C">
              <w:rPr>
                <w:rFonts w:ascii="Calibri" w:hAnsi="Calibri" w:cs="Calibri"/>
                <w:sz w:val="16"/>
                <w:szCs w:val="16"/>
              </w:rPr>
              <w:t>Differences between</w:t>
            </w:r>
            <w:r w:rsidRPr="4C39243C" w:rsidR="4C39243C">
              <w:rPr>
                <w:rFonts w:ascii="Calibri" w:hAnsi="Calibri" w:cs="Calibri"/>
                <w:sz w:val="16"/>
                <w:szCs w:val="16"/>
              </w:rPr>
              <w:t xml:space="preserve"> intervention</w:t>
            </w:r>
            <w:r w:rsidRPr="4C39243C" w:rsidR="4C39243C">
              <w:rPr>
                <w:rFonts w:ascii="Calibri" w:hAnsi="Calibri" w:cs="Calibri"/>
                <w:sz w:val="16"/>
                <w:szCs w:val="16"/>
              </w:rPr>
              <w:t xml:space="preserve"> </w:t>
            </w:r>
            <w:r w:rsidRPr="4C39243C" w:rsidR="4C39243C">
              <w:rPr>
                <w:rFonts w:ascii="Calibri" w:hAnsi="Calibri" w:cs="Calibri"/>
                <w:sz w:val="16"/>
                <w:szCs w:val="16"/>
              </w:rPr>
              <w:t>and control youth were not significant at P ≤ .01 at 6</w:t>
            </w:r>
            <w:r w:rsidRPr="4C39243C" w:rsidR="4C39243C">
              <w:rPr>
                <w:rFonts w:ascii="Calibri" w:hAnsi="Calibri" w:cs="Calibri"/>
                <w:sz w:val="16"/>
                <w:szCs w:val="16"/>
              </w:rPr>
              <w:t xml:space="preserve"> </w:t>
            </w:r>
            <w:r w:rsidRPr="4C39243C" w:rsidR="4C39243C">
              <w:rPr>
                <w:rFonts w:ascii="Calibri" w:hAnsi="Calibri" w:cs="Calibri"/>
                <w:sz w:val="16"/>
                <w:szCs w:val="16"/>
              </w:rPr>
              <w:t>months (mean difference, −4.4; 95%CI, −8.4 to −0.5; P = .03)</w:t>
            </w:r>
          </w:p>
          <w:p w:rsidR="4C39243C" w:rsidP="4C39243C" w:rsidRDefault="4C39243C" w14:paraId="4964F141" w14:textId="7CFD9592">
            <w:pPr>
              <w:rPr>
                <w:rFonts w:ascii="Calibri" w:hAnsi="Calibri" w:cs="Calibri"/>
                <w:sz w:val="16"/>
                <w:szCs w:val="16"/>
              </w:rPr>
            </w:pPr>
            <w:r w:rsidRPr="4C39243C" w:rsidR="4C39243C">
              <w:rPr>
                <w:rFonts w:ascii="Calibri" w:hAnsi="Calibri" w:cs="Calibri"/>
                <w:sz w:val="16"/>
                <w:szCs w:val="16"/>
              </w:rPr>
              <w:t>or 12 months (mean difference, −4.3; 95% CI, −8.3 to −0.3;</w:t>
            </w:r>
            <w:r w:rsidRPr="4C39243C" w:rsidR="4C39243C">
              <w:rPr>
                <w:rFonts w:ascii="Calibri" w:hAnsi="Calibri" w:cs="Calibri"/>
                <w:sz w:val="16"/>
                <w:szCs w:val="16"/>
              </w:rPr>
              <w:t xml:space="preserve"> </w:t>
            </w:r>
            <w:r w:rsidRPr="4C39243C" w:rsidR="4C39243C">
              <w:rPr>
                <w:rFonts w:ascii="Calibri" w:hAnsi="Calibri" w:cs="Calibri"/>
                <w:sz w:val="16"/>
                <w:szCs w:val="16"/>
              </w:rPr>
              <w:t>P = .04).</w:t>
            </w:r>
          </w:p>
          <w:p w:rsidR="4C39243C" w:rsidP="4C39243C" w:rsidRDefault="4C39243C" w14:paraId="1CE60E2C">
            <w:pPr>
              <w:rPr>
                <w:rFonts w:ascii="Calibri" w:hAnsi="Calibri" w:cs="Calibri"/>
                <w:sz w:val="16"/>
                <w:szCs w:val="16"/>
              </w:rPr>
            </w:pPr>
          </w:p>
          <w:p w:rsidR="4C39243C" w:rsidP="4C39243C" w:rsidRDefault="4C39243C" w14:paraId="373281C4">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3821E1E1">
            <w:pPr>
              <w:rPr>
                <w:rFonts w:ascii="Calibri" w:hAnsi="Calibri" w:cs="Calibri"/>
                <w:sz w:val="16"/>
                <w:szCs w:val="16"/>
              </w:rPr>
            </w:pPr>
            <w:r w:rsidRPr="4C39243C" w:rsidR="4C39243C">
              <w:rPr>
                <w:rFonts w:ascii="Calibri" w:hAnsi="Calibri" w:cs="Calibri"/>
                <w:sz w:val="16"/>
                <w:szCs w:val="16"/>
              </w:rPr>
              <w:t>Satisfaction:</w:t>
            </w:r>
          </w:p>
          <w:p w:rsidR="4C39243C" w:rsidP="4C39243C" w:rsidRDefault="4C39243C" w14:paraId="4950D328">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5B3AEB3B" w14:textId="1EA1FEE0">
            <w:pPr>
              <w:rPr>
                <w:rFonts w:ascii="Calibri" w:hAnsi="Calibri" w:cs="Calibri"/>
                <w:sz w:val="16"/>
                <w:szCs w:val="16"/>
              </w:rPr>
            </w:pPr>
            <w:r w:rsidRPr="4C39243C" w:rsidR="4C39243C">
              <w:rPr>
                <w:rFonts w:ascii="Calibri" w:hAnsi="Calibri" w:cs="Calibri"/>
                <w:sz w:val="16"/>
                <w:szCs w:val="16"/>
              </w:rPr>
              <w:t>When patients were asked to report their satisfaction with the treatment, those in the intervention group were significantly more likely to be “moderately to very satisfied” with care at 6 months (85.8% vs 52.2%; OR = 5.6, 95% CI, 1.9–16.0; P = .001) but not at 12 months (82.2% vs 68.5%; OR = 2.1, 95% CI, 0.7–6.1; P = .16)</w:t>
            </w:r>
          </w:p>
          <w:p w:rsidR="4C39243C" w:rsidP="4C39243C" w:rsidRDefault="4C39243C" w14:paraId="6B194E27">
            <w:pPr>
              <w:rPr>
                <w:rFonts w:ascii="Calibri" w:hAnsi="Calibri" w:cs="Calibri"/>
                <w:sz w:val="16"/>
                <w:szCs w:val="16"/>
              </w:rPr>
            </w:pPr>
          </w:p>
          <w:p w:rsidR="4C39243C" w:rsidP="4C39243C" w:rsidRDefault="4C39243C" w14:paraId="71902551">
            <w:pPr>
              <w:rPr>
                <w:rFonts w:ascii="Calibri" w:hAnsi="Calibri" w:cs="Calibri"/>
                <w:sz w:val="16"/>
                <w:szCs w:val="16"/>
              </w:rPr>
            </w:pPr>
            <w:r w:rsidRPr="4C39243C" w:rsidR="4C39243C">
              <w:rPr>
                <w:rFonts w:ascii="Calibri" w:hAnsi="Calibri" w:cs="Calibri"/>
                <w:sz w:val="16"/>
                <w:szCs w:val="16"/>
              </w:rPr>
              <w:t>Drop-out rates:</w:t>
            </w:r>
          </w:p>
          <w:p w:rsidR="4C39243C" w:rsidP="4C39243C" w:rsidRDefault="4C39243C" w14:paraId="158CB915">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3B7CE1F1" w14:textId="64F0B42D">
            <w:pPr>
              <w:rPr>
                <w:rFonts w:ascii="Calibri" w:hAnsi="Calibri" w:cs="Calibri"/>
                <w:sz w:val="16"/>
                <w:szCs w:val="16"/>
              </w:rPr>
            </w:pPr>
            <w:r w:rsidRPr="4C39243C" w:rsidR="4C39243C">
              <w:rPr>
                <w:rFonts w:ascii="Calibri" w:hAnsi="Calibri" w:cs="Calibri"/>
                <w:sz w:val="16"/>
                <w:szCs w:val="16"/>
              </w:rPr>
              <w:t>7/50 dropped out of the intervention group, 2/51 dropped out of enhanced usual care. Reasons for this not provided.</w:t>
            </w:r>
          </w:p>
        </w:tc>
      </w:tr>
      <w:tr w:rsidR="4C39243C" w:rsidTr="48FB4174" w14:paraId="2ACEE97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2EFA7FA0">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Remote Collaborative Depression Care (RCDC)</w:t>
            </w:r>
          </w:p>
          <w:p w:rsidR="4C39243C" w:rsidP="4C39243C" w:rsidRDefault="4C39243C" w14:paraId="06BEB120">
            <w:pPr>
              <w:rPr>
                <w:rFonts w:ascii="Calibri" w:hAnsi="Calibri" w:cs="Calibri"/>
                <w:sz w:val="16"/>
                <w:szCs w:val="16"/>
                <w:u w:val="single"/>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0B92CE90">
            <w:pPr>
              <w:rPr>
                <w:rFonts w:ascii="Calibri" w:hAnsi="Calibri" w:cs="Calibri"/>
                <w:sz w:val="16"/>
                <w:szCs w:val="16"/>
              </w:rPr>
            </w:pPr>
            <w:r w:rsidRPr="4C39243C" w:rsidR="4C39243C">
              <w:rPr>
                <w:rFonts w:ascii="Calibri" w:hAnsi="Calibri" w:cs="Calibri"/>
                <w:sz w:val="16"/>
                <w:szCs w:val="16"/>
              </w:rPr>
              <w:t>Martínez et al. (2018)</w:t>
            </w:r>
          </w:p>
          <w:p w:rsidR="4C39243C" w:rsidP="4C39243C" w:rsidRDefault="4C39243C" w14:paraId="6764B95B">
            <w:pPr>
              <w:rPr>
                <w:rFonts w:ascii="Calibri" w:hAnsi="Calibri" w:cs="Calibri"/>
                <w:sz w:val="16"/>
                <w:szCs w:val="16"/>
              </w:rPr>
            </w:pPr>
          </w:p>
          <w:p w:rsidR="4C39243C" w:rsidP="4C39243C" w:rsidRDefault="4C39243C" w14:paraId="689EC6A0" w14:textId="55705CE4">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Chile</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648637CA" w14:textId="3ABFB1D4">
            <w:pPr>
              <w:rPr>
                <w:rFonts w:ascii="Calibri" w:hAnsi="Calibri" w:cs="Calibri"/>
                <w:sz w:val="16"/>
                <w:szCs w:val="16"/>
              </w:rPr>
            </w:pPr>
            <w:r w:rsidRPr="4C39243C" w:rsidR="4C39243C">
              <w:rPr>
                <w:rFonts w:ascii="Calibri" w:hAnsi="Calibri" w:cs="Calibri"/>
                <w:sz w:val="16"/>
                <w:szCs w:val="16"/>
              </w:rPr>
              <w:t xml:space="preserve">To assess the feasibility, acceptability, and effectiveness of a Remote Collaborative Depression Care </w:t>
            </w:r>
            <w:r w:rsidRPr="4C39243C" w:rsidR="4C39243C">
              <w:rPr>
                <w:rFonts w:ascii="Calibri" w:hAnsi="Calibri" w:cs="Calibri"/>
                <w:sz w:val="16"/>
                <w:szCs w:val="16"/>
              </w:rPr>
              <w:t xml:space="preserve">(RCDC) intervention for adolescents with major depressive disorder living in the </w:t>
            </w:r>
            <w:r w:rsidRPr="4C39243C" w:rsidR="4C39243C">
              <w:rPr>
                <w:rFonts w:ascii="Calibri" w:hAnsi="Calibri" w:cs="Calibri"/>
                <w:sz w:val="16"/>
                <w:szCs w:val="16"/>
              </w:rPr>
              <w:t>Araucanía</w:t>
            </w:r>
            <w:r w:rsidRPr="4C39243C" w:rsidR="4C39243C">
              <w:rPr>
                <w:rFonts w:ascii="Calibri" w:hAnsi="Calibri" w:cs="Calibri"/>
                <w:sz w:val="16"/>
                <w:szCs w:val="16"/>
              </w:rPr>
              <w:t xml:space="preserve"> Region, Chile.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05A943F9">
            <w:pPr>
              <w:rPr>
                <w:rFonts w:ascii="Calibri" w:hAnsi="Calibri" w:cs="Calibri"/>
                <w:sz w:val="16"/>
                <w:szCs w:val="16"/>
              </w:rPr>
            </w:pPr>
            <w:r w:rsidRPr="4C39243C" w:rsidR="4C39243C">
              <w:rPr>
                <w:rFonts w:ascii="Calibri" w:hAnsi="Calibri" w:cs="Calibri"/>
                <w:sz w:val="16"/>
                <w:szCs w:val="16"/>
                <w:u w:val="single"/>
              </w:rPr>
              <w:t>Setting:</w:t>
            </w:r>
            <w:r w:rsidRPr="4C39243C" w:rsidR="4C39243C">
              <w:rPr>
                <w:rFonts w:ascii="Calibri" w:hAnsi="Calibri" w:cs="Calibri"/>
                <w:sz w:val="16"/>
                <w:szCs w:val="16"/>
              </w:rPr>
              <w:t xml:space="preserve"> Primary care (telephone)</w:t>
            </w:r>
          </w:p>
          <w:p w:rsidR="4C39243C" w:rsidP="4C39243C" w:rsidRDefault="4C39243C" w14:paraId="7FAC8747">
            <w:pPr>
              <w:rPr>
                <w:rFonts w:ascii="Calibri" w:hAnsi="Calibri" w:cs="Calibri"/>
                <w:sz w:val="16"/>
                <w:szCs w:val="16"/>
              </w:rPr>
            </w:pPr>
          </w:p>
          <w:p w:rsidR="4C39243C" w:rsidP="4C39243C" w:rsidRDefault="4C39243C" w14:paraId="50A6DAE1">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13-19 presenting to primary care </w:t>
            </w:r>
            <w:r w:rsidRPr="4C39243C" w:rsidR="4C39243C">
              <w:rPr>
                <w:rFonts w:ascii="Calibri" w:hAnsi="Calibri" w:cs="Calibri"/>
                <w:sz w:val="16"/>
                <w:szCs w:val="16"/>
              </w:rPr>
              <w:t>with suspected major depressive disorder.</w:t>
            </w:r>
          </w:p>
          <w:p w:rsidR="4C39243C" w:rsidP="4C39243C" w:rsidRDefault="4C39243C" w14:paraId="1A7EDF1B">
            <w:pPr>
              <w:rPr>
                <w:rFonts w:ascii="Calibri" w:hAnsi="Calibri" w:cs="Calibri"/>
                <w:sz w:val="16"/>
                <w:szCs w:val="16"/>
              </w:rPr>
            </w:pPr>
          </w:p>
          <w:p w:rsidR="4C39243C" w:rsidP="4C39243C" w:rsidRDefault="4C39243C" w14:paraId="376A6EE7" w14:textId="5CA7DF2F">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Primary care teams at the participating health centres, mental health specialists from Universidad de Chile, and a psychologist responsible for conducting the phone monitoring.</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012CC2EC">
            <w:pPr>
              <w:rPr>
                <w:rFonts w:ascii="Calibri" w:hAnsi="Calibri" w:cs="Calibri"/>
                <w:sz w:val="16"/>
                <w:szCs w:val="16"/>
              </w:rPr>
            </w:pPr>
            <w:r w:rsidRPr="4C39243C" w:rsidR="4C39243C">
              <w:rPr>
                <w:rFonts w:ascii="Calibri" w:hAnsi="Calibri" w:cs="Calibri"/>
                <w:sz w:val="16"/>
                <w:szCs w:val="16"/>
              </w:rPr>
              <w:t xml:space="preserve">Total n = 143 </w:t>
            </w:r>
          </w:p>
          <w:p w:rsidR="4C39243C" w:rsidP="4C39243C" w:rsidRDefault="4C39243C" w14:paraId="6392654B">
            <w:pPr>
              <w:rPr>
                <w:rFonts w:ascii="Calibri" w:hAnsi="Calibri" w:cs="Calibri"/>
                <w:sz w:val="16"/>
                <w:szCs w:val="16"/>
              </w:rPr>
            </w:pPr>
            <w:r w:rsidRPr="4C39243C" w:rsidR="4C39243C">
              <w:rPr>
                <w:rFonts w:ascii="Calibri" w:hAnsi="Calibri" w:cs="Calibri"/>
                <w:sz w:val="16"/>
                <w:szCs w:val="16"/>
              </w:rPr>
              <w:t>Follow-up n = 138</w:t>
            </w:r>
          </w:p>
          <w:p w:rsidR="4C39243C" w:rsidP="4C39243C" w:rsidRDefault="4C39243C" w14:paraId="59BEC463">
            <w:pPr>
              <w:rPr>
                <w:rFonts w:ascii="Calibri" w:hAnsi="Calibri" w:cs="Calibri"/>
                <w:sz w:val="16"/>
                <w:szCs w:val="16"/>
              </w:rPr>
            </w:pPr>
          </w:p>
          <w:p w:rsidR="4C39243C" w:rsidP="4C39243C" w:rsidRDefault="4C39243C" w14:paraId="27A337D6">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0AC5F23A">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15.4 years, SD 1.6;</w:t>
            </w:r>
          </w:p>
          <w:p w:rsidR="4C39243C" w:rsidP="4C39243C" w:rsidRDefault="4C39243C" w14:paraId="750EB515">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Females: n = 116 (81.1%)</w:t>
            </w:r>
          </w:p>
          <w:p w:rsidR="4C39243C" w:rsidP="4C39243C" w:rsidRDefault="4C39243C" w14:paraId="63C0EA3C">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Mapuche (indigenous people of the region): n = 34 (23%); the rest not reported</w:t>
            </w:r>
          </w:p>
          <w:p w:rsidR="4C39243C" w:rsidP="4C39243C" w:rsidRDefault="4C39243C" w14:paraId="77C6A93A">
            <w:pPr>
              <w:rPr>
                <w:rFonts w:ascii="Calibri" w:hAnsi="Calibri" w:cs="Calibri"/>
                <w:sz w:val="16"/>
                <w:szCs w:val="16"/>
              </w:rPr>
            </w:pPr>
          </w:p>
          <w:p w:rsidR="4C39243C" w:rsidP="4C39243C" w:rsidRDefault="4C39243C" w14:paraId="1AD5C1FA" w14:textId="11E39C68">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r>
              <w:br/>
            </w:r>
            <w:r w:rsidRPr="4C39243C" w:rsidR="4C39243C">
              <w:rPr>
                <w:rFonts w:ascii="Calibri" w:hAnsi="Calibri" w:cs="Calibri"/>
                <w:sz w:val="16"/>
                <w:szCs w:val="16"/>
              </w:rPr>
              <w:t>Suspected major depressive disorder: n = 143 (100%)</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AF26E37" w14:textId="24986E2C">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16C6BCE1" w14:textId="76146A13">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4FB97B52" w14:textId="25948C1D">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381ABA7D">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10343311" w14:textId="0F8F09E4">
            <w:pPr>
              <w:rPr>
                <w:rFonts w:ascii="Calibri" w:hAnsi="Calibri" w:cs="Calibri"/>
                <w:sz w:val="16"/>
                <w:szCs w:val="16"/>
              </w:rPr>
            </w:pPr>
            <w:r w:rsidRPr="4C39243C" w:rsidR="4C39243C">
              <w:rPr>
                <w:rFonts w:ascii="Calibri" w:hAnsi="Calibri" w:cs="Calibri"/>
                <w:sz w:val="16"/>
                <w:szCs w:val="16"/>
              </w:rPr>
              <w:t xml:space="preserve">Contemporaneous control comparisons: </w:t>
            </w:r>
          </w:p>
          <w:p w:rsidR="4C39243C" w:rsidP="4C39243C" w:rsidRDefault="4C39243C" w14:paraId="54DD6939" w14:textId="3487DFAC">
            <w:pPr>
              <w:rPr>
                <w:rFonts w:ascii="Calibri" w:hAnsi="Calibri" w:cs="Calibri"/>
                <w:sz w:val="16"/>
                <w:szCs w:val="16"/>
              </w:rPr>
            </w:pPr>
            <w:r w:rsidRPr="4C39243C" w:rsidR="4C39243C">
              <w:rPr>
                <w:rFonts w:ascii="Calibri" w:hAnsi="Calibri" w:cs="Calibri"/>
                <w:sz w:val="16"/>
                <w:szCs w:val="16"/>
              </w:rPr>
              <w:t xml:space="preserve">Depressive symptoms: There was no significant difference between participants who received the remote collaborative depression care intervention and control participants in improvement in depression at 12 weeks (Non-adjusted difference between means (95% </w:t>
            </w:r>
            <w:r w:rsidRPr="4C39243C" w:rsidR="4C39243C">
              <w:rPr>
                <w:rFonts w:ascii="Calibri" w:hAnsi="Calibri" w:cs="Calibri"/>
                <w:sz w:val="16"/>
                <w:szCs w:val="16"/>
              </w:rPr>
              <w:t xml:space="preserve">CI): 1.1 (−2.9 to 5.2); Adjusted difference between means (95% CI): 1.5 (−2.4 to 5.6)) </w:t>
            </w:r>
          </w:p>
          <w:p w:rsidR="4C39243C" w:rsidP="4C39243C" w:rsidRDefault="4C39243C" w14:paraId="218E3681">
            <w:pPr>
              <w:rPr>
                <w:rFonts w:ascii="Calibri" w:hAnsi="Calibri" w:cs="Calibri"/>
                <w:sz w:val="16"/>
                <w:szCs w:val="16"/>
              </w:rPr>
            </w:pPr>
          </w:p>
          <w:p w:rsidR="4C39243C" w:rsidP="4C39243C" w:rsidRDefault="4C39243C" w14:paraId="307E5C2D" w14:textId="20B175AB">
            <w:pPr>
              <w:rPr>
                <w:rFonts w:ascii="Calibri" w:hAnsi="Calibri" w:cs="Calibri"/>
                <w:sz w:val="16"/>
                <w:szCs w:val="16"/>
              </w:rPr>
            </w:pPr>
            <w:r w:rsidRPr="4C39243C" w:rsidR="4C39243C">
              <w:rPr>
                <w:rFonts w:ascii="Calibri" w:hAnsi="Calibri" w:cs="Calibri"/>
                <w:sz w:val="16"/>
                <w:szCs w:val="16"/>
              </w:rPr>
              <w:t>Psychological wellbeing: There was no significant difference between participants who received the remote collaborative depression care intervention and control participants in improvement in psychological wellbeing at 12 weeks (Non-adjusted difference between means: 0.8 (−3.9 to 5.8); Adjusted difference between means: 1.0 (−3.4 to 5.8)</w:t>
            </w:r>
          </w:p>
          <w:p w:rsidR="4C39243C" w:rsidP="4C39243C" w:rsidRDefault="4C39243C" w14:paraId="66FA3DDC">
            <w:pPr>
              <w:rPr>
                <w:rFonts w:ascii="Calibri" w:hAnsi="Calibri" w:cs="Calibri"/>
                <w:sz w:val="16"/>
                <w:szCs w:val="16"/>
              </w:rPr>
            </w:pPr>
          </w:p>
          <w:p w:rsidR="4C39243C" w:rsidP="4C39243C" w:rsidRDefault="4C39243C" w14:paraId="7C4982E5" w14:textId="5D36AB75">
            <w:pPr>
              <w:rPr>
                <w:rFonts w:ascii="Calibri" w:hAnsi="Calibri" w:cs="Calibri"/>
                <w:sz w:val="16"/>
                <w:szCs w:val="16"/>
              </w:rPr>
            </w:pPr>
            <w:r w:rsidRPr="4C39243C" w:rsidR="4C39243C">
              <w:rPr>
                <w:rFonts w:ascii="Calibri" w:hAnsi="Calibri" w:cs="Calibri"/>
                <w:sz w:val="16"/>
                <w:szCs w:val="16"/>
              </w:rPr>
              <w:t>Health related quality of life: There was no significant difference between participants who received the remote collaborative depression care intervention and control participants in improvement in psychological wellbeing at 12 weeks (Non-adjusted difference between means: 1.0 (−2.8 to 4.8); Adjusted difference between means: 1.2 (−3.2 to 5.2)</w:t>
            </w:r>
          </w:p>
          <w:p w:rsidR="4C39243C" w:rsidP="4C39243C" w:rsidRDefault="4C39243C" w14:paraId="37BA7B0C">
            <w:pPr>
              <w:rPr>
                <w:rFonts w:ascii="Calibri" w:hAnsi="Calibri" w:cs="Calibri"/>
                <w:sz w:val="16"/>
                <w:szCs w:val="16"/>
              </w:rPr>
            </w:pPr>
          </w:p>
          <w:p w:rsidR="4C39243C" w:rsidP="4C39243C" w:rsidRDefault="4C39243C" w14:paraId="2624154A">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52B7F36F" w14:textId="21C46702">
            <w:pPr>
              <w:rPr>
                <w:rFonts w:ascii="Calibri" w:hAnsi="Calibri" w:cs="Calibri"/>
                <w:sz w:val="16"/>
                <w:szCs w:val="16"/>
              </w:rPr>
            </w:pPr>
            <w:r w:rsidRPr="4C39243C" w:rsidR="4C39243C">
              <w:rPr>
                <w:rFonts w:ascii="Calibri" w:hAnsi="Calibri" w:cs="Calibri"/>
                <w:sz w:val="16"/>
                <w:szCs w:val="16"/>
              </w:rPr>
              <w:t>Adherence to treatment: No significant differences were observed across groups at 12-week follow-up in terms of adherence to pharmacological treatment (Fisher exact test P value=.98)</w:t>
            </w:r>
          </w:p>
          <w:p w:rsidR="4C39243C" w:rsidP="4C39243C" w:rsidRDefault="4C39243C" w14:paraId="5068C539">
            <w:pPr>
              <w:rPr>
                <w:rFonts w:ascii="Calibri" w:hAnsi="Calibri" w:cs="Calibri"/>
                <w:sz w:val="16"/>
                <w:szCs w:val="16"/>
              </w:rPr>
            </w:pPr>
          </w:p>
          <w:p w:rsidR="4C39243C" w:rsidP="4C39243C" w:rsidRDefault="4C39243C" w14:paraId="5518FE5A" w14:textId="66E34EA4">
            <w:pPr>
              <w:rPr>
                <w:rFonts w:ascii="Calibri" w:hAnsi="Calibri" w:cs="Calibri"/>
                <w:sz w:val="16"/>
                <w:szCs w:val="16"/>
              </w:rPr>
            </w:pPr>
            <w:r w:rsidRPr="4C39243C" w:rsidR="4C39243C">
              <w:rPr>
                <w:rFonts w:ascii="Calibri" w:hAnsi="Calibri" w:cs="Calibri"/>
                <w:sz w:val="16"/>
                <w:szCs w:val="16"/>
              </w:rPr>
              <w:t>Satisfaction: There was no significant difference in satisfaction ratings between the intervention and control group across satisfaction with treatment, facilities, medical care and non-professional staff treatment. However, participants who received the intervention were significantly more satisfied with their psychological care (Wilcoxon rank-sum test P value=.04)</w:t>
            </w:r>
          </w:p>
        </w:tc>
      </w:tr>
      <w:tr w:rsidR="4C39243C" w:rsidTr="48FB4174" w14:paraId="3D40F9B8">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382EF336">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Support with One-stop care on Demand for Adolescents and young adults in Adachi (SODA)</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2EA019FC">
            <w:pPr>
              <w:rPr>
                <w:rFonts w:ascii="Calibri" w:hAnsi="Calibri" w:cs="Calibri"/>
                <w:sz w:val="16"/>
                <w:szCs w:val="16"/>
              </w:rPr>
            </w:pPr>
            <w:r w:rsidRPr="4C39243C" w:rsidR="4C39243C">
              <w:rPr>
                <w:rFonts w:ascii="Calibri" w:hAnsi="Calibri" w:cs="Calibri"/>
                <w:sz w:val="16"/>
                <w:szCs w:val="16"/>
              </w:rPr>
              <w:t>Uchino et al. (2022)</w:t>
            </w:r>
          </w:p>
          <w:p w:rsidR="4C39243C" w:rsidP="4C39243C" w:rsidRDefault="4C39243C" w14:paraId="75004A1D">
            <w:pPr>
              <w:rPr>
                <w:rFonts w:ascii="Calibri" w:hAnsi="Calibri" w:cs="Calibri"/>
                <w:sz w:val="16"/>
                <w:szCs w:val="16"/>
              </w:rPr>
            </w:pPr>
          </w:p>
          <w:p w:rsidR="4C39243C" w:rsidP="4C39243C" w:rsidRDefault="4C39243C" w14:paraId="72D98555">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Japan</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4641F37F">
            <w:pPr>
              <w:rPr>
                <w:rFonts w:ascii="Calibri" w:hAnsi="Calibri" w:cs="Calibri"/>
                <w:sz w:val="16"/>
                <w:szCs w:val="16"/>
              </w:rPr>
            </w:pPr>
            <w:r w:rsidRPr="4C39243C" w:rsidR="4C39243C">
              <w:rPr>
                <w:rFonts w:ascii="Calibri" w:hAnsi="Calibri" w:cs="Calibri"/>
                <w:sz w:val="16"/>
                <w:szCs w:val="16"/>
              </w:rPr>
              <w:t xml:space="preserve">Clarify the services of Support with One-stop care on Demand for Adolescents and young adults in Adachi (SODA), which have the potential to overcome the challenges faced by existing systems, focusing on the role </w:t>
            </w:r>
            <w:r w:rsidRPr="4C39243C" w:rsidR="4C39243C">
              <w:rPr>
                <w:rFonts w:ascii="Calibri" w:hAnsi="Calibri" w:cs="Calibri"/>
                <w:sz w:val="16"/>
                <w:szCs w:val="16"/>
              </w:rPr>
              <w:t>of clinical case management (CCM).</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1736847D">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 telephone, online video, outreach)</w:t>
            </w:r>
          </w:p>
          <w:p w:rsidR="4C39243C" w:rsidP="4C39243C" w:rsidRDefault="4C39243C" w14:paraId="0E6FED95">
            <w:pPr>
              <w:rPr>
                <w:rFonts w:ascii="Calibri" w:hAnsi="Calibri" w:cs="Calibri"/>
                <w:sz w:val="16"/>
                <w:szCs w:val="16"/>
              </w:rPr>
            </w:pPr>
          </w:p>
          <w:p w:rsidR="4C39243C" w:rsidP="4C39243C" w:rsidRDefault="4C39243C" w14:paraId="7EBBAC08">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12-35 with a wide variety of difficulties –  diagnosis of a mental illness not needed.</w:t>
            </w:r>
          </w:p>
          <w:p w:rsidR="4C39243C" w:rsidP="4C39243C" w:rsidRDefault="4C39243C" w14:paraId="51714236">
            <w:pPr>
              <w:rPr>
                <w:rFonts w:ascii="Calibri" w:hAnsi="Calibri" w:cs="Calibri"/>
                <w:sz w:val="16"/>
                <w:szCs w:val="16"/>
              </w:rPr>
            </w:pPr>
          </w:p>
          <w:p w:rsidR="4C39243C" w:rsidP="4C39243C" w:rsidRDefault="4C39243C" w14:paraId="30A97659">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A multidisciplinary team consisting of psychiatrist, psychiatric social workers, </w:t>
            </w:r>
            <w:r w:rsidRPr="4C39243C" w:rsidR="4C39243C">
              <w:rPr>
                <w:rFonts w:ascii="Calibri" w:hAnsi="Calibri" w:cs="Calibri"/>
                <w:sz w:val="16"/>
                <w:szCs w:val="16"/>
              </w:rPr>
              <w:t>psychologist, public health nurse and registered nurse.</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33A451A5">
            <w:pPr>
              <w:rPr>
                <w:rFonts w:ascii="Calibri" w:hAnsi="Calibri" w:cs="Calibri"/>
                <w:sz w:val="16"/>
                <w:szCs w:val="16"/>
              </w:rPr>
            </w:pPr>
            <w:r w:rsidRPr="4C39243C" w:rsidR="4C39243C">
              <w:rPr>
                <w:rFonts w:ascii="Calibri" w:hAnsi="Calibri" w:cs="Calibri"/>
                <w:sz w:val="16"/>
                <w:szCs w:val="16"/>
              </w:rPr>
              <w:t>n = 105</w:t>
            </w:r>
          </w:p>
          <w:p w:rsidR="4C39243C" w:rsidP="4C39243C" w:rsidRDefault="4C39243C" w14:paraId="07F72EEC">
            <w:pPr>
              <w:rPr>
                <w:rFonts w:ascii="Calibri" w:hAnsi="Calibri" w:cs="Calibri"/>
                <w:sz w:val="16"/>
                <w:szCs w:val="16"/>
              </w:rPr>
            </w:pPr>
          </w:p>
          <w:p w:rsidR="4C39243C" w:rsidP="4C39243C" w:rsidRDefault="4C39243C" w14:paraId="3671AD27">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2AB84BDC">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20.5, SD = 6.8; </w:t>
            </w:r>
          </w:p>
          <w:p w:rsidR="4C39243C" w:rsidP="4C39243C" w:rsidRDefault="4C39243C" w14:paraId="472782E5">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58 (55.2%) </w:t>
            </w:r>
          </w:p>
          <w:p w:rsidR="4C39243C" w:rsidP="4C39243C" w:rsidRDefault="4C39243C" w14:paraId="3737E789">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Not reported</w:t>
            </w:r>
          </w:p>
          <w:p w:rsidR="4C39243C" w:rsidP="4C39243C" w:rsidRDefault="4C39243C" w14:paraId="014284B9">
            <w:pPr>
              <w:rPr>
                <w:rFonts w:ascii="Calibri" w:hAnsi="Calibri" w:cs="Calibri"/>
                <w:sz w:val="16"/>
                <w:szCs w:val="16"/>
              </w:rPr>
            </w:pPr>
          </w:p>
          <w:p w:rsidR="4C39243C" w:rsidP="4C39243C" w:rsidRDefault="4C39243C" w14:paraId="201A0817">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p>
          <w:p w:rsidR="4C39243C" w:rsidP="4C39243C" w:rsidRDefault="4C39243C" w14:paraId="137D7E22">
            <w:pPr>
              <w:rPr>
                <w:rFonts w:ascii="Calibri" w:hAnsi="Calibri" w:cs="Calibri"/>
                <w:sz w:val="16"/>
                <w:szCs w:val="16"/>
              </w:rPr>
            </w:pPr>
            <w:r w:rsidRPr="4C39243C" w:rsidR="4C39243C">
              <w:rPr>
                <w:rFonts w:ascii="Calibri" w:hAnsi="Calibri" w:cs="Calibri"/>
                <w:sz w:val="16"/>
                <w:szCs w:val="16"/>
              </w:rPr>
              <w:t xml:space="preserve">Neurotic disorder: n = 8 (53.3%); </w:t>
            </w:r>
          </w:p>
          <w:p w:rsidR="4C39243C" w:rsidP="4C39243C" w:rsidRDefault="4C39243C" w14:paraId="5BB25BE2">
            <w:pPr>
              <w:rPr>
                <w:rFonts w:ascii="Calibri" w:hAnsi="Calibri" w:cs="Calibri"/>
                <w:sz w:val="16"/>
                <w:szCs w:val="16"/>
              </w:rPr>
            </w:pPr>
            <w:r w:rsidRPr="4C39243C" w:rsidR="4C39243C">
              <w:rPr>
                <w:rFonts w:ascii="Calibri" w:hAnsi="Calibri" w:cs="Calibri"/>
                <w:sz w:val="16"/>
                <w:szCs w:val="16"/>
              </w:rPr>
              <w:t xml:space="preserve">Mood disorder: n = 2 (13.3%); </w:t>
            </w:r>
          </w:p>
          <w:p w:rsidR="4C39243C" w:rsidP="4C39243C" w:rsidRDefault="4C39243C" w14:paraId="66DABE1A">
            <w:pPr>
              <w:rPr>
                <w:rFonts w:ascii="Calibri" w:hAnsi="Calibri" w:cs="Calibri"/>
                <w:sz w:val="16"/>
                <w:szCs w:val="16"/>
              </w:rPr>
            </w:pPr>
            <w:r w:rsidRPr="4C39243C" w:rsidR="4C39243C">
              <w:rPr>
                <w:rFonts w:ascii="Calibri" w:hAnsi="Calibri" w:cs="Calibri"/>
                <w:sz w:val="16"/>
                <w:szCs w:val="16"/>
              </w:rPr>
              <w:t xml:space="preserve">Psychotic disorder: n = 1 (6.7%); </w:t>
            </w:r>
          </w:p>
          <w:p w:rsidR="4C39243C" w:rsidP="4C39243C" w:rsidRDefault="4C39243C" w14:paraId="14DE4A9C">
            <w:pPr>
              <w:rPr>
                <w:rFonts w:ascii="Calibri" w:hAnsi="Calibri" w:cs="Calibri"/>
                <w:sz w:val="16"/>
                <w:szCs w:val="16"/>
              </w:rPr>
            </w:pPr>
            <w:r w:rsidRPr="4C39243C" w:rsidR="4C39243C">
              <w:rPr>
                <w:rFonts w:ascii="Calibri" w:hAnsi="Calibri" w:cs="Calibri"/>
                <w:sz w:val="16"/>
                <w:szCs w:val="16"/>
              </w:rPr>
              <w:t>Other: n = 4 (26.7%)</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BC0A231">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3030B1C3">
            <w:pPr>
              <w:rPr>
                <w:rFonts w:ascii="Calibri" w:hAnsi="Calibri" w:cs="Calibri"/>
                <w:sz w:val="16"/>
                <w:szCs w:val="16"/>
              </w:rPr>
            </w:pPr>
            <w:r w:rsidRPr="4C39243C" w:rsidR="4C39243C">
              <w:rPr>
                <w:rFonts w:ascii="Calibri" w:hAnsi="Calibri" w:cs="Calibri"/>
                <w:sz w:val="16"/>
                <w:szCs w:val="16"/>
              </w:rPr>
              <w:t>Case-control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2ADB5DB7">
            <w:pPr>
              <w:rPr>
                <w:rFonts w:ascii="Calibri" w:hAnsi="Calibri" w:cs="Calibri"/>
                <w:sz w:val="16"/>
                <w:szCs w:val="16"/>
              </w:rPr>
            </w:pPr>
            <w:r w:rsidRPr="4C39243C" w:rsidR="4C39243C">
              <w:rPr>
                <w:rFonts w:ascii="Calibri" w:hAnsi="Calibri" w:cs="Calibri"/>
                <w:sz w:val="16"/>
                <w:szCs w:val="16"/>
              </w:rPr>
              <w:t>4</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50A05B55">
            <w:pPr>
              <w:rPr>
                <w:rFonts w:ascii="Calibri" w:hAnsi="Calibri" w:cs="Calibri"/>
                <w:sz w:val="16"/>
                <w:szCs w:val="16"/>
              </w:rPr>
            </w:pPr>
            <w:r w:rsidRPr="4C39243C" w:rsidR="4C39243C">
              <w:rPr>
                <w:rFonts w:ascii="Calibri" w:hAnsi="Calibri" w:cs="Calibri"/>
                <w:sz w:val="16"/>
                <w:szCs w:val="16"/>
              </w:rPr>
              <w:t xml:space="preserve">RQ1: </w:t>
            </w:r>
          </w:p>
          <w:p w:rsidR="4C39243C" w:rsidP="4C39243C" w:rsidRDefault="4C39243C" w14:paraId="0F80C4B4">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340D973">
            <w:pPr>
              <w:rPr>
                <w:rFonts w:ascii="Calibri" w:hAnsi="Calibri" w:cs="Calibri"/>
                <w:sz w:val="16"/>
                <w:szCs w:val="16"/>
              </w:rPr>
            </w:pPr>
            <w:r w:rsidRPr="4C39243C" w:rsidR="4C39243C">
              <w:rPr>
                <w:rFonts w:ascii="Calibri" w:hAnsi="Calibri" w:cs="Calibri"/>
                <w:sz w:val="16"/>
                <w:szCs w:val="16"/>
              </w:rPr>
              <w:t>The rate of the subjects receiving psychiatric treatments significantly increased from 42.9% at initial interview to 71.4% at 6 months (p = 0.031)</w:t>
            </w:r>
          </w:p>
          <w:p w:rsidR="4C39243C" w:rsidP="4C39243C" w:rsidRDefault="4C39243C" w14:paraId="5F42B1D4">
            <w:pPr>
              <w:rPr>
                <w:rFonts w:ascii="Calibri" w:hAnsi="Calibri" w:cs="Calibri"/>
                <w:sz w:val="16"/>
                <w:szCs w:val="16"/>
              </w:rPr>
            </w:pPr>
            <w:r w:rsidRPr="4C39243C" w:rsidR="4C39243C">
              <w:rPr>
                <w:rFonts w:ascii="Calibri" w:hAnsi="Calibri" w:cs="Calibri"/>
                <w:sz w:val="16"/>
                <w:szCs w:val="16"/>
              </w:rPr>
              <w:t xml:space="preserve">RQ3: </w:t>
            </w:r>
          </w:p>
          <w:p w:rsidR="4C39243C" w:rsidP="4C39243C" w:rsidRDefault="4C39243C" w14:paraId="0265127E" w14:textId="62BB5162">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31E307C0" w14:textId="31A6B004">
            <w:pPr>
              <w:rPr>
                <w:rFonts w:ascii="Calibri" w:hAnsi="Calibri" w:cs="Calibri"/>
                <w:sz w:val="16"/>
                <w:szCs w:val="16"/>
              </w:rPr>
            </w:pPr>
            <w:r w:rsidRPr="4C39243C" w:rsidR="4C39243C">
              <w:rPr>
                <w:rFonts w:ascii="Calibri" w:hAnsi="Calibri" w:cs="Calibri"/>
                <w:sz w:val="16"/>
                <w:szCs w:val="16"/>
              </w:rPr>
              <w:t>The mean level of global functioning improved significantly, from 46.6 (SD = 15.9) at the initial interview session to 59.3 (SD = 11.0) at 6 months (p = .001).</w:t>
            </w:r>
          </w:p>
        </w:tc>
      </w:tr>
      <w:tr w:rsidR="4C39243C" w:rsidTr="48FB4174" w14:paraId="7D913119">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1280BDAF">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The Young Adult Service (YAS)</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32672034">
            <w:pPr>
              <w:rPr>
                <w:rFonts w:ascii="Calibri" w:hAnsi="Calibri" w:cs="Calibri"/>
                <w:sz w:val="16"/>
                <w:szCs w:val="16"/>
              </w:rPr>
            </w:pPr>
            <w:r w:rsidRPr="4C39243C" w:rsidR="4C39243C">
              <w:rPr>
                <w:rFonts w:ascii="Calibri" w:hAnsi="Calibri" w:cs="Calibri"/>
                <w:sz w:val="16"/>
                <w:szCs w:val="16"/>
              </w:rPr>
              <w:t>Bond &amp; Power (2020)</w:t>
            </w:r>
          </w:p>
          <w:p w:rsidR="4C39243C" w:rsidP="4C39243C" w:rsidRDefault="4C39243C" w14:paraId="59E972C4">
            <w:pPr>
              <w:rPr>
                <w:rFonts w:ascii="Calibri" w:hAnsi="Calibri" w:cs="Calibri"/>
                <w:sz w:val="16"/>
                <w:szCs w:val="16"/>
              </w:rPr>
            </w:pPr>
          </w:p>
          <w:p w:rsidR="4C39243C" w:rsidP="4C39243C" w:rsidRDefault="4C39243C" w14:paraId="130C4999">
            <w:pPr>
              <w:rPr>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Ireland</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FBE05D5">
            <w:pPr>
              <w:pStyle w:val="ListParagraph"/>
              <w:numPr>
                <w:ilvl w:val="0"/>
                <w:numId w:val="2"/>
              </w:numPr>
              <w:ind w:left="179" w:hanging="218"/>
              <w:rPr>
                <w:rFonts w:ascii="Calibri" w:hAnsi="Calibri" w:cs="Calibri"/>
                <w:sz w:val="16"/>
                <w:szCs w:val="16"/>
              </w:rPr>
            </w:pPr>
            <w:r w:rsidRPr="4C39243C" w:rsidR="4C39243C">
              <w:rPr>
                <w:rFonts w:ascii="Calibri" w:hAnsi="Calibri" w:cs="Calibri"/>
                <w:sz w:val="16"/>
                <w:szCs w:val="16"/>
              </w:rPr>
              <w:t>Describe sociodemographic characteristics, clinical characteristics, and treatment pathways of CYP attending the Youth Adult Service (YAS).</w:t>
            </w:r>
          </w:p>
          <w:p w:rsidR="4C39243C" w:rsidP="4C39243C" w:rsidRDefault="4C39243C" w14:paraId="16280B0D">
            <w:pPr>
              <w:pStyle w:val="ListParagraph"/>
              <w:numPr>
                <w:ilvl w:val="0"/>
                <w:numId w:val="2"/>
              </w:numPr>
              <w:ind w:left="179" w:hanging="218"/>
              <w:rPr>
                <w:rFonts w:ascii="Calibri" w:hAnsi="Calibri" w:cs="Calibri"/>
                <w:sz w:val="16"/>
                <w:szCs w:val="16"/>
              </w:rPr>
            </w:pPr>
            <w:r w:rsidRPr="4C39243C" w:rsidR="4C39243C">
              <w:rPr>
                <w:rFonts w:ascii="Calibri" w:hAnsi="Calibri" w:cs="Calibri"/>
                <w:sz w:val="16"/>
                <w:szCs w:val="16"/>
              </w:rPr>
              <w:t xml:space="preserve">Explore which treatment or clinical factors may affect outcomes. </w:t>
            </w:r>
          </w:p>
          <w:p w:rsidR="4C39243C" w:rsidP="4C39243C" w:rsidRDefault="4C39243C" w14:paraId="39120087">
            <w:pPr>
              <w:pStyle w:val="ListParagraph"/>
              <w:numPr>
                <w:ilvl w:val="0"/>
                <w:numId w:val="2"/>
              </w:numPr>
              <w:ind w:left="179" w:hanging="218"/>
              <w:rPr>
                <w:rFonts w:ascii="Calibri" w:hAnsi="Calibri" w:cs="Calibri"/>
                <w:sz w:val="16"/>
                <w:szCs w:val="16"/>
              </w:rPr>
            </w:pPr>
            <w:r w:rsidRPr="4C39243C" w:rsidR="4C39243C">
              <w:rPr>
                <w:rFonts w:ascii="Calibri" w:hAnsi="Calibri" w:cs="Calibri"/>
                <w:sz w:val="16"/>
                <w:szCs w:val="16"/>
              </w:rPr>
              <w:t>Examine engagement rates and possible factors that may predict dropouts before completing treatment and follow-up.</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18C5408C">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 and inpatient-based (face-to-face)</w:t>
            </w:r>
          </w:p>
          <w:p w:rsidR="4C39243C" w:rsidP="4C39243C" w:rsidRDefault="4C39243C" w14:paraId="40038318">
            <w:pPr>
              <w:rPr>
                <w:rFonts w:ascii="Calibri" w:hAnsi="Calibri" w:cs="Calibri"/>
                <w:sz w:val="16"/>
                <w:szCs w:val="16"/>
              </w:rPr>
            </w:pPr>
          </w:p>
          <w:p w:rsidR="4C39243C" w:rsidP="4C39243C" w:rsidRDefault="4C39243C" w14:paraId="0F462E60">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18-25.</w:t>
            </w:r>
          </w:p>
          <w:p w:rsidR="4C39243C" w:rsidP="4C39243C" w:rsidRDefault="4C39243C" w14:paraId="67655F96">
            <w:pPr>
              <w:rPr>
                <w:rFonts w:ascii="Calibri" w:hAnsi="Calibri" w:cs="Calibri"/>
                <w:sz w:val="16"/>
                <w:szCs w:val="16"/>
              </w:rPr>
            </w:pPr>
          </w:p>
          <w:p w:rsidR="4C39243C" w:rsidP="4C39243C" w:rsidRDefault="4C39243C" w14:paraId="1E71CC9D">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Multidisciplinary team consisting of psychiatry, psychology, nursing, occupational therapy, social work, family therapy and cognitive behavioural therapy professionals. The clinical lead was a consultant dual trained and registered as both a child and adolescent and adult psychiatrist.</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D3D075D">
            <w:pPr>
              <w:rPr>
                <w:rFonts w:ascii="Calibri" w:hAnsi="Calibri" w:cs="Calibri"/>
                <w:sz w:val="16"/>
                <w:szCs w:val="16"/>
              </w:rPr>
            </w:pPr>
            <w:r w:rsidRPr="4C39243C" w:rsidR="4C39243C">
              <w:rPr>
                <w:rFonts w:ascii="Calibri" w:hAnsi="Calibri" w:cs="Calibri"/>
                <w:sz w:val="16"/>
                <w:szCs w:val="16"/>
              </w:rPr>
              <w:t>n = 567</w:t>
            </w:r>
          </w:p>
          <w:p w:rsidR="4C39243C" w:rsidP="4C39243C" w:rsidRDefault="4C39243C" w14:paraId="31D3DBD1">
            <w:pPr>
              <w:rPr>
                <w:rFonts w:ascii="Calibri" w:hAnsi="Calibri" w:cs="Calibri"/>
                <w:sz w:val="16"/>
                <w:szCs w:val="16"/>
              </w:rPr>
            </w:pPr>
          </w:p>
          <w:p w:rsidR="4C39243C" w:rsidP="4C39243C" w:rsidRDefault="4C39243C" w14:paraId="22F11E38">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6F455EF9">
            <w:pPr>
              <w:rPr>
                <w:rFonts w:ascii="Calibri" w:hAnsi="Calibri" w:cs="Calibri"/>
                <w:sz w:val="16"/>
                <w:szCs w:val="16"/>
              </w:rPr>
            </w:pPr>
            <w:r w:rsidRPr="4C39243C" w:rsidR="4C39243C">
              <w:rPr>
                <w:rFonts w:ascii="Calibri" w:hAnsi="Calibri" w:cs="Calibri"/>
                <w:sz w:val="16"/>
                <w:szCs w:val="16"/>
                <w:u w:val="single"/>
              </w:rPr>
              <w:t xml:space="preserve">Age: </w:t>
            </w:r>
            <w:r w:rsidRPr="4C39243C" w:rsidR="4C39243C">
              <w:rPr>
                <w:rFonts w:ascii="Calibri" w:hAnsi="Calibri" w:cs="Calibri"/>
                <w:sz w:val="16"/>
                <w:szCs w:val="16"/>
              </w:rPr>
              <w:t>M = 20.6, SD = 2.0;</w:t>
            </w:r>
          </w:p>
          <w:p w:rsidR="4C39243C" w:rsidP="4C39243C" w:rsidRDefault="4C39243C" w14:paraId="281877C6">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302 (53.3%);</w:t>
            </w:r>
          </w:p>
          <w:p w:rsidR="4C39243C" w:rsidP="4C39243C" w:rsidRDefault="4C39243C" w14:paraId="63E16C64">
            <w:pPr>
              <w:rPr>
                <w:rFonts w:ascii="Calibri" w:hAnsi="Calibri" w:cs="Calibri"/>
                <w:sz w:val="16"/>
                <w:szCs w:val="16"/>
              </w:rPr>
            </w:pPr>
            <w:r w:rsidRPr="4C39243C" w:rsidR="4C39243C">
              <w:rPr>
                <w:rFonts w:ascii="Calibri" w:hAnsi="Calibri" w:cs="Calibri"/>
                <w:sz w:val="16"/>
                <w:szCs w:val="16"/>
                <w:u w:val="single"/>
              </w:rPr>
              <w:t>Ethnicity (birth country)</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Ireland: n = 551 (97.2%); </w:t>
            </w:r>
            <w:r>
              <w:br/>
            </w:r>
            <w:r w:rsidRPr="4C39243C" w:rsidR="4C39243C">
              <w:rPr>
                <w:rFonts w:ascii="Calibri" w:hAnsi="Calibri" w:cs="Calibri"/>
                <w:sz w:val="16"/>
                <w:szCs w:val="16"/>
              </w:rPr>
              <w:t>Outside Ireland: n = 16 (2.8%)</w:t>
            </w:r>
          </w:p>
          <w:p w:rsidR="4C39243C" w:rsidP="4C39243C" w:rsidRDefault="4C39243C" w14:paraId="25CB7AB3">
            <w:pPr>
              <w:rPr>
                <w:rFonts w:ascii="Calibri" w:hAnsi="Calibri" w:cs="Calibri"/>
                <w:sz w:val="16"/>
                <w:szCs w:val="16"/>
                <w:u w:val="single"/>
              </w:rPr>
            </w:pPr>
          </w:p>
          <w:p w:rsidR="4C39243C" w:rsidP="4C39243C" w:rsidRDefault="4C39243C" w14:paraId="08206D93">
            <w:pPr>
              <w:rPr>
                <w:rFonts w:ascii="Calibri" w:hAnsi="Calibri" w:cs="Calibri"/>
                <w:b w:val="1"/>
                <w:bCs w:val="1"/>
                <w:sz w:val="16"/>
                <w:szCs w:val="16"/>
              </w:rPr>
            </w:pPr>
            <w:r w:rsidRPr="4C39243C" w:rsidR="4C39243C">
              <w:rPr>
                <w:rFonts w:ascii="Calibri" w:hAnsi="Calibri" w:cs="Calibri"/>
                <w:b w:val="1"/>
                <w:bCs w:val="1"/>
                <w:sz w:val="16"/>
                <w:szCs w:val="16"/>
              </w:rPr>
              <w:t>Mental health problems:</w:t>
            </w:r>
            <w:r>
              <w:br/>
            </w:r>
            <w:r w:rsidRPr="4C39243C" w:rsidR="4C39243C">
              <w:rPr>
                <w:rFonts w:ascii="Calibri" w:hAnsi="Calibri" w:cs="Calibri"/>
                <w:sz w:val="16"/>
                <w:szCs w:val="16"/>
              </w:rPr>
              <w:t>Anxiety disorder: n = 104 (18.3%);</w:t>
            </w:r>
          </w:p>
          <w:p w:rsidR="4C39243C" w:rsidP="4C39243C" w:rsidRDefault="4C39243C" w14:paraId="0ACD8A2D">
            <w:pPr>
              <w:rPr>
                <w:rFonts w:ascii="Calibri" w:hAnsi="Calibri" w:cs="Calibri"/>
                <w:sz w:val="16"/>
                <w:szCs w:val="16"/>
              </w:rPr>
            </w:pPr>
            <w:r w:rsidRPr="4C39243C" w:rsidR="4C39243C">
              <w:rPr>
                <w:rFonts w:ascii="Calibri" w:hAnsi="Calibri" w:cs="Calibri"/>
                <w:sz w:val="16"/>
                <w:szCs w:val="16"/>
              </w:rPr>
              <w:t>Eating disorder: n = 32 (5.6%);</w:t>
            </w:r>
            <w:r>
              <w:br/>
            </w:r>
            <w:r w:rsidRPr="4C39243C" w:rsidR="4C39243C">
              <w:rPr>
                <w:rFonts w:ascii="Calibri" w:hAnsi="Calibri" w:cs="Calibri"/>
                <w:sz w:val="16"/>
                <w:szCs w:val="16"/>
              </w:rPr>
              <w:t xml:space="preserve">Mixed anxiety/depressive disorder: n = 86 (15.2%); </w:t>
            </w:r>
            <w:r>
              <w:br/>
            </w:r>
            <w:r w:rsidRPr="4C39243C" w:rsidR="4C39243C">
              <w:rPr>
                <w:rFonts w:ascii="Calibri" w:hAnsi="Calibri" w:cs="Calibri"/>
                <w:sz w:val="16"/>
                <w:szCs w:val="16"/>
              </w:rPr>
              <w:t>Mood disorder: n = 148 (26.1%);</w:t>
            </w:r>
          </w:p>
          <w:p w:rsidR="4C39243C" w:rsidP="4C39243C" w:rsidRDefault="4C39243C" w14:paraId="794CDA71">
            <w:pPr>
              <w:rPr>
                <w:rFonts w:ascii="Calibri" w:hAnsi="Calibri" w:cs="Calibri"/>
                <w:sz w:val="16"/>
                <w:szCs w:val="16"/>
              </w:rPr>
            </w:pPr>
            <w:r w:rsidRPr="4C39243C" w:rsidR="4C39243C">
              <w:rPr>
                <w:rFonts w:ascii="Calibri" w:hAnsi="Calibri" w:cs="Calibri"/>
                <w:sz w:val="16"/>
                <w:szCs w:val="16"/>
              </w:rPr>
              <w:t xml:space="preserve">Psychotic disorder: n = 38 (6.7%); </w:t>
            </w:r>
            <w:r>
              <w:br/>
            </w:r>
            <w:r w:rsidRPr="4C39243C" w:rsidR="4C39243C">
              <w:rPr>
                <w:rFonts w:ascii="Calibri" w:hAnsi="Calibri" w:cs="Calibri"/>
                <w:sz w:val="16"/>
                <w:szCs w:val="16"/>
              </w:rPr>
              <w:t xml:space="preserve">Stress related disorder: n = 37 (6.5%); </w:t>
            </w:r>
            <w:r>
              <w:br/>
            </w:r>
            <w:r w:rsidRPr="4C39243C" w:rsidR="4C39243C">
              <w:rPr>
                <w:rFonts w:ascii="Calibri" w:hAnsi="Calibri" w:cs="Calibri"/>
                <w:sz w:val="16"/>
                <w:szCs w:val="16"/>
              </w:rPr>
              <w:t>No Axis I disorder: n = 122 (21.5%);</w:t>
            </w:r>
          </w:p>
          <w:p w:rsidR="4C39243C" w:rsidP="4C39243C" w:rsidRDefault="4C39243C" w14:paraId="121721E1">
            <w:pPr>
              <w:rPr>
                <w:rFonts w:ascii="Calibri" w:hAnsi="Calibri" w:cs="Calibri"/>
                <w:sz w:val="16"/>
                <w:szCs w:val="16"/>
              </w:rPr>
            </w:pPr>
            <w:r w:rsidRPr="4C39243C" w:rsidR="4C39243C">
              <w:rPr>
                <w:rFonts w:ascii="Calibri" w:hAnsi="Calibri" w:cs="Calibri"/>
                <w:sz w:val="16"/>
                <w:szCs w:val="16"/>
              </w:rPr>
              <w:t xml:space="preserve">Diagnosis of any comorbid Axis I or II disorder (e.g., substance dependence or developmental disorder): n = 368, (64.9%); </w:t>
            </w:r>
            <w:r>
              <w:br/>
            </w:r>
            <w:r w:rsidRPr="4C39243C" w:rsidR="4C39243C">
              <w:rPr>
                <w:rFonts w:ascii="Calibri" w:hAnsi="Calibri" w:cs="Calibri"/>
                <w:sz w:val="16"/>
                <w:szCs w:val="16"/>
              </w:rPr>
              <w:t>Diagnosis of Axis I comorbidity (other than addictions): n = 100 (17.6%);</w:t>
            </w:r>
          </w:p>
          <w:p w:rsidR="4C39243C" w:rsidP="4C39243C" w:rsidRDefault="4C39243C" w14:paraId="42E250B6">
            <w:pPr>
              <w:rPr>
                <w:rFonts w:ascii="Calibri" w:hAnsi="Calibri" w:cs="Calibri"/>
                <w:sz w:val="16"/>
                <w:szCs w:val="16"/>
              </w:rPr>
            </w:pPr>
            <w:r w:rsidRPr="4C39243C" w:rsidR="4C39243C">
              <w:rPr>
                <w:rFonts w:ascii="Calibri" w:hAnsi="Calibri" w:cs="Calibri"/>
                <w:sz w:val="16"/>
                <w:szCs w:val="16"/>
              </w:rPr>
              <w:t>Diagnosis of alcohol/substance abuse/dependence: n = 177 (31.2%); Diagnosis of personality disorder: n = 238 (42.0%); Diagnosis of developmental disorder: n = 93, (16.4%)</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3BE6DB3D">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3911D2C1">
            <w:pPr>
              <w:rPr>
                <w:rFonts w:ascii="Calibri" w:hAnsi="Calibri" w:cs="Calibri"/>
                <w:sz w:val="16"/>
                <w:szCs w:val="16"/>
              </w:rPr>
            </w:pPr>
            <w:r w:rsidRPr="4C39243C" w:rsidR="4C39243C">
              <w:rPr>
                <w:rFonts w:ascii="Calibri" w:hAnsi="Calibri" w:cs="Calibri"/>
                <w:sz w:val="16"/>
                <w:szCs w:val="16"/>
              </w:rPr>
              <w:t>Retrospective (single group) cohort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5D3CDED3">
            <w:pPr>
              <w:rPr>
                <w:rFonts w:ascii="Calibri" w:hAnsi="Calibri" w:cs="Calibri"/>
                <w:sz w:val="16"/>
                <w:szCs w:val="16"/>
              </w:rPr>
            </w:pPr>
            <w:r w:rsidRPr="4C39243C" w:rsidR="4C39243C">
              <w:rPr>
                <w:rFonts w:ascii="Calibri" w:hAnsi="Calibri" w:cs="Calibri"/>
                <w:sz w:val="16"/>
                <w:szCs w:val="16"/>
              </w:rPr>
              <w:t>18</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5C47D8FF">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178F9188">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550C1C77">
            <w:pPr>
              <w:rPr>
                <w:rFonts w:ascii="Calibri" w:hAnsi="Calibri" w:cs="Calibri"/>
                <w:sz w:val="16"/>
                <w:szCs w:val="16"/>
              </w:rPr>
            </w:pPr>
            <w:r w:rsidRPr="4C39243C" w:rsidR="4C39243C">
              <w:rPr>
                <w:rFonts w:ascii="Calibri" w:hAnsi="Calibri" w:cs="Calibri"/>
                <w:sz w:val="16"/>
                <w:szCs w:val="16"/>
              </w:rPr>
              <w:t>356 out of 567 (62.8%) were recorded as improving on the Clinical Global Impression scale between baseline and post-treatment, while 211 out of 567 (37.2%) were recorded as worsened or without improvement.</w:t>
            </w:r>
          </w:p>
          <w:p w:rsidR="4C39243C" w:rsidP="4C39243C" w:rsidRDefault="4C39243C" w14:paraId="3FC263E6">
            <w:pPr>
              <w:rPr>
                <w:rFonts w:ascii="Calibri" w:hAnsi="Calibri" w:cs="Calibri"/>
                <w:sz w:val="16"/>
                <w:szCs w:val="16"/>
              </w:rPr>
            </w:pPr>
          </w:p>
          <w:p w:rsidR="4C39243C" w:rsidP="4C39243C" w:rsidRDefault="4C39243C" w14:paraId="50F1FA54">
            <w:pPr>
              <w:rPr>
                <w:rFonts w:ascii="Calibri" w:hAnsi="Calibri" w:cs="Calibri"/>
                <w:sz w:val="16"/>
                <w:szCs w:val="16"/>
              </w:rPr>
            </w:pPr>
            <w:r w:rsidRPr="4C39243C" w:rsidR="4C39243C">
              <w:rPr>
                <w:rFonts w:ascii="Calibri" w:hAnsi="Calibri" w:cs="Calibri"/>
                <w:sz w:val="16"/>
                <w:szCs w:val="16"/>
              </w:rPr>
              <w:t>Predictors of RQ2 outcome:</w:t>
            </w:r>
          </w:p>
          <w:p w:rsidR="4C39243C" w:rsidP="4C39243C" w:rsidRDefault="4C39243C" w14:paraId="67D5060F" w14:textId="53A9C2BB">
            <w:pPr>
              <w:rPr>
                <w:rFonts w:ascii="Calibri" w:hAnsi="Calibri" w:cs="Calibri"/>
                <w:sz w:val="16"/>
                <w:szCs w:val="16"/>
              </w:rPr>
            </w:pPr>
            <w:r w:rsidRPr="4C39243C" w:rsidR="4C39243C">
              <w:rPr>
                <w:rFonts w:ascii="Calibri" w:hAnsi="Calibri" w:cs="Calibri"/>
                <w:sz w:val="16"/>
                <w:szCs w:val="16"/>
              </w:rPr>
              <w:t>Predictors of m</w:t>
            </w:r>
            <w:r w:rsidRPr="4C39243C" w:rsidR="4C39243C">
              <w:rPr>
                <w:rFonts w:ascii="Calibri" w:hAnsi="Calibri" w:cs="Calibri"/>
                <w:sz w:val="16"/>
                <w:szCs w:val="16"/>
              </w:rPr>
              <w:t>ental health symptoms:</w:t>
            </w:r>
          </w:p>
          <w:p w:rsidR="4C39243C" w:rsidP="4C39243C" w:rsidRDefault="4C39243C" w14:paraId="322555E6">
            <w:pPr>
              <w:rPr>
                <w:rFonts w:ascii="Calibri" w:hAnsi="Calibri" w:cs="Calibri"/>
                <w:i w:val="1"/>
                <w:iCs w:val="1"/>
                <w:sz w:val="16"/>
                <w:szCs w:val="16"/>
              </w:rPr>
            </w:pPr>
            <w:r w:rsidRPr="4C39243C" w:rsidR="4C39243C">
              <w:rPr>
                <w:rFonts w:ascii="Calibri" w:hAnsi="Calibri" w:cs="Calibri"/>
                <w:i w:val="1"/>
                <w:iCs w:val="1"/>
                <w:sz w:val="16"/>
                <w:szCs w:val="16"/>
              </w:rPr>
              <w:t>Employment:</w:t>
            </w:r>
          </w:p>
          <w:p w:rsidR="4C39243C" w:rsidP="4C39243C" w:rsidRDefault="4C39243C" w14:paraId="54253E17" w14:textId="64FBDD0E">
            <w:pPr>
              <w:rPr>
                <w:rFonts w:ascii="Calibri" w:hAnsi="Calibri" w:cs="Calibri"/>
                <w:sz w:val="16"/>
                <w:szCs w:val="16"/>
              </w:rPr>
            </w:pPr>
            <w:r w:rsidRPr="4C39243C" w:rsidR="4C39243C">
              <w:rPr>
                <w:rFonts w:ascii="Calibri" w:hAnsi="Calibri" w:cs="Calibri"/>
                <w:sz w:val="16"/>
                <w:szCs w:val="16"/>
              </w:rPr>
              <w:t>Unemployment was significantly associated with hav</w:t>
            </w:r>
            <w:r w:rsidRPr="4C39243C" w:rsidR="4C39243C">
              <w:rPr>
                <w:rFonts w:ascii="Calibri" w:hAnsi="Calibri" w:cs="Calibri"/>
                <w:sz w:val="16"/>
                <w:szCs w:val="16"/>
              </w:rPr>
              <w:t>ing</w:t>
            </w:r>
            <w:r w:rsidRPr="4C39243C" w:rsidR="4C39243C">
              <w:rPr>
                <w:rFonts w:ascii="Calibri" w:hAnsi="Calibri" w:cs="Calibri"/>
                <w:sz w:val="16"/>
                <w:szCs w:val="16"/>
              </w:rPr>
              <w:t xml:space="preserve"> equivocal or worse outcomes (X2 = 6.6, p=.007) </w:t>
            </w:r>
          </w:p>
          <w:p w:rsidR="4C39243C" w:rsidP="4C39243C" w:rsidRDefault="4C39243C" w14:paraId="7015E659">
            <w:pPr>
              <w:rPr>
                <w:rFonts w:ascii="Calibri" w:hAnsi="Calibri" w:cs="Calibri"/>
                <w:i w:val="1"/>
                <w:iCs w:val="1"/>
                <w:sz w:val="16"/>
                <w:szCs w:val="16"/>
              </w:rPr>
            </w:pPr>
            <w:r w:rsidRPr="4C39243C" w:rsidR="4C39243C">
              <w:rPr>
                <w:rFonts w:ascii="Calibri" w:hAnsi="Calibri" w:cs="Calibri"/>
                <w:i w:val="1"/>
                <w:iCs w:val="1"/>
                <w:sz w:val="16"/>
                <w:szCs w:val="16"/>
              </w:rPr>
              <w:t>Route to, and receipt of care:</w:t>
            </w:r>
          </w:p>
          <w:p w:rsidR="4C39243C" w:rsidP="4C39243C" w:rsidRDefault="4C39243C" w14:paraId="73724645">
            <w:pPr>
              <w:rPr>
                <w:rFonts w:ascii="Calibri" w:hAnsi="Calibri" w:cs="Calibri"/>
                <w:sz w:val="16"/>
                <w:szCs w:val="16"/>
              </w:rPr>
            </w:pPr>
            <w:r w:rsidRPr="4C39243C" w:rsidR="4C39243C">
              <w:rPr>
                <w:rFonts w:ascii="Calibri" w:hAnsi="Calibri" w:cs="Calibri"/>
                <w:sz w:val="16"/>
                <w:szCs w:val="16"/>
              </w:rPr>
              <w:t>Patients who had been referred from inpatient (compared to outpatient) services (X2 =25, p&lt;.001) and who had at least one admission during their time in the young adult service (X2 =24, p&lt;.001) were more likely to show improvement</w:t>
            </w:r>
          </w:p>
          <w:p w:rsidR="4C39243C" w:rsidP="4C39243C" w:rsidRDefault="4C39243C" w14:paraId="0A887B2C">
            <w:pPr>
              <w:rPr>
                <w:rFonts w:ascii="Calibri" w:hAnsi="Calibri" w:cs="Calibri"/>
                <w:i w:val="1"/>
                <w:iCs w:val="1"/>
                <w:sz w:val="16"/>
                <w:szCs w:val="16"/>
              </w:rPr>
            </w:pPr>
            <w:r w:rsidRPr="4C39243C" w:rsidR="4C39243C">
              <w:rPr>
                <w:rFonts w:ascii="Calibri" w:hAnsi="Calibri" w:cs="Calibri"/>
                <w:i w:val="1"/>
                <w:iCs w:val="1"/>
                <w:sz w:val="16"/>
                <w:szCs w:val="16"/>
              </w:rPr>
              <w:t xml:space="preserve">Diagnosis: </w:t>
            </w:r>
          </w:p>
          <w:p w:rsidR="4C39243C" w:rsidP="4C39243C" w:rsidRDefault="4C39243C" w14:paraId="198A94CE">
            <w:pPr>
              <w:rPr>
                <w:rFonts w:ascii="Calibri" w:hAnsi="Calibri" w:cs="Calibri"/>
                <w:sz w:val="16"/>
                <w:szCs w:val="16"/>
              </w:rPr>
            </w:pPr>
            <w:r w:rsidRPr="4C39243C" w:rsidR="4C39243C">
              <w:rPr>
                <w:rFonts w:ascii="Calibri" w:hAnsi="Calibri" w:cs="Calibri"/>
                <w:sz w:val="16"/>
                <w:szCs w:val="16"/>
              </w:rPr>
              <w:t>There was no effect of diagnosis on outcomes, including the impact of comorbidities, however, there was an impact of attending a treatment programme specifically developed for their diagnosis for all diagnoses except anxiety (p&lt;.05 for all except anxiety).</w:t>
            </w:r>
          </w:p>
          <w:p w:rsidR="4C39243C" w:rsidP="4C39243C" w:rsidRDefault="4C39243C" w14:paraId="34531189">
            <w:pPr>
              <w:rPr>
                <w:rFonts w:ascii="Calibri" w:hAnsi="Calibri" w:cs="Calibri"/>
                <w:i w:val="1"/>
                <w:iCs w:val="1"/>
                <w:sz w:val="16"/>
                <w:szCs w:val="16"/>
              </w:rPr>
            </w:pPr>
            <w:r w:rsidRPr="4C39243C" w:rsidR="4C39243C">
              <w:rPr>
                <w:rFonts w:ascii="Calibri" w:hAnsi="Calibri" w:cs="Calibri"/>
                <w:i w:val="1"/>
                <w:iCs w:val="1"/>
                <w:sz w:val="16"/>
                <w:szCs w:val="16"/>
              </w:rPr>
              <w:t xml:space="preserve">Medication: </w:t>
            </w:r>
          </w:p>
          <w:p w:rsidR="4C39243C" w:rsidP="4C39243C" w:rsidRDefault="4C39243C" w14:paraId="3329200C">
            <w:pPr>
              <w:rPr>
                <w:rFonts w:ascii="Calibri" w:hAnsi="Calibri" w:cs="Calibri"/>
                <w:sz w:val="16"/>
                <w:szCs w:val="16"/>
              </w:rPr>
            </w:pPr>
            <w:r w:rsidRPr="4C39243C" w:rsidR="4C39243C">
              <w:rPr>
                <w:rFonts w:ascii="Calibri" w:hAnsi="Calibri" w:cs="Calibri"/>
                <w:sz w:val="16"/>
                <w:szCs w:val="16"/>
              </w:rPr>
              <w:t>Patients treated with medication had higher rates of improvement compared with those who had never received medication (X2 =10.2, p=.001)</w:t>
            </w:r>
          </w:p>
          <w:p w:rsidR="4C39243C" w:rsidP="4C39243C" w:rsidRDefault="4C39243C" w14:paraId="4E048592">
            <w:pPr>
              <w:rPr>
                <w:rFonts w:ascii="Calibri" w:hAnsi="Calibri" w:cs="Calibri"/>
                <w:sz w:val="16"/>
                <w:szCs w:val="16"/>
              </w:rPr>
            </w:pPr>
          </w:p>
          <w:p w:rsidR="4C39243C" w:rsidP="4C39243C" w:rsidRDefault="4C39243C" w14:paraId="28A3193F">
            <w:pPr>
              <w:rPr>
                <w:rFonts w:ascii="Calibri" w:hAnsi="Calibri" w:cs="Calibri"/>
                <w:sz w:val="16"/>
                <w:szCs w:val="16"/>
              </w:rPr>
            </w:pPr>
            <w:r w:rsidRPr="4C39243C" w:rsidR="4C39243C">
              <w:rPr>
                <w:rFonts w:ascii="Calibri" w:hAnsi="Calibri" w:cs="Calibri"/>
                <w:sz w:val="16"/>
                <w:szCs w:val="16"/>
              </w:rPr>
              <w:t>Predictors of RQ6 outcome:</w:t>
            </w:r>
          </w:p>
          <w:p w:rsidR="4C39243C" w:rsidP="4C39243C" w:rsidRDefault="4C39243C" w14:paraId="18E8C53B">
            <w:pPr>
              <w:rPr>
                <w:rFonts w:ascii="Calibri" w:hAnsi="Calibri" w:cs="Calibri"/>
                <w:sz w:val="16"/>
                <w:szCs w:val="16"/>
              </w:rPr>
            </w:pPr>
            <w:r w:rsidRPr="4C39243C" w:rsidR="4C39243C">
              <w:rPr>
                <w:rFonts w:ascii="Calibri" w:hAnsi="Calibri" w:cs="Calibri"/>
                <w:sz w:val="16"/>
                <w:szCs w:val="16"/>
              </w:rPr>
              <w:t>Drop-out</w:t>
            </w:r>
          </w:p>
          <w:p w:rsidR="4C39243C" w:rsidP="4C39243C" w:rsidRDefault="4C39243C" w14:paraId="582BC1B1">
            <w:pPr>
              <w:rPr>
                <w:rFonts w:ascii="Calibri" w:hAnsi="Calibri" w:cs="Calibri"/>
                <w:i w:val="1"/>
                <w:iCs w:val="1"/>
                <w:sz w:val="16"/>
                <w:szCs w:val="16"/>
              </w:rPr>
            </w:pPr>
            <w:r w:rsidRPr="4C39243C" w:rsidR="4C39243C">
              <w:rPr>
                <w:rFonts w:ascii="Calibri" w:hAnsi="Calibri" w:cs="Calibri"/>
                <w:i w:val="1"/>
                <w:iCs w:val="1"/>
                <w:sz w:val="16"/>
                <w:szCs w:val="16"/>
              </w:rPr>
              <w:t xml:space="preserve">Route to, and receipt of care: </w:t>
            </w:r>
          </w:p>
          <w:p w:rsidR="4C39243C" w:rsidP="4C39243C" w:rsidRDefault="4C39243C" w14:paraId="659D8C88" w14:textId="2A25F4B8">
            <w:pPr>
              <w:rPr>
                <w:rFonts w:ascii="Calibri" w:hAnsi="Calibri" w:cs="Calibri"/>
                <w:sz w:val="16"/>
                <w:szCs w:val="16"/>
              </w:rPr>
            </w:pPr>
            <w:r w:rsidRPr="4C39243C" w:rsidR="4C39243C">
              <w:rPr>
                <w:rFonts w:ascii="Calibri" w:hAnsi="Calibri" w:cs="Calibri"/>
                <w:sz w:val="16"/>
                <w:szCs w:val="16"/>
              </w:rPr>
              <w:t>Time spent in the service positively predicted drop-out (OR=1.01, p&lt; .001), while directly transferring from CAMHS</w:t>
            </w:r>
            <w:r w:rsidRPr="4C39243C" w:rsidR="4C39243C">
              <w:rPr>
                <w:rFonts w:ascii="Calibri" w:hAnsi="Calibri" w:cs="Calibri"/>
                <w:sz w:val="16"/>
                <w:szCs w:val="16"/>
              </w:rPr>
              <w:t xml:space="preserve"> </w:t>
            </w:r>
            <w:r w:rsidRPr="4C39243C" w:rsidR="4C39243C">
              <w:rPr>
                <w:rFonts w:ascii="Calibri" w:hAnsi="Calibri" w:cs="Calibri"/>
                <w:sz w:val="16"/>
                <w:szCs w:val="16"/>
              </w:rPr>
              <w:t>(OR=2.01, p=.044), having a developmental disorder (OR=2.66, p=.001) and being prescribed psychotropic medication (OR=1.73, p=.012) negatively predicted drop-out.</w:t>
            </w:r>
          </w:p>
        </w:tc>
      </w:tr>
      <w:tr w:rsidR="4C39243C" w:rsidTr="48FB4174" w14:paraId="64F0521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3351D5D8">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Youth Partners in Care Quality Improvement Intervention  </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947F9F4">
            <w:pPr>
              <w:rPr>
                <w:rFonts w:ascii="Calibri" w:hAnsi="Calibri" w:cs="Calibri"/>
                <w:sz w:val="16"/>
                <w:szCs w:val="16"/>
              </w:rPr>
            </w:pPr>
            <w:r w:rsidRPr="4C39243C" w:rsidR="4C39243C">
              <w:rPr>
                <w:rFonts w:ascii="Calibri" w:hAnsi="Calibri" w:cs="Calibri"/>
                <w:sz w:val="16"/>
                <w:szCs w:val="16"/>
              </w:rPr>
              <w:t>Asarnow</w:t>
            </w:r>
            <w:r w:rsidRPr="4C39243C" w:rsidR="4C39243C">
              <w:rPr>
                <w:rFonts w:ascii="Calibri" w:hAnsi="Calibri" w:cs="Calibri"/>
                <w:sz w:val="16"/>
                <w:szCs w:val="16"/>
              </w:rPr>
              <w:t xml:space="preserve"> et al. (2005; 2009); Ngo et al. (2009); Wells et al. (2012); Rapp et al. (2017)</w:t>
            </w:r>
          </w:p>
          <w:p w:rsidR="4C39243C" w:rsidP="4C39243C" w:rsidRDefault="4C39243C" w14:paraId="1D5B21F3">
            <w:pPr>
              <w:rPr>
                <w:rFonts w:ascii="Calibri" w:hAnsi="Calibri" w:cs="Calibri"/>
                <w:sz w:val="16"/>
                <w:szCs w:val="16"/>
              </w:rPr>
            </w:pPr>
          </w:p>
          <w:p w:rsidR="4C39243C" w:rsidP="4C39243C" w:rsidRDefault="4C39243C" w14:paraId="2BD38EF9">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2F856730">
            <w:pPr>
              <w:pStyle w:val="ListParagraph"/>
              <w:numPr>
                <w:ilvl w:val="0"/>
                <w:numId w:val="3"/>
              </w:numPr>
              <w:ind w:left="179" w:hanging="218"/>
              <w:rPr>
                <w:rFonts w:ascii="Calibri" w:hAnsi="Calibri" w:cs="Calibri"/>
                <w:sz w:val="16"/>
                <w:szCs w:val="16"/>
              </w:rPr>
            </w:pPr>
            <w:r w:rsidRPr="4C39243C" w:rsidR="4C39243C">
              <w:rPr>
                <w:rFonts w:ascii="Calibri" w:hAnsi="Calibri" w:cs="Calibri"/>
                <w:sz w:val="16"/>
                <w:szCs w:val="16"/>
              </w:rPr>
              <w:t xml:space="preserve">Evaluate the effectiveness of a quality improvement intervention aimed at increasing access to evidence-based treatments for depression (particularly CBT and antidepressant medication), relative to usual care, among adolescents in primary care practices. </w:t>
            </w:r>
          </w:p>
          <w:p w:rsidR="4C39243C" w:rsidP="4C39243C" w:rsidRDefault="4C39243C" w14:paraId="1C8AF5A2">
            <w:pPr>
              <w:pStyle w:val="ListParagraph"/>
              <w:numPr>
                <w:ilvl w:val="0"/>
                <w:numId w:val="3"/>
              </w:numPr>
              <w:ind w:left="179" w:hanging="218"/>
              <w:rPr>
                <w:rFonts w:ascii="Calibri" w:hAnsi="Calibri" w:cs="Calibri"/>
                <w:sz w:val="16"/>
                <w:szCs w:val="16"/>
              </w:rPr>
            </w:pPr>
            <w:r w:rsidRPr="4C39243C" w:rsidR="4C39243C">
              <w:rPr>
                <w:rFonts w:ascii="Calibri" w:hAnsi="Calibri" w:cs="Calibri"/>
                <w:sz w:val="16"/>
                <w:szCs w:val="16"/>
              </w:rPr>
              <w:t>Explore racial-ethnic differences in impact of the intervention and predictors of access to care.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6DA560BD">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w:t>
            </w:r>
          </w:p>
          <w:p w:rsidR="4C39243C" w:rsidP="4C39243C" w:rsidRDefault="4C39243C" w14:paraId="68121D9C">
            <w:pPr>
              <w:rPr>
                <w:rFonts w:ascii="Calibri" w:hAnsi="Calibri" w:cs="Calibri"/>
                <w:sz w:val="16"/>
                <w:szCs w:val="16"/>
              </w:rPr>
            </w:pPr>
          </w:p>
          <w:p w:rsidR="4C39243C" w:rsidP="4C39243C" w:rsidRDefault="4C39243C" w14:paraId="5A15209D">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Youths aged 13-21 presenting at clinics for a primary care visit with depression.</w:t>
            </w:r>
          </w:p>
          <w:p w:rsidR="4C39243C" w:rsidP="4C39243C" w:rsidRDefault="4C39243C" w14:paraId="629A8EA0">
            <w:pPr>
              <w:rPr>
                <w:rFonts w:ascii="Calibri" w:hAnsi="Calibri" w:cs="Calibri"/>
                <w:sz w:val="16"/>
                <w:szCs w:val="16"/>
              </w:rPr>
            </w:pPr>
          </w:p>
          <w:p w:rsidR="4C39243C" w:rsidP="4C39243C" w:rsidRDefault="4C39243C" w14:paraId="70303B9A">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Master's- or doctoral-level care managers who supported primary care providers (clinicians) with patient evaluation, education, medication, and psychosocial treatment and linkage to specialty mental health services. Cultural researchers provided consultation to primary care providers.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ABBD126">
            <w:pPr>
              <w:rPr>
                <w:rFonts w:ascii="Calibri" w:hAnsi="Calibri" w:cs="Calibri"/>
                <w:sz w:val="16"/>
                <w:szCs w:val="16"/>
              </w:rPr>
            </w:pPr>
            <w:r w:rsidRPr="4C39243C" w:rsidR="4C39243C">
              <w:rPr>
                <w:rFonts w:ascii="Calibri" w:hAnsi="Calibri" w:cs="Calibri"/>
                <w:sz w:val="16"/>
                <w:szCs w:val="16"/>
              </w:rPr>
              <w:t>Total n = 418</w:t>
            </w:r>
            <w:r>
              <w:br/>
            </w:r>
            <w:r w:rsidRPr="4C39243C" w:rsidR="4C39243C">
              <w:rPr>
                <w:rFonts w:ascii="Calibri" w:hAnsi="Calibri" w:cs="Calibri"/>
                <w:sz w:val="16"/>
                <w:szCs w:val="16"/>
              </w:rPr>
              <w:t>Quality Improvement (QI) arm: n = 211</w:t>
            </w:r>
          </w:p>
          <w:p w:rsidR="4C39243C" w:rsidP="4C39243C" w:rsidRDefault="4C39243C" w14:paraId="0768876C">
            <w:pPr>
              <w:rPr>
                <w:rFonts w:ascii="Calibri" w:hAnsi="Calibri" w:cs="Calibri"/>
                <w:sz w:val="16"/>
                <w:szCs w:val="16"/>
              </w:rPr>
            </w:pPr>
            <w:r w:rsidRPr="4C39243C" w:rsidR="4C39243C">
              <w:rPr>
                <w:rFonts w:ascii="Calibri" w:hAnsi="Calibri" w:cs="Calibri"/>
                <w:sz w:val="16"/>
                <w:szCs w:val="16"/>
              </w:rPr>
              <w:t>Usual care (UC) arm: n = 207</w:t>
            </w:r>
          </w:p>
          <w:p w:rsidR="4C39243C" w:rsidP="4C39243C" w:rsidRDefault="4C39243C" w14:paraId="7837AB9C">
            <w:pPr>
              <w:rPr>
                <w:rFonts w:ascii="Calibri" w:hAnsi="Calibri" w:cs="Calibri"/>
                <w:sz w:val="16"/>
                <w:szCs w:val="16"/>
              </w:rPr>
            </w:pPr>
          </w:p>
          <w:p w:rsidR="4C39243C" w:rsidP="4C39243C" w:rsidRDefault="4C39243C" w14:paraId="0AD8BFAF">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531DECBE">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17.2; SD = 2.1;</w:t>
            </w:r>
          </w:p>
          <w:p w:rsidR="4C39243C" w:rsidP="4C39243C" w:rsidRDefault="4C39243C" w14:paraId="69ECBCB8">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326 (78%);</w:t>
            </w:r>
          </w:p>
          <w:p w:rsidR="4C39243C" w:rsidP="4C39243C" w:rsidRDefault="4C39243C" w14:paraId="26BF29FF">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African American: n = 56 (13.4%); </w:t>
            </w:r>
            <w:r>
              <w:br/>
            </w:r>
            <w:r w:rsidRPr="4C39243C" w:rsidR="4C39243C">
              <w:rPr>
                <w:rFonts w:ascii="Calibri" w:hAnsi="Calibri" w:cs="Calibri"/>
                <w:sz w:val="16"/>
                <w:szCs w:val="16"/>
              </w:rPr>
              <w:t>Asian: n = 5 (1.2%);</w:t>
            </w:r>
          </w:p>
          <w:p w:rsidR="4C39243C" w:rsidP="4C39243C" w:rsidRDefault="4C39243C" w14:paraId="79F063CB">
            <w:pPr>
              <w:rPr>
                <w:rFonts w:ascii="Calibri" w:hAnsi="Calibri" w:cs="Calibri"/>
                <w:sz w:val="16"/>
                <w:szCs w:val="16"/>
              </w:rPr>
            </w:pPr>
            <w:r w:rsidRPr="4C39243C" w:rsidR="4C39243C">
              <w:rPr>
                <w:rFonts w:ascii="Calibri" w:hAnsi="Calibri" w:cs="Calibri"/>
                <w:sz w:val="16"/>
                <w:szCs w:val="16"/>
              </w:rPr>
              <w:t xml:space="preserve">Hispanic: n = 234 (56%); </w:t>
            </w:r>
          </w:p>
          <w:p w:rsidR="4C39243C" w:rsidP="4C39243C" w:rsidRDefault="4C39243C" w14:paraId="044C02DB">
            <w:pPr>
              <w:rPr>
                <w:rFonts w:ascii="Calibri" w:hAnsi="Calibri" w:cs="Calibri"/>
                <w:sz w:val="16"/>
                <w:szCs w:val="16"/>
              </w:rPr>
            </w:pPr>
            <w:r w:rsidRPr="4C39243C" w:rsidR="4C39243C">
              <w:rPr>
                <w:rFonts w:ascii="Calibri" w:hAnsi="Calibri" w:cs="Calibri"/>
                <w:sz w:val="16"/>
                <w:szCs w:val="16"/>
              </w:rPr>
              <w:t xml:space="preserve">Mixed: n = 57 (13.6%); </w:t>
            </w:r>
          </w:p>
          <w:p w:rsidR="4C39243C" w:rsidP="4C39243C" w:rsidRDefault="4C39243C" w14:paraId="18A95C0F">
            <w:pPr>
              <w:rPr>
                <w:rFonts w:ascii="Calibri" w:hAnsi="Calibri" w:cs="Calibri"/>
                <w:sz w:val="16"/>
                <w:szCs w:val="16"/>
              </w:rPr>
            </w:pPr>
            <w:r w:rsidRPr="4C39243C" w:rsidR="4C39243C">
              <w:rPr>
                <w:rFonts w:ascii="Calibri" w:hAnsi="Calibri" w:cs="Calibri"/>
                <w:sz w:val="16"/>
                <w:szCs w:val="16"/>
              </w:rPr>
              <w:t xml:space="preserve">White: n = 53 (12.7%); </w:t>
            </w:r>
          </w:p>
          <w:p w:rsidR="4C39243C" w:rsidP="4C39243C" w:rsidRDefault="4C39243C" w14:paraId="2B813C41">
            <w:pPr>
              <w:rPr>
                <w:rFonts w:ascii="Calibri" w:hAnsi="Calibri" w:cs="Calibri"/>
                <w:sz w:val="16"/>
                <w:szCs w:val="16"/>
              </w:rPr>
            </w:pPr>
            <w:r w:rsidRPr="4C39243C" w:rsidR="4C39243C">
              <w:rPr>
                <w:rFonts w:ascii="Calibri" w:hAnsi="Calibri" w:cs="Calibri"/>
                <w:sz w:val="16"/>
                <w:szCs w:val="16"/>
              </w:rPr>
              <w:t>Other: n = 13 (3.1%)</w:t>
            </w:r>
          </w:p>
          <w:p w:rsidR="4C39243C" w:rsidP="4C39243C" w:rsidRDefault="4C39243C" w14:paraId="6BE3E6ED">
            <w:pPr>
              <w:rPr>
                <w:rFonts w:ascii="Calibri" w:hAnsi="Calibri" w:cs="Calibri"/>
                <w:sz w:val="16"/>
                <w:szCs w:val="16"/>
              </w:rPr>
            </w:pPr>
          </w:p>
          <w:p w:rsidR="4C39243C" w:rsidP="4C39243C" w:rsidRDefault="4C39243C" w14:paraId="3D2D4D32">
            <w:pPr>
              <w:rPr>
                <w:rFonts w:ascii="Calibri" w:hAnsi="Calibri" w:cs="Calibri"/>
                <w:sz w:val="16"/>
                <w:szCs w:val="16"/>
              </w:rPr>
            </w:pPr>
            <w:r w:rsidRPr="4C39243C" w:rsidR="4C39243C">
              <w:rPr>
                <w:rFonts w:ascii="Calibri" w:hAnsi="Calibri" w:cs="Calibri"/>
                <w:b w:val="1"/>
                <w:bCs w:val="1"/>
                <w:sz w:val="16"/>
                <w:szCs w:val="16"/>
              </w:rPr>
              <w:t>Mental health problems:</w:t>
            </w:r>
          </w:p>
          <w:p w:rsidR="4C39243C" w:rsidP="4C39243C" w:rsidRDefault="4C39243C" w14:paraId="517AFDB0">
            <w:pPr>
              <w:rPr>
                <w:rFonts w:ascii="Calibri" w:hAnsi="Calibri" w:cs="Calibri"/>
                <w:sz w:val="16"/>
                <w:szCs w:val="16"/>
              </w:rPr>
            </w:pPr>
            <w:r w:rsidRPr="4C39243C" w:rsidR="4C39243C">
              <w:rPr>
                <w:rFonts w:ascii="Calibri" w:hAnsi="Calibri" w:cs="Calibri"/>
                <w:sz w:val="16"/>
                <w:szCs w:val="16"/>
              </w:rPr>
              <w:t>Depression: n = 178 (42.6%);</w:t>
            </w:r>
          </w:p>
          <w:p w:rsidR="4C39243C" w:rsidP="4C39243C" w:rsidRDefault="4C39243C" w14:paraId="28F9D437">
            <w:pPr>
              <w:rPr>
                <w:rFonts w:ascii="Calibri" w:hAnsi="Calibri" w:cs="Calibri"/>
                <w:sz w:val="16"/>
                <w:szCs w:val="16"/>
              </w:rPr>
            </w:pPr>
            <w:r w:rsidRPr="4C39243C" w:rsidR="4C39243C">
              <w:rPr>
                <w:rFonts w:ascii="Calibri" w:hAnsi="Calibri" w:cs="Calibri"/>
                <w:sz w:val="16"/>
                <w:szCs w:val="16"/>
              </w:rPr>
              <w:t>Externalising symptoms or conduct problems: n = 117 (28%);</w:t>
            </w:r>
          </w:p>
          <w:p w:rsidR="4C39243C" w:rsidP="4C39243C" w:rsidRDefault="4C39243C" w14:paraId="73FE1AAE">
            <w:pPr>
              <w:rPr>
                <w:rFonts w:ascii="Calibri" w:hAnsi="Calibri" w:cs="Calibri"/>
                <w:sz w:val="16"/>
                <w:szCs w:val="16"/>
              </w:rPr>
            </w:pPr>
            <w:r w:rsidRPr="4C39243C" w:rsidR="4C39243C">
              <w:rPr>
                <w:rFonts w:ascii="Calibri" w:hAnsi="Calibri" w:cs="Calibri"/>
                <w:sz w:val="16"/>
                <w:szCs w:val="16"/>
              </w:rPr>
              <w:t>PTSD symptoms: n = 93 (22.3%);</w:t>
            </w:r>
          </w:p>
          <w:p w:rsidR="4C39243C" w:rsidP="4C39243C" w:rsidRDefault="4C39243C" w14:paraId="65DA58D8">
            <w:pPr>
              <w:rPr>
                <w:rFonts w:ascii="Calibri" w:hAnsi="Calibri" w:cs="Calibri"/>
                <w:sz w:val="16"/>
                <w:szCs w:val="16"/>
              </w:rPr>
            </w:pPr>
            <w:r w:rsidRPr="4C39243C" w:rsidR="4C39243C">
              <w:rPr>
                <w:rFonts w:ascii="Calibri" w:hAnsi="Calibri" w:cs="Calibri"/>
                <w:sz w:val="16"/>
                <w:szCs w:val="16"/>
              </w:rPr>
              <w:t>Substance use: n = 103 (24.6%);</w:t>
            </w:r>
          </w:p>
          <w:p w:rsidR="4C39243C" w:rsidP="4C39243C" w:rsidRDefault="4C39243C" w14:paraId="71E21F4A">
            <w:pPr>
              <w:rPr>
                <w:rFonts w:ascii="Calibri" w:hAnsi="Calibri" w:cs="Calibri"/>
                <w:sz w:val="16"/>
                <w:szCs w:val="16"/>
              </w:rPr>
            </w:pPr>
            <w:r w:rsidRPr="4C39243C" w:rsidR="4C39243C">
              <w:rPr>
                <w:rFonts w:ascii="Calibri" w:hAnsi="Calibri" w:cs="Calibri"/>
                <w:sz w:val="16"/>
                <w:szCs w:val="16"/>
              </w:rPr>
              <w:t>Suicide attempt or deliberate self-harm: n = 54 (12.9%);</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48B3610E">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5B9AA327">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865BD9A">
            <w:pPr>
              <w:rPr>
                <w:rFonts w:ascii="Calibri" w:hAnsi="Calibri" w:cs="Calibri"/>
                <w:sz w:val="16"/>
                <w:szCs w:val="16"/>
              </w:rPr>
            </w:pPr>
            <w:r w:rsidRPr="4C39243C" w:rsidR="4C39243C">
              <w:rPr>
                <w:rFonts w:ascii="Calibri" w:hAnsi="Calibri" w:cs="Calibri"/>
                <w:sz w:val="16"/>
                <w:szCs w:val="16"/>
              </w:rPr>
              <w:t>19</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3BCD4717">
            <w:pPr>
              <w:rPr>
                <w:rFonts w:ascii="Calibri" w:hAnsi="Calibri" w:cs="Calibri"/>
                <w:sz w:val="16"/>
                <w:szCs w:val="16"/>
              </w:rPr>
            </w:pPr>
            <w:r w:rsidRPr="4C39243C" w:rsidR="4C39243C">
              <w:rPr>
                <w:rFonts w:ascii="Calibri" w:hAnsi="Calibri" w:cs="Calibri"/>
                <w:sz w:val="16"/>
                <w:szCs w:val="16"/>
              </w:rPr>
              <w:t>RQ1:</w:t>
            </w:r>
          </w:p>
          <w:p w:rsidR="4C39243C" w:rsidP="4C39243C" w:rsidRDefault="4C39243C" w14:paraId="46C86C39" w14:textId="2DA7EAAA">
            <w:pPr>
              <w:rPr>
                <w:rFonts w:ascii="Calibri" w:hAnsi="Calibri" w:cs="Calibri"/>
                <w:sz w:val="16"/>
                <w:szCs w:val="16"/>
              </w:rPr>
            </w:pPr>
            <w:r w:rsidRPr="4C39243C" w:rsidR="4C39243C">
              <w:rPr>
                <w:rFonts w:ascii="Calibri" w:hAnsi="Calibri" w:cs="Calibri"/>
                <w:sz w:val="16"/>
                <w:szCs w:val="16"/>
              </w:rPr>
              <w:t>Contemporaneous control comparisons</w:t>
            </w:r>
            <w:r w:rsidRPr="4C39243C" w:rsidR="4C39243C">
              <w:rPr>
                <w:rFonts w:ascii="Calibri" w:hAnsi="Calibri" w:cs="Calibri"/>
                <w:sz w:val="16"/>
                <w:szCs w:val="16"/>
              </w:rPr>
              <w:t>:</w:t>
            </w:r>
          </w:p>
          <w:p w:rsidR="4C39243C" w:rsidP="4C39243C" w:rsidRDefault="4C39243C" w14:paraId="79BB981A" w14:textId="46AD8FEA">
            <w:pPr>
              <w:rPr>
                <w:rFonts w:ascii="Calibri" w:hAnsi="Calibri" w:cs="Calibri"/>
                <w:sz w:val="16"/>
                <w:szCs w:val="16"/>
              </w:rPr>
            </w:pPr>
            <w:r w:rsidRPr="4C39243C" w:rsidR="4C39243C">
              <w:rPr>
                <w:rFonts w:ascii="Calibri" w:hAnsi="Calibri" w:cs="Calibri"/>
                <w:sz w:val="16"/>
                <w:szCs w:val="16"/>
              </w:rPr>
              <w:t>At 6-month follow-up, participants who had received the QI intervention were significantly more likely to receive mental health care than those receiving usual care (32% vs 17%; OR=2.8 (95% CI: 1.6 to 4.9,  p&lt;.001). This was due to higher rates of psychotherapy (</w:t>
            </w:r>
            <w:r w:rsidRPr="4C39243C" w:rsidR="4C39243C">
              <w:rPr>
                <w:rFonts w:ascii="Calibri" w:hAnsi="Calibri" w:cs="Calibri"/>
                <w:sz w:val="16"/>
                <w:szCs w:val="16"/>
              </w:rPr>
              <w:t>Arsarnow</w:t>
            </w:r>
            <w:r w:rsidRPr="4C39243C" w:rsidR="4C39243C">
              <w:rPr>
                <w:rFonts w:ascii="Calibri" w:hAnsi="Calibri" w:cs="Calibri"/>
                <w:sz w:val="16"/>
                <w:szCs w:val="16"/>
              </w:rPr>
              <w:t xml:space="preserve"> 2005) However by 18 months there was no significant difference between the two groups (p=.427)</w:t>
            </w:r>
          </w:p>
          <w:p w:rsidR="4C39243C" w:rsidP="4C39243C" w:rsidRDefault="4C39243C" w14:paraId="7C8F66D1" w14:textId="62AA80AB">
            <w:pPr>
              <w:rPr>
                <w:rFonts w:ascii="Calibri" w:hAnsi="Calibri" w:cs="Calibri"/>
                <w:sz w:val="16"/>
                <w:szCs w:val="16"/>
              </w:rPr>
            </w:pPr>
            <w:r w:rsidRPr="4C39243C" w:rsidR="4C39243C">
              <w:rPr>
                <w:rFonts w:ascii="Calibri" w:hAnsi="Calibri" w:cs="Calibri"/>
                <w:sz w:val="16"/>
                <w:szCs w:val="16"/>
              </w:rPr>
              <w:t>Participants who received the QI intervention were more likely to have "appropriate treatment" (defined by use of guideline recommended antidepressants or 6 or more speciality counselling visits over 6 months) than the usual care control group (probit coefficient=0.32 (SE=0.13), t=2.46, p=0.01) at 6 months follow up. This remained when broadening appropriate treatment to include a mental health specialty visit (p&lt;.001) (Wells 2012)</w:t>
            </w:r>
          </w:p>
          <w:p w:rsidR="4C39243C" w:rsidP="4C39243C" w:rsidRDefault="4C39243C" w14:paraId="514D77DA" w14:textId="09884120">
            <w:pPr>
              <w:rPr>
                <w:rFonts w:ascii="Calibri" w:hAnsi="Calibri" w:cs="Calibri"/>
                <w:sz w:val="16"/>
                <w:szCs w:val="16"/>
              </w:rPr>
            </w:pPr>
          </w:p>
          <w:p w:rsidR="4C39243C" w:rsidP="4C39243C" w:rsidRDefault="4C39243C" w14:paraId="7AB53130">
            <w:pPr>
              <w:rPr>
                <w:rFonts w:ascii="Calibri" w:hAnsi="Calibri" w:cs="Calibri"/>
                <w:sz w:val="16"/>
                <w:szCs w:val="16"/>
              </w:rPr>
            </w:pPr>
            <w:r w:rsidRPr="4C39243C" w:rsidR="4C39243C">
              <w:rPr>
                <w:rFonts w:ascii="Calibri" w:hAnsi="Calibri" w:cs="Calibri"/>
                <w:sz w:val="16"/>
                <w:szCs w:val="16"/>
              </w:rPr>
              <w:t>Impact of the intervention in sub-groups (ethnicity):</w:t>
            </w:r>
          </w:p>
          <w:p w:rsidR="4C39243C" w:rsidP="4C39243C" w:rsidRDefault="4C39243C" w14:paraId="75442FE7">
            <w:pPr>
              <w:rPr>
                <w:rFonts w:ascii="Calibri" w:hAnsi="Calibri" w:cs="Calibri"/>
                <w:sz w:val="16"/>
                <w:szCs w:val="16"/>
              </w:rPr>
            </w:pPr>
            <w:r w:rsidRPr="4C39243C" w:rsidR="4C39243C">
              <w:rPr>
                <w:rFonts w:ascii="Calibri" w:hAnsi="Calibri" w:cs="Calibri"/>
                <w:sz w:val="16"/>
                <w:szCs w:val="16"/>
              </w:rPr>
              <w:t xml:space="preserve">At six months follow-up, more participants from minority ethnic groups accessed mental health treatment from the QI intervention arm than the usual care control arm. Black participants were significantly more likely to receive any counselling (37% vs 18%, OR=3.65, 95% CI: 1.09-12.23, p=.036) and to receive speciality mental health care (42% vs 9%, OR=9.37, 95% CI: 1.58-55.71, p=.014). Latino participants were more likely to receive any speciality mental health care (28% vs 17%, OR: 2.03, 95% CI: 1.01-4.06, p=0.046). However, there were no significant differences for any ethnic group between the intervention and control group for use of any mental </w:t>
            </w:r>
            <w:r w:rsidRPr="4C39243C" w:rsidR="4C39243C">
              <w:rPr>
                <w:rFonts w:ascii="Calibri" w:hAnsi="Calibri" w:cs="Calibri"/>
                <w:sz w:val="16"/>
                <w:szCs w:val="16"/>
              </w:rPr>
              <w:t>health care by a primary care clinician or medication. (Ngo 2009)</w:t>
            </w:r>
          </w:p>
          <w:p w:rsidR="4C39243C" w:rsidP="4C39243C" w:rsidRDefault="4C39243C" w14:paraId="18AFE0A0">
            <w:pPr>
              <w:rPr>
                <w:rFonts w:ascii="Calibri" w:hAnsi="Calibri" w:cs="Calibri"/>
                <w:sz w:val="16"/>
                <w:szCs w:val="16"/>
              </w:rPr>
            </w:pPr>
          </w:p>
          <w:p w:rsidR="4C39243C" w:rsidP="4C39243C" w:rsidRDefault="4C39243C" w14:paraId="7648E163" w14:textId="25C322B9">
            <w:pPr>
              <w:rPr>
                <w:rFonts w:ascii="Calibri" w:hAnsi="Calibri" w:cs="Calibri"/>
                <w:sz w:val="16"/>
                <w:szCs w:val="16"/>
              </w:rPr>
            </w:pPr>
            <w:r w:rsidRPr="4C39243C" w:rsidR="4C39243C">
              <w:rPr>
                <w:rFonts w:ascii="Calibri" w:hAnsi="Calibri" w:cs="Calibri"/>
                <w:sz w:val="16"/>
                <w:szCs w:val="16"/>
              </w:rPr>
              <w:t xml:space="preserve">Impact of the intervention in sub-groups (language): Treatment access rates were higher in the QI intervention group for those whose primary language was </w:t>
            </w:r>
            <w:r w:rsidRPr="4C39243C" w:rsidR="4C39243C">
              <w:rPr>
                <w:rFonts w:ascii="Calibri" w:hAnsi="Calibri" w:cs="Calibri"/>
                <w:sz w:val="16"/>
                <w:szCs w:val="16"/>
              </w:rPr>
              <w:t>English,</w:t>
            </w:r>
            <w:r w:rsidRPr="4C39243C" w:rsidR="4C39243C">
              <w:rPr>
                <w:rFonts w:ascii="Calibri" w:hAnsi="Calibri" w:cs="Calibri"/>
                <w:sz w:val="16"/>
                <w:szCs w:val="16"/>
              </w:rPr>
              <w:t xml:space="preserve"> however, they were not in participants with an alternative primary language (p=.023) (Rapp 2017)</w:t>
            </w:r>
          </w:p>
          <w:p w:rsidR="4C39243C" w:rsidP="4C39243C" w:rsidRDefault="4C39243C" w14:paraId="5E781D69" w14:textId="7191E129">
            <w:pPr>
              <w:rPr>
                <w:rFonts w:ascii="Calibri" w:hAnsi="Calibri" w:cs="Calibri"/>
                <w:sz w:val="16"/>
                <w:szCs w:val="16"/>
              </w:rPr>
            </w:pPr>
          </w:p>
          <w:p w:rsidR="4C39243C" w:rsidP="4C39243C" w:rsidRDefault="4C39243C" w14:paraId="6F200A0F">
            <w:pPr>
              <w:rPr>
                <w:rFonts w:ascii="Calibri" w:hAnsi="Calibri" w:cs="Calibri"/>
                <w:sz w:val="16"/>
                <w:szCs w:val="16"/>
              </w:rPr>
            </w:pPr>
            <w:r w:rsidRPr="4C39243C" w:rsidR="4C39243C">
              <w:rPr>
                <w:rFonts w:ascii="Calibri" w:hAnsi="Calibri" w:cs="Calibri"/>
                <w:sz w:val="16"/>
                <w:szCs w:val="16"/>
              </w:rPr>
              <w:t xml:space="preserve">Impact of the intervention in sub-groups (age): </w:t>
            </w:r>
          </w:p>
          <w:p w:rsidR="4C39243C" w:rsidP="4C39243C" w:rsidRDefault="4C39243C" w14:paraId="471BB1C7" w14:textId="4C4CA188">
            <w:pPr>
              <w:rPr>
                <w:rFonts w:ascii="Calibri" w:hAnsi="Calibri" w:cs="Calibri"/>
                <w:sz w:val="16"/>
                <w:szCs w:val="16"/>
              </w:rPr>
            </w:pPr>
            <w:r w:rsidRPr="4C39243C" w:rsidR="4C39243C">
              <w:rPr>
                <w:rFonts w:ascii="Calibri" w:hAnsi="Calibri" w:cs="Calibri"/>
                <w:sz w:val="16"/>
                <w:szCs w:val="16"/>
              </w:rPr>
              <w:t>At six months follow-up, the quality improvement intervention mitigated the effect of older age on reduced treatment access (p&lt;.001) (Rapp 2017)</w:t>
            </w:r>
          </w:p>
          <w:p w:rsidR="4C39243C" w:rsidP="4C39243C" w:rsidRDefault="4C39243C" w14:paraId="7A502929">
            <w:pPr>
              <w:rPr>
                <w:rFonts w:ascii="Calibri" w:hAnsi="Calibri" w:cs="Calibri"/>
                <w:sz w:val="16"/>
                <w:szCs w:val="16"/>
              </w:rPr>
            </w:pPr>
          </w:p>
          <w:p w:rsidR="4C39243C" w:rsidP="4C39243C" w:rsidRDefault="4C39243C" w14:paraId="7E9D2FEB">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48220A56">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3E7AF84D" w14:textId="0AB26827">
            <w:pPr>
              <w:rPr>
                <w:rFonts w:ascii="Calibri" w:hAnsi="Calibri" w:cs="Calibri"/>
                <w:sz w:val="16"/>
                <w:szCs w:val="16"/>
              </w:rPr>
            </w:pPr>
            <w:r w:rsidRPr="4C39243C" w:rsidR="4C39243C">
              <w:rPr>
                <w:rFonts w:ascii="Calibri" w:hAnsi="Calibri" w:cs="Calibri"/>
                <w:sz w:val="16"/>
                <w:szCs w:val="16"/>
              </w:rPr>
              <w:t>Mental health symptoms: Participants who received the QI intervention had significantly lower depression scores (measured using the CES-D) at six months follow up compared to the usual care control group (QI intervention: M=19, SD=11.9, control: M=21.4, SD=13.1, p=.02). The participants in the QI intervention group were also significantly less likely to reach the threshold for severe depression (CES-D score of ≥24) compared to the control group (QI intervention: 31%, Control: 42%; OR=0.6, 95% CI: 0.4 to 0.9, p = .02) (</w:t>
            </w:r>
            <w:r w:rsidRPr="4C39243C" w:rsidR="4C39243C">
              <w:rPr>
                <w:rFonts w:ascii="Calibri" w:hAnsi="Calibri" w:cs="Calibri"/>
                <w:sz w:val="16"/>
                <w:szCs w:val="16"/>
              </w:rPr>
              <w:t>Arsarnow</w:t>
            </w:r>
            <w:r w:rsidRPr="4C39243C" w:rsidR="4C39243C">
              <w:rPr>
                <w:rFonts w:ascii="Calibri" w:hAnsi="Calibri" w:cs="Calibri"/>
                <w:sz w:val="16"/>
                <w:szCs w:val="16"/>
              </w:rPr>
              <w:t xml:space="preserve"> 2005; 2009)</w:t>
            </w:r>
          </w:p>
          <w:p w:rsidR="4C39243C" w:rsidP="4C39243C" w:rsidRDefault="4C39243C" w14:paraId="1770E59D">
            <w:pPr>
              <w:rPr>
                <w:rFonts w:ascii="Calibri" w:hAnsi="Calibri" w:cs="Calibri"/>
                <w:sz w:val="16"/>
                <w:szCs w:val="16"/>
              </w:rPr>
            </w:pPr>
            <w:r w:rsidRPr="4C39243C" w:rsidR="4C39243C">
              <w:rPr>
                <w:rFonts w:ascii="Calibri" w:hAnsi="Calibri" w:cs="Calibri"/>
                <w:sz w:val="16"/>
                <w:szCs w:val="16"/>
              </w:rPr>
              <w:t xml:space="preserve">However, at the 18 </w:t>
            </w:r>
            <w:r w:rsidRPr="4C39243C" w:rsidR="4C39243C">
              <w:rPr>
                <w:rFonts w:ascii="Calibri" w:hAnsi="Calibri" w:cs="Calibri"/>
                <w:sz w:val="16"/>
                <w:szCs w:val="16"/>
              </w:rPr>
              <w:t>month</w:t>
            </w:r>
            <w:r w:rsidRPr="4C39243C" w:rsidR="4C39243C">
              <w:rPr>
                <w:rFonts w:ascii="Calibri" w:hAnsi="Calibri" w:cs="Calibri"/>
                <w:sz w:val="16"/>
                <w:szCs w:val="16"/>
              </w:rPr>
              <w:t xml:space="preserve"> follow up, There were no differences between the two groups in mental health symptom scores and the trend towards decreased rates of severe depression in participants who </w:t>
            </w:r>
            <w:r w:rsidRPr="4C39243C" w:rsidR="4C39243C">
              <w:rPr>
                <w:rFonts w:ascii="Calibri" w:hAnsi="Calibri" w:cs="Calibri"/>
                <w:sz w:val="16"/>
                <w:szCs w:val="16"/>
              </w:rPr>
              <w:t>recieved</w:t>
            </w:r>
            <w:r w:rsidRPr="4C39243C" w:rsidR="4C39243C">
              <w:rPr>
                <w:rFonts w:ascii="Calibri" w:hAnsi="Calibri" w:cs="Calibri"/>
                <w:sz w:val="16"/>
                <w:szCs w:val="16"/>
              </w:rPr>
              <w:t xml:space="preserve"> the QI intervention no longer reached statistical significance (p=.06) (</w:t>
            </w:r>
            <w:r w:rsidRPr="4C39243C" w:rsidR="4C39243C">
              <w:rPr>
                <w:rFonts w:ascii="Calibri" w:hAnsi="Calibri" w:cs="Calibri"/>
                <w:sz w:val="16"/>
                <w:szCs w:val="16"/>
              </w:rPr>
              <w:t>Arsarnow</w:t>
            </w:r>
            <w:r w:rsidRPr="4C39243C" w:rsidR="4C39243C">
              <w:rPr>
                <w:rFonts w:ascii="Calibri" w:hAnsi="Calibri" w:cs="Calibri"/>
                <w:sz w:val="16"/>
                <w:szCs w:val="16"/>
              </w:rPr>
              <w:t xml:space="preserve"> 2009)</w:t>
            </w:r>
          </w:p>
          <w:p w:rsidR="4C39243C" w:rsidP="4C39243C" w:rsidRDefault="4C39243C" w14:paraId="61274310">
            <w:pPr>
              <w:rPr>
                <w:rFonts w:ascii="Calibri" w:hAnsi="Calibri" w:cs="Calibri"/>
                <w:sz w:val="16"/>
                <w:szCs w:val="16"/>
              </w:rPr>
            </w:pPr>
          </w:p>
          <w:p w:rsidR="4C39243C" w:rsidP="4C39243C" w:rsidRDefault="4C39243C" w14:paraId="194218F4" w14:textId="4A17E8ED">
            <w:pPr>
              <w:rPr>
                <w:rFonts w:ascii="Calibri" w:hAnsi="Calibri" w:cs="Calibri"/>
                <w:sz w:val="16"/>
                <w:szCs w:val="16"/>
              </w:rPr>
            </w:pPr>
            <w:r w:rsidRPr="4C39243C" w:rsidR="4C39243C">
              <w:rPr>
                <w:rFonts w:ascii="Calibri" w:hAnsi="Calibri" w:cs="Calibri"/>
                <w:sz w:val="16"/>
                <w:szCs w:val="16"/>
              </w:rPr>
              <w:t xml:space="preserve">Suicide and </w:t>
            </w:r>
            <w:r w:rsidRPr="4C39243C" w:rsidR="4C39243C">
              <w:rPr>
                <w:rFonts w:ascii="Calibri" w:hAnsi="Calibri" w:cs="Calibri"/>
                <w:sz w:val="16"/>
                <w:szCs w:val="16"/>
              </w:rPr>
              <w:t>self harm</w:t>
            </w:r>
            <w:r w:rsidRPr="4C39243C" w:rsidR="4C39243C">
              <w:rPr>
                <w:rFonts w:ascii="Calibri" w:hAnsi="Calibri" w:cs="Calibri"/>
                <w:sz w:val="16"/>
                <w:szCs w:val="16"/>
              </w:rPr>
              <w:t xml:space="preserve">: There </w:t>
            </w:r>
            <w:r w:rsidRPr="4C39243C" w:rsidR="4C39243C">
              <w:rPr>
                <w:rFonts w:ascii="Calibri" w:hAnsi="Calibri" w:cs="Calibri"/>
                <w:sz w:val="16"/>
                <w:szCs w:val="16"/>
              </w:rPr>
              <w:t>was</w:t>
            </w:r>
            <w:r w:rsidRPr="4C39243C" w:rsidR="4C39243C">
              <w:rPr>
                <w:rFonts w:ascii="Calibri" w:hAnsi="Calibri" w:cs="Calibri"/>
                <w:sz w:val="16"/>
                <w:szCs w:val="16"/>
              </w:rPr>
              <w:t xml:space="preserve"> no significant difference between the two groups in youth-reported suicidal ideation and suicide attempts or deliberate self-harm at either 6 or 18 months. (</w:t>
            </w:r>
            <w:r w:rsidRPr="4C39243C" w:rsidR="4C39243C">
              <w:rPr>
                <w:rFonts w:ascii="Calibri" w:hAnsi="Calibri" w:cs="Calibri"/>
                <w:sz w:val="16"/>
                <w:szCs w:val="16"/>
              </w:rPr>
              <w:t>Arsarnow</w:t>
            </w:r>
            <w:r w:rsidRPr="4C39243C" w:rsidR="4C39243C">
              <w:rPr>
                <w:rFonts w:ascii="Calibri" w:hAnsi="Calibri" w:cs="Calibri"/>
                <w:sz w:val="16"/>
                <w:szCs w:val="16"/>
              </w:rPr>
              <w:t xml:space="preserve"> 2005; 2009)</w:t>
            </w:r>
          </w:p>
          <w:p w:rsidR="4C39243C" w:rsidP="4C39243C" w:rsidRDefault="4C39243C" w14:paraId="15359C47" w14:textId="1372C750">
            <w:pPr>
              <w:rPr>
                <w:rFonts w:ascii="Calibri" w:hAnsi="Calibri" w:cs="Calibri"/>
                <w:sz w:val="16"/>
                <w:szCs w:val="16"/>
              </w:rPr>
            </w:pPr>
          </w:p>
          <w:p w:rsidR="4C39243C" w:rsidP="4C39243C" w:rsidRDefault="4C39243C" w14:paraId="2C932C33">
            <w:pPr>
              <w:rPr>
                <w:rFonts w:ascii="Calibri" w:hAnsi="Calibri" w:cs="Calibri"/>
                <w:sz w:val="16"/>
                <w:szCs w:val="16"/>
              </w:rPr>
            </w:pPr>
            <w:r w:rsidRPr="4C39243C" w:rsidR="4C39243C">
              <w:rPr>
                <w:rFonts w:ascii="Calibri" w:hAnsi="Calibri" w:cs="Calibri"/>
                <w:sz w:val="16"/>
                <w:szCs w:val="16"/>
              </w:rPr>
              <w:t>Impact of the intervention in sub-groups (ethnicity):</w:t>
            </w:r>
          </w:p>
          <w:p w:rsidR="4C39243C" w:rsidP="4C39243C" w:rsidRDefault="4C39243C" w14:paraId="35103AB2" w14:textId="5D8DC96B">
            <w:pPr>
              <w:rPr>
                <w:rFonts w:ascii="Calibri" w:hAnsi="Calibri" w:cs="Calibri"/>
                <w:sz w:val="16"/>
                <w:szCs w:val="16"/>
              </w:rPr>
            </w:pPr>
            <w:r w:rsidRPr="4C39243C" w:rsidR="4C39243C">
              <w:rPr>
                <w:rFonts w:ascii="Calibri" w:hAnsi="Calibri" w:cs="Calibri"/>
                <w:sz w:val="16"/>
                <w:szCs w:val="16"/>
              </w:rPr>
              <w:t xml:space="preserve">At six months follow-up, black participants had significantly reduced depression scores in the QI intervention group but not in the usual care control group (difference between groups = -7.55, CI: -12.17 to -2.93, p=.001), however there was no effect of the </w:t>
            </w:r>
            <w:r w:rsidRPr="4C39243C" w:rsidR="4C39243C">
              <w:rPr>
                <w:rFonts w:ascii="Calibri" w:hAnsi="Calibri" w:cs="Calibri"/>
                <w:sz w:val="16"/>
                <w:szCs w:val="16"/>
              </w:rPr>
              <w:t>intervention in Latino participants (p=.191) or white participants (p=.959) (Ngo 2009)</w:t>
            </w:r>
          </w:p>
          <w:p w:rsidR="4C39243C" w:rsidP="4C39243C" w:rsidRDefault="4C39243C" w14:paraId="52EE2765">
            <w:pPr>
              <w:rPr>
                <w:rFonts w:ascii="Calibri" w:hAnsi="Calibri" w:cs="Calibri"/>
                <w:sz w:val="16"/>
                <w:szCs w:val="16"/>
              </w:rPr>
            </w:pPr>
          </w:p>
          <w:p w:rsidR="4C39243C" w:rsidP="4C39243C" w:rsidRDefault="4C39243C" w14:paraId="153F684D">
            <w:pPr>
              <w:rPr>
                <w:rFonts w:ascii="Calibri" w:hAnsi="Calibri" w:cs="Calibri"/>
                <w:sz w:val="16"/>
                <w:szCs w:val="16"/>
              </w:rPr>
            </w:pPr>
            <w:r w:rsidRPr="4C39243C" w:rsidR="4C39243C">
              <w:rPr>
                <w:rFonts w:ascii="Calibri" w:hAnsi="Calibri" w:cs="Calibri"/>
                <w:sz w:val="16"/>
                <w:szCs w:val="16"/>
              </w:rPr>
              <w:t>Wellbeing and quality of life: The participants in the QI intervention reported higher mental health–related quality of life compared with the usual care control group at 6 months follow up (QI intervention: M=44.6, SD=11.3, control: M=42.8, SD=12.9, p=.03) (</w:t>
            </w:r>
            <w:r w:rsidRPr="4C39243C" w:rsidR="4C39243C">
              <w:rPr>
                <w:rFonts w:ascii="Calibri" w:hAnsi="Calibri" w:cs="Calibri"/>
                <w:sz w:val="16"/>
                <w:szCs w:val="16"/>
              </w:rPr>
              <w:t>Arsarnow</w:t>
            </w:r>
            <w:r w:rsidRPr="4C39243C" w:rsidR="4C39243C">
              <w:rPr>
                <w:rFonts w:ascii="Calibri" w:hAnsi="Calibri" w:cs="Calibri"/>
                <w:sz w:val="16"/>
                <w:szCs w:val="16"/>
              </w:rPr>
              <w:t xml:space="preserve"> 2005; 2009), However at 18 months follow up there were no significant differences in mental health-related quality of life (p=.245) (</w:t>
            </w:r>
            <w:r w:rsidRPr="4C39243C" w:rsidR="4C39243C">
              <w:rPr>
                <w:rFonts w:ascii="Calibri" w:hAnsi="Calibri" w:cs="Calibri"/>
                <w:sz w:val="16"/>
                <w:szCs w:val="16"/>
              </w:rPr>
              <w:t>Arsarnow</w:t>
            </w:r>
            <w:r w:rsidRPr="4C39243C" w:rsidR="4C39243C">
              <w:rPr>
                <w:rFonts w:ascii="Calibri" w:hAnsi="Calibri" w:cs="Calibri"/>
                <w:sz w:val="16"/>
                <w:szCs w:val="16"/>
              </w:rPr>
              <w:t xml:space="preserve"> 2009)</w:t>
            </w:r>
          </w:p>
          <w:p w:rsidR="4C39243C" w:rsidP="4C39243C" w:rsidRDefault="4C39243C" w14:paraId="0CB4F70F">
            <w:pPr>
              <w:rPr>
                <w:rFonts w:ascii="Calibri" w:hAnsi="Calibri" w:cs="Calibri"/>
                <w:sz w:val="16"/>
                <w:szCs w:val="16"/>
              </w:rPr>
            </w:pPr>
          </w:p>
          <w:p w:rsidR="4C39243C" w:rsidP="4C39243C" w:rsidRDefault="4C39243C" w14:paraId="76E21BF2">
            <w:pPr>
              <w:rPr>
                <w:rFonts w:ascii="Calibri" w:hAnsi="Calibri" w:cs="Calibri"/>
                <w:sz w:val="16"/>
                <w:szCs w:val="16"/>
              </w:rPr>
            </w:pPr>
            <w:r w:rsidRPr="4C39243C" w:rsidR="4C39243C">
              <w:rPr>
                <w:rFonts w:ascii="Calibri" w:hAnsi="Calibri" w:cs="Calibri"/>
                <w:sz w:val="16"/>
                <w:szCs w:val="16"/>
              </w:rPr>
              <w:t>RQ2: Quality of life</w:t>
            </w:r>
          </w:p>
          <w:p w:rsidR="4C39243C" w:rsidP="4C39243C" w:rsidRDefault="4C39243C" w14:paraId="169613D3">
            <w:pPr>
              <w:rPr>
                <w:rFonts w:ascii="Calibri" w:hAnsi="Calibri" w:cs="Calibri"/>
                <w:sz w:val="16"/>
                <w:szCs w:val="16"/>
              </w:rPr>
            </w:pPr>
            <w:r w:rsidRPr="4C39243C" w:rsidR="4C39243C">
              <w:rPr>
                <w:rFonts w:ascii="Calibri" w:hAnsi="Calibri" w:cs="Calibri"/>
                <w:sz w:val="16"/>
                <w:szCs w:val="16"/>
              </w:rPr>
              <w:t>Impact of the intervention in sub-groups (ethnicity):</w:t>
            </w:r>
          </w:p>
          <w:p w:rsidR="4C39243C" w:rsidP="4C39243C" w:rsidRDefault="4C39243C" w14:paraId="2CBC5667">
            <w:pPr>
              <w:rPr>
                <w:rFonts w:ascii="Calibri" w:hAnsi="Calibri" w:cs="Calibri"/>
                <w:sz w:val="16"/>
                <w:szCs w:val="16"/>
              </w:rPr>
            </w:pPr>
            <w:r w:rsidRPr="4C39243C" w:rsidR="4C39243C">
              <w:rPr>
                <w:rFonts w:ascii="Calibri" w:hAnsi="Calibri" w:cs="Calibri"/>
                <w:sz w:val="16"/>
                <w:szCs w:val="16"/>
              </w:rPr>
              <w:t>There was no differential effect of the intervention in specific ethnic groups (p=.195, p=.069 and p=.213 for Black, Latino and White participants, respectively) (Ngo 2009)</w:t>
            </w:r>
          </w:p>
          <w:p w:rsidR="4C39243C" w:rsidP="4C39243C" w:rsidRDefault="4C39243C" w14:paraId="0A85C25F">
            <w:pPr>
              <w:rPr>
                <w:rFonts w:ascii="Calibri" w:hAnsi="Calibri" w:cs="Calibri"/>
                <w:sz w:val="16"/>
                <w:szCs w:val="16"/>
              </w:rPr>
            </w:pPr>
          </w:p>
          <w:p w:rsidR="4C39243C" w:rsidP="4C39243C" w:rsidRDefault="4C39243C" w14:paraId="37B860E1">
            <w:pPr>
              <w:rPr>
                <w:rFonts w:ascii="Calibri" w:hAnsi="Calibri" w:cs="Calibri"/>
                <w:sz w:val="16"/>
                <w:szCs w:val="16"/>
              </w:rPr>
            </w:pPr>
            <w:r w:rsidRPr="4C39243C" w:rsidR="4C39243C">
              <w:rPr>
                <w:rFonts w:ascii="Calibri" w:hAnsi="Calibri" w:cs="Calibri"/>
                <w:sz w:val="16"/>
                <w:szCs w:val="16"/>
              </w:rPr>
              <w:t xml:space="preserve">RQ6: </w:t>
            </w:r>
          </w:p>
          <w:p w:rsidR="4C39243C" w:rsidP="4C39243C" w:rsidRDefault="4C39243C" w14:paraId="2728B666">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64A83D64">
            <w:pPr>
              <w:rPr>
                <w:rFonts w:ascii="Calibri" w:hAnsi="Calibri" w:cs="Calibri"/>
                <w:sz w:val="16"/>
                <w:szCs w:val="16"/>
              </w:rPr>
            </w:pPr>
            <w:r w:rsidRPr="4C39243C" w:rsidR="4C39243C">
              <w:rPr>
                <w:rFonts w:ascii="Calibri" w:hAnsi="Calibri" w:cs="Calibri"/>
                <w:sz w:val="16"/>
                <w:szCs w:val="16"/>
              </w:rPr>
              <w:t>Participants who received the QI intervention reported significantly higher satisfaction with care scores at 6 months follow up compared to the usual care control M=3.8, SD=0.9, control: M=3.5, SD=1.0, p=.004) (</w:t>
            </w:r>
            <w:r w:rsidRPr="4C39243C" w:rsidR="4C39243C">
              <w:rPr>
                <w:rFonts w:ascii="Calibri" w:hAnsi="Calibri" w:cs="Calibri"/>
                <w:sz w:val="16"/>
                <w:szCs w:val="16"/>
              </w:rPr>
              <w:t>Arsarnow</w:t>
            </w:r>
            <w:r w:rsidRPr="4C39243C" w:rsidR="4C39243C">
              <w:rPr>
                <w:rFonts w:ascii="Calibri" w:hAnsi="Calibri" w:cs="Calibri"/>
                <w:sz w:val="16"/>
                <w:szCs w:val="16"/>
              </w:rPr>
              <w:t xml:space="preserve"> 2005; 2009) However by 18 months follow up there was no longer a significant difference in satisfaction with care between the two groups (p=0.280) (</w:t>
            </w:r>
            <w:r w:rsidRPr="4C39243C" w:rsidR="4C39243C">
              <w:rPr>
                <w:rFonts w:ascii="Calibri" w:hAnsi="Calibri" w:cs="Calibri"/>
                <w:sz w:val="16"/>
                <w:szCs w:val="16"/>
              </w:rPr>
              <w:t>Arsarnow</w:t>
            </w:r>
            <w:r w:rsidRPr="4C39243C" w:rsidR="4C39243C">
              <w:rPr>
                <w:rFonts w:ascii="Calibri" w:hAnsi="Calibri" w:cs="Calibri"/>
                <w:sz w:val="16"/>
                <w:szCs w:val="16"/>
              </w:rPr>
              <w:t xml:space="preserve"> 2009)</w:t>
            </w:r>
          </w:p>
          <w:p w:rsidR="4C39243C" w:rsidP="4C39243C" w:rsidRDefault="4C39243C" w14:paraId="181A49E7">
            <w:pPr>
              <w:rPr>
                <w:rFonts w:ascii="Calibri" w:hAnsi="Calibri" w:cs="Calibri"/>
                <w:sz w:val="16"/>
                <w:szCs w:val="16"/>
              </w:rPr>
            </w:pPr>
          </w:p>
          <w:p w:rsidR="4C39243C" w:rsidP="4C39243C" w:rsidRDefault="4C39243C" w14:paraId="00958CF6">
            <w:pPr>
              <w:rPr>
                <w:rFonts w:ascii="Calibri" w:hAnsi="Calibri" w:cs="Calibri"/>
                <w:sz w:val="16"/>
                <w:szCs w:val="16"/>
              </w:rPr>
            </w:pPr>
            <w:r w:rsidRPr="4C39243C" w:rsidR="4C39243C">
              <w:rPr>
                <w:rFonts w:ascii="Calibri" w:hAnsi="Calibri" w:cs="Calibri"/>
                <w:sz w:val="16"/>
                <w:szCs w:val="16"/>
              </w:rPr>
              <w:t>Impact of the intervention in sub-groups (ethnicity):</w:t>
            </w:r>
          </w:p>
          <w:p w:rsidR="4C39243C" w:rsidP="4C39243C" w:rsidRDefault="4C39243C" w14:paraId="7C6814C3" w14:textId="47C1D769">
            <w:pPr>
              <w:rPr>
                <w:rFonts w:ascii="Calibri" w:hAnsi="Calibri" w:cs="Calibri"/>
                <w:sz w:val="16"/>
                <w:szCs w:val="16"/>
              </w:rPr>
            </w:pPr>
            <w:r w:rsidRPr="4C39243C" w:rsidR="4C39243C">
              <w:rPr>
                <w:rFonts w:ascii="Calibri" w:hAnsi="Calibri" w:cs="Calibri"/>
                <w:sz w:val="16"/>
                <w:szCs w:val="16"/>
              </w:rPr>
              <w:t>Only the Latino sub-group in the QI intervention had significantly higher ratings of satisfaction at 6 months follow up compared to Latino participants in the control group (mean difference =0.28, ci: 0.06-0.80, p=.015) (Ngo 2009)</w:t>
            </w:r>
            <w:r w:rsidRPr="4C39243C" w:rsidR="4C39243C">
              <w:rPr>
                <w:rFonts w:ascii="Calibri" w:hAnsi="Calibri" w:cs="Calibri"/>
                <w:sz w:val="16"/>
                <w:szCs w:val="16"/>
              </w:rPr>
              <w:t>.</w:t>
            </w:r>
          </w:p>
        </w:tc>
      </w:tr>
      <w:tr w:rsidR="4C39243C" w:rsidTr="48FB4174" w14:paraId="2BC9FDFC">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27B55035" w14:textId="0952A2C5">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Jigsaw</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0EAA562">
            <w:pPr>
              <w:rPr>
                <w:rFonts w:ascii="Calibri" w:hAnsi="Calibri" w:cs="Calibri"/>
                <w:sz w:val="16"/>
                <w:szCs w:val="16"/>
              </w:rPr>
            </w:pPr>
            <w:r w:rsidRPr="4C39243C" w:rsidR="4C39243C">
              <w:rPr>
                <w:rFonts w:ascii="Calibri" w:hAnsi="Calibri" w:cs="Calibri"/>
                <w:sz w:val="16"/>
                <w:szCs w:val="16"/>
              </w:rPr>
              <w:t>O’Keeffe et al. (2015)</w:t>
            </w:r>
          </w:p>
          <w:p w:rsidR="4C39243C" w:rsidP="4C39243C" w:rsidRDefault="4C39243C" w14:paraId="34FD7C39">
            <w:pPr>
              <w:rPr>
                <w:rFonts w:ascii="Calibri" w:hAnsi="Calibri" w:cs="Calibri"/>
                <w:sz w:val="16"/>
                <w:szCs w:val="16"/>
              </w:rPr>
            </w:pPr>
          </w:p>
          <w:p w:rsidR="4C39243C" w:rsidP="4C39243C" w:rsidRDefault="4C39243C" w14:paraId="476E229A">
            <w:pPr>
              <w:rPr>
                <w:rFonts w:ascii="Calibri" w:hAnsi="Calibri" w:cs="Calibri"/>
                <w:sz w:val="16"/>
                <w:szCs w:val="16"/>
                <w:u w:val="single"/>
              </w:rPr>
            </w:pPr>
            <w:r w:rsidRPr="4C39243C" w:rsidR="4C39243C">
              <w:rPr>
                <w:rFonts w:ascii="Calibri" w:hAnsi="Calibri" w:cs="Calibri"/>
                <w:sz w:val="16"/>
                <w:szCs w:val="16"/>
                <w:u w:val="single"/>
              </w:rPr>
              <w:t xml:space="preserve">Country: </w:t>
            </w:r>
            <w:r w:rsidRPr="4C39243C" w:rsidR="4C39243C">
              <w:rPr>
                <w:rFonts w:ascii="Calibri" w:hAnsi="Calibri" w:cs="Calibri"/>
                <w:sz w:val="16"/>
                <w:szCs w:val="16"/>
              </w:rPr>
              <w:t>Ireland</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722253DE">
            <w:pPr>
              <w:rPr>
                <w:rFonts w:ascii="Calibri" w:hAnsi="Calibri" w:cs="Calibri"/>
                <w:sz w:val="16"/>
                <w:szCs w:val="16"/>
              </w:rPr>
            </w:pPr>
            <w:r w:rsidRPr="4C39243C" w:rsidR="4C39243C">
              <w:rPr>
                <w:rFonts w:ascii="Calibri" w:hAnsi="Calibri" w:cs="Calibri"/>
                <w:sz w:val="16"/>
                <w:szCs w:val="16"/>
              </w:rPr>
              <w:t>Profile the young people who avail of a service in Jigsaw and to provide emerging evidence that Jigsaw’s goal-focused early intervention model facilitates the reduction of psychological distress.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5E46FF73">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67C03FF7">
            <w:pPr>
              <w:rPr>
                <w:rFonts w:ascii="Calibri" w:hAnsi="Calibri" w:cs="Calibri"/>
                <w:sz w:val="16"/>
                <w:szCs w:val="16"/>
              </w:rPr>
            </w:pPr>
          </w:p>
          <w:p w:rsidR="4C39243C" w:rsidP="4C39243C" w:rsidRDefault="4C39243C" w14:paraId="71778BB0">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12-25 with mild to moderate mental health difficulties.</w:t>
            </w:r>
          </w:p>
          <w:p w:rsidR="4C39243C" w:rsidP="4C39243C" w:rsidRDefault="4C39243C" w14:paraId="52B916C3">
            <w:pPr>
              <w:rPr>
                <w:rFonts w:ascii="Calibri" w:hAnsi="Calibri" w:cs="Calibri"/>
                <w:sz w:val="16"/>
                <w:szCs w:val="16"/>
                <w:u w:val="single"/>
              </w:rPr>
            </w:pPr>
          </w:p>
          <w:p w:rsidR="4C39243C" w:rsidP="4C39243C" w:rsidRDefault="4C39243C" w14:paraId="5FF538C6">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Staff consists of multi-disciplinary teams of allied health professionals with varying professional backgrounds.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38EC583F">
            <w:pPr>
              <w:rPr>
                <w:rFonts w:ascii="Calibri" w:hAnsi="Calibri" w:cs="Calibri"/>
                <w:sz w:val="16"/>
                <w:szCs w:val="16"/>
              </w:rPr>
            </w:pPr>
            <w:r w:rsidRPr="4C39243C" w:rsidR="4C39243C">
              <w:rPr>
                <w:rFonts w:ascii="Calibri" w:hAnsi="Calibri" w:cs="Calibri"/>
                <w:sz w:val="16"/>
                <w:szCs w:val="16"/>
              </w:rPr>
              <w:t>n = 2,420</w:t>
            </w:r>
          </w:p>
          <w:p w:rsidR="4C39243C" w:rsidP="4C39243C" w:rsidRDefault="4C39243C" w14:paraId="30639992">
            <w:pPr>
              <w:rPr>
                <w:rFonts w:ascii="Calibri" w:hAnsi="Calibri" w:cs="Calibri"/>
                <w:sz w:val="16"/>
                <w:szCs w:val="16"/>
              </w:rPr>
            </w:pPr>
          </w:p>
          <w:p w:rsidR="4C39243C" w:rsidP="4C39243C" w:rsidRDefault="4C39243C" w14:paraId="1898D498">
            <w:pPr>
              <w:rPr>
                <w:rFonts w:ascii="Calibri" w:hAnsi="Calibri" w:cs="Calibri"/>
                <w:sz w:val="16"/>
                <w:szCs w:val="16"/>
              </w:rPr>
            </w:pPr>
            <w:r w:rsidRPr="4C39243C" w:rsidR="4C39243C">
              <w:rPr>
                <w:rFonts w:ascii="Calibri" w:hAnsi="Calibri" w:cs="Calibri"/>
                <w:b w:val="1"/>
                <w:bCs w:val="1"/>
                <w:sz w:val="16"/>
                <w:szCs w:val="16"/>
              </w:rPr>
              <w:t>Demographics:</w:t>
            </w:r>
          </w:p>
          <w:p w:rsidR="4C39243C" w:rsidP="4C39243C" w:rsidRDefault="4C39243C" w14:paraId="25C34898">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Not reported </w:t>
            </w:r>
          </w:p>
          <w:p w:rsidR="4C39243C" w:rsidP="4C39243C" w:rsidRDefault="4C39243C" w14:paraId="12F697AA">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Not reported </w:t>
            </w:r>
          </w:p>
          <w:p w:rsidR="4C39243C" w:rsidP="4C39243C" w:rsidRDefault="4C39243C" w14:paraId="545DD4B9">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1367 (56.5%)</w:t>
            </w:r>
          </w:p>
          <w:p w:rsidR="4C39243C" w:rsidP="4C39243C" w:rsidRDefault="4C39243C" w14:paraId="4697762F">
            <w:pPr>
              <w:rPr>
                <w:rFonts w:ascii="Calibri" w:hAnsi="Calibri" w:cs="Calibri"/>
                <w:sz w:val="16"/>
                <w:szCs w:val="16"/>
              </w:rPr>
            </w:pPr>
          </w:p>
          <w:p w:rsidR="4C39243C" w:rsidP="4C39243C" w:rsidRDefault="4C39243C" w14:paraId="315E584B">
            <w:pPr>
              <w:rPr>
                <w:rFonts w:ascii="Calibri" w:hAnsi="Calibri" w:cs="Calibri"/>
                <w:sz w:val="16"/>
                <w:szCs w:val="16"/>
              </w:rPr>
            </w:pPr>
            <w:r w:rsidRPr="4C39243C" w:rsidR="4C39243C">
              <w:rPr>
                <w:rFonts w:ascii="Calibri" w:hAnsi="Calibri" w:cs="Calibri"/>
                <w:b w:val="1"/>
                <w:bCs w:val="1"/>
                <w:sz w:val="16"/>
                <w:szCs w:val="16"/>
              </w:rPr>
              <w:t>Mental health problems:</w:t>
            </w:r>
            <w:r>
              <w:br/>
            </w:r>
            <w:r w:rsidRPr="4C39243C" w:rsidR="4C39243C">
              <w:rPr>
                <w:rFonts w:ascii="Calibri" w:hAnsi="Calibri" w:cs="Calibri"/>
                <w:sz w:val="16"/>
                <w:szCs w:val="16"/>
              </w:rPr>
              <w:t>Anxiety: 33.5%</w:t>
            </w:r>
          </w:p>
          <w:p w:rsidR="4C39243C" w:rsidP="4C39243C" w:rsidRDefault="4C39243C" w14:paraId="1F094C11">
            <w:pPr>
              <w:rPr>
                <w:rFonts w:ascii="Calibri" w:hAnsi="Calibri" w:cs="Calibri"/>
                <w:sz w:val="16"/>
                <w:szCs w:val="16"/>
              </w:rPr>
            </w:pPr>
            <w:r w:rsidRPr="4C39243C" w:rsidR="4C39243C">
              <w:rPr>
                <w:rFonts w:ascii="Calibri" w:hAnsi="Calibri" w:cs="Calibri"/>
                <w:sz w:val="16"/>
                <w:szCs w:val="16"/>
              </w:rPr>
              <w:t>Feelings of depression: 19.35%</w:t>
            </w:r>
          </w:p>
          <w:p w:rsidR="4C39243C" w:rsidP="4C39243C" w:rsidRDefault="4C39243C" w14:paraId="60B226FE">
            <w:pPr>
              <w:rPr>
                <w:rFonts w:ascii="Calibri" w:hAnsi="Calibri" w:cs="Calibri"/>
                <w:sz w:val="16"/>
                <w:szCs w:val="16"/>
              </w:rPr>
            </w:pPr>
            <w:r w:rsidRPr="4C39243C" w:rsidR="4C39243C">
              <w:rPr>
                <w:rFonts w:ascii="Calibri" w:hAnsi="Calibri" w:cs="Calibri"/>
                <w:sz w:val="16"/>
                <w:szCs w:val="16"/>
              </w:rPr>
              <w:t>Drug use: 7.55%</w:t>
            </w:r>
          </w:p>
          <w:p w:rsidR="4C39243C" w:rsidP="4C39243C" w:rsidRDefault="4C39243C" w14:paraId="5EA98CB4">
            <w:pPr>
              <w:rPr>
                <w:rFonts w:ascii="Calibri" w:hAnsi="Calibri" w:cs="Calibri"/>
                <w:sz w:val="16"/>
                <w:szCs w:val="16"/>
              </w:rPr>
            </w:pPr>
            <w:r w:rsidRPr="4C39243C" w:rsidR="4C39243C">
              <w:rPr>
                <w:rFonts w:ascii="Calibri" w:hAnsi="Calibri" w:cs="Calibri"/>
                <w:sz w:val="16"/>
                <w:szCs w:val="16"/>
              </w:rPr>
              <w:t>Thoughts of hurting self: 13.95%</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6794DCFD">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BDB6B33" w14:textId="4632BF54">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683044D0">
            <w:pPr>
              <w:rPr>
                <w:rFonts w:ascii="Calibri" w:hAnsi="Calibri" w:cs="Calibri"/>
                <w:sz w:val="16"/>
                <w:szCs w:val="16"/>
              </w:rPr>
            </w:pPr>
            <w:r w:rsidRPr="4C39243C" w:rsidR="4C39243C">
              <w:rPr>
                <w:rFonts w:ascii="Calibri" w:hAnsi="Calibri" w:cs="Calibri"/>
                <w:sz w:val="16"/>
                <w:szCs w:val="16"/>
              </w:rPr>
              <w:t>16</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6B6DF9D0">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731A8AB9">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6BD7E8E0" w14:textId="764B552B">
            <w:pPr>
              <w:spacing w:line="252" w:lineRule="auto"/>
              <w:rPr>
                <w:rFonts w:ascii="Calibri" w:hAnsi="Calibri" w:eastAsia="Calibri" w:cs="Calibri"/>
                <w:sz w:val="16"/>
                <w:szCs w:val="16"/>
              </w:rPr>
            </w:pPr>
            <w:r w:rsidRPr="4C39243C" w:rsidR="4C39243C">
              <w:rPr>
                <w:rFonts w:ascii="Calibri" w:hAnsi="Calibri" w:eastAsia="Calibri" w:cs="Calibri"/>
                <w:sz w:val="16"/>
                <w:szCs w:val="16"/>
              </w:rPr>
              <w:t>Psychological distress:</w:t>
            </w:r>
          </w:p>
          <w:p w:rsidR="4C39243C" w:rsidP="4C39243C" w:rsidRDefault="4C39243C" w14:paraId="31D6D48E" w14:textId="6900CB12">
            <w:pPr>
              <w:spacing w:line="252" w:lineRule="auto"/>
              <w:rPr>
                <w:rFonts w:ascii="Calibri" w:hAnsi="Calibri" w:eastAsia="Calibri" w:cs="Calibri"/>
                <w:b w:val="1"/>
                <w:bCs w:val="1"/>
                <w:sz w:val="16"/>
                <w:szCs w:val="16"/>
              </w:rPr>
            </w:pPr>
            <w:r w:rsidRPr="4C39243C" w:rsidR="4C39243C">
              <w:rPr>
                <w:rFonts w:ascii="Calibri" w:hAnsi="Calibri" w:eastAsia="Calibri" w:cs="Calibri"/>
                <w:sz w:val="16"/>
                <w:szCs w:val="16"/>
                <w:u w:val="single"/>
              </w:rPr>
              <w:t>CORE-10:</w:t>
            </w:r>
            <w:r w:rsidRPr="4C39243C" w:rsidR="4C39243C">
              <w:rPr>
                <w:rFonts w:ascii="Calibri" w:hAnsi="Calibri" w:eastAsia="Calibri" w:cs="Calibri"/>
                <w:sz w:val="16"/>
                <w:szCs w:val="16"/>
              </w:rPr>
              <w:t xml:space="preserve"> Young people showed a significant difference in pre- and post-intervention levels of psychological distress as measured by the CORE-10, t(157) = 22.249; p &lt; 0.001, CI95 = 11.63, 13.89 (Cohen’s d = 0.8), with lower levels of psychological distress reported post-intervention (M = 7.56; S.D. = 5.37) compared with pre-intervention (M = 20.33; S.D. = 6.92). 62% of young people showed a reliable and clinically significant improvement on the CORE-10. 22% showed a reliable improvement only.</w:t>
            </w:r>
            <w:r w:rsidRPr="4C39243C" w:rsidR="4C39243C">
              <w:rPr>
                <w:rFonts w:ascii="Calibri" w:hAnsi="Calibri" w:eastAsia="Calibri" w:cs="Calibri"/>
                <w:b w:val="1"/>
                <w:bCs w:val="1"/>
                <w:sz w:val="16"/>
                <w:szCs w:val="16"/>
              </w:rPr>
              <w:t xml:space="preserve"> </w:t>
            </w:r>
          </w:p>
          <w:p w:rsidR="4C39243C" w:rsidP="4C39243C" w:rsidRDefault="4C39243C" w14:paraId="572E8E32" w14:textId="46544F91">
            <w:pPr>
              <w:spacing w:line="252" w:lineRule="auto"/>
              <w:rPr>
                <w:rFonts w:ascii="Calibri" w:hAnsi="Calibri" w:eastAsia="Calibri" w:cs="Calibri"/>
                <w:sz w:val="16"/>
                <w:szCs w:val="16"/>
              </w:rPr>
            </w:pPr>
            <w:r w:rsidRPr="4C39243C" w:rsidR="4C39243C">
              <w:rPr>
                <w:rFonts w:ascii="Calibri" w:hAnsi="Calibri" w:eastAsia="Calibri" w:cs="Calibri"/>
                <w:sz w:val="16"/>
                <w:szCs w:val="16"/>
                <w:u w:val="single"/>
              </w:rPr>
              <w:t>YP-CORE:</w:t>
            </w:r>
            <w:r w:rsidRPr="4C39243C" w:rsidR="4C39243C">
              <w:rPr>
                <w:rFonts w:ascii="Calibri" w:hAnsi="Calibri" w:eastAsia="Calibri" w:cs="Calibri"/>
                <w:sz w:val="16"/>
                <w:szCs w:val="16"/>
              </w:rPr>
              <w:t xml:space="preserve"> Young people also showed a significant reduction in psychological distress on the YP-CORE, t(149) = 16.839; p &lt; 0.001. CI95 = 9.33, 11.81 (Cohen’s d = 0.7), with scores being significantly lower post-intervention (M = 8.98; S.D. = 7.05) compared with pre-intervention (M = 19.55; S.D. = 6.92).</w:t>
            </w:r>
            <w:r w:rsidRPr="4C39243C" w:rsidR="4C39243C">
              <w:rPr>
                <w:rFonts w:ascii="Calibri" w:hAnsi="Calibri" w:eastAsia="Calibri" w:cs="Calibri"/>
                <w:sz w:val="16"/>
                <w:szCs w:val="16"/>
              </w:rPr>
              <w:t xml:space="preserve"> </w:t>
            </w:r>
            <w:r w:rsidRPr="4C39243C" w:rsidR="4C39243C">
              <w:rPr>
                <w:rFonts w:ascii="Calibri" w:hAnsi="Calibri" w:eastAsia="Calibri" w:cs="Calibri"/>
                <w:sz w:val="16"/>
                <w:szCs w:val="16"/>
              </w:rPr>
              <w:t>68% participants showed a reliable improvement on the YP-CORE.</w:t>
            </w:r>
          </w:p>
          <w:p w:rsidR="4C39243C" w:rsidP="4C39243C" w:rsidRDefault="4C39243C" w14:paraId="1D6402EB" w14:textId="518EF814">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 </w:t>
            </w:r>
          </w:p>
          <w:p w:rsidR="4C39243C" w:rsidP="4C39243C" w:rsidRDefault="4C39243C" w14:paraId="3AD9005D">
            <w:pPr>
              <w:rPr>
                <w:rFonts w:ascii="Calibri" w:hAnsi="Calibri" w:cs="Calibri"/>
                <w:sz w:val="16"/>
                <w:szCs w:val="16"/>
              </w:rPr>
            </w:pPr>
            <w:r w:rsidRPr="4C39243C" w:rsidR="4C39243C">
              <w:rPr>
                <w:rFonts w:ascii="Calibri" w:hAnsi="Calibri" w:cs="Calibri"/>
                <w:sz w:val="16"/>
                <w:szCs w:val="16"/>
              </w:rPr>
              <w:t>Predictors of RQ2 outcomes:</w:t>
            </w:r>
          </w:p>
          <w:p w:rsidR="4C39243C" w:rsidP="4C39243C" w:rsidRDefault="4C39243C" w14:paraId="763794B8" w14:textId="18ECCE51">
            <w:pPr>
              <w:rPr>
                <w:rFonts w:ascii="Calibri" w:hAnsi="Calibri" w:cs="Calibri"/>
                <w:sz w:val="16"/>
                <w:szCs w:val="16"/>
              </w:rPr>
            </w:pPr>
            <w:r w:rsidRPr="4C39243C" w:rsidR="4C39243C">
              <w:rPr>
                <w:rFonts w:ascii="Calibri" w:hAnsi="Calibri" w:cs="Calibri"/>
                <w:sz w:val="16"/>
                <w:szCs w:val="16"/>
              </w:rPr>
              <w:t>There was no significant difference in changes in psychological distress by age and gender.</w:t>
            </w:r>
          </w:p>
          <w:p w:rsidR="4C39243C" w:rsidP="4C39243C" w:rsidRDefault="4C39243C" w14:paraId="4DEB6AF9" w14:textId="202FB84E">
            <w:pPr>
              <w:rPr>
                <w:rFonts w:ascii="Calibri" w:hAnsi="Calibri" w:cs="Calibri"/>
                <w:sz w:val="16"/>
                <w:szCs w:val="16"/>
              </w:rPr>
            </w:pPr>
          </w:p>
          <w:p w:rsidR="4C39243C" w:rsidP="4C39243C" w:rsidRDefault="4C39243C" w14:paraId="419896CA" w14:textId="59618245">
            <w:pPr>
              <w:rPr>
                <w:rFonts w:ascii="Calibri" w:hAnsi="Calibri" w:eastAsia="Calibri" w:cs="Calibri"/>
                <w:sz w:val="16"/>
                <w:szCs w:val="16"/>
              </w:rPr>
            </w:pPr>
            <w:r w:rsidRPr="4C39243C" w:rsidR="4C39243C">
              <w:rPr>
                <w:rFonts w:ascii="Calibri" w:hAnsi="Calibri" w:cs="Calibri"/>
                <w:sz w:val="16"/>
                <w:szCs w:val="16"/>
              </w:rPr>
              <w:t>RQ5:</w:t>
            </w:r>
            <w:r>
              <w:br/>
            </w:r>
            <w:r w:rsidRPr="4C39243C" w:rsidR="4C39243C">
              <w:rPr>
                <w:rFonts w:ascii="Calibri" w:hAnsi="Calibri" w:eastAsia="Calibri" w:cs="Calibri"/>
                <w:sz w:val="16"/>
                <w:szCs w:val="16"/>
              </w:rPr>
              <w:t>There was a consistent finding of “definite agreement” with the evaluative questions on the post-treatment qualitative rating scales for youths.</w:t>
            </w:r>
          </w:p>
          <w:p w:rsidR="4C39243C" w:rsidP="4C39243C" w:rsidRDefault="4C39243C" w14:paraId="37E5E19E" w14:textId="7E9030BF">
            <w:pPr>
              <w:spacing w:line="257" w:lineRule="auto"/>
              <w:rPr>
                <w:rFonts w:ascii="Calibri" w:hAnsi="Calibri" w:eastAsia="Calibri" w:cs="Calibri"/>
                <w:sz w:val="16"/>
                <w:szCs w:val="16"/>
              </w:rPr>
            </w:pPr>
            <w:r w:rsidRPr="4C39243C" w:rsidR="4C39243C">
              <w:rPr>
                <w:rFonts w:ascii="Calibri" w:hAnsi="Calibri" w:eastAsia="Calibri" w:cs="Calibri"/>
                <w:sz w:val="16"/>
                <w:szCs w:val="16"/>
              </w:rPr>
              <w:t>Satisfaction: 95% youths completing the scales indicated that they were entirely satisfied with their experience in the BIC.</w:t>
            </w:r>
          </w:p>
        </w:tc>
      </w:tr>
      <w:tr w:rsidR="4C39243C" w:rsidTr="48FB4174" w14:paraId="14981DB0">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77C451D0" w14:textId="06C06A1E">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Jigsaw</w:t>
            </w:r>
          </w:p>
          <w:p w:rsidR="4C39243C" w:rsidP="4C39243C" w:rsidRDefault="4C39243C" w14:paraId="34A45DBF">
            <w:pPr>
              <w:rPr>
                <w:rFonts w:ascii="Calibri" w:hAnsi="Calibri" w:cs="Calibri"/>
                <w:sz w:val="16"/>
                <w:szCs w:val="16"/>
              </w:rPr>
            </w:pPr>
          </w:p>
          <w:p w:rsidR="4C39243C" w:rsidP="4C39243C" w:rsidRDefault="4C39243C" w14:paraId="01A57D8F">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2E6BA435">
            <w:pPr>
              <w:rPr>
                <w:rFonts w:ascii="Calibri" w:hAnsi="Calibri" w:cs="Calibri"/>
                <w:sz w:val="16"/>
                <w:szCs w:val="16"/>
              </w:rPr>
            </w:pPr>
            <w:r w:rsidRPr="4C39243C" w:rsidR="4C39243C">
              <w:rPr>
                <w:rFonts w:ascii="Calibri" w:hAnsi="Calibri" w:cs="Calibri"/>
                <w:sz w:val="16"/>
                <w:szCs w:val="16"/>
              </w:rPr>
              <w:t>O’Reilly et al. (2022)</w:t>
            </w:r>
          </w:p>
          <w:p w:rsidR="4C39243C" w:rsidP="4C39243C" w:rsidRDefault="4C39243C" w14:paraId="1E2E7787">
            <w:pPr>
              <w:rPr>
                <w:rFonts w:ascii="Calibri" w:hAnsi="Calibri" w:cs="Calibri"/>
                <w:sz w:val="16"/>
                <w:szCs w:val="16"/>
              </w:rPr>
            </w:pPr>
          </w:p>
          <w:p w:rsidR="4C39243C" w:rsidP="4C39243C" w:rsidRDefault="4C39243C" w14:paraId="10B72C8C">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Ireland</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67B61909">
            <w:pPr>
              <w:pStyle w:val="ListParagraph"/>
              <w:numPr>
                <w:ilvl w:val="0"/>
                <w:numId w:val="6"/>
              </w:numPr>
              <w:ind w:left="196" w:hanging="218"/>
              <w:rPr>
                <w:rFonts w:ascii="Calibri" w:hAnsi="Calibri" w:cs="Calibri"/>
                <w:sz w:val="16"/>
                <w:szCs w:val="16"/>
              </w:rPr>
            </w:pPr>
            <w:r w:rsidRPr="4C39243C" w:rsidR="4C39243C">
              <w:rPr>
                <w:rFonts w:ascii="Calibri" w:hAnsi="Calibri" w:cs="Calibri"/>
                <w:sz w:val="16"/>
                <w:szCs w:val="16"/>
              </w:rPr>
              <w:t xml:space="preserve">Examine the effectiveness of Jigsaw’s brief intervention model of support using an idiographic tool, the goal-based outcome (GBO) measure. </w:t>
            </w:r>
          </w:p>
          <w:p w:rsidR="4C39243C" w:rsidP="4C39243C" w:rsidRDefault="4C39243C" w14:paraId="01FEDC16">
            <w:pPr>
              <w:pStyle w:val="ListParagraph"/>
              <w:numPr>
                <w:ilvl w:val="0"/>
                <w:numId w:val="6"/>
              </w:numPr>
              <w:ind w:left="196" w:hanging="218"/>
              <w:rPr>
                <w:rFonts w:ascii="Calibri" w:hAnsi="Calibri" w:cs="Calibri"/>
                <w:sz w:val="16"/>
                <w:szCs w:val="16"/>
              </w:rPr>
            </w:pPr>
            <w:r w:rsidRPr="4C39243C" w:rsidR="4C39243C">
              <w:rPr>
                <w:rFonts w:ascii="Calibri" w:hAnsi="Calibri" w:cs="Calibri"/>
                <w:sz w:val="16"/>
                <w:szCs w:val="16"/>
              </w:rPr>
              <w:t>Explore the type of goals set by young people engaging with this service.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8787C5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 video, and phone)</w:t>
            </w:r>
          </w:p>
          <w:p w:rsidR="4C39243C" w:rsidP="4C39243C" w:rsidRDefault="4C39243C" w14:paraId="5F2F238A">
            <w:pPr>
              <w:rPr>
                <w:rFonts w:ascii="Calibri" w:hAnsi="Calibri" w:cs="Calibri"/>
                <w:sz w:val="16"/>
                <w:szCs w:val="16"/>
              </w:rPr>
            </w:pPr>
          </w:p>
          <w:p w:rsidR="4C39243C" w:rsidP="4C39243C" w:rsidRDefault="4C39243C" w14:paraId="7E523338">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12-25 with mild to moderate mental health difficulties.</w:t>
            </w:r>
          </w:p>
          <w:p w:rsidR="4C39243C" w:rsidP="4C39243C" w:rsidRDefault="4C39243C" w14:paraId="41DEE995">
            <w:pPr>
              <w:rPr>
                <w:rFonts w:ascii="Calibri" w:hAnsi="Calibri" w:cs="Calibri"/>
                <w:sz w:val="16"/>
                <w:szCs w:val="16"/>
              </w:rPr>
            </w:pPr>
          </w:p>
          <w:p w:rsidR="4C39243C" w:rsidP="4C39243C" w:rsidRDefault="4C39243C" w14:paraId="1A9159ED">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Jigsaw clinicians, who are trained mental health professionals.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05F09B72">
            <w:pPr>
              <w:rPr>
                <w:rFonts w:ascii="Calibri" w:hAnsi="Calibri" w:cs="Calibri"/>
                <w:sz w:val="16"/>
                <w:szCs w:val="16"/>
              </w:rPr>
            </w:pPr>
            <w:r w:rsidRPr="4C39243C" w:rsidR="4C39243C">
              <w:rPr>
                <w:rFonts w:ascii="Calibri" w:hAnsi="Calibri" w:cs="Calibri"/>
                <w:sz w:val="16"/>
                <w:szCs w:val="16"/>
              </w:rPr>
              <w:t>n = 4839</w:t>
            </w:r>
          </w:p>
          <w:p w:rsidR="4C39243C" w:rsidP="4C39243C" w:rsidRDefault="4C39243C" w14:paraId="30C277EB">
            <w:pPr>
              <w:rPr>
                <w:rFonts w:ascii="Calibri" w:hAnsi="Calibri" w:cs="Calibri"/>
                <w:sz w:val="16"/>
                <w:szCs w:val="16"/>
              </w:rPr>
            </w:pPr>
          </w:p>
          <w:p w:rsidR="4C39243C" w:rsidP="4C39243C" w:rsidRDefault="4C39243C" w14:paraId="3F696A4B">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205A051B">
            <w:pPr>
              <w:rPr>
                <w:rFonts w:ascii="Calibri" w:hAnsi="Calibri" w:cs="Calibri"/>
                <w:sz w:val="16"/>
                <w:szCs w:val="16"/>
                <w:u w:val="single"/>
              </w:rPr>
            </w:pPr>
            <w:r w:rsidRPr="4C39243C" w:rsidR="4C39243C">
              <w:rPr>
                <w:rFonts w:ascii="Calibri" w:hAnsi="Calibri" w:cs="Calibri"/>
                <w:sz w:val="16"/>
                <w:szCs w:val="16"/>
                <w:u w:val="single"/>
              </w:rPr>
              <w:t>Age (years) (N, %):</w:t>
            </w:r>
          </w:p>
          <w:p w:rsidR="4C39243C" w:rsidP="4C39243C" w:rsidRDefault="4C39243C" w14:paraId="66F9C60C">
            <w:pPr>
              <w:rPr>
                <w:rFonts w:ascii="Calibri" w:hAnsi="Calibri" w:cs="Calibri"/>
                <w:sz w:val="16"/>
                <w:szCs w:val="16"/>
              </w:rPr>
            </w:pPr>
            <w:r w:rsidRPr="4C39243C" w:rsidR="4C39243C">
              <w:rPr>
                <w:rFonts w:ascii="Calibri" w:hAnsi="Calibri" w:cs="Calibri"/>
                <w:sz w:val="16"/>
                <w:szCs w:val="16"/>
              </w:rPr>
              <w:t>12–14 = 1506 (31.1%)</w:t>
            </w:r>
          </w:p>
          <w:p w:rsidR="4C39243C" w:rsidP="4C39243C" w:rsidRDefault="4C39243C" w14:paraId="30D93ED0">
            <w:pPr>
              <w:rPr>
                <w:rFonts w:ascii="Calibri" w:hAnsi="Calibri" w:cs="Calibri"/>
                <w:sz w:val="16"/>
                <w:szCs w:val="16"/>
              </w:rPr>
            </w:pPr>
            <w:r w:rsidRPr="4C39243C" w:rsidR="4C39243C">
              <w:rPr>
                <w:rFonts w:ascii="Calibri" w:hAnsi="Calibri" w:cs="Calibri"/>
                <w:sz w:val="16"/>
                <w:szCs w:val="16"/>
              </w:rPr>
              <w:t>15–17 = 2045, (42.3%)</w:t>
            </w:r>
          </w:p>
          <w:p w:rsidR="4C39243C" w:rsidP="4C39243C" w:rsidRDefault="4C39243C" w14:paraId="35C84541">
            <w:pPr>
              <w:rPr>
                <w:rFonts w:ascii="Calibri" w:hAnsi="Calibri" w:cs="Calibri"/>
                <w:sz w:val="16"/>
                <w:szCs w:val="16"/>
              </w:rPr>
            </w:pPr>
            <w:r w:rsidRPr="4C39243C" w:rsidR="4C39243C">
              <w:rPr>
                <w:rFonts w:ascii="Calibri" w:hAnsi="Calibri" w:cs="Calibri"/>
                <w:sz w:val="16"/>
                <w:szCs w:val="16"/>
              </w:rPr>
              <w:t>18–21 = 933, (19.3%)</w:t>
            </w:r>
          </w:p>
          <w:p w:rsidR="4C39243C" w:rsidP="4C39243C" w:rsidRDefault="4C39243C" w14:paraId="12241532">
            <w:pPr>
              <w:rPr>
                <w:rFonts w:ascii="Calibri" w:hAnsi="Calibri" w:cs="Calibri"/>
                <w:sz w:val="16"/>
                <w:szCs w:val="16"/>
              </w:rPr>
            </w:pPr>
            <w:r w:rsidRPr="4C39243C" w:rsidR="4C39243C">
              <w:rPr>
                <w:rFonts w:ascii="Calibri" w:hAnsi="Calibri" w:cs="Calibri"/>
                <w:sz w:val="16"/>
                <w:szCs w:val="16"/>
              </w:rPr>
              <w:t>22–25 = 355, (7.3%)</w:t>
            </w:r>
          </w:p>
          <w:p w:rsidR="4C39243C" w:rsidP="4C39243C" w:rsidRDefault="4C39243C" w14:paraId="5E7139DC">
            <w:pPr>
              <w:rPr>
                <w:rFonts w:ascii="Calibri" w:hAnsi="Calibri" w:cs="Calibri"/>
                <w:sz w:val="16"/>
                <w:szCs w:val="16"/>
              </w:rPr>
            </w:pPr>
          </w:p>
          <w:p w:rsidR="4C39243C" w:rsidP="4C39243C" w:rsidRDefault="4C39243C" w14:paraId="5BC8FBA2">
            <w:pPr>
              <w:rPr>
                <w:rFonts w:ascii="Calibri" w:hAnsi="Calibri" w:cs="Calibri"/>
                <w:sz w:val="16"/>
                <w:szCs w:val="16"/>
                <w:u w:val="single"/>
              </w:rPr>
            </w:pPr>
            <w:r w:rsidRPr="4C39243C" w:rsidR="4C39243C">
              <w:rPr>
                <w:rFonts w:ascii="Calibri" w:hAnsi="Calibri" w:cs="Calibri"/>
                <w:sz w:val="16"/>
                <w:szCs w:val="16"/>
                <w:u w:val="single"/>
              </w:rPr>
              <w:t>Gender:</w:t>
            </w:r>
          </w:p>
          <w:p w:rsidR="4C39243C" w:rsidP="4C39243C" w:rsidRDefault="4C39243C" w14:paraId="0A8F2278">
            <w:pPr>
              <w:rPr>
                <w:rFonts w:ascii="Calibri" w:hAnsi="Calibri" w:cs="Calibri"/>
                <w:sz w:val="16"/>
                <w:szCs w:val="16"/>
              </w:rPr>
            </w:pPr>
            <w:r w:rsidRPr="4C39243C" w:rsidR="4C39243C">
              <w:rPr>
                <w:rFonts w:ascii="Calibri" w:hAnsi="Calibri" w:cs="Calibri"/>
                <w:sz w:val="16"/>
                <w:szCs w:val="16"/>
              </w:rPr>
              <w:t>Female = 3072 (63.5%)</w:t>
            </w:r>
          </w:p>
          <w:p w:rsidR="4C39243C" w:rsidP="4C39243C" w:rsidRDefault="4C39243C" w14:paraId="6AE74858">
            <w:pPr>
              <w:rPr>
                <w:rFonts w:ascii="Calibri" w:hAnsi="Calibri" w:cs="Calibri"/>
                <w:sz w:val="16"/>
                <w:szCs w:val="16"/>
              </w:rPr>
            </w:pPr>
            <w:r w:rsidRPr="4C39243C" w:rsidR="4C39243C">
              <w:rPr>
                <w:rFonts w:ascii="Calibri" w:hAnsi="Calibri" w:cs="Calibri"/>
                <w:sz w:val="16"/>
                <w:szCs w:val="16"/>
              </w:rPr>
              <w:t>Male = 1767 (36.5%)</w:t>
            </w:r>
          </w:p>
          <w:p w:rsidR="4C39243C" w:rsidP="4C39243C" w:rsidRDefault="4C39243C" w14:paraId="3BD1D8CF">
            <w:pPr>
              <w:rPr>
                <w:rFonts w:ascii="Calibri" w:hAnsi="Calibri" w:cs="Calibri"/>
                <w:sz w:val="16"/>
                <w:szCs w:val="16"/>
              </w:rPr>
            </w:pPr>
          </w:p>
          <w:p w:rsidR="4C39243C" w:rsidP="4C39243C" w:rsidRDefault="4C39243C" w14:paraId="4D22D223">
            <w:pPr>
              <w:rPr>
                <w:rFonts w:ascii="Calibri" w:hAnsi="Calibri" w:cs="Calibri"/>
                <w:b w:val="1"/>
                <w:bCs w:val="1"/>
                <w:sz w:val="16"/>
                <w:szCs w:val="16"/>
              </w:rPr>
            </w:pPr>
            <w:r w:rsidRPr="4C39243C" w:rsidR="4C39243C">
              <w:rPr>
                <w:rFonts w:ascii="Calibri" w:hAnsi="Calibri" w:cs="Calibri"/>
                <w:b w:val="1"/>
                <w:bCs w:val="1"/>
                <w:sz w:val="16"/>
                <w:szCs w:val="16"/>
              </w:rPr>
              <w:t>Mental health problems:</w:t>
            </w:r>
          </w:p>
          <w:p w:rsidR="4C39243C" w:rsidP="4C39243C" w:rsidRDefault="4C39243C" w14:paraId="20AF656A">
            <w:pPr>
              <w:rPr>
                <w:rFonts w:ascii="Calibri" w:hAnsi="Calibri" w:cs="Calibri"/>
                <w:sz w:val="16"/>
                <w:szCs w:val="16"/>
              </w:rPr>
            </w:pPr>
            <w:r w:rsidRPr="4C39243C" w:rsidR="4C39243C">
              <w:rPr>
                <w:rFonts w:ascii="Calibri" w:hAnsi="Calibri" w:cs="Calibri"/>
                <w:sz w:val="16"/>
                <w:szCs w:val="16"/>
              </w:rPr>
              <w:t>Diagnoses not reported. Focuses on young people experiencing mild to moderate mental health difficulties.</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6C722357">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06E068F" w14:textId="4D3839BC">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1F08CA2A">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4262FD64">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4563900B">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34D57C3A">
            <w:pPr>
              <w:rPr>
                <w:rFonts w:ascii="Calibri" w:hAnsi="Calibri" w:cs="Calibri"/>
                <w:sz w:val="16"/>
                <w:szCs w:val="16"/>
              </w:rPr>
            </w:pPr>
            <w:r w:rsidRPr="4C39243C" w:rsidR="4C39243C">
              <w:rPr>
                <w:rFonts w:ascii="Calibri" w:hAnsi="Calibri" w:cs="Calibri"/>
                <w:sz w:val="16"/>
                <w:szCs w:val="16"/>
              </w:rPr>
              <w:t>There was a substantial main effect for time, with all demographic groups showing an increase in Goal-Based Outcome scores from pre- to postintervention. All models show a significant effect of time, which were reported by different participant groups: Gender: F(1, 3308) = 11,221.74, p &lt; .001, gp2 = .77; Age: (1, 3306) = 7753.17, p &lt; .001, gp2 = .70; Referral source: F(1, 3305) = 4000.47, p &lt; .001, gp2 = .54</w:t>
            </w:r>
          </w:p>
          <w:p w:rsidR="4C39243C" w:rsidP="4C39243C" w:rsidRDefault="4C39243C" w14:paraId="47AB5BDF">
            <w:pPr>
              <w:rPr>
                <w:rFonts w:ascii="Calibri" w:hAnsi="Calibri" w:cs="Calibri"/>
                <w:sz w:val="16"/>
                <w:szCs w:val="16"/>
              </w:rPr>
            </w:pPr>
            <w:r w:rsidRPr="4C39243C" w:rsidR="4C39243C">
              <w:rPr>
                <w:rFonts w:ascii="Calibri" w:hAnsi="Calibri" w:cs="Calibri"/>
                <w:sz w:val="16"/>
                <w:szCs w:val="16"/>
              </w:rPr>
              <w:t>Over three-quarters (78.7%) of participants showed reliable improvement in progress towards their goals, 21.1% showed no reliable change, and 0.2% displayed a reliable deterioration​.</w:t>
            </w:r>
          </w:p>
          <w:p w:rsidR="4C39243C" w:rsidP="4C39243C" w:rsidRDefault="4C39243C" w14:paraId="77ED1E8E">
            <w:pPr>
              <w:rPr>
                <w:rFonts w:ascii="Calibri" w:hAnsi="Calibri" w:cs="Calibri"/>
                <w:sz w:val="16"/>
                <w:szCs w:val="16"/>
              </w:rPr>
            </w:pPr>
          </w:p>
          <w:p w:rsidR="4C39243C" w:rsidP="4C39243C" w:rsidRDefault="4C39243C" w14:paraId="2A54F176">
            <w:pPr>
              <w:rPr>
                <w:rFonts w:ascii="Calibri" w:hAnsi="Calibri" w:cs="Calibri"/>
                <w:sz w:val="16"/>
                <w:szCs w:val="16"/>
              </w:rPr>
            </w:pPr>
            <w:r w:rsidRPr="4C39243C" w:rsidR="4C39243C">
              <w:rPr>
                <w:rFonts w:ascii="Calibri" w:hAnsi="Calibri" w:cs="Calibri"/>
                <w:sz w:val="16"/>
                <w:szCs w:val="16"/>
              </w:rPr>
              <w:t>Predictors of RQ3:</w:t>
            </w:r>
          </w:p>
          <w:p w:rsidR="4C39243C" w:rsidP="4C39243C" w:rsidRDefault="4C39243C" w14:paraId="31B8274B" w14:textId="0D9403BB">
            <w:pPr>
              <w:rPr>
                <w:rFonts w:ascii="Calibri" w:hAnsi="Calibri" w:cs="Calibri"/>
                <w:sz w:val="16"/>
                <w:szCs w:val="16"/>
              </w:rPr>
            </w:pPr>
            <w:r w:rsidRPr="4C39243C" w:rsidR="4C39243C">
              <w:rPr>
                <w:rFonts w:ascii="Calibri" w:hAnsi="Calibri" w:cs="Calibri"/>
                <w:sz w:val="16"/>
                <w:szCs w:val="16"/>
              </w:rPr>
              <w:t xml:space="preserve">Changes in goal-based outcome scores from pre- to post-intervention did not vary </w:t>
            </w:r>
            <w:r w:rsidRPr="4C39243C" w:rsidR="4C39243C">
              <w:rPr>
                <w:rFonts w:ascii="Calibri" w:hAnsi="Calibri" w:cs="Calibri"/>
                <w:sz w:val="16"/>
                <w:szCs w:val="16"/>
              </w:rPr>
              <w:t xml:space="preserve">significantly by age group, </w:t>
            </w:r>
            <w:r w:rsidRPr="4C39243C" w:rsidR="4C39243C">
              <w:rPr>
                <w:rFonts w:ascii="Calibri" w:hAnsi="Calibri" w:cs="Calibri"/>
                <w:sz w:val="16"/>
                <w:szCs w:val="16"/>
              </w:rPr>
              <w:t>gender</w:t>
            </w:r>
            <w:r w:rsidRPr="4C39243C" w:rsidR="4C39243C">
              <w:rPr>
                <w:rFonts w:ascii="Calibri" w:hAnsi="Calibri" w:cs="Calibri"/>
                <w:sz w:val="16"/>
                <w:szCs w:val="16"/>
              </w:rPr>
              <w:t xml:space="preserve"> or referral source (self-referral vs family/friends vs medical). </w:t>
            </w:r>
            <w:r w:rsidRPr="4C39243C" w:rsidR="4C39243C">
              <w:rPr>
                <w:rFonts w:ascii="Calibri" w:hAnsi="Calibri" w:cs="Calibri"/>
                <w:sz w:val="16"/>
                <w:szCs w:val="16"/>
              </w:rPr>
              <w:t>However, there was a sign</w:t>
            </w:r>
            <w:r w:rsidRPr="4C39243C" w:rsidR="4C39243C">
              <w:rPr>
                <w:rFonts w:ascii="Calibri" w:hAnsi="Calibri" w:cs="Calibri"/>
                <w:sz w:val="16"/>
                <w:szCs w:val="16"/>
              </w:rPr>
              <w:t>i</w:t>
            </w:r>
            <w:r w:rsidRPr="4C39243C" w:rsidR="4C39243C">
              <w:rPr>
                <w:rFonts w:ascii="Calibri" w:hAnsi="Calibri" w:cs="Calibri"/>
                <w:sz w:val="16"/>
                <w:szCs w:val="16"/>
              </w:rPr>
              <w:t>f</w:t>
            </w:r>
            <w:r w:rsidRPr="4C39243C" w:rsidR="4C39243C">
              <w:rPr>
                <w:rFonts w:ascii="Calibri" w:hAnsi="Calibri" w:cs="Calibri"/>
                <w:sz w:val="16"/>
                <w:szCs w:val="16"/>
              </w:rPr>
              <w:t>icant association between referral source and reliable change categories</w:t>
            </w:r>
            <w:r w:rsidRPr="4C39243C" w:rsidR="4C39243C">
              <w:rPr>
                <w:rFonts w:ascii="Calibri" w:hAnsi="Calibri" w:cs="Calibri"/>
                <w:sz w:val="16"/>
                <w:szCs w:val="16"/>
              </w:rPr>
              <w:t xml:space="preserve">; those referred by school were significantly </w:t>
            </w:r>
            <w:r w:rsidRPr="4C39243C" w:rsidR="4C39243C">
              <w:rPr>
                <w:rFonts w:ascii="Calibri" w:hAnsi="Calibri" w:cs="Calibri"/>
                <w:sz w:val="16"/>
                <w:szCs w:val="16"/>
              </w:rPr>
              <w:t xml:space="preserve">more likely to </w:t>
            </w:r>
            <w:r w:rsidRPr="4C39243C" w:rsidR="4C39243C">
              <w:rPr>
                <w:rFonts w:ascii="Calibri" w:hAnsi="Calibri" w:cs="Calibri"/>
                <w:sz w:val="16"/>
                <w:szCs w:val="16"/>
              </w:rPr>
              <w:t>fall into the reliable deterioration category.</w:t>
            </w:r>
          </w:p>
        </w:tc>
      </w:tr>
      <w:tr w:rsidR="4C39243C" w:rsidTr="48FB4174" w14:paraId="3BB67E0D">
        <w:trPr>
          <w:trHeight w:val="300"/>
        </w:trPr>
        <w:tc>
          <w:tcPr>
            <w:cnfStyle w:val="001000000000" w:firstRow="0" w:lastRow="0" w:firstColumn="1" w:lastColumn="0" w:oddVBand="0" w:evenVBand="0" w:oddHBand="0" w:evenHBand="0" w:firstRowFirstColumn="0" w:firstRowLastColumn="0" w:lastRowFirstColumn="0" w:lastRowLastColumn="0"/>
            <w:tcW w:w="10627" w:type="dxa"/>
            <w:gridSpan w:val="8"/>
            <w:tcMar/>
          </w:tcPr>
          <w:p w:rsidR="4C39243C" w:rsidP="4C39243C" w:rsidRDefault="4C39243C" w14:paraId="0FF94B00" w14:textId="590A657F">
            <w:pPr>
              <w:rPr>
                <w:sz w:val="16"/>
                <w:szCs w:val="16"/>
              </w:rPr>
            </w:pPr>
            <w:r w:rsidRPr="4C39243C" w:rsidR="4C39243C">
              <w:rPr>
                <w:sz w:val="16"/>
                <w:szCs w:val="16"/>
              </w:rPr>
              <w:t>Models aimed at i</w:t>
            </w:r>
            <w:r w:rsidRPr="4C39243C" w:rsidR="4C39243C">
              <w:rPr>
                <w:sz w:val="16"/>
                <w:szCs w:val="16"/>
              </w:rPr>
              <w:t>ncreas</w:t>
            </w:r>
            <w:r w:rsidRPr="4C39243C" w:rsidR="4C39243C">
              <w:rPr>
                <w:sz w:val="16"/>
                <w:szCs w:val="16"/>
              </w:rPr>
              <w:t>ing</w:t>
            </w:r>
            <w:r w:rsidRPr="4C39243C" w:rsidR="4C39243C">
              <w:rPr>
                <w:sz w:val="16"/>
                <w:szCs w:val="16"/>
              </w:rPr>
              <w:t xml:space="preserve"> speed or ease of access to support</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811AD38">
            <w:pPr>
              <w:rPr>
                <w:sz w:val="16"/>
                <w:szCs w:val="16"/>
              </w:rPr>
            </w:pPr>
          </w:p>
        </w:tc>
      </w:tr>
      <w:tr w:rsidR="4C39243C" w:rsidTr="48FB4174" w14:paraId="72771B3E">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2FB8F10F" w14:textId="1FD90818">
            <w:pPr>
              <w:rPr>
                <w:rFonts w:ascii="Calibri" w:hAnsi="Calibri" w:cs="Calibri"/>
                <w:sz w:val="16"/>
                <w:szCs w:val="16"/>
              </w:rPr>
            </w:pPr>
            <w:r w:rsidRPr="4C39243C" w:rsidR="4C39243C">
              <w:rPr>
                <w:rFonts w:ascii="Calibri" w:hAnsi="Calibri" w:cs="Calibri"/>
                <w:sz w:val="16"/>
                <w:szCs w:val="16"/>
                <w:u w:val="single"/>
              </w:rPr>
              <w:t>Intervention:</w:t>
            </w:r>
            <w:r w:rsidRPr="4C39243C" w:rsidR="4C39243C">
              <w:rPr>
                <w:rFonts w:ascii="Calibri" w:hAnsi="Calibri" w:cs="Calibri"/>
                <w:sz w:val="16"/>
                <w:szCs w:val="16"/>
              </w:rPr>
              <w:t xml:space="preserve"> Enhanced Moderated Online Social Therapy (MOST+)  </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54DC5F74">
            <w:pPr>
              <w:rPr>
                <w:rFonts w:ascii="Calibri" w:hAnsi="Calibri" w:cs="Calibri"/>
                <w:sz w:val="16"/>
                <w:szCs w:val="16"/>
              </w:rPr>
            </w:pPr>
            <w:r w:rsidRPr="4C39243C" w:rsidR="4C39243C">
              <w:rPr>
                <w:rFonts w:ascii="Calibri" w:hAnsi="Calibri" w:cs="Calibri"/>
                <w:sz w:val="16"/>
                <w:szCs w:val="16"/>
              </w:rPr>
              <w:t>Alvarez-Jimenez et al. (2020)</w:t>
            </w:r>
          </w:p>
          <w:p w:rsidR="4C39243C" w:rsidP="4C39243C" w:rsidRDefault="4C39243C" w14:paraId="5D0B6F83">
            <w:pPr>
              <w:rPr>
                <w:rFonts w:ascii="Calibri" w:hAnsi="Calibri" w:cs="Calibri"/>
                <w:sz w:val="16"/>
                <w:szCs w:val="16"/>
              </w:rPr>
            </w:pPr>
          </w:p>
          <w:p w:rsidR="4C39243C" w:rsidP="4C39243C" w:rsidRDefault="4C39243C" w14:paraId="2675ABE8">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B8EA914">
            <w:pPr>
              <w:rPr>
                <w:rFonts w:ascii="Calibri" w:hAnsi="Calibri" w:cs="Calibri"/>
                <w:sz w:val="16"/>
                <w:szCs w:val="16"/>
              </w:rPr>
            </w:pPr>
            <w:r w:rsidRPr="4C39243C" w:rsidR="4C39243C">
              <w:rPr>
                <w:rFonts w:ascii="Calibri" w:hAnsi="Calibri" w:cs="Calibri"/>
                <w:sz w:val="16"/>
                <w:szCs w:val="16"/>
                <w:u w:val="single"/>
              </w:rPr>
              <w:t>Primary:</w:t>
            </w:r>
            <w:r w:rsidRPr="4C39243C" w:rsidR="4C39243C">
              <w:rPr>
                <w:rFonts w:ascii="Calibri" w:hAnsi="Calibri" w:cs="Calibri"/>
                <w:sz w:val="16"/>
                <w:szCs w:val="16"/>
              </w:rPr>
              <w:t xml:space="preserve"> Determine the feasibility, acceptability, and safety of MOST+ for young people seeking online </w:t>
            </w:r>
            <w:r w:rsidRPr="4C39243C" w:rsidR="4C39243C">
              <w:rPr>
                <w:rFonts w:ascii="Calibri" w:hAnsi="Calibri" w:cs="Calibri"/>
                <w:sz w:val="16"/>
                <w:szCs w:val="16"/>
              </w:rPr>
              <w:t xml:space="preserve">mental health support. </w:t>
            </w:r>
          </w:p>
          <w:p w:rsidR="4C39243C" w:rsidP="4C39243C" w:rsidRDefault="4C39243C" w14:paraId="1676576E">
            <w:pPr>
              <w:rPr>
                <w:rFonts w:ascii="Calibri" w:hAnsi="Calibri" w:cs="Calibri"/>
                <w:sz w:val="16"/>
                <w:szCs w:val="16"/>
              </w:rPr>
            </w:pPr>
          </w:p>
          <w:p w:rsidR="4C39243C" w:rsidP="4C39243C" w:rsidRDefault="4C39243C" w14:paraId="1B9CBEC6">
            <w:pPr>
              <w:rPr>
                <w:rFonts w:ascii="Calibri" w:hAnsi="Calibri" w:cs="Calibri"/>
                <w:sz w:val="16"/>
                <w:szCs w:val="16"/>
                <w:u w:val="single"/>
              </w:rPr>
            </w:pPr>
            <w:r w:rsidRPr="4C39243C" w:rsidR="4C39243C">
              <w:rPr>
                <w:rFonts w:ascii="Calibri" w:hAnsi="Calibri" w:cs="Calibri"/>
                <w:sz w:val="16"/>
                <w:szCs w:val="16"/>
                <w:u w:val="single"/>
              </w:rPr>
              <w:t xml:space="preserve">Secondary: </w:t>
            </w:r>
          </w:p>
          <w:p w:rsidR="4C39243C" w:rsidP="4C39243C" w:rsidRDefault="4C39243C" w14:paraId="174D3847">
            <w:pPr>
              <w:pStyle w:val="ListParagraph"/>
              <w:numPr>
                <w:ilvl w:val="0"/>
                <w:numId w:val="4"/>
              </w:numPr>
              <w:ind w:left="179" w:hanging="179"/>
              <w:rPr>
                <w:rFonts w:ascii="Calibri" w:hAnsi="Calibri" w:cs="Calibri"/>
                <w:sz w:val="16"/>
                <w:szCs w:val="16"/>
              </w:rPr>
            </w:pPr>
            <w:r w:rsidRPr="4C39243C" w:rsidR="4C39243C">
              <w:rPr>
                <w:rFonts w:ascii="Calibri" w:hAnsi="Calibri" w:cs="Calibri"/>
                <w:sz w:val="16"/>
                <w:szCs w:val="16"/>
              </w:rPr>
              <w:t xml:space="preserve">Assess changes in psychological distress, well-being, depression, stress, social support, loneliness, basic psychological needs (self-competence, relatedness, and autonomy), strengths usage, and mindfulness skills from the point of engagement to post intervention </w:t>
            </w:r>
          </w:p>
          <w:p w:rsidR="4C39243C" w:rsidP="4C39243C" w:rsidRDefault="4C39243C" w14:paraId="67514B4A">
            <w:pPr>
              <w:pStyle w:val="ListParagraph"/>
              <w:numPr>
                <w:ilvl w:val="0"/>
                <w:numId w:val="4"/>
              </w:numPr>
              <w:ind w:left="179" w:hanging="179"/>
              <w:rPr>
                <w:rFonts w:ascii="Calibri" w:hAnsi="Calibri" w:cs="Calibri"/>
                <w:sz w:val="16"/>
                <w:szCs w:val="16"/>
              </w:rPr>
            </w:pPr>
            <w:r w:rsidRPr="4C39243C" w:rsidR="4C39243C">
              <w:rPr>
                <w:rFonts w:ascii="Calibri" w:hAnsi="Calibri" w:cs="Calibri"/>
                <w:sz w:val="16"/>
                <w:szCs w:val="16"/>
              </w:rPr>
              <w:t>Explore the associations between system usage, perceived helpfulness, and secondary outcome variables.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61240F79">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Online</w:t>
            </w:r>
          </w:p>
          <w:p w:rsidR="4C39243C" w:rsidP="4C39243C" w:rsidRDefault="4C39243C" w14:paraId="7076A674">
            <w:pPr>
              <w:rPr>
                <w:rFonts w:ascii="Calibri" w:hAnsi="Calibri" w:cs="Calibri"/>
                <w:sz w:val="16"/>
                <w:szCs w:val="16"/>
              </w:rPr>
            </w:pPr>
          </w:p>
          <w:p w:rsidR="4C39243C" w:rsidP="4C39243C" w:rsidRDefault="4C39243C" w14:paraId="54CE1A47">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16 - 25 years who are help-seeking with concerns about their own mental health</w:t>
            </w:r>
          </w:p>
          <w:p w:rsidR="4C39243C" w:rsidP="4C39243C" w:rsidRDefault="4C39243C" w14:paraId="69F7AA57">
            <w:pPr>
              <w:rPr>
                <w:rFonts w:ascii="Calibri" w:hAnsi="Calibri" w:cs="Calibri"/>
                <w:sz w:val="16"/>
                <w:szCs w:val="16"/>
                <w:u w:val="single"/>
              </w:rPr>
            </w:pPr>
          </w:p>
          <w:p w:rsidR="4C39243C" w:rsidP="4C39243C" w:rsidRDefault="4C39243C" w14:paraId="75B9CFB2">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Web counselling provided by qualified clinicians. Moderation provided by clinician and peer moderators.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31A1FEE8">
            <w:pPr>
              <w:rPr>
                <w:rFonts w:ascii="Calibri" w:hAnsi="Calibri" w:cs="Calibri"/>
                <w:sz w:val="16"/>
                <w:szCs w:val="16"/>
              </w:rPr>
            </w:pPr>
            <w:r w:rsidRPr="4C39243C" w:rsidR="4C39243C">
              <w:rPr>
                <w:rFonts w:ascii="Calibri" w:hAnsi="Calibri" w:cs="Calibri"/>
                <w:sz w:val="16"/>
                <w:szCs w:val="16"/>
              </w:rPr>
              <w:t>n = 157 young people</w:t>
            </w:r>
          </w:p>
          <w:p w:rsidR="4C39243C" w:rsidP="4C39243C" w:rsidRDefault="4C39243C" w14:paraId="5887DDD0">
            <w:pPr>
              <w:rPr>
                <w:rFonts w:ascii="Calibri" w:hAnsi="Calibri" w:cs="Calibri"/>
                <w:sz w:val="16"/>
                <w:szCs w:val="16"/>
              </w:rPr>
            </w:pPr>
          </w:p>
          <w:p w:rsidR="4C39243C" w:rsidP="4C39243C" w:rsidRDefault="4C39243C" w14:paraId="59F893D3">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19.1 (2.3), </w:t>
            </w: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77% female </w:t>
            </w:r>
            <w:r>
              <w:br/>
            </w: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Aboriginals and/or Torres Strait Islander: 3%</w:t>
            </w:r>
          </w:p>
          <w:p w:rsidR="4C39243C" w:rsidP="4C39243C" w:rsidRDefault="4C39243C" w14:paraId="45DF37B7">
            <w:pPr>
              <w:rPr>
                <w:rFonts w:ascii="Calibri" w:hAnsi="Calibri" w:cs="Calibri"/>
                <w:sz w:val="16"/>
                <w:szCs w:val="16"/>
              </w:rPr>
            </w:pPr>
          </w:p>
          <w:p w:rsidR="4C39243C" w:rsidP="4C39243C" w:rsidRDefault="4C39243C" w14:paraId="30A0ADB8">
            <w:pPr>
              <w:rPr>
                <w:rFonts w:ascii="Calibri" w:hAnsi="Calibri" w:cs="Calibri"/>
                <w:sz w:val="16"/>
                <w:szCs w:val="16"/>
              </w:rPr>
            </w:pPr>
            <w:r w:rsidRPr="4C39243C" w:rsidR="4C39243C">
              <w:rPr>
                <w:rFonts w:ascii="Calibri" w:hAnsi="Calibri" w:cs="Calibri"/>
                <w:sz w:val="16"/>
                <w:szCs w:val="16"/>
                <w:u w:val="single"/>
              </w:rPr>
              <w:t>Reasons for help-seeking:</w:t>
            </w:r>
          </w:p>
          <w:p w:rsidR="4C39243C" w:rsidP="4C39243C" w:rsidRDefault="4C39243C" w14:paraId="5504AC44">
            <w:pPr>
              <w:rPr>
                <w:rFonts w:ascii="Calibri" w:hAnsi="Calibri" w:cs="Calibri"/>
                <w:sz w:val="16"/>
                <w:szCs w:val="16"/>
              </w:rPr>
            </w:pPr>
            <w:r w:rsidRPr="4C39243C" w:rsidR="4C39243C">
              <w:rPr>
                <w:rFonts w:ascii="Calibri" w:hAnsi="Calibri" w:cs="Calibri"/>
                <w:sz w:val="16"/>
                <w:szCs w:val="16"/>
              </w:rPr>
              <w:t>Sadness: n = 60 (38%)</w:t>
            </w:r>
            <w:r>
              <w:br/>
            </w:r>
            <w:r w:rsidRPr="4C39243C" w:rsidR="4C39243C">
              <w:rPr>
                <w:rFonts w:ascii="Calibri" w:hAnsi="Calibri" w:cs="Calibri"/>
                <w:sz w:val="16"/>
                <w:szCs w:val="16"/>
              </w:rPr>
              <w:t>Anxiety: n = 35 (22%)</w:t>
            </w:r>
            <w:r>
              <w:br/>
            </w:r>
            <w:r w:rsidRPr="4C39243C" w:rsidR="4C39243C">
              <w:rPr>
                <w:rFonts w:ascii="Calibri" w:hAnsi="Calibri" w:cs="Calibri"/>
                <w:sz w:val="16"/>
                <w:szCs w:val="16"/>
              </w:rPr>
              <w:t>Distress: n = 15 (9.6%)</w:t>
            </w:r>
            <w:r>
              <w:br/>
            </w:r>
            <w:r>
              <w:br/>
            </w:r>
            <w:r w:rsidRPr="4C39243C" w:rsidR="4C39243C">
              <w:rPr>
                <w:rFonts w:ascii="Calibri" w:hAnsi="Calibri" w:cs="Calibri"/>
                <w:sz w:val="16"/>
                <w:szCs w:val="16"/>
                <w:u w:val="single"/>
              </w:rPr>
              <w:t>Previous support:</w:t>
            </w:r>
            <w:r>
              <w:br/>
            </w:r>
            <w:r w:rsidRPr="4C39243C" w:rsidR="4C39243C">
              <w:rPr>
                <w:rFonts w:ascii="Calibri" w:hAnsi="Calibri" w:cs="Calibri"/>
                <w:sz w:val="16"/>
                <w:szCs w:val="16"/>
              </w:rPr>
              <w:t>n = 93 (59%) had not previously used mental health services</w:t>
            </w:r>
            <w:r>
              <w:br/>
            </w:r>
            <w:r w:rsidRPr="4C39243C" w:rsidR="4C39243C">
              <w:rPr>
                <w:rFonts w:ascii="Calibri" w:hAnsi="Calibri" w:cs="Calibri"/>
                <w:sz w:val="16"/>
                <w:szCs w:val="16"/>
              </w:rPr>
              <w:t>n = 58 (37%) had never received any mental health support</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766CE515">
            <w:pPr>
              <w:rPr>
                <w:rFonts w:ascii="Calibri" w:hAnsi="Calibri" w:cs="Calibri"/>
                <w:sz w:val="16"/>
                <w:szCs w:val="16"/>
              </w:rPr>
            </w:pPr>
            <w:r w:rsidRPr="4C39243C" w:rsidR="4C39243C">
              <w:rPr>
                <w:rFonts w:ascii="Calibri" w:hAnsi="Calibri" w:cs="Calibri"/>
                <w:sz w:val="16"/>
                <w:szCs w:val="16"/>
              </w:rPr>
              <w:t xml:space="preserve">Yes – ‘end users’ were involved in the development of the MOST+ platform, and trained peer </w:t>
            </w:r>
            <w:r w:rsidRPr="4C39243C" w:rsidR="4C39243C">
              <w:rPr>
                <w:rFonts w:ascii="Calibri" w:hAnsi="Calibri" w:cs="Calibri"/>
                <w:sz w:val="16"/>
                <w:szCs w:val="16"/>
              </w:rPr>
              <w:t xml:space="preserve">moderators (young people with lived experience of mental illness) moderated the online social networking platform. </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0E9D4CD" w14:textId="0CC75B29">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522CEE1A">
            <w:pPr>
              <w:rPr>
                <w:rFonts w:ascii="Calibri" w:hAnsi="Calibri" w:cs="Calibri"/>
                <w:sz w:val="16"/>
                <w:szCs w:val="16"/>
              </w:rPr>
            </w:pPr>
            <w:r w:rsidRPr="4C39243C" w:rsidR="4C39243C">
              <w:rPr>
                <w:rFonts w:ascii="Calibri" w:hAnsi="Calibri" w:cs="Calibri"/>
                <w:sz w:val="16"/>
                <w:szCs w:val="16"/>
              </w:rPr>
              <w:t>12</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7E46F03F">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075301EC" w14:textId="12E3ADB8">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4CDCE7D8" w14:textId="62085B2C">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Psychological distress: There was a significant reduction in psychological distress between baseline and post-intervention (d=−0.39; p&lt;.001). The proportion of participants with psychological distress scores on the K10 </w:t>
            </w:r>
            <w:r w:rsidRPr="4C39243C" w:rsidR="4C39243C">
              <w:rPr>
                <w:rFonts w:ascii="Calibri" w:hAnsi="Calibri" w:eastAsia="Calibri" w:cs="Calibri"/>
                <w:sz w:val="16"/>
                <w:szCs w:val="16"/>
              </w:rPr>
              <w:t>which were indicative of severe mental health disorder was significantly lower after the intervention (72%) compared with baseline (82%; X2(91)=18.8; p&lt;.001).</w:t>
            </w:r>
          </w:p>
          <w:p w:rsidR="4C39243C" w:rsidP="4C39243C" w:rsidRDefault="4C39243C" w14:paraId="12A87A38" w14:textId="7988AF48">
            <w:pPr>
              <w:spacing w:line="252" w:lineRule="auto"/>
              <w:rPr>
                <w:rFonts w:ascii="Calibri" w:hAnsi="Calibri" w:eastAsia="Calibri" w:cs="Calibri"/>
                <w:sz w:val="16"/>
                <w:szCs w:val="16"/>
              </w:rPr>
            </w:pPr>
            <w:r w:rsidRPr="4C39243C" w:rsidR="4C39243C">
              <w:rPr>
                <w:rFonts w:ascii="Calibri" w:hAnsi="Calibri" w:eastAsia="Calibri" w:cs="Calibri"/>
                <w:sz w:val="16"/>
                <w:szCs w:val="16"/>
              </w:rPr>
              <w:t>Depression: There was a significant decrease in depression between baseline and post-intervention (d=−0.29; p=.008). The proportion of participants with depression scores on the PHQ-9 which were indicative of moderately severe depression was significantly lower after the intervention (53%) compared with baseline (58%; X2(91)=19.7; p&lt;.001).</w:t>
            </w:r>
          </w:p>
          <w:p w:rsidR="4C39243C" w:rsidP="4C39243C" w:rsidRDefault="4C39243C" w14:paraId="7BA75894" w14:textId="073739EB">
            <w:pPr>
              <w:spacing w:line="252" w:lineRule="auto"/>
              <w:rPr>
                <w:rFonts w:ascii="Calibri" w:hAnsi="Calibri" w:eastAsia="Calibri" w:cs="Calibri"/>
                <w:sz w:val="16"/>
                <w:szCs w:val="16"/>
              </w:rPr>
            </w:pPr>
          </w:p>
          <w:p w:rsidR="4C39243C" w:rsidP="4C39243C" w:rsidRDefault="4C39243C" w14:paraId="434C1FB2" w14:textId="62839BA6">
            <w:pPr>
              <w:spacing w:line="252" w:lineRule="auto"/>
              <w:rPr>
                <w:rFonts w:ascii="Calibri" w:hAnsi="Calibri" w:eastAsia="Calibri" w:cs="Calibri"/>
                <w:sz w:val="16"/>
                <w:szCs w:val="16"/>
              </w:rPr>
            </w:pPr>
            <w:r w:rsidRPr="4C39243C" w:rsidR="4C39243C">
              <w:rPr>
                <w:rFonts w:ascii="Calibri" w:hAnsi="Calibri" w:eastAsia="Calibri" w:cs="Calibri"/>
                <w:sz w:val="16"/>
                <w:szCs w:val="16"/>
              </w:rPr>
              <w:t>Perceived stress: There was a significant reduction in perceived stress between baseline and post-intervention (d=−0.44; p&lt;.001).</w:t>
            </w:r>
          </w:p>
          <w:p w:rsidR="4C39243C" w:rsidP="4C39243C" w:rsidRDefault="4C39243C" w14:paraId="4230464D" w14:textId="1D1A1CB4">
            <w:pPr>
              <w:spacing w:line="252" w:lineRule="auto"/>
              <w:rPr>
                <w:rFonts w:ascii="Calibri" w:hAnsi="Calibri" w:eastAsia="Calibri" w:cs="Calibri"/>
                <w:sz w:val="16"/>
                <w:szCs w:val="16"/>
              </w:rPr>
            </w:pPr>
          </w:p>
          <w:p w:rsidR="4C39243C" w:rsidP="4C39243C" w:rsidRDefault="4C39243C" w14:paraId="5F566504" w14:textId="4DE2E074">
            <w:pPr>
              <w:spacing w:line="252" w:lineRule="auto"/>
              <w:rPr>
                <w:rFonts w:ascii="Calibri" w:hAnsi="Calibri" w:eastAsia="Calibri" w:cs="Calibri"/>
                <w:sz w:val="16"/>
                <w:szCs w:val="16"/>
              </w:rPr>
            </w:pPr>
            <w:r w:rsidRPr="4C39243C" w:rsidR="4C39243C">
              <w:rPr>
                <w:rFonts w:ascii="Calibri" w:hAnsi="Calibri" w:eastAsia="Calibri" w:cs="Calibri"/>
                <w:sz w:val="16"/>
                <w:szCs w:val="16"/>
              </w:rPr>
              <w:t>Psychological well-being: There was a significant improvement in psychological well-being between baseline and post-intervention (d=0.51; p&lt;.001).</w:t>
            </w:r>
          </w:p>
          <w:p w:rsidR="4C39243C" w:rsidP="4C39243C" w:rsidRDefault="4C39243C" w14:paraId="0F321BCB" w14:textId="77632300">
            <w:pPr>
              <w:spacing w:line="252" w:lineRule="auto"/>
              <w:rPr>
                <w:rFonts w:ascii="Calibri" w:hAnsi="Calibri" w:eastAsia="Calibri" w:cs="Calibri"/>
                <w:sz w:val="16"/>
                <w:szCs w:val="16"/>
              </w:rPr>
            </w:pPr>
          </w:p>
          <w:p w:rsidR="4C39243C" w:rsidP="4C39243C" w:rsidRDefault="4C39243C" w14:paraId="7D24A65E" w14:textId="2F79849C">
            <w:pPr>
              <w:spacing w:line="252" w:lineRule="auto"/>
              <w:rPr>
                <w:rFonts w:ascii="Calibri" w:hAnsi="Calibri" w:eastAsia="Calibri" w:cs="Calibri"/>
                <w:sz w:val="16"/>
                <w:szCs w:val="16"/>
              </w:rPr>
            </w:pPr>
            <w:r w:rsidRPr="4C39243C" w:rsidR="4C39243C">
              <w:rPr>
                <w:rFonts w:ascii="Calibri" w:hAnsi="Calibri" w:eastAsia="Calibri" w:cs="Calibri"/>
                <w:sz w:val="16"/>
                <w:szCs w:val="16"/>
              </w:rPr>
              <w:t>Predictors</w:t>
            </w:r>
            <w:r w:rsidRPr="4C39243C" w:rsidR="4C39243C">
              <w:rPr>
                <w:rFonts w:ascii="Calibri" w:hAnsi="Calibri" w:eastAsia="Calibri" w:cs="Calibri"/>
                <w:sz w:val="16"/>
                <w:szCs w:val="16"/>
              </w:rPr>
              <w:t xml:space="preserve"> of RQ2</w:t>
            </w:r>
            <w:r w:rsidRPr="4C39243C" w:rsidR="4C39243C">
              <w:rPr>
                <w:rFonts w:ascii="Calibri" w:hAnsi="Calibri" w:eastAsia="Calibri" w:cs="Calibri"/>
                <w:sz w:val="16"/>
                <w:szCs w:val="16"/>
              </w:rPr>
              <w:t>:</w:t>
            </w:r>
            <w:r w:rsidRPr="4C39243C" w:rsidR="4C39243C">
              <w:rPr>
                <w:rFonts w:ascii="Calibri" w:hAnsi="Calibri" w:eastAsia="Calibri" w:cs="Calibri"/>
                <w:sz w:val="16"/>
                <w:szCs w:val="16"/>
              </w:rPr>
              <w:t xml:space="preserve"> </w:t>
            </w:r>
          </w:p>
          <w:p w:rsidR="4C39243C" w:rsidP="4C39243C" w:rsidRDefault="4C39243C" w14:paraId="0F799016" w14:textId="17954604">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Analyses showed similar results when only including participants who had </w:t>
            </w:r>
            <w:r w:rsidRPr="4C39243C" w:rsidR="4C39243C">
              <w:rPr>
                <w:rFonts w:ascii="Calibri" w:hAnsi="Calibri" w:eastAsia="Calibri" w:cs="Calibri"/>
                <w:sz w:val="16"/>
                <w:szCs w:val="16"/>
              </w:rPr>
              <w:t>received</w:t>
            </w:r>
            <w:r w:rsidRPr="4C39243C" w:rsidR="4C39243C">
              <w:rPr>
                <w:rFonts w:ascii="Calibri" w:hAnsi="Calibri" w:eastAsia="Calibri" w:cs="Calibri"/>
                <w:sz w:val="16"/>
                <w:szCs w:val="16"/>
              </w:rPr>
              <w:t xml:space="preserve"> full vs partial access to all available aspects of the intervention based on safety assessments at intake.</w:t>
            </w:r>
          </w:p>
          <w:p w:rsidR="4C39243C" w:rsidP="4C39243C" w:rsidRDefault="4C39243C" w14:paraId="62977CB5">
            <w:pPr>
              <w:rPr>
                <w:rFonts w:ascii="Calibri" w:hAnsi="Calibri" w:cs="Calibri"/>
                <w:sz w:val="16"/>
                <w:szCs w:val="16"/>
              </w:rPr>
            </w:pPr>
          </w:p>
          <w:p w:rsidR="4C39243C" w:rsidP="4C39243C" w:rsidRDefault="4C39243C" w14:paraId="553A5627">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26BE0E77">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CDC8402" w14:textId="0ED525AE">
            <w:pPr>
              <w:spacing w:line="252" w:lineRule="auto"/>
              <w:rPr>
                <w:rFonts w:ascii="Calibri" w:hAnsi="Calibri" w:eastAsia="Calibri" w:cs="Calibri"/>
                <w:sz w:val="16"/>
                <w:szCs w:val="16"/>
              </w:rPr>
            </w:pPr>
            <w:r w:rsidRPr="4C39243C" w:rsidR="4C39243C">
              <w:rPr>
                <w:rFonts w:ascii="Calibri" w:hAnsi="Calibri" w:eastAsia="Calibri" w:cs="Calibri"/>
                <w:sz w:val="16"/>
                <w:szCs w:val="16"/>
              </w:rPr>
              <w:t>Loneliness: Loneliness significantly improved between baseline and post-treatment (d=−0.23; p=.04).</w:t>
            </w:r>
          </w:p>
          <w:p w:rsidR="4C39243C" w:rsidP="4C39243C" w:rsidRDefault="4C39243C" w14:paraId="45297F30" w14:textId="675AF670">
            <w:pPr>
              <w:spacing w:line="252" w:lineRule="auto"/>
              <w:rPr>
                <w:rFonts w:ascii="Calibri" w:hAnsi="Calibri" w:eastAsia="Calibri" w:cs="Calibri"/>
                <w:sz w:val="16"/>
                <w:szCs w:val="16"/>
              </w:rPr>
            </w:pPr>
          </w:p>
          <w:p w:rsidR="4C39243C" w:rsidP="4C39243C" w:rsidRDefault="4C39243C" w14:paraId="56EAF862" w14:textId="0B4CFBB9">
            <w:pPr>
              <w:spacing w:line="252" w:lineRule="auto"/>
              <w:rPr>
                <w:rFonts w:ascii="Calibri" w:hAnsi="Calibri" w:eastAsia="Calibri" w:cs="Calibri"/>
                <w:sz w:val="16"/>
                <w:szCs w:val="16"/>
              </w:rPr>
            </w:pPr>
            <w:r w:rsidRPr="4C39243C" w:rsidR="4C39243C">
              <w:rPr>
                <w:rFonts w:ascii="Calibri" w:hAnsi="Calibri" w:eastAsia="Calibri" w:cs="Calibri"/>
                <w:sz w:val="16"/>
                <w:szCs w:val="16"/>
              </w:rPr>
              <w:t>Social support: Social support significantly increased between baseline and post-treatment (d=0.30; p&lt;.001).</w:t>
            </w:r>
          </w:p>
          <w:p w:rsidR="4C39243C" w:rsidP="4C39243C" w:rsidRDefault="4C39243C" w14:paraId="27E34BFA" w14:textId="5994EF2E">
            <w:pPr>
              <w:spacing w:line="252" w:lineRule="auto"/>
              <w:rPr>
                <w:rFonts w:ascii="Calibri" w:hAnsi="Calibri" w:eastAsia="Calibri" w:cs="Calibri"/>
                <w:sz w:val="16"/>
                <w:szCs w:val="16"/>
              </w:rPr>
            </w:pPr>
          </w:p>
          <w:p w:rsidR="4C39243C" w:rsidP="4C39243C" w:rsidRDefault="4C39243C" w14:paraId="47804491" w14:textId="44387105">
            <w:pPr>
              <w:spacing w:line="252" w:lineRule="auto"/>
              <w:rPr>
                <w:rFonts w:ascii="Calibri" w:hAnsi="Calibri" w:eastAsia="Calibri" w:cs="Calibri"/>
                <w:sz w:val="16"/>
                <w:szCs w:val="16"/>
              </w:rPr>
            </w:pPr>
            <w:r w:rsidRPr="4C39243C" w:rsidR="4C39243C">
              <w:rPr>
                <w:rFonts w:ascii="Calibri" w:hAnsi="Calibri" w:eastAsia="Calibri" w:cs="Calibri"/>
                <w:sz w:val="16"/>
                <w:szCs w:val="16"/>
              </w:rPr>
              <w:t>Autonomy: Autonomy significantly increased between baseline and post-treatment (d=0.36; P=.001).</w:t>
            </w:r>
          </w:p>
          <w:p w:rsidR="4C39243C" w:rsidP="4C39243C" w:rsidRDefault="4C39243C" w14:paraId="54E76EAF" w14:textId="584D69FC">
            <w:pPr>
              <w:spacing w:line="252" w:lineRule="auto"/>
              <w:rPr>
                <w:rFonts w:ascii="Calibri" w:hAnsi="Calibri" w:eastAsia="Calibri" w:cs="Calibri"/>
                <w:sz w:val="16"/>
                <w:szCs w:val="16"/>
              </w:rPr>
            </w:pPr>
          </w:p>
          <w:p w:rsidR="4C39243C" w:rsidP="4C39243C" w:rsidRDefault="4C39243C" w14:paraId="5A6AB494" w14:textId="51613D2E">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Self-competence: Self-competency significantly improved between baseline and post-intervention (d=0.30; P&lt;.001). </w:t>
            </w:r>
          </w:p>
          <w:p w:rsidR="4C39243C" w:rsidP="4C39243C" w:rsidRDefault="4C39243C" w14:paraId="5CABB305" w14:textId="726D20BC">
            <w:pPr>
              <w:spacing w:line="252" w:lineRule="auto"/>
              <w:rPr>
                <w:rFonts w:ascii="Calibri" w:hAnsi="Calibri" w:eastAsia="Calibri" w:cs="Calibri"/>
                <w:sz w:val="16"/>
                <w:szCs w:val="16"/>
              </w:rPr>
            </w:pPr>
          </w:p>
          <w:p w:rsidR="4C39243C" w:rsidP="4C39243C" w:rsidRDefault="4C39243C" w14:paraId="55DE6253" w14:textId="08A14E9F">
            <w:pPr>
              <w:spacing w:line="252" w:lineRule="auto"/>
              <w:rPr>
                <w:rFonts w:ascii="Calibri" w:hAnsi="Calibri" w:eastAsia="Calibri" w:cs="Calibri"/>
                <w:sz w:val="16"/>
                <w:szCs w:val="16"/>
              </w:rPr>
            </w:pPr>
            <w:r w:rsidRPr="4C39243C" w:rsidR="4C39243C">
              <w:rPr>
                <w:rFonts w:ascii="Calibri" w:hAnsi="Calibri" w:eastAsia="Calibri" w:cs="Calibri"/>
                <w:sz w:val="16"/>
                <w:szCs w:val="16"/>
              </w:rPr>
              <w:t>Predictors</w:t>
            </w:r>
            <w:r w:rsidRPr="4C39243C" w:rsidR="4C39243C">
              <w:rPr>
                <w:rFonts w:ascii="Calibri" w:hAnsi="Calibri" w:eastAsia="Calibri" w:cs="Calibri"/>
                <w:sz w:val="16"/>
                <w:szCs w:val="16"/>
              </w:rPr>
              <w:t xml:space="preserve"> of RQ3</w:t>
            </w:r>
            <w:r w:rsidRPr="4C39243C" w:rsidR="4C39243C">
              <w:rPr>
                <w:rFonts w:ascii="Calibri" w:hAnsi="Calibri" w:eastAsia="Calibri" w:cs="Calibri"/>
                <w:sz w:val="16"/>
                <w:szCs w:val="16"/>
              </w:rPr>
              <w:t xml:space="preserve">: </w:t>
            </w:r>
          </w:p>
          <w:p w:rsidR="4C39243C" w:rsidP="4C39243C" w:rsidRDefault="4C39243C" w14:paraId="5BA4CC0C" w14:textId="5C37F317">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Analyses which separated those given full vs partial access to the intervention showed that those given full access only showed improvement in loneliness (d=−0.33; p=.02), social support (d=0.25; p=.05), and autonomy </w:t>
            </w:r>
            <w:r w:rsidRPr="4C39243C" w:rsidR="4C39243C">
              <w:rPr>
                <w:rFonts w:ascii="Calibri" w:hAnsi="Calibri" w:eastAsia="Calibri" w:cs="Calibri"/>
                <w:sz w:val="16"/>
                <w:szCs w:val="16"/>
              </w:rPr>
              <w:t>(d=0.50; p&lt;.001), while those given partial access only showed significant improvements in social support (d=0.39; p=.03), and self-competence (d=0.42; p&lt;.001).</w:t>
            </w:r>
          </w:p>
          <w:p w:rsidR="4C39243C" w:rsidP="4C39243C" w:rsidRDefault="4C39243C" w14:paraId="63CDE278" w14:textId="23529317">
            <w:pPr>
              <w:rPr>
                <w:rFonts w:ascii="Calibri" w:hAnsi="Calibri" w:cs="Calibri"/>
                <w:sz w:val="16"/>
                <w:szCs w:val="16"/>
              </w:rPr>
            </w:pPr>
          </w:p>
          <w:p w:rsidR="4C39243C" w:rsidP="4C39243C" w:rsidRDefault="4C39243C" w14:paraId="0516C0D5">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56831C55" w14:textId="08C19928">
            <w:pPr>
              <w:rPr>
                <w:rFonts w:ascii="Calibri" w:hAnsi="Calibri" w:cs="Calibri"/>
                <w:sz w:val="16"/>
                <w:szCs w:val="16"/>
              </w:rPr>
            </w:pPr>
            <w:r w:rsidRPr="4C39243C" w:rsidR="4C39243C">
              <w:rPr>
                <w:rFonts w:ascii="Calibri" w:hAnsi="Calibri" w:cs="Calibri"/>
                <w:sz w:val="16"/>
                <w:szCs w:val="16"/>
              </w:rPr>
              <w:t>Self-report satisfaction</w:t>
            </w:r>
          </w:p>
          <w:p w:rsidR="4C39243C" w:rsidP="4C39243C" w:rsidRDefault="4C39243C" w14:paraId="27BC4D8E" w14:textId="6AAEC663">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 xml:space="preserve">Participants gave positive ratings of their experience using MOST+, with mean scores of 3.5 or more (out of 5) on each of the core domains of ease of use (M=3.7, SD=1.1), relevancy (M=3.9, SD=1.0), helpfulness (M=3.5, SD=0.9), and overall experience (M=3.9, SD=0.8). </w:t>
            </w:r>
          </w:p>
          <w:p w:rsidR="4C39243C" w:rsidP="4C39243C" w:rsidRDefault="4C39243C" w14:paraId="69B834F6" w14:textId="6C1BFF19">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98% (91/93) of participants reported a positive experience using MOST</w:t>
            </w:r>
            <w:r w:rsidRPr="4C39243C" w:rsidR="4C39243C">
              <w:rPr>
                <w:rFonts w:ascii="Calibri" w:hAnsi="Calibri" w:eastAsia="Calibri" w:cs="Calibri"/>
                <w:sz w:val="16"/>
                <w:szCs w:val="16"/>
              </w:rPr>
              <w:t>+.</w:t>
            </w:r>
          </w:p>
          <w:p w:rsidR="4C39243C" w:rsidP="4C39243C" w:rsidRDefault="4C39243C" w14:paraId="57288E30" w14:textId="6AEF05FD">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86% (80/93) considered it easy to use</w:t>
            </w:r>
            <w:r w:rsidRPr="4C39243C" w:rsidR="4C39243C">
              <w:rPr>
                <w:rFonts w:ascii="Calibri" w:hAnsi="Calibri" w:eastAsia="Calibri" w:cs="Calibri"/>
                <w:sz w:val="16"/>
                <w:szCs w:val="16"/>
              </w:rPr>
              <w:t xml:space="preserve">. </w:t>
            </w:r>
          </w:p>
          <w:p w:rsidR="4C39243C" w:rsidP="4C39243C" w:rsidRDefault="4C39243C" w14:paraId="37364648" w14:textId="0E824D78">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88% (88/93) reported that MOST+ was relevant to their needs</w:t>
            </w:r>
            <w:r w:rsidRPr="4C39243C" w:rsidR="4C39243C">
              <w:rPr>
                <w:rFonts w:ascii="Calibri" w:hAnsi="Calibri" w:eastAsia="Calibri" w:cs="Calibri"/>
                <w:sz w:val="16"/>
                <w:szCs w:val="16"/>
              </w:rPr>
              <w:t>.</w:t>
            </w:r>
          </w:p>
          <w:p w:rsidR="4C39243C" w:rsidP="4C39243C" w:rsidRDefault="4C39243C" w14:paraId="44999931" w14:textId="5F87D958">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86% (80/93) considered it helpful, 82% (76/93) reported that using MOST+ helped them feel better</w:t>
            </w:r>
            <w:r w:rsidRPr="4C39243C" w:rsidR="4C39243C">
              <w:rPr>
                <w:rFonts w:ascii="Calibri" w:hAnsi="Calibri" w:eastAsia="Calibri" w:cs="Calibri"/>
                <w:sz w:val="16"/>
                <w:szCs w:val="16"/>
              </w:rPr>
              <w:t>.</w:t>
            </w:r>
          </w:p>
          <w:p w:rsidR="4C39243C" w:rsidP="4C39243C" w:rsidRDefault="4C39243C" w14:paraId="45D8CCCB" w14:textId="08FAA0DC">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86% (70/93) felt more socially connected using it</w:t>
            </w:r>
            <w:r w:rsidRPr="4C39243C" w:rsidR="4C39243C">
              <w:rPr>
                <w:rFonts w:ascii="Calibri" w:hAnsi="Calibri" w:eastAsia="Calibri" w:cs="Calibri"/>
                <w:sz w:val="16"/>
                <w:szCs w:val="16"/>
              </w:rPr>
              <w:t>.</w:t>
            </w:r>
          </w:p>
          <w:p w:rsidR="4C39243C" w:rsidP="4C39243C" w:rsidRDefault="4C39243C" w14:paraId="3D37CD88" w14:textId="309292FE">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92% (86/93) said that they would recommend it to other young people experiencing similar difficulties.</w:t>
            </w:r>
          </w:p>
        </w:tc>
      </w:tr>
      <w:tr w:rsidR="4C39243C" w:rsidTr="48FB4174" w14:paraId="1AF798BB">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593F7E09" w14:textId="2A1FAE03">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Acceptance and Commitment Therapy implemented within Integrated Primary Care (ACT-IPC)</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2EF172C7">
            <w:pPr>
              <w:rPr>
                <w:rFonts w:ascii="Calibri" w:hAnsi="Calibri" w:cs="Calibri"/>
                <w:sz w:val="16"/>
                <w:szCs w:val="16"/>
              </w:rPr>
            </w:pPr>
            <w:r w:rsidRPr="4C39243C" w:rsidR="4C39243C">
              <w:rPr>
                <w:rFonts w:ascii="Calibri" w:hAnsi="Calibri" w:cs="Calibri"/>
                <w:sz w:val="16"/>
                <w:szCs w:val="16"/>
              </w:rPr>
              <w:t>O’Dell et al. (2020)</w:t>
            </w:r>
          </w:p>
          <w:p w:rsidR="4C39243C" w:rsidP="4C39243C" w:rsidRDefault="4C39243C" w14:paraId="369BF2BC">
            <w:pPr>
              <w:rPr>
                <w:rFonts w:ascii="Calibri" w:hAnsi="Calibri" w:cs="Calibri"/>
                <w:sz w:val="16"/>
                <w:szCs w:val="16"/>
              </w:rPr>
            </w:pPr>
          </w:p>
          <w:p w:rsidR="4C39243C" w:rsidP="4C39243C" w:rsidRDefault="4C39243C" w14:paraId="3E70FFE3">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1F4C926E">
            <w:pPr>
              <w:rPr>
                <w:rFonts w:ascii="Calibri" w:hAnsi="Calibri" w:cs="Calibri"/>
                <w:sz w:val="16"/>
                <w:szCs w:val="16"/>
              </w:rPr>
            </w:pPr>
            <w:r w:rsidRPr="4C39243C" w:rsidR="4C39243C">
              <w:rPr>
                <w:rFonts w:ascii="Calibri" w:hAnsi="Calibri" w:cs="Calibri"/>
                <w:sz w:val="16"/>
                <w:szCs w:val="16"/>
              </w:rPr>
              <w:t>Preliminary effectiveness study of a novel acceptance and commitment therapy group treatment implemented within paediatric integrated primary care (ACT-IPC) to address limited access to behavioural health services in primary care.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70AEFE1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w:t>
            </w:r>
          </w:p>
          <w:p w:rsidR="4C39243C" w:rsidP="4C39243C" w:rsidRDefault="4C39243C" w14:paraId="6451CBB4">
            <w:pPr>
              <w:rPr>
                <w:rFonts w:ascii="Calibri" w:hAnsi="Calibri" w:cs="Calibri"/>
                <w:sz w:val="16"/>
                <w:szCs w:val="16"/>
              </w:rPr>
            </w:pPr>
          </w:p>
          <w:p w:rsidR="4C39243C" w:rsidP="4C39243C" w:rsidRDefault="4C39243C" w14:paraId="597E6ADA">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Youth aged 12-19 attending an integrated primary care clinic in rural USA</w:t>
            </w:r>
          </w:p>
          <w:p w:rsidR="4C39243C" w:rsidP="4C39243C" w:rsidRDefault="4C39243C" w14:paraId="286A35AE">
            <w:pPr>
              <w:rPr>
                <w:rFonts w:ascii="Calibri" w:hAnsi="Calibri" w:cs="Calibri"/>
                <w:sz w:val="16"/>
                <w:szCs w:val="16"/>
                <w:u w:val="single"/>
              </w:rPr>
            </w:pPr>
          </w:p>
          <w:p w:rsidR="4C39243C" w:rsidP="4C39243C" w:rsidRDefault="4C39243C" w14:paraId="0FBC4AE1">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sz w:val="16"/>
                <w:szCs w:val="16"/>
              </w:rPr>
              <w:t xml:space="preserve"> </w:t>
            </w:r>
            <w:r w:rsidRPr="4C39243C" w:rsidR="4C39243C">
              <w:rPr>
                <w:rFonts w:ascii="Calibri" w:hAnsi="Calibri" w:cs="Calibri"/>
                <w:sz w:val="16"/>
                <w:szCs w:val="16"/>
              </w:rPr>
              <w:t>Each group was co-facilitated by a licensed psychologist and postdoctoral fellow.</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E2B1EF4">
            <w:pPr>
              <w:rPr>
                <w:rFonts w:ascii="Calibri" w:hAnsi="Calibri" w:cs="Calibri"/>
                <w:sz w:val="16"/>
                <w:szCs w:val="16"/>
              </w:rPr>
            </w:pPr>
            <w:r w:rsidRPr="4C39243C" w:rsidR="4C39243C">
              <w:rPr>
                <w:rFonts w:ascii="Calibri" w:hAnsi="Calibri" w:cs="Calibri"/>
                <w:sz w:val="16"/>
                <w:szCs w:val="16"/>
              </w:rPr>
              <w:t>n = 110</w:t>
            </w:r>
          </w:p>
          <w:p w:rsidR="4C39243C" w:rsidP="4C39243C" w:rsidRDefault="4C39243C" w14:paraId="326E4A0B">
            <w:pPr>
              <w:rPr>
                <w:rFonts w:ascii="Calibri" w:hAnsi="Calibri" w:cs="Calibri"/>
                <w:sz w:val="16"/>
                <w:szCs w:val="16"/>
              </w:rPr>
            </w:pPr>
          </w:p>
          <w:p w:rsidR="4C39243C" w:rsidP="4C39243C" w:rsidRDefault="4C39243C" w14:paraId="546EBAAE">
            <w:pPr>
              <w:rPr>
                <w:rFonts w:ascii="Calibri" w:hAnsi="Calibri" w:cs="Calibri"/>
                <w:sz w:val="16"/>
                <w:szCs w:val="16"/>
              </w:rPr>
            </w:pPr>
            <w:r w:rsidRPr="4C39243C" w:rsidR="4C39243C">
              <w:rPr>
                <w:rFonts w:ascii="Calibri" w:hAnsi="Calibri" w:cs="Calibri"/>
                <w:b w:val="1"/>
                <w:bCs w:val="1"/>
                <w:sz w:val="16"/>
                <w:szCs w:val="16"/>
              </w:rPr>
              <w:t>Demographics:</w:t>
            </w:r>
            <w:r>
              <w:br/>
            </w: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15.1 (SD = 1.5)</w:t>
            </w:r>
          </w:p>
          <w:p w:rsidR="4C39243C" w:rsidP="4C39243C" w:rsidRDefault="4C39243C" w14:paraId="7DC11572">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90 (81.8%)</w:t>
            </w:r>
          </w:p>
          <w:p w:rsidR="4C39243C" w:rsidP="4C39243C" w:rsidRDefault="4C39243C" w14:paraId="3CAEF0F6">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r>
              <w:br/>
            </w:r>
            <w:r w:rsidRPr="4C39243C" w:rsidR="4C39243C">
              <w:rPr>
                <w:rFonts w:ascii="Calibri" w:hAnsi="Calibri" w:cs="Calibri"/>
                <w:sz w:val="16"/>
                <w:szCs w:val="16"/>
              </w:rPr>
              <w:t>White, non-</w:t>
            </w:r>
            <w:r w:rsidRPr="4C39243C" w:rsidR="4C39243C">
              <w:rPr>
                <w:rFonts w:ascii="Calibri" w:hAnsi="Calibri" w:cs="Calibri"/>
                <w:sz w:val="16"/>
                <w:szCs w:val="16"/>
              </w:rPr>
              <w:t>hispanic</w:t>
            </w:r>
            <w:r w:rsidRPr="4C39243C" w:rsidR="4C39243C">
              <w:rPr>
                <w:rFonts w:ascii="Calibri" w:hAnsi="Calibri" w:cs="Calibri"/>
                <w:sz w:val="16"/>
                <w:szCs w:val="16"/>
              </w:rPr>
              <w:t xml:space="preserve">: 103 (93.6%) </w:t>
            </w:r>
            <w:r>
              <w:br/>
            </w:r>
            <w:r w:rsidRPr="4C39243C" w:rsidR="4C39243C">
              <w:rPr>
                <w:rFonts w:ascii="Calibri" w:hAnsi="Calibri" w:cs="Calibri"/>
                <w:sz w:val="16"/>
                <w:szCs w:val="16"/>
              </w:rPr>
              <w:t>Black, non-</w:t>
            </w:r>
            <w:r w:rsidRPr="4C39243C" w:rsidR="4C39243C">
              <w:rPr>
                <w:rFonts w:ascii="Calibri" w:hAnsi="Calibri" w:cs="Calibri"/>
                <w:sz w:val="16"/>
                <w:szCs w:val="16"/>
              </w:rPr>
              <w:t>hispanic</w:t>
            </w:r>
            <w:r w:rsidRPr="4C39243C" w:rsidR="4C39243C">
              <w:rPr>
                <w:rFonts w:ascii="Calibri" w:hAnsi="Calibri" w:cs="Calibri"/>
                <w:sz w:val="16"/>
                <w:szCs w:val="16"/>
              </w:rPr>
              <w:t>: 4 (3.6%)</w:t>
            </w:r>
            <w:r>
              <w:br/>
            </w:r>
            <w:r w:rsidRPr="4C39243C" w:rsidR="4C39243C">
              <w:rPr>
                <w:rFonts w:ascii="Calibri" w:hAnsi="Calibri" w:cs="Calibri"/>
                <w:sz w:val="16"/>
                <w:szCs w:val="16"/>
              </w:rPr>
              <w:t>Hispanic: 3 (2.7%)</w:t>
            </w:r>
          </w:p>
          <w:p w:rsidR="4C39243C" w:rsidP="4C39243C" w:rsidRDefault="4C39243C" w14:paraId="7E0D3291">
            <w:pPr>
              <w:rPr>
                <w:rFonts w:ascii="Calibri" w:hAnsi="Calibri" w:cs="Calibri"/>
                <w:sz w:val="16"/>
                <w:szCs w:val="16"/>
              </w:rPr>
            </w:pPr>
          </w:p>
          <w:p w:rsidR="4C39243C" w:rsidP="4C39243C" w:rsidRDefault="4C39243C" w14:paraId="3C230A66">
            <w:pPr>
              <w:rPr>
                <w:rFonts w:ascii="Calibri" w:hAnsi="Calibri" w:cs="Calibri"/>
                <w:sz w:val="16"/>
                <w:szCs w:val="16"/>
              </w:rPr>
            </w:pPr>
            <w:r w:rsidRPr="4C39243C" w:rsidR="4C39243C">
              <w:rPr>
                <w:rFonts w:ascii="Calibri" w:hAnsi="Calibri" w:cs="Calibri"/>
                <w:b w:val="1"/>
                <w:bCs w:val="1"/>
                <w:sz w:val="16"/>
                <w:szCs w:val="16"/>
              </w:rPr>
              <w:t>Mental health problems:</w:t>
            </w:r>
            <w:r>
              <w:br/>
            </w:r>
            <w:r w:rsidRPr="4C39243C" w:rsidR="4C39243C">
              <w:rPr>
                <w:rFonts w:ascii="Calibri" w:hAnsi="Calibri" w:cs="Calibri"/>
                <w:sz w:val="16"/>
                <w:szCs w:val="16"/>
                <w:u w:val="single"/>
              </w:rPr>
              <w:t xml:space="preserve">Primary diagnosis: </w:t>
            </w:r>
            <w:r w:rsidRPr="4C39243C" w:rsidR="4C39243C">
              <w:rPr>
                <w:rFonts w:ascii="Calibri" w:hAnsi="Calibri" w:cs="Calibri"/>
                <w:sz w:val="16"/>
                <w:szCs w:val="16"/>
              </w:rPr>
              <w:t>Adjustment disorder: 40 (36.4%), Depression: 34 (30.9%)</w:t>
            </w:r>
            <w:r>
              <w:br/>
            </w:r>
            <w:r w:rsidRPr="4C39243C" w:rsidR="4C39243C">
              <w:rPr>
                <w:rFonts w:ascii="Calibri" w:hAnsi="Calibri" w:cs="Calibri"/>
                <w:sz w:val="16"/>
                <w:szCs w:val="16"/>
              </w:rPr>
              <w:t>Anxiety: 31 (28.2%)</w:t>
            </w:r>
          </w:p>
          <w:p w:rsidR="4C39243C" w:rsidP="4C39243C" w:rsidRDefault="4C39243C" w14:paraId="58FB97F8">
            <w:pPr>
              <w:rPr>
                <w:rFonts w:ascii="Calibri" w:hAnsi="Calibri" w:cs="Calibri"/>
                <w:sz w:val="16"/>
                <w:szCs w:val="16"/>
              </w:rPr>
            </w:pPr>
            <w:r w:rsidRPr="4C39243C" w:rsidR="4C39243C">
              <w:rPr>
                <w:rFonts w:ascii="Calibri" w:hAnsi="Calibri" w:cs="Calibri"/>
                <w:sz w:val="16"/>
                <w:szCs w:val="16"/>
              </w:rPr>
              <w:t xml:space="preserve">Conduct disorder: 4 (3.6%) </w:t>
            </w:r>
          </w:p>
          <w:p w:rsidR="4C39243C" w:rsidP="4C39243C" w:rsidRDefault="4C39243C" w14:paraId="28F4876D">
            <w:pPr>
              <w:rPr>
                <w:rFonts w:ascii="Calibri" w:hAnsi="Calibri" w:cs="Calibri"/>
                <w:sz w:val="16"/>
                <w:szCs w:val="16"/>
              </w:rPr>
            </w:pPr>
            <w:r w:rsidRPr="4C39243C" w:rsidR="4C39243C">
              <w:rPr>
                <w:rFonts w:ascii="Calibri" w:hAnsi="Calibri" w:cs="Calibri"/>
                <w:sz w:val="16"/>
                <w:szCs w:val="16"/>
              </w:rPr>
              <w:t>ADHD: 1 (0.91%).</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835752B">
            <w:pPr>
              <w:rPr>
                <w:rFonts w:ascii="Calibri" w:hAnsi="Calibri" w:cs="Calibri"/>
                <w:sz w:val="16"/>
                <w:szCs w:val="16"/>
              </w:rPr>
            </w:pPr>
            <w:r w:rsidRPr="4C39243C" w:rsidR="4C39243C">
              <w:rPr>
                <w:rFonts w:ascii="Calibri" w:hAnsi="Calibri" w:cs="Calibri"/>
                <w:sz w:val="16"/>
                <w:szCs w:val="16"/>
              </w:rPr>
              <w:t>Yes – the initial intervention protocol was refined over several group cycles based on feedback from adolescent group members</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734B81F7" w14:textId="13E1518C">
            <w:pPr>
              <w:rPr>
                <w:rFonts w:ascii="Calibri" w:hAnsi="Calibri" w:cs="Calibri"/>
                <w:sz w:val="16"/>
                <w:szCs w:val="16"/>
              </w:rPr>
            </w:pPr>
            <w:r w:rsidRPr="4C39243C" w:rsidR="4C39243C">
              <w:rPr>
                <w:rFonts w:ascii="Calibri" w:hAnsi="Calibri" w:cs="Calibri"/>
                <w:sz w:val="16"/>
                <w:szCs w:val="16"/>
              </w:rPr>
              <w:t>Retrospective single group cohort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4462661E">
            <w:pPr>
              <w:rPr>
                <w:rFonts w:ascii="Calibri" w:hAnsi="Calibri" w:cs="Calibri"/>
                <w:sz w:val="16"/>
                <w:szCs w:val="16"/>
              </w:rPr>
            </w:pPr>
            <w:r w:rsidRPr="4C39243C" w:rsidR="4C39243C">
              <w:rPr>
                <w:rFonts w:ascii="Calibri" w:hAnsi="Calibri" w:cs="Calibri"/>
                <w:sz w:val="16"/>
                <w:szCs w:val="16"/>
              </w:rPr>
              <w:t>18</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7CEB6E40">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50E4219B" w14:textId="7D521C02">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0785E83B" w14:textId="746834F5">
            <w:pPr>
              <w:spacing w:line="252" w:lineRule="auto"/>
              <w:rPr>
                <w:rFonts w:ascii="Calibri" w:hAnsi="Calibri" w:eastAsia="Calibri" w:cs="Calibri"/>
                <w:sz w:val="16"/>
                <w:szCs w:val="16"/>
              </w:rPr>
            </w:pPr>
            <w:r w:rsidRPr="4C39243C" w:rsidR="4C39243C">
              <w:rPr>
                <w:rFonts w:ascii="Calibri" w:hAnsi="Calibri" w:eastAsia="Calibri" w:cs="Calibri"/>
                <w:sz w:val="16"/>
                <w:szCs w:val="16"/>
              </w:rPr>
              <w:t>Anxiety: Anxiety significantly reduced post-intervention (RCADS Anxiety: mean change -7.35 (SE: 1.58). D=-0.52, p&lt;.001).</w:t>
            </w:r>
          </w:p>
          <w:p w:rsidR="4C39243C" w:rsidP="4C39243C" w:rsidRDefault="4C39243C" w14:paraId="75EAD818" w14:textId="32594D91">
            <w:pPr>
              <w:spacing w:line="252" w:lineRule="auto"/>
              <w:rPr>
                <w:rFonts w:ascii="Calibri" w:hAnsi="Calibri" w:eastAsia="Calibri" w:cs="Calibri"/>
                <w:sz w:val="16"/>
                <w:szCs w:val="16"/>
              </w:rPr>
            </w:pPr>
            <w:r w:rsidRPr="4C39243C" w:rsidR="4C39243C">
              <w:rPr>
                <w:rFonts w:ascii="Calibri" w:hAnsi="Calibri" w:eastAsia="Calibri" w:cs="Calibri"/>
                <w:sz w:val="16"/>
                <w:szCs w:val="16"/>
              </w:rPr>
              <w:t>Depression: Depression significantly reduced post-intervention (RCADS Depression: mean change -5.15 (SE: 1.43). D=-0.54, p&lt;.001).</w:t>
            </w:r>
          </w:p>
          <w:p w:rsidR="4C39243C" w:rsidP="4C39243C" w:rsidRDefault="4C39243C" w14:paraId="061236D8" w14:textId="1C463FAE">
            <w:pPr>
              <w:rPr>
                <w:rFonts w:ascii="Calibri" w:hAnsi="Calibri" w:cs="Calibri"/>
                <w:sz w:val="16"/>
                <w:szCs w:val="16"/>
              </w:rPr>
            </w:pPr>
          </w:p>
          <w:p w:rsidR="4C39243C" w:rsidP="4C39243C" w:rsidRDefault="4C39243C" w14:paraId="4BE0C374">
            <w:pPr>
              <w:rPr>
                <w:rFonts w:ascii="Calibri" w:hAnsi="Calibri" w:cs="Calibri"/>
                <w:sz w:val="16"/>
                <w:szCs w:val="16"/>
              </w:rPr>
            </w:pPr>
            <w:r w:rsidRPr="4C39243C" w:rsidR="4C39243C">
              <w:rPr>
                <w:rFonts w:ascii="Calibri" w:hAnsi="Calibri" w:cs="Calibri"/>
                <w:sz w:val="16"/>
                <w:szCs w:val="16"/>
              </w:rPr>
              <w:t>Predictors of RQ2 outcomes:</w:t>
            </w:r>
          </w:p>
          <w:p w:rsidR="4C39243C" w:rsidP="4C39243C" w:rsidRDefault="4C39243C" w14:paraId="2B952CC5" w14:textId="34E0FF2D">
            <w:pPr>
              <w:spacing w:line="252" w:lineRule="auto"/>
              <w:rPr>
                <w:rFonts w:ascii="Calibri" w:hAnsi="Calibri" w:eastAsia="Calibri" w:cs="Calibri"/>
                <w:sz w:val="16"/>
                <w:szCs w:val="16"/>
              </w:rPr>
            </w:pPr>
            <w:r w:rsidRPr="4C39243C" w:rsidR="4C39243C">
              <w:rPr>
                <w:rFonts w:ascii="Calibri" w:hAnsi="Calibri" w:eastAsia="Calibri" w:cs="Calibri"/>
                <w:sz w:val="16"/>
                <w:szCs w:val="16"/>
              </w:rPr>
              <w:t>Age, sex, race and ethnicity, primary diagnosis, psychiatric comorbidity, psychotropic medication, concurrent individual psychotherapy, overall participation by clinic, average number of sessions, and which ACT-IPC group a participant attended did not significantly predict RCADS Anxiety or RCADS Depression subscale scores.</w:t>
            </w:r>
          </w:p>
        </w:tc>
      </w:tr>
      <w:tr w:rsidR="4C39243C" w:rsidTr="48FB4174" w14:paraId="66FE28E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3E4186AA" w14:textId="02B73566">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Entourage </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7F062028">
            <w:pPr>
              <w:rPr>
                <w:rFonts w:ascii="Calibri" w:hAnsi="Calibri" w:cs="Calibri"/>
                <w:sz w:val="16"/>
                <w:szCs w:val="16"/>
              </w:rPr>
            </w:pPr>
            <w:r w:rsidRPr="4C39243C" w:rsidR="4C39243C">
              <w:rPr>
                <w:rFonts w:ascii="Calibri" w:hAnsi="Calibri" w:cs="Calibri"/>
                <w:sz w:val="16"/>
                <w:szCs w:val="16"/>
              </w:rPr>
              <w:t>Rice et al. (2020)</w:t>
            </w:r>
          </w:p>
          <w:p w:rsidR="4C39243C" w:rsidP="4C39243C" w:rsidRDefault="4C39243C" w14:paraId="56A3005D">
            <w:pPr>
              <w:rPr>
                <w:rFonts w:ascii="Calibri" w:hAnsi="Calibri" w:cs="Calibri"/>
                <w:sz w:val="16"/>
                <w:szCs w:val="16"/>
              </w:rPr>
            </w:pPr>
          </w:p>
          <w:p w:rsidR="4C39243C" w:rsidP="4C39243C" w:rsidRDefault="4C39243C" w14:paraId="6110C5B3">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51349715">
            <w:pPr>
              <w:rPr>
                <w:rFonts w:ascii="Calibri" w:hAnsi="Calibri" w:cs="Calibri"/>
                <w:sz w:val="16"/>
                <w:szCs w:val="16"/>
              </w:rPr>
            </w:pPr>
            <w:r w:rsidRPr="4C39243C" w:rsidR="4C39243C">
              <w:rPr>
                <w:rFonts w:ascii="Calibri" w:hAnsi="Calibri" w:cs="Calibri"/>
                <w:sz w:val="16"/>
                <w:szCs w:val="16"/>
              </w:rPr>
              <w:t>Examine the acceptability, feasibility, safety and potential clinical benefit of a novel digital intervention for young people with social anxiety.</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406B7992">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and online digital</w:t>
            </w:r>
          </w:p>
          <w:p w:rsidR="4C39243C" w:rsidP="4C39243C" w:rsidRDefault="4C39243C" w14:paraId="3483E848">
            <w:pPr>
              <w:rPr>
                <w:rFonts w:ascii="Calibri" w:hAnsi="Calibri" w:cs="Calibri"/>
                <w:sz w:val="16"/>
                <w:szCs w:val="16"/>
              </w:rPr>
            </w:pPr>
          </w:p>
          <w:p w:rsidR="4C39243C" w:rsidP="4C39243C" w:rsidRDefault="4C39243C" w14:paraId="5265A715">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12–25 years inclusive with “probable” social phobia.</w:t>
            </w:r>
          </w:p>
          <w:p w:rsidR="4C39243C" w:rsidP="4C39243C" w:rsidRDefault="4C39243C" w14:paraId="11ACFD57">
            <w:pPr>
              <w:rPr>
                <w:rFonts w:ascii="Calibri" w:hAnsi="Calibri" w:cs="Calibri"/>
                <w:sz w:val="16"/>
                <w:szCs w:val="16"/>
              </w:rPr>
            </w:pPr>
          </w:p>
          <w:p w:rsidR="4C39243C" w:rsidP="4C39243C" w:rsidRDefault="4C39243C" w14:paraId="3D3D7C2F">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w:t>
            </w:r>
            <w:r>
              <w:br/>
            </w:r>
            <w:r w:rsidRPr="4C39243C" w:rsidR="4C39243C">
              <w:rPr>
                <w:rFonts w:ascii="Calibri" w:hAnsi="Calibri" w:cs="Calibri"/>
                <w:sz w:val="16"/>
                <w:szCs w:val="16"/>
              </w:rPr>
              <w:t>Entourage platform: use is self-directed with moderation from expert youth mental health clinicians. Peer support is also provided by peer support workers who completed a one-day workshop of training specific to providing peer support in an online environment.</w:t>
            </w:r>
          </w:p>
          <w:p w:rsidR="4C39243C" w:rsidP="4C39243C" w:rsidRDefault="4C39243C" w14:paraId="1F63E313">
            <w:pPr>
              <w:rPr>
                <w:rFonts w:ascii="Calibri" w:hAnsi="Calibri" w:cs="Calibri"/>
                <w:sz w:val="16"/>
                <w:szCs w:val="16"/>
              </w:rPr>
            </w:pPr>
            <w:r w:rsidRPr="4C39243C" w:rsidR="4C39243C">
              <w:rPr>
                <w:rFonts w:ascii="Calibri" w:hAnsi="Calibri" w:cs="Calibri"/>
                <w:sz w:val="16"/>
                <w:szCs w:val="16"/>
              </w:rPr>
              <w:t>Concomitant in-person therapy at Headspace centres is delivered by psychologists, occupational therapists, social workers and psychiatrists.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66E48D62">
            <w:pPr>
              <w:rPr>
                <w:rFonts w:ascii="Calibri" w:hAnsi="Calibri" w:cs="Calibri"/>
                <w:sz w:val="16"/>
                <w:szCs w:val="16"/>
              </w:rPr>
            </w:pPr>
            <w:r w:rsidRPr="4C39243C" w:rsidR="4C39243C">
              <w:rPr>
                <w:rFonts w:ascii="Calibri" w:hAnsi="Calibri" w:cs="Calibri"/>
                <w:sz w:val="16"/>
                <w:szCs w:val="16"/>
              </w:rPr>
              <w:t>n = 89</w:t>
            </w:r>
          </w:p>
          <w:p w:rsidR="4C39243C" w:rsidP="4C39243C" w:rsidRDefault="4C39243C" w14:paraId="3EA2E6B0">
            <w:pPr>
              <w:rPr>
                <w:rFonts w:ascii="Calibri" w:hAnsi="Calibri" w:cs="Calibri"/>
                <w:sz w:val="16"/>
                <w:szCs w:val="16"/>
              </w:rPr>
            </w:pPr>
          </w:p>
          <w:p w:rsidR="4C39243C" w:rsidP="4C39243C" w:rsidRDefault="4C39243C" w14:paraId="52AFAD22">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w:t>
            </w:r>
          </w:p>
          <w:p w:rsidR="4C39243C" w:rsidP="4C39243C" w:rsidRDefault="4C39243C" w14:paraId="718B5312">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19.8 years (SD not reported)</w:t>
            </w:r>
          </w:p>
          <w:p w:rsidR="4C39243C" w:rsidP="4C39243C" w:rsidRDefault="4C39243C" w14:paraId="536C94D0">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p>
          <w:p w:rsidR="4C39243C" w:rsidP="4C39243C" w:rsidRDefault="4C39243C" w14:paraId="430EA598">
            <w:pPr>
              <w:rPr>
                <w:rFonts w:ascii="Calibri" w:hAnsi="Calibri" w:cs="Calibri"/>
                <w:sz w:val="16"/>
                <w:szCs w:val="16"/>
              </w:rPr>
            </w:pPr>
            <w:r w:rsidRPr="4C39243C" w:rsidR="4C39243C">
              <w:rPr>
                <w:rFonts w:ascii="Calibri" w:hAnsi="Calibri" w:cs="Calibri"/>
                <w:sz w:val="16"/>
                <w:szCs w:val="16"/>
              </w:rPr>
              <w:t xml:space="preserve">Male: n = 43 (48.3%); </w:t>
            </w:r>
          </w:p>
          <w:p w:rsidR="4C39243C" w:rsidP="4C39243C" w:rsidRDefault="4C39243C" w14:paraId="127BF8EB">
            <w:pPr>
              <w:rPr>
                <w:rFonts w:ascii="Calibri" w:hAnsi="Calibri" w:cs="Calibri"/>
                <w:sz w:val="16"/>
                <w:szCs w:val="16"/>
              </w:rPr>
            </w:pPr>
            <w:r w:rsidRPr="4C39243C" w:rsidR="4C39243C">
              <w:rPr>
                <w:rFonts w:ascii="Calibri" w:hAnsi="Calibri" w:cs="Calibri"/>
                <w:sz w:val="16"/>
                <w:szCs w:val="16"/>
              </w:rPr>
              <w:t>Female: n = 42 (47.2%);</w:t>
            </w:r>
            <w:r>
              <w:br/>
            </w:r>
            <w:r w:rsidRPr="4C39243C" w:rsidR="4C39243C">
              <w:rPr>
                <w:rFonts w:ascii="Calibri" w:hAnsi="Calibri" w:cs="Calibri"/>
                <w:sz w:val="16"/>
                <w:szCs w:val="16"/>
              </w:rPr>
              <w:t>Non-conforming: n = 4 (4.5%)</w:t>
            </w:r>
          </w:p>
          <w:p w:rsidR="4C39243C" w:rsidP="4C39243C" w:rsidRDefault="4C39243C" w14:paraId="4AE45442">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7458C9A4">
            <w:pPr>
              <w:rPr>
                <w:rFonts w:ascii="Calibri" w:hAnsi="Calibri" w:cs="Calibri"/>
                <w:sz w:val="16"/>
                <w:szCs w:val="16"/>
              </w:rPr>
            </w:pPr>
            <w:r w:rsidRPr="4C39243C" w:rsidR="4C39243C">
              <w:rPr>
                <w:rFonts w:ascii="Calibri" w:hAnsi="Calibri" w:cs="Calibri"/>
                <w:sz w:val="16"/>
                <w:szCs w:val="16"/>
              </w:rPr>
              <w:t>Born in Australia: n = 65 (73%)</w:t>
            </w:r>
          </w:p>
          <w:p w:rsidR="4C39243C" w:rsidP="4C39243C" w:rsidRDefault="4C39243C" w14:paraId="2E1CA7F9">
            <w:pPr>
              <w:rPr>
                <w:rFonts w:ascii="Calibri" w:hAnsi="Calibri" w:cs="Calibri"/>
                <w:sz w:val="16"/>
                <w:szCs w:val="16"/>
              </w:rPr>
            </w:pPr>
          </w:p>
          <w:p w:rsidR="4C39243C" w:rsidP="4C39243C" w:rsidRDefault="4C39243C" w14:paraId="1E47C543">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p>
          <w:p w:rsidR="4C39243C" w:rsidP="4C39243C" w:rsidRDefault="4C39243C" w14:paraId="34EA09DA">
            <w:pPr>
              <w:rPr>
                <w:rFonts w:ascii="Calibri" w:hAnsi="Calibri" w:cs="Calibri"/>
                <w:sz w:val="16"/>
                <w:szCs w:val="16"/>
              </w:rPr>
            </w:pPr>
            <w:r w:rsidRPr="4C39243C" w:rsidR="4C39243C">
              <w:rPr>
                <w:rFonts w:ascii="Calibri" w:hAnsi="Calibri" w:cs="Calibri"/>
                <w:sz w:val="16"/>
                <w:szCs w:val="16"/>
              </w:rPr>
              <w:t xml:space="preserve">Mild anxiety: 9.9%; Moderate anxiety: 12.3%; </w:t>
            </w:r>
          </w:p>
          <w:p w:rsidR="4C39243C" w:rsidP="4C39243C" w:rsidRDefault="4C39243C" w14:paraId="31558D00">
            <w:pPr>
              <w:rPr>
                <w:rFonts w:ascii="Calibri" w:hAnsi="Calibri" w:cs="Calibri"/>
                <w:sz w:val="16"/>
                <w:szCs w:val="16"/>
              </w:rPr>
            </w:pPr>
            <w:r w:rsidRPr="4C39243C" w:rsidR="4C39243C">
              <w:rPr>
                <w:rFonts w:ascii="Calibri" w:hAnsi="Calibri" w:cs="Calibri"/>
                <w:sz w:val="16"/>
                <w:szCs w:val="16"/>
              </w:rPr>
              <w:t>Marked anxiety symptoms: 21.0%;</w:t>
            </w:r>
          </w:p>
          <w:p w:rsidR="4C39243C" w:rsidP="4C39243C" w:rsidRDefault="4C39243C" w14:paraId="3BE54C21">
            <w:pPr>
              <w:rPr>
                <w:rFonts w:ascii="Calibri" w:hAnsi="Calibri" w:cs="Calibri"/>
                <w:sz w:val="16"/>
                <w:szCs w:val="16"/>
              </w:rPr>
            </w:pPr>
            <w:r w:rsidRPr="4C39243C" w:rsidR="4C39243C">
              <w:rPr>
                <w:rFonts w:ascii="Calibri" w:hAnsi="Calibri" w:cs="Calibri"/>
                <w:sz w:val="16"/>
                <w:szCs w:val="16"/>
              </w:rPr>
              <w:t xml:space="preserve">Severe social anxiety: 56.8% </w:t>
            </w:r>
          </w:p>
          <w:p w:rsidR="4C39243C" w:rsidP="4C39243C" w:rsidRDefault="4C39243C" w14:paraId="6BB531FE">
            <w:pPr>
              <w:rPr>
                <w:rFonts w:ascii="Calibri" w:hAnsi="Calibri" w:cs="Calibri"/>
                <w:sz w:val="16"/>
                <w:szCs w:val="16"/>
              </w:rPr>
            </w:pPr>
            <w:r w:rsidRPr="4C39243C" w:rsidR="4C39243C">
              <w:rPr>
                <w:rFonts w:ascii="Calibri" w:hAnsi="Calibri" w:cs="Calibri"/>
                <w:sz w:val="16"/>
                <w:szCs w:val="16"/>
              </w:rPr>
              <w:t>Suicide ideation: 40.4%</w:t>
            </w:r>
          </w:p>
          <w:p w:rsidR="4C39243C" w:rsidP="4C39243C" w:rsidRDefault="4C39243C" w14:paraId="58F5483E">
            <w:pPr>
              <w:rPr>
                <w:rFonts w:ascii="Calibri" w:hAnsi="Calibri" w:cs="Calibri"/>
                <w:sz w:val="16"/>
                <w:szCs w:val="16"/>
              </w:rPr>
            </w:pPr>
            <w:r w:rsidRPr="4C39243C" w:rsidR="4C39243C">
              <w:rPr>
                <w:rFonts w:ascii="Calibri" w:hAnsi="Calibri" w:cs="Calibri"/>
                <w:sz w:val="16"/>
                <w:szCs w:val="16"/>
              </w:rPr>
              <w:t xml:space="preserve">Minimal depression: 6.8%; </w:t>
            </w:r>
          </w:p>
          <w:p w:rsidR="4C39243C" w:rsidP="4C39243C" w:rsidRDefault="4C39243C" w14:paraId="3CD4E8BD">
            <w:pPr>
              <w:rPr>
                <w:rFonts w:ascii="Calibri" w:hAnsi="Calibri" w:cs="Calibri"/>
                <w:sz w:val="16"/>
                <w:szCs w:val="16"/>
              </w:rPr>
            </w:pPr>
            <w:r w:rsidRPr="4C39243C" w:rsidR="4C39243C">
              <w:rPr>
                <w:rFonts w:ascii="Calibri" w:hAnsi="Calibri" w:cs="Calibri"/>
                <w:sz w:val="16"/>
                <w:szCs w:val="16"/>
              </w:rPr>
              <w:t xml:space="preserve">Mild depression: 13.6%; </w:t>
            </w:r>
          </w:p>
          <w:p w:rsidR="4C39243C" w:rsidP="4C39243C" w:rsidRDefault="4C39243C" w14:paraId="3FF93EB9">
            <w:pPr>
              <w:rPr>
                <w:rFonts w:ascii="Calibri" w:hAnsi="Calibri" w:cs="Calibri"/>
                <w:sz w:val="16"/>
                <w:szCs w:val="16"/>
              </w:rPr>
            </w:pPr>
            <w:r w:rsidRPr="4C39243C" w:rsidR="4C39243C">
              <w:rPr>
                <w:rFonts w:ascii="Calibri" w:hAnsi="Calibri" w:cs="Calibri"/>
                <w:sz w:val="16"/>
                <w:szCs w:val="16"/>
              </w:rPr>
              <w:t>Moderate depression:</w:t>
            </w:r>
          </w:p>
          <w:p w:rsidR="4C39243C" w:rsidP="4C39243C" w:rsidRDefault="4C39243C" w14:paraId="0DE426DF">
            <w:pPr>
              <w:rPr>
                <w:rFonts w:ascii="Calibri" w:hAnsi="Calibri" w:cs="Calibri"/>
                <w:sz w:val="16"/>
                <w:szCs w:val="16"/>
              </w:rPr>
            </w:pPr>
            <w:r w:rsidRPr="4C39243C" w:rsidR="4C39243C">
              <w:rPr>
                <w:rFonts w:ascii="Calibri" w:hAnsi="Calibri" w:cs="Calibri"/>
                <w:sz w:val="16"/>
                <w:szCs w:val="16"/>
              </w:rPr>
              <w:t xml:space="preserve">31.8%; </w:t>
            </w:r>
          </w:p>
          <w:p w:rsidR="4C39243C" w:rsidP="4C39243C" w:rsidRDefault="4C39243C" w14:paraId="389682AD">
            <w:pPr>
              <w:rPr>
                <w:rFonts w:ascii="Calibri" w:hAnsi="Calibri" w:cs="Calibri"/>
                <w:sz w:val="16"/>
                <w:szCs w:val="16"/>
              </w:rPr>
            </w:pPr>
            <w:r w:rsidRPr="4C39243C" w:rsidR="4C39243C">
              <w:rPr>
                <w:rFonts w:ascii="Calibri" w:hAnsi="Calibri" w:cs="Calibri"/>
                <w:sz w:val="16"/>
                <w:szCs w:val="16"/>
              </w:rPr>
              <w:t>Moderately severe depression: 30.7%;</w:t>
            </w:r>
          </w:p>
          <w:p w:rsidR="4C39243C" w:rsidP="4C39243C" w:rsidRDefault="4C39243C" w14:paraId="2E1E680C">
            <w:pPr>
              <w:rPr>
                <w:rFonts w:ascii="Calibri" w:hAnsi="Calibri" w:cs="Calibri"/>
                <w:sz w:val="16"/>
                <w:szCs w:val="16"/>
              </w:rPr>
            </w:pPr>
            <w:r w:rsidRPr="4C39243C" w:rsidR="4C39243C">
              <w:rPr>
                <w:rFonts w:ascii="Calibri" w:hAnsi="Calibri" w:cs="Calibri"/>
                <w:sz w:val="16"/>
                <w:szCs w:val="16"/>
              </w:rPr>
              <w:t>Severe depression: 17.0%</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230167B7" w14:textId="3CD1886A">
            <w:pPr>
              <w:rPr>
                <w:rFonts w:ascii="Calibri" w:hAnsi="Calibri" w:cs="Calibri"/>
                <w:sz w:val="16"/>
                <w:szCs w:val="16"/>
              </w:rPr>
            </w:pPr>
            <w:r w:rsidRPr="4C39243C" w:rsidR="4C39243C">
              <w:rPr>
                <w:rFonts w:ascii="Calibri" w:hAnsi="Calibri" w:cs="Calibri"/>
                <w:sz w:val="16"/>
                <w:szCs w:val="16"/>
              </w:rPr>
              <w:t>Yes – Entourage represents an adaptation of the MOST model (Alvare</w:t>
            </w:r>
            <w:r w:rsidRPr="4C39243C" w:rsidR="4C39243C">
              <w:rPr>
                <w:rFonts w:ascii="Calibri" w:hAnsi="Calibri" w:cs="Calibri"/>
                <w:sz w:val="16"/>
                <w:szCs w:val="16"/>
              </w:rPr>
              <w:t>z</w:t>
            </w:r>
            <w:r w:rsidRPr="4C39243C" w:rsidR="4C39243C">
              <w:rPr>
                <w:rFonts w:ascii="Calibri" w:hAnsi="Calibri" w:cs="Calibri"/>
                <w:sz w:val="16"/>
                <w:szCs w:val="16"/>
              </w:rPr>
              <w:t>-Jimenez et al., 2016), an online platform developed in collaboration between a multidisciplinary team and young people experiencing mental health problems. The Entourage intervention also includes moderation and support from peer workers.</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3B1BB1A0" w14:textId="5D719AC9">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7085FA92">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3A4A4D34">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656BB008">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5EB96D96" w14:textId="56EB684B">
            <w:pPr>
              <w:rPr>
                <w:rFonts w:ascii="Calibri" w:hAnsi="Calibri" w:eastAsia="Calibri" w:cs="Calibri"/>
                <w:sz w:val="16"/>
                <w:szCs w:val="16"/>
              </w:rPr>
            </w:pPr>
            <w:r w:rsidRPr="4C39243C" w:rsidR="4C39243C">
              <w:rPr>
                <w:rFonts w:ascii="Calibri" w:hAnsi="Calibri" w:cs="Calibri"/>
                <w:sz w:val="16"/>
                <w:szCs w:val="16"/>
              </w:rPr>
              <w:t>Anxiety: largest clinical improvement observed for social anxiety symptoms (LSAS); with effect size of d = 0.73 (p &lt; .001) and 48.33% (n = 29) of participants showing reliable improvement. n = 4 (6.67%) participants experienced reliable worsening of social anxiety symptoms (LSAS).</w:t>
            </w:r>
          </w:p>
          <w:p w:rsidR="4C39243C" w:rsidP="4C39243C" w:rsidRDefault="4C39243C" w14:paraId="79EDC47F" w14:textId="67E0A119">
            <w:pPr>
              <w:rPr>
                <w:rFonts w:ascii="Calibri" w:hAnsi="Calibri" w:eastAsia="Calibri" w:cs="Calibri"/>
                <w:sz w:val="16"/>
                <w:szCs w:val="16"/>
              </w:rPr>
            </w:pPr>
            <w:r w:rsidRPr="4C39243C" w:rsidR="4C39243C">
              <w:rPr>
                <w:rFonts w:ascii="Calibri" w:hAnsi="Calibri" w:eastAsia="Calibri" w:cs="Calibri"/>
                <w:sz w:val="16"/>
                <w:szCs w:val="16"/>
              </w:rPr>
              <w:t>Depression: Young people’s symptoms of depression significantly decreased (PHQ-9: d = 0.66, p &lt; .001). n = 2 (2.74%) participants showed reliable deterioration in depressive symptoms (PHQ-9).</w:t>
            </w:r>
          </w:p>
          <w:p w:rsidR="4C39243C" w:rsidP="4C39243C" w:rsidRDefault="4C39243C" w14:paraId="4226C7C5" w14:textId="26BCA64E">
            <w:pPr>
              <w:rPr>
                <w:rFonts w:ascii="Calibri" w:hAnsi="Calibri" w:eastAsia="Calibri" w:cs="Calibri"/>
                <w:sz w:val="16"/>
                <w:szCs w:val="16"/>
              </w:rPr>
            </w:pPr>
            <w:r w:rsidRPr="4C39243C" w:rsidR="4C39243C">
              <w:rPr>
                <w:rFonts w:ascii="Calibri" w:hAnsi="Calibri" w:eastAsia="Calibri" w:cs="Calibri"/>
                <w:sz w:val="16"/>
                <w:szCs w:val="16"/>
              </w:rPr>
              <w:t>Suicidality: Young people’s suicidality significantly reduced (PHQ-9 suicidality item: d = 0.27, p = .026).</w:t>
            </w:r>
          </w:p>
          <w:p w:rsidR="4C39243C" w:rsidP="4C39243C" w:rsidRDefault="4C39243C" w14:paraId="02B828DA" w14:textId="5E2E34B3">
            <w:pPr>
              <w:rPr>
                <w:rFonts w:ascii="Calibri" w:hAnsi="Calibri" w:eastAsia="Calibri" w:cs="Calibri"/>
                <w:sz w:val="16"/>
                <w:szCs w:val="16"/>
              </w:rPr>
            </w:pPr>
            <w:r w:rsidRPr="4C39243C" w:rsidR="4C39243C">
              <w:rPr>
                <w:rFonts w:ascii="Calibri" w:hAnsi="Calibri" w:eastAsia="Calibri" w:cs="Calibri"/>
                <w:sz w:val="16"/>
                <w:szCs w:val="16"/>
              </w:rPr>
              <w:t>Wellbeing: Young people’s wellbeing significantly increased (SWEMWBS; d = 0.50, p &lt; .001)</w:t>
            </w:r>
          </w:p>
          <w:p w:rsidR="4C39243C" w:rsidP="4C39243C" w:rsidRDefault="4C39243C" w14:paraId="11168516" w14:textId="4ABC59FC">
            <w:pPr>
              <w:rPr>
                <w:rFonts w:ascii="Calibri" w:hAnsi="Calibri" w:eastAsia="Calibri" w:cs="Calibri"/>
                <w:sz w:val="16"/>
                <w:szCs w:val="16"/>
              </w:rPr>
            </w:pPr>
            <w:r w:rsidRPr="4C39243C" w:rsidR="4C39243C">
              <w:rPr>
                <w:rFonts w:ascii="Calibri" w:hAnsi="Calibri" w:eastAsia="Calibri" w:cs="Calibri"/>
                <w:sz w:val="16"/>
                <w:szCs w:val="16"/>
              </w:rPr>
              <w:t>Self-esteem: Young people’s self-esteem significantly improved (RSES; d = 0.47, p &lt; .001).</w:t>
            </w:r>
          </w:p>
          <w:p w:rsidR="4C39243C" w:rsidP="4C39243C" w:rsidRDefault="4C39243C" w14:paraId="7D9BA624" w14:textId="0C310C5D">
            <w:pPr>
              <w:rPr>
                <w:rFonts w:ascii="Calibri" w:hAnsi="Calibri" w:cs="Calibri"/>
                <w:sz w:val="16"/>
                <w:szCs w:val="16"/>
              </w:rPr>
            </w:pPr>
          </w:p>
          <w:p w:rsidR="4C39243C" w:rsidP="4C39243C" w:rsidRDefault="4C39243C" w14:paraId="6303BF7E">
            <w:pPr>
              <w:rPr>
                <w:rFonts w:ascii="Calibri" w:hAnsi="Calibri" w:cs="Calibri"/>
                <w:sz w:val="16"/>
                <w:szCs w:val="16"/>
              </w:rPr>
            </w:pPr>
            <w:r w:rsidRPr="4C39243C" w:rsidR="4C39243C">
              <w:rPr>
                <w:rFonts w:ascii="Calibri" w:hAnsi="Calibri" w:cs="Calibri"/>
                <w:sz w:val="16"/>
                <w:szCs w:val="16"/>
              </w:rPr>
              <w:t xml:space="preserve">RQ3: </w:t>
            </w:r>
          </w:p>
          <w:p w:rsidR="4C39243C" w:rsidP="4C39243C" w:rsidRDefault="4C39243C" w14:paraId="401DD675">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48F6D8D5">
            <w:pPr>
              <w:rPr>
                <w:rFonts w:ascii="Calibri" w:hAnsi="Calibri" w:cs="Calibri"/>
                <w:sz w:val="16"/>
                <w:szCs w:val="16"/>
              </w:rPr>
            </w:pPr>
            <w:r w:rsidRPr="4C39243C" w:rsidR="4C39243C">
              <w:rPr>
                <w:rFonts w:ascii="Calibri" w:hAnsi="Calibri" w:cs="Calibri"/>
                <w:sz w:val="16"/>
                <w:szCs w:val="16"/>
              </w:rPr>
              <w:t>Loneliness, as measured by the UCLA, had a significant and reliable improvement (d = 0.63, p &lt; .001, 39.13% improved). Social connectedness as measured by the Social Connectedness Scale showed an effect size of d = 0.63 (p &lt; .001) and 44.12% of participants had significantly improved during the intervention period. Participants showed decreased feelings of thwarted belongingness, measured by the Interpersonal Needs Questionnaire (INQ; d = 0.58, p &lt; .001) with 32.94% showing significant improvement.</w:t>
            </w:r>
          </w:p>
          <w:p w:rsidR="4C39243C" w:rsidP="4C39243C" w:rsidRDefault="4C39243C" w14:paraId="7E3A57B4" w14:textId="149BE1FC">
            <w:pPr>
              <w:rPr>
                <w:rFonts w:ascii="Calibri" w:hAnsi="Calibri" w:cs="Calibri"/>
                <w:sz w:val="16"/>
                <w:szCs w:val="16"/>
              </w:rPr>
            </w:pPr>
          </w:p>
          <w:p w:rsidR="4C39243C" w:rsidP="4C39243C" w:rsidRDefault="4C39243C" w14:paraId="7D2E6A43" w14:textId="37FC264E">
            <w:pPr>
              <w:rPr>
                <w:rFonts w:ascii="Calibri" w:hAnsi="Calibri" w:cs="Calibri"/>
                <w:sz w:val="16"/>
                <w:szCs w:val="16"/>
              </w:rPr>
            </w:pPr>
            <w:r w:rsidRPr="4C39243C" w:rsidR="4C39243C">
              <w:rPr>
                <w:rFonts w:ascii="Calibri" w:hAnsi="Calibri" w:cs="Calibri"/>
                <w:sz w:val="16"/>
                <w:szCs w:val="16"/>
              </w:rPr>
              <w:t>Predictors of RQ2 and RQ3 outcomes:</w:t>
            </w:r>
          </w:p>
          <w:p w:rsidR="4C39243C" w:rsidP="4C39243C" w:rsidRDefault="4C39243C" w14:paraId="4729DC15">
            <w:pPr>
              <w:rPr>
                <w:rFonts w:ascii="Calibri" w:hAnsi="Calibri" w:cs="Calibri"/>
                <w:sz w:val="16"/>
                <w:szCs w:val="16"/>
              </w:rPr>
            </w:pPr>
            <w:r w:rsidRPr="4C39243C" w:rsidR="4C39243C">
              <w:rPr>
                <w:rFonts w:ascii="Calibri" w:hAnsi="Calibri" w:cs="Calibri"/>
                <w:i w:val="1"/>
                <w:iCs w:val="1"/>
                <w:sz w:val="16"/>
                <w:szCs w:val="16"/>
              </w:rPr>
              <w:t xml:space="preserve">Gender differences: </w:t>
            </w:r>
            <w:r w:rsidRPr="4C39243C" w:rsidR="4C39243C">
              <w:rPr>
                <w:rFonts w:ascii="Calibri" w:hAnsi="Calibri" w:cs="Calibri"/>
                <w:sz w:val="16"/>
                <w:szCs w:val="16"/>
              </w:rPr>
              <w:t xml:space="preserve">Overall, males showed reliable improvement on 14/22 variables, whereas non-male young people reliably improved on 18/22 variables. Males had a slightly lower median effect size overall (Males med. d = 0.39, non-males med. d = 0.56). </w:t>
            </w:r>
          </w:p>
          <w:p w:rsidR="4C39243C" w:rsidP="4C39243C" w:rsidRDefault="4C39243C" w14:paraId="6425BF13" w14:textId="0DC2EB57">
            <w:pPr>
              <w:rPr>
                <w:rFonts w:ascii="Calibri" w:hAnsi="Calibri" w:cs="Calibri"/>
                <w:sz w:val="16"/>
                <w:szCs w:val="16"/>
              </w:rPr>
            </w:pPr>
          </w:p>
          <w:p w:rsidR="4C39243C" w:rsidP="4C39243C" w:rsidRDefault="4C39243C" w14:paraId="7A191A84" w14:textId="5D9E0B1F">
            <w:pPr>
              <w:rPr>
                <w:rFonts w:ascii="Calibri" w:hAnsi="Calibri" w:cs="Calibri"/>
                <w:i w:val="1"/>
                <w:iCs w:val="1"/>
                <w:sz w:val="16"/>
                <w:szCs w:val="16"/>
              </w:rPr>
            </w:pPr>
            <w:r w:rsidRPr="4C39243C" w:rsidR="4C39243C">
              <w:rPr>
                <w:rFonts w:ascii="Calibri" w:hAnsi="Calibri" w:cs="Calibri"/>
                <w:i w:val="1"/>
                <w:iCs w:val="1"/>
                <w:sz w:val="16"/>
                <w:szCs w:val="16"/>
              </w:rPr>
              <w:t>Use of intervention:</w:t>
            </w:r>
          </w:p>
          <w:p w:rsidR="4C39243C" w:rsidP="4C39243C" w:rsidRDefault="4C39243C" w14:paraId="3C35B0E7" w14:textId="462C4F41">
            <w:pPr>
              <w:rPr>
                <w:rFonts w:ascii="Calibri" w:hAnsi="Calibri" w:cs="Calibri"/>
                <w:sz w:val="16"/>
                <w:szCs w:val="16"/>
              </w:rPr>
            </w:pPr>
            <w:r w:rsidRPr="4C39243C" w:rsidR="4C39243C">
              <w:rPr>
                <w:rFonts w:ascii="Calibri" w:hAnsi="Calibri" w:cs="Calibri"/>
                <w:sz w:val="16"/>
                <w:szCs w:val="16"/>
              </w:rPr>
              <w:t>Participant ratings of the development of new social connections occurring via Entourage were positively associated with logins to the system (</w:t>
            </w:r>
            <w:r w:rsidRPr="4C39243C" w:rsidR="4C39243C">
              <w:rPr>
                <w:rFonts w:ascii="Calibri" w:hAnsi="Calibri" w:cs="Calibri"/>
                <w:sz w:val="16"/>
                <w:szCs w:val="16"/>
              </w:rPr>
              <w:t>rs</w:t>
            </w:r>
            <w:r w:rsidRPr="4C39243C" w:rsidR="4C39243C">
              <w:rPr>
                <w:rFonts w:ascii="Calibri" w:hAnsi="Calibri" w:cs="Calibri"/>
                <w:sz w:val="16"/>
                <w:szCs w:val="16"/>
              </w:rPr>
              <w:t xml:space="preserve"> = 0.39, p = .001), number of therapy steps completed (</w:t>
            </w:r>
            <w:r w:rsidRPr="4C39243C" w:rsidR="4C39243C">
              <w:rPr>
                <w:rFonts w:ascii="Calibri" w:hAnsi="Calibri" w:cs="Calibri"/>
                <w:sz w:val="16"/>
                <w:szCs w:val="16"/>
              </w:rPr>
              <w:t>rs</w:t>
            </w:r>
            <w:r w:rsidRPr="4C39243C" w:rsidR="4C39243C">
              <w:rPr>
                <w:rFonts w:ascii="Calibri" w:hAnsi="Calibri" w:cs="Calibri"/>
                <w:sz w:val="16"/>
                <w:szCs w:val="16"/>
              </w:rPr>
              <w:t xml:space="preserve"> = 0.31, p = .007), number of actions completed (</w:t>
            </w:r>
            <w:r w:rsidRPr="4C39243C" w:rsidR="4C39243C">
              <w:rPr>
                <w:rFonts w:ascii="Calibri" w:hAnsi="Calibri" w:cs="Calibri"/>
                <w:sz w:val="16"/>
                <w:szCs w:val="16"/>
              </w:rPr>
              <w:t>rs</w:t>
            </w:r>
            <w:r w:rsidRPr="4C39243C" w:rsidR="4C39243C">
              <w:rPr>
                <w:rFonts w:ascii="Calibri" w:hAnsi="Calibri" w:cs="Calibri"/>
                <w:sz w:val="16"/>
                <w:szCs w:val="16"/>
              </w:rPr>
              <w:t xml:space="preserve"> = 0.35, p = .002), as was </w:t>
            </w:r>
            <w:r w:rsidRPr="4C39243C" w:rsidR="4C39243C">
              <w:rPr>
                <w:rFonts w:ascii="Calibri" w:hAnsi="Calibri" w:cs="Calibri"/>
                <w:sz w:val="16"/>
                <w:szCs w:val="16"/>
              </w:rPr>
              <w:t>the usage composite score summing logins, steps and actions (</w:t>
            </w:r>
            <w:r w:rsidRPr="4C39243C" w:rsidR="4C39243C">
              <w:rPr>
                <w:rFonts w:ascii="Calibri" w:hAnsi="Calibri" w:cs="Calibri"/>
                <w:sz w:val="16"/>
                <w:szCs w:val="16"/>
              </w:rPr>
              <w:t>rs</w:t>
            </w:r>
            <w:r w:rsidRPr="4C39243C" w:rsidR="4C39243C">
              <w:rPr>
                <w:rFonts w:ascii="Calibri" w:hAnsi="Calibri" w:cs="Calibri"/>
                <w:sz w:val="16"/>
                <w:szCs w:val="16"/>
              </w:rPr>
              <w:t xml:space="preserve"> = 0.37, p = .001).</w:t>
            </w:r>
          </w:p>
          <w:p w:rsidR="4C39243C" w:rsidP="4C39243C" w:rsidRDefault="4C39243C" w14:paraId="1032AB75">
            <w:pPr>
              <w:rPr>
                <w:rFonts w:ascii="Calibri" w:hAnsi="Calibri" w:cs="Calibri"/>
                <w:sz w:val="16"/>
                <w:szCs w:val="16"/>
              </w:rPr>
            </w:pPr>
          </w:p>
          <w:p w:rsidR="4C39243C" w:rsidP="4C39243C" w:rsidRDefault="4C39243C" w14:paraId="3A071814">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369C0A8E">
            <w:pPr>
              <w:rPr>
                <w:rFonts w:ascii="Calibri" w:hAnsi="Calibri" w:cs="Calibri"/>
                <w:sz w:val="16"/>
                <w:szCs w:val="16"/>
              </w:rPr>
            </w:pPr>
            <w:r w:rsidRPr="4C39243C" w:rsidR="4C39243C">
              <w:rPr>
                <w:rFonts w:ascii="Calibri" w:hAnsi="Calibri" w:cs="Calibri"/>
                <w:sz w:val="16"/>
                <w:szCs w:val="16"/>
              </w:rPr>
              <w:t>Acceptability:</w:t>
            </w:r>
          </w:p>
          <w:p w:rsidR="4C39243C" w:rsidP="4C39243C" w:rsidRDefault="4C39243C" w14:paraId="24D0A79D" w14:textId="44057E92">
            <w:pPr>
              <w:rPr>
                <w:rFonts w:ascii="Calibri" w:hAnsi="Calibri" w:cs="Calibri"/>
                <w:sz w:val="16"/>
                <w:szCs w:val="16"/>
              </w:rPr>
            </w:pPr>
            <w:r w:rsidRPr="4C39243C" w:rsidR="4C39243C">
              <w:rPr>
                <w:rFonts w:ascii="Calibri" w:hAnsi="Calibri" w:cs="Calibri"/>
                <w:sz w:val="16"/>
                <w:szCs w:val="16"/>
              </w:rPr>
              <w:t>A total of 25.8% (n = 23) participants met the a priori acceptability criteria (logging on to Entourage at least 10 times over 10 different weeks), however 60.7% (n = 54) logged in weekly over 5 weeks. In addition, at post treatment, 74.4% of participants reported that Entourage provided timely support; 62.2% of participants reported the therapy content in Entourage was relevant to developing control over social anxiety symptoms; and 77.0% of participants found Entourage to be at least somewhat helpful.</w:t>
            </w:r>
          </w:p>
          <w:p w:rsidR="4C39243C" w:rsidP="4C39243C" w:rsidRDefault="4C39243C" w14:paraId="5A2E2DA0">
            <w:pPr>
              <w:rPr>
                <w:rFonts w:ascii="Calibri" w:hAnsi="Calibri" w:cs="Calibri"/>
                <w:sz w:val="16"/>
                <w:szCs w:val="16"/>
              </w:rPr>
            </w:pPr>
          </w:p>
          <w:p w:rsidR="4C39243C" w:rsidP="4C39243C" w:rsidRDefault="4C39243C" w14:paraId="06948126">
            <w:pPr>
              <w:rPr>
                <w:rFonts w:ascii="Calibri" w:hAnsi="Calibri" w:cs="Calibri"/>
                <w:sz w:val="16"/>
                <w:szCs w:val="16"/>
              </w:rPr>
            </w:pPr>
            <w:r w:rsidRPr="4C39243C" w:rsidR="4C39243C">
              <w:rPr>
                <w:rFonts w:ascii="Calibri" w:hAnsi="Calibri" w:cs="Calibri"/>
                <w:sz w:val="16"/>
                <w:szCs w:val="16"/>
              </w:rPr>
              <w:t>Safety:</w:t>
            </w:r>
          </w:p>
          <w:p w:rsidR="4C39243C" w:rsidP="4C39243C" w:rsidRDefault="4C39243C" w14:paraId="126699C1" w14:textId="2540DA5A">
            <w:pPr>
              <w:rPr>
                <w:rFonts w:ascii="Calibri" w:hAnsi="Calibri" w:cs="Calibri"/>
                <w:sz w:val="16"/>
                <w:szCs w:val="16"/>
              </w:rPr>
            </w:pPr>
            <w:r w:rsidRPr="4C39243C" w:rsidR="4C39243C">
              <w:rPr>
                <w:rFonts w:ascii="Calibri" w:hAnsi="Calibri" w:cs="Calibri"/>
                <w:sz w:val="16"/>
                <w:szCs w:val="16"/>
              </w:rPr>
              <w:t>All participants reported feeling safe and adequately supported by clinicians on the Entourage intervention: measured using a 5-point Likert scale from “not at all safe” to “very safe”, 94.1% (n = 32) of participants reported feeling safe while using the Entourage intervention and no participants reported feeling unsafe. No serious adverse events were reported during the intervention.</w:t>
            </w:r>
          </w:p>
        </w:tc>
      </w:tr>
      <w:tr w:rsidR="4C39243C" w:rsidTr="48FB4174" w14:paraId="5EBBAE74">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1CFA511" w14:textId="742A1B8C">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Headspace Brief Intervention Clinic (BIC)</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7C9918D9">
            <w:pPr>
              <w:rPr>
                <w:rFonts w:ascii="Calibri" w:hAnsi="Calibri" w:cs="Calibri"/>
                <w:sz w:val="16"/>
                <w:szCs w:val="16"/>
              </w:rPr>
            </w:pPr>
            <w:r w:rsidRPr="4C39243C" w:rsidR="4C39243C">
              <w:rPr>
                <w:rFonts w:ascii="Calibri" w:hAnsi="Calibri" w:cs="Calibri"/>
                <w:sz w:val="16"/>
                <w:szCs w:val="16"/>
              </w:rPr>
              <w:t>Schley et al. (2019)</w:t>
            </w:r>
          </w:p>
          <w:p w:rsidR="4C39243C" w:rsidP="4C39243C" w:rsidRDefault="4C39243C" w14:paraId="14F2874F">
            <w:pPr>
              <w:rPr>
                <w:rFonts w:ascii="Calibri" w:hAnsi="Calibri" w:cs="Calibri"/>
                <w:sz w:val="16"/>
                <w:szCs w:val="16"/>
              </w:rPr>
            </w:pPr>
          </w:p>
          <w:p w:rsidR="4C39243C" w:rsidP="4C39243C" w:rsidRDefault="4C39243C" w14:paraId="5F706CD8">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71A25C6D">
            <w:pPr>
              <w:rPr>
                <w:rFonts w:ascii="Calibri" w:hAnsi="Calibri" w:cs="Calibri"/>
                <w:sz w:val="16"/>
                <w:szCs w:val="16"/>
              </w:rPr>
            </w:pPr>
            <w:r w:rsidRPr="4C39243C" w:rsidR="4C39243C">
              <w:rPr>
                <w:rFonts w:ascii="Calibri" w:hAnsi="Calibri" w:cs="Calibri"/>
                <w:sz w:val="16"/>
                <w:szCs w:val="16"/>
              </w:rPr>
              <w:t>Not clearly stated.</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457101C5">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w:t>
            </w:r>
          </w:p>
          <w:p w:rsidR="4C39243C" w:rsidP="4C39243C" w:rsidRDefault="4C39243C" w14:paraId="6AD62348">
            <w:pPr>
              <w:rPr>
                <w:rFonts w:ascii="Calibri" w:hAnsi="Calibri" w:cs="Calibri"/>
                <w:sz w:val="16"/>
                <w:szCs w:val="16"/>
              </w:rPr>
            </w:pPr>
          </w:p>
          <w:p w:rsidR="4C39243C" w:rsidP="4C39243C" w:rsidRDefault="4C39243C" w14:paraId="614AB20E">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12-25 presenting with a general mental health problem or mild to moderate levels of mental disorder, low level of risk to self/others and limited complexity (i.e. "simple" rather than multiple needs).</w:t>
            </w:r>
          </w:p>
          <w:p w:rsidR="4C39243C" w:rsidP="4C39243C" w:rsidRDefault="4C39243C" w14:paraId="5D05ED1C">
            <w:pPr>
              <w:rPr>
                <w:rFonts w:ascii="Calibri" w:hAnsi="Calibri" w:cs="Calibri"/>
                <w:sz w:val="16"/>
                <w:szCs w:val="16"/>
              </w:rPr>
            </w:pPr>
          </w:p>
          <w:p w:rsidR="4C39243C" w:rsidP="4C39243C" w:rsidRDefault="4C39243C" w14:paraId="34D2A6B2">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Initial headspace biopsychosocial assessment is conducted by a postgraduate mental health clinician. The BIC intervention was delivered by trained allied-health </w:t>
            </w:r>
            <w:r w:rsidRPr="4C39243C" w:rsidR="4C39243C">
              <w:rPr>
                <w:rFonts w:ascii="Calibri" w:hAnsi="Calibri" w:cs="Calibri"/>
                <w:sz w:val="16"/>
                <w:szCs w:val="16"/>
              </w:rPr>
              <w:t>trainee clinicians trained who received individual and group supervision with a senior clinical psychologist.</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3B7D0ED">
            <w:pPr>
              <w:rPr>
                <w:rFonts w:ascii="Calibri" w:hAnsi="Calibri" w:cs="Calibri"/>
                <w:sz w:val="16"/>
                <w:szCs w:val="16"/>
              </w:rPr>
            </w:pPr>
            <w:r w:rsidRPr="4C39243C" w:rsidR="4C39243C">
              <w:rPr>
                <w:rFonts w:ascii="Calibri" w:hAnsi="Calibri" w:cs="Calibri"/>
                <w:sz w:val="16"/>
                <w:szCs w:val="16"/>
              </w:rPr>
              <w:t>n = 122</w:t>
            </w:r>
          </w:p>
          <w:p w:rsidR="4C39243C" w:rsidP="4C39243C" w:rsidRDefault="4C39243C" w14:paraId="3F336AF1">
            <w:pPr>
              <w:rPr>
                <w:rFonts w:ascii="Calibri" w:hAnsi="Calibri" w:cs="Calibri"/>
                <w:sz w:val="16"/>
                <w:szCs w:val="16"/>
              </w:rPr>
            </w:pPr>
          </w:p>
          <w:p w:rsidR="4C39243C" w:rsidP="4C39243C" w:rsidRDefault="4C39243C" w14:paraId="1EF13230">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6184A93C">
            <w:pPr>
              <w:rPr>
                <w:rFonts w:ascii="Calibri" w:hAnsi="Calibri" w:cs="Calibri"/>
                <w:sz w:val="16"/>
                <w:szCs w:val="16"/>
                <w:u w:val="single"/>
              </w:rPr>
            </w:pPr>
            <w:r w:rsidRPr="4C39243C" w:rsidR="4C39243C">
              <w:rPr>
                <w:rFonts w:ascii="Calibri" w:hAnsi="Calibri" w:cs="Calibri"/>
                <w:sz w:val="16"/>
                <w:szCs w:val="16"/>
                <w:u w:val="single"/>
              </w:rPr>
              <w:t>Age:</w:t>
            </w:r>
          </w:p>
          <w:p w:rsidR="4C39243C" w:rsidP="4C39243C" w:rsidRDefault="4C39243C" w14:paraId="0F9A31C5">
            <w:pPr>
              <w:rPr>
                <w:rFonts w:ascii="Calibri" w:hAnsi="Calibri" w:cs="Calibri"/>
                <w:sz w:val="16"/>
                <w:szCs w:val="16"/>
              </w:rPr>
            </w:pPr>
            <w:r w:rsidRPr="4C39243C" w:rsidR="4C39243C">
              <w:rPr>
                <w:rFonts w:ascii="Calibri" w:hAnsi="Calibri" w:cs="Calibri"/>
                <w:sz w:val="16"/>
                <w:szCs w:val="16"/>
              </w:rPr>
              <w:t xml:space="preserve">The "younger" cohort of </w:t>
            </w:r>
            <w:r w:rsidRPr="4C39243C" w:rsidR="4C39243C">
              <w:rPr>
                <w:rFonts w:ascii="Calibri" w:hAnsi="Calibri" w:cs="Calibri"/>
                <w:sz w:val="16"/>
                <w:szCs w:val="16"/>
              </w:rPr>
              <w:t>12-17 year</w:t>
            </w:r>
            <w:r w:rsidRPr="4C39243C" w:rsidR="4C39243C">
              <w:rPr>
                <w:rFonts w:ascii="Calibri" w:hAnsi="Calibri" w:cs="Calibri"/>
                <w:sz w:val="16"/>
                <w:szCs w:val="16"/>
              </w:rPr>
              <w:t xml:space="preserve"> olds made up roughly 70% of the BIC graduates</w:t>
            </w:r>
          </w:p>
          <w:p w:rsidR="4C39243C" w:rsidP="4C39243C" w:rsidRDefault="4C39243C" w14:paraId="5A6756A5">
            <w:pPr>
              <w:rPr>
                <w:rFonts w:ascii="Calibri" w:hAnsi="Calibri" w:cs="Calibri"/>
                <w:sz w:val="16"/>
                <w:szCs w:val="16"/>
                <w:u w:val="single"/>
              </w:rPr>
            </w:pPr>
          </w:p>
          <w:p w:rsidR="4C39243C" w:rsidP="4C39243C" w:rsidRDefault="4C39243C" w14:paraId="772274F3">
            <w:pPr>
              <w:rPr>
                <w:rFonts w:ascii="Calibri" w:hAnsi="Calibri" w:cs="Calibri"/>
                <w:sz w:val="16"/>
                <w:szCs w:val="16"/>
                <w:u w:val="single"/>
              </w:rPr>
            </w:pPr>
            <w:r w:rsidRPr="4C39243C" w:rsidR="4C39243C">
              <w:rPr>
                <w:rFonts w:ascii="Calibri" w:hAnsi="Calibri" w:cs="Calibri"/>
                <w:sz w:val="16"/>
                <w:szCs w:val="16"/>
                <w:u w:val="single"/>
              </w:rPr>
              <w:t xml:space="preserve">Gender: </w:t>
            </w:r>
          </w:p>
          <w:p w:rsidR="4C39243C" w:rsidP="4C39243C" w:rsidRDefault="4C39243C" w14:paraId="322D436F">
            <w:pPr>
              <w:rPr>
                <w:rFonts w:ascii="Calibri" w:hAnsi="Calibri" w:cs="Calibri"/>
                <w:sz w:val="16"/>
                <w:szCs w:val="16"/>
              </w:rPr>
            </w:pPr>
            <w:r w:rsidRPr="4C39243C" w:rsidR="4C39243C">
              <w:rPr>
                <w:rFonts w:ascii="Calibri" w:hAnsi="Calibri" w:cs="Calibri"/>
                <w:sz w:val="16"/>
                <w:szCs w:val="16"/>
              </w:rPr>
              <w:t>Identifying as male gender: 62%</w:t>
            </w:r>
          </w:p>
          <w:p w:rsidR="4C39243C" w:rsidP="4C39243C" w:rsidRDefault="4C39243C" w14:paraId="0A396890">
            <w:pPr>
              <w:rPr>
                <w:rFonts w:ascii="Calibri" w:hAnsi="Calibri" w:cs="Calibri"/>
                <w:sz w:val="16"/>
                <w:szCs w:val="16"/>
              </w:rPr>
            </w:pPr>
            <w:r w:rsidRPr="4C39243C" w:rsidR="4C39243C">
              <w:rPr>
                <w:rFonts w:ascii="Calibri" w:hAnsi="Calibri" w:cs="Calibri"/>
                <w:sz w:val="16"/>
                <w:szCs w:val="16"/>
              </w:rPr>
              <w:t>Identifying as female gender: 38%</w:t>
            </w:r>
          </w:p>
          <w:p w:rsidR="4C39243C" w:rsidP="4C39243C" w:rsidRDefault="4C39243C" w14:paraId="1CC4A1DE">
            <w:pPr>
              <w:rPr>
                <w:rFonts w:ascii="Calibri" w:hAnsi="Calibri" w:cs="Calibri"/>
                <w:sz w:val="16"/>
                <w:szCs w:val="16"/>
              </w:rPr>
            </w:pPr>
            <w:r w:rsidRPr="4C39243C" w:rsidR="4C39243C">
              <w:rPr>
                <w:rFonts w:ascii="Calibri" w:hAnsi="Calibri" w:cs="Calibri"/>
                <w:sz w:val="16"/>
                <w:szCs w:val="16"/>
              </w:rPr>
              <w:t>Identifying as other gender = 0%</w:t>
            </w:r>
          </w:p>
          <w:p w:rsidR="4C39243C" w:rsidP="4C39243C" w:rsidRDefault="4C39243C" w14:paraId="719459F7">
            <w:pPr>
              <w:rPr>
                <w:rFonts w:ascii="Calibri" w:hAnsi="Calibri" w:cs="Calibri"/>
                <w:sz w:val="16"/>
                <w:szCs w:val="16"/>
              </w:rPr>
            </w:pPr>
          </w:p>
          <w:p w:rsidR="4C39243C" w:rsidP="4C39243C" w:rsidRDefault="4C39243C" w14:paraId="0D884330">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not reported</w:t>
            </w:r>
          </w:p>
          <w:p w:rsidR="4C39243C" w:rsidP="4C39243C" w:rsidRDefault="4C39243C" w14:paraId="3163BC4B">
            <w:pPr>
              <w:rPr>
                <w:rFonts w:ascii="Calibri" w:hAnsi="Calibri" w:cs="Calibri"/>
                <w:sz w:val="16"/>
                <w:szCs w:val="16"/>
              </w:rPr>
            </w:pPr>
          </w:p>
          <w:p w:rsidR="4C39243C" w:rsidP="4C39243C" w:rsidRDefault="4C39243C" w14:paraId="072F7C5E">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p>
          <w:p w:rsidR="4C39243C" w:rsidP="4C39243C" w:rsidRDefault="4C39243C" w14:paraId="2307C30A">
            <w:pPr>
              <w:pStyle w:val="ListParagraph"/>
              <w:numPr>
                <w:ilvl w:val="0"/>
                <w:numId w:val="5"/>
              </w:numPr>
              <w:ind w:left="263" w:hanging="218"/>
              <w:rPr>
                <w:rFonts w:ascii="Calibri" w:hAnsi="Calibri" w:cs="Calibri"/>
                <w:sz w:val="16"/>
                <w:szCs w:val="16"/>
              </w:rPr>
            </w:pPr>
            <w:r w:rsidRPr="4C39243C" w:rsidR="4C39243C">
              <w:rPr>
                <w:rFonts w:ascii="Calibri" w:hAnsi="Calibri" w:cs="Calibri"/>
                <w:sz w:val="16"/>
                <w:szCs w:val="16"/>
              </w:rPr>
              <w:t>17% presented with either no specific symptoms of mental disorder or mild-moderate general symptoms of mental health problems.</w:t>
            </w:r>
          </w:p>
          <w:p w:rsidR="4C39243C" w:rsidP="4C39243C" w:rsidRDefault="4C39243C" w14:paraId="0E004DB3">
            <w:pPr>
              <w:pStyle w:val="ListParagraph"/>
              <w:numPr>
                <w:ilvl w:val="0"/>
                <w:numId w:val="5"/>
              </w:numPr>
              <w:ind w:left="263" w:hanging="218"/>
              <w:rPr>
                <w:rFonts w:ascii="Calibri" w:hAnsi="Calibri" w:cs="Calibri"/>
                <w:sz w:val="16"/>
                <w:szCs w:val="16"/>
              </w:rPr>
            </w:pPr>
            <w:r w:rsidRPr="4C39243C" w:rsidR="4C39243C">
              <w:rPr>
                <w:rFonts w:ascii="Calibri" w:hAnsi="Calibri" w:cs="Calibri"/>
                <w:sz w:val="16"/>
                <w:szCs w:val="16"/>
              </w:rPr>
              <w:t>27.1% young people who were engaged with the BIC had subthreshold mental disorders or met criteria for one or more diagnosable mental illnesses.</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5CB6E88D">
            <w:pPr>
              <w:rPr>
                <w:rFonts w:ascii="Calibri" w:hAnsi="Calibri" w:cs="Calibri"/>
                <w:sz w:val="16"/>
                <w:szCs w:val="16"/>
              </w:rPr>
            </w:pPr>
            <w:r w:rsidRPr="4C39243C" w:rsidR="4C39243C">
              <w:rPr>
                <w:rFonts w:ascii="Calibri" w:hAnsi="Calibri" w:cs="Calibri"/>
                <w:sz w:val="16"/>
                <w:szCs w:val="16"/>
              </w:rPr>
              <w:t>Yes – the BIC was refined with input from Youth Advisory Groups</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54440178" w14:textId="475D7F2D">
            <w:pPr>
              <w:rPr>
                <w:rFonts w:ascii="Calibri" w:hAnsi="Calibri" w:cs="Calibri"/>
                <w:sz w:val="16"/>
                <w:szCs w:val="16"/>
              </w:rPr>
            </w:pPr>
            <w:r w:rsidRPr="4C39243C" w:rsidR="4C39243C">
              <w:rPr>
                <w:rFonts w:ascii="Calibri" w:hAnsi="Calibri" w:cs="Calibri"/>
                <w:sz w:val="16"/>
                <w:szCs w:val="16"/>
              </w:rPr>
              <w:t>Retrospective observational study with c</w:t>
            </w:r>
            <w:r w:rsidRPr="4C39243C" w:rsidR="4C39243C">
              <w:rPr>
                <w:rFonts w:ascii="Calibri" w:hAnsi="Calibri" w:cs="Calibri"/>
                <w:sz w:val="16"/>
                <w:szCs w:val="16"/>
              </w:rPr>
              <w:t xml:space="preserve">omparison </w:t>
            </w:r>
            <w:r w:rsidRPr="4C39243C" w:rsidR="4C39243C">
              <w:rPr>
                <w:rFonts w:ascii="Calibri" w:hAnsi="Calibri" w:cs="Calibri"/>
                <w:sz w:val="16"/>
                <w:szCs w:val="16"/>
              </w:rPr>
              <w:t>to before implementation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473FABB2">
            <w:pPr>
              <w:rPr>
                <w:rFonts w:ascii="Calibri" w:hAnsi="Calibri" w:cs="Calibri"/>
                <w:sz w:val="16"/>
                <w:szCs w:val="16"/>
              </w:rPr>
            </w:pPr>
            <w:r w:rsidRPr="4C39243C" w:rsidR="4C39243C">
              <w:rPr>
                <w:rFonts w:ascii="Calibri" w:hAnsi="Calibri" w:cs="Calibri"/>
                <w:sz w:val="16"/>
                <w:szCs w:val="16"/>
              </w:rPr>
              <w:t>13</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69A5C545">
            <w:pPr>
              <w:rPr>
                <w:rFonts w:ascii="Calibri" w:hAnsi="Calibri" w:cs="Calibri"/>
                <w:sz w:val="16"/>
                <w:szCs w:val="16"/>
              </w:rPr>
            </w:pPr>
            <w:r w:rsidRPr="4C39243C" w:rsidR="4C39243C">
              <w:rPr>
                <w:rFonts w:ascii="Calibri" w:hAnsi="Calibri" w:cs="Calibri"/>
                <w:sz w:val="16"/>
                <w:szCs w:val="16"/>
              </w:rPr>
              <w:t xml:space="preserve">RQ1: </w:t>
            </w:r>
          </w:p>
          <w:p w:rsidR="4C39243C" w:rsidP="4C39243C" w:rsidRDefault="4C39243C" w14:paraId="20027939">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3C99E3E1" w14:textId="3FA1FD70">
            <w:pPr>
              <w:rPr>
                <w:rFonts w:ascii="Calibri" w:hAnsi="Calibri" w:cs="Calibri"/>
                <w:sz w:val="16"/>
                <w:szCs w:val="16"/>
              </w:rPr>
            </w:pPr>
            <w:r w:rsidRPr="4C39243C" w:rsidR="4C39243C">
              <w:rPr>
                <w:rFonts w:ascii="Calibri" w:hAnsi="Calibri" w:cs="Calibri"/>
                <w:sz w:val="16"/>
                <w:szCs w:val="16"/>
              </w:rPr>
              <w:t xml:space="preserve">Time to starting treatment: </w:t>
            </w:r>
            <w:r w:rsidRPr="4C39243C" w:rsidR="4C39243C">
              <w:rPr>
                <w:rFonts w:ascii="Calibri" w:hAnsi="Calibri" w:cs="Calibri"/>
                <w:sz w:val="16"/>
                <w:szCs w:val="16"/>
              </w:rPr>
              <w:t xml:space="preserve">The time between initial contact with the centre and commencing treatment </w:t>
            </w:r>
            <w:r w:rsidRPr="4C39243C" w:rsidR="4C39243C">
              <w:rPr>
                <w:rFonts w:ascii="Calibri" w:hAnsi="Calibri" w:cs="Calibri"/>
                <w:sz w:val="16"/>
                <w:szCs w:val="16"/>
              </w:rPr>
              <w:t xml:space="preserve">improved to </w:t>
            </w:r>
            <w:r w:rsidRPr="4C39243C" w:rsidR="4C39243C">
              <w:rPr>
                <w:rFonts w:ascii="Calibri" w:hAnsi="Calibri" w:cs="Calibri"/>
                <w:sz w:val="16"/>
                <w:szCs w:val="16"/>
              </w:rPr>
              <w:t>M = 17.6</w:t>
            </w:r>
            <w:r w:rsidRPr="4C39243C" w:rsidR="4C39243C">
              <w:rPr>
                <w:rFonts w:ascii="Calibri" w:hAnsi="Calibri" w:cs="Calibri"/>
                <w:sz w:val="16"/>
                <w:szCs w:val="16"/>
              </w:rPr>
              <w:t xml:space="preserve"> days</w:t>
            </w:r>
            <w:r w:rsidRPr="4C39243C" w:rsidR="4C39243C">
              <w:rPr>
                <w:rFonts w:ascii="Calibri" w:hAnsi="Calibri" w:cs="Calibri"/>
                <w:sz w:val="16"/>
                <w:szCs w:val="16"/>
              </w:rPr>
              <w:t>; SD = 11.9; min = 0; max = 49.</w:t>
            </w:r>
            <w:r w:rsidRPr="4C39243C" w:rsidR="4C39243C">
              <w:rPr>
                <w:rFonts w:ascii="Calibri" w:hAnsi="Calibri" w:cs="Calibri"/>
                <w:sz w:val="16"/>
                <w:szCs w:val="16"/>
              </w:rPr>
              <w:t xml:space="preserve"> Before, this was </w:t>
            </w:r>
            <w:r w:rsidRPr="4C39243C" w:rsidR="4C39243C">
              <w:rPr>
                <w:rFonts w:ascii="Calibri" w:hAnsi="Calibri" w:cs="Calibri"/>
                <w:sz w:val="16"/>
                <w:szCs w:val="16"/>
              </w:rPr>
              <w:t>M = 5.31</w:t>
            </w:r>
            <w:r w:rsidRPr="4C39243C" w:rsidR="4C39243C">
              <w:rPr>
                <w:rFonts w:ascii="Calibri" w:hAnsi="Calibri" w:cs="Calibri"/>
                <w:sz w:val="16"/>
                <w:szCs w:val="16"/>
              </w:rPr>
              <w:t xml:space="preserve"> weeks</w:t>
            </w:r>
            <w:r w:rsidRPr="4C39243C" w:rsidR="4C39243C">
              <w:rPr>
                <w:rFonts w:ascii="Calibri" w:hAnsi="Calibri" w:cs="Calibri"/>
                <w:sz w:val="16"/>
                <w:szCs w:val="16"/>
              </w:rPr>
              <w:t>; SD = 3.23, min = 0.14; max = 14.</w:t>
            </w:r>
          </w:p>
          <w:p w:rsidR="4C39243C" w:rsidP="4C39243C" w:rsidRDefault="4C39243C" w14:paraId="4338EB4B">
            <w:pPr>
              <w:rPr>
                <w:rFonts w:ascii="Calibri" w:hAnsi="Calibri" w:cs="Calibri"/>
                <w:sz w:val="16"/>
                <w:szCs w:val="16"/>
              </w:rPr>
            </w:pPr>
          </w:p>
          <w:p w:rsidR="4C39243C" w:rsidP="4C39243C" w:rsidRDefault="4C39243C" w14:paraId="75CC339A">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47B8C659">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7214DF0B" w14:textId="50798D37">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Overall: Significantly more young people scored in the “non-clinical” range on a given psychometric measure compared to the time of the initial session. </w:t>
            </w:r>
          </w:p>
          <w:p w:rsidR="4C39243C" w:rsidP="4C39243C" w:rsidRDefault="4C39243C" w14:paraId="4F7C318E" w14:textId="7EFAF762">
            <w:pPr>
              <w:spacing w:line="252" w:lineRule="auto"/>
              <w:rPr>
                <w:rFonts w:ascii="Calibri" w:hAnsi="Calibri" w:eastAsia="Calibri" w:cs="Calibri"/>
                <w:sz w:val="16"/>
                <w:szCs w:val="16"/>
              </w:rPr>
            </w:pPr>
            <w:r w:rsidRPr="4C39243C" w:rsidR="4C39243C">
              <w:rPr>
                <w:rFonts w:ascii="Calibri" w:hAnsi="Calibri" w:eastAsia="Calibri" w:cs="Calibri"/>
                <w:sz w:val="16"/>
                <w:szCs w:val="16"/>
              </w:rPr>
              <w:t>Clinical stage of illness: More young people were in a "lower" clinical stage of illness by the end of their treatment in the BIC, but this shift was not significant (λ2 = 15.19; df = 12; P = 0.231).</w:t>
            </w:r>
          </w:p>
          <w:p w:rsidR="4C39243C" w:rsidP="4C39243C" w:rsidRDefault="4C39243C" w14:paraId="7F675151" w14:textId="5C828658">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Psychological distress: There were significant reductions on K10 (d = 0.75; p &lt; 0.000), QIDS (d = 0.66; p &lt; 0.000) </w:t>
            </w:r>
            <w:r w:rsidRPr="4C39243C" w:rsidR="4C39243C">
              <w:rPr>
                <w:rFonts w:ascii="Calibri" w:hAnsi="Calibri" w:eastAsia="Calibri" w:cs="Calibri"/>
                <w:sz w:val="16"/>
                <w:szCs w:val="16"/>
              </w:rPr>
              <w:t>and OASIS (d = 0.61; p &lt; 0.000) following treatment. These were medium effect sizes.</w:t>
            </w:r>
          </w:p>
          <w:p w:rsidR="4C39243C" w:rsidP="4C39243C" w:rsidRDefault="4C39243C" w14:paraId="674EF255" w14:textId="3170CCC3">
            <w:pPr>
              <w:rPr>
                <w:rFonts w:ascii="Calibri" w:hAnsi="Calibri" w:cs="Calibri"/>
                <w:sz w:val="16"/>
                <w:szCs w:val="16"/>
              </w:rPr>
            </w:pPr>
          </w:p>
          <w:p w:rsidR="4C39243C" w:rsidP="4C39243C" w:rsidRDefault="4C39243C" w14:paraId="38401A7B">
            <w:pPr>
              <w:rPr>
                <w:rFonts w:ascii="Calibri" w:hAnsi="Calibri" w:cs="Calibri"/>
                <w:sz w:val="16"/>
                <w:szCs w:val="16"/>
              </w:rPr>
            </w:pPr>
            <w:r w:rsidRPr="4C39243C" w:rsidR="4C39243C">
              <w:rPr>
                <w:rFonts w:ascii="Calibri" w:hAnsi="Calibri" w:cs="Calibri"/>
                <w:sz w:val="16"/>
                <w:szCs w:val="16"/>
              </w:rPr>
              <w:t>Predictors of RQ2 outcomes</w:t>
            </w:r>
          </w:p>
          <w:p w:rsidR="4C39243C" w:rsidP="4C39243C" w:rsidRDefault="4C39243C" w14:paraId="3D578864" w14:textId="34B05385">
            <w:pPr>
              <w:rPr>
                <w:rFonts w:ascii="Calibri" w:hAnsi="Calibri" w:eastAsia="Calibri" w:cs="Calibri"/>
                <w:sz w:val="16"/>
                <w:szCs w:val="16"/>
              </w:rPr>
            </w:pPr>
            <w:r w:rsidRPr="4C39243C" w:rsidR="4C39243C">
              <w:rPr>
                <w:rFonts w:ascii="Calibri" w:hAnsi="Calibri" w:cs="Calibri"/>
                <w:sz w:val="16"/>
                <w:szCs w:val="16"/>
              </w:rPr>
              <w:t>Gender, age, centre attended did not predict changes in symptoms</w:t>
            </w:r>
            <w:r w:rsidRPr="4C39243C" w:rsidR="4C39243C">
              <w:rPr>
                <w:rFonts w:ascii="Calibri" w:hAnsi="Calibri" w:cs="Calibri"/>
                <w:sz w:val="16"/>
                <w:szCs w:val="16"/>
              </w:rPr>
              <w:t xml:space="preserve">, except for a significant correlation between centre and K10 scores. </w:t>
            </w:r>
            <w:r w:rsidRPr="4C39243C" w:rsidR="4C39243C">
              <w:rPr>
                <w:rFonts w:ascii="Calibri" w:hAnsi="Calibri" w:eastAsia="Calibri" w:cs="Calibri"/>
                <w:sz w:val="16"/>
                <w:szCs w:val="16"/>
              </w:rPr>
              <w:t>Authors state this is likely a reflection of the very low numbers of young people with available data at this centre (n = 5) rather than a true representation for "worse outcome".</w:t>
            </w:r>
          </w:p>
          <w:p w:rsidR="4C39243C" w:rsidP="4C39243C" w:rsidRDefault="4C39243C" w14:paraId="254A8751">
            <w:pPr>
              <w:rPr>
                <w:rFonts w:ascii="Calibri" w:hAnsi="Calibri" w:cs="Calibri"/>
                <w:sz w:val="16"/>
                <w:szCs w:val="16"/>
              </w:rPr>
            </w:pPr>
          </w:p>
          <w:p w:rsidR="4C39243C" w:rsidP="4C39243C" w:rsidRDefault="4C39243C" w14:paraId="5C1DB4A4" w14:textId="5ED7A238">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4925FAFC" w14:textId="2E35C4FF">
            <w:pPr>
              <w:rPr>
                <w:rFonts w:ascii="Calibri" w:hAnsi="Calibri" w:cs="Calibri"/>
                <w:sz w:val="16"/>
                <w:szCs w:val="16"/>
              </w:rPr>
            </w:pPr>
            <w:r w:rsidRPr="4C39243C" w:rsidR="4C39243C">
              <w:rPr>
                <w:rFonts w:ascii="Calibri" w:hAnsi="Calibri" w:cs="Calibri"/>
                <w:sz w:val="16"/>
                <w:szCs w:val="16"/>
              </w:rPr>
              <w:t xml:space="preserve">Social and occupational functioning: </w:t>
            </w:r>
            <w:r w:rsidRPr="4C39243C" w:rsidR="4C39243C">
              <w:rPr>
                <w:rFonts w:ascii="Calibri" w:hAnsi="Calibri" w:cs="Calibri"/>
                <w:sz w:val="16"/>
                <w:szCs w:val="16"/>
              </w:rPr>
              <w:t xml:space="preserve">Scores on the SOFAS significantly improved following treatment (d = 0.59; p &lt; 0.000). This was a medium effect size. </w:t>
            </w:r>
          </w:p>
          <w:p w:rsidR="4C39243C" w:rsidP="4C39243C" w:rsidRDefault="4C39243C" w14:paraId="1BFD00E7" w14:textId="26A00C82">
            <w:pPr>
              <w:rPr>
                <w:rFonts w:ascii="Calibri" w:hAnsi="Calibri" w:cs="Calibri"/>
                <w:sz w:val="16"/>
                <w:szCs w:val="16"/>
              </w:rPr>
            </w:pPr>
            <w:r w:rsidRPr="4C39243C" w:rsidR="4C39243C">
              <w:rPr>
                <w:rFonts w:ascii="Calibri" w:hAnsi="Calibri" w:cs="Calibri"/>
                <w:sz w:val="16"/>
                <w:szCs w:val="16"/>
              </w:rPr>
              <w:t xml:space="preserve">Following involvement in the </w:t>
            </w:r>
            <w:r w:rsidRPr="4C39243C" w:rsidR="4C39243C">
              <w:rPr>
                <w:rFonts w:ascii="Calibri" w:hAnsi="Calibri" w:cs="Calibri"/>
                <w:sz w:val="16"/>
                <w:szCs w:val="16"/>
              </w:rPr>
              <w:t>intervention</w:t>
            </w:r>
            <w:r w:rsidRPr="4C39243C" w:rsidR="4C39243C">
              <w:rPr>
                <w:rFonts w:ascii="Calibri" w:hAnsi="Calibri" w:cs="Calibri"/>
                <w:sz w:val="16"/>
                <w:szCs w:val="16"/>
              </w:rPr>
              <w:t>, significantly more young people scored in the “non-clinical” range on a given psychometric measure compared to the time of the initial session.</w:t>
            </w:r>
          </w:p>
          <w:p w:rsidR="4C39243C" w:rsidP="4C39243C" w:rsidRDefault="4C39243C" w14:paraId="63CC175C">
            <w:pPr>
              <w:rPr>
                <w:rFonts w:ascii="Calibri" w:hAnsi="Calibri" w:cs="Calibri"/>
                <w:sz w:val="16"/>
                <w:szCs w:val="16"/>
              </w:rPr>
            </w:pPr>
          </w:p>
          <w:p w:rsidR="4C39243C" w:rsidP="4C39243C" w:rsidRDefault="4C39243C" w14:paraId="27476C34">
            <w:pPr>
              <w:rPr>
                <w:rFonts w:ascii="Calibri" w:hAnsi="Calibri" w:cs="Calibri"/>
                <w:sz w:val="16"/>
                <w:szCs w:val="16"/>
              </w:rPr>
            </w:pPr>
            <w:r w:rsidRPr="4C39243C" w:rsidR="4C39243C">
              <w:rPr>
                <w:rFonts w:ascii="Calibri" w:hAnsi="Calibri" w:cs="Calibri"/>
                <w:sz w:val="16"/>
                <w:szCs w:val="16"/>
              </w:rPr>
              <w:t>Predictors of RQ3 outcomes</w:t>
            </w:r>
          </w:p>
          <w:p w:rsidR="4C39243C" w:rsidP="4C39243C" w:rsidRDefault="4C39243C" w14:paraId="3B9073A2" w14:textId="1554679F">
            <w:pPr>
              <w:rPr>
                <w:rFonts w:ascii="Calibri" w:hAnsi="Calibri" w:cs="Calibri"/>
                <w:sz w:val="16"/>
                <w:szCs w:val="16"/>
              </w:rPr>
            </w:pPr>
            <w:r w:rsidRPr="4C39243C" w:rsidR="4C39243C">
              <w:rPr>
                <w:rFonts w:ascii="Calibri" w:hAnsi="Calibri" w:cs="Calibri"/>
                <w:sz w:val="16"/>
                <w:szCs w:val="16"/>
              </w:rPr>
              <w:t xml:space="preserve">The occupational and social functioning of young people improved equally across age groups, </w:t>
            </w:r>
            <w:r w:rsidRPr="4C39243C" w:rsidR="4C39243C">
              <w:rPr>
                <w:rFonts w:ascii="Calibri" w:hAnsi="Calibri" w:cs="Calibri"/>
                <w:sz w:val="16"/>
                <w:szCs w:val="16"/>
              </w:rPr>
              <w:t>genders, and centre attended, irrespectively</w:t>
            </w:r>
            <w:r w:rsidRPr="4C39243C" w:rsidR="4C39243C">
              <w:rPr>
                <w:rFonts w:ascii="Calibri" w:hAnsi="Calibri" w:cs="Calibri"/>
                <w:sz w:val="16"/>
                <w:szCs w:val="16"/>
              </w:rPr>
              <w:t xml:space="preserve"> of the number of completed sessions</w:t>
            </w:r>
            <w:r w:rsidRPr="4C39243C" w:rsidR="4C39243C">
              <w:rPr>
                <w:rFonts w:ascii="Calibri" w:hAnsi="Calibri" w:cs="Calibri"/>
                <w:sz w:val="16"/>
                <w:szCs w:val="16"/>
              </w:rPr>
              <w:t xml:space="preserve"> and whether participants dropped out or completed treatment in a planned manner.</w:t>
            </w:r>
          </w:p>
        </w:tc>
      </w:tr>
      <w:tr w:rsidR="4C39243C" w:rsidTr="48FB4174" w14:paraId="10420211">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0FDFCC24" w14:textId="0EB9D495">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RISE Rugby League Development Programme</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5106A63D">
            <w:pPr>
              <w:rPr>
                <w:rFonts w:ascii="Calibri" w:hAnsi="Calibri" w:cs="Calibri"/>
                <w:sz w:val="16"/>
                <w:szCs w:val="16"/>
              </w:rPr>
            </w:pPr>
            <w:r w:rsidRPr="4C39243C" w:rsidR="4C39243C">
              <w:rPr>
                <w:rFonts w:ascii="Calibri" w:hAnsi="Calibri" w:cs="Calibri"/>
                <w:sz w:val="16"/>
                <w:szCs w:val="16"/>
              </w:rPr>
              <w:t>Dowell et al. (2020)</w:t>
            </w:r>
          </w:p>
          <w:p w:rsidR="4C39243C" w:rsidP="4C39243C" w:rsidRDefault="4C39243C" w14:paraId="36372FB3">
            <w:pPr>
              <w:rPr>
                <w:rFonts w:ascii="Calibri" w:hAnsi="Calibri" w:cs="Calibri"/>
                <w:sz w:val="16"/>
                <w:szCs w:val="16"/>
              </w:rPr>
            </w:pPr>
          </w:p>
          <w:p w:rsidR="4C39243C" w:rsidP="4C39243C" w:rsidRDefault="4C39243C" w14:paraId="3D89C955">
            <w:pPr>
              <w:rPr>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467B1C72">
            <w:pPr>
              <w:pStyle w:val="ListParagraph"/>
              <w:numPr>
                <w:ilvl w:val="0"/>
                <w:numId w:val="7"/>
              </w:numPr>
              <w:ind w:left="199" w:hanging="199"/>
              <w:rPr>
                <w:rFonts w:ascii="Calibri" w:hAnsi="Calibri" w:cs="Calibri"/>
                <w:sz w:val="16"/>
                <w:szCs w:val="16"/>
              </w:rPr>
            </w:pPr>
            <w:r w:rsidRPr="4C39243C" w:rsidR="4C39243C">
              <w:rPr>
                <w:rFonts w:ascii="Calibri" w:hAnsi="Calibri" w:cs="Calibri"/>
                <w:sz w:val="16"/>
                <w:szCs w:val="16"/>
              </w:rPr>
              <w:t>Examine mental health outcomes and program acceptability in 12-15-year-old adolescent boys who participated in RISE within an urban versus a rural setting.</w:t>
            </w:r>
          </w:p>
          <w:p w:rsidR="4C39243C" w:rsidP="4C39243C" w:rsidRDefault="4C39243C" w14:paraId="55E15C27">
            <w:pPr>
              <w:pStyle w:val="ListParagraph"/>
              <w:numPr>
                <w:ilvl w:val="0"/>
                <w:numId w:val="7"/>
              </w:numPr>
              <w:ind w:left="199" w:hanging="199"/>
              <w:rPr>
                <w:rFonts w:ascii="Calibri" w:hAnsi="Calibri" w:cs="Calibri"/>
                <w:sz w:val="16"/>
                <w:szCs w:val="16"/>
              </w:rPr>
            </w:pPr>
            <w:r w:rsidRPr="4C39243C" w:rsidR="4C39243C">
              <w:rPr>
                <w:rFonts w:ascii="Calibri" w:hAnsi="Calibri" w:cs="Calibri"/>
                <w:sz w:val="16"/>
                <w:szCs w:val="16"/>
              </w:rPr>
              <w:t>Describe implementation feasibility, defined in terms of participant attrition, obstacles, and challenges.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6C966E3B">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0A52FFC9">
            <w:pPr>
              <w:rPr>
                <w:rFonts w:ascii="Calibri" w:hAnsi="Calibri" w:cs="Calibri"/>
                <w:sz w:val="16"/>
                <w:szCs w:val="16"/>
              </w:rPr>
            </w:pPr>
          </w:p>
          <w:p w:rsidR="4C39243C" w:rsidP="4C39243C" w:rsidRDefault="4C39243C" w14:paraId="2ACB04C3">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Male rugby league players aged 12-15 years old. </w:t>
            </w:r>
          </w:p>
          <w:p w:rsidR="4C39243C" w:rsidP="4C39243C" w:rsidRDefault="4C39243C" w14:paraId="67E03C29">
            <w:pPr>
              <w:rPr>
                <w:rFonts w:ascii="Calibri" w:hAnsi="Calibri" w:cs="Calibri"/>
                <w:sz w:val="16"/>
                <w:szCs w:val="16"/>
              </w:rPr>
            </w:pPr>
          </w:p>
          <w:p w:rsidR="4C39243C" w:rsidP="4C39243C" w:rsidRDefault="4C39243C" w14:paraId="26A3A463">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Clinical psychologists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F2DA019">
            <w:pPr>
              <w:rPr>
                <w:rFonts w:ascii="Calibri" w:hAnsi="Calibri" w:cs="Calibri"/>
                <w:sz w:val="16"/>
                <w:szCs w:val="16"/>
              </w:rPr>
            </w:pPr>
            <w:r w:rsidRPr="4C39243C" w:rsidR="4C39243C">
              <w:rPr>
                <w:rFonts w:ascii="Calibri" w:hAnsi="Calibri" w:cs="Calibri"/>
                <w:sz w:val="16"/>
                <w:szCs w:val="16"/>
              </w:rPr>
              <w:t>Total n = 74</w:t>
            </w:r>
            <w:r>
              <w:br/>
            </w:r>
            <w:r w:rsidRPr="4C39243C" w:rsidR="4C39243C">
              <w:rPr>
                <w:rFonts w:ascii="Calibri" w:hAnsi="Calibri" w:cs="Calibri"/>
                <w:sz w:val="16"/>
                <w:szCs w:val="16"/>
              </w:rPr>
              <w:t>Urban areas: n = 44</w:t>
            </w:r>
            <w:r>
              <w:br/>
            </w:r>
            <w:r w:rsidRPr="4C39243C" w:rsidR="4C39243C">
              <w:rPr>
                <w:rFonts w:ascii="Calibri" w:hAnsi="Calibri" w:cs="Calibri"/>
                <w:sz w:val="16"/>
                <w:szCs w:val="16"/>
              </w:rPr>
              <w:t>Rural areas: n = 30</w:t>
            </w:r>
            <w:r>
              <w:br/>
            </w:r>
          </w:p>
          <w:p w:rsidR="4C39243C" w:rsidP="4C39243C" w:rsidRDefault="4C39243C" w14:paraId="31A35BF1">
            <w:pPr>
              <w:rPr>
                <w:rFonts w:ascii="Calibri" w:hAnsi="Calibri" w:cs="Calibri"/>
                <w:sz w:val="16"/>
                <w:szCs w:val="16"/>
              </w:rPr>
            </w:pPr>
            <w:r w:rsidRPr="4C39243C" w:rsidR="4C39243C">
              <w:rPr>
                <w:rFonts w:ascii="Calibri" w:hAnsi="Calibri" w:cs="Calibri"/>
                <w:sz w:val="16"/>
                <w:szCs w:val="16"/>
                <w:u w:val="single"/>
              </w:rPr>
              <w:t>Completed follow up:</w:t>
            </w:r>
            <w:r w:rsidRPr="4C39243C" w:rsidR="4C39243C">
              <w:rPr>
                <w:rFonts w:ascii="Calibri" w:hAnsi="Calibri" w:cs="Calibri"/>
                <w:sz w:val="16"/>
                <w:szCs w:val="16"/>
              </w:rPr>
              <w:t xml:space="preserve"> Total n = 36</w:t>
            </w:r>
            <w:r>
              <w:br/>
            </w:r>
            <w:r w:rsidRPr="4C39243C" w:rsidR="4C39243C">
              <w:rPr>
                <w:rFonts w:ascii="Calibri" w:hAnsi="Calibri" w:cs="Calibri"/>
                <w:sz w:val="16"/>
                <w:szCs w:val="16"/>
              </w:rPr>
              <w:t>Urba cohort: n = 24</w:t>
            </w:r>
          </w:p>
          <w:p w:rsidR="4C39243C" w:rsidP="4C39243C" w:rsidRDefault="4C39243C" w14:paraId="28B2F05D">
            <w:pPr>
              <w:rPr>
                <w:rFonts w:ascii="Calibri" w:hAnsi="Calibri" w:cs="Calibri"/>
                <w:sz w:val="16"/>
                <w:szCs w:val="16"/>
              </w:rPr>
            </w:pPr>
            <w:r w:rsidRPr="4C39243C" w:rsidR="4C39243C">
              <w:rPr>
                <w:rFonts w:ascii="Calibri" w:hAnsi="Calibri" w:cs="Calibri"/>
                <w:sz w:val="16"/>
                <w:szCs w:val="16"/>
              </w:rPr>
              <w:t>Rural cohort: n = 12</w:t>
            </w:r>
          </w:p>
          <w:p w:rsidR="4C39243C" w:rsidP="4C39243C" w:rsidRDefault="4C39243C" w14:paraId="0E06F7C1">
            <w:pPr>
              <w:rPr>
                <w:rFonts w:ascii="Calibri" w:hAnsi="Calibri" w:cs="Calibri"/>
                <w:sz w:val="16"/>
                <w:szCs w:val="16"/>
              </w:rPr>
            </w:pPr>
          </w:p>
          <w:p w:rsidR="4C39243C" w:rsidP="4C39243C" w:rsidRDefault="4C39243C" w14:paraId="1C51C7CC">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5B521A58">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w:t>
            </w:r>
            <w:r>
              <w:br/>
            </w:r>
            <w:r w:rsidRPr="4C39243C" w:rsidR="4C39243C">
              <w:rPr>
                <w:rFonts w:ascii="Calibri" w:hAnsi="Calibri" w:cs="Calibri"/>
                <w:sz w:val="16"/>
                <w:szCs w:val="16"/>
              </w:rPr>
              <w:t>Urban: M = 13.29, SD = 0.95</w:t>
            </w:r>
            <w:r>
              <w:br/>
            </w:r>
            <w:r w:rsidRPr="4C39243C" w:rsidR="4C39243C">
              <w:rPr>
                <w:rFonts w:ascii="Calibri" w:hAnsi="Calibri" w:cs="Calibri"/>
                <w:sz w:val="16"/>
                <w:szCs w:val="16"/>
              </w:rPr>
              <w:t xml:space="preserve">Rural: M = 13.67, SD = 0.99; </w:t>
            </w:r>
          </w:p>
          <w:p w:rsidR="4C39243C" w:rsidP="4C39243C" w:rsidRDefault="4C39243C" w14:paraId="0FC04327">
            <w:pPr>
              <w:rPr>
                <w:rFonts w:ascii="Calibri" w:hAnsi="Calibri" w:cs="Calibri"/>
                <w:sz w:val="16"/>
                <w:szCs w:val="16"/>
              </w:rPr>
            </w:pPr>
            <w:r w:rsidRPr="4C39243C" w:rsidR="4C39243C">
              <w:rPr>
                <w:rFonts w:ascii="Calibri" w:hAnsi="Calibri" w:cs="Calibri"/>
                <w:sz w:val="16"/>
                <w:szCs w:val="16"/>
              </w:rPr>
              <w:t>Non-completers: M = 13.38, SD = 0.97;</w:t>
            </w:r>
          </w:p>
          <w:p w:rsidR="4C39243C" w:rsidP="4C39243C" w:rsidRDefault="4C39243C" w14:paraId="5B723AC9">
            <w:pPr>
              <w:rPr>
                <w:rFonts w:ascii="Calibri" w:hAnsi="Calibri" w:cs="Calibri"/>
                <w:sz w:val="16"/>
                <w:szCs w:val="16"/>
              </w:rPr>
            </w:pPr>
          </w:p>
          <w:p w:rsidR="4C39243C" w:rsidP="4C39243C" w:rsidRDefault="4C39243C" w14:paraId="2CAF767A">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100% male</w:t>
            </w:r>
          </w:p>
          <w:p w:rsidR="4C39243C" w:rsidP="4C39243C" w:rsidRDefault="4C39243C" w14:paraId="4FDB6E63">
            <w:pPr>
              <w:rPr>
                <w:rFonts w:ascii="Calibri" w:hAnsi="Calibri" w:cs="Calibri"/>
                <w:sz w:val="16"/>
                <w:szCs w:val="16"/>
              </w:rPr>
            </w:pPr>
            <w:r>
              <w:br/>
            </w:r>
            <w:r w:rsidRPr="4C39243C" w:rsidR="4C39243C">
              <w:rPr>
                <w:rFonts w:ascii="Calibri" w:hAnsi="Calibri" w:cs="Calibri"/>
                <w:sz w:val="16"/>
                <w:szCs w:val="16"/>
                <w:u w:val="single"/>
              </w:rPr>
              <w:t>Ethnicity (Country of birth):</w:t>
            </w:r>
            <w:r w:rsidRPr="4C39243C" w:rsidR="4C39243C">
              <w:rPr>
                <w:rFonts w:ascii="Calibri" w:hAnsi="Calibri" w:cs="Calibri"/>
                <w:sz w:val="16"/>
                <w:szCs w:val="16"/>
              </w:rPr>
              <w:t xml:space="preserve"> </w:t>
            </w:r>
          </w:p>
          <w:p w:rsidR="4C39243C" w:rsidP="4C39243C" w:rsidRDefault="4C39243C" w14:paraId="40CD2721">
            <w:pPr>
              <w:rPr>
                <w:rFonts w:ascii="Calibri" w:hAnsi="Calibri" w:cs="Calibri"/>
                <w:sz w:val="16"/>
                <w:szCs w:val="16"/>
              </w:rPr>
            </w:pPr>
            <w:r w:rsidRPr="4C39243C" w:rsidR="4C39243C">
              <w:rPr>
                <w:rFonts w:ascii="Calibri" w:hAnsi="Calibri" w:cs="Calibri"/>
                <w:sz w:val="16"/>
                <w:szCs w:val="16"/>
              </w:rPr>
              <w:t xml:space="preserve">Australia: </w:t>
            </w:r>
            <w:r>
              <w:br/>
            </w:r>
            <w:r w:rsidRPr="4C39243C" w:rsidR="4C39243C">
              <w:rPr>
                <w:rFonts w:ascii="Calibri" w:hAnsi="Calibri" w:cs="Calibri"/>
                <w:sz w:val="16"/>
                <w:szCs w:val="16"/>
              </w:rPr>
              <w:t xml:space="preserve">Urban: n = 2 (87.5%); </w:t>
            </w:r>
          </w:p>
          <w:p w:rsidR="4C39243C" w:rsidP="4C39243C" w:rsidRDefault="4C39243C" w14:paraId="0A43A838">
            <w:pPr>
              <w:rPr>
                <w:rFonts w:ascii="Calibri" w:hAnsi="Calibri" w:cs="Calibri"/>
                <w:sz w:val="16"/>
                <w:szCs w:val="16"/>
              </w:rPr>
            </w:pPr>
            <w:r w:rsidRPr="4C39243C" w:rsidR="4C39243C">
              <w:rPr>
                <w:rFonts w:ascii="Calibri" w:hAnsi="Calibri" w:cs="Calibri"/>
                <w:sz w:val="16"/>
                <w:szCs w:val="16"/>
              </w:rPr>
              <w:t xml:space="preserve">Rural: n = 12 (100%); Non-completers: n = 18 (85.7%); </w:t>
            </w:r>
          </w:p>
          <w:p w:rsidR="4C39243C" w:rsidP="4C39243C" w:rsidRDefault="4C39243C" w14:paraId="0A47E4BD">
            <w:pPr>
              <w:rPr>
                <w:rFonts w:ascii="Calibri" w:hAnsi="Calibri" w:cs="Calibri"/>
                <w:sz w:val="16"/>
                <w:szCs w:val="16"/>
              </w:rPr>
            </w:pPr>
            <w:r w:rsidRPr="4C39243C" w:rsidR="4C39243C">
              <w:rPr>
                <w:rFonts w:ascii="Calibri" w:hAnsi="Calibri" w:cs="Calibri"/>
                <w:sz w:val="16"/>
                <w:szCs w:val="16"/>
              </w:rPr>
              <w:t xml:space="preserve">New Zealand: </w:t>
            </w:r>
            <w:r>
              <w:br/>
            </w:r>
            <w:r w:rsidRPr="4C39243C" w:rsidR="4C39243C">
              <w:rPr>
                <w:rFonts w:ascii="Calibri" w:hAnsi="Calibri" w:cs="Calibri"/>
                <w:sz w:val="16"/>
                <w:szCs w:val="16"/>
              </w:rPr>
              <w:t xml:space="preserve">Urban n = 3 (12.5%); </w:t>
            </w:r>
            <w:r>
              <w:br/>
            </w:r>
            <w:r w:rsidRPr="4C39243C" w:rsidR="4C39243C">
              <w:rPr>
                <w:rFonts w:ascii="Calibri" w:hAnsi="Calibri" w:cs="Calibri"/>
                <w:sz w:val="16"/>
                <w:szCs w:val="16"/>
              </w:rPr>
              <w:t xml:space="preserve">Rural n = 0; </w:t>
            </w:r>
            <w:r>
              <w:br/>
            </w:r>
            <w:r w:rsidRPr="4C39243C" w:rsidR="4C39243C">
              <w:rPr>
                <w:rFonts w:ascii="Calibri" w:hAnsi="Calibri" w:cs="Calibri"/>
                <w:sz w:val="16"/>
                <w:szCs w:val="16"/>
              </w:rPr>
              <w:t>Non-completers: n = 1 (4.8%);</w:t>
            </w:r>
          </w:p>
          <w:p w:rsidR="4C39243C" w:rsidP="4C39243C" w:rsidRDefault="4C39243C" w14:paraId="4AB0FE9D">
            <w:pPr>
              <w:rPr>
                <w:rFonts w:ascii="Calibri" w:hAnsi="Calibri" w:cs="Calibri"/>
                <w:sz w:val="16"/>
                <w:szCs w:val="16"/>
              </w:rPr>
            </w:pPr>
            <w:r w:rsidRPr="4C39243C" w:rsidR="4C39243C">
              <w:rPr>
                <w:rFonts w:ascii="Calibri" w:hAnsi="Calibri" w:cs="Calibri"/>
                <w:sz w:val="16"/>
                <w:szCs w:val="16"/>
              </w:rPr>
              <w:t xml:space="preserve">Great Britain: </w:t>
            </w:r>
          </w:p>
          <w:p w:rsidR="4C39243C" w:rsidP="4C39243C" w:rsidRDefault="4C39243C" w14:paraId="023BC52A">
            <w:pPr>
              <w:rPr>
                <w:rFonts w:ascii="Calibri" w:hAnsi="Calibri" w:cs="Calibri"/>
                <w:sz w:val="16"/>
                <w:szCs w:val="16"/>
              </w:rPr>
            </w:pPr>
            <w:r w:rsidRPr="4C39243C" w:rsidR="4C39243C">
              <w:rPr>
                <w:rFonts w:ascii="Calibri" w:hAnsi="Calibri" w:cs="Calibri"/>
                <w:sz w:val="16"/>
                <w:szCs w:val="16"/>
              </w:rPr>
              <w:t xml:space="preserve">Urban: n = 0; </w:t>
            </w:r>
          </w:p>
          <w:p w:rsidR="4C39243C" w:rsidP="4C39243C" w:rsidRDefault="4C39243C" w14:paraId="7D82853A">
            <w:pPr>
              <w:rPr>
                <w:rFonts w:ascii="Calibri" w:hAnsi="Calibri" w:cs="Calibri"/>
                <w:sz w:val="16"/>
                <w:szCs w:val="16"/>
              </w:rPr>
            </w:pPr>
            <w:r w:rsidRPr="4C39243C" w:rsidR="4C39243C">
              <w:rPr>
                <w:rFonts w:ascii="Calibri" w:hAnsi="Calibri" w:cs="Calibri"/>
                <w:sz w:val="16"/>
                <w:szCs w:val="16"/>
              </w:rPr>
              <w:t xml:space="preserve">Rural: n = 0; </w:t>
            </w:r>
          </w:p>
          <w:p w:rsidR="4C39243C" w:rsidP="4C39243C" w:rsidRDefault="4C39243C" w14:paraId="5FEB5F6D">
            <w:pPr>
              <w:rPr>
                <w:rFonts w:ascii="Calibri" w:hAnsi="Calibri" w:cs="Calibri"/>
                <w:sz w:val="16"/>
                <w:szCs w:val="16"/>
              </w:rPr>
            </w:pPr>
            <w:r w:rsidRPr="4C39243C" w:rsidR="4C39243C">
              <w:rPr>
                <w:rFonts w:ascii="Calibri" w:hAnsi="Calibri" w:cs="Calibri"/>
                <w:sz w:val="16"/>
                <w:szCs w:val="16"/>
              </w:rPr>
              <w:t>Non-completers: n = 2 (9.5%)</w:t>
            </w:r>
          </w:p>
          <w:p w:rsidR="4C39243C" w:rsidP="4C39243C" w:rsidRDefault="4C39243C" w14:paraId="4F519BD1">
            <w:pPr>
              <w:rPr>
                <w:rFonts w:ascii="Calibri" w:hAnsi="Calibri" w:cs="Calibri"/>
                <w:sz w:val="16"/>
                <w:szCs w:val="16"/>
              </w:rPr>
            </w:pPr>
          </w:p>
          <w:p w:rsidR="4C39243C" w:rsidP="4C39243C" w:rsidRDefault="4C39243C" w14:paraId="730E3F22">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Not specified</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4E62EDC0">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6BA3BE90" w14:textId="3992C556">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7C9C111B">
            <w:pPr>
              <w:rPr>
                <w:rFonts w:ascii="Calibri" w:hAnsi="Calibri" w:cs="Calibri"/>
                <w:sz w:val="16"/>
                <w:szCs w:val="16"/>
              </w:rPr>
            </w:pPr>
            <w:r w:rsidRPr="4C39243C" w:rsidR="4C39243C">
              <w:rPr>
                <w:rFonts w:ascii="Calibri" w:hAnsi="Calibri" w:cs="Calibri"/>
                <w:sz w:val="16"/>
                <w:szCs w:val="16"/>
              </w:rPr>
              <w:t>9</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092F65AB" w14:textId="3137C083">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074848AC" w14:textId="2F1AB22C">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7C1C395F" w14:textId="270E8A97">
            <w:pPr>
              <w:rPr>
                <w:rFonts w:ascii="Calibri" w:hAnsi="Calibri" w:cs="Calibri"/>
                <w:sz w:val="16"/>
                <w:szCs w:val="16"/>
              </w:rPr>
            </w:pPr>
            <w:r w:rsidRPr="4C39243C" w:rsidR="4C39243C">
              <w:rPr>
                <w:rFonts w:ascii="Calibri" w:hAnsi="Calibri" w:cs="Calibri"/>
                <w:sz w:val="16"/>
                <w:szCs w:val="16"/>
              </w:rPr>
              <w:t>Anxiety</w:t>
            </w:r>
            <w:r w:rsidRPr="4C39243C" w:rsidR="4C39243C">
              <w:rPr>
                <w:rFonts w:ascii="Calibri" w:hAnsi="Calibri" w:cs="Calibri"/>
                <w:sz w:val="16"/>
                <w:szCs w:val="16"/>
              </w:rPr>
              <w:t xml:space="preserve">: </w:t>
            </w:r>
            <w:r w:rsidRPr="4C39243C" w:rsidR="4C39243C">
              <w:rPr>
                <w:rFonts w:ascii="Calibri" w:hAnsi="Calibri" w:cs="Calibri"/>
                <w:sz w:val="16"/>
                <w:szCs w:val="16"/>
              </w:rPr>
              <w:t>Mean anxiety scores significantly declined from pre- to post-intervention for both the urban and rural site (F(1,34)=6.25, p=0.017, η2=0.16), but there was no significant difference in the decline in anxiety between the urban and rural sites (F(1,34)=0.25, p=0.62, η2=0.01).</w:t>
            </w:r>
          </w:p>
          <w:p w:rsidR="4C39243C" w:rsidP="4C39243C" w:rsidRDefault="4C39243C" w14:paraId="0FD2CB10">
            <w:pPr>
              <w:rPr>
                <w:rFonts w:ascii="Calibri" w:hAnsi="Calibri" w:cs="Calibri"/>
                <w:sz w:val="16"/>
                <w:szCs w:val="16"/>
              </w:rPr>
            </w:pPr>
          </w:p>
          <w:p w:rsidR="4C39243C" w:rsidP="4C39243C" w:rsidRDefault="4C39243C" w14:paraId="0883F304" w14:textId="2ACB1291">
            <w:pPr>
              <w:rPr>
                <w:rFonts w:ascii="Calibri" w:hAnsi="Calibri" w:cs="Calibri"/>
                <w:sz w:val="16"/>
                <w:szCs w:val="16"/>
              </w:rPr>
            </w:pPr>
            <w:r w:rsidRPr="4C39243C" w:rsidR="4C39243C">
              <w:rPr>
                <w:rFonts w:ascii="Calibri" w:hAnsi="Calibri" w:cs="Calibri"/>
                <w:sz w:val="16"/>
                <w:szCs w:val="16"/>
              </w:rPr>
              <w:t>Depression</w:t>
            </w:r>
            <w:r w:rsidRPr="4C39243C" w:rsidR="4C39243C">
              <w:rPr>
                <w:rFonts w:ascii="Calibri" w:hAnsi="Calibri" w:cs="Calibri"/>
                <w:sz w:val="16"/>
                <w:szCs w:val="16"/>
              </w:rPr>
              <w:t>:</w:t>
            </w:r>
            <w:r w:rsidRPr="4C39243C" w:rsidR="4C39243C">
              <w:rPr>
                <w:rFonts w:ascii="Calibri" w:hAnsi="Calibri" w:cs="Calibri"/>
                <w:sz w:val="16"/>
                <w:szCs w:val="16"/>
              </w:rPr>
              <w:t xml:space="preserve"> </w:t>
            </w:r>
            <w:r w:rsidRPr="4C39243C" w:rsidR="4C39243C">
              <w:rPr>
                <w:rFonts w:ascii="Calibri" w:hAnsi="Calibri" w:cs="Calibri"/>
                <w:sz w:val="16"/>
                <w:szCs w:val="16"/>
              </w:rPr>
              <w:t>There was a marginally significant decrease in depression symptoms over time, from pre- to post-</w:t>
            </w:r>
            <w:r w:rsidRPr="4C39243C" w:rsidR="4C39243C">
              <w:rPr>
                <w:rFonts w:ascii="Calibri" w:hAnsi="Calibri" w:cs="Calibri"/>
                <w:sz w:val="16"/>
                <w:szCs w:val="16"/>
              </w:rPr>
              <w:t>assessment (F(1,34)=3.97, p=0.054, η2=0.11), but the decline in depression did not significantly differ between the urban and rural sites (F(1,34)=2.30, p=0.13, η2=0.07).</w:t>
            </w:r>
          </w:p>
          <w:p w:rsidR="4C39243C" w:rsidP="4C39243C" w:rsidRDefault="4C39243C" w14:paraId="1DC4C94C">
            <w:pPr>
              <w:rPr>
                <w:rFonts w:ascii="Calibri" w:hAnsi="Calibri" w:cs="Calibri"/>
                <w:sz w:val="16"/>
                <w:szCs w:val="16"/>
              </w:rPr>
            </w:pPr>
          </w:p>
          <w:p w:rsidR="4C39243C" w:rsidP="4C39243C" w:rsidRDefault="4C39243C" w14:paraId="192FB0C9" w14:textId="63D39664">
            <w:pPr>
              <w:rPr>
                <w:rFonts w:ascii="Calibri" w:hAnsi="Calibri" w:cs="Calibri"/>
                <w:sz w:val="16"/>
                <w:szCs w:val="16"/>
              </w:rPr>
            </w:pPr>
            <w:r w:rsidRPr="4C39243C" w:rsidR="4C39243C">
              <w:rPr>
                <w:rFonts w:ascii="Calibri" w:hAnsi="Calibri" w:cs="Calibri"/>
                <w:sz w:val="16"/>
                <w:szCs w:val="16"/>
              </w:rPr>
              <w:t>Anger and conduct</w:t>
            </w:r>
            <w:r w:rsidRPr="4C39243C" w:rsidR="4C39243C">
              <w:rPr>
                <w:rFonts w:ascii="Calibri" w:hAnsi="Calibri" w:cs="Calibri"/>
                <w:sz w:val="16"/>
                <w:szCs w:val="16"/>
              </w:rPr>
              <w:t xml:space="preserve">: </w:t>
            </w:r>
            <w:r w:rsidRPr="4C39243C" w:rsidR="4C39243C">
              <w:rPr>
                <w:rFonts w:ascii="Calibri" w:hAnsi="Calibri" w:cs="Calibri"/>
                <w:sz w:val="16"/>
                <w:szCs w:val="16"/>
              </w:rPr>
              <w:t xml:space="preserve">There were no significant changes in anger or conduct problems at either the </w:t>
            </w:r>
            <w:r w:rsidRPr="4C39243C" w:rsidR="4C39243C">
              <w:rPr>
                <w:rFonts w:ascii="Calibri" w:hAnsi="Calibri" w:cs="Calibri"/>
                <w:sz w:val="16"/>
                <w:szCs w:val="16"/>
              </w:rPr>
              <w:t>urbal</w:t>
            </w:r>
            <w:r w:rsidRPr="4C39243C" w:rsidR="4C39243C">
              <w:rPr>
                <w:rFonts w:ascii="Calibri" w:hAnsi="Calibri" w:cs="Calibri"/>
                <w:sz w:val="16"/>
                <w:szCs w:val="16"/>
              </w:rPr>
              <w:t xml:space="preserve"> or rural site (F(1,34) = 0.65, p = 0.43, η2 = 0.02), and no significant differences in changes in anger or conduct problems between the urban and rural site (F(1,34)=1.46, p=0.24, η2=0.04). </w:t>
            </w:r>
          </w:p>
          <w:p w:rsidR="4C39243C" w:rsidP="4C39243C" w:rsidRDefault="4C39243C" w14:paraId="42ADD5FD">
            <w:pPr>
              <w:rPr>
                <w:rFonts w:ascii="Calibri" w:hAnsi="Calibri" w:cs="Calibri"/>
                <w:sz w:val="16"/>
                <w:szCs w:val="16"/>
              </w:rPr>
            </w:pPr>
          </w:p>
          <w:p w:rsidR="4C39243C" w:rsidP="4C39243C" w:rsidRDefault="4C39243C" w14:paraId="32A9AE01" w14:textId="4B68443F">
            <w:pPr>
              <w:rPr>
                <w:rFonts w:ascii="Calibri" w:hAnsi="Calibri" w:cs="Calibri"/>
                <w:sz w:val="16"/>
                <w:szCs w:val="16"/>
              </w:rPr>
            </w:pPr>
            <w:r w:rsidRPr="4C39243C" w:rsidR="4C39243C">
              <w:rPr>
                <w:rFonts w:ascii="Calibri" w:hAnsi="Calibri" w:cs="Calibri"/>
                <w:sz w:val="16"/>
                <w:szCs w:val="16"/>
              </w:rPr>
              <w:t>Parents’ ratings of their child’s mental health</w:t>
            </w:r>
            <w:r w:rsidRPr="4C39243C" w:rsidR="4C39243C">
              <w:rPr>
                <w:rFonts w:ascii="Calibri" w:hAnsi="Calibri" w:cs="Calibri"/>
                <w:sz w:val="16"/>
                <w:szCs w:val="16"/>
              </w:rPr>
              <w:t xml:space="preserve">: </w:t>
            </w:r>
            <w:r w:rsidRPr="4C39243C" w:rsidR="4C39243C">
              <w:rPr>
                <w:rFonts w:ascii="Calibri" w:hAnsi="Calibri" w:cs="Calibri"/>
                <w:sz w:val="16"/>
                <w:szCs w:val="16"/>
              </w:rPr>
              <w:t xml:space="preserve">5/7 contactable parents (71%) of high-risk participants reported some or much improvement in their son's mental health. 2/7 (29%) reported no change. </w:t>
            </w:r>
          </w:p>
          <w:p w:rsidR="4C39243C" w:rsidP="4C39243C" w:rsidRDefault="4C39243C" w14:paraId="02AC5FBF" w14:textId="0F5D8672">
            <w:pPr>
              <w:rPr>
                <w:rFonts w:ascii="Calibri" w:hAnsi="Calibri" w:cs="Calibri"/>
                <w:sz w:val="16"/>
                <w:szCs w:val="16"/>
              </w:rPr>
            </w:pPr>
            <w:r w:rsidRPr="4C39243C" w:rsidR="4C39243C">
              <w:rPr>
                <w:rFonts w:ascii="Calibri" w:hAnsi="Calibri" w:cs="Calibri"/>
                <w:sz w:val="16"/>
                <w:szCs w:val="16"/>
              </w:rPr>
              <w:t>At post-assessment, 5/8 (63%)</w:t>
            </w:r>
            <w:r w:rsidRPr="4C39243C" w:rsidR="4C39243C">
              <w:rPr>
                <w:rFonts w:ascii="Calibri" w:hAnsi="Calibri" w:cs="Calibri"/>
                <w:sz w:val="16"/>
                <w:szCs w:val="16"/>
              </w:rPr>
              <w:t xml:space="preserve"> </w:t>
            </w:r>
            <w:r w:rsidRPr="4C39243C" w:rsidR="4C39243C">
              <w:rPr>
                <w:rFonts w:ascii="Calibri" w:hAnsi="Calibri" w:cs="Calibri"/>
                <w:sz w:val="16"/>
                <w:szCs w:val="16"/>
              </w:rPr>
              <w:t>participants identified as high-risk in the pre-assessment were in the normal range on all areas that were in the risk-range at pre-assessment, and 3/8 (37%) remained in the high-risk range for one area at post-assessment (two of these participants for anger/conduct problems, and one for anxiety).</w:t>
            </w:r>
          </w:p>
          <w:p w:rsidR="4C39243C" w:rsidP="4C39243C" w:rsidRDefault="4C39243C" w14:paraId="5A932DE7">
            <w:pPr>
              <w:rPr>
                <w:rFonts w:ascii="Calibri" w:hAnsi="Calibri" w:cs="Calibri"/>
                <w:sz w:val="16"/>
                <w:szCs w:val="16"/>
              </w:rPr>
            </w:pPr>
          </w:p>
          <w:p w:rsidR="4C39243C" w:rsidP="4C39243C" w:rsidRDefault="4C39243C" w14:paraId="3B575807">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7CADAB1A" w14:textId="5BA605FF">
            <w:pPr>
              <w:rPr>
                <w:rFonts w:ascii="Calibri" w:hAnsi="Calibri" w:cs="Calibri"/>
                <w:sz w:val="16"/>
                <w:szCs w:val="16"/>
              </w:rPr>
            </w:pPr>
            <w:r w:rsidRPr="4C39243C" w:rsidR="4C39243C">
              <w:rPr>
                <w:rFonts w:ascii="Calibri" w:hAnsi="Calibri" w:cs="Calibri"/>
                <w:sz w:val="16"/>
                <w:szCs w:val="16"/>
              </w:rPr>
              <w:t>C</w:t>
            </w:r>
            <w:r w:rsidRPr="4C39243C" w:rsidR="4C39243C">
              <w:rPr>
                <w:rFonts w:ascii="Calibri" w:hAnsi="Calibri" w:cs="Calibri"/>
                <w:sz w:val="16"/>
                <w:szCs w:val="16"/>
              </w:rPr>
              <w:t>ontemporaneous control</w:t>
            </w:r>
            <w:r w:rsidRPr="4C39243C" w:rsidR="4C39243C">
              <w:rPr>
                <w:rFonts w:ascii="Calibri" w:hAnsi="Calibri" w:cs="Calibri"/>
                <w:sz w:val="16"/>
                <w:szCs w:val="16"/>
              </w:rPr>
              <w:t xml:space="preserve"> comparisons:</w:t>
            </w:r>
          </w:p>
          <w:p w:rsidR="4C39243C" w:rsidP="4C39243C" w:rsidRDefault="4C39243C" w14:paraId="7A4184CF" w14:textId="734B1446">
            <w:pPr>
              <w:rPr>
                <w:rFonts w:ascii="Calibri" w:hAnsi="Calibri" w:cs="Calibri"/>
                <w:sz w:val="16"/>
                <w:szCs w:val="16"/>
              </w:rPr>
            </w:pPr>
            <w:r w:rsidRPr="4C39243C" w:rsidR="4C39243C">
              <w:rPr>
                <w:rFonts w:ascii="Calibri" w:hAnsi="Calibri" w:cs="Calibri"/>
                <w:sz w:val="16"/>
                <w:szCs w:val="16"/>
              </w:rPr>
              <w:t>Acceptability</w:t>
            </w:r>
          </w:p>
          <w:p w:rsidR="4C39243C" w:rsidP="4C39243C" w:rsidRDefault="4C39243C" w14:paraId="410757F8" w14:textId="723E9DA2">
            <w:pPr>
              <w:pStyle w:val="ListParagraph"/>
              <w:ind w:left="0"/>
              <w:rPr>
                <w:rFonts w:ascii="Calibri" w:hAnsi="Calibri" w:cs="Calibri"/>
                <w:sz w:val="16"/>
                <w:szCs w:val="16"/>
              </w:rPr>
            </w:pPr>
            <w:r w:rsidRPr="4C39243C" w:rsidR="4C39243C">
              <w:rPr>
                <w:rFonts w:ascii="Calibri" w:hAnsi="Calibri" w:cs="Calibri"/>
                <w:sz w:val="16"/>
                <w:szCs w:val="16"/>
              </w:rPr>
              <w:t>The urban boys rated the sessions as significantly more</w:t>
            </w:r>
            <w:r w:rsidRPr="4C39243C" w:rsidR="4C39243C">
              <w:rPr>
                <w:rFonts w:ascii="Calibri" w:hAnsi="Calibri" w:cs="Calibri"/>
                <w:sz w:val="16"/>
                <w:szCs w:val="16"/>
              </w:rPr>
              <w:t xml:space="preserve"> </w:t>
            </w:r>
            <w:r w:rsidRPr="4C39243C" w:rsidR="4C39243C">
              <w:rPr>
                <w:rFonts w:ascii="Calibri" w:hAnsi="Calibri" w:cs="Calibri"/>
                <w:sz w:val="16"/>
                <w:szCs w:val="16"/>
              </w:rPr>
              <w:t>enjoyable than rural boys (t(68) = 2.29, p = 0.025).</w:t>
            </w:r>
          </w:p>
          <w:p w:rsidR="4C39243C" w:rsidP="4C39243C" w:rsidRDefault="4C39243C" w14:paraId="374BB1D3" w14:textId="4EFAD549">
            <w:pPr>
              <w:pStyle w:val="ListParagraph"/>
              <w:ind w:left="0"/>
              <w:rPr>
                <w:rFonts w:ascii="Calibri" w:hAnsi="Calibri" w:cs="Calibri"/>
                <w:sz w:val="16"/>
                <w:szCs w:val="16"/>
              </w:rPr>
            </w:pPr>
            <w:r w:rsidRPr="4C39243C" w:rsidR="4C39243C">
              <w:rPr>
                <w:rFonts w:ascii="Calibri" w:hAnsi="Calibri" w:cs="Calibri"/>
                <w:sz w:val="16"/>
                <w:szCs w:val="16"/>
              </w:rPr>
              <w:t>There were no significant differences between sites for helpfulness of sessions, ease of understanding content, or usefulness of workbook content (all p's &gt; 0.12).</w:t>
            </w:r>
          </w:p>
          <w:p w:rsidR="4C39243C" w:rsidP="4C39243C" w:rsidRDefault="4C39243C" w14:paraId="6FA9254D" w14:textId="18185828">
            <w:pPr>
              <w:pStyle w:val="ListParagraph"/>
              <w:ind w:left="0"/>
              <w:rPr>
                <w:rFonts w:ascii="Calibri" w:hAnsi="Calibri" w:cs="Calibri"/>
                <w:sz w:val="16"/>
                <w:szCs w:val="16"/>
              </w:rPr>
            </w:pPr>
            <w:r w:rsidRPr="4C39243C" w:rsidR="4C39243C">
              <w:rPr>
                <w:rFonts w:ascii="Calibri" w:hAnsi="Calibri" w:cs="Calibri"/>
                <w:sz w:val="16"/>
                <w:szCs w:val="16"/>
              </w:rPr>
              <w:t>The mean session ratings were within the 'a lot' to 'very much' range on average at both sites.</w:t>
            </w:r>
          </w:p>
        </w:tc>
      </w:tr>
      <w:tr w:rsidR="4C39243C" w:rsidTr="48FB4174" w14:paraId="46A671D1">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35DABCF" w14:textId="623C25B6">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RISE Rugby League Development Programme</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66F23C82">
            <w:pPr>
              <w:rPr>
                <w:rFonts w:ascii="Calibri" w:hAnsi="Calibri" w:cs="Calibri"/>
                <w:sz w:val="16"/>
                <w:szCs w:val="16"/>
              </w:rPr>
            </w:pPr>
            <w:r w:rsidRPr="4C39243C" w:rsidR="4C39243C">
              <w:rPr>
                <w:rFonts w:ascii="Calibri" w:hAnsi="Calibri" w:cs="Calibri"/>
                <w:sz w:val="16"/>
                <w:szCs w:val="16"/>
              </w:rPr>
              <w:t>Waters et al. (2022)</w:t>
            </w:r>
          </w:p>
          <w:p w:rsidR="4C39243C" w:rsidP="4C39243C" w:rsidRDefault="4C39243C" w14:paraId="19181E15">
            <w:pPr>
              <w:rPr>
                <w:rFonts w:ascii="Calibri" w:hAnsi="Calibri" w:cs="Calibri"/>
                <w:sz w:val="16"/>
                <w:szCs w:val="16"/>
              </w:rPr>
            </w:pPr>
          </w:p>
          <w:p w:rsidR="4C39243C" w:rsidP="4C39243C" w:rsidRDefault="4C39243C" w14:paraId="41CA7DA7">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A2F2339">
            <w:pPr>
              <w:pStyle w:val="ListParagraph"/>
              <w:numPr>
                <w:ilvl w:val="0"/>
                <w:numId w:val="8"/>
              </w:numPr>
              <w:ind w:left="252" w:hanging="252"/>
              <w:rPr>
                <w:rFonts w:ascii="Calibri" w:hAnsi="Calibri" w:cs="Calibri"/>
                <w:sz w:val="16"/>
                <w:szCs w:val="16"/>
              </w:rPr>
            </w:pPr>
            <w:r w:rsidRPr="4C39243C" w:rsidR="4C39243C">
              <w:rPr>
                <w:rFonts w:ascii="Calibri" w:hAnsi="Calibri" w:cs="Calibri"/>
                <w:sz w:val="16"/>
                <w:szCs w:val="16"/>
              </w:rPr>
              <w:t>Compare changes in strengths-based attributes from pre-to post-assessment</w:t>
            </w:r>
          </w:p>
          <w:p w:rsidR="4C39243C" w:rsidP="4C39243C" w:rsidRDefault="4C39243C" w14:paraId="47FB3F66">
            <w:pPr>
              <w:pStyle w:val="ListParagraph"/>
              <w:numPr>
                <w:ilvl w:val="0"/>
                <w:numId w:val="8"/>
              </w:numPr>
              <w:ind w:left="252" w:hanging="252"/>
              <w:rPr>
                <w:rFonts w:ascii="Calibri" w:hAnsi="Calibri" w:cs="Calibri"/>
                <w:sz w:val="16"/>
                <w:szCs w:val="16"/>
              </w:rPr>
            </w:pPr>
            <w:r w:rsidRPr="4C39243C" w:rsidR="4C39243C">
              <w:rPr>
                <w:rFonts w:ascii="Calibri" w:hAnsi="Calibri" w:cs="Calibri"/>
                <w:sz w:val="16"/>
                <w:szCs w:val="16"/>
              </w:rPr>
              <w:t xml:space="preserve">Determine whether supporting parents of players participating in the RISE </w:t>
            </w:r>
            <w:r w:rsidRPr="4C39243C" w:rsidR="4C39243C">
              <w:rPr>
                <w:rFonts w:ascii="Calibri" w:hAnsi="Calibri" w:cs="Calibri"/>
                <w:sz w:val="16"/>
                <w:szCs w:val="16"/>
              </w:rPr>
              <w:t>program who were at high-risk for mental health problems to engage in and access further care reduced the mental health symptoms of players to within healthy ranges.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06868E85">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 workshops in the clubhouse of the rugby league groups, Access element had online and phone-based referral options)</w:t>
            </w:r>
          </w:p>
          <w:p w:rsidR="4C39243C" w:rsidP="4C39243C" w:rsidRDefault="4C39243C" w14:paraId="0A606D87">
            <w:pPr>
              <w:rPr>
                <w:rFonts w:ascii="Calibri" w:hAnsi="Calibri" w:cs="Calibri"/>
                <w:sz w:val="16"/>
                <w:szCs w:val="16"/>
              </w:rPr>
            </w:pPr>
          </w:p>
          <w:p w:rsidR="4C39243C" w:rsidP="4C39243C" w:rsidRDefault="4C39243C" w14:paraId="191EEB7C">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12–15-year-old boys participating in a rugby league development programme.</w:t>
            </w:r>
          </w:p>
          <w:p w:rsidR="4C39243C" w:rsidP="4C39243C" w:rsidRDefault="4C39243C" w14:paraId="0AC3B544">
            <w:pPr>
              <w:rPr>
                <w:rFonts w:ascii="Calibri" w:hAnsi="Calibri" w:cs="Calibri"/>
                <w:sz w:val="16"/>
                <w:szCs w:val="16"/>
              </w:rPr>
            </w:pPr>
          </w:p>
          <w:p w:rsidR="4C39243C" w:rsidP="4C39243C" w:rsidRDefault="4C39243C" w14:paraId="1EE0F3CA">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Workshops were co-delivered by two of three provisionally registered psychologists completing postgraduate clinical psychology training at Griffith University.</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199127CA">
            <w:pPr>
              <w:rPr>
                <w:rFonts w:ascii="Calibri" w:hAnsi="Calibri" w:cs="Calibri"/>
                <w:sz w:val="16"/>
                <w:szCs w:val="16"/>
              </w:rPr>
            </w:pPr>
            <w:r w:rsidRPr="4C39243C" w:rsidR="4C39243C">
              <w:rPr>
                <w:rFonts w:ascii="Calibri" w:hAnsi="Calibri" w:cs="Calibri"/>
                <w:sz w:val="16"/>
                <w:szCs w:val="16"/>
              </w:rPr>
              <w:t xml:space="preserve">Total n = 251; </w:t>
            </w:r>
          </w:p>
          <w:p w:rsidR="4C39243C" w:rsidP="4C39243C" w:rsidRDefault="4C39243C" w14:paraId="176BD7EC">
            <w:pPr>
              <w:rPr>
                <w:rFonts w:ascii="Calibri" w:hAnsi="Calibri" w:cs="Calibri"/>
                <w:sz w:val="16"/>
                <w:szCs w:val="16"/>
              </w:rPr>
            </w:pPr>
            <w:r w:rsidRPr="4C39243C" w:rsidR="4C39243C">
              <w:rPr>
                <w:rFonts w:ascii="Calibri" w:hAnsi="Calibri" w:cs="Calibri"/>
                <w:sz w:val="16"/>
                <w:szCs w:val="16"/>
              </w:rPr>
              <w:t xml:space="preserve">Included in study: n = 176; </w:t>
            </w:r>
          </w:p>
          <w:p w:rsidR="4C39243C" w:rsidP="4C39243C" w:rsidRDefault="4C39243C" w14:paraId="5846FBF2">
            <w:pPr>
              <w:rPr>
                <w:rFonts w:ascii="Calibri" w:hAnsi="Calibri" w:cs="Calibri"/>
                <w:sz w:val="16"/>
                <w:szCs w:val="16"/>
              </w:rPr>
            </w:pPr>
            <w:r w:rsidRPr="4C39243C" w:rsidR="4C39243C">
              <w:rPr>
                <w:rFonts w:ascii="Calibri" w:hAnsi="Calibri" w:cs="Calibri"/>
                <w:sz w:val="16"/>
                <w:szCs w:val="16"/>
              </w:rPr>
              <w:t xml:space="preserve">RISE group/ intervention group: n = 94; </w:t>
            </w:r>
          </w:p>
          <w:p w:rsidR="4C39243C" w:rsidP="4C39243C" w:rsidRDefault="4C39243C" w14:paraId="49655A95">
            <w:pPr>
              <w:rPr>
                <w:rFonts w:ascii="Calibri" w:hAnsi="Calibri" w:cs="Calibri"/>
                <w:sz w:val="16"/>
                <w:szCs w:val="16"/>
              </w:rPr>
            </w:pPr>
            <w:r w:rsidRPr="4C39243C" w:rsidR="4C39243C">
              <w:rPr>
                <w:rFonts w:ascii="Calibri" w:hAnsi="Calibri" w:cs="Calibri"/>
                <w:sz w:val="16"/>
                <w:szCs w:val="16"/>
              </w:rPr>
              <w:t>Control group/group who did not receive the RISE/Life-Fit-Learning program: n = 82.</w:t>
            </w:r>
          </w:p>
          <w:p w:rsidR="4C39243C" w:rsidP="4C39243C" w:rsidRDefault="4C39243C" w14:paraId="27B8292F">
            <w:pPr>
              <w:rPr>
                <w:rFonts w:ascii="Calibri" w:hAnsi="Calibri" w:cs="Calibri"/>
                <w:sz w:val="16"/>
                <w:szCs w:val="16"/>
              </w:rPr>
            </w:pPr>
          </w:p>
          <w:p w:rsidR="4C39243C" w:rsidP="4C39243C" w:rsidRDefault="4C39243C" w14:paraId="2BBBAAF1">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6F1ECFBD">
            <w:pPr>
              <w:rPr>
                <w:rFonts w:ascii="Calibri" w:hAnsi="Calibri" w:cs="Calibri"/>
                <w:sz w:val="16"/>
                <w:szCs w:val="16"/>
              </w:rPr>
            </w:pPr>
            <w:r w:rsidRPr="4C39243C" w:rsidR="4C39243C">
              <w:rPr>
                <w:rFonts w:ascii="Calibri" w:hAnsi="Calibri" w:cs="Calibri"/>
                <w:i w:val="1"/>
                <w:iCs w:val="1"/>
                <w:sz w:val="16"/>
                <w:szCs w:val="16"/>
              </w:rPr>
              <w:t>Intervention group:</w:t>
            </w:r>
            <w:r w:rsidRPr="4C39243C" w:rsidR="4C39243C">
              <w:rPr>
                <w:rFonts w:ascii="Calibri" w:hAnsi="Calibri" w:cs="Calibri"/>
                <w:sz w:val="16"/>
                <w:szCs w:val="16"/>
              </w:rPr>
              <w:t xml:space="preserve"> </w:t>
            </w: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13.12, SD = 0.788 </w:t>
            </w:r>
          </w:p>
          <w:p w:rsidR="4C39243C" w:rsidP="4C39243C" w:rsidRDefault="4C39243C" w14:paraId="5859428F">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0 (0%); </w:t>
            </w:r>
          </w:p>
          <w:p w:rsidR="4C39243C" w:rsidP="4C39243C" w:rsidRDefault="4C39243C" w14:paraId="12403EAF">
            <w:pPr>
              <w:rPr>
                <w:rFonts w:ascii="Calibri" w:hAnsi="Calibri" w:cs="Calibri"/>
                <w:sz w:val="16"/>
                <w:szCs w:val="16"/>
              </w:rPr>
            </w:pPr>
          </w:p>
          <w:p w:rsidR="4C39243C" w:rsidP="4C39243C" w:rsidRDefault="4C39243C" w14:paraId="65695F79">
            <w:pPr>
              <w:rPr>
                <w:rFonts w:ascii="Calibri" w:hAnsi="Calibri" w:cs="Calibri"/>
                <w:sz w:val="16"/>
                <w:szCs w:val="16"/>
              </w:rPr>
            </w:pPr>
            <w:r w:rsidRPr="4C39243C" w:rsidR="4C39243C">
              <w:rPr>
                <w:rFonts w:ascii="Calibri" w:hAnsi="Calibri" w:cs="Calibri"/>
                <w:i w:val="1"/>
                <w:iCs w:val="1"/>
                <w:sz w:val="16"/>
                <w:szCs w:val="16"/>
              </w:rPr>
              <w:t xml:space="preserve">Comparison group: </w:t>
            </w: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13.32, SD = 1.029 </w:t>
            </w:r>
          </w:p>
          <w:p w:rsidR="4C39243C" w:rsidP="4C39243C" w:rsidRDefault="4C39243C" w14:paraId="6EF7E56B">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0, (0%) </w:t>
            </w:r>
          </w:p>
          <w:p w:rsidR="4C39243C" w:rsidP="4C39243C" w:rsidRDefault="4C39243C" w14:paraId="588454FC">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Not reported for either group.</w:t>
            </w:r>
          </w:p>
          <w:p w:rsidR="4C39243C" w:rsidP="4C39243C" w:rsidRDefault="4C39243C" w14:paraId="3DA72199">
            <w:pPr>
              <w:rPr>
                <w:rFonts w:ascii="Calibri" w:hAnsi="Calibri" w:cs="Calibri"/>
                <w:sz w:val="16"/>
                <w:szCs w:val="16"/>
              </w:rPr>
            </w:pPr>
          </w:p>
          <w:p w:rsidR="4C39243C" w:rsidP="4C39243C" w:rsidRDefault="4C39243C" w14:paraId="2480EAF1">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r w:rsidRPr="4C39243C" w:rsidR="4C39243C">
              <w:rPr>
                <w:rFonts w:ascii="Calibri" w:hAnsi="Calibri" w:cs="Calibri"/>
                <w:i w:val="1"/>
                <w:iCs w:val="1"/>
                <w:sz w:val="16"/>
                <w:szCs w:val="16"/>
              </w:rPr>
              <w:t>Intervention group:</w:t>
            </w:r>
            <w:r w:rsidRPr="4C39243C" w:rsidR="4C39243C">
              <w:rPr>
                <w:rFonts w:ascii="Calibri" w:hAnsi="Calibri" w:cs="Calibri"/>
                <w:sz w:val="16"/>
                <w:szCs w:val="16"/>
              </w:rPr>
              <w:t xml:space="preserve"> </w:t>
            </w:r>
          </w:p>
          <w:p w:rsidR="4C39243C" w:rsidP="4C39243C" w:rsidRDefault="4C39243C" w14:paraId="4122A9D5">
            <w:pPr>
              <w:rPr>
                <w:rFonts w:ascii="Calibri" w:hAnsi="Calibri" w:cs="Calibri"/>
                <w:sz w:val="16"/>
                <w:szCs w:val="16"/>
              </w:rPr>
            </w:pPr>
            <w:r w:rsidRPr="4C39243C" w:rsidR="4C39243C">
              <w:rPr>
                <w:rFonts w:ascii="Calibri" w:hAnsi="Calibri" w:cs="Calibri"/>
                <w:sz w:val="16"/>
                <w:szCs w:val="16"/>
              </w:rPr>
              <w:t xml:space="preserve">Of those 94 RISE participants, 24 players (25.5%) reported anxiety, depression and/or behavioural problems scores in the high-risk range (i.e., RISE high-risk participants) and 70 players were in the healthy range on all measures (i.e., RISE healthy range participants); </w:t>
            </w:r>
          </w:p>
          <w:p w:rsidR="4C39243C" w:rsidP="4C39243C" w:rsidRDefault="4C39243C" w14:paraId="29F5180C">
            <w:pPr>
              <w:rPr>
                <w:rFonts w:ascii="Calibri" w:hAnsi="Calibri" w:cs="Calibri"/>
                <w:i w:val="1"/>
                <w:iCs w:val="1"/>
                <w:sz w:val="16"/>
                <w:szCs w:val="16"/>
              </w:rPr>
            </w:pPr>
          </w:p>
          <w:p w:rsidR="4C39243C" w:rsidP="4C39243C" w:rsidRDefault="4C39243C" w14:paraId="0E352F9A">
            <w:pPr>
              <w:rPr>
                <w:rFonts w:ascii="Calibri" w:hAnsi="Calibri" w:cs="Calibri"/>
                <w:sz w:val="16"/>
                <w:szCs w:val="16"/>
              </w:rPr>
            </w:pPr>
            <w:r w:rsidRPr="4C39243C" w:rsidR="4C39243C">
              <w:rPr>
                <w:rFonts w:ascii="Calibri" w:hAnsi="Calibri" w:cs="Calibri"/>
                <w:i w:val="1"/>
                <w:iCs w:val="1"/>
                <w:sz w:val="16"/>
                <w:szCs w:val="16"/>
              </w:rPr>
              <w:t>Comparison group:</w:t>
            </w:r>
            <w:r w:rsidRPr="4C39243C" w:rsidR="4C39243C">
              <w:rPr>
                <w:rFonts w:ascii="Calibri" w:hAnsi="Calibri" w:cs="Calibri"/>
                <w:sz w:val="16"/>
                <w:szCs w:val="16"/>
              </w:rPr>
              <w:t xml:space="preserve"> Of those 82 controls, 21 players (25.6%) self-reported scores in the high-risk range for anxiety, depression and/or behavioural problems (i.e., comparison high-risk participants) and 61 were in the healthy range (i.e., comparison </w:t>
            </w:r>
            <w:r w:rsidRPr="4C39243C" w:rsidR="4C39243C">
              <w:rPr>
                <w:rFonts w:ascii="Calibri" w:hAnsi="Calibri" w:cs="Calibri"/>
                <w:sz w:val="16"/>
                <w:szCs w:val="16"/>
              </w:rPr>
              <w:t>healthy range participants).</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34033F60">
            <w:pPr>
              <w:rPr>
                <w:rFonts w:ascii="Calibri" w:hAnsi="Calibri" w:cs="Calibri"/>
                <w:sz w:val="16"/>
                <w:szCs w:val="16"/>
              </w:rPr>
            </w:pPr>
            <w:r w:rsidRPr="4C39243C" w:rsidR="4C39243C">
              <w:rPr>
                <w:rFonts w:ascii="Calibri" w:hAnsi="Calibri" w:cs="Calibri"/>
                <w:sz w:val="16"/>
                <w:szCs w:val="16"/>
              </w:rPr>
              <w:t xml:space="preserve">Yes – states in the introduction that community-based participatory research underpins their approach, and that they adopt a collaborative approach to research and </w:t>
            </w:r>
            <w:r w:rsidRPr="4C39243C" w:rsidR="4C39243C">
              <w:rPr>
                <w:rFonts w:ascii="Calibri" w:hAnsi="Calibri" w:cs="Calibri"/>
                <w:sz w:val="16"/>
                <w:szCs w:val="16"/>
              </w:rPr>
              <w:t>program delivery that involves all partners in the process. No specific details provided.</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86BD143">
            <w:pPr>
              <w:rPr>
                <w:rFonts w:ascii="Calibri" w:hAnsi="Calibri" w:cs="Calibri"/>
                <w:sz w:val="16"/>
                <w:szCs w:val="16"/>
              </w:rPr>
            </w:pPr>
            <w:r w:rsidRPr="4C39243C" w:rsidR="4C39243C">
              <w:rPr>
                <w:rFonts w:ascii="Calibri" w:hAnsi="Calibri" w:cs="Calibri"/>
                <w:sz w:val="16"/>
                <w:szCs w:val="16"/>
              </w:rPr>
              <w:t>Non-randomised controlled trial</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F48156C">
            <w:pPr>
              <w:rPr>
                <w:rFonts w:ascii="Calibri" w:hAnsi="Calibri" w:cs="Calibri"/>
                <w:sz w:val="16"/>
                <w:szCs w:val="16"/>
              </w:rPr>
            </w:pPr>
            <w:r w:rsidRPr="4C39243C" w:rsidR="4C39243C">
              <w:rPr>
                <w:rFonts w:ascii="Calibri" w:hAnsi="Calibri" w:cs="Calibri"/>
                <w:sz w:val="16"/>
                <w:szCs w:val="16"/>
              </w:rPr>
              <w:t>14</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701A32E1">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26666C3E">
            <w:pPr>
              <w:rPr>
                <w:rFonts w:ascii="Calibri" w:hAnsi="Calibri" w:cs="Calibri"/>
                <w:sz w:val="16"/>
                <w:szCs w:val="16"/>
              </w:rPr>
            </w:pPr>
            <w:r w:rsidRPr="4C39243C" w:rsidR="4C39243C">
              <w:rPr>
                <w:rFonts w:ascii="Calibri" w:hAnsi="Calibri" w:cs="Calibri"/>
                <w:sz w:val="16"/>
                <w:szCs w:val="16"/>
              </w:rPr>
              <w:t>Contemporaneous control:</w:t>
            </w:r>
          </w:p>
          <w:p w:rsidR="4C39243C" w:rsidP="4C39243C" w:rsidRDefault="4C39243C" w14:paraId="33D5FBE9" w14:textId="5528BB1E">
            <w:pPr>
              <w:rPr>
                <w:rFonts w:ascii="Calibri" w:hAnsi="Calibri" w:cs="Calibri"/>
                <w:sz w:val="16"/>
                <w:szCs w:val="16"/>
              </w:rPr>
            </w:pPr>
            <w:r w:rsidRPr="4C39243C" w:rsidR="4C39243C">
              <w:rPr>
                <w:rFonts w:ascii="Calibri" w:hAnsi="Calibri" w:cs="Calibri"/>
                <w:sz w:val="16"/>
                <w:szCs w:val="16"/>
              </w:rPr>
              <w:t>Anxiety: Anxiety symptoms significantly reduced from pre- to post-assessment in participants categorised as 'high risk' in the RISE (p = 0.02) and comparison (p = 0.017) groups.</w:t>
            </w:r>
            <w:r w:rsidRPr="4C39243C" w:rsidR="4C39243C">
              <w:rPr>
                <w:rFonts w:ascii="Calibri" w:hAnsi="Calibri" w:cs="Calibri"/>
                <w:sz w:val="16"/>
                <w:szCs w:val="16"/>
              </w:rPr>
              <w:t xml:space="preserve"> </w:t>
            </w:r>
            <w:r w:rsidRPr="4C39243C" w:rsidR="4C39243C">
              <w:rPr>
                <w:rFonts w:ascii="Calibri" w:hAnsi="Calibri" w:cs="Calibri"/>
                <w:sz w:val="16"/>
                <w:szCs w:val="16"/>
              </w:rPr>
              <w:t>Anxiety symptoms did not significantly change amongst 'healthy range' participants in either the RISE or comparison group (both p &gt; 0.35).</w:t>
            </w:r>
          </w:p>
          <w:p w:rsidR="4C39243C" w:rsidP="4C39243C" w:rsidRDefault="4C39243C" w14:paraId="26F2FDD4" w14:textId="3C2A20FA">
            <w:pPr>
              <w:rPr>
                <w:rFonts w:ascii="Calibri" w:hAnsi="Calibri" w:cs="Calibri"/>
                <w:sz w:val="16"/>
                <w:szCs w:val="16"/>
              </w:rPr>
            </w:pPr>
          </w:p>
          <w:p w:rsidR="4C39243C" w:rsidP="4C39243C" w:rsidRDefault="4C39243C" w14:paraId="04167D60" w14:textId="31FC9BCB">
            <w:pPr>
              <w:rPr>
                <w:rFonts w:ascii="Calibri" w:hAnsi="Calibri" w:cs="Calibri"/>
                <w:sz w:val="16"/>
                <w:szCs w:val="16"/>
              </w:rPr>
            </w:pPr>
            <w:r w:rsidRPr="4C39243C" w:rsidR="4C39243C">
              <w:rPr>
                <w:rFonts w:ascii="Calibri" w:hAnsi="Calibri" w:cs="Calibri"/>
                <w:sz w:val="16"/>
                <w:szCs w:val="16"/>
              </w:rPr>
              <w:t xml:space="preserve">Depression: Depression symptoms significantly improved over time in the intervention group participants classified as 'high risk' (p = 0.016) but not the control group participants classified as 'high risk' (p = 0.12). Depression </w:t>
            </w:r>
            <w:r w:rsidRPr="4C39243C" w:rsidR="4C39243C">
              <w:rPr>
                <w:rFonts w:ascii="Calibri" w:hAnsi="Calibri" w:cs="Calibri"/>
                <w:sz w:val="16"/>
                <w:szCs w:val="16"/>
              </w:rPr>
              <w:t>symptoms did not significantly change in healthy range participants in the RISE (p = 0.63) or comparison (p = 0.19) groups.</w:t>
            </w:r>
          </w:p>
          <w:p w:rsidR="4C39243C" w:rsidP="4C39243C" w:rsidRDefault="4C39243C" w14:paraId="7239011A">
            <w:pPr>
              <w:rPr>
                <w:rFonts w:ascii="Calibri" w:hAnsi="Calibri" w:cs="Calibri"/>
                <w:sz w:val="16"/>
                <w:szCs w:val="16"/>
              </w:rPr>
            </w:pPr>
          </w:p>
          <w:p w:rsidR="4C39243C" w:rsidP="4C39243C" w:rsidRDefault="4C39243C" w14:paraId="26A8C351" w14:textId="0414B1FE">
            <w:pPr>
              <w:rPr>
                <w:rFonts w:ascii="Calibri" w:hAnsi="Calibri" w:cs="Calibri"/>
                <w:sz w:val="16"/>
                <w:szCs w:val="16"/>
              </w:rPr>
            </w:pPr>
            <w:r w:rsidRPr="4C39243C" w:rsidR="4C39243C">
              <w:rPr>
                <w:rFonts w:ascii="Calibri" w:hAnsi="Calibri" w:cs="Calibri"/>
                <w:sz w:val="16"/>
                <w:szCs w:val="16"/>
              </w:rPr>
              <w:t>Behavioural problems:</w:t>
            </w:r>
            <w:r w:rsidRPr="4C39243C" w:rsidR="4C39243C">
              <w:rPr>
                <w:rFonts w:ascii="Calibri" w:hAnsi="Calibri" w:cs="Calibri"/>
                <w:sz w:val="16"/>
                <w:szCs w:val="16"/>
              </w:rPr>
              <w:t xml:space="preserve"> </w:t>
            </w:r>
            <w:r w:rsidRPr="4C39243C" w:rsidR="4C39243C">
              <w:rPr>
                <w:rFonts w:ascii="Calibri" w:hAnsi="Calibri" w:cs="Calibri"/>
                <w:sz w:val="16"/>
                <w:szCs w:val="16"/>
              </w:rPr>
              <w:t xml:space="preserve">Behavioural problems improved significantly in the RISE (p = 0.003) but not the comparison (p = 0.13) high risk groups over time. </w:t>
            </w:r>
          </w:p>
          <w:p w:rsidR="4C39243C" w:rsidP="4C39243C" w:rsidRDefault="4C39243C" w14:paraId="3E95883B" w14:textId="68B5A5CA">
            <w:pPr>
              <w:rPr>
                <w:rFonts w:ascii="Calibri" w:hAnsi="Calibri" w:cs="Calibri"/>
                <w:sz w:val="16"/>
                <w:szCs w:val="16"/>
              </w:rPr>
            </w:pPr>
            <w:r w:rsidRPr="4C39243C" w:rsidR="4C39243C">
              <w:rPr>
                <w:rFonts w:ascii="Calibri" w:hAnsi="Calibri" w:cs="Calibri"/>
                <w:sz w:val="16"/>
                <w:szCs w:val="16"/>
              </w:rPr>
              <w:t>Behavioural problems did not significantly change in the RISE healthy range participants (p = 0.23</w:t>
            </w:r>
            <w:r w:rsidRPr="4C39243C" w:rsidR="4C39243C">
              <w:rPr>
                <w:rFonts w:ascii="Calibri" w:hAnsi="Calibri" w:cs="Calibri"/>
                <w:sz w:val="16"/>
                <w:szCs w:val="16"/>
              </w:rPr>
              <w:t>) but</w:t>
            </w:r>
            <w:r w:rsidRPr="4C39243C" w:rsidR="4C39243C">
              <w:rPr>
                <w:rFonts w:ascii="Calibri" w:hAnsi="Calibri" w:cs="Calibri"/>
                <w:sz w:val="16"/>
                <w:szCs w:val="16"/>
              </w:rPr>
              <w:t xml:space="preserve"> did significantly increase in the comparison healthy range participants (p = 0.019).</w:t>
            </w:r>
          </w:p>
          <w:p w:rsidR="4C39243C" w:rsidP="4C39243C" w:rsidRDefault="4C39243C" w14:paraId="0D4F4691">
            <w:pPr>
              <w:rPr>
                <w:rFonts w:ascii="Calibri" w:hAnsi="Calibri" w:cs="Calibri"/>
                <w:sz w:val="16"/>
                <w:szCs w:val="16"/>
              </w:rPr>
            </w:pPr>
          </w:p>
          <w:p w:rsidR="4C39243C" w:rsidP="4C39243C" w:rsidRDefault="4C39243C" w14:paraId="2A608E3F" w14:textId="2C4D826A">
            <w:pPr>
              <w:rPr>
                <w:rFonts w:ascii="Calibri" w:hAnsi="Calibri" w:cs="Calibri"/>
                <w:sz w:val="16"/>
                <w:szCs w:val="16"/>
              </w:rPr>
            </w:pPr>
            <w:r w:rsidRPr="4C39243C" w:rsidR="4C39243C">
              <w:rPr>
                <w:rFonts w:ascii="Calibri" w:hAnsi="Calibri" w:cs="Calibri"/>
                <w:sz w:val="16"/>
                <w:szCs w:val="16"/>
              </w:rPr>
              <w:t>Overall:</w:t>
            </w:r>
            <w:r w:rsidRPr="4C39243C" w:rsidR="4C39243C">
              <w:rPr>
                <w:rFonts w:ascii="Calibri" w:hAnsi="Calibri" w:cs="Calibri"/>
                <w:sz w:val="16"/>
                <w:szCs w:val="16"/>
              </w:rPr>
              <w:t xml:space="preserve"> </w:t>
            </w:r>
            <w:r w:rsidRPr="4C39243C" w:rsidR="4C39243C">
              <w:rPr>
                <w:rFonts w:ascii="Calibri" w:hAnsi="Calibri" w:cs="Calibri"/>
                <w:sz w:val="16"/>
                <w:szCs w:val="16"/>
              </w:rPr>
              <w:t xml:space="preserve">In both groups, 26% of players scored in the high-risk range on at least one mental health measure. </w:t>
            </w:r>
          </w:p>
          <w:p w:rsidR="4C39243C" w:rsidP="4C39243C" w:rsidRDefault="4C39243C" w14:paraId="2B1B1CDC" w14:textId="5BF0CE8B">
            <w:pPr>
              <w:rPr>
                <w:rFonts w:ascii="Calibri" w:hAnsi="Calibri" w:cs="Calibri"/>
                <w:sz w:val="16"/>
                <w:szCs w:val="16"/>
              </w:rPr>
            </w:pPr>
          </w:p>
          <w:p w:rsidR="4C39243C" w:rsidP="4C39243C" w:rsidRDefault="4C39243C" w14:paraId="345FE1FF" w14:textId="51C7482C">
            <w:pPr>
              <w:rPr>
                <w:rFonts w:ascii="Calibri" w:hAnsi="Calibri" w:cs="Calibri"/>
                <w:sz w:val="16"/>
                <w:szCs w:val="16"/>
              </w:rPr>
            </w:pPr>
            <w:r w:rsidRPr="4C39243C" w:rsidR="4C39243C">
              <w:rPr>
                <w:rFonts w:ascii="Calibri" w:hAnsi="Calibri" w:cs="Calibri"/>
                <w:sz w:val="16"/>
                <w:szCs w:val="16"/>
              </w:rPr>
              <w:t>Predictors of RQ2:</w:t>
            </w:r>
          </w:p>
          <w:p w:rsidR="4C39243C" w:rsidP="4C39243C" w:rsidRDefault="4C39243C" w14:paraId="4971462B" w14:textId="6A75A071">
            <w:pPr>
              <w:rPr>
                <w:rFonts w:ascii="Calibri" w:hAnsi="Calibri" w:cs="Calibri"/>
                <w:i w:val="1"/>
                <w:iCs w:val="1"/>
                <w:sz w:val="16"/>
                <w:szCs w:val="16"/>
              </w:rPr>
            </w:pPr>
            <w:r w:rsidRPr="4C39243C" w:rsidR="4C39243C">
              <w:rPr>
                <w:rFonts w:ascii="Calibri" w:hAnsi="Calibri" w:cs="Calibri"/>
                <w:i w:val="1"/>
                <w:iCs w:val="1"/>
                <w:sz w:val="16"/>
                <w:szCs w:val="16"/>
              </w:rPr>
              <w:t>Parental action</w:t>
            </w:r>
          </w:p>
          <w:p w:rsidR="4C39243C" w:rsidP="4C39243C" w:rsidRDefault="4C39243C" w14:paraId="12FB1363">
            <w:pPr>
              <w:rPr>
                <w:rFonts w:ascii="Calibri" w:hAnsi="Calibri" w:cs="Calibri"/>
                <w:sz w:val="16"/>
                <w:szCs w:val="16"/>
              </w:rPr>
            </w:pPr>
            <w:r w:rsidRPr="4C39243C" w:rsidR="4C39243C">
              <w:rPr>
                <w:rFonts w:ascii="Calibri" w:hAnsi="Calibri" w:cs="Calibri"/>
                <w:sz w:val="16"/>
                <w:szCs w:val="16"/>
              </w:rPr>
              <w:t xml:space="preserve">Among the RISE high-risk </w:t>
            </w:r>
            <w:r w:rsidRPr="4C39243C" w:rsidR="4C39243C">
              <w:rPr>
                <w:rFonts w:ascii="Calibri" w:hAnsi="Calibri" w:cs="Calibri"/>
                <w:sz w:val="16"/>
                <w:szCs w:val="16"/>
              </w:rPr>
              <w:t>p</w:t>
            </w:r>
            <w:r w:rsidRPr="4C39243C" w:rsidR="4C39243C">
              <w:rPr>
                <w:rFonts w:ascii="Calibri" w:hAnsi="Calibri" w:cs="Calibri"/>
                <w:sz w:val="16"/>
                <w:szCs w:val="16"/>
              </w:rPr>
              <w:t>articipants, it was observed that parent-reported and youth self-reported improvements were greater for players whose parents took more action, rather than less, to assist their children between pre- and post-assessment.</w:t>
            </w:r>
          </w:p>
          <w:p w:rsidR="4C39243C" w:rsidP="4C39243C" w:rsidRDefault="4C39243C" w14:paraId="239C7B35">
            <w:pPr>
              <w:rPr>
                <w:rFonts w:ascii="Calibri" w:hAnsi="Calibri" w:cs="Calibri"/>
                <w:sz w:val="16"/>
                <w:szCs w:val="16"/>
              </w:rPr>
            </w:pPr>
          </w:p>
          <w:p w:rsidR="4C39243C" w:rsidP="4C39243C" w:rsidRDefault="4C39243C" w14:paraId="1AACF365">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13D1D5AF">
            <w:pPr>
              <w:rPr>
                <w:rFonts w:ascii="Calibri" w:hAnsi="Calibri" w:cs="Calibri"/>
                <w:sz w:val="16"/>
                <w:szCs w:val="16"/>
              </w:rPr>
            </w:pPr>
            <w:r w:rsidRPr="4C39243C" w:rsidR="4C39243C">
              <w:rPr>
                <w:rFonts w:ascii="Calibri" w:hAnsi="Calibri" w:cs="Calibri"/>
                <w:sz w:val="16"/>
                <w:szCs w:val="16"/>
              </w:rPr>
              <w:t>Contemporaneous control:</w:t>
            </w:r>
          </w:p>
          <w:p w:rsidR="4C39243C" w:rsidP="4C39243C" w:rsidRDefault="4C39243C" w14:paraId="1D6ADFEC">
            <w:pPr>
              <w:rPr>
                <w:rFonts w:ascii="Calibri" w:hAnsi="Calibri" w:cs="Calibri"/>
                <w:sz w:val="16"/>
                <w:szCs w:val="16"/>
              </w:rPr>
            </w:pPr>
            <w:r w:rsidRPr="4C39243C" w:rsidR="4C39243C">
              <w:rPr>
                <w:rFonts w:ascii="Calibri" w:hAnsi="Calibri" w:cs="Calibri"/>
                <w:sz w:val="16"/>
                <w:szCs w:val="16"/>
              </w:rPr>
              <w:t>Self-satisfaction:</w:t>
            </w:r>
          </w:p>
          <w:p w:rsidR="4C39243C" w:rsidP="4C39243C" w:rsidRDefault="4C39243C" w14:paraId="6D569302" w14:textId="353D8A62">
            <w:pPr>
              <w:rPr>
                <w:rFonts w:ascii="Calibri" w:hAnsi="Calibri" w:cs="Calibri"/>
                <w:sz w:val="16"/>
                <w:szCs w:val="16"/>
              </w:rPr>
            </w:pPr>
            <w:r w:rsidRPr="4C39243C" w:rsidR="4C39243C">
              <w:rPr>
                <w:rFonts w:ascii="Calibri" w:hAnsi="Calibri" w:cs="Calibri"/>
                <w:sz w:val="16"/>
                <w:szCs w:val="16"/>
              </w:rPr>
              <w:t>Self-satisfaction declined over time in comparator group, but did not decline over time in the RISE intervention group (Time X Condition ANOVA, f (1,174)=4.85, p=0.029. The results showed that self-satisfaction significantly declined from pre- to post-assessment in the comparison group (p = 0.01), which differed from the RISE group who did not change on self-satisfaction over time (p = 0.66).</w:t>
            </w:r>
          </w:p>
        </w:tc>
      </w:tr>
      <w:tr w:rsidR="4C39243C" w:rsidTr="48FB4174" w14:paraId="19904091">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E4DD076" w14:textId="2AA7FD18">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RISE Rugby League Development Programme</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462BA5E">
            <w:pPr>
              <w:rPr>
                <w:rFonts w:ascii="Calibri" w:hAnsi="Calibri" w:cs="Calibri"/>
                <w:sz w:val="16"/>
                <w:szCs w:val="16"/>
              </w:rPr>
            </w:pPr>
            <w:r w:rsidRPr="4C39243C" w:rsidR="4C39243C">
              <w:rPr>
                <w:rFonts w:ascii="Calibri" w:hAnsi="Calibri" w:cs="Calibri"/>
                <w:sz w:val="16"/>
                <w:szCs w:val="16"/>
              </w:rPr>
              <w:t>Waters et al. (2024)</w:t>
            </w:r>
          </w:p>
          <w:p w:rsidR="4C39243C" w:rsidP="4C39243C" w:rsidRDefault="4C39243C" w14:paraId="36391B12">
            <w:pPr>
              <w:rPr>
                <w:rFonts w:ascii="Calibri" w:hAnsi="Calibri" w:cs="Calibri"/>
                <w:sz w:val="16"/>
                <w:szCs w:val="16"/>
              </w:rPr>
            </w:pPr>
          </w:p>
          <w:p w:rsidR="4C39243C" w:rsidP="4C39243C" w:rsidRDefault="4C39243C" w14:paraId="3E04205C">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4CF62E83">
            <w:pPr>
              <w:rPr>
                <w:rFonts w:ascii="Calibri" w:hAnsi="Calibri" w:cs="Calibri"/>
                <w:sz w:val="16"/>
                <w:szCs w:val="16"/>
              </w:rPr>
            </w:pPr>
            <w:r w:rsidRPr="4C39243C" w:rsidR="4C39243C">
              <w:rPr>
                <w:rFonts w:ascii="Calibri" w:hAnsi="Calibri" w:cs="Calibri"/>
                <w:sz w:val="16"/>
                <w:szCs w:val="16"/>
              </w:rPr>
              <w:t>Determine the comparative effectiveness of in-person and remote delivery of the Life-Fit system within a junior sport development program.</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DABAE7E">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 remote video, pre-recorded)</w:t>
            </w:r>
          </w:p>
          <w:p w:rsidR="4C39243C" w:rsidP="4C39243C" w:rsidRDefault="4C39243C" w14:paraId="3D90ED51">
            <w:pPr>
              <w:rPr>
                <w:rFonts w:ascii="Calibri" w:hAnsi="Calibri" w:cs="Calibri"/>
                <w:sz w:val="16"/>
                <w:szCs w:val="16"/>
              </w:rPr>
            </w:pPr>
          </w:p>
          <w:p w:rsidR="4C39243C" w:rsidP="4C39243C" w:rsidRDefault="4C39243C" w14:paraId="7351C788">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12–15-year-old boys participating in a rugby league development programme</w:t>
            </w:r>
          </w:p>
          <w:p w:rsidR="4C39243C" w:rsidP="4C39243C" w:rsidRDefault="4C39243C" w14:paraId="26EBB72E">
            <w:pPr>
              <w:rPr>
                <w:rFonts w:ascii="Calibri" w:hAnsi="Calibri" w:cs="Calibri"/>
                <w:sz w:val="16"/>
                <w:szCs w:val="16"/>
              </w:rPr>
            </w:pPr>
          </w:p>
          <w:p w:rsidR="4C39243C" w:rsidP="4C39243C" w:rsidRDefault="4C39243C" w14:paraId="379E8647">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Wellbeing officers with training in elite athlete well-being training, or registered psychologists.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5257D5A6">
            <w:pPr>
              <w:rPr>
                <w:rFonts w:ascii="Calibri" w:hAnsi="Calibri" w:cs="Calibri"/>
                <w:sz w:val="16"/>
                <w:szCs w:val="16"/>
              </w:rPr>
            </w:pPr>
            <w:r w:rsidRPr="4C39243C" w:rsidR="4C39243C">
              <w:rPr>
                <w:rFonts w:ascii="Calibri" w:hAnsi="Calibri" w:cs="Calibri"/>
                <w:sz w:val="16"/>
                <w:szCs w:val="16"/>
              </w:rPr>
              <w:t xml:space="preserve">Total n = 671 </w:t>
            </w:r>
          </w:p>
          <w:p w:rsidR="4C39243C" w:rsidP="4C39243C" w:rsidRDefault="4C39243C" w14:paraId="38C2DD96">
            <w:pPr>
              <w:rPr>
                <w:rFonts w:ascii="Calibri" w:hAnsi="Calibri" w:cs="Calibri"/>
                <w:sz w:val="16"/>
                <w:szCs w:val="16"/>
              </w:rPr>
            </w:pPr>
            <w:r w:rsidRPr="4C39243C" w:rsidR="4C39243C">
              <w:rPr>
                <w:rFonts w:ascii="Calibri" w:hAnsi="Calibri" w:cs="Calibri"/>
                <w:sz w:val="16"/>
                <w:szCs w:val="16"/>
              </w:rPr>
              <w:t>n =195 players completed the program including both the pre- and post-RISE Assess steps</w:t>
            </w:r>
          </w:p>
          <w:p w:rsidR="4C39243C" w:rsidP="4C39243C" w:rsidRDefault="4C39243C" w14:paraId="03CF044E">
            <w:pPr>
              <w:rPr>
                <w:rFonts w:ascii="Calibri" w:hAnsi="Calibri" w:cs="Calibri"/>
                <w:sz w:val="16"/>
                <w:szCs w:val="16"/>
              </w:rPr>
            </w:pPr>
            <w:r w:rsidRPr="4C39243C" w:rsidR="4C39243C">
              <w:rPr>
                <w:rFonts w:ascii="Calibri" w:hAnsi="Calibri" w:cs="Calibri"/>
                <w:sz w:val="16"/>
                <w:szCs w:val="16"/>
              </w:rPr>
              <w:t>n = 482 players completed the program and satisfaction ratings</w:t>
            </w:r>
          </w:p>
          <w:p w:rsidR="4C39243C" w:rsidP="4C39243C" w:rsidRDefault="4C39243C" w14:paraId="38EF4FB8">
            <w:pPr>
              <w:rPr>
                <w:rFonts w:ascii="Calibri" w:hAnsi="Calibri" w:cs="Calibri"/>
                <w:sz w:val="16"/>
                <w:szCs w:val="16"/>
              </w:rPr>
            </w:pPr>
          </w:p>
          <w:p w:rsidR="4C39243C" w:rsidP="4C39243C" w:rsidRDefault="4C39243C" w14:paraId="7B2F4CB3">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(total sample including non-completers and healthy sample_</w:t>
            </w:r>
          </w:p>
          <w:p w:rsidR="4C39243C" w:rsidP="4C39243C" w:rsidRDefault="4C39243C" w14:paraId="0C8D0E06">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13.35, SD = 0.35</w:t>
            </w:r>
          </w:p>
          <w:p w:rsidR="4C39243C" w:rsidP="4C39243C" w:rsidRDefault="4C39243C" w14:paraId="75D145BC">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Male n = 671, (100%) </w:t>
            </w:r>
          </w:p>
          <w:p w:rsidR="4C39243C" w:rsidP="4C39243C" w:rsidRDefault="4C39243C" w14:paraId="48EFC3D5">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Born in Australia: n = 624 (93%)</w:t>
            </w:r>
          </w:p>
          <w:p w:rsidR="4C39243C" w:rsidP="4C39243C" w:rsidRDefault="4C39243C" w14:paraId="14155097">
            <w:pPr>
              <w:rPr>
                <w:rFonts w:ascii="Calibri" w:hAnsi="Calibri" w:cs="Calibri"/>
                <w:sz w:val="16"/>
                <w:szCs w:val="16"/>
              </w:rPr>
            </w:pPr>
          </w:p>
          <w:p w:rsidR="4C39243C" w:rsidP="4C39243C" w:rsidRDefault="4C39243C" w14:paraId="35A616E1">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p>
          <w:p w:rsidR="4C39243C" w:rsidP="4C39243C" w:rsidRDefault="4C39243C" w14:paraId="4315434E">
            <w:pPr>
              <w:rPr>
                <w:rFonts w:ascii="Calibri" w:hAnsi="Calibri" w:cs="Calibri"/>
                <w:sz w:val="16"/>
                <w:szCs w:val="16"/>
              </w:rPr>
            </w:pPr>
            <w:r w:rsidRPr="4C39243C" w:rsidR="4C39243C">
              <w:rPr>
                <w:rFonts w:ascii="Calibri" w:hAnsi="Calibri" w:cs="Calibri"/>
                <w:sz w:val="16"/>
                <w:szCs w:val="16"/>
              </w:rPr>
              <w:t>Total in high-risk range for anxiety or depression: n = 46;</w:t>
            </w:r>
          </w:p>
          <w:p w:rsidR="4C39243C" w:rsidP="4C39243C" w:rsidRDefault="4C39243C" w14:paraId="135A9DD3">
            <w:pPr>
              <w:rPr>
                <w:rFonts w:ascii="Calibri" w:hAnsi="Calibri" w:cs="Calibri"/>
                <w:sz w:val="16"/>
                <w:szCs w:val="16"/>
              </w:rPr>
            </w:pPr>
            <w:r w:rsidRPr="4C39243C" w:rsidR="4C39243C">
              <w:rPr>
                <w:rFonts w:ascii="Calibri" w:hAnsi="Calibri" w:cs="Calibri"/>
                <w:sz w:val="16"/>
                <w:szCs w:val="16"/>
              </w:rPr>
              <w:t>Anxiety symptoms: n = 6;</w:t>
            </w:r>
          </w:p>
          <w:p w:rsidR="4C39243C" w:rsidP="4C39243C" w:rsidRDefault="4C39243C" w14:paraId="3C3FD0F6">
            <w:pPr>
              <w:rPr>
                <w:rFonts w:ascii="Calibri" w:hAnsi="Calibri" w:cs="Calibri"/>
                <w:sz w:val="16"/>
                <w:szCs w:val="16"/>
              </w:rPr>
            </w:pPr>
            <w:r w:rsidRPr="4C39243C" w:rsidR="4C39243C">
              <w:rPr>
                <w:rFonts w:ascii="Calibri" w:hAnsi="Calibri" w:cs="Calibri"/>
                <w:sz w:val="16"/>
                <w:szCs w:val="16"/>
              </w:rPr>
              <w:t xml:space="preserve">Depressive symptoms: n = 7; </w:t>
            </w:r>
            <w:r>
              <w:br/>
            </w:r>
            <w:r w:rsidRPr="4C39243C" w:rsidR="4C39243C">
              <w:rPr>
                <w:rFonts w:ascii="Calibri" w:hAnsi="Calibri" w:cs="Calibri"/>
                <w:sz w:val="16"/>
                <w:szCs w:val="16"/>
              </w:rPr>
              <w:t>Anxiety and depression symptoms: n = 1;</w:t>
            </w:r>
          </w:p>
          <w:p w:rsidR="4C39243C" w:rsidP="4C39243C" w:rsidRDefault="4C39243C" w14:paraId="1DAA7B01">
            <w:pPr>
              <w:rPr>
                <w:rFonts w:ascii="Calibri" w:hAnsi="Calibri" w:cs="Calibri"/>
                <w:sz w:val="16"/>
                <w:szCs w:val="16"/>
              </w:rPr>
            </w:pPr>
            <w:r w:rsidRPr="4C39243C" w:rsidR="4C39243C">
              <w:rPr>
                <w:rFonts w:ascii="Calibri" w:hAnsi="Calibri" w:cs="Calibri"/>
                <w:sz w:val="16"/>
                <w:szCs w:val="16"/>
              </w:rPr>
              <w:t>Behavioural problems n = 19;</w:t>
            </w:r>
          </w:p>
          <w:p w:rsidR="4C39243C" w:rsidP="4C39243C" w:rsidRDefault="4C39243C" w14:paraId="0A833F5F">
            <w:pPr>
              <w:rPr>
                <w:rFonts w:ascii="Calibri" w:hAnsi="Calibri" w:cs="Calibri"/>
                <w:sz w:val="16"/>
                <w:szCs w:val="16"/>
              </w:rPr>
            </w:pPr>
            <w:r w:rsidRPr="4C39243C" w:rsidR="4C39243C">
              <w:rPr>
                <w:rFonts w:ascii="Calibri" w:hAnsi="Calibri" w:cs="Calibri"/>
                <w:sz w:val="16"/>
                <w:szCs w:val="16"/>
              </w:rPr>
              <w:t xml:space="preserve">Anxiety and behavioural problems: n = 2; </w:t>
            </w:r>
          </w:p>
          <w:p w:rsidR="4C39243C" w:rsidP="4C39243C" w:rsidRDefault="4C39243C" w14:paraId="4F2AB719">
            <w:pPr>
              <w:rPr>
                <w:rFonts w:ascii="Calibri" w:hAnsi="Calibri" w:cs="Calibri"/>
                <w:sz w:val="16"/>
                <w:szCs w:val="16"/>
              </w:rPr>
            </w:pPr>
            <w:r w:rsidRPr="4C39243C" w:rsidR="4C39243C">
              <w:rPr>
                <w:rFonts w:ascii="Calibri" w:hAnsi="Calibri" w:cs="Calibri"/>
                <w:sz w:val="16"/>
                <w:szCs w:val="16"/>
              </w:rPr>
              <w:t xml:space="preserve">Depression and behavioural problems: n = 7; </w:t>
            </w:r>
          </w:p>
          <w:p w:rsidR="4C39243C" w:rsidP="4C39243C" w:rsidRDefault="4C39243C" w14:paraId="4C68E5DF">
            <w:pPr>
              <w:rPr>
                <w:rFonts w:ascii="Calibri" w:hAnsi="Calibri" w:cs="Calibri"/>
                <w:sz w:val="16"/>
                <w:szCs w:val="16"/>
              </w:rPr>
            </w:pPr>
            <w:r w:rsidRPr="4C39243C" w:rsidR="4C39243C">
              <w:rPr>
                <w:rFonts w:ascii="Calibri" w:hAnsi="Calibri" w:cs="Calibri"/>
                <w:sz w:val="16"/>
                <w:szCs w:val="16"/>
              </w:rPr>
              <w:t>Anxiety, depression and behavioural problems: n = 4</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78411DA7">
            <w:pPr>
              <w:rPr>
                <w:rFonts w:ascii="Calibri" w:hAnsi="Calibri" w:cs="Calibri"/>
                <w:sz w:val="16"/>
                <w:szCs w:val="16"/>
              </w:rPr>
            </w:pPr>
            <w:r w:rsidRPr="4C39243C" w:rsidR="4C39243C">
              <w:rPr>
                <w:rFonts w:ascii="Calibri" w:hAnsi="Calibri" w:cs="Calibri"/>
                <w:sz w:val="16"/>
                <w:szCs w:val="16"/>
              </w:rPr>
              <w:t>Yes – states in introduction that there have been over five years of research on this co-designed and co-delivered youth rugby league development program, and that it was developed based on community-based participatory research frameworks.</w:t>
            </w:r>
          </w:p>
          <w:p w:rsidR="4C39243C" w:rsidP="4C39243C" w:rsidRDefault="4C39243C" w14:paraId="624C8BEA">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4637670" w14:textId="4FBDDD6B">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2E78B8E9">
            <w:pPr>
              <w:rPr>
                <w:rFonts w:ascii="Calibri" w:hAnsi="Calibri" w:cs="Calibri"/>
                <w:sz w:val="16"/>
                <w:szCs w:val="16"/>
              </w:rPr>
            </w:pPr>
            <w:r w:rsidRPr="4C39243C" w:rsidR="4C39243C">
              <w:rPr>
                <w:rFonts w:ascii="Calibri" w:hAnsi="Calibri" w:cs="Calibri"/>
                <w:sz w:val="16"/>
                <w:szCs w:val="16"/>
              </w:rPr>
              <w:t>15</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3B1D53A8">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12440135" w14:textId="44DF37F7">
            <w:pPr>
              <w:rPr>
                <w:rFonts w:ascii="Calibri" w:hAnsi="Calibri" w:cs="Calibri"/>
                <w:sz w:val="16"/>
                <w:szCs w:val="16"/>
              </w:rPr>
            </w:pPr>
            <w:r w:rsidRPr="4C39243C" w:rsidR="4C39243C">
              <w:rPr>
                <w:rFonts w:ascii="Calibri" w:hAnsi="Calibri" w:cs="Calibri"/>
                <w:sz w:val="16"/>
                <w:szCs w:val="16"/>
              </w:rPr>
              <w:t>Pre-post co</w:t>
            </w:r>
            <w:r w:rsidRPr="4C39243C" w:rsidR="4C39243C">
              <w:rPr>
                <w:rFonts w:ascii="Calibri" w:hAnsi="Calibri" w:cs="Calibri"/>
                <w:sz w:val="16"/>
                <w:szCs w:val="16"/>
              </w:rPr>
              <w:t>mparisons</w:t>
            </w:r>
            <w:r w:rsidRPr="4C39243C" w:rsidR="4C39243C">
              <w:rPr>
                <w:rFonts w:ascii="Calibri" w:hAnsi="Calibri" w:cs="Calibri"/>
                <w:sz w:val="16"/>
                <w:szCs w:val="16"/>
              </w:rPr>
              <w:t>:</w:t>
            </w:r>
          </w:p>
          <w:p w:rsidR="4C39243C" w:rsidP="4C39243C" w:rsidRDefault="4C39243C" w14:paraId="621089E7" w14:textId="7FD01AC0">
            <w:pPr>
              <w:rPr>
                <w:rFonts w:ascii="Calibri" w:hAnsi="Calibri" w:cs="Calibri"/>
                <w:sz w:val="16"/>
                <w:szCs w:val="16"/>
              </w:rPr>
            </w:pPr>
            <w:r w:rsidRPr="4C39243C" w:rsidR="4C39243C">
              <w:rPr>
                <w:rFonts w:ascii="Calibri" w:hAnsi="Calibri" w:cs="Calibri"/>
                <w:sz w:val="16"/>
                <w:szCs w:val="16"/>
              </w:rPr>
              <w:t>The 'high-risk range' group had significant reductions from pre- to post-RISE in anxiety (p &lt; 0.001), depression (p &lt; 0.001) and behavioural problem scores (p &lt; 0.001).</w:t>
            </w:r>
          </w:p>
          <w:p w:rsidR="4C39243C" w:rsidP="4C39243C" w:rsidRDefault="4C39243C" w14:paraId="1F54A551">
            <w:pPr>
              <w:rPr>
                <w:rFonts w:ascii="Calibri" w:hAnsi="Calibri" w:cs="Calibri"/>
                <w:sz w:val="16"/>
                <w:szCs w:val="16"/>
              </w:rPr>
            </w:pPr>
            <w:r w:rsidRPr="4C39243C" w:rsidR="4C39243C">
              <w:rPr>
                <w:rFonts w:ascii="Calibri" w:hAnsi="Calibri" w:cs="Calibri"/>
                <w:sz w:val="16"/>
                <w:szCs w:val="16"/>
              </w:rPr>
              <w:t>There was no significant change in the 'health range' group pre- to post-RISE in anxiety (p = 0.74), depression (p = 0.56) or behavioural problem scores (p = 0.52).</w:t>
            </w:r>
          </w:p>
          <w:p w:rsidR="4C39243C" w:rsidP="4C39243C" w:rsidRDefault="4C39243C" w14:paraId="7BF087DE">
            <w:pPr>
              <w:rPr>
                <w:rFonts w:ascii="Calibri" w:hAnsi="Calibri" w:cs="Calibri"/>
                <w:sz w:val="16"/>
                <w:szCs w:val="16"/>
              </w:rPr>
            </w:pPr>
          </w:p>
          <w:p w:rsidR="4C39243C" w:rsidP="4C39243C" w:rsidRDefault="4C39243C" w14:paraId="3C103638">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39C4542E">
            <w:pPr>
              <w:rPr>
                <w:rFonts w:ascii="Calibri" w:hAnsi="Calibri" w:cs="Calibri"/>
                <w:sz w:val="16"/>
                <w:szCs w:val="16"/>
              </w:rPr>
            </w:pPr>
            <w:r w:rsidRPr="4C39243C" w:rsidR="4C39243C">
              <w:rPr>
                <w:rFonts w:ascii="Calibri" w:hAnsi="Calibri" w:cs="Calibri"/>
                <w:sz w:val="16"/>
                <w:szCs w:val="16"/>
              </w:rPr>
              <w:t>Helpfulness ratings:</w:t>
            </w:r>
          </w:p>
          <w:p w:rsidR="4C39243C" w:rsidP="4C39243C" w:rsidRDefault="4C39243C" w14:paraId="6E7B759B" w14:textId="35849455">
            <w:pPr>
              <w:rPr>
                <w:rFonts w:ascii="Calibri" w:hAnsi="Calibri" w:cs="Calibri"/>
                <w:sz w:val="16"/>
                <w:szCs w:val="16"/>
              </w:rPr>
            </w:pPr>
            <w:r w:rsidRPr="4C39243C" w:rsidR="4C39243C">
              <w:rPr>
                <w:rFonts w:ascii="Calibri" w:hAnsi="Calibri" w:cs="Calibri"/>
                <w:sz w:val="16"/>
                <w:szCs w:val="16"/>
              </w:rPr>
              <w:t xml:space="preserve">Mean ratings of helpfulness were between 3.5-3.81, and there was no significant difference in helpfulness ratings between delivery format groups. </w:t>
            </w:r>
          </w:p>
          <w:p w:rsidR="4C39243C" w:rsidP="4C39243C" w:rsidRDefault="4C39243C" w14:paraId="15EC5C34">
            <w:pPr>
              <w:rPr>
                <w:rFonts w:ascii="Calibri" w:hAnsi="Calibri" w:cs="Calibri"/>
                <w:sz w:val="16"/>
                <w:szCs w:val="16"/>
              </w:rPr>
            </w:pPr>
          </w:p>
          <w:p w:rsidR="4C39243C" w:rsidP="4C39243C" w:rsidRDefault="4C39243C" w14:paraId="4DCD4ED7">
            <w:pPr>
              <w:rPr>
                <w:rFonts w:ascii="Calibri" w:hAnsi="Calibri" w:cs="Calibri"/>
                <w:sz w:val="16"/>
                <w:szCs w:val="16"/>
              </w:rPr>
            </w:pPr>
            <w:r w:rsidRPr="4C39243C" w:rsidR="4C39243C">
              <w:rPr>
                <w:rFonts w:ascii="Calibri" w:hAnsi="Calibri" w:cs="Calibri"/>
                <w:sz w:val="16"/>
                <w:szCs w:val="16"/>
              </w:rPr>
              <w:t>Enjoyableness ratings:</w:t>
            </w:r>
          </w:p>
          <w:p w:rsidR="4C39243C" w:rsidP="4C39243C" w:rsidRDefault="4C39243C" w14:paraId="185DE445" w14:textId="11C39A24">
            <w:pPr>
              <w:rPr>
                <w:rFonts w:ascii="Calibri" w:hAnsi="Calibri" w:cs="Calibri"/>
                <w:sz w:val="16"/>
                <w:szCs w:val="16"/>
              </w:rPr>
            </w:pPr>
            <w:r w:rsidRPr="4C39243C" w:rsidR="4C39243C">
              <w:rPr>
                <w:rFonts w:ascii="Calibri" w:hAnsi="Calibri" w:cs="Calibri"/>
                <w:sz w:val="16"/>
                <w:szCs w:val="16"/>
              </w:rPr>
              <w:t xml:space="preserve">Mean ratings of enjoyableness were between 3.4-3.9, and these significantly differed between delivery conditions (F(3, 478) = 3.23, p = 0.022, np2 = 0.02). </w:t>
            </w:r>
          </w:p>
          <w:p w:rsidR="4C39243C" w:rsidP="4C39243C" w:rsidRDefault="4C39243C" w14:paraId="0B6C8F8B" w14:textId="6184FB84">
            <w:pPr>
              <w:rPr>
                <w:rFonts w:ascii="Calibri" w:hAnsi="Calibri" w:cs="Calibri"/>
                <w:sz w:val="16"/>
                <w:szCs w:val="16"/>
              </w:rPr>
            </w:pPr>
            <w:r w:rsidRPr="4C39243C" w:rsidR="4C39243C">
              <w:rPr>
                <w:rFonts w:ascii="Calibri" w:hAnsi="Calibri" w:cs="Calibri"/>
                <w:sz w:val="16"/>
                <w:szCs w:val="16"/>
              </w:rPr>
              <w:t>Post-hoc tests showed significantly higher enjoyment ratings in the 'in-person + remote real-time' condition (p = 0.045) and the 'remote delivery only' condition (p = 0.039), compared to the 'in-person delivery only' condition. No other comparisons were significant (all p &gt; 0.125).</w:t>
            </w:r>
          </w:p>
        </w:tc>
      </w:tr>
      <w:tr w:rsidR="4C39243C" w:rsidTr="48FB4174" w14:paraId="339B99B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530C5554" w14:textId="122C78E7">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Single-session family therapy programme (SST)</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079E3F32">
            <w:pPr>
              <w:rPr>
                <w:rFonts w:ascii="Calibri" w:hAnsi="Calibri" w:cs="Calibri"/>
                <w:sz w:val="16"/>
                <w:szCs w:val="16"/>
              </w:rPr>
            </w:pPr>
            <w:r w:rsidRPr="4C39243C" w:rsidR="4C39243C">
              <w:rPr>
                <w:rFonts w:ascii="Calibri" w:hAnsi="Calibri" w:cs="Calibri"/>
                <w:sz w:val="16"/>
                <w:szCs w:val="16"/>
              </w:rPr>
              <w:t>Hopkins et al. (2016)</w:t>
            </w:r>
          </w:p>
          <w:p w:rsidR="4C39243C" w:rsidP="4C39243C" w:rsidRDefault="4C39243C" w14:paraId="316FDC15">
            <w:pPr>
              <w:rPr>
                <w:rFonts w:ascii="Calibri" w:hAnsi="Calibri" w:cs="Calibri"/>
                <w:sz w:val="16"/>
                <w:szCs w:val="16"/>
              </w:rPr>
            </w:pPr>
          </w:p>
          <w:p w:rsidR="4C39243C" w:rsidP="4C39243C" w:rsidRDefault="4C39243C" w14:paraId="4689F155">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14F93120">
            <w:pPr>
              <w:rPr>
                <w:rFonts w:ascii="Calibri" w:hAnsi="Calibri" w:cs="Calibri"/>
                <w:sz w:val="16"/>
                <w:szCs w:val="16"/>
              </w:rPr>
            </w:pPr>
            <w:r w:rsidRPr="4C39243C" w:rsidR="4C39243C">
              <w:rPr>
                <w:rFonts w:ascii="Calibri" w:hAnsi="Calibri" w:cs="Calibri"/>
                <w:sz w:val="16"/>
                <w:szCs w:val="16"/>
              </w:rPr>
              <w:t>Explore the experience of single-session family therapy programme (SST) sessions and the impact of participation on the young persons’ functioning.</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6BD6372E">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5C011686">
            <w:pPr>
              <w:rPr>
                <w:rFonts w:ascii="Calibri" w:hAnsi="Calibri" w:cs="Calibri"/>
                <w:sz w:val="16"/>
                <w:szCs w:val="16"/>
              </w:rPr>
            </w:pPr>
          </w:p>
          <w:p w:rsidR="4C39243C" w:rsidP="4C39243C" w:rsidRDefault="4C39243C" w14:paraId="6E1B0402">
            <w:pPr>
              <w:rPr>
                <w:rFonts w:ascii="Calibri" w:hAnsi="Calibri" w:cs="Calibri"/>
                <w:sz w:val="16"/>
                <w:szCs w:val="16"/>
                <w:u w:val="single"/>
              </w:rPr>
            </w:pPr>
            <w:r w:rsidRPr="4C39243C" w:rsidR="4C39243C">
              <w:rPr>
                <w:rFonts w:ascii="Calibri" w:hAnsi="Calibri" w:cs="Calibri"/>
                <w:sz w:val="16"/>
                <w:szCs w:val="16"/>
                <w:u w:val="single"/>
              </w:rPr>
              <w:t>Target population:</w:t>
            </w:r>
            <w:r w:rsidRPr="4C39243C" w:rsidR="4C39243C">
              <w:rPr>
                <w:sz w:val="16"/>
                <w:szCs w:val="16"/>
              </w:rPr>
              <w:t xml:space="preserve"> </w:t>
            </w:r>
            <w:r w:rsidRPr="4C39243C" w:rsidR="4C39243C">
              <w:rPr>
                <w:rFonts w:ascii="Calibri" w:hAnsi="Calibri" w:cs="Calibri"/>
                <w:sz w:val="16"/>
                <w:szCs w:val="16"/>
              </w:rPr>
              <w:t>Young people presenting to a mental health service and their families or caregivers.</w:t>
            </w:r>
          </w:p>
          <w:p w:rsidR="4C39243C" w:rsidP="4C39243C" w:rsidRDefault="4C39243C" w14:paraId="4CAE0278">
            <w:pPr>
              <w:rPr>
                <w:rFonts w:ascii="Calibri" w:hAnsi="Calibri" w:cs="Calibri"/>
                <w:sz w:val="16"/>
                <w:szCs w:val="16"/>
                <w:u w:val="single"/>
              </w:rPr>
            </w:pPr>
          </w:p>
          <w:p w:rsidR="4C39243C" w:rsidP="4C39243C" w:rsidRDefault="4C39243C" w14:paraId="0D390147">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Headspace clinicians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59957B73">
            <w:pPr>
              <w:rPr>
                <w:rFonts w:ascii="Calibri" w:hAnsi="Calibri" w:cs="Calibri"/>
                <w:sz w:val="16"/>
                <w:szCs w:val="16"/>
              </w:rPr>
            </w:pPr>
            <w:r w:rsidRPr="4C39243C" w:rsidR="4C39243C">
              <w:rPr>
                <w:rFonts w:ascii="Calibri" w:hAnsi="Calibri" w:cs="Calibri"/>
                <w:sz w:val="16"/>
                <w:szCs w:val="16"/>
              </w:rPr>
              <w:t>Total n = 265</w:t>
            </w:r>
          </w:p>
          <w:p w:rsidR="4C39243C" w:rsidP="4C39243C" w:rsidRDefault="4C39243C" w14:paraId="4538007B">
            <w:pPr>
              <w:rPr>
                <w:rFonts w:ascii="Calibri" w:hAnsi="Calibri" w:cs="Calibri"/>
                <w:sz w:val="16"/>
                <w:szCs w:val="16"/>
              </w:rPr>
            </w:pPr>
          </w:p>
          <w:p w:rsidR="4C39243C" w:rsidP="4C39243C" w:rsidRDefault="4C39243C" w14:paraId="6B63FA5D">
            <w:pPr>
              <w:rPr>
                <w:rFonts w:ascii="Calibri" w:hAnsi="Calibri" w:cs="Calibri"/>
                <w:sz w:val="16"/>
                <w:szCs w:val="16"/>
              </w:rPr>
            </w:pPr>
            <w:r w:rsidRPr="4C39243C" w:rsidR="4C39243C">
              <w:rPr>
                <w:rFonts w:ascii="Calibri" w:hAnsi="Calibri" w:cs="Calibri"/>
                <w:sz w:val="16"/>
                <w:szCs w:val="16"/>
              </w:rPr>
              <w:t xml:space="preserve">Follow up (4-5 weeks post-session): </w:t>
            </w:r>
          </w:p>
          <w:p w:rsidR="4C39243C" w:rsidP="4C39243C" w:rsidRDefault="4C39243C" w14:paraId="1100D966">
            <w:pPr>
              <w:rPr>
                <w:rFonts w:ascii="Calibri" w:hAnsi="Calibri" w:cs="Calibri"/>
                <w:sz w:val="16"/>
                <w:szCs w:val="16"/>
              </w:rPr>
            </w:pPr>
            <w:r w:rsidRPr="4C39243C" w:rsidR="4C39243C">
              <w:rPr>
                <w:rFonts w:ascii="Calibri" w:hAnsi="Calibri" w:cs="Calibri"/>
                <w:sz w:val="16"/>
                <w:szCs w:val="16"/>
              </w:rPr>
              <w:t>ORS: n = 238</w:t>
            </w:r>
          </w:p>
          <w:p w:rsidR="4C39243C" w:rsidP="4C39243C" w:rsidRDefault="4C39243C" w14:paraId="61A030D9">
            <w:pPr>
              <w:rPr>
                <w:rFonts w:ascii="Calibri" w:hAnsi="Calibri" w:cs="Calibri"/>
                <w:sz w:val="16"/>
                <w:szCs w:val="16"/>
              </w:rPr>
            </w:pPr>
            <w:r w:rsidRPr="4C39243C" w:rsidR="4C39243C">
              <w:rPr>
                <w:rFonts w:ascii="Calibri" w:hAnsi="Calibri" w:cs="Calibri"/>
                <w:sz w:val="16"/>
                <w:szCs w:val="16"/>
              </w:rPr>
              <w:t>SRS: n = 265</w:t>
            </w:r>
          </w:p>
          <w:p w:rsidR="4C39243C" w:rsidP="4C39243C" w:rsidRDefault="4C39243C" w14:paraId="73FE5901">
            <w:pPr>
              <w:rPr>
                <w:rFonts w:ascii="Calibri" w:hAnsi="Calibri" w:cs="Calibri"/>
                <w:sz w:val="16"/>
                <w:szCs w:val="16"/>
              </w:rPr>
            </w:pPr>
          </w:p>
          <w:p w:rsidR="4C39243C" w:rsidP="4C39243C" w:rsidRDefault="4C39243C" w14:paraId="576B40C3">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Not reported</w:t>
            </w:r>
          </w:p>
          <w:p w:rsidR="4C39243C" w:rsidP="4C39243C" w:rsidRDefault="4C39243C" w14:paraId="29A996AF">
            <w:pPr>
              <w:rPr>
                <w:rFonts w:ascii="Calibri" w:hAnsi="Calibri" w:cs="Calibri"/>
                <w:sz w:val="16"/>
                <w:szCs w:val="16"/>
              </w:rPr>
            </w:pPr>
          </w:p>
          <w:p w:rsidR="4C39243C" w:rsidP="4C39243C" w:rsidRDefault="4C39243C" w14:paraId="0A38DF81">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Not reported</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7B13E16">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9E9113A" w14:textId="6D252BFB">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4A8CCC7A">
            <w:pPr>
              <w:rPr>
                <w:rFonts w:ascii="Calibri" w:hAnsi="Calibri" w:cs="Calibri"/>
                <w:sz w:val="16"/>
                <w:szCs w:val="16"/>
              </w:rPr>
            </w:pPr>
            <w:r w:rsidRPr="4C39243C" w:rsidR="4C39243C">
              <w:rPr>
                <w:rFonts w:ascii="Calibri" w:hAnsi="Calibri" w:cs="Calibri"/>
                <w:sz w:val="16"/>
                <w:szCs w:val="16"/>
              </w:rPr>
              <w:t>4</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506C6AA0">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41DAA562">
            <w:pPr>
              <w:rPr>
                <w:rFonts w:ascii="Calibri" w:hAnsi="Calibri" w:cs="Calibri"/>
                <w:sz w:val="16"/>
                <w:szCs w:val="16"/>
              </w:rPr>
            </w:pPr>
            <w:r w:rsidRPr="4C39243C" w:rsidR="4C39243C">
              <w:rPr>
                <w:rFonts w:ascii="Calibri" w:hAnsi="Calibri" w:cs="Calibri"/>
                <w:sz w:val="16"/>
                <w:szCs w:val="16"/>
              </w:rPr>
              <w:t xml:space="preserve">Pre-post comparisons: </w:t>
            </w:r>
          </w:p>
          <w:p w:rsidR="4C39243C" w:rsidP="4C39243C" w:rsidRDefault="4C39243C" w14:paraId="562762B9">
            <w:pPr>
              <w:rPr>
                <w:rFonts w:ascii="Calibri" w:hAnsi="Calibri" w:cs="Calibri"/>
                <w:sz w:val="16"/>
                <w:szCs w:val="16"/>
              </w:rPr>
            </w:pPr>
            <w:r w:rsidRPr="4C39243C" w:rsidR="4C39243C">
              <w:rPr>
                <w:rFonts w:ascii="Calibri" w:hAnsi="Calibri" w:cs="Calibri"/>
                <w:sz w:val="16"/>
                <w:szCs w:val="16"/>
              </w:rPr>
              <w:t xml:space="preserve">Functioning: Both mothers and fathers rated the young-person’s functioning at 4-5 weeks post session as improved, with a Two-way ANOVA finding a significant time effect, F(1,40)=18.55, p&lt;.001, but no interaction of role (p=.14).  </w:t>
            </w:r>
          </w:p>
          <w:p w:rsidR="4C39243C" w:rsidP="4C39243C" w:rsidRDefault="4C39243C" w14:paraId="6C362133">
            <w:pPr>
              <w:rPr>
                <w:rFonts w:ascii="Calibri" w:hAnsi="Calibri" w:cs="Calibri"/>
                <w:sz w:val="16"/>
                <w:szCs w:val="16"/>
              </w:rPr>
            </w:pPr>
          </w:p>
          <w:p w:rsidR="4C39243C" w:rsidP="4C39243C" w:rsidRDefault="4C39243C" w14:paraId="1D98CEF2">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7793D3A2" w14:textId="3AE90944">
            <w:pPr>
              <w:rPr>
                <w:rFonts w:ascii="Calibri" w:hAnsi="Calibri" w:cs="Calibri"/>
                <w:sz w:val="16"/>
                <w:szCs w:val="16"/>
              </w:rPr>
            </w:pPr>
            <w:r w:rsidRPr="4C39243C" w:rsidR="4C39243C">
              <w:rPr>
                <w:rFonts w:ascii="Calibri" w:hAnsi="Calibri" w:cs="Calibri"/>
                <w:sz w:val="16"/>
                <w:szCs w:val="16"/>
              </w:rPr>
              <w:t>Acceptability: There was an overall mean score of 33.75 (SD 5.73) out of a total score of 40 indicating that participants rated the sessions highly, although for 56% this was not at least a score of 36, indicating a possible source of concern. A significant main effect of role was also found, F(3,261)=11.17, p&lt;.001. Tukey’s post-hoc tests found that mothers rated the sessions significantly higher than siblings/others (p=.015) and young people (p&lt;.001). Fathers also rated the sessions as significantly higher than young people (p&lt;.001). No other comparisons were significant.</w:t>
            </w:r>
          </w:p>
        </w:tc>
      </w:tr>
      <w:tr w:rsidR="4C39243C" w:rsidTr="48FB4174" w14:paraId="23C94BFD">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5F5C3AC0" w14:textId="0A3415FD">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Single-session therapy (SST)</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512F9438">
            <w:pPr>
              <w:rPr>
                <w:rFonts w:ascii="Calibri" w:hAnsi="Calibri" w:cs="Calibri"/>
                <w:sz w:val="16"/>
                <w:szCs w:val="16"/>
              </w:rPr>
            </w:pPr>
            <w:r w:rsidRPr="4C39243C" w:rsidR="4C39243C">
              <w:rPr>
                <w:rFonts w:ascii="Calibri" w:hAnsi="Calibri" w:cs="Calibri"/>
                <w:sz w:val="16"/>
                <w:szCs w:val="16"/>
              </w:rPr>
              <w:t>Kachor</w:t>
            </w:r>
            <w:r w:rsidRPr="4C39243C" w:rsidR="4C39243C">
              <w:rPr>
                <w:rFonts w:ascii="Calibri" w:hAnsi="Calibri" w:cs="Calibri"/>
                <w:sz w:val="16"/>
                <w:szCs w:val="16"/>
              </w:rPr>
              <w:t xml:space="preserve"> et al. (2020)</w:t>
            </w:r>
          </w:p>
          <w:p w:rsidR="4C39243C" w:rsidP="4C39243C" w:rsidRDefault="4C39243C" w14:paraId="6D17F652">
            <w:pPr>
              <w:rPr>
                <w:rFonts w:ascii="Calibri" w:hAnsi="Calibri" w:cs="Calibri"/>
                <w:sz w:val="16"/>
                <w:szCs w:val="16"/>
              </w:rPr>
            </w:pPr>
          </w:p>
          <w:p w:rsidR="4C39243C" w:rsidP="4C39243C" w:rsidRDefault="4C39243C" w14:paraId="0DB4EC5C">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Canada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6708109E">
            <w:pPr>
              <w:rPr>
                <w:rFonts w:ascii="Calibri" w:hAnsi="Calibri" w:cs="Calibri"/>
                <w:sz w:val="16"/>
                <w:szCs w:val="16"/>
              </w:rPr>
            </w:pPr>
            <w:r w:rsidRPr="4C39243C" w:rsidR="4C39243C">
              <w:rPr>
                <w:rFonts w:ascii="Calibri" w:hAnsi="Calibri" w:cs="Calibri"/>
                <w:sz w:val="16"/>
                <w:szCs w:val="16"/>
              </w:rPr>
              <w:t>To evaluate the implementation of a single-session therapy (SST) pilot project in a youth community-based mental health clinic</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7EEE92D0">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 xml:space="preserve">Community-based (face-to-face) </w:t>
            </w:r>
          </w:p>
          <w:p w:rsidR="4C39243C" w:rsidP="4C39243C" w:rsidRDefault="4C39243C" w14:paraId="289D6517">
            <w:pPr>
              <w:rPr>
                <w:rFonts w:ascii="Calibri" w:hAnsi="Calibri" w:cs="Calibri"/>
                <w:sz w:val="16"/>
                <w:szCs w:val="16"/>
              </w:rPr>
            </w:pPr>
          </w:p>
          <w:p w:rsidR="4C39243C" w:rsidP="4C39243C" w:rsidRDefault="4C39243C" w14:paraId="30310ED4">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Youth aged 12-18 presenting with mild to moderate anxiety or depression, and their families.</w:t>
            </w:r>
          </w:p>
          <w:p w:rsidR="4C39243C" w:rsidP="4C39243C" w:rsidRDefault="4C39243C" w14:paraId="3672BF51">
            <w:pPr>
              <w:rPr>
                <w:rFonts w:ascii="Calibri" w:hAnsi="Calibri" w:cs="Calibri"/>
                <w:sz w:val="16"/>
                <w:szCs w:val="16"/>
              </w:rPr>
            </w:pPr>
          </w:p>
          <w:p w:rsidR="4C39243C" w:rsidP="4C39243C" w:rsidRDefault="4C39243C" w14:paraId="41841331">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SST-trained clinicians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82CC386">
            <w:pPr>
              <w:rPr>
                <w:rFonts w:ascii="Calibri" w:hAnsi="Calibri" w:cs="Calibri"/>
                <w:sz w:val="16"/>
                <w:szCs w:val="16"/>
              </w:rPr>
            </w:pPr>
            <w:r w:rsidRPr="4C39243C" w:rsidR="4C39243C">
              <w:rPr>
                <w:rFonts w:ascii="Calibri" w:hAnsi="Calibri" w:cs="Calibri"/>
                <w:sz w:val="16"/>
                <w:szCs w:val="16"/>
              </w:rPr>
              <w:t>n = 338 attending a single session therapy</w:t>
            </w:r>
          </w:p>
          <w:p w:rsidR="4C39243C" w:rsidP="4C39243C" w:rsidRDefault="4C39243C" w14:paraId="35AE19AA">
            <w:pPr>
              <w:rPr>
                <w:rFonts w:ascii="Calibri" w:hAnsi="Calibri" w:cs="Calibri"/>
                <w:sz w:val="16"/>
                <w:szCs w:val="16"/>
              </w:rPr>
            </w:pPr>
          </w:p>
          <w:p w:rsidR="4C39243C" w:rsidP="4C39243C" w:rsidRDefault="4C39243C" w14:paraId="761B0DBD">
            <w:pPr>
              <w:rPr>
                <w:rFonts w:ascii="Calibri" w:hAnsi="Calibri" w:cs="Calibri"/>
                <w:sz w:val="16"/>
                <w:szCs w:val="16"/>
              </w:rPr>
            </w:pPr>
            <w:r w:rsidRPr="4C39243C" w:rsidR="4C39243C">
              <w:rPr>
                <w:rFonts w:ascii="Calibri" w:hAnsi="Calibri" w:cs="Calibri"/>
                <w:sz w:val="16"/>
                <w:szCs w:val="16"/>
              </w:rPr>
              <w:t>n = 179 reached for follow-up phone call</w:t>
            </w:r>
          </w:p>
          <w:p w:rsidR="4C39243C" w:rsidP="4C39243C" w:rsidRDefault="4C39243C" w14:paraId="4384D4D4">
            <w:pPr>
              <w:rPr>
                <w:rFonts w:ascii="Calibri" w:hAnsi="Calibri" w:cs="Calibri"/>
                <w:sz w:val="16"/>
                <w:szCs w:val="16"/>
              </w:rPr>
            </w:pPr>
          </w:p>
          <w:p w:rsidR="4C39243C" w:rsidP="4C39243C" w:rsidRDefault="4C39243C" w14:paraId="7A071D0E">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Not reported</w:t>
            </w:r>
          </w:p>
          <w:p w:rsidR="4C39243C" w:rsidP="4C39243C" w:rsidRDefault="4C39243C" w14:paraId="65801EF5">
            <w:pPr>
              <w:rPr>
                <w:rFonts w:ascii="Calibri" w:hAnsi="Calibri" w:cs="Calibri"/>
                <w:sz w:val="16"/>
                <w:szCs w:val="16"/>
              </w:rPr>
            </w:pPr>
          </w:p>
          <w:p w:rsidR="4C39243C" w:rsidP="4C39243C" w:rsidRDefault="4C39243C" w14:paraId="4C93A5C3">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Not reported</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32FF3668">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2AE8498" w14:textId="40F6F369">
            <w:pPr>
              <w:rPr>
                <w:rFonts w:ascii="Calibri" w:hAnsi="Calibri" w:cs="Calibri"/>
                <w:sz w:val="16"/>
                <w:szCs w:val="16"/>
              </w:rPr>
            </w:pPr>
            <w:r w:rsidRPr="4C39243C" w:rsidR="4C39243C">
              <w:rPr>
                <w:rFonts w:ascii="Calibri" w:hAnsi="Calibri" w:cs="Calibri"/>
                <w:sz w:val="16"/>
                <w:szCs w:val="16"/>
              </w:rPr>
              <w:t xml:space="preserve">Pre-post study with single group and </w:t>
            </w:r>
            <w:r w:rsidRPr="4C39243C" w:rsidR="4C39243C">
              <w:rPr>
                <w:rFonts w:ascii="Calibri" w:hAnsi="Calibri" w:cs="Calibri"/>
                <w:sz w:val="16"/>
                <w:szCs w:val="16"/>
              </w:rPr>
              <w:t>comparisons to before implementation</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34C5ACC6">
            <w:pPr>
              <w:rPr>
                <w:rFonts w:ascii="Calibri" w:hAnsi="Calibri" w:cs="Calibri"/>
                <w:sz w:val="16"/>
                <w:szCs w:val="16"/>
              </w:rPr>
            </w:pPr>
            <w:r w:rsidRPr="4C39243C" w:rsidR="4C39243C">
              <w:rPr>
                <w:rFonts w:ascii="Calibri" w:hAnsi="Calibri" w:cs="Calibri"/>
                <w:sz w:val="16"/>
                <w:szCs w:val="16"/>
              </w:rPr>
              <w:t>6</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3FE343BB">
            <w:pPr>
              <w:rPr>
                <w:rFonts w:ascii="Calibri" w:hAnsi="Calibri" w:cs="Calibri"/>
                <w:sz w:val="16"/>
                <w:szCs w:val="16"/>
              </w:rPr>
            </w:pPr>
            <w:r w:rsidRPr="4C39243C" w:rsidR="4C39243C">
              <w:rPr>
                <w:rFonts w:ascii="Calibri" w:hAnsi="Calibri" w:cs="Calibri"/>
                <w:sz w:val="16"/>
                <w:szCs w:val="16"/>
              </w:rPr>
              <w:t xml:space="preserve">RQ1: </w:t>
            </w:r>
          </w:p>
          <w:p w:rsidR="4C39243C" w:rsidP="4C39243C" w:rsidRDefault="4C39243C" w14:paraId="119CF1B7">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3ECB8C8D">
            <w:pPr>
              <w:rPr>
                <w:rFonts w:ascii="Calibri" w:hAnsi="Calibri" w:cs="Calibri"/>
                <w:sz w:val="16"/>
                <w:szCs w:val="16"/>
              </w:rPr>
            </w:pPr>
            <w:r w:rsidRPr="4C39243C" w:rsidR="4C39243C">
              <w:rPr>
                <w:rFonts w:ascii="Calibri" w:hAnsi="Calibri" w:cs="Calibri"/>
                <w:sz w:val="16"/>
                <w:szCs w:val="16"/>
              </w:rPr>
              <w:t>Wait time: Youth and families who agreed to attend a single session of therapy received service within 30 days. This resulted in a 90-day reduction in the wait times for the initial session of therapy compared to the previous 120-day wait.</w:t>
            </w:r>
          </w:p>
          <w:p w:rsidR="4C39243C" w:rsidP="4C39243C" w:rsidRDefault="4C39243C" w14:paraId="5D764F26">
            <w:pPr>
              <w:rPr>
                <w:rFonts w:ascii="Calibri" w:hAnsi="Calibri" w:cs="Calibri"/>
                <w:sz w:val="16"/>
                <w:szCs w:val="16"/>
              </w:rPr>
            </w:pPr>
          </w:p>
          <w:p w:rsidR="4C39243C" w:rsidP="4C39243C" w:rsidRDefault="4C39243C" w14:paraId="2ECED292">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231C663E">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922C630">
            <w:pPr>
              <w:rPr>
                <w:rFonts w:ascii="Calibri" w:hAnsi="Calibri" w:cs="Calibri"/>
                <w:sz w:val="16"/>
                <w:szCs w:val="16"/>
              </w:rPr>
            </w:pPr>
            <w:r w:rsidRPr="4C39243C" w:rsidR="4C39243C">
              <w:rPr>
                <w:rFonts w:ascii="Calibri" w:hAnsi="Calibri" w:cs="Calibri"/>
                <w:sz w:val="16"/>
                <w:szCs w:val="16"/>
              </w:rPr>
              <w:t>Functioning: Between the start of the single session therapy and one-month follow-up, families reported improved functioning (average improvement score of 9.59 using the Outcome Rating Scale). Any score greater than 6 is considered reliable change. 37% of post-test scores revealed clinically significant change.</w:t>
            </w:r>
          </w:p>
          <w:p w:rsidR="4C39243C" w:rsidP="4C39243C" w:rsidRDefault="4C39243C" w14:paraId="26D4BFD6">
            <w:pPr>
              <w:rPr>
                <w:rFonts w:ascii="Calibri" w:hAnsi="Calibri" w:cs="Calibri"/>
                <w:sz w:val="16"/>
                <w:szCs w:val="16"/>
              </w:rPr>
            </w:pPr>
          </w:p>
          <w:p w:rsidR="4C39243C" w:rsidP="4C39243C" w:rsidRDefault="4C39243C" w14:paraId="4E321517">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6497E256" w14:textId="7F77498A">
            <w:pPr>
              <w:rPr>
                <w:rFonts w:ascii="Calibri" w:hAnsi="Calibri" w:cs="Calibri"/>
                <w:sz w:val="16"/>
                <w:szCs w:val="16"/>
              </w:rPr>
            </w:pPr>
            <w:r w:rsidRPr="4C39243C" w:rsidR="4C39243C">
              <w:rPr>
                <w:rFonts w:ascii="Calibri" w:hAnsi="Calibri" w:cs="Calibri"/>
                <w:sz w:val="16"/>
                <w:szCs w:val="16"/>
              </w:rPr>
              <w:t>Acceptability: 100% of families reached reported that the single session therapy had been helpful in some way</w:t>
            </w:r>
            <w:r w:rsidRPr="4C39243C" w:rsidR="4C39243C">
              <w:rPr>
                <w:rFonts w:ascii="Calibri" w:hAnsi="Calibri" w:cs="Calibri"/>
                <w:sz w:val="16"/>
                <w:szCs w:val="16"/>
              </w:rPr>
              <w:t>.</w:t>
            </w:r>
          </w:p>
        </w:tc>
      </w:tr>
      <w:tr w:rsidR="4C39243C" w:rsidTr="48FB4174" w14:paraId="035F67E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5788117C" w14:textId="73B63451">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The Intensive Mobile </w:t>
            </w:r>
            <w:r w:rsidRPr="4C39243C" w:rsidR="4C39243C">
              <w:rPr>
                <w:rFonts w:ascii="Calibri" w:hAnsi="Calibri" w:cs="Calibri"/>
                <w:sz w:val="16"/>
                <w:szCs w:val="16"/>
              </w:rPr>
              <w:t>Youth Outreach Service (IMYOS) team (a sub programme of ORYGEN Youth Health (OYH))</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C781F82">
            <w:pPr>
              <w:rPr>
                <w:rFonts w:ascii="Calibri" w:hAnsi="Calibri" w:cs="Calibri"/>
                <w:sz w:val="16"/>
                <w:szCs w:val="16"/>
              </w:rPr>
            </w:pPr>
            <w:r w:rsidRPr="4C39243C" w:rsidR="4C39243C">
              <w:rPr>
                <w:rFonts w:ascii="Calibri" w:hAnsi="Calibri" w:cs="Calibri"/>
                <w:sz w:val="16"/>
                <w:szCs w:val="16"/>
              </w:rPr>
              <w:t>Schley et al. (2008)</w:t>
            </w:r>
          </w:p>
          <w:p w:rsidR="4C39243C" w:rsidP="4C39243C" w:rsidRDefault="4C39243C" w14:paraId="3F73540F">
            <w:pPr>
              <w:rPr>
                <w:rFonts w:ascii="Calibri" w:hAnsi="Calibri" w:cs="Calibri"/>
                <w:sz w:val="16"/>
                <w:szCs w:val="16"/>
              </w:rPr>
            </w:pPr>
          </w:p>
          <w:p w:rsidR="4C39243C" w:rsidP="4C39243C" w:rsidRDefault="4C39243C" w14:paraId="29B36FCC">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5AE9696E">
            <w:pPr>
              <w:rPr>
                <w:rFonts w:ascii="Calibri" w:hAnsi="Calibri" w:cs="Calibri"/>
                <w:sz w:val="16"/>
                <w:szCs w:val="16"/>
              </w:rPr>
            </w:pPr>
            <w:r w:rsidRPr="4C39243C" w:rsidR="4C39243C">
              <w:rPr>
                <w:rFonts w:ascii="Calibri" w:hAnsi="Calibri" w:cs="Calibri"/>
                <w:sz w:val="16"/>
                <w:szCs w:val="16"/>
              </w:rPr>
              <w:t xml:space="preserve">Explore client characteristics and </w:t>
            </w:r>
            <w:r w:rsidRPr="4C39243C" w:rsidR="4C39243C">
              <w:rPr>
                <w:rFonts w:ascii="Calibri" w:hAnsi="Calibri" w:cs="Calibri"/>
                <w:sz w:val="16"/>
                <w:szCs w:val="16"/>
              </w:rPr>
              <w:t>treatment effects in a group of difficult to engage, ‘high-risk’ young people, seen by the Intensive Mobile Youth Outreach Service (IMYOS, ORYGEN Youth Heath) in Western Metropolitan Melbourne.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3E15A806">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3B2591A4">
            <w:pPr>
              <w:rPr>
                <w:rFonts w:ascii="Calibri" w:hAnsi="Calibri" w:cs="Calibri"/>
                <w:sz w:val="16"/>
                <w:szCs w:val="16"/>
              </w:rPr>
            </w:pPr>
          </w:p>
          <w:p w:rsidR="4C39243C" w:rsidP="4C39243C" w:rsidRDefault="4C39243C" w14:paraId="04271F9D">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15-24 who display signs of mental illness, are considered at ‘high-risk’ (e.g. of suicide) and have a history of poor engagement with clinic-based services.</w:t>
            </w:r>
          </w:p>
          <w:p w:rsidR="4C39243C" w:rsidP="4C39243C" w:rsidRDefault="4C39243C" w14:paraId="29868256">
            <w:pPr>
              <w:rPr>
                <w:rFonts w:ascii="Calibri" w:hAnsi="Calibri" w:cs="Calibri"/>
                <w:sz w:val="16"/>
                <w:szCs w:val="16"/>
              </w:rPr>
            </w:pPr>
          </w:p>
          <w:p w:rsidR="4C39243C" w:rsidP="4C39243C" w:rsidRDefault="4C39243C" w14:paraId="38EEA846">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The service is staffed by three psychologists, two social workers, one occupational therapist and one psychiatric nurse plus a consultant psychiatrist is available for 2 days a week.</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0266EEF3">
            <w:pPr>
              <w:rPr>
                <w:rFonts w:ascii="Calibri" w:hAnsi="Calibri" w:cs="Calibri"/>
                <w:sz w:val="16"/>
                <w:szCs w:val="16"/>
              </w:rPr>
            </w:pPr>
            <w:r w:rsidRPr="4C39243C" w:rsidR="4C39243C">
              <w:rPr>
                <w:rFonts w:ascii="Calibri" w:hAnsi="Calibri" w:cs="Calibri"/>
                <w:sz w:val="16"/>
                <w:szCs w:val="16"/>
              </w:rPr>
              <w:t>n = 47</w:t>
            </w:r>
          </w:p>
          <w:p w:rsidR="4C39243C" w:rsidP="4C39243C" w:rsidRDefault="4C39243C" w14:paraId="2C563457">
            <w:pPr>
              <w:rPr>
                <w:rFonts w:ascii="Calibri" w:hAnsi="Calibri" w:cs="Calibri"/>
                <w:sz w:val="16"/>
                <w:szCs w:val="16"/>
              </w:rPr>
            </w:pPr>
          </w:p>
          <w:p w:rsidR="4C39243C" w:rsidP="4C39243C" w:rsidRDefault="4C39243C" w14:paraId="094F6F4F">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w:t>
            </w:r>
          </w:p>
          <w:p w:rsidR="4C39243C" w:rsidP="4C39243C" w:rsidRDefault="4C39243C" w14:paraId="7F5D0F37">
            <w:pPr>
              <w:rPr>
                <w:rFonts w:ascii="Calibri" w:hAnsi="Calibri" w:cs="Calibri"/>
                <w:sz w:val="16"/>
                <w:szCs w:val="16"/>
              </w:rPr>
            </w:pPr>
            <w:r w:rsidRPr="4C39243C" w:rsidR="4C39243C">
              <w:rPr>
                <w:rFonts w:ascii="Calibri" w:hAnsi="Calibri" w:cs="Calibri"/>
                <w:sz w:val="16"/>
                <w:szCs w:val="16"/>
                <w:u w:val="single"/>
              </w:rPr>
              <w:t>Overall age:</w:t>
            </w:r>
            <w:r w:rsidRPr="4C39243C" w:rsidR="4C39243C">
              <w:rPr>
                <w:rFonts w:ascii="Calibri" w:hAnsi="Calibri" w:cs="Calibri"/>
                <w:sz w:val="16"/>
                <w:szCs w:val="16"/>
              </w:rPr>
              <w:t xml:space="preserve"> M = 15.5</w:t>
            </w:r>
          </w:p>
          <w:p w:rsidR="4C39243C" w:rsidP="4C39243C" w:rsidRDefault="4C39243C" w14:paraId="671436A6">
            <w:pPr>
              <w:rPr>
                <w:rFonts w:ascii="Calibri" w:hAnsi="Calibri" w:cs="Calibri"/>
                <w:sz w:val="16"/>
                <w:szCs w:val="16"/>
              </w:rPr>
            </w:pPr>
            <w:r w:rsidRPr="4C39243C" w:rsidR="4C39243C">
              <w:rPr>
                <w:rFonts w:ascii="Calibri" w:hAnsi="Calibri" w:cs="Calibri"/>
                <w:sz w:val="16"/>
                <w:szCs w:val="16"/>
                <w:u w:val="single"/>
              </w:rPr>
              <w:t>Females’ age:</w:t>
            </w:r>
            <w:r w:rsidRPr="4C39243C" w:rsidR="4C39243C">
              <w:rPr>
                <w:rFonts w:ascii="Calibri" w:hAnsi="Calibri" w:cs="Calibri"/>
                <w:sz w:val="16"/>
                <w:szCs w:val="16"/>
              </w:rPr>
              <w:t xml:space="preserve"> M = 14.9, SD = 1.39</w:t>
            </w:r>
          </w:p>
          <w:p w:rsidR="4C39243C" w:rsidP="4C39243C" w:rsidRDefault="4C39243C" w14:paraId="2CE731D4">
            <w:pPr>
              <w:rPr>
                <w:rFonts w:ascii="Calibri" w:hAnsi="Calibri" w:cs="Calibri"/>
                <w:sz w:val="16"/>
                <w:szCs w:val="16"/>
              </w:rPr>
            </w:pPr>
            <w:r w:rsidRPr="4C39243C" w:rsidR="4C39243C">
              <w:rPr>
                <w:rFonts w:ascii="Calibri" w:hAnsi="Calibri" w:cs="Calibri"/>
                <w:sz w:val="16"/>
                <w:szCs w:val="16"/>
                <w:u w:val="single"/>
              </w:rPr>
              <w:t>Males:’ age:</w:t>
            </w:r>
            <w:r w:rsidRPr="4C39243C" w:rsidR="4C39243C">
              <w:rPr>
                <w:rFonts w:ascii="Calibri" w:hAnsi="Calibri" w:cs="Calibri"/>
                <w:sz w:val="16"/>
                <w:szCs w:val="16"/>
              </w:rPr>
              <w:t xml:space="preserve"> M = 15.0, SD = 2.5</w:t>
            </w:r>
          </w:p>
          <w:p w:rsidR="4C39243C" w:rsidP="4C39243C" w:rsidRDefault="4C39243C" w14:paraId="6AA7798E">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Females: n = 22 (47%) Males: n = 25 (53%)</w:t>
            </w:r>
          </w:p>
          <w:p w:rsidR="4C39243C" w:rsidP="4C39243C" w:rsidRDefault="4C39243C" w14:paraId="609C85C2">
            <w:pPr>
              <w:rPr>
                <w:rFonts w:ascii="Calibri" w:hAnsi="Calibri" w:cs="Calibri"/>
                <w:sz w:val="16"/>
                <w:szCs w:val="16"/>
              </w:rPr>
            </w:pPr>
          </w:p>
          <w:p w:rsidR="4C39243C" w:rsidP="4C39243C" w:rsidRDefault="4C39243C" w14:paraId="58CED6DE">
            <w:pPr>
              <w:rPr>
                <w:rFonts w:ascii="Calibri" w:hAnsi="Calibri" w:cs="Calibri"/>
                <w:b w:val="1"/>
                <w:bCs w:val="1"/>
                <w:sz w:val="16"/>
                <w:szCs w:val="16"/>
              </w:rPr>
            </w:pPr>
            <w:r w:rsidRPr="4C39243C" w:rsidR="4C39243C">
              <w:rPr>
                <w:rFonts w:ascii="Calibri" w:hAnsi="Calibri" w:cs="Calibri"/>
                <w:b w:val="1"/>
                <w:bCs w:val="1"/>
                <w:sz w:val="16"/>
                <w:szCs w:val="16"/>
              </w:rPr>
              <w:t xml:space="preserve">Mental health problems (n = 45): </w:t>
            </w:r>
          </w:p>
          <w:p w:rsidR="4C39243C" w:rsidP="4C39243C" w:rsidRDefault="4C39243C" w14:paraId="349FBF9D">
            <w:pPr>
              <w:rPr>
                <w:rFonts w:ascii="Calibri" w:hAnsi="Calibri" w:cs="Calibri"/>
                <w:sz w:val="16"/>
                <w:szCs w:val="16"/>
              </w:rPr>
            </w:pPr>
            <w:r w:rsidRPr="4C39243C" w:rsidR="4C39243C">
              <w:rPr>
                <w:rFonts w:ascii="Calibri" w:hAnsi="Calibri" w:cs="Calibri"/>
                <w:sz w:val="16"/>
                <w:szCs w:val="16"/>
              </w:rPr>
              <w:t>Mood disorders: 40%;</w:t>
            </w:r>
          </w:p>
          <w:p w:rsidR="4C39243C" w:rsidP="4C39243C" w:rsidRDefault="4C39243C" w14:paraId="10A0AA12">
            <w:pPr>
              <w:rPr>
                <w:rFonts w:ascii="Calibri" w:hAnsi="Calibri" w:cs="Calibri"/>
                <w:sz w:val="16"/>
                <w:szCs w:val="16"/>
              </w:rPr>
            </w:pPr>
            <w:r w:rsidRPr="4C39243C" w:rsidR="4C39243C">
              <w:rPr>
                <w:rFonts w:ascii="Calibri" w:hAnsi="Calibri" w:cs="Calibri"/>
                <w:sz w:val="16"/>
                <w:szCs w:val="16"/>
              </w:rPr>
              <w:t>Attention-deficit and disruptive behaviour disorders: 37.8%; Substance-related disorders: 31.1%; Anxiety disorders: 22.2%;</w:t>
            </w:r>
          </w:p>
          <w:p w:rsidR="4C39243C" w:rsidP="4C39243C" w:rsidRDefault="4C39243C" w14:paraId="60D47F30">
            <w:pPr>
              <w:rPr>
                <w:rFonts w:ascii="Calibri" w:hAnsi="Calibri" w:cs="Calibri"/>
                <w:sz w:val="16"/>
                <w:szCs w:val="16"/>
              </w:rPr>
            </w:pPr>
            <w:r w:rsidRPr="4C39243C" w:rsidR="4C39243C">
              <w:rPr>
                <w:rFonts w:ascii="Calibri" w:hAnsi="Calibri" w:cs="Calibri"/>
                <w:sz w:val="16"/>
                <w:szCs w:val="16"/>
              </w:rPr>
              <w:t>Eating disorders: 8.9%;</w:t>
            </w:r>
          </w:p>
          <w:p w:rsidR="4C39243C" w:rsidP="4C39243C" w:rsidRDefault="4C39243C" w14:paraId="30729677">
            <w:pPr>
              <w:rPr>
                <w:rFonts w:ascii="Calibri" w:hAnsi="Calibri" w:cs="Calibri"/>
                <w:sz w:val="16"/>
                <w:szCs w:val="16"/>
              </w:rPr>
            </w:pPr>
            <w:r w:rsidRPr="4C39243C" w:rsidR="4C39243C">
              <w:rPr>
                <w:rFonts w:ascii="Calibri" w:hAnsi="Calibri" w:cs="Calibri"/>
                <w:sz w:val="16"/>
                <w:szCs w:val="16"/>
              </w:rPr>
              <w:t>Psychotic disorders: 8.9%;</w:t>
            </w:r>
          </w:p>
          <w:p w:rsidR="4C39243C" w:rsidP="4C39243C" w:rsidRDefault="4C39243C" w14:paraId="1DE54D22">
            <w:pPr>
              <w:rPr>
                <w:rFonts w:ascii="Calibri" w:hAnsi="Calibri" w:cs="Calibri"/>
                <w:b w:val="1"/>
                <w:bCs w:val="1"/>
                <w:sz w:val="16"/>
                <w:szCs w:val="16"/>
              </w:rPr>
            </w:pPr>
            <w:r w:rsidRPr="4C39243C" w:rsidR="4C39243C">
              <w:rPr>
                <w:rFonts w:ascii="Calibri" w:hAnsi="Calibri" w:cs="Calibri"/>
                <w:sz w:val="16"/>
                <w:szCs w:val="16"/>
              </w:rPr>
              <w:t>Other: 17.8%</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3C7BC7E0">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6F274C79" w14:textId="303F5F6B">
            <w:pPr>
              <w:rPr>
                <w:rFonts w:ascii="Calibri" w:hAnsi="Calibri" w:cs="Calibri"/>
                <w:sz w:val="16"/>
                <w:szCs w:val="16"/>
              </w:rPr>
            </w:pPr>
            <w:r w:rsidRPr="4C39243C" w:rsidR="4C39243C">
              <w:rPr>
                <w:rFonts w:ascii="Calibri" w:hAnsi="Calibri" w:cs="Calibri"/>
                <w:sz w:val="16"/>
                <w:szCs w:val="16"/>
              </w:rPr>
              <w:t xml:space="preserve">Pre-post single </w:t>
            </w:r>
            <w:r w:rsidRPr="4C39243C" w:rsidR="4C39243C">
              <w:rPr>
                <w:rFonts w:ascii="Calibri" w:hAnsi="Calibri" w:cs="Calibri"/>
                <w:sz w:val="16"/>
                <w:szCs w:val="16"/>
              </w:rPr>
              <w:t>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6DF807B0">
            <w:pPr>
              <w:rPr>
                <w:rFonts w:ascii="Calibri" w:hAnsi="Calibri" w:cs="Calibri"/>
                <w:sz w:val="16"/>
                <w:szCs w:val="16"/>
              </w:rPr>
            </w:pPr>
            <w:r w:rsidRPr="4C39243C" w:rsidR="4C39243C">
              <w:rPr>
                <w:rFonts w:ascii="Calibri" w:hAnsi="Calibri" w:cs="Calibri"/>
                <w:sz w:val="16"/>
                <w:szCs w:val="16"/>
              </w:rPr>
              <w:t>15</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4312BF6E">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323B7ECE">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55201B48" w14:textId="21786C64">
            <w:pPr>
              <w:spacing w:line="252" w:lineRule="auto"/>
              <w:rPr>
                <w:rFonts w:ascii="Calibri" w:hAnsi="Calibri" w:eastAsia="Calibri" w:cs="Calibri"/>
                <w:sz w:val="16"/>
                <w:szCs w:val="16"/>
              </w:rPr>
            </w:pPr>
            <w:r w:rsidRPr="4C39243C" w:rsidR="4C39243C">
              <w:rPr>
                <w:rFonts w:ascii="Calibri" w:hAnsi="Calibri" w:eastAsia="Calibri" w:cs="Calibri"/>
                <w:sz w:val="16"/>
                <w:szCs w:val="16"/>
              </w:rPr>
              <w:t>Psychiatric hospital admission rates: Significantly reduced at all measurement periods except the 12-month follow-up interval (reduced by 17.0% at 3-months, 29.4% at 6-months, 27.6% at 9-months, and at 12-months was still lower than the 12-months before but not statistically significantly so).</w:t>
            </w:r>
          </w:p>
          <w:p w:rsidR="4C39243C" w:rsidP="4C39243C" w:rsidRDefault="4C39243C" w14:paraId="375DDF13" w14:textId="4CAB4E5E">
            <w:pPr>
              <w:spacing w:line="252" w:lineRule="auto"/>
              <w:rPr>
                <w:rFonts w:ascii="Calibri" w:hAnsi="Calibri" w:eastAsia="Calibri" w:cs="Calibri"/>
                <w:sz w:val="16"/>
                <w:szCs w:val="16"/>
              </w:rPr>
            </w:pPr>
          </w:p>
          <w:p w:rsidR="4C39243C" w:rsidP="4C39243C" w:rsidRDefault="4C39243C" w14:paraId="47A370DA" w14:textId="74A7FDE5">
            <w:pPr>
              <w:spacing w:line="252" w:lineRule="auto"/>
              <w:rPr>
                <w:rFonts w:ascii="Calibri" w:hAnsi="Calibri" w:eastAsia="Calibri" w:cs="Calibri"/>
                <w:sz w:val="16"/>
                <w:szCs w:val="16"/>
              </w:rPr>
            </w:pPr>
            <w:r w:rsidRPr="4C39243C" w:rsidR="4C39243C">
              <w:rPr>
                <w:rFonts w:ascii="Calibri" w:hAnsi="Calibri" w:eastAsia="Calibri" w:cs="Calibri"/>
                <w:sz w:val="16"/>
                <w:szCs w:val="16"/>
              </w:rPr>
              <w:t>Time as inpatients: Significantly reduced at all measurement periods except the 12-month follow-up interval (clients spent on average 6.7 days less in hospital at 3-months, 6.2 days less at 6-months, 5.5 days less at 9-month post-referral, and spent less time as inpatients at 12-months post-referral but not statistically significantly so.</w:t>
            </w:r>
          </w:p>
          <w:p w:rsidR="4C39243C" w:rsidP="4C39243C" w:rsidRDefault="4C39243C" w14:paraId="3B3B6F5F" w14:textId="6776658C">
            <w:pPr>
              <w:spacing w:line="252" w:lineRule="auto"/>
              <w:rPr>
                <w:rFonts w:ascii="Calibri" w:hAnsi="Calibri" w:eastAsia="Calibri" w:cs="Calibri"/>
                <w:sz w:val="16"/>
                <w:szCs w:val="16"/>
              </w:rPr>
            </w:pPr>
          </w:p>
          <w:p w:rsidR="4C39243C" w:rsidP="4C39243C" w:rsidRDefault="4C39243C" w14:paraId="7B1F8F5E" w14:textId="4EB75BAD">
            <w:pPr>
              <w:spacing w:line="252" w:lineRule="auto"/>
              <w:rPr>
                <w:rFonts w:ascii="Calibri" w:hAnsi="Calibri" w:eastAsia="Calibri" w:cs="Calibri"/>
                <w:sz w:val="16"/>
                <w:szCs w:val="16"/>
              </w:rPr>
            </w:pPr>
            <w:r w:rsidRPr="4C39243C" w:rsidR="4C39243C">
              <w:rPr>
                <w:rFonts w:ascii="Calibri" w:hAnsi="Calibri" w:eastAsia="Calibri" w:cs="Calibri"/>
                <w:sz w:val="16"/>
                <w:szCs w:val="16"/>
              </w:rPr>
              <w:t>Suicidal ideation: Significantly reduced following IMYOS involvement (at referral: n=41, 90.2%; At discharge: n=28, 17.9%; McNemar test: n=24, p=0.000).</w:t>
            </w:r>
          </w:p>
          <w:p w:rsidR="4C39243C" w:rsidP="4C39243C" w:rsidRDefault="4C39243C" w14:paraId="59BE310A" w14:textId="5D74D4AB">
            <w:pPr>
              <w:spacing w:line="252" w:lineRule="auto"/>
              <w:rPr>
                <w:rFonts w:ascii="Calibri" w:hAnsi="Calibri" w:eastAsia="Calibri" w:cs="Calibri"/>
                <w:sz w:val="16"/>
                <w:szCs w:val="16"/>
              </w:rPr>
            </w:pPr>
          </w:p>
          <w:p w:rsidR="4C39243C" w:rsidP="4C39243C" w:rsidRDefault="4C39243C" w14:paraId="40D7EF18" w14:textId="5F6A72A7">
            <w:pPr>
              <w:spacing w:line="252" w:lineRule="auto"/>
              <w:rPr>
                <w:rFonts w:ascii="Calibri" w:hAnsi="Calibri" w:eastAsia="Calibri" w:cs="Calibri"/>
                <w:sz w:val="16"/>
                <w:szCs w:val="16"/>
              </w:rPr>
            </w:pPr>
            <w:r w:rsidRPr="4C39243C" w:rsidR="4C39243C">
              <w:rPr>
                <w:rFonts w:ascii="Calibri" w:hAnsi="Calibri" w:eastAsia="Calibri" w:cs="Calibri"/>
                <w:sz w:val="16"/>
                <w:szCs w:val="16"/>
              </w:rPr>
              <w:t>Deliberate self-harm: Significantly reduced following IMYOS involvement (at referral: n=36, 86.1%; At discharge: n=31, 6.5%; McNemar test: n=25, p=0.000).</w:t>
            </w:r>
          </w:p>
          <w:p w:rsidR="4C39243C" w:rsidP="4C39243C" w:rsidRDefault="4C39243C" w14:paraId="244AB205" w14:textId="1BC099D4">
            <w:pPr>
              <w:spacing w:line="252" w:lineRule="auto"/>
              <w:rPr>
                <w:rFonts w:ascii="Calibri" w:hAnsi="Calibri" w:eastAsia="Calibri" w:cs="Calibri"/>
                <w:sz w:val="16"/>
                <w:szCs w:val="16"/>
              </w:rPr>
            </w:pPr>
          </w:p>
          <w:p w:rsidR="4C39243C" w:rsidP="4C39243C" w:rsidRDefault="4C39243C" w14:paraId="58A3CB28" w14:textId="234B9959">
            <w:pPr>
              <w:spacing w:line="252" w:lineRule="auto"/>
              <w:rPr>
                <w:rFonts w:ascii="Calibri" w:hAnsi="Calibri" w:eastAsia="Calibri" w:cs="Calibri"/>
                <w:sz w:val="16"/>
                <w:szCs w:val="16"/>
              </w:rPr>
            </w:pPr>
            <w:r w:rsidRPr="4C39243C" w:rsidR="4C39243C">
              <w:rPr>
                <w:rFonts w:ascii="Calibri" w:hAnsi="Calibri" w:eastAsia="Calibri" w:cs="Calibri"/>
                <w:sz w:val="16"/>
                <w:szCs w:val="16"/>
              </w:rPr>
              <w:t>Substance abuse: Did not significantly change between referral to and discharge from IMYOS (at referral: n=40, 77.5%; At discharge: n=30, 70%; McNemar test: n=29, p=0.453).</w:t>
            </w:r>
          </w:p>
          <w:p w:rsidR="4C39243C" w:rsidP="4C39243C" w:rsidRDefault="4C39243C" w14:paraId="0F2E8E57">
            <w:pPr>
              <w:rPr>
                <w:rFonts w:ascii="Calibri" w:hAnsi="Calibri" w:cs="Calibri"/>
                <w:sz w:val="16"/>
                <w:szCs w:val="16"/>
              </w:rPr>
            </w:pPr>
          </w:p>
          <w:p w:rsidR="4C39243C" w:rsidP="4C39243C" w:rsidRDefault="4C39243C" w14:paraId="0B66A5A9">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74891CFF">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ACDDDB8" w14:textId="0BBEB029">
            <w:pPr>
              <w:spacing w:line="252" w:lineRule="auto"/>
              <w:rPr>
                <w:rFonts w:ascii="Calibri" w:hAnsi="Calibri" w:eastAsia="Calibri" w:cs="Calibri"/>
                <w:sz w:val="16"/>
                <w:szCs w:val="16"/>
              </w:rPr>
            </w:pPr>
            <w:r w:rsidRPr="4C39243C" w:rsidR="4C39243C">
              <w:rPr>
                <w:rFonts w:ascii="Calibri" w:hAnsi="Calibri" w:eastAsia="Calibri" w:cs="Calibri"/>
                <w:sz w:val="16"/>
                <w:szCs w:val="16"/>
              </w:rPr>
              <w:t>Violence: Significantly reduced following IMYOS involvement (at referral: n=40, 85%; At discharge: n=14, 42.9%; McNemar test: n=14, p=0.016).</w:t>
            </w:r>
          </w:p>
          <w:p w:rsidR="4C39243C" w:rsidP="4C39243C" w:rsidRDefault="4C39243C" w14:paraId="2E971868" w14:textId="55AAE5E4">
            <w:pPr>
              <w:rPr>
                <w:rFonts w:ascii="Calibri" w:hAnsi="Calibri" w:eastAsia="Calibri" w:cs="Calibri"/>
                <w:sz w:val="16"/>
                <w:szCs w:val="16"/>
              </w:rPr>
            </w:pPr>
            <w:r w:rsidRPr="4C39243C" w:rsidR="4C39243C">
              <w:rPr>
                <w:rFonts w:ascii="Calibri" w:hAnsi="Calibri" w:eastAsia="Calibri" w:cs="Calibri"/>
                <w:sz w:val="16"/>
                <w:szCs w:val="16"/>
              </w:rPr>
              <w:t>Crime: (at referral: n=42, 59.5%; At discharge: n=19, 26.3%; McNemar test: n=18, p=0.031).</w:t>
            </w:r>
          </w:p>
        </w:tc>
      </w:tr>
      <w:tr w:rsidR="4C39243C" w:rsidTr="48FB4174" w14:paraId="2BFB2AF8">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0F716AD6" w14:textId="2CCF43B5">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Voluntary and community sector counselling services for CYP (Youth Information Advice and Counselling Services [YIACS]).</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3AA3D85E">
            <w:pPr>
              <w:rPr>
                <w:rFonts w:ascii="Calibri" w:hAnsi="Calibri" w:cs="Calibri"/>
                <w:sz w:val="16"/>
                <w:szCs w:val="16"/>
              </w:rPr>
            </w:pPr>
            <w:r w:rsidRPr="4C39243C" w:rsidR="4C39243C">
              <w:rPr>
                <w:rFonts w:ascii="Calibri" w:hAnsi="Calibri" w:cs="Calibri"/>
                <w:sz w:val="16"/>
                <w:szCs w:val="16"/>
              </w:rPr>
              <w:t>Duncan et al. (2020)</w:t>
            </w:r>
          </w:p>
          <w:p w:rsidR="4C39243C" w:rsidP="4C39243C" w:rsidRDefault="4C39243C" w14:paraId="7712B13F">
            <w:pPr>
              <w:rPr>
                <w:rFonts w:ascii="Calibri" w:hAnsi="Calibri" w:cs="Calibri"/>
                <w:sz w:val="16"/>
                <w:szCs w:val="16"/>
              </w:rPr>
            </w:pPr>
          </w:p>
          <w:p w:rsidR="4C39243C" w:rsidP="4C39243C" w:rsidRDefault="4C39243C" w14:paraId="4A446FE1">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UK</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6957AC05">
            <w:pPr>
              <w:pStyle w:val="ListParagraph"/>
              <w:numPr>
                <w:ilvl w:val="0"/>
                <w:numId w:val="9"/>
              </w:numPr>
              <w:ind w:left="199" w:hanging="218"/>
              <w:rPr>
                <w:rFonts w:ascii="Calibri" w:hAnsi="Calibri" w:cs="Calibri"/>
                <w:sz w:val="16"/>
                <w:szCs w:val="16"/>
              </w:rPr>
            </w:pPr>
            <w:r w:rsidRPr="4C39243C" w:rsidR="4C39243C">
              <w:rPr>
                <w:rFonts w:ascii="Calibri" w:hAnsi="Calibri" w:cs="Calibri"/>
                <w:sz w:val="16"/>
                <w:szCs w:val="16"/>
              </w:rPr>
              <w:t xml:space="preserve">Conduct the first systematic evaluation of the outcomes of counselling in the voluntary and community sector in England. </w:t>
            </w:r>
          </w:p>
          <w:p w:rsidR="4C39243C" w:rsidP="4C39243C" w:rsidRDefault="4C39243C" w14:paraId="1376FA84">
            <w:pPr>
              <w:pStyle w:val="ListParagraph"/>
              <w:numPr>
                <w:ilvl w:val="0"/>
                <w:numId w:val="9"/>
              </w:numPr>
              <w:ind w:left="199" w:hanging="218"/>
              <w:rPr>
                <w:rFonts w:ascii="Calibri" w:hAnsi="Calibri" w:cs="Calibri"/>
                <w:sz w:val="16"/>
                <w:szCs w:val="16"/>
              </w:rPr>
            </w:pPr>
            <w:r w:rsidRPr="4C39243C" w:rsidR="4C39243C">
              <w:rPr>
                <w:rFonts w:ascii="Calibri" w:hAnsi="Calibri" w:cs="Calibri"/>
                <w:sz w:val="16"/>
                <w:szCs w:val="16"/>
              </w:rPr>
              <w:t>Collect outcome data using a common set of measures in accordance with a pre-defined protocol and across a large number of participants at several voluntary and community sector sites.</w:t>
            </w:r>
          </w:p>
          <w:p w:rsidR="4C39243C" w:rsidP="4C39243C" w:rsidRDefault="4C39243C" w14:paraId="4F06FE57">
            <w:pPr>
              <w:pStyle w:val="ListParagraph"/>
              <w:numPr>
                <w:ilvl w:val="0"/>
                <w:numId w:val="9"/>
              </w:numPr>
              <w:ind w:left="199" w:hanging="218"/>
              <w:rPr>
                <w:rFonts w:ascii="Calibri" w:hAnsi="Calibri" w:cs="Calibri"/>
                <w:sz w:val="16"/>
                <w:szCs w:val="16"/>
              </w:rPr>
            </w:pPr>
            <w:r w:rsidRPr="4C39243C" w:rsidR="4C39243C">
              <w:rPr>
                <w:rFonts w:ascii="Calibri" w:hAnsi="Calibri" w:cs="Calibri"/>
                <w:sz w:val="16"/>
                <w:szCs w:val="16"/>
              </w:rPr>
              <w:t>Establish the demographic profile of service users accessing voluntary and community sector counselling services for young people and young adults.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A51EC2A">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0A50E33F">
            <w:pPr>
              <w:rPr>
                <w:rFonts w:ascii="Calibri" w:hAnsi="Calibri" w:cs="Calibri"/>
                <w:sz w:val="16"/>
                <w:szCs w:val="16"/>
              </w:rPr>
            </w:pPr>
          </w:p>
          <w:p w:rsidR="4C39243C" w:rsidP="4C39243C" w:rsidRDefault="4C39243C" w14:paraId="44BDD327">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11-25.</w:t>
            </w:r>
          </w:p>
          <w:p w:rsidR="4C39243C" w:rsidP="4C39243C" w:rsidRDefault="4C39243C" w14:paraId="72110458">
            <w:pPr>
              <w:rPr>
                <w:rFonts w:ascii="Calibri" w:hAnsi="Calibri" w:cs="Calibri"/>
                <w:sz w:val="16"/>
                <w:szCs w:val="16"/>
              </w:rPr>
            </w:pPr>
          </w:p>
          <w:p w:rsidR="4C39243C" w:rsidP="4C39243C" w:rsidRDefault="4C39243C" w14:paraId="4EAF14F3">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Counsellors who have completed a </w:t>
            </w:r>
            <w:r w:rsidRPr="4C39243C" w:rsidR="4C39243C">
              <w:rPr>
                <w:rFonts w:ascii="Calibri" w:hAnsi="Calibri" w:cs="Calibri"/>
                <w:sz w:val="16"/>
                <w:szCs w:val="16"/>
              </w:rPr>
              <w:t>diploma in counselling or psychotherapy.</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9C591FF">
            <w:pPr>
              <w:rPr>
                <w:rFonts w:ascii="Calibri" w:hAnsi="Calibri" w:cs="Calibri"/>
                <w:sz w:val="16"/>
                <w:szCs w:val="16"/>
              </w:rPr>
            </w:pPr>
            <w:r w:rsidRPr="4C39243C" w:rsidR="4C39243C">
              <w:rPr>
                <w:rFonts w:ascii="Calibri" w:hAnsi="Calibri" w:cs="Calibri"/>
                <w:sz w:val="16"/>
                <w:szCs w:val="16"/>
              </w:rPr>
              <w:t>Total n = 2144</w:t>
            </w:r>
            <w:r>
              <w:br/>
            </w:r>
            <w:r w:rsidRPr="4C39243C" w:rsidR="4C39243C">
              <w:rPr>
                <w:rFonts w:ascii="Calibri" w:hAnsi="Calibri" w:cs="Calibri"/>
                <w:sz w:val="16"/>
                <w:szCs w:val="16"/>
              </w:rPr>
              <w:t>Included in analyses: n = 1241</w:t>
            </w:r>
          </w:p>
          <w:p w:rsidR="4C39243C" w:rsidP="4C39243C" w:rsidRDefault="4C39243C" w14:paraId="31FF2A2C">
            <w:pPr>
              <w:rPr>
                <w:rFonts w:ascii="Calibri" w:hAnsi="Calibri" w:cs="Calibri"/>
                <w:sz w:val="16"/>
                <w:szCs w:val="16"/>
              </w:rPr>
            </w:pPr>
          </w:p>
          <w:p w:rsidR="4C39243C" w:rsidP="4C39243C" w:rsidRDefault="4C39243C" w14:paraId="737540CD">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74EA5495">
            <w:pPr>
              <w:rPr>
                <w:rFonts w:ascii="Calibri" w:hAnsi="Calibri" w:cs="Calibri"/>
                <w:sz w:val="16"/>
                <w:szCs w:val="16"/>
                <w:u w:val="single"/>
              </w:rPr>
            </w:pPr>
            <w:r w:rsidRPr="4C39243C" w:rsidR="4C39243C">
              <w:rPr>
                <w:rFonts w:ascii="Calibri" w:hAnsi="Calibri" w:cs="Calibri"/>
                <w:sz w:val="16"/>
                <w:szCs w:val="16"/>
                <w:u w:val="single"/>
              </w:rPr>
              <w:t>Gender</w:t>
            </w:r>
          </w:p>
          <w:p w:rsidR="4C39243C" w:rsidP="4C39243C" w:rsidRDefault="4C39243C" w14:paraId="0A506115">
            <w:pPr>
              <w:rPr>
                <w:rFonts w:ascii="Calibri" w:hAnsi="Calibri" w:cs="Calibri"/>
                <w:sz w:val="16"/>
                <w:szCs w:val="16"/>
              </w:rPr>
            </w:pPr>
            <w:r w:rsidRPr="4C39243C" w:rsidR="4C39243C">
              <w:rPr>
                <w:rFonts w:ascii="Calibri" w:hAnsi="Calibri" w:cs="Calibri"/>
                <w:sz w:val="16"/>
                <w:szCs w:val="16"/>
              </w:rPr>
              <w:t>Male: 638 (29.8%);</w:t>
            </w:r>
          </w:p>
          <w:p w:rsidR="4C39243C" w:rsidP="4C39243C" w:rsidRDefault="4C39243C" w14:paraId="70FA079A">
            <w:pPr>
              <w:rPr>
                <w:rFonts w:ascii="Calibri" w:hAnsi="Calibri" w:cs="Calibri"/>
                <w:sz w:val="16"/>
                <w:szCs w:val="16"/>
              </w:rPr>
            </w:pPr>
            <w:r w:rsidRPr="4C39243C" w:rsidR="4C39243C">
              <w:rPr>
                <w:rFonts w:ascii="Calibri" w:hAnsi="Calibri" w:cs="Calibri"/>
                <w:sz w:val="16"/>
                <w:szCs w:val="16"/>
              </w:rPr>
              <w:t>Female: 1384 (64.6%);</w:t>
            </w:r>
          </w:p>
          <w:p w:rsidR="4C39243C" w:rsidP="4C39243C" w:rsidRDefault="4C39243C" w14:paraId="79F50335">
            <w:pPr>
              <w:rPr>
                <w:rFonts w:ascii="Calibri" w:hAnsi="Calibri" w:cs="Calibri"/>
                <w:sz w:val="16"/>
                <w:szCs w:val="16"/>
              </w:rPr>
            </w:pPr>
            <w:r w:rsidRPr="4C39243C" w:rsidR="4C39243C">
              <w:rPr>
                <w:rFonts w:ascii="Calibri" w:hAnsi="Calibri" w:cs="Calibri"/>
                <w:sz w:val="16"/>
                <w:szCs w:val="16"/>
              </w:rPr>
              <w:t>Transgender: 1 (0.0%);</w:t>
            </w:r>
          </w:p>
          <w:p w:rsidR="4C39243C" w:rsidP="4C39243C" w:rsidRDefault="4C39243C" w14:paraId="0E31EAE9">
            <w:pPr>
              <w:rPr>
                <w:rFonts w:ascii="Calibri" w:hAnsi="Calibri" w:cs="Calibri"/>
                <w:sz w:val="16"/>
                <w:szCs w:val="16"/>
              </w:rPr>
            </w:pPr>
            <w:r w:rsidRPr="4C39243C" w:rsidR="4C39243C">
              <w:rPr>
                <w:rFonts w:ascii="Calibri" w:hAnsi="Calibri" w:cs="Calibri"/>
                <w:sz w:val="16"/>
                <w:szCs w:val="16"/>
              </w:rPr>
              <w:t>Missing: 121 (5.6%)</w:t>
            </w:r>
          </w:p>
          <w:p w:rsidR="4C39243C" w:rsidP="4C39243C" w:rsidRDefault="4C39243C" w14:paraId="4A3ED4BA">
            <w:pPr>
              <w:rPr>
                <w:rFonts w:ascii="Calibri" w:hAnsi="Calibri" w:cs="Calibri"/>
                <w:sz w:val="16"/>
                <w:szCs w:val="16"/>
              </w:rPr>
            </w:pPr>
          </w:p>
          <w:p w:rsidR="4C39243C" w:rsidP="4C39243C" w:rsidRDefault="4C39243C" w14:paraId="04779898">
            <w:pPr>
              <w:rPr>
                <w:rFonts w:ascii="Calibri" w:hAnsi="Calibri" w:cs="Calibri"/>
                <w:sz w:val="16"/>
                <w:szCs w:val="16"/>
                <w:u w:val="single"/>
              </w:rPr>
            </w:pPr>
            <w:r w:rsidRPr="4C39243C" w:rsidR="4C39243C">
              <w:rPr>
                <w:rFonts w:ascii="Calibri" w:hAnsi="Calibri" w:cs="Calibri"/>
                <w:sz w:val="16"/>
                <w:szCs w:val="16"/>
                <w:u w:val="single"/>
              </w:rPr>
              <w:t>Age:</w:t>
            </w:r>
          </w:p>
          <w:p w:rsidR="4C39243C" w:rsidP="4C39243C" w:rsidRDefault="4C39243C" w14:paraId="3B9E643D">
            <w:pPr>
              <w:rPr>
                <w:rFonts w:ascii="Calibri" w:hAnsi="Calibri" w:cs="Calibri"/>
                <w:sz w:val="16"/>
                <w:szCs w:val="16"/>
              </w:rPr>
            </w:pPr>
            <w:r w:rsidRPr="4C39243C" w:rsidR="4C39243C">
              <w:rPr>
                <w:rFonts w:ascii="Calibri" w:hAnsi="Calibri" w:cs="Calibri"/>
                <w:sz w:val="16"/>
                <w:szCs w:val="16"/>
              </w:rPr>
              <w:t>Mean age: 18.2 years (SD = 3.5);</w:t>
            </w:r>
          </w:p>
          <w:p w:rsidR="4C39243C" w:rsidP="4C39243C" w:rsidRDefault="4C39243C" w14:paraId="3B71209E">
            <w:pPr>
              <w:rPr>
                <w:rFonts w:ascii="Calibri" w:hAnsi="Calibri" w:cs="Calibri"/>
                <w:sz w:val="16"/>
                <w:szCs w:val="16"/>
              </w:rPr>
            </w:pPr>
            <w:r w:rsidRPr="4C39243C" w:rsidR="4C39243C">
              <w:rPr>
                <w:rFonts w:ascii="Calibri" w:hAnsi="Calibri" w:cs="Calibri"/>
                <w:sz w:val="16"/>
                <w:szCs w:val="16"/>
              </w:rPr>
              <w:t>Aged 11-15: 508 (23.7%);</w:t>
            </w:r>
          </w:p>
          <w:p w:rsidR="4C39243C" w:rsidP="4C39243C" w:rsidRDefault="4C39243C" w14:paraId="1B3F7E07">
            <w:pPr>
              <w:rPr>
                <w:rFonts w:ascii="Calibri" w:hAnsi="Calibri" w:cs="Calibri"/>
                <w:sz w:val="16"/>
                <w:szCs w:val="16"/>
              </w:rPr>
            </w:pPr>
            <w:r w:rsidRPr="4C39243C" w:rsidR="4C39243C">
              <w:rPr>
                <w:rFonts w:ascii="Calibri" w:hAnsi="Calibri" w:cs="Calibri"/>
                <w:sz w:val="16"/>
                <w:szCs w:val="16"/>
              </w:rPr>
              <w:t>Aged 16-20: 957 (44.6%);</w:t>
            </w:r>
          </w:p>
          <w:p w:rsidR="4C39243C" w:rsidP="4C39243C" w:rsidRDefault="4C39243C" w14:paraId="53B8009A">
            <w:pPr>
              <w:rPr>
                <w:rFonts w:ascii="Calibri" w:hAnsi="Calibri" w:cs="Calibri"/>
                <w:sz w:val="16"/>
                <w:szCs w:val="16"/>
              </w:rPr>
            </w:pPr>
            <w:r w:rsidRPr="4C39243C" w:rsidR="4C39243C">
              <w:rPr>
                <w:rFonts w:ascii="Calibri" w:hAnsi="Calibri" w:cs="Calibri"/>
                <w:sz w:val="16"/>
                <w:szCs w:val="16"/>
              </w:rPr>
              <w:t>Aged 21-25: 570 (26.6%);</w:t>
            </w:r>
          </w:p>
          <w:p w:rsidR="4C39243C" w:rsidP="4C39243C" w:rsidRDefault="4C39243C" w14:paraId="12C5621A">
            <w:pPr>
              <w:rPr>
                <w:rFonts w:ascii="Calibri" w:hAnsi="Calibri" w:cs="Calibri"/>
                <w:sz w:val="16"/>
                <w:szCs w:val="16"/>
              </w:rPr>
            </w:pPr>
            <w:r w:rsidRPr="4C39243C" w:rsidR="4C39243C">
              <w:rPr>
                <w:rFonts w:ascii="Calibri" w:hAnsi="Calibri" w:cs="Calibri"/>
                <w:sz w:val="16"/>
                <w:szCs w:val="16"/>
              </w:rPr>
              <w:t>Missing: 109 (5.1%)</w:t>
            </w:r>
          </w:p>
          <w:p w:rsidR="4C39243C" w:rsidP="4C39243C" w:rsidRDefault="4C39243C" w14:paraId="00BDF38A">
            <w:pPr>
              <w:rPr>
                <w:rFonts w:ascii="Calibri" w:hAnsi="Calibri" w:cs="Calibri"/>
                <w:sz w:val="16"/>
                <w:szCs w:val="16"/>
              </w:rPr>
            </w:pPr>
          </w:p>
          <w:p w:rsidR="4C39243C" w:rsidP="4C39243C" w:rsidRDefault="4C39243C" w14:paraId="553831CF">
            <w:pPr>
              <w:rPr>
                <w:rFonts w:ascii="Calibri" w:hAnsi="Calibri" w:cs="Calibri"/>
                <w:sz w:val="16"/>
                <w:szCs w:val="16"/>
                <w:u w:val="single"/>
              </w:rPr>
            </w:pPr>
            <w:r w:rsidRPr="4C39243C" w:rsidR="4C39243C">
              <w:rPr>
                <w:rFonts w:ascii="Calibri" w:hAnsi="Calibri" w:cs="Calibri"/>
                <w:sz w:val="16"/>
                <w:szCs w:val="16"/>
                <w:u w:val="single"/>
              </w:rPr>
              <w:t>Ethnicity</w:t>
            </w:r>
          </w:p>
          <w:p w:rsidR="4C39243C" w:rsidP="4C39243C" w:rsidRDefault="4C39243C" w14:paraId="2C7CE669">
            <w:pPr>
              <w:rPr>
                <w:rFonts w:ascii="Calibri" w:hAnsi="Calibri" w:cs="Calibri"/>
                <w:sz w:val="16"/>
                <w:szCs w:val="16"/>
              </w:rPr>
            </w:pPr>
            <w:r w:rsidRPr="4C39243C" w:rsidR="4C39243C">
              <w:rPr>
                <w:rFonts w:ascii="Calibri" w:hAnsi="Calibri" w:cs="Calibri"/>
                <w:sz w:val="16"/>
                <w:szCs w:val="16"/>
              </w:rPr>
              <w:t>White British: 1047 (48.8%);</w:t>
            </w:r>
          </w:p>
          <w:p w:rsidR="4C39243C" w:rsidP="4C39243C" w:rsidRDefault="4C39243C" w14:paraId="2EBDCDEE">
            <w:pPr>
              <w:rPr>
                <w:rFonts w:ascii="Calibri" w:hAnsi="Calibri" w:cs="Calibri"/>
                <w:sz w:val="16"/>
                <w:szCs w:val="16"/>
              </w:rPr>
            </w:pPr>
            <w:r w:rsidRPr="4C39243C" w:rsidR="4C39243C">
              <w:rPr>
                <w:rFonts w:ascii="Calibri" w:hAnsi="Calibri" w:cs="Calibri"/>
                <w:sz w:val="16"/>
                <w:szCs w:val="16"/>
              </w:rPr>
              <w:t>White Other: 109 (5.1%);</w:t>
            </w:r>
          </w:p>
          <w:p w:rsidR="4C39243C" w:rsidP="4C39243C" w:rsidRDefault="4C39243C" w14:paraId="139F67BC">
            <w:pPr>
              <w:rPr>
                <w:rFonts w:ascii="Calibri" w:hAnsi="Calibri" w:cs="Calibri"/>
                <w:sz w:val="16"/>
                <w:szCs w:val="16"/>
              </w:rPr>
            </w:pPr>
            <w:r w:rsidRPr="4C39243C" w:rsidR="4C39243C">
              <w:rPr>
                <w:rFonts w:ascii="Calibri" w:hAnsi="Calibri" w:cs="Calibri"/>
                <w:sz w:val="16"/>
                <w:szCs w:val="16"/>
              </w:rPr>
              <w:t>Asian/Asian British: 126 (5.9%);</w:t>
            </w:r>
          </w:p>
          <w:p w:rsidR="4C39243C" w:rsidP="4C39243C" w:rsidRDefault="4C39243C" w14:paraId="5240CAD0">
            <w:pPr>
              <w:rPr>
                <w:rFonts w:ascii="Calibri" w:hAnsi="Calibri" w:cs="Calibri"/>
                <w:sz w:val="16"/>
                <w:szCs w:val="16"/>
              </w:rPr>
            </w:pPr>
            <w:r w:rsidRPr="4C39243C" w:rsidR="4C39243C">
              <w:rPr>
                <w:rFonts w:ascii="Calibri" w:hAnsi="Calibri" w:cs="Calibri"/>
                <w:sz w:val="16"/>
                <w:szCs w:val="16"/>
              </w:rPr>
              <w:t>Mixed ethnicity: 176 (8.2%);</w:t>
            </w:r>
          </w:p>
          <w:p w:rsidR="4C39243C" w:rsidP="4C39243C" w:rsidRDefault="4C39243C" w14:paraId="7A1DE3B9">
            <w:pPr>
              <w:rPr>
                <w:rFonts w:ascii="Calibri" w:hAnsi="Calibri" w:cs="Calibri"/>
                <w:sz w:val="16"/>
                <w:szCs w:val="16"/>
              </w:rPr>
            </w:pPr>
            <w:r w:rsidRPr="4C39243C" w:rsidR="4C39243C">
              <w:rPr>
                <w:rFonts w:ascii="Calibri" w:hAnsi="Calibri" w:cs="Calibri"/>
                <w:sz w:val="16"/>
                <w:szCs w:val="16"/>
              </w:rPr>
              <w:t>Black/Black British: 311 (14.5%);</w:t>
            </w:r>
          </w:p>
          <w:p w:rsidR="4C39243C" w:rsidP="4C39243C" w:rsidRDefault="4C39243C" w14:paraId="139DA425">
            <w:pPr>
              <w:rPr>
                <w:rFonts w:ascii="Calibri" w:hAnsi="Calibri" w:cs="Calibri"/>
                <w:sz w:val="16"/>
                <w:szCs w:val="16"/>
              </w:rPr>
            </w:pPr>
            <w:r w:rsidRPr="4C39243C" w:rsidR="4C39243C">
              <w:rPr>
                <w:rFonts w:ascii="Calibri" w:hAnsi="Calibri" w:cs="Calibri"/>
                <w:sz w:val="16"/>
                <w:szCs w:val="16"/>
              </w:rPr>
              <w:t>Other ethnic background: 55 (2.6%);</w:t>
            </w:r>
          </w:p>
          <w:p w:rsidR="4C39243C" w:rsidP="4C39243C" w:rsidRDefault="4C39243C" w14:paraId="4978AEE2">
            <w:pPr>
              <w:rPr>
                <w:rFonts w:ascii="Calibri" w:hAnsi="Calibri" w:cs="Calibri"/>
                <w:sz w:val="16"/>
                <w:szCs w:val="16"/>
              </w:rPr>
            </w:pPr>
            <w:r w:rsidRPr="4C39243C" w:rsidR="4C39243C">
              <w:rPr>
                <w:rFonts w:ascii="Calibri" w:hAnsi="Calibri" w:cs="Calibri"/>
                <w:sz w:val="16"/>
                <w:szCs w:val="16"/>
              </w:rPr>
              <w:t>Missing: 320 (14.9%)</w:t>
            </w:r>
          </w:p>
          <w:p w:rsidR="4C39243C" w:rsidP="4C39243C" w:rsidRDefault="4C39243C" w14:paraId="77E2E23A">
            <w:pPr>
              <w:rPr>
                <w:rFonts w:ascii="Calibri" w:hAnsi="Calibri" w:cs="Calibri"/>
                <w:sz w:val="16"/>
                <w:szCs w:val="16"/>
              </w:rPr>
            </w:pPr>
          </w:p>
          <w:p w:rsidR="4C39243C" w:rsidP="4C39243C" w:rsidRDefault="4C39243C" w14:paraId="551D209B">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r>
              <w:br/>
            </w:r>
            <w:r w:rsidRPr="4C39243C" w:rsidR="4C39243C">
              <w:rPr>
                <w:rFonts w:ascii="Calibri" w:hAnsi="Calibri" w:cs="Calibri"/>
                <w:sz w:val="16"/>
                <w:szCs w:val="16"/>
              </w:rPr>
              <w:t>The most prevalent presenting problem was generalized anxiety (n = 980, 67.8%), followed by depression/low mood (n = 875, 60.5%)</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53CB6B28">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1658B944" w14:textId="4A13E8EB">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15391EBD">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47E35113">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685B15EE">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7A90EEB2" w14:textId="238FDF02">
            <w:pPr>
              <w:spacing w:line="252" w:lineRule="auto"/>
              <w:rPr>
                <w:rFonts w:ascii="Calibri" w:hAnsi="Calibri" w:eastAsia="Calibri" w:cs="Calibri"/>
                <w:sz w:val="16"/>
                <w:szCs w:val="16"/>
              </w:rPr>
            </w:pPr>
            <w:r w:rsidRPr="4C39243C" w:rsidR="4C39243C">
              <w:rPr>
                <w:rFonts w:ascii="Calibri" w:hAnsi="Calibri" w:eastAsia="Calibri" w:cs="Calibri"/>
                <w:sz w:val="16"/>
                <w:szCs w:val="16"/>
              </w:rPr>
              <w:t xml:space="preserve">Psychological distress: There was a clinically significant reduction in psychological distress in both participants aged &lt;17 (YP-CORE; t(451) = 13.6, p &lt; .001, mean difference=5.2 (SD = 8.1, 95% CI: 4.4, 5.90), Cohen’s d=0.64) and aged 17+ (CORE-10; t(788) = 22.4, p &lt;.001, mean difference= 6.5 (SD = 8.2, 95% CI: 5.96, 7.11) Cohen’s d=0.8). 37.2% and 52.2% of those aged &lt;17 and </w:t>
            </w:r>
            <w:r w:rsidRPr="4C39243C" w:rsidR="4C39243C">
              <w:rPr>
                <w:rFonts w:ascii="Calibri" w:hAnsi="Calibri" w:eastAsia="Calibri" w:cs="Calibri"/>
                <w:sz w:val="16"/>
                <w:szCs w:val="16"/>
              </w:rPr>
              <w:t xml:space="preserve">17+, respectively, showed reliable improvement. 36.4% and 29.4%, respectively, showed clinically significant change (recovery). </w:t>
            </w:r>
          </w:p>
          <w:p w:rsidR="4C39243C" w:rsidP="4C39243C" w:rsidRDefault="4C39243C" w14:paraId="40F78809" w14:textId="4DE84BA6">
            <w:pPr>
              <w:spacing w:line="252" w:lineRule="auto"/>
              <w:ind w:left="432"/>
              <w:rPr>
                <w:rFonts w:ascii="Calibri" w:hAnsi="Calibri" w:eastAsia="Calibri" w:cs="Calibri"/>
                <w:sz w:val="16"/>
                <w:szCs w:val="16"/>
              </w:rPr>
            </w:pPr>
            <w:r w:rsidRPr="4C39243C" w:rsidR="4C39243C">
              <w:rPr>
                <w:rFonts w:ascii="Calibri" w:hAnsi="Calibri" w:eastAsia="Calibri" w:cs="Calibri"/>
                <w:sz w:val="16"/>
                <w:szCs w:val="16"/>
              </w:rPr>
              <w:t xml:space="preserve"> </w:t>
            </w:r>
          </w:p>
          <w:p w:rsidR="4C39243C" w:rsidP="4C39243C" w:rsidRDefault="4C39243C" w14:paraId="55DF9D4E" w14:textId="4DFECC8D">
            <w:pPr>
              <w:spacing w:line="252" w:lineRule="auto"/>
              <w:rPr>
                <w:rFonts w:ascii="Calibri" w:hAnsi="Calibri" w:eastAsia="Calibri" w:cs="Calibri"/>
                <w:sz w:val="16"/>
                <w:szCs w:val="16"/>
              </w:rPr>
            </w:pPr>
            <w:r w:rsidRPr="4C39243C" w:rsidR="4C39243C">
              <w:rPr>
                <w:rFonts w:ascii="Calibri" w:hAnsi="Calibri" w:eastAsia="Calibri" w:cs="Calibri"/>
                <w:sz w:val="16"/>
                <w:szCs w:val="16"/>
              </w:rPr>
              <w:t>Predictors</w:t>
            </w:r>
            <w:r w:rsidRPr="4C39243C" w:rsidR="4C39243C">
              <w:rPr>
                <w:rFonts w:ascii="Calibri" w:hAnsi="Calibri" w:eastAsia="Calibri" w:cs="Calibri"/>
                <w:sz w:val="16"/>
                <w:szCs w:val="16"/>
              </w:rPr>
              <w:t xml:space="preserve"> of RQ2</w:t>
            </w:r>
            <w:r w:rsidRPr="4C39243C" w:rsidR="4C39243C">
              <w:rPr>
                <w:rFonts w:ascii="Calibri" w:hAnsi="Calibri" w:eastAsia="Calibri" w:cs="Calibri"/>
                <w:sz w:val="16"/>
                <w:szCs w:val="16"/>
              </w:rPr>
              <w:t>:</w:t>
            </w:r>
          </w:p>
          <w:p w:rsidR="4C39243C" w:rsidP="4C39243C" w:rsidRDefault="4C39243C" w14:paraId="21A85543" w14:textId="7FF25E1D">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Number of sessions</w:t>
            </w:r>
            <w:r w:rsidRPr="4C39243C" w:rsidR="4C39243C">
              <w:rPr>
                <w:rFonts w:ascii="Calibri" w:hAnsi="Calibri" w:eastAsia="Calibri" w:cs="Calibri"/>
                <w:b w:val="1"/>
                <w:bCs w:val="1"/>
                <w:sz w:val="16"/>
                <w:szCs w:val="16"/>
              </w:rPr>
              <w:t>:</w:t>
            </w:r>
            <w:r w:rsidRPr="4C39243C" w:rsidR="4C39243C">
              <w:rPr>
                <w:rFonts w:ascii="Calibri" w:hAnsi="Calibri" w:eastAsia="Calibri" w:cs="Calibri"/>
                <w:sz w:val="16"/>
                <w:szCs w:val="16"/>
              </w:rPr>
              <w:t xml:space="preserve"> Number of sessions positively predicted post-therapy psychological distress on the CORE-10 (b = 0.15, 95% CI: 0.32, 0.13, p &lt; .001) but not the YP-CORE.</w:t>
            </w:r>
          </w:p>
          <w:p w:rsidR="4C39243C" w:rsidP="4C39243C" w:rsidRDefault="4C39243C" w14:paraId="49B117C6" w14:textId="27B29BB7">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Age: Age positively predicted post therapy psychological distress on the CORE-10 (b = .08, 95% CI: 0.45, 0.06, p = .011) and YP-CORE (b = .10, 95% CI: 0.09, 0.82, p = .015).</w:t>
            </w:r>
          </w:p>
          <w:p w:rsidR="4C39243C" w:rsidP="4C39243C" w:rsidRDefault="4C39243C" w14:paraId="1EF2A100" w14:textId="0CCFE3A4">
            <w:pPr>
              <w:pStyle w:val="ListParagraph"/>
              <w:spacing w:line="252" w:lineRule="auto"/>
              <w:ind w:left="0"/>
              <w:rPr>
                <w:rFonts w:ascii="Calibri" w:hAnsi="Calibri" w:eastAsia="Calibri" w:cs="Calibri"/>
                <w:sz w:val="16"/>
                <w:szCs w:val="16"/>
              </w:rPr>
            </w:pPr>
            <w:r w:rsidRPr="4C39243C" w:rsidR="4C39243C">
              <w:rPr>
                <w:rFonts w:ascii="Calibri" w:hAnsi="Calibri" w:eastAsia="Calibri" w:cs="Calibri"/>
                <w:sz w:val="16"/>
                <w:szCs w:val="16"/>
              </w:rPr>
              <w:t>Gender: Gender positively predicted post therapy psychological distress only on the YP-CORE (b = 1.00, 95% CI: 0.28, 3.44, p = .021), males were more likely to show improvement or recovery.</w:t>
            </w:r>
          </w:p>
        </w:tc>
      </w:tr>
      <w:tr w:rsidR="4C39243C" w:rsidTr="48FB4174" w14:paraId="37E63BCF">
        <w:trPr>
          <w:trHeight w:val="300"/>
        </w:trPr>
        <w:tc>
          <w:tcPr>
            <w:cnfStyle w:val="001000000000" w:firstRow="0" w:lastRow="0" w:firstColumn="1" w:lastColumn="0" w:oddVBand="0" w:evenVBand="0" w:oddHBand="0" w:evenHBand="0" w:firstRowFirstColumn="0" w:firstRowLastColumn="0" w:lastRowFirstColumn="0" w:lastRowLastColumn="0"/>
            <w:tcW w:w="14596" w:type="dxa"/>
            <w:gridSpan w:val="9"/>
            <w:tcMar/>
          </w:tcPr>
          <w:p w:rsidR="4C39243C" w:rsidP="4C39243C" w:rsidRDefault="4C39243C" w14:paraId="7C0E9317" w14:textId="1A43317B">
            <w:pPr>
              <w:rPr>
                <w:rFonts w:ascii="Calibri" w:hAnsi="Calibri" w:cs="Calibri"/>
                <w:sz w:val="16"/>
                <w:szCs w:val="16"/>
              </w:rPr>
            </w:pPr>
            <w:r w:rsidRPr="48FB4174" w:rsidR="4C39243C">
              <w:rPr>
                <w:rFonts w:ascii="Calibri" w:hAnsi="Calibri" w:cs="Calibri"/>
                <w:sz w:val="16"/>
                <w:szCs w:val="16"/>
              </w:rPr>
              <w:t>Models aimed at p</w:t>
            </w:r>
            <w:r w:rsidRPr="48FB4174" w:rsidR="4C39243C">
              <w:rPr>
                <w:rFonts w:ascii="Calibri" w:hAnsi="Calibri" w:cs="Calibri"/>
                <w:sz w:val="16"/>
                <w:szCs w:val="16"/>
              </w:rPr>
              <w:t>rovid</w:t>
            </w:r>
            <w:r w:rsidRPr="48FB4174" w:rsidR="4C39243C">
              <w:rPr>
                <w:rFonts w:ascii="Calibri" w:hAnsi="Calibri" w:cs="Calibri"/>
                <w:sz w:val="16"/>
                <w:szCs w:val="16"/>
              </w:rPr>
              <w:t>ing</w:t>
            </w:r>
            <w:r w:rsidRPr="48FB4174" w:rsidR="1606225A">
              <w:rPr>
                <w:rFonts w:ascii="Calibri" w:hAnsi="Calibri" w:cs="Calibri"/>
                <w:sz w:val="16"/>
                <w:szCs w:val="16"/>
              </w:rPr>
              <w:t xml:space="preserve"> targeted support for specific needs beyond anxiety or depression</w:t>
            </w:r>
          </w:p>
        </w:tc>
      </w:tr>
      <w:tr w:rsidR="4C39243C" w:rsidTr="48FB4174" w14:paraId="7BEBBB0B">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18F90333">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Self-Help for Alcohol/other Drug use and Depression for Young People (SHADEY)</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67E4FFF7">
            <w:pPr>
              <w:rPr>
                <w:rFonts w:ascii="Calibri" w:hAnsi="Calibri" w:cs="Calibri"/>
                <w:sz w:val="16"/>
                <w:szCs w:val="16"/>
              </w:rPr>
            </w:pPr>
            <w:r w:rsidRPr="4C39243C" w:rsidR="4C39243C">
              <w:rPr>
                <w:rFonts w:ascii="Calibri" w:hAnsi="Calibri" w:cs="Calibri"/>
                <w:sz w:val="16"/>
                <w:szCs w:val="16"/>
              </w:rPr>
              <w:t>Hides et al. (2010)</w:t>
            </w:r>
          </w:p>
          <w:p w:rsidR="4C39243C" w:rsidP="4C39243C" w:rsidRDefault="4C39243C" w14:paraId="6F022CE1">
            <w:pPr>
              <w:rPr>
                <w:rFonts w:ascii="Calibri" w:hAnsi="Calibri" w:cs="Calibri"/>
                <w:sz w:val="16"/>
                <w:szCs w:val="16"/>
              </w:rPr>
            </w:pPr>
          </w:p>
          <w:p w:rsidR="4C39243C" w:rsidP="4C39243C" w:rsidRDefault="4C39243C" w14:paraId="3252DBA5">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Australia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5AC39B8E">
            <w:pPr>
              <w:rPr>
                <w:rFonts w:ascii="Calibri" w:hAnsi="Calibri" w:cs="Calibri"/>
                <w:sz w:val="16"/>
                <w:szCs w:val="16"/>
              </w:rPr>
            </w:pPr>
            <w:r w:rsidRPr="4C39243C" w:rsidR="4C39243C">
              <w:rPr>
                <w:rFonts w:ascii="Calibri" w:hAnsi="Calibri" w:cs="Calibri"/>
                <w:sz w:val="16"/>
                <w:szCs w:val="16"/>
              </w:rPr>
              <w:t xml:space="preserve">To determine the outcomes of an integrated CBT intervention for co-occurring depression and substance misuse in young </w:t>
            </w:r>
            <w:r w:rsidRPr="4C39243C" w:rsidR="4C39243C">
              <w:rPr>
                <w:rFonts w:ascii="Calibri" w:hAnsi="Calibri" w:cs="Calibri"/>
                <w:sz w:val="16"/>
                <w:szCs w:val="16"/>
              </w:rPr>
              <w:t>people presenting to a mental health setting.</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EB2FD86">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1E978642">
            <w:pPr>
              <w:rPr>
                <w:rFonts w:ascii="Calibri" w:hAnsi="Calibri" w:cs="Calibri"/>
                <w:sz w:val="16"/>
                <w:szCs w:val="16"/>
              </w:rPr>
            </w:pPr>
          </w:p>
          <w:p w:rsidR="4C39243C" w:rsidP="4C39243C" w:rsidRDefault="4C39243C" w14:paraId="0A5E7695">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15-25.</w:t>
            </w:r>
          </w:p>
          <w:p w:rsidR="4C39243C" w:rsidP="4C39243C" w:rsidRDefault="4C39243C" w14:paraId="3F19F882">
            <w:pPr>
              <w:rPr>
                <w:rFonts w:ascii="Calibri" w:hAnsi="Calibri" w:cs="Calibri"/>
                <w:sz w:val="16"/>
                <w:szCs w:val="16"/>
                <w:u w:val="single"/>
              </w:rPr>
            </w:pPr>
          </w:p>
          <w:p w:rsidR="4C39243C" w:rsidP="4C39243C" w:rsidRDefault="4C39243C" w14:paraId="487966D4">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Not reported.</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0901CFC4">
            <w:pPr>
              <w:rPr>
                <w:rFonts w:ascii="Calibri" w:hAnsi="Calibri" w:cs="Calibri"/>
                <w:sz w:val="16"/>
                <w:szCs w:val="16"/>
              </w:rPr>
            </w:pPr>
            <w:r w:rsidRPr="4C39243C" w:rsidR="4C39243C">
              <w:rPr>
                <w:rFonts w:ascii="Calibri" w:hAnsi="Calibri" w:cs="Calibri"/>
                <w:sz w:val="16"/>
                <w:szCs w:val="16"/>
              </w:rPr>
              <w:t>n = 60</w:t>
            </w:r>
          </w:p>
          <w:p w:rsidR="4C39243C" w:rsidP="4C39243C" w:rsidRDefault="4C39243C" w14:paraId="755DEBBA">
            <w:pPr>
              <w:rPr>
                <w:rFonts w:ascii="Calibri" w:hAnsi="Calibri" w:cs="Calibri"/>
                <w:sz w:val="16"/>
                <w:szCs w:val="16"/>
              </w:rPr>
            </w:pPr>
          </w:p>
          <w:p w:rsidR="4C39243C" w:rsidP="4C39243C" w:rsidRDefault="4C39243C" w14:paraId="4EF1FE38">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2DCD0458">
            <w:pPr>
              <w:rPr>
                <w:rFonts w:ascii="Calibri" w:hAnsi="Calibri" w:cs="Calibri"/>
                <w:sz w:val="16"/>
                <w:szCs w:val="16"/>
              </w:rPr>
            </w:pPr>
            <w:r w:rsidRPr="4C39243C" w:rsidR="4C39243C">
              <w:rPr>
                <w:rFonts w:ascii="Calibri" w:hAnsi="Calibri" w:cs="Calibri"/>
                <w:sz w:val="16"/>
                <w:szCs w:val="16"/>
              </w:rPr>
              <w:t xml:space="preserve">Age: M = 20.7, SD = 2.7; </w:t>
            </w:r>
          </w:p>
          <w:p w:rsidR="4C39243C" w:rsidP="4C39243C" w:rsidRDefault="4C39243C" w14:paraId="37B0A5F2">
            <w:pPr>
              <w:rPr>
                <w:rFonts w:ascii="Calibri" w:hAnsi="Calibri" w:cs="Calibri"/>
                <w:sz w:val="16"/>
                <w:szCs w:val="16"/>
              </w:rPr>
            </w:pPr>
            <w:r w:rsidRPr="4C39243C" w:rsidR="4C39243C">
              <w:rPr>
                <w:rFonts w:ascii="Calibri" w:hAnsi="Calibri" w:cs="Calibri"/>
                <w:sz w:val="16"/>
                <w:szCs w:val="16"/>
              </w:rPr>
              <w:t xml:space="preserve">Gender: Female: n = 26 (43.3%); </w:t>
            </w:r>
          </w:p>
          <w:p w:rsidR="4C39243C" w:rsidP="4C39243C" w:rsidRDefault="4C39243C" w14:paraId="5C998A00">
            <w:pPr>
              <w:rPr>
                <w:rFonts w:ascii="Calibri" w:hAnsi="Calibri" w:cs="Calibri"/>
                <w:sz w:val="16"/>
                <w:szCs w:val="16"/>
              </w:rPr>
            </w:pPr>
            <w:r w:rsidRPr="4C39243C" w:rsidR="4C39243C">
              <w:rPr>
                <w:rFonts w:ascii="Calibri" w:hAnsi="Calibri" w:cs="Calibri"/>
                <w:sz w:val="16"/>
                <w:szCs w:val="16"/>
              </w:rPr>
              <w:t>Ethnicity not reported</w:t>
            </w:r>
          </w:p>
          <w:p w:rsidR="4C39243C" w:rsidP="4C39243C" w:rsidRDefault="4C39243C" w14:paraId="25C7DFF0">
            <w:pPr>
              <w:rPr>
                <w:rFonts w:ascii="Calibri" w:hAnsi="Calibri" w:cs="Calibri"/>
                <w:sz w:val="16"/>
                <w:szCs w:val="16"/>
              </w:rPr>
            </w:pPr>
          </w:p>
          <w:p w:rsidR="4C39243C" w:rsidP="4C39243C" w:rsidRDefault="4C39243C" w14:paraId="6B4533B2">
            <w:pPr>
              <w:rPr>
                <w:rFonts w:ascii="Calibri" w:hAnsi="Calibri" w:cs="Calibri"/>
                <w:sz w:val="16"/>
                <w:szCs w:val="16"/>
              </w:rPr>
            </w:pPr>
            <w:r w:rsidRPr="4C39243C" w:rsidR="4C39243C">
              <w:rPr>
                <w:rFonts w:ascii="Calibri" w:hAnsi="Calibri" w:cs="Calibri"/>
                <w:b w:val="1"/>
                <w:bCs w:val="1"/>
                <w:sz w:val="16"/>
                <w:szCs w:val="16"/>
              </w:rPr>
              <w:t>Mental health problems:</w:t>
            </w:r>
          </w:p>
          <w:p w:rsidR="4C39243C" w:rsidP="4C39243C" w:rsidRDefault="4C39243C" w14:paraId="2CF1BC3A">
            <w:pPr>
              <w:rPr>
                <w:rFonts w:ascii="Calibri" w:hAnsi="Calibri" w:cs="Calibri"/>
                <w:sz w:val="16"/>
                <w:szCs w:val="16"/>
              </w:rPr>
            </w:pPr>
            <w:r w:rsidRPr="4C39243C" w:rsidR="4C39243C">
              <w:rPr>
                <w:rFonts w:ascii="Calibri" w:hAnsi="Calibri" w:cs="Calibri"/>
                <w:sz w:val="16"/>
                <w:szCs w:val="16"/>
                <w:u w:val="single"/>
              </w:rPr>
              <w:t xml:space="preserve">Axis I </w:t>
            </w:r>
            <w:r w:rsidRPr="4C39243C" w:rsidR="4C39243C">
              <w:rPr>
                <w:rFonts w:ascii="Calibri" w:hAnsi="Calibri" w:cs="Calibri"/>
                <w:sz w:val="16"/>
                <w:szCs w:val="16"/>
                <w:u w:val="single"/>
              </w:rPr>
              <w:t>disorders</w:t>
            </w:r>
            <w:r w:rsidRPr="4C39243C" w:rsidR="4C39243C">
              <w:rPr>
                <w:rFonts w:ascii="Calibri" w:hAnsi="Calibri" w:cs="Calibri"/>
                <w:sz w:val="16"/>
                <w:szCs w:val="16"/>
                <w:u w:val="single"/>
              </w:rPr>
              <w:t>:</w:t>
            </w:r>
            <w:r>
              <w:br/>
            </w:r>
            <w:r w:rsidRPr="4C39243C" w:rsidR="4C39243C">
              <w:rPr>
                <w:rFonts w:ascii="Calibri" w:hAnsi="Calibri" w:cs="Calibri"/>
                <w:sz w:val="16"/>
                <w:szCs w:val="16"/>
              </w:rPr>
              <w:t>Generalised Anxiety Disorder: n = 12 (20%);</w:t>
            </w:r>
          </w:p>
          <w:p w:rsidR="4C39243C" w:rsidP="4C39243C" w:rsidRDefault="4C39243C" w14:paraId="5039D5F0">
            <w:pPr>
              <w:rPr>
                <w:rFonts w:ascii="Calibri" w:hAnsi="Calibri" w:cs="Calibri"/>
                <w:sz w:val="16"/>
                <w:szCs w:val="16"/>
              </w:rPr>
            </w:pPr>
            <w:r w:rsidRPr="4C39243C" w:rsidR="4C39243C">
              <w:rPr>
                <w:rFonts w:ascii="Calibri" w:hAnsi="Calibri" w:cs="Calibri"/>
                <w:sz w:val="16"/>
                <w:szCs w:val="16"/>
              </w:rPr>
              <w:t>Post-Traumatic Stress Disorder: n = 12 (20%);</w:t>
            </w:r>
          </w:p>
          <w:p w:rsidR="4C39243C" w:rsidP="4C39243C" w:rsidRDefault="4C39243C" w14:paraId="6DCA3E30">
            <w:pPr>
              <w:rPr>
                <w:rFonts w:ascii="Calibri" w:hAnsi="Calibri" w:cs="Calibri"/>
                <w:sz w:val="16"/>
                <w:szCs w:val="16"/>
              </w:rPr>
            </w:pPr>
            <w:r w:rsidRPr="4C39243C" w:rsidR="4C39243C">
              <w:rPr>
                <w:rFonts w:ascii="Calibri" w:hAnsi="Calibri" w:cs="Calibri"/>
                <w:sz w:val="16"/>
                <w:szCs w:val="16"/>
              </w:rPr>
              <w:t xml:space="preserve">Social phobia: n = 9 (15%); </w:t>
            </w:r>
          </w:p>
          <w:p w:rsidR="4C39243C" w:rsidP="4C39243C" w:rsidRDefault="4C39243C" w14:paraId="4A229A8D">
            <w:pPr>
              <w:rPr>
                <w:rFonts w:ascii="Calibri" w:hAnsi="Calibri" w:cs="Calibri"/>
                <w:sz w:val="16"/>
                <w:szCs w:val="16"/>
              </w:rPr>
            </w:pPr>
            <w:r w:rsidRPr="4C39243C" w:rsidR="4C39243C">
              <w:rPr>
                <w:rFonts w:ascii="Calibri" w:hAnsi="Calibri" w:cs="Calibri"/>
                <w:sz w:val="16"/>
                <w:szCs w:val="16"/>
              </w:rPr>
              <w:t xml:space="preserve">Panic disorder: n = 6 (10%); </w:t>
            </w:r>
          </w:p>
          <w:p w:rsidR="4C39243C" w:rsidP="4C39243C" w:rsidRDefault="4C39243C" w14:paraId="7C6E5BC7">
            <w:pPr>
              <w:rPr>
                <w:rFonts w:ascii="Calibri" w:hAnsi="Calibri" w:cs="Calibri"/>
                <w:sz w:val="16"/>
                <w:szCs w:val="16"/>
              </w:rPr>
            </w:pPr>
            <w:r w:rsidRPr="4C39243C" w:rsidR="4C39243C">
              <w:rPr>
                <w:rFonts w:ascii="Calibri" w:hAnsi="Calibri" w:cs="Calibri"/>
                <w:sz w:val="16"/>
                <w:szCs w:val="16"/>
              </w:rPr>
              <w:t>Obsessive Compulsive Disorder: n = 2 (3.3%);</w:t>
            </w:r>
          </w:p>
          <w:p w:rsidR="4C39243C" w:rsidP="4C39243C" w:rsidRDefault="4C39243C" w14:paraId="41495622">
            <w:pPr>
              <w:rPr>
                <w:rFonts w:ascii="Calibri" w:hAnsi="Calibri" w:cs="Calibri"/>
                <w:sz w:val="16"/>
                <w:szCs w:val="16"/>
              </w:rPr>
            </w:pPr>
            <w:r w:rsidRPr="4C39243C" w:rsidR="4C39243C">
              <w:rPr>
                <w:rFonts w:ascii="Calibri" w:hAnsi="Calibri" w:cs="Calibri"/>
                <w:sz w:val="16"/>
                <w:szCs w:val="16"/>
              </w:rPr>
              <w:t xml:space="preserve">Specific phobia: n = 2 (3.3%); </w:t>
            </w:r>
          </w:p>
          <w:p w:rsidR="4C39243C" w:rsidP="4C39243C" w:rsidRDefault="4C39243C" w14:paraId="09F3F4FE">
            <w:pPr>
              <w:rPr>
                <w:rFonts w:ascii="Calibri" w:hAnsi="Calibri" w:cs="Calibri"/>
                <w:sz w:val="16"/>
                <w:szCs w:val="16"/>
              </w:rPr>
            </w:pPr>
            <w:r w:rsidRPr="4C39243C" w:rsidR="4C39243C">
              <w:rPr>
                <w:rFonts w:ascii="Calibri" w:hAnsi="Calibri" w:cs="Calibri"/>
                <w:sz w:val="16"/>
                <w:szCs w:val="16"/>
                <w:u w:val="single"/>
              </w:rPr>
              <w:t>Substance use Disorders:</w:t>
            </w:r>
            <w:r w:rsidRPr="4C39243C" w:rsidR="4C39243C">
              <w:rPr>
                <w:rFonts w:ascii="Calibri" w:hAnsi="Calibri" w:cs="Calibri"/>
                <w:sz w:val="16"/>
                <w:szCs w:val="16"/>
              </w:rPr>
              <w:t xml:space="preserve"> </w:t>
            </w:r>
          </w:p>
          <w:p w:rsidR="4C39243C" w:rsidP="4C39243C" w:rsidRDefault="4C39243C" w14:paraId="6C7CA2C2">
            <w:pPr>
              <w:rPr>
                <w:rFonts w:ascii="Calibri" w:hAnsi="Calibri" w:cs="Calibri"/>
                <w:sz w:val="16"/>
                <w:szCs w:val="16"/>
              </w:rPr>
            </w:pPr>
            <w:r w:rsidRPr="4C39243C" w:rsidR="4C39243C">
              <w:rPr>
                <w:rFonts w:ascii="Calibri" w:hAnsi="Calibri" w:cs="Calibri"/>
                <w:sz w:val="16"/>
                <w:szCs w:val="16"/>
              </w:rPr>
              <w:t xml:space="preserve">Cannabis: n = 32 (53.3%) </w:t>
            </w:r>
          </w:p>
          <w:p w:rsidR="4C39243C" w:rsidP="4C39243C" w:rsidRDefault="4C39243C" w14:paraId="6C877CC5">
            <w:pPr>
              <w:rPr>
                <w:rFonts w:ascii="Calibri" w:hAnsi="Calibri" w:cs="Calibri"/>
                <w:sz w:val="16"/>
                <w:szCs w:val="16"/>
              </w:rPr>
            </w:pPr>
            <w:r w:rsidRPr="4C39243C" w:rsidR="4C39243C">
              <w:rPr>
                <w:rFonts w:ascii="Calibri" w:hAnsi="Calibri" w:cs="Calibri"/>
                <w:sz w:val="16"/>
                <w:szCs w:val="16"/>
              </w:rPr>
              <w:t>Alcohol: n = 38, (63.3%);</w:t>
            </w:r>
          </w:p>
          <w:p w:rsidR="4C39243C" w:rsidP="4C39243C" w:rsidRDefault="4C39243C" w14:paraId="3EF7726D">
            <w:pPr>
              <w:rPr>
                <w:rFonts w:ascii="Calibri" w:hAnsi="Calibri" w:cs="Calibri"/>
                <w:sz w:val="16"/>
                <w:szCs w:val="16"/>
              </w:rPr>
            </w:pPr>
            <w:r w:rsidRPr="4C39243C" w:rsidR="4C39243C">
              <w:rPr>
                <w:rFonts w:ascii="Calibri" w:hAnsi="Calibri" w:cs="Calibri"/>
                <w:sz w:val="16"/>
                <w:szCs w:val="16"/>
              </w:rPr>
              <w:t>Amphetamines: n = 8 (13.3%)</w:t>
            </w:r>
          </w:p>
          <w:p w:rsidR="4C39243C" w:rsidP="4C39243C" w:rsidRDefault="4C39243C" w14:paraId="37CA65DB">
            <w:pPr>
              <w:rPr>
                <w:rFonts w:ascii="Calibri" w:hAnsi="Calibri" w:cs="Calibri"/>
                <w:sz w:val="16"/>
                <w:szCs w:val="16"/>
              </w:rPr>
            </w:pPr>
            <w:r w:rsidRPr="4C39243C" w:rsidR="4C39243C">
              <w:rPr>
                <w:rFonts w:ascii="Calibri" w:hAnsi="Calibri" w:cs="Calibri"/>
                <w:sz w:val="16"/>
                <w:szCs w:val="16"/>
              </w:rPr>
              <w:t>Opiate: n = 4 (6.7%);</w:t>
            </w:r>
          </w:p>
          <w:p w:rsidR="4C39243C" w:rsidP="4C39243C" w:rsidRDefault="4C39243C" w14:paraId="6B9A142A">
            <w:pPr>
              <w:rPr>
                <w:rFonts w:ascii="Calibri" w:hAnsi="Calibri" w:cs="Calibri"/>
                <w:sz w:val="16"/>
                <w:szCs w:val="16"/>
              </w:rPr>
            </w:pPr>
            <w:r w:rsidRPr="4C39243C" w:rsidR="4C39243C">
              <w:rPr>
                <w:rFonts w:ascii="Calibri" w:hAnsi="Calibri" w:cs="Calibri"/>
                <w:sz w:val="16"/>
                <w:szCs w:val="16"/>
              </w:rPr>
              <w:t>Hallucinogen (includes ecstasy): n = 2 (3.3%);</w:t>
            </w:r>
          </w:p>
          <w:p w:rsidR="4C39243C" w:rsidP="4C39243C" w:rsidRDefault="4C39243C" w14:paraId="76332B58">
            <w:pPr>
              <w:rPr>
                <w:rFonts w:ascii="Calibri" w:hAnsi="Calibri" w:cs="Calibri"/>
                <w:sz w:val="16"/>
                <w:szCs w:val="16"/>
              </w:rPr>
            </w:pPr>
            <w:r w:rsidRPr="4C39243C" w:rsidR="4C39243C">
              <w:rPr>
                <w:rFonts w:ascii="Calibri" w:hAnsi="Calibri" w:cs="Calibri"/>
                <w:sz w:val="16"/>
                <w:szCs w:val="16"/>
              </w:rPr>
              <w:t xml:space="preserve">Inhalant, sedative, poly: n = 4 )6.7%); </w:t>
            </w:r>
          </w:p>
          <w:p w:rsidR="4C39243C" w:rsidP="4C39243C" w:rsidRDefault="4C39243C" w14:paraId="2A1443FA">
            <w:pPr>
              <w:rPr>
                <w:rFonts w:ascii="Calibri" w:hAnsi="Calibri" w:cs="Calibri"/>
                <w:sz w:val="16"/>
                <w:szCs w:val="16"/>
              </w:rPr>
            </w:pPr>
          </w:p>
          <w:p w:rsidR="4C39243C" w:rsidP="4C39243C" w:rsidRDefault="4C39243C" w14:paraId="2850006F">
            <w:pPr>
              <w:rPr>
                <w:rFonts w:ascii="Calibri" w:hAnsi="Calibri" w:cs="Calibri"/>
                <w:sz w:val="16"/>
                <w:szCs w:val="16"/>
              </w:rPr>
            </w:pPr>
            <w:r w:rsidRPr="4C39243C" w:rsidR="4C39243C">
              <w:rPr>
                <w:rFonts w:ascii="Calibri" w:hAnsi="Calibri" w:cs="Calibri"/>
                <w:sz w:val="16"/>
                <w:szCs w:val="16"/>
                <w:u w:val="single"/>
              </w:rPr>
              <w:t>Axis II disorders:</w:t>
            </w:r>
            <w:r w:rsidRPr="4C39243C" w:rsidR="4C39243C">
              <w:rPr>
                <w:rFonts w:ascii="Calibri" w:hAnsi="Calibri" w:cs="Calibri"/>
                <w:sz w:val="16"/>
                <w:szCs w:val="16"/>
              </w:rPr>
              <w:t xml:space="preserve"> Childhood conduct disorder: n = 21 (41.5%); </w:t>
            </w:r>
            <w:r>
              <w:br/>
            </w:r>
            <w:r w:rsidRPr="4C39243C" w:rsidR="4C39243C">
              <w:rPr>
                <w:rFonts w:ascii="Calibri" w:hAnsi="Calibri" w:cs="Calibri"/>
                <w:sz w:val="16"/>
                <w:szCs w:val="16"/>
              </w:rPr>
              <w:t xml:space="preserve">Antisocial personality disorder: n = 9 (17.0%); </w:t>
            </w:r>
            <w:r>
              <w:br/>
            </w:r>
            <w:r w:rsidRPr="4C39243C" w:rsidR="4C39243C">
              <w:rPr>
                <w:rFonts w:ascii="Calibri" w:hAnsi="Calibri" w:cs="Calibri"/>
                <w:sz w:val="16"/>
                <w:szCs w:val="16"/>
              </w:rPr>
              <w:t>Borderline personality disorder: n = 2 (3.8%)</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6884E6EC">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604324E6" w14:textId="128717F5">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43D29FDB">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FED32F9">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0A685566">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0F9075F">
            <w:pPr>
              <w:rPr>
                <w:rFonts w:ascii="Calibri" w:hAnsi="Calibri" w:cs="Calibri"/>
                <w:sz w:val="16"/>
                <w:szCs w:val="16"/>
              </w:rPr>
            </w:pPr>
            <w:r w:rsidRPr="4C39243C" w:rsidR="4C39243C">
              <w:rPr>
                <w:rFonts w:ascii="Calibri" w:hAnsi="Calibri" w:cs="Calibri"/>
                <w:sz w:val="16"/>
                <w:szCs w:val="16"/>
              </w:rPr>
              <w:t xml:space="preserve">Depression: </w:t>
            </w:r>
          </w:p>
          <w:p w:rsidR="4C39243C" w:rsidP="4C39243C" w:rsidRDefault="4C39243C" w14:paraId="38520312">
            <w:pPr>
              <w:rPr>
                <w:rFonts w:ascii="Calibri" w:hAnsi="Calibri" w:cs="Calibri"/>
                <w:sz w:val="16"/>
                <w:szCs w:val="16"/>
              </w:rPr>
            </w:pPr>
            <w:r w:rsidRPr="4C39243C" w:rsidR="4C39243C">
              <w:rPr>
                <w:rFonts w:ascii="Calibri" w:hAnsi="Calibri" w:cs="Calibri"/>
                <w:sz w:val="16"/>
                <w:szCs w:val="16"/>
              </w:rPr>
              <w:t xml:space="preserve">Diagnosis: At baseline, 100% of participants had a diagnosis of major depressive disorder. At 20 weeks, 17.3% (n=9) had a diagnosis and at 44 weeks, 16% (n=8) had a diagnosis. This meant that at 20 weeks, 82.7% </w:t>
            </w:r>
            <w:r w:rsidRPr="4C39243C" w:rsidR="4C39243C">
              <w:rPr>
                <w:rFonts w:ascii="Calibri" w:hAnsi="Calibri" w:cs="Calibri"/>
                <w:sz w:val="16"/>
                <w:szCs w:val="16"/>
              </w:rPr>
              <w:t xml:space="preserve">(n=43) of cases had a full or partial remission of MDD, and this figure increased to 84.0% (n = 42) at 44 weeks. </w:t>
            </w:r>
          </w:p>
          <w:p w:rsidR="4C39243C" w:rsidP="4C39243C" w:rsidRDefault="4C39243C" w14:paraId="3A91CEED">
            <w:pPr>
              <w:rPr>
                <w:rFonts w:ascii="Calibri" w:hAnsi="Calibri" w:cs="Calibri"/>
                <w:sz w:val="16"/>
                <w:szCs w:val="16"/>
              </w:rPr>
            </w:pPr>
            <w:r w:rsidRPr="4C39243C" w:rsidR="4C39243C">
              <w:rPr>
                <w:rFonts w:ascii="Calibri" w:hAnsi="Calibri" w:cs="Calibri"/>
                <w:sz w:val="16"/>
                <w:szCs w:val="16"/>
              </w:rPr>
              <w:t>Symptoms: mean scores (measured using HAM-D) at week 10, (M=12.8, SE=0.7), 20 (M= 10.5, SE=0.7), and 44 (M= 10.5, SE=0.7) were significantly lower than baseline (M=18.9, SE=0.6; all p&lt;.001)</w:t>
            </w:r>
          </w:p>
          <w:p w:rsidR="4C39243C" w:rsidP="4C39243C" w:rsidRDefault="4C39243C" w14:paraId="7E507678">
            <w:pPr>
              <w:rPr>
                <w:rFonts w:ascii="Calibri" w:hAnsi="Calibri" w:cs="Calibri"/>
                <w:sz w:val="16"/>
                <w:szCs w:val="16"/>
              </w:rPr>
            </w:pPr>
          </w:p>
          <w:p w:rsidR="4C39243C" w:rsidP="4C39243C" w:rsidRDefault="4C39243C" w14:paraId="5F0D12B7">
            <w:pPr>
              <w:rPr>
                <w:rFonts w:ascii="Calibri" w:hAnsi="Calibri" w:cs="Calibri"/>
                <w:sz w:val="16"/>
                <w:szCs w:val="16"/>
              </w:rPr>
            </w:pPr>
            <w:r w:rsidRPr="4C39243C" w:rsidR="4C39243C">
              <w:rPr>
                <w:rFonts w:ascii="Calibri" w:hAnsi="Calibri" w:cs="Calibri"/>
                <w:sz w:val="16"/>
                <w:szCs w:val="16"/>
              </w:rPr>
              <w:t>Anxiety:</w:t>
            </w:r>
          </w:p>
          <w:p w:rsidR="4C39243C" w:rsidP="4C39243C" w:rsidRDefault="4C39243C" w14:paraId="239AE5B7">
            <w:pPr>
              <w:rPr>
                <w:rFonts w:ascii="Calibri" w:hAnsi="Calibri" w:cs="Calibri"/>
                <w:sz w:val="16"/>
                <w:szCs w:val="16"/>
              </w:rPr>
            </w:pPr>
            <w:r w:rsidRPr="4C39243C" w:rsidR="4C39243C">
              <w:rPr>
                <w:rFonts w:ascii="Calibri" w:hAnsi="Calibri" w:cs="Calibri"/>
                <w:sz w:val="16"/>
                <w:szCs w:val="16"/>
              </w:rPr>
              <w:t>Symptoms: mean scores (measured using HAM-A) at week 10 (M=11.2, SE=0.8); week 20 (M=9.5, SE=0.8); week 44 (M=10.1, SE=0.8) were all significantly lower than baseline (M=16.2, SE=0.7; all p&lt;.001)</w:t>
            </w:r>
          </w:p>
          <w:p w:rsidR="4C39243C" w:rsidP="4C39243C" w:rsidRDefault="4C39243C" w14:paraId="37894339">
            <w:pPr>
              <w:rPr>
                <w:rFonts w:ascii="Calibri" w:hAnsi="Calibri" w:cs="Calibri"/>
                <w:sz w:val="16"/>
                <w:szCs w:val="16"/>
              </w:rPr>
            </w:pPr>
          </w:p>
          <w:p w:rsidR="4C39243C" w:rsidP="4C39243C" w:rsidRDefault="4C39243C" w14:paraId="1DA56E83">
            <w:pPr>
              <w:rPr>
                <w:rFonts w:ascii="Calibri" w:hAnsi="Calibri" w:cs="Calibri"/>
                <w:sz w:val="16"/>
                <w:szCs w:val="16"/>
              </w:rPr>
            </w:pPr>
            <w:r w:rsidRPr="4C39243C" w:rsidR="4C39243C">
              <w:rPr>
                <w:rFonts w:ascii="Calibri" w:hAnsi="Calibri" w:cs="Calibri"/>
                <w:sz w:val="16"/>
                <w:szCs w:val="16"/>
              </w:rPr>
              <w:t>Substance use disorder:</w:t>
            </w:r>
          </w:p>
          <w:p w:rsidR="4C39243C" w:rsidP="4C39243C" w:rsidRDefault="4C39243C" w14:paraId="79819857">
            <w:pPr>
              <w:rPr>
                <w:rFonts w:ascii="Calibri" w:hAnsi="Calibri" w:cs="Calibri"/>
                <w:sz w:val="16"/>
                <w:szCs w:val="16"/>
              </w:rPr>
            </w:pPr>
            <w:r w:rsidRPr="4C39243C" w:rsidR="4C39243C">
              <w:rPr>
                <w:rFonts w:ascii="Calibri" w:hAnsi="Calibri" w:cs="Calibri"/>
                <w:sz w:val="16"/>
                <w:szCs w:val="16"/>
              </w:rPr>
              <w:t>Diagnosis: There was a significant reduction in the number of SUDs from baseline to week 20 (Wilcoxon z= −4.92, p&lt;0.001) and week 44 (Wilcoxon z=−2.77, p&lt;0.01), and reduction in current use (both p&lt;.001).</w:t>
            </w:r>
          </w:p>
          <w:p w:rsidR="4C39243C" w:rsidP="4C39243C" w:rsidRDefault="4C39243C" w14:paraId="7C3B016A" w14:textId="1F484CB5">
            <w:pPr>
              <w:rPr>
                <w:rFonts w:ascii="Calibri" w:hAnsi="Calibri" w:cs="Calibri"/>
                <w:sz w:val="16"/>
                <w:szCs w:val="16"/>
              </w:rPr>
            </w:pPr>
            <w:r w:rsidRPr="4C39243C" w:rsidR="4C39243C">
              <w:rPr>
                <w:rFonts w:ascii="Calibri" w:hAnsi="Calibri" w:cs="Calibri"/>
                <w:sz w:val="16"/>
                <w:szCs w:val="16"/>
              </w:rPr>
              <w:t>Symptoms: There were no significant differences in the total days of alcohol and drug combined use (p=0.074) and total days of abstinence (p=0.060). There was a significant reduction on the AUDIT alcohol use measure at week 44 (p=.001)</w:t>
            </w:r>
          </w:p>
        </w:tc>
      </w:tr>
      <w:tr w:rsidR="4C39243C" w:rsidTr="48FB4174" w14:paraId="66F707A5">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24277AFA">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Housing Outreach Program-Collaboration (HOP-C)</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6AAD5351">
            <w:pPr>
              <w:rPr>
                <w:rFonts w:ascii="Calibri" w:hAnsi="Calibri" w:cs="Calibri"/>
                <w:sz w:val="16"/>
                <w:szCs w:val="16"/>
              </w:rPr>
            </w:pPr>
            <w:r w:rsidRPr="4C39243C" w:rsidR="4C39243C">
              <w:rPr>
                <w:rFonts w:ascii="Calibri" w:hAnsi="Calibri" w:cs="Calibri"/>
                <w:sz w:val="16"/>
                <w:szCs w:val="16"/>
              </w:rPr>
              <w:t>Kidd et al. (2020)</w:t>
            </w:r>
          </w:p>
          <w:p w:rsidR="4C39243C" w:rsidP="4C39243C" w:rsidRDefault="4C39243C" w14:paraId="45C17596">
            <w:pPr>
              <w:rPr>
                <w:rFonts w:ascii="Calibri" w:hAnsi="Calibri" w:cs="Calibri"/>
                <w:sz w:val="16"/>
                <w:szCs w:val="16"/>
              </w:rPr>
            </w:pPr>
          </w:p>
          <w:p w:rsidR="4C39243C" w:rsidP="4C39243C" w:rsidRDefault="4C39243C" w14:paraId="1B245ED1">
            <w:pPr>
              <w:rPr>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Canada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48FFBE8">
            <w:pPr>
              <w:rPr>
                <w:rFonts w:ascii="Calibri" w:hAnsi="Calibri" w:cs="Calibri"/>
                <w:sz w:val="16"/>
                <w:szCs w:val="16"/>
              </w:rPr>
            </w:pPr>
            <w:r w:rsidRPr="4C39243C" w:rsidR="4C39243C">
              <w:rPr>
                <w:rFonts w:ascii="Calibri" w:hAnsi="Calibri" w:cs="Calibri"/>
                <w:sz w:val="16"/>
                <w:szCs w:val="16"/>
              </w:rPr>
              <w:t xml:space="preserve">Describe the first RCT of Housing Outreach-Program-Collaboration (HOP-C), comparing its outcomes with the </w:t>
            </w:r>
            <w:r w:rsidRPr="4C39243C" w:rsidR="4C39243C">
              <w:rPr>
                <w:rFonts w:ascii="Calibri" w:hAnsi="Calibri" w:cs="Calibri"/>
                <w:sz w:val="16"/>
                <w:szCs w:val="16"/>
              </w:rPr>
              <w:t>delivery of transitional case management alone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E0DDE5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 texts, telephone calls)</w:t>
            </w:r>
          </w:p>
          <w:p w:rsidR="4C39243C" w:rsidP="4C39243C" w:rsidRDefault="4C39243C" w14:paraId="78C9ABDF">
            <w:pPr>
              <w:rPr>
                <w:rFonts w:ascii="Calibri" w:hAnsi="Calibri" w:cs="Calibri"/>
                <w:sz w:val="16"/>
                <w:szCs w:val="16"/>
              </w:rPr>
            </w:pPr>
          </w:p>
          <w:p w:rsidR="4C39243C" w:rsidP="4C39243C" w:rsidRDefault="4C39243C" w14:paraId="226C6C03">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16-26, </w:t>
            </w:r>
            <w:r w:rsidRPr="4C39243C" w:rsidR="4C39243C">
              <w:rPr>
                <w:rFonts w:ascii="Calibri" w:hAnsi="Calibri" w:cs="Calibri"/>
                <w:sz w:val="16"/>
                <w:szCs w:val="16"/>
              </w:rPr>
              <w:t>residing within city limits, who had experienced at least 6 months (not necessarily consecutive) of homelessness, and had been housed in a stable arrangement (i.e., not a crisis shelter, not couch surfing) between 1 day and 1 year since their last homeless episode.</w:t>
            </w:r>
          </w:p>
          <w:p w:rsidR="4C39243C" w:rsidP="4C39243C" w:rsidRDefault="4C39243C" w14:paraId="5D9D37E0">
            <w:pPr>
              <w:rPr>
                <w:rFonts w:ascii="Calibri" w:hAnsi="Calibri" w:cs="Calibri"/>
                <w:sz w:val="16"/>
                <w:szCs w:val="16"/>
                <w:u w:val="single"/>
              </w:rPr>
            </w:pPr>
          </w:p>
          <w:p w:rsidR="4C39243C" w:rsidP="4C39243C" w:rsidRDefault="4C39243C" w14:paraId="6D9B3832">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2-3 peer support workers, 2 transitional case managers (one child and youth worker, one social worker), and a clinical psychologist (an expert in mindfulness-based interventions).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355E4E97">
            <w:pPr>
              <w:rPr>
                <w:rFonts w:ascii="Calibri" w:hAnsi="Calibri" w:cs="Calibri"/>
                <w:sz w:val="16"/>
                <w:szCs w:val="16"/>
              </w:rPr>
            </w:pPr>
            <w:r w:rsidRPr="4C39243C" w:rsidR="4C39243C">
              <w:rPr>
                <w:rFonts w:ascii="Calibri" w:hAnsi="Calibri" w:cs="Calibri"/>
                <w:sz w:val="16"/>
                <w:szCs w:val="16"/>
              </w:rPr>
              <w:t>Total n = 65 Intervention group: n = 34</w:t>
            </w:r>
          </w:p>
          <w:p w:rsidR="4C39243C" w:rsidP="4C39243C" w:rsidRDefault="4C39243C" w14:paraId="01160FCD">
            <w:pPr>
              <w:rPr>
                <w:rFonts w:ascii="Calibri" w:hAnsi="Calibri" w:cs="Calibri"/>
                <w:sz w:val="16"/>
                <w:szCs w:val="16"/>
              </w:rPr>
            </w:pPr>
            <w:r w:rsidRPr="4C39243C" w:rsidR="4C39243C">
              <w:rPr>
                <w:rFonts w:ascii="Calibri" w:hAnsi="Calibri" w:cs="Calibri"/>
                <w:sz w:val="16"/>
                <w:szCs w:val="16"/>
              </w:rPr>
              <w:t>Control group: n = 31)</w:t>
            </w:r>
          </w:p>
          <w:p w:rsidR="4C39243C" w:rsidP="4C39243C" w:rsidRDefault="4C39243C" w14:paraId="2F32B9AB">
            <w:pPr>
              <w:rPr>
                <w:rFonts w:ascii="Calibri" w:hAnsi="Calibri" w:cs="Calibri"/>
                <w:sz w:val="16"/>
                <w:szCs w:val="16"/>
              </w:rPr>
            </w:pPr>
          </w:p>
          <w:p w:rsidR="4C39243C" w:rsidP="4C39243C" w:rsidRDefault="4C39243C" w14:paraId="5520CC5F">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00432341">
            <w:pPr>
              <w:rPr>
                <w:rFonts w:ascii="Calibri" w:hAnsi="Calibri" w:cs="Calibri"/>
                <w:sz w:val="16"/>
                <w:szCs w:val="16"/>
              </w:rPr>
            </w:pPr>
          </w:p>
          <w:p w:rsidR="4C39243C" w:rsidP="4C39243C" w:rsidRDefault="4C39243C" w14:paraId="61B19E02">
            <w:pPr>
              <w:rPr>
                <w:rFonts w:ascii="Calibri" w:hAnsi="Calibri" w:cs="Calibri"/>
                <w:sz w:val="16"/>
                <w:szCs w:val="16"/>
                <w:u w:val="single"/>
              </w:rPr>
            </w:pPr>
            <w:r w:rsidRPr="4C39243C" w:rsidR="4C39243C">
              <w:rPr>
                <w:rFonts w:ascii="Calibri" w:hAnsi="Calibri" w:cs="Calibri"/>
                <w:b w:val="1"/>
                <w:bCs w:val="1"/>
                <w:i w:val="1"/>
                <w:iCs w:val="1"/>
                <w:sz w:val="16"/>
                <w:szCs w:val="16"/>
              </w:rPr>
              <w:t xml:space="preserve">All participants: </w:t>
            </w:r>
            <w:r>
              <w:br/>
            </w:r>
            <w:r w:rsidRPr="4C39243C" w:rsidR="4C39243C">
              <w:rPr>
                <w:rFonts w:ascii="Calibri" w:hAnsi="Calibri" w:cs="Calibri"/>
                <w:sz w:val="16"/>
                <w:szCs w:val="16"/>
                <w:u w:val="single"/>
              </w:rPr>
              <w:t>Age</w:t>
            </w:r>
            <w:r>
              <w:br/>
            </w:r>
            <w:r w:rsidRPr="4C39243C" w:rsidR="4C39243C">
              <w:rPr>
                <w:rFonts w:ascii="Calibri" w:hAnsi="Calibri" w:cs="Calibri"/>
                <w:sz w:val="16"/>
                <w:szCs w:val="16"/>
              </w:rPr>
              <w:t xml:space="preserve">M = 21.75, SD = 2.07; </w:t>
            </w:r>
            <w:r>
              <w:br/>
            </w:r>
          </w:p>
          <w:p w:rsidR="4C39243C" w:rsidP="4C39243C" w:rsidRDefault="4C39243C" w14:paraId="01BEEB9D">
            <w:pPr>
              <w:rPr>
                <w:rFonts w:ascii="Calibri" w:hAnsi="Calibri" w:cs="Calibri"/>
                <w:b w:val="1"/>
                <w:bCs w:val="1"/>
                <w:i w:val="1"/>
                <w:iCs w:val="1"/>
                <w:sz w:val="16"/>
                <w:szCs w:val="16"/>
              </w:rPr>
            </w:pPr>
            <w:r w:rsidRPr="4C39243C" w:rsidR="4C39243C">
              <w:rPr>
                <w:rFonts w:ascii="Calibri" w:hAnsi="Calibri" w:cs="Calibri"/>
                <w:b w:val="1"/>
                <w:bCs w:val="1"/>
                <w:i w:val="1"/>
                <w:iCs w:val="1"/>
                <w:sz w:val="16"/>
                <w:szCs w:val="16"/>
              </w:rPr>
              <w:t xml:space="preserve">HOP-C group: </w:t>
            </w:r>
          </w:p>
          <w:p w:rsidR="4C39243C" w:rsidP="4C39243C" w:rsidRDefault="4C39243C" w14:paraId="6EA6A5CB">
            <w:pPr>
              <w:rPr>
                <w:rFonts w:ascii="Calibri" w:hAnsi="Calibri" w:cs="Calibri"/>
                <w:sz w:val="16"/>
                <w:szCs w:val="16"/>
                <w:u w:val="single"/>
              </w:rPr>
            </w:pPr>
            <w:r w:rsidRPr="4C39243C" w:rsidR="4C39243C">
              <w:rPr>
                <w:rFonts w:ascii="Calibri" w:hAnsi="Calibri" w:cs="Calibri"/>
                <w:sz w:val="16"/>
                <w:szCs w:val="16"/>
                <w:u w:val="single"/>
              </w:rPr>
              <w:t>Age:</w:t>
            </w:r>
          </w:p>
          <w:p w:rsidR="4C39243C" w:rsidP="4C39243C" w:rsidRDefault="4C39243C" w14:paraId="486FAD30">
            <w:pPr>
              <w:rPr>
                <w:rFonts w:ascii="Calibri" w:hAnsi="Calibri" w:cs="Calibri"/>
                <w:sz w:val="16"/>
                <w:szCs w:val="16"/>
              </w:rPr>
            </w:pPr>
            <w:r w:rsidRPr="4C39243C" w:rsidR="4C39243C">
              <w:rPr>
                <w:rFonts w:ascii="Calibri" w:hAnsi="Calibri" w:cs="Calibri"/>
                <w:sz w:val="16"/>
                <w:szCs w:val="16"/>
              </w:rPr>
              <w:t xml:space="preserve">M = 21.76, SD = 2.14; </w:t>
            </w:r>
          </w:p>
          <w:p w:rsidR="4C39243C" w:rsidP="4C39243C" w:rsidRDefault="4C39243C" w14:paraId="56672ACB">
            <w:pPr>
              <w:rPr>
                <w:rFonts w:ascii="Calibri" w:hAnsi="Calibri" w:cs="Calibri"/>
                <w:sz w:val="16"/>
                <w:szCs w:val="16"/>
                <w:u w:val="single"/>
              </w:rPr>
            </w:pPr>
          </w:p>
          <w:p w:rsidR="4C39243C" w:rsidP="4C39243C" w:rsidRDefault="4C39243C" w14:paraId="3C06005D">
            <w:pPr>
              <w:rPr>
                <w:rFonts w:ascii="Calibri" w:hAnsi="Calibri" w:cs="Calibri"/>
                <w:sz w:val="16"/>
                <w:szCs w:val="16"/>
                <w:u w:val="single"/>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Female (n = 12, 35%); </w:t>
            </w:r>
            <w:r>
              <w:br/>
            </w:r>
          </w:p>
          <w:p w:rsidR="4C39243C" w:rsidP="4C39243C" w:rsidRDefault="4C39243C" w14:paraId="5974EDC7">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White-North American: n = 5 (14%), Black-African: n = 3, (8%) </w:t>
            </w:r>
            <w:r>
              <w:br/>
            </w:r>
            <w:r w:rsidRPr="4C39243C" w:rsidR="4C39243C">
              <w:rPr>
                <w:rFonts w:ascii="Calibri" w:hAnsi="Calibri" w:cs="Calibri"/>
                <w:sz w:val="16"/>
                <w:szCs w:val="16"/>
              </w:rPr>
              <w:t>Black-Caribbean: n = 4 (11%);</w:t>
            </w:r>
            <w:r>
              <w:br/>
            </w:r>
            <w:r w:rsidRPr="4C39243C" w:rsidR="4C39243C">
              <w:rPr>
                <w:rFonts w:ascii="Calibri" w:hAnsi="Calibri" w:cs="Calibri"/>
                <w:sz w:val="16"/>
                <w:szCs w:val="16"/>
              </w:rPr>
              <w:t xml:space="preserve">Mixed heritage: n = 4, (11%); </w:t>
            </w:r>
            <w:r>
              <w:br/>
            </w:r>
          </w:p>
          <w:p w:rsidR="4C39243C" w:rsidP="4C39243C" w:rsidRDefault="4C39243C" w14:paraId="029CD7CB">
            <w:pPr>
              <w:rPr>
                <w:rFonts w:ascii="Calibri" w:hAnsi="Calibri" w:cs="Calibri"/>
                <w:sz w:val="16"/>
                <w:szCs w:val="16"/>
              </w:rPr>
            </w:pPr>
            <w:r w:rsidRPr="4C39243C" w:rsidR="4C39243C">
              <w:rPr>
                <w:rFonts w:ascii="Calibri" w:hAnsi="Calibri" w:cs="Calibri"/>
                <w:b w:val="1"/>
                <w:bCs w:val="1"/>
                <w:i w:val="1"/>
                <w:iCs w:val="1"/>
                <w:sz w:val="16"/>
                <w:szCs w:val="16"/>
              </w:rPr>
              <w:t>Control group:</w:t>
            </w:r>
            <w:r w:rsidRPr="4C39243C" w:rsidR="4C39243C">
              <w:rPr>
                <w:rFonts w:ascii="Calibri" w:hAnsi="Calibri" w:cs="Calibri"/>
                <w:sz w:val="16"/>
                <w:szCs w:val="16"/>
              </w:rPr>
              <w:t xml:space="preserve"> </w:t>
            </w:r>
            <w:r>
              <w:br/>
            </w:r>
            <w:r w:rsidRPr="4C39243C" w:rsidR="4C39243C">
              <w:rPr>
                <w:rFonts w:ascii="Calibri" w:hAnsi="Calibri" w:cs="Calibri"/>
                <w:sz w:val="16"/>
                <w:szCs w:val="16"/>
                <w:u w:val="single"/>
              </w:rPr>
              <w:t>Age</w:t>
            </w:r>
            <w:r>
              <w:br/>
            </w:r>
            <w:r w:rsidRPr="4C39243C" w:rsidR="4C39243C">
              <w:rPr>
                <w:rFonts w:ascii="Calibri" w:hAnsi="Calibri" w:cs="Calibri"/>
                <w:sz w:val="16"/>
                <w:szCs w:val="16"/>
              </w:rPr>
              <w:t xml:space="preserve">M = 21.74, SD = 2.03; </w:t>
            </w:r>
            <w:r>
              <w:br/>
            </w:r>
            <w:r>
              <w:br/>
            </w: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Female: n = 14 (46%); </w:t>
            </w:r>
          </w:p>
          <w:p w:rsidR="4C39243C" w:rsidP="4C39243C" w:rsidRDefault="4C39243C" w14:paraId="430544CD">
            <w:pPr>
              <w:rPr>
                <w:rFonts w:ascii="Calibri" w:hAnsi="Calibri" w:cs="Calibri"/>
                <w:sz w:val="16"/>
                <w:szCs w:val="16"/>
                <w:u w:val="single"/>
              </w:rPr>
            </w:pPr>
          </w:p>
          <w:p w:rsidR="4C39243C" w:rsidP="4C39243C" w:rsidRDefault="4C39243C" w14:paraId="4BD18EB5">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r>
              <w:br/>
            </w:r>
            <w:r w:rsidRPr="4C39243C" w:rsidR="4C39243C">
              <w:rPr>
                <w:rFonts w:ascii="Calibri" w:hAnsi="Calibri" w:cs="Calibri"/>
                <w:sz w:val="16"/>
                <w:szCs w:val="16"/>
              </w:rPr>
              <w:t>White-North American: n = 5 (16%);</w:t>
            </w:r>
          </w:p>
          <w:p w:rsidR="4C39243C" w:rsidP="4C39243C" w:rsidRDefault="4C39243C" w14:paraId="191D5FCB">
            <w:pPr>
              <w:rPr>
                <w:rFonts w:ascii="Calibri" w:hAnsi="Calibri" w:cs="Calibri"/>
                <w:sz w:val="16"/>
                <w:szCs w:val="16"/>
              </w:rPr>
            </w:pPr>
            <w:r w:rsidRPr="4C39243C" w:rsidR="4C39243C">
              <w:rPr>
                <w:rFonts w:ascii="Calibri" w:hAnsi="Calibri" w:cs="Calibri"/>
                <w:sz w:val="16"/>
                <w:szCs w:val="16"/>
              </w:rPr>
              <w:t xml:space="preserve">Black-African: n = 5, (16%); </w:t>
            </w:r>
          </w:p>
          <w:p w:rsidR="4C39243C" w:rsidP="4C39243C" w:rsidRDefault="4C39243C" w14:paraId="7A7A1BD6">
            <w:pPr>
              <w:rPr>
                <w:rFonts w:ascii="Calibri" w:hAnsi="Calibri" w:cs="Calibri"/>
                <w:sz w:val="16"/>
                <w:szCs w:val="16"/>
              </w:rPr>
            </w:pPr>
            <w:r w:rsidRPr="4C39243C" w:rsidR="4C39243C">
              <w:rPr>
                <w:rFonts w:ascii="Calibri" w:hAnsi="Calibri" w:cs="Calibri"/>
                <w:sz w:val="16"/>
                <w:szCs w:val="16"/>
              </w:rPr>
              <w:t>Black-Caribbean: n = 3 (10%);</w:t>
            </w:r>
          </w:p>
          <w:p w:rsidR="4C39243C" w:rsidP="4C39243C" w:rsidRDefault="4C39243C" w14:paraId="488779B5">
            <w:pPr>
              <w:rPr>
                <w:rFonts w:ascii="Calibri" w:hAnsi="Calibri" w:cs="Calibri"/>
                <w:sz w:val="16"/>
                <w:szCs w:val="16"/>
              </w:rPr>
            </w:pPr>
            <w:r w:rsidRPr="4C39243C" w:rsidR="4C39243C">
              <w:rPr>
                <w:rFonts w:ascii="Calibri" w:hAnsi="Calibri" w:cs="Calibri"/>
                <w:sz w:val="16"/>
                <w:szCs w:val="16"/>
              </w:rPr>
              <w:t>Mixed heritage: n = 2 (6%)</w:t>
            </w:r>
          </w:p>
          <w:p w:rsidR="4C39243C" w:rsidP="4C39243C" w:rsidRDefault="4C39243C" w14:paraId="7B6E57B6">
            <w:pPr>
              <w:rPr>
                <w:rFonts w:ascii="Calibri" w:hAnsi="Calibri" w:cs="Calibri"/>
                <w:sz w:val="16"/>
                <w:szCs w:val="16"/>
              </w:rPr>
            </w:pPr>
          </w:p>
          <w:p w:rsidR="4C39243C" w:rsidP="4C39243C" w:rsidRDefault="4C39243C" w14:paraId="4E694214">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Not reported</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191C73C9">
            <w:pPr>
              <w:rPr>
                <w:rFonts w:ascii="Calibri" w:hAnsi="Calibri" w:cs="Calibri"/>
                <w:sz w:val="16"/>
                <w:szCs w:val="16"/>
              </w:rPr>
            </w:pPr>
            <w:r w:rsidRPr="4C39243C" w:rsidR="4C39243C">
              <w:rPr>
                <w:rFonts w:ascii="Calibri" w:hAnsi="Calibri" w:cs="Calibri"/>
                <w:sz w:val="16"/>
                <w:szCs w:val="16"/>
              </w:rPr>
              <w:t xml:space="preserve">Yes – the intervention involves peer support workers, but there was no </w:t>
            </w:r>
            <w:r w:rsidRPr="4C39243C" w:rsidR="4C39243C">
              <w:rPr>
                <w:rFonts w:ascii="Calibri" w:hAnsi="Calibri" w:cs="Calibri"/>
                <w:sz w:val="16"/>
                <w:szCs w:val="16"/>
              </w:rPr>
              <w:t>description of people with lived experience being involved in the design of the intervention, or evaluation of it in this study.</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D1CC198">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42855292">
            <w:pPr>
              <w:rPr>
                <w:rFonts w:ascii="Calibri" w:hAnsi="Calibri" w:cs="Calibri"/>
                <w:sz w:val="16"/>
                <w:szCs w:val="16"/>
              </w:rPr>
            </w:pPr>
            <w:r w:rsidRPr="4C39243C" w:rsidR="4C39243C">
              <w:rPr>
                <w:rFonts w:ascii="Calibri" w:hAnsi="Calibri" w:cs="Calibri"/>
                <w:sz w:val="16"/>
                <w:szCs w:val="16"/>
              </w:rPr>
              <w:t>14</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71FF75BB">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591C642A" w14:textId="289ABDAD">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69D194F3">
            <w:pPr>
              <w:rPr>
                <w:rFonts w:ascii="Calibri" w:hAnsi="Calibri" w:cs="Calibri"/>
                <w:sz w:val="16"/>
                <w:szCs w:val="16"/>
              </w:rPr>
            </w:pPr>
            <w:r w:rsidRPr="4C39243C" w:rsidR="4C39243C">
              <w:rPr>
                <w:rFonts w:ascii="Calibri" w:hAnsi="Calibri" w:cs="Calibri"/>
                <w:sz w:val="16"/>
                <w:szCs w:val="16"/>
              </w:rPr>
              <w:t xml:space="preserve">At </w:t>
            </w:r>
            <w:r w:rsidRPr="4C39243C" w:rsidR="4C39243C">
              <w:rPr>
                <w:rFonts w:ascii="Calibri" w:hAnsi="Calibri" w:cs="Calibri"/>
                <w:sz w:val="16"/>
                <w:szCs w:val="16"/>
              </w:rPr>
              <w:t>six month</w:t>
            </w:r>
            <w:r w:rsidRPr="4C39243C" w:rsidR="4C39243C">
              <w:rPr>
                <w:rFonts w:ascii="Calibri" w:hAnsi="Calibri" w:cs="Calibri"/>
                <w:sz w:val="16"/>
                <w:szCs w:val="16"/>
              </w:rPr>
              <w:t xml:space="preserve"> follow-up, participants who had received the HOP-C intervention were not significantly more likely to have improved their mental health (on any measure) compared to the control condition.</w:t>
            </w:r>
          </w:p>
          <w:p w:rsidR="4C39243C" w:rsidP="4C39243C" w:rsidRDefault="4C39243C" w14:paraId="3332F790">
            <w:pPr>
              <w:rPr>
                <w:rFonts w:ascii="Calibri" w:hAnsi="Calibri" w:cs="Calibri"/>
                <w:sz w:val="16"/>
                <w:szCs w:val="16"/>
              </w:rPr>
            </w:pPr>
          </w:p>
          <w:p w:rsidR="4C39243C" w:rsidP="4C39243C" w:rsidRDefault="4C39243C" w14:paraId="7D32547B" w14:textId="76711CF2">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3FFE0814">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70959F6A" w14:textId="4AC6CFB7">
            <w:pPr>
              <w:rPr>
                <w:rFonts w:ascii="Calibri" w:hAnsi="Calibri" w:cs="Calibri"/>
                <w:sz w:val="16"/>
                <w:szCs w:val="16"/>
              </w:rPr>
            </w:pPr>
            <w:r w:rsidRPr="4C39243C" w:rsidR="4C39243C">
              <w:rPr>
                <w:rFonts w:ascii="Calibri" w:hAnsi="Calibri" w:cs="Calibri"/>
                <w:sz w:val="16"/>
                <w:szCs w:val="16"/>
              </w:rPr>
              <w:t>Housing: At 6 months follow-up, there was no difference in likelihood of gaining or sustaining housing between participants who received the intervention and participants in the control group</w:t>
            </w:r>
          </w:p>
          <w:p w:rsidR="4C39243C" w:rsidP="4C39243C" w:rsidRDefault="4C39243C" w14:paraId="1DBCCB00">
            <w:pPr>
              <w:rPr>
                <w:rFonts w:ascii="Calibri" w:hAnsi="Calibri" w:cs="Calibri"/>
                <w:sz w:val="16"/>
                <w:szCs w:val="16"/>
              </w:rPr>
            </w:pPr>
            <w:r w:rsidRPr="4C39243C" w:rsidR="4C39243C">
              <w:rPr>
                <w:rFonts w:ascii="Calibri" w:hAnsi="Calibri" w:cs="Calibri"/>
                <w:sz w:val="16"/>
                <w:szCs w:val="16"/>
              </w:rPr>
              <w:t xml:space="preserve">Employment &amp; Education: At 6 months follow up, there was no statistical difference in the likelihood of employment or education.  </w:t>
            </w:r>
          </w:p>
          <w:p w:rsidR="4C39243C" w:rsidP="4C39243C" w:rsidRDefault="4C39243C" w14:paraId="40BC2155">
            <w:pPr>
              <w:rPr>
                <w:rFonts w:ascii="Calibri" w:hAnsi="Calibri" w:cs="Calibri"/>
                <w:sz w:val="16"/>
                <w:szCs w:val="16"/>
              </w:rPr>
            </w:pPr>
          </w:p>
          <w:p w:rsidR="4C39243C" w:rsidP="4C39243C" w:rsidRDefault="4C39243C" w14:paraId="6B493AF9">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679B0944" w14:textId="10FE7102">
            <w:pPr>
              <w:rPr>
                <w:rFonts w:ascii="Calibri" w:hAnsi="Calibri" w:cs="Calibri"/>
                <w:sz w:val="16"/>
                <w:szCs w:val="16"/>
              </w:rPr>
            </w:pPr>
            <w:r w:rsidRPr="4C39243C" w:rsidR="4C39243C">
              <w:rPr>
                <w:rFonts w:ascii="Calibri" w:hAnsi="Calibri" w:cs="Calibri"/>
                <w:sz w:val="16"/>
                <w:szCs w:val="16"/>
              </w:rPr>
              <w:t>Programme engagement: There was no significant difference between the number of case management contacts for treatment (M=36.55, range=5-212, SD=40.14) and control participants M=35, range=5-99, SD=27.6).</w:t>
            </w:r>
          </w:p>
        </w:tc>
      </w:tr>
      <w:tr w:rsidR="4C39243C" w:rsidTr="48FB4174" w14:paraId="040AB5C6">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A71FB99">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The Primary Care Intervention for Post-traumatic </w:t>
            </w:r>
            <w:r w:rsidRPr="4C39243C" w:rsidR="4C39243C">
              <w:rPr>
                <w:rFonts w:ascii="Calibri" w:hAnsi="Calibri" w:cs="Calibri"/>
                <w:sz w:val="16"/>
                <w:szCs w:val="16"/>
              </w:rPr>
              <w:t>stress disorder (PCIP)</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990C635">
            <w:pPr>
              <w:rPr>
                <w:rFonts w:ascii="Calibri" w:hAnsi="Calibri" w:cs="Calibri"/>
                <w:sz w:val="16"/>
                <w:szCs w:val="16"/>
              </w:rPr>
            </w:pPr>
            <w:r w:rsidRPr="4C39243C" w:rsidR="4C39243C">
              <w:rPr>
                <w:rFonts w:ascii="Calibri" w:hAnsi="Calibri" w:cs="Calibri"/>
                <w:sz w:val="16"/>
                <w:szCs w:val="16"/>
              </w:rPr>
              <w:t>Ng et al. (2023)</w:t>
            </w:r>
          </w:p>
          <w:p w:rsidR="4C39243C" w:rsidP="4C39243C" w:rsidRDefault="4C39243C" w14:paraId="5A014F77">
            <w:pPr>
              <w:rPr>
                <w:rFonts w:ascii="Calibri" w:hAnsi="Calibri" w:cs="Calibri"/>
                <w:sz w:val="16"/>
                <w:szCs w:val="16"/>
              </w:rPr>
            </w:pPr>
          </w:p>
          <w:p w:rsidR="4C39243C" w:rsidP="4C39243C" w:rsidRDefault="4C39243C" w14:paraId="5AF84443">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BCAF043">
            <w:pPr>
              <w:rPr>
                <w:rFonts w:ascii="Calibri" w:hAnsi="Calibri" w:cs="Calibri"/>
                <w:sz w:val="16"/>
                <w:szCs w:val="16"/>
              </w:rPr>
            </w:pPr>
            <w:r w:rsidRPr="4C39243C" w:rsidR="4C39243C">
              <w:rPr>
                <w:rFonts w:ascii="Calibri" w:hAnsi="Calibri" w:cs="Calibri"/>
                <w:sz w:val="16"/>
                <w:szCs w:val="16"/>
              </w:rPr>
              <w:t xml:space="preserve">To assess the feasibility and acceptability of the Primary Care </w:t>
            </w:r>
            <w:r w:rsidRPr="4C39243C" w:rsidR="4C39243C">
              <w:rPr>
                <w:rFonts w:ascii="Calibri" w:hAnsi="Calibri" w:cs="Calibri"/>
                <w:sz w:val="16"/>
                <w:szCs w:val="16"/>
              </w:rPr>
              <w:t>Intervention for Post-traumatic stress disorder (PCIP), an Integrated Behavioural Health Care treatment for post-traumatic stress disorder (PTSD) in adolescents.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053AF4CA">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w:t>
            </w:r>
          </w:p>
          <w:p w:rsidR="4C39243C" w:rsidP="4C39243C" w:rsidRDefault="4C39243C" w14:paraId="78735E88">
            <w:pPr>
              <w:rPr>
                <w:rFonts w:ascii="Calibri" w:hAnsi="Calibri" w:cs="Calibri"/>
                <w:sz w:val="16"/>
                <w:szCs w:val="16"/>
              </w:rPr>
            </w:pPr>
          </w:p>
          <w:p w:rsidR="4C39243C" w:rsidP="4C39243C" w:rsidRDefault="4C39243C" w14:paraId="30E4247F">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12-26 presenting to primary care suspected of having PTSD symptoms.</w:t>
            </w:r>
          </w:p>
          <w:p w:rsidR="4C39243C" w:rsidP="4C39243C" w:rsidRDefault="4C39243C" w14:paraId="24054A94">
            <w:pPr>
              <w:rPr>
                <w:rFonts w:ascii="Calibri" w:hAnsi="Calibri" w:cs="Calibri"/>
                <w:sz w:val="16"/>
                <w:szCs w:val="16"/>
              </w:rPr>
            </w:pPr>
          </w:p>
          <w:p w:rsidR="4C39243C" w:rsidP="4C39243C" w:rsidRDefault="4C39243C" w14:paraId="257848C5">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Social workers providing integrated care.</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70E306F3">
            <w:pPr>
              <w:rPr>
                <w:rFonts w:ascii="Calibri" w:hAnsi="Calibri" w:cs="Calibri"/>
                <w:sz w:val="16"/>
                <w:szCs w:val="16"/>
              </w:rPr>
            </w:pPr>
            <w:r w:rsidRPr="4C39243C" w:rsidR="4C39243C">
              <w:rPr>
                <w:rFonts w:ascii="Calibri" w:hAnsi="Calibri" w:cs="Calibri"/>
                <w:sz w:val="16"/>
                <w:szCs w:val="16"/>
              </w:rPr>
              <w:t xml:space="preserve">n = 20 consented; </w:t>
            </w:r>
          </w:p>
          <w:p w:rsidR="4C39243C" w:rsidP="4C39243C" w:rsidRDefault="4C39243C" w14:paraId="1C4FF907">
            <w:pPr>
              <w:rPr>
                <w:rFonts w:ascii="Calibri" w:hAnsi="Calibri" w:cs="Calibri"/>
                <w:sz w:val="16"/>
                <w:szCs w:val="16"/>
              </w:rPr>
            </w:pPr>
            <w:r w:rsidRPr="4C39243C" w:rsidR="4C39243C">
              <w:rPr>
                <w:rFonts w:ascii="Calibri" w:hAnsi="Calibri" w:cs="Calibri"/>
                <w:sz w:val="16"/>
                <w:szCs w:val="16"/>
              </w:rPr>
              <w:t xml:space="preserve">n = 19 completed pre-assessment; </w:t>
            </w:r>
          </w:p>
          <w:p w:rsidR="4C39243C" w:rsidP="4C39243C" w:rsidRDefault="4C39243C" w14:paraId="56D10FC1">
            <w:pPr>
              <w:rPr>
                <w:rFonts w:ascii="Calibri" w:hAnsi="Calibri" w:cs="Calibri"/>
                <w:sz w:val="16"/>
                <w:szCs w:val="16"/>
              </w:rPr>
            </w:pPr>
            <w:r w:rsidRPr="4C39243C" w:rsidR="4C39243C">
              <w:rPr>
                <w:rFonts w:ascii="Calibri" w:hAnsi="Calibri" w:cs="Calibri"/>
                <w:sz w:val="16"/>
                <w:szCs w:val="16"/>
              </w:rPr>
              <w:t>n = 8 completed post-assessment</w:t>
            </w:r>
          </w:p>
          <w:p w:rsidR="4C39243C" w:rsidP="4C39243C" w:rsidRDefault="4C39243C" w14:paraId="4A892AFB">
            <w:pPr>
              <w:rPr>
                <w:rFonts w:ascii="Calibri" w:hAnsi="Calibri" w:cs="Calibri"/>
                <w:sz w:val="16"/>
                <w:szCs w:val="16"/>
              </w:rPr>
            </w:pPr>
          </w:p>
          <w:p w:rsidR="4C39243C" w:rsidP="4C39243C" w:rsidRDefault="4C39243C" w14:paraId="57AF61F2">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7E700FAA">
            <w:pPr>
              <w:rPr>
                <w:rFonts w:ascii="Calibri" w:hAnsi="Calibri" w:cs="Calibri"/>
                <w:sz w:val="16"/>
                <w:szCs w:val="16"/>
              </w:rPr>
            </w:pPr>
            <w:r w:rsidRPr="4C39243C" w:rsidR="4C39243C">
              <w:rPr>
                <w:rFonts w:ascii="Calibri" w:hAnsi="Calibri" w:cs="Calibri"/>
                <w:sz w:val="16"/>
                <w:szCs w:val="16"/>
              </w:rPr>
              <w:t xml:space="preserve">Of the 19 at pre-assessment: </w:t>
            </w:r>
          </w:p>
          <w:p w:rsidR="4C39243C" w:rsidP="4C39243C" w:rsidRDefault="4C39243C" w14:paraId="6692C3B5">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19.32, SD = 2.11</w:t>
            </w:r>
          </w:p>
          <w:p w:rsidR="4C39243C" w:rsidP="4C39243C" w:rsidRDefault="4C39243C" w14:paraId="4D0FACA9">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w:t>
            </w:r>
            <w:r>
              <w:br/>
            </w:r>
            <w:r w:rsidRPr="4C39243C" w:rsidR="4C39243C">
              <w:rPr>
                <w:rFonts w:ascii="Calibri" w:hAnsi="Calibri" w:cs="Calibri"/>
                <w:sz w:val="16"/>
                <w:szCs w:val="16"/>
              </w:rPr>
              <w:t>Female: n = 17;</w:t>
            </w:r>
          </w:p>
          <w:p w:rsidR="4C39243C" w:rsidP="4C39243C" w:rsidRDefault="4C39243C" w14:paraId="3E06C726">
            <w:pPr>
              <w:rPr>
                <w:rFonts w:ascii="Calibri" w:hAnsi="Calibri" w:cs="Calibri"/>
                <w:sz w:val="16"/>
                <w:szCs w:val="16"/>
              </w:rPr>
            </w:pPr>
            <w:r w:rsidRPr="4C39243C" w:rsidR="4C39243C">
              <w:rPr>
                <w:rFonts w:ascii="Calibri" w:hAnsi="Calibri" w:cs="Calibri"/>
                <w:sz w:val="16"/>
                <w:szCs w:val="16"/>
              </w:rPr>
              <w:t>Male: n = 2; Transgender: n = 3.</w:t>
            </w:r>
          </w:p>
          <w:p w:rsidR="4C39243C" w:rsidP="4C39243C" w:rsidRDefault="4C39243C" w14:paraId="1F29D525">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7F2BDC14">
            <w:pPr>
              <w:rPr>
                <w:rFonts w:ascii="Calibri" w:hAnsi="Calibri" w:cs="Calibri"/>
                <w:sz w:val="16"/>
                <w:szCs w:val="16"/>
              </w:rPr>
            </w:pPr>
            <w:r w:rsidRPr="4C39243C" w:rsidR="4C39243C">
              <w:rPr>
                <w:rFonts w:ascii="Calibri" w:hAnsi="Calibri" w:cs="Calibri"/>
                <w:sz w:val="16"/>
                <w:szCs w:val="16"/>
              </w:rPr>
              <w:t>Black or African-American: n = 8 (40%);</w:t>
            </w:r>
          </w:p>
          <w:p w:rsidR="4C39243C" w:rsidP="4C39243C" w:rsidRDefault="4C39243C" w14:paraId="038A1725">
            <w:pPr>
              <w:rPr>
                <w:rFonts w:ascii="Calibri" w:hAnsi="Calibri" w:cs="Calibri"/>
                <w:sz w:val="16"/>
                <w:szCs w:val="16"/>
              </w:rPr>
            </w:pPr>
            <w:r w:rsidRPr="4C39243C" w:rsidR="4C39243C">
              <w:rPr>
                <w:rFonts w:ascii="Calibri" w:hAnsi="Calibri" w:cs="Calibri"/>
                <w:sz w:val="16"/>
                <w:szCs w:val="16"/>
              </w:rPr>
              <w:t>Hispanic: 31.58% (n not reported).</w:t>
            </w:r>
          </w:p>
          <w:p w:rsidR="4C39243C" w:rsidP="4C39243C" w:rsidRDefault="4C39243C" w14:paraId="5A4F17E5">
            <w:pPr>
              <w:rPr>
                <w:rFonts w:ascii="Calibri" w:hAnsi="Calibri" w:cs="Calibri"/>
                <w:sz w:val="16"/>
                <w:szCs w:val="16"/>
              </w:rPr>
            </w:pPr>
          </w:p>
          <w:p w:rsidR="4C39243C" w:rsidP="4C39243C" w:rsidRDefault="4C39243C" w14:paraId="2C65F1F3">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r>
              <w:br/>
            </w:r>
            <w:r w:rsidRPr="4C39243C" w:rsidR="4C39243C">
              <w:rPr>
                <w:rFonts w:ascii="Calibri" w:hAnsi="Calibri" w:cs="Calibri"/>
                <w:sz w:val="16"/>
                <w:szCs w:val="16"/>
              </w:rPr>
              <w:t xml:space="preserve">All participants were diagnosed with at least one mental disorder and 7/19 (36.84%) participants were diagnosed with 2 or more comorbid mental health disorders. </w:t>
            </w:r>
            <w:r>
              <w:br/>
            </w:r>
            <w:r w:rsidRPr="4C39243C" w:rsidR="4C39243C">
              <w:rPr>
                <w:rFonts w:ascii="Calibri" w:hAnsi="Calibri" w:cs="Calibri"/>
                <w:sz w:val="16"/>
                <w:szCs w:val="16"/>
              </w:rPr>
              <w:t xml:space="preserve">PTSD: 68.4%; </w:t>
            </w:r>
            <w:r>
              <w:br/>
            </w:r>
            <w:r w:rsidRPr="4C39243C" w:rsidR="4C39243C">
              <w:rPr>
                <w:rFonts w:ascii="Calibri" w:hAnsi="Calibri" w:cs="Calibri"/>
                <w:sz w:val="16"/>
                <w:szCs w:val="16"/>
              </w:rPr>
              <w:t xml:space="preserve">Major depression: 31.58%; </w:t>
            </w:r>
            <w:r>
              <w:br/>
            </w:r>
            <w:r w:rsidRPr="4C39243C" w:rsidR="4C39243C">
              <w:rPr>
                <w:rFonts w:ascii="Calibri" w:hAnsi="Calibri" w:cs="Calibri"/>
                <w:sz w:val="16"/>
                <w:szCs w:val="16"/>
              </w:rPr>
              <w:t xml:space="preserve">Trauma and stress related disorder: 31.58%; </w:t>
            </w:r>
            <w:r>
              <w:br/>
            </w:r>
            <w:r w:rsidRPr="4C39243C" w:rsidR="4C39243C">
              <w:rPr>
                <w:rFonts w:ascii="Calibri" w:hAnsi="Calibri" w:cs="Calibri"/>
                <w:sz w:val="16"/>
                <w:szCs w:val="16"/>
              </w:rPr>
              <w:t>Anxiety: 15.79%;</w:t>
            </w:r>
          </w:p>
          <w:p w:rsidR="4C39243C" w:rsidP="4C39243C" w:rsidRDefault="4C39243C" w14:paraId="6FB91900">
            <w:pPr>
              <w:rPr>
                <w:rFonts w:ascii="Calibri" w:hAnsi="Calibri" w:cs="Calibri"/>
                <w:sz w:val="16"/>
                <w:szCs w:val="16"/>
              </w:rPr>
            </w:pPr>
            <w:r w:rsidRPr="4C39243C" w:rsidR="4C39243C">
              <w:rPr>
                <w:rFonts w:ascii="Calibri" w:hAnsi="Calibri" w:cs="Calibri"/>
                <w:sz w:val="16"/>
                <w:szCs w:val="16"/>
              </w:rPr>
              <w:t>ADHD: 5.26%.</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60A280B6">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7680C6C" w14:textId="41486376">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14B6D820">
            <w:pPr>
              <w:rPr>
                <w:rFonts w:ascii="Calibri" w:hAnsi="Calibri" w:cs="Calibri"/>
                <w:sz w:val="16"/>
                <w:szCs w:val="16"/>
              </w:rPr>
            </w:pPr>
            <w:r w:rsidRPr="4C39243C" w:rsidR="4C39243C">
              <w:rPr>
                <w:rFonts w:ascii="Calibri" w:hAnsi="Calibri" w:cs="Calibri"/>
                <w:sz w:val="16"/>
                <w:szCs w:val="16"/>
              </w:rPr>
              <w:t>12</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1255C3DE">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024A68D4">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2D9F57DD">
            <w:pPr>
              <w:rPr>
                <w:rFonts w:ascii="Calibri" w:hAnsi="Calibri" w:cs="Calibri"/>
                <w:sz w:val="16"/>
                <w:szCs w:val="16"/>
              </w:rPr>
            </w:pPr>
            <w:r w:rsidRPr="4C39243C" w:rsidR="4C39243C">
              <w:rPr>
                <w:rFonts w:ascii="Calibri" w:hAnsi="Calibri" w:cs="Calibri"/>
                <w:sz w:val="16"/>
                <w:szCs w:val="16"/>
              </w:rPr>
              <w:t xml:space="preserve">Mental health symptoms: Despite the small sample size (n=8 at post-assessment, n=4 at post-assessment), </w:t>
            </w:r>
            <w:r w:rsidRPr="4C39243C" w:rsidR="4C39243C">
              <w:rPr>
                <w:rFonts w:ascii="Calibri" w:hAnsi="Calibri" w:cs="Calibri"/>
                <w:sz w:val="16"/>
                <w:szCs w:val="16"/>
              </w:rPr>
              <w:t xml:space="preserve">exploratory analyses suggested that there was significant improvement in symptom scores of anxiety (measured using the RCADS); hedges g =0.68, p =0.02) and substance use (hedges g = 0.36, p =0.04) from pre to post, and depression symptoms (measured using the CES-D; hedges g =0.38, p =0.04) from pre to follow-up. In addition, there were trends in symptom improvement for re- experiencing (hedges g = 0.52, p = 0.09) and low mood (hedges g = 0.38, p = 0.08) symptoms. </w:t>
            </w:r>
          </w:p>
          <w:p w:rsidR="4C39243C" w:rsidP="4C39243C" w:rsidRDefault="4C39243C" w14:paraId="527EAC1D">
            <w:pPr>
              <w:rPr>
                <w:rFonts w:ascii="Calibri" w:hAnsi="Calibri" w:cs="Calibri"/>
                <w:sz w:val="16"/>
                <w:szCs w:val="16"/>
              </w:rPr>
            </w:pPr>
            <w:r w:rsidRPr="4C39243C" w:rsidR="4C39243C">
              <w:rPr>
                <w:rFonts w:ascii="Calibri" w:hAnsi="Calibri" w:cs="Calibri"/>
                <w:sz w:val="16"/>
                <w:szCs w:val="16"/>
              </w:rPr>
              <w:t>PTSD: Of the eight participants who completed the post-assessment (seven of whom completed three PCIP sessions, and one completed two sessions) four had PTSD symptoms that showed clinical improvement: two improved without clinical significance, three worsened, three had severe PTSD symptoms at both baseline and post-assessment.</w:t>
            </w:r>
          </w:p>
          <w:p w:rsidR="4C39243C" w:rsidP="4C39243C" w:rsidRDefault="4C39243C" w14:paraId="3435A24A">
            <w:pPr>
              <w:rPr>
                <w:rFonts w:ascii="Calibri" w:hAnsi="Calibri" w:cs="Calibri"/>
                <w:sz w:val="16"/>
                <w:szCs w:val="16"/>
              </w:rPr>
            </w:pPr>
          </w:p>
          <w:p w:rsidR="4C39243C" w:rsidP="4C39243C" w:rsidRDefault="4C39243C" w14:paraId="7DC0FF02">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53120CF5" w14:textId="604B6C72">
            <w:pPr>
              <w:rPr>
                <w:rFonts w:ascii="Calibri" w:hAnsi="Calibri" w:cs="Calibri"/>
                <w:sz w:val="16"/>
                <w:szCs w:val="16"/>
              </w:rPr>
            </w:pPr>
            <w:r w:rsidRPr="4C39243C" w:rsidR="4C39243C">
              <w:rPr>
                <w:rFonts w:ascii="Calibri" w:hAnsi="Calibri" w:cs="Calibri"/>
                <w:sz w:val="16"/>
                <w:szCs w:val="16"/>
              </w:rPr>
              <w:t>Satisfaction/Acceptability: Post-treatment qualitative interviews indicated that 11/14 (79%) found the intervention helpful. All 8 patients who participated in exit interviews said they were satisfied with the treatment and would recommend it to others.</w:t>
            </w:r>
          </w:p>
        </w:tc>
      </w:tr>
      <w:tr w:rsidR="4C39243C" w:rsidTr="48FB4174" w14:paraId="72D69C84">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75D1A3E8">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Screening, brief intervention, and referral to treatment (SBIRT)</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1CC64A7">
            <w:pPr>
              <w:rPr>
                <w:rFonts w:ascii="Calibri" w:hAnsi="Calibri" w:cs="Calibri"/>
                <w:sz w:val="16"/>
                <w:szCs w:val="16"/>
              </w:rPr>
            </w:pPr>
            <w:r w:rsidRPr="4C39243C" w:rsidR="4C39243C">
              <w:rPr>
                <w:rFonts w:ascii="Calibri" w:hAnsi="Calibri" w:cs="Calibri"/>
                <w:sz w:val="16"/>
                <w:szCs w:val="16"/>
              </w:rPr>
              <w:t>Sterling et al. (2018)</w:t>
            </w:r>
          </w:p>
          <w:p w:rsidR="4C39243C" w:rsidP="4C39243C" w:rsidRDefault="4C39243C" w14:paraId="03EDDC7B">
            <w:pPr>
              <w:rPr>
                <w:rFonts w:ascii="Calibri" w:hAnsi="Calibri" w:cs="Calibri"/>
                <w:sz w:val="16"/>
                <w:szCs w:val="16"/>
              </w:rPr>
            </w:pPr>
          </w:p>
          <w:p w:rsidR="4C39243C" w:rsidP="4C39243C" w:rsidRDefault="4C39243C" w14:paraId="6C81F90D">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A41BDB2">
            <w:pPr>
              <w:rPr>
                <w:rFonts w:ascii="Calibri" w:hAnsi="Calibri" w:cs="Calibri"/>
                <w:sz w:val="16"/>
                <w:szCs w:val="16"/>
              </w:rPr>
            </w:pPr>
            <w:r w:rsidRPr="4C39243C" w:rsidR="4C39243C">
              <w:rPr>
                <w:rFonts w:ascii="Calibri" w:hAnsi="Calibri" w:cs="Calibri"/>
                <w:sz w:val="16"/>
                <w:szCs w:val="16"/>
              </w:rPr>
              <w:t xml:space="preserve">To examine patient outcomes from a pragmatic trial of two modalities of delivering screening, brief intervention, and referral to treatment (SBIRT) and usual care (UC) </w:t>
            </w:r>
            <w:r w:rsidRPr="4C39243C" w:rsidR="4C39243C">
              <w:rPr>
                <w:rFonts w:ascii="Calibri" w:hAnsi="Calibri" w:cs="Calibri"/>
                <w:sz w:val="16"/>
                <w:szCs w:val="16"/>
              </w:rPr>
              <w:t>in paediatric primary care.</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5395E6C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w:t>
            </w:r>
          </w:p>
          <w:p w:rsidR="4C39243C" w:rsidP="4C39243C" w:rsidRDefault="4C39243C" w14:paraId="53CB943F">
            <w:pPr>
              <w:rPr>
                <w:rFonts w:ascii="Calibri" w:hAnsi="Calibri" w:cs="Calibri"/>
                <w:sz w:val="16"/>
                <w:szCs w:val="16"/>
              </w:rPr>
            </w:pPr>
          </w:p>
          <w:p w:rsidR="4C39243C" w:rsidP="4C39243C" w:rsidRDefault="4C39243C" w14:paraId="0BE9B800">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Adolescents (aged 12-18) presenting to primary care with comorbid mental health and substance use difficulties</w:t>
            </w:r>
          </w:p>
          <w:p w:rsidR="4C39243C" w:rsidP="4C39243C" w:rsidRDefault="4C39243C" w14:paraId="014433AF">
            <w:pPr>
              <w:rPr>
                <w:rFonts w:ascii="Calibri" w:hAnsi="Calibri" w:cs="Calibri"/>
                <w:sz w:val="16"/>
                <w:szCs w:val="16"/>
              </w:rPr>
            </w:pPr>
          </w:p>
          <w:p w:rsidR="4C39243C" w:rsidP="4C39243C" w:rsidRDefault="4C39243C" w14:paraId="2CC15850">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There were two intervention conditions in this study:</w:t>
            </w:r>
          </w:p>
          <w:p w:rsidR="4C39243C" w:rsidP="4C39243C" w:rsidRDefault="4C39243C" w14:paraId="044CDE8D">
            <w:pPr>
              <w:rPr>
                <w:rFonts w:ascii="Calibri" w:hAnsi="Calibri" w:cs="Calibri"/>
                <w:sz w:val="16"/>
                <w:szCs w:val="16"/>
              </w:rPr>
            </w:pPr>
          </w:p>
          <w:p w:rsidR="4C39243C" w:rsidP="4C39243C" w:rsidRDefault="4C39243C" w14:paraId="3F7CF63F">
            <w:pPr>
              <w:pStyle w:val="ListParagraph"/>
              <w:numPr>
                <w:ilvl w:val="0"/>
                <w:numId w:val="11"/>
              </w:numPr>
              <w:ind w:left="319" w:hanging="284"/>
              <w:rPr>
                <w:rFonts w:ascii="Calibri" w:hAnsi="Calibri" w:cs="Calibri"/>
                <w:sz w:val="16"/>
                <w:szCs w:val="16"/>
              </w:rPr>
            </w:pPr>
            <w:r w:rsidRPr="4C39243C" w:rsidR="4C39243C">
              <w:rPr>
                <w:rFonts w:ascii="Calibri" w:hAnsi="Calibri" w:cs="Calibri"/>
                <w:sz w:val="16"/>
                <w:szCs w:val="16"/>
              </w:rPr>
              <w:t xml:space="preserve">Paediatrician-only: Paediatricians were trained to assess substance use and depression using evidence-based screening tools, deliver brief interventions, and refer patients to speciality mental health treatment. </w:t>
            </w:r>
          </w:p>
          <w:p w:rsidR="4C39243C" w:rsidP="4C39243C" w:rsidRDefault="4C39243C" w14:paraId="520FABBA">
            <w:pPr>
              <w:pStyle w:val="ListParagraph"/>
              <w:numPr>
                <w:ilvl w:val="0"/>
                <w:numId w:val="11"/>
              </w:numPr>
              <w:ind w:left="319" w:hanging="284"/>
              <w:rPr>
                <w:rFonts w:ascii="Calibri" w:hAnsi="Calibri" w:cs="Calibri"/>
                <w:sz w:val="16"/>
                <w:szCs w:val="16"/>
              </w:rPr>
            </w:pPr>
            <w:r w:rsidRPr="4C39243C" w:rsidR="4C39243C">
              <w:rPr>
                <w:rFonts w:ascii="Calibri" w:hAnsi="Calibri" w:cs="Calibri"/>
                <w:sz w:val="16"/>
                <w:szCs w:val="16"/>
              </w:rPr>
              <w:t xml:space="preserve">Embedded behavioural clinician: Paediatricians were trained to assess and refer patients to an embedded behavioural clinician for further assessment, brief interventions, brief CBT, and referral to treatment, as well as providing brief CBT-based treatment and crisis management for substance use and mood problems.  </w:t>
            </w:r>
          </w:p>
          <w:p w:rsidR="4C39243C" w:rsidP="4C39243C" w:rsidRDefault="4C39243C" w14:paraId="7D1513B1">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65794D2C">
            <w:pPr>
              <w:rPr>
                <w:rFonts w:ascii="Calibri" w:hAnsi="Calibri" w:cs="Calibri"/>
                <w:sz w:val="16"/>
                <w:szCs w:val="16"/>
              </w:rPr>
            </w:pPr>
            <w:r w:rsidRPr="4C39243C" w:rsidR="4C39243C">
              <w:rPr>
                <w:rFonts w:ascii="Calibri" w:hAnsi="Calibri" w:cs="Calibri"/>
                <w:sz w:val="16"/>
                <w:szCs w:val="16"/>
              </w:rPr>
              <w:t>Screened: n = 5183; Eligible for further assessment: n = 1,871;</w:t>
            </w:r>
          </w:p>
          <w:p w:rsidR="4C39243C" w:rsidP="4C39243C" w:rsidRDefault="4C39243C" w14:paraId="1900061E">
            <w:pPr>
              <w:rPr>
                <w:rFonts w:ascii="Calibri" w:hAnsi="Calibri" w:cs="Calibri"/>
                <w:sz w:val="16"/>
                <w:szCs w:val="16"/>
              </w:rPr>
            </w:pPr>
            <w:r w:rsidRPr="4C39243C" w:rsidR="4C39243C">
              <w:rPr>
                <w:rFonts w:ascii="Calibri" w:hAnsi="Calibri" w:cs="Calibri"/>
                <w:sz w:val="16"/>
                <w:szCs w:val="16"/>
              </w:rPr>
              <w:t>Total n = 648</w:t>
            </w:r>
          </w:p>
          <w:p w:rsidR="4C39243C" w:rsidP="4C39243C" w:rsidRDefault="4C39243C" w14:paraId="2756402B">
            <w:pPr>
              <w:rPr>
                <w:rFonts w:ascii="Calibri" w:hAnsi="Calibri" w:cs="Calibri"/>
                <w:sz w:val="16"/>
                <w:szCs w:val="16"/>
              </w:rPr>
            </w:pPr>
          </w:p>
          <w:p w:rsidR="4C39243C" w:rsidP="4C39243C" w:rsidRDefault="4C39243C" w14:paraId="0456D4AA">
            <w:pPr>
              <w:rPr>
                <w:rFonts w:ascii="Calibri" w:hAnsi="Calibri" w:cs="Calibri"/>
                <w:sz w:val="16"/>
                <w:szCs w:val="16"/>
              </w:rPr>
            </w:pPr>
            <w:r w:rsidRPr="4C39243C" w:rsidR="4C39243C">
              <w:rPr>
                <w:rFonts w:ascii="Calibri" w:hAnsi="Calibri" w:cs="Calibri"/>
                <w:sz w:val="16"/>
                <w:szCs w:val="16"/>
                <w:u w:val="single"/>
              </w:rPr>
              <w:t>Analytical sample:</w:t>
            </w:r>
            <w:r w:rsidRPr="4C39243C" w:rsidR="4C39243C">
              <w:rPr>
                <w:rFonts w:ascii="Calibri" w:hAnsi="Calibri" w:cs="Calibri"/>
                <w:sz w:val="16"/>
                <w:szCs w:val="16"/>
              </w:rPr>
              <w:t xml:space="preserve"> </w:t>
            </w:r>
            <w:r w:rsidRPr="4C39243C" w:rsidR="4C39243C">
              <w:rPr>
                <w:rFonts w:ascii="Calibri" w:hAnsi="Calibri" w:cs="Calibri"/>
                <w:i w:val="1"/>
                <w:iCs w:val="1"/>
                <w:sz w:val="16"/>
                <w:szCs w:val="16"/>
              </w:rPr>
              <w:t>Paediatrician only:</w:t>
            </w:r>
            <w:r w:rsidRPr="4C39243C" w:rsidR="4C39243C">
              <w:rPr>
                <w:rFonts w:ascii="Calibri" w:hAnsi="Calibri" w:cs="Calibri"/>
                <w:sz w:val="16"/>
                <w:szCs w:val="16"/>
              </w:rPr>
              <w:t xml:space="preserve"> </w:t>
            </w:r>
          </w:p>
          <w:p w:rsidR="4C39243C" w:rsidP="4C39243C" w:rsidRDefault="4C39243C" w14:paraId="657703B2">
            <w:pPr>
              <w:rPr>
                <w:rFonts w:ascii="Calibri" w:hAnsi="Calibri" w:cs="Calibri"/>
                <w:sz w:val="16"/>
                <w:szCs w:val="16"/>
              </w:rPr>
            </w:pPr>
            <w:r w:rsidRPr="4C39243C" w:rsidR="4C39243C">
              <w:rPr>
                <w:rFonts w:ascii="Calibri" w:hAnsi="Calibri" w:cs="Calibri"/>
                <w:sz w:val="16"/>
                <w:szCs w:val="16"/>
              </w:rPr>
              <w:t>Paediatricians: n = 15</w:t>
            </w:r>
            <w:r>
              <w:br/>
            </w:r>
            <w:r w:rsidRPr="4C39243C" w:rsidR="4C39243C">
              <w:rPr>
                <w:rFonts w:ascii="Calibri" w:hAnsi="Calibri" w:cs="Calibri"/>
                <w:sz w:val="16"/>
                <w:szCs w:val="16"/>
              </w:rPr>
              <w:t>Patients: n = 224</w:t>
            </w:r>
          </w:p>
          <w:p w:rsidR="4C39243C" w:rsidP="4C39243C" w:rsidRDefault="4C39243C" w14:paraId="6A25807F">
            <w:pPr>
              <w:rPr>
                <w:rFonts w:ascii="Calibri" w:hAnsi="Calibri" w:cs="Calibri"/>
                <w:sz w:val="16"/>
                <w:szCs w:val="16"/>
              </w:rPr>
            </w:pPr>
          </w:p>
          <w:p w:rsidR="4C39243C" w:rsidP="4C39243C" w:rsidRDefault="4C39243C" w14:paraId="22357AB3">
            <w:pPr>
              <w:rPr>
                <w:rFonts w:ascii="Calibri" w:hAnsi="Calibri" w:cs="Calibri"/>
                <w:i w:val="1"/>
                <w:iCs w:val="1"/>
                <w:sz w:val="16"/>
                <w:szCs w:val="16"/>
              </w:rPr>
            </w:pPr>
            <w:r w:rsidRPr="4C39243C" w:rsidR="4C39243C">
              <w:rPr>
                <w:rFonts w:ascii="Calibri" w:hAnsi="Calibri" w:cs="Calibri"/>
                <w:i w:val="1"/>
                <w:iCs w:val="1"/>
                <w:sz w:val="16"/>
                <w:szCs w:val="16"/>
              </w:rPr>
              <w:t>Behavioural clinician:</w:t>
            </w:r>
          </w:p>
          <w:p w:rsidR="4C39243C" w:rsidP="4C39243C" w:rsidRDefault="4C39243C" w14:paraId="496165BE">
            <w:pPr>
              <w:rPr>
                <w:rFonts w:ascii="Calibri" w:hAnsi="Calibri" w:cs="Calibri"/>
                <w:sz w:val="16"/>
                <w:szCs w:val="16"/>
              </w:rPr>
            </w:pPr>
            <w:r w:rsidRPr="4C39243C" w:rsidR="4C39243C">
              <w:rPr>
                <w:rFonts w:ascii="Calibri" w:hAnsi="Calibri" w:cs="Calibri"/>
                <w:sz w:val="16"/>
                <w:szCs w:val="16"/>
              </w:rPr>
              <w:t>Paediatricians: n = 12</w:t>
            </w:r>
            <w:r>
              <w:br/>
            </w:r>
            <w:r w:rsidRPr="4C39243C" w:rsidR="4C39243C">
              <w:rPr>
                <w:rFonts w:ascii="Calibri" w:hAnsi="Calibri" w:cs="Calibri"/>
                <w:sz w:val="16"/>
                <w:szCs w:val="16"/>
              </w:rPr>
              <w:t>Patients: n = 215</w:t>
            </w:r>
          </w:p>
          <w:p w:rsidR="4C39243C" w:rsidP="4C39243C" w:rsidRDefault="4C39243C" w14:paraId="36265D7D">
            <w:pPr>
              <w:rPr>
                <w:rFonts w:ascii="Calibri" w:hAnsi="Calibri" w:cs="Calibri"/>
                <w:sz w:val="16"/>
                <w:szCs w:val="16"/>
              </w:rPr>
            </w:pPr>
          </w:p>
          <w:p w:rsidR="4C39243C" w:rsidP="4C39243C" w:rsidRDefault="4C39243C" w14:paraId="4F01E368">
            <w:pPr>
              <w:rPr>
                <w:rFonts w:ascii="Calibri" w:hAnsi="Calibri" w:cs="Calibri"/>
                <w:i w:val="1"/>
                <w:iCs w:val="1"/>
                <w:sz w:val="16"/>
                <w:szCs w:val="16"/>
              </w:rPr>
            </w:pPr>
            <w:r w:rsidRPr="4C39243C" w:rsidR="4C39243C">
              <w:rPr>
                <w:rFonts w:ascii="Calibri" w:hAnsi="Calibri" w:cs="Calibri"/>
                <w:i w:val="1"/>
                <w:iCs w:val="1"/>
                <w:sz w:val="16"/>
                <w:szCs w:val="16"/>
              </w:rPr>
              <w:t>Usual care:</w:t>
            </w:r>
          </w:p>
          <w:p w:rsidR="4C39243C" w:rsidP="4C39243C" w:rsidRDefault="4C39243C" w14:paraId="77F15C2D">
            <w:pPr>
              <w:rPr>
                <w:rFonts w:ascii="Calibri" w:hAnsi="Calibri" w:cs="Calibri"/>
                <w:sz w:val="16"/>
                <w:szCs w:val="16"/>
              </w:rPr>
            </w:pPr>
            <w:r w:rsidRPr="4C39243C" w:rsidR="4C39243C">
              <w:rPr>
                <w:rFonts w:ascii="Calibri" w:hAnsi="Calibri" w:cs="Calibri"/>
                <w:sz w:val="16"/>
                <w:szCs w:val="16"/>
              </w:rPr>
              <w:t>Paediatricians: n = 12</w:t>
            </w:r>
            <w:r>
              <w:br/>
            </w:r>
            <w:r w:rsidRPr="4C39243C" w:rsidR="4C39243C">
              <w:rPr>
                <w:rFonts w:ascii="Calibri" w:hAnsi="Calibri" w:cs="Calibri"/>
                <w:sz w:val="16"/>
                <w:szCs w:val="16"/>
              </w:rPr>
              <w:t>Patients: n = 209</w:t>
            </w:r>
          </w:p>
          <w:p w:rsidR="4C39243C" w:rsidP="4C39243C" w:rsidRDefault="4C39243C" w14:paraId="57473AAE">
            <w:pPr>
              <w:rPr>
                <w:rFonts w:ascii="Calibri" w:hAnsi="Calibri" w:cs="Calibri"/>
                <w:sz w:val="16"/>
                <w:szCs w:val="16"/>
              </w:rPr>
            </w:pPr>
          </w:p>
          <w:p w:rsidR="4C39243C" w:rsidP="4C39243C" w:rsidRDefault="4C39243C" w14:paraId="18BE60E0">
            <w:pPr>
              <w:rPr>
                <w:rFonts w:ascii="Calibri" w:hAnsi="Calibri" w:cs="Calibri"/>
                <w:sz w:val="16"/>
                <w:szCs w:val="16"/>
              </w:rPr>
            </w:pPr>
            <w:r w:rsidRPr="4C39243C" w:rsidR="4C39243C">
              <w:rPr>
                <w:rFonts w:ascii="Calibri" w:hAnsi="Calibri" w:cs="Calibri"/>
                <w:b w:val="1"/>
                <w:bCs w:val="1"/>
                <w:sz w:val="16"/>
                <w:szCs w:val="16"/>
              </w:rPr>
              <w:t>Demographics:</w:t>
            </w:r>
            <w:r>
              <w:br/>
            </w:r>
            <w:r w:rsidRPr="4C39243C" w:rsidR="4C39243C">
              <w:rPr>
                <w:rFonts w:ascii="Calibri" w:hAnsi="Calibri" w:cs="Calibri"/>
                <w:i w:val="1"/>
                <w:iCs w:val="1"/>
                <w:sz w:val="16"/>
                <w:szCs w:val="16"/>
              </w:rPr>
              <w:t>Embedded behavioural clinician group:</w:t>
            </w:r>
            <w:r w:rsidRPr="4C39243C" w:rsidR="4C39243C">
              <w:rPr>
                <w:rFonts w:ascii="Calibri" w:hAnsi="Calibri" w:cs="Calibri"/>
                <w:sz w:val="16"/>
                <w:szCs w:val="16"/>
              </w:rPr>
              <w:t xml:space="preserve"> </w:t>
            </w:r>
          </w:p>
          <w:p w:rsidR="4C39243C" w:rsidP="4C39243C" w:rsidRDefault="4C39243C" w14:paraId="0382460F">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w:t>
            </w:r>
            <w:r w:rsidRPr="4C39243C" w:rsidR="4C39243C">
              <w:rPr>
                <w:rFonts w:ascii="Calibri" w:hAnsi="Calibri" w:cs="Calibri"/>
                <w:sz w:val="16"/>
                <w:szCs w:val="16"/>
                <w:u w:val="single"/>
              </w:rPr>
              <w:t xml:space="preserve"> </w:t>
            </w:r>
            <w:r w:rsidRPr="4C39243C" w:rsidR="4C39243C">
              <w:rPr>
                <w:rFonts w:ascii="Calibri" w:hAnsi="Calibri" w:cs="Calibri"/>
                <w:sz w:val="16"/>
                <w:szCs w:val="16"/>
              </w:rPr>
              <w:t xml:space="preserve">M = 15.1, SD = 1.2, </w:t>
            </w:r>
          </w:p>
          <w:p w:rsidR="4C39243C" w:rsidP="4C39243C" w:rsidRDefault="4C39243C" w14:paraId="350349E0">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Male: n = 98 (43.8%)</w:t>
            </w:r>
          </w:p>
          <w:p w:rsidR="4C39243C" w:rsidP="4C39243C" w:rsidRDefault="4C39243C" w14:paraId="72DF7730">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62534FD0">
            <w:pPr>
              <w:rPr>
                <w:rFonts w:ascii="Calibri" w:hAnsi="Calibri" w:cs="Calibri"/>
                <w:sz w:val="16"/>
                <w:szCs w:val="16"/>
              </w:rPr>
            </w:pPr>
            <w:r w:rsidRPr="4C39243C" w:rsidR="4C39243C">
              <w:rPr>
                <w:rFonts w:ascii="Calibri" w:hAnsi="Calibri" w:cs="Calibri"/>
                <w:sz w:val="16"/>
                <w:szCs w:val="16"/>
              </w:rPr>
              <w:t>Asian: n = 21 (9.4%),</w:t>
            </w:r>
          </w:p>
          <w:p w:rsidR="4C39243C" w:rsidP="4C39243C" w:rsidRDefault="4C39243C" w14:paraId="5A9AA374">
            <w:pPr>
              <w:rPr>
                <w:rFonts w:ascii="Calibri" w:hAnsi="Calibri" w:cs="Calibri"/>
                <w:sz w:val="16"/>
                <w:szCs w:val="16"/>
              </w:rPr>
            </w:pPr>
            <w:r w:rsidRPr="4C39243C" w:rsidR="4C39243C">
              <w:rPr>
                <w:rFonts w:ascii="Calibri" w:hAnsi="Calibri" w:cs="Calibri"/>
                <w:sz w:val="16"/>
                <w:szCs w:val="16"/>
              </w:rPr>
              <w:t xml:space="preserve">Black: n = 68 (30.4%), Hispanic: n = 60, (26.8%); </w:t>
            </w:r>
          </w:p>
          <w:p w:rsidR="4C39243C" w:rsidP="4C39243C" w:rsidRDefault="4C39243C" w14:paraId="1EFBC687">
            <w:pPr>
              <w:rPr>
                <w:rFonts w:ascii="Calibri" w:hAnsi="Calibri" w:cs="Calibri"/>
                <w:sz w:val="16"/>
                <w:szCs w:val="16"/>
              </w:rPr>
            </w:pPr>
            <w:r w:rsidRPr="4C39243C" w:rsidR="4C39243C">
              <w:rPr>
                <w:rFonts w:ascii="Calibri" w:hAnsi="Calibri" w:cs="Calibri"/>
                <w:sz w:val="16"/>
                <w:szCs w:val="16"/>
              </w:rPr>
              <w:t>White: n = 63 (28.1%)l</w:t>
            </w:r>
          </w:p>
          <w:p w:rsidR="4C39243C" w:rsidP="4C39243C" w:rsidRDefault="4C39243C" w14:paraId="304620FE">
            <w:pPr>
              <w:rPr>
                <w:rFonts w:ascii="Calibri" w:hAnsi="Calibri" w:cs="Calibri"/>
                <w:sz w:val="16"/>
                <w:szCs w:val="16"/>
              </w:rPr>
            </w:pPr>
            <w:r w:rsidRPr="4C39243C" w:rsidR="4C39243C">
              <w:rPr>
                <w:rFonts w:ascii="Calibri" w:hAnsi="Calibri" w:cs="Calibri"/>
                <w:sz w:val="16"/>
                <w:szCs w:val="16"/>
              </w:rPr>
              <w:t xml:space="preserve">Other/unknown: n = 12 (5.4%); </w:t>
            </w:r>
          </w:p>
          <w:p w:rsidR="4C39243C" w:rsidP="4C39243C" w:rsidRDefault="4C39243C" w14:paraId="63BC719E">
            <w:pPr>
              <w:rPr>
                <w:rFonts w:ascii="Calibri" w:hAnsi="Calibri" w:cs="Calibri"/>
                <w:sz w:val="16"/>
                <w:szCs w:val="16"/>
              </w:rPr>
            </w:pPr>
          </w:p>
          <w:p w:rsidR="4C39243C" w:rsidP="4C39243C" w:rsidRDefault="4C39243C" w14:paraId="29B69197">
            <w:pPr>
              <w:rPr>
                <w:rFonts w:ascii="Calibri" w:hAnsi="Calibri" w:cs="Calibri"/>
                <w:sz w:val="16"/>
                <w:szCs w:val="16"/>
              </w:rPr>
            </w:pPr>
            <w:r w:rsidRPr="4C39243C" w:rsidR="4C39243C">
              <w:rPr>
                <w:rFonts w:ascii="Calibri" w:hAnsi="Calibri" w:cs="Calibri"/>
                <w:i w:val="1"/>
                <w:iCs w:val="1"/>
                <w:sz w:val="16"/>
                <w:szCs w:val="16"/>
              </w:rPr>
              <w:t>Paediatrician-only group:</w:t>
            </w:r>
            <w:r w:rsidRPr="4C39243C" w:rsidR="4C39243C">
              <w:rPr>
                <w:rFonts w:ascii="Calibri" w:hAnsi="Calibri" w:cs="Calibri"/>
                <w:sz w:val="16"/>
                <w:szCs w:val="16"/>
              </w:rPr>
              <w:t xml:space="preserve"> </w:t>
            </w:r>
          </w:p>
          <w:p w:rsidR="4C39243C" w:rsidP="4C39243C" w:rsidRDefault="4C39243C" w14:paraId="18667FC4">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n = 15.2, SD = 1.2 </w:t>
            </w:r>
          </w:p>
          <w:p w:rsidR="4C39243C" w:rsidP="4C39243C" w:rsidRDefault="4C39243C" w14:paraId="1666317C">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Male n = 82 (38.1%)</w:t>
            </w:r>
          </w:p>
          <w:p w:rsidR="4C39243C" w:rsidP="4C39243C" w:rsidRDefault="4C39243C" w14:paraId="632785F1">
            <w:pPr>
              <w:rPr>
                <w:rFonts w:ascii="Calibri" w:hAnsi="Calibri" w:cs="Calibri"/>
                <w:sz w:val="16"/>
                <w:szCs w:val="16"/>
                <w:u w:val="single"/>
              </w:rPr>
            </w:pPr>
            <w:r w:rsidRPr="4C39243C" w:rsidR="4C39243C">
              <w:rPr>
                <w:rFonts w:ascii="Calibri" w:hAnsi="Calibri" w:cs="Calibri"/>
                <w:sz w:val="16"/>
                <w:szCs w:val="16"/>
                <w:u w:val="single"/>
              </w:rPr>
              <w:t>Ethnicity:</w:t>
            </w:r>
          </w:p>
          <w:p w:rsidR="4C39243C" w:rsidP="4C39243C" w:rsidRDefault="4C39243C" w14:paraId="2160CEE4">
            <w:pPr>
              <w:rPr>
                <w:rFonts w:ascii="Calibri" w:hAnsi="Calibri" w:cs="Calibri"/>
                <w:sz w:val="16"/>
                <w:szCs w:val="16"/>
              </w:rPr>
            </w:pPr>
            <w:r w:rsidRPr="4C39243C" w:rsidR="4C39243C">
              <w:rPr>
                <w:rFonts w:ascii="Calibri" w:hAnsi="Calibri" w:cs="Calibri"/>
                <w:sz w:val="16"/>
                <w:szCs w:val="16"/>
              </w:rPr>
              <w:t>Asian: n = 31 (14.4%);</w:t>
            </w:r>
          </w:p>
          <w:p w:rsidR="4C39243C" w:rsidP="4C39243C" w:rsidRDefault="4C39243C" w14:paraId="0D5971C0">
            <w:pPr>
              <w:rPr>
                <w:rFonts w:ascii="Calibri" w:hAnsi="Calibri" w:cs="Calibri"/>
                <w:sz w:val="16"/>
                <w:szCs w:val="16"/>
              </w:rPr>
            </w:pPr>
            <w:r w:rsidRPr="4C39243C" w:rsidR="4C39243C">
              <w:rPr>
                <w:rFonts w:ascii="Calibri" w:hAnsi="Calibri" w:cs="Calibri"/>
                <w:sz w:val="16"/>
                <w:szCs w:val="16"/>
              </w:rPr>
              <w:t>Black: n = 71 (33.0%);</w:t>
            </w:r>
          </w:p>
          <w:p w:rsidR="4C39243C" w:rsidP="4C39243C" w:rsidRDefault="4C39243C" w14:paraId="19D89B71">
            <w:pPr>
              <w:rPr>
                <w:rFonts w:ascii="Calibri" w:hAnsi="Calibri" w:cs="Calibri"/>
                <w:sz w:val="16"/>
                <w:szCs w:val="16"/>
              </w:rPr>
            </w:pPr>
            <w:r w:rsidRPr="4C39243C" w:rsidR="4C39243C">
              <w:rPr>
                <w:rFonts w:ascii="Calibri" w:hAnsi="Calibri" w:cs="Calibri"/>
                <w:sz w:val="16"/>
                <w:szCs w:val="16"/>
              </w:rPr>
              <w:t>Hispanic: n = 39, (18.1%);</w:t>
            </w:r>
          </w:p>
          <w:p w:rsidR="4C39243C" w:rsidP="4C39243C" w:rsidRDefault="4C39243C" w14:paraId="4E2C8486">
            <w:pPr>
              <w:rPr>
                <w:rFonts w:ascii="Calibri" w:hAnsi="Calibri" w:cs="Calibri"/>
                <w:sz w:val="16"/>
                <w:szCs w:val="16"/>
              </w:rPr>
            </w:pPr>
            <w:r w:rsidRPr="4C39243C" w:rsidR="4C39243C">
              <w:rPr>
                <w:rFonts w:ascii="Calibri" w:hAnsi="Calibri" w:cs="Calibri"/>
                <w:sz w:val="16"/>
                <w:szCs w:val="16"/>
              </w:rPr>
              <w:t>White: n = 55 (25.6%);</w:t>
            </w:r>
          </w:p>
          <w:p w:rsidR="4C39243C" w:rsidP="4C39243C" w:rsidRDefault="4C39243C" w14:paraId="3FC3CD6D">
            <w:pPr>
              <w:rPr>
                <w:rFonts w:ascii="Calibri" w:hAnsi="Calibri" w:cs="Calibri"/>
                <w:sz w:val="16"/>
                <w:szCs w:val="16"/>
              </w:rPr>
            </w:pPr>
            <w:r w:rsidRPr="4C39243C" w:rsidR="4C39243C">
              <w:rPr>
                <w:rFonts w:ascii="Calibri" w:hAnsi="Calibri" w:cs="Calibri"/>
                <w:sz w:val="16"/>
                <w:szCs w:val="16"/>
              </w:rPr>
              <w:t xml:space="preserve">Other/unknown: n = 19 (8.8%); </w:t>
            </w:r>
          </w:p>
          <w:p w:rsidR="4C39243C" w:rsidP="4C39243C" w:rsidRDefault="4C39243C" w14:paraId="7E0DA5FC">
            <w:pPr>
              <w:rPr>
                <w:rFonts w:ascii="Calibri" w:hAnsi="Calibri" w:cs="Calibri"/>
                <w:sz w:val="16"/>
                <w:szCs w:val="16"/>
              </w:rPr>
            </w:pPr>
          </w:p>
          <w:p w:rsidR="4C39243C" w:rsidP="4C39243C" w:rsidRDefault="4C39243C" w14:paraId="602AEEBE">
            <w:pPr>
              <w:rPr>
                <w:rFonts w:ascii="Calibri" w:hAnsi="Calibri" w:cs="Calibri"/>
                <w:sz w:val="16"/>
                <w:szCs w:val="16"/>
              </w:rPr>
            </w:pPr>
            <w:r w:rsidRPr="4C39243C" w:rsidR="4C39243C">
              <w:rPr>
                <w:rFonts w:ascii="Calibri" w:hAnsi="Calibri" w:cs="Calibri"/>
                <w:i w:val="1"/>
                <w:iCs w:val="1"/>
                <w:sz w:val="16"/>
                <w:szCs w:val="16"/>
              </w:rPr>
              <w:t>Usual care group:</w:t>
            </w:r>
            <w:r w:rsidRPr="4C39243C" w:rsidR="4C39243C">
              <w:rPr>
                <w:rFonts w:ascii="Calibri" w:hAnsi="Calibri" w:cs="Calibri"/>
                <w:sz w:val="16"/>
                <w:szCs w:val="16"/>
              </w:rPr>
              <w:t xml:space="preserve"> </w:t>
            </w:r>
          </w:p>
          <w:p w:rsidR="4C39243C" w:rsidP="4C39243C" w:rsidRDefault="4C39243C" w14:paraId="0E80F490">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w:t>
            </w:r>
            <w:r w:rsidRPr="4C39243C" w:rsidR="4C39243C">
              <w:rPr>
                <w:rFonts w:ascii="Calibri" w:hAnsi="Calibri" w:cs="Calibri"/>
                <w:sz w:val="16"/>
                <w:szCs w:val="16"/>
                <w:u w:val="single"/>
              </w:rPr>
              <w:t xml:space="preserve"> </w:t>
            </w:r>
            <w:r w:rsidRPr="4C39243C" w:rsidR="4C39243C">
              <w:rPr>
                <w:rFonts w:ascii="Calibri" w:hAnsi="Calibri" w:cs="Calibri"/>
                <w:sz w:val="16"/>
                <w:szCs w:val="16"/>
              </w:rPr>
              <w:t xml:space="preserve">n = 15.3, SD = 1.2 </w:t>
            </w:r>
          </w:p>
          <w:p w:rsidR="4C39243C" w:rsidP="4C39243C" w:rsidRDefault="4C39243C" w14:paraId="0173DFB9">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Male n = 110 (52.6%)</w:t>
            </w:r>
          </w:p>
          <w:p w:rsidR="4C39243C" w:rsidP="4C39243C" w:rsidRDefault="4C39243C" w14:paraId="4E39698A">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6F778F33">
            <w:pPr>
              <w:rPr>
                <w:rFonts w:ascii="Calibri" w:hAnsi="Calibri" w:cs="Calibri"/>
                <w:sz w:val="16"/>
                <w:szCs w:val="16"/>
              </w:rPr>
            </w:pPr>
            <w:r w:rsidRPr="4C39243C" w:rsidR="4C39243C">
              <w:rPr>
                <w:rFonts w:ascii="Calibri" w:hAnsi="Calibri" w:cs="Calibri"/>
                <w:sz w:val="16"/>
                <w:szCs w:val="16"/>
              </w:rPr>
              <w:t>Asian: n = 19 (9.1%);</w:t>
            </w:r>
          </w:p>
          <w:p w:rsidR="4C39243C" w:rsidP="4C39243C" w:rsidRDefault="4C39243C" w14:paraId="652DA3C8">
            <w:pPr>
              <w:rPr>
                <w:rFonts w:ascii="Calibri" w:hAnsi="Calibri" w:cs="Calibri"/>
                <w:sz w:val="16"/>
                <w:szCs w:val="16"/>
              </w:rPr>
            </w:pPr>
            <w:r w:rsidRPr="4C39243C" w:rsidR="4C39243C">
              <w:rPr>
                <w:rFonts w:ascii="Calibri" w:hAnsi="Calibri" w:cs="Calibri"/>
                <w:sz w:val="16"/>
                <w:szCs w:val="16"/>
              </w:rPr>
              <w:t>Black: n = 61 (29.2%);</w:t>
            </w:r>
          </w:p>
          <w:p w:rsidR="4C39243C" w:rsidP="4C39243C" w:rsidRDefault="4C39243C" w14:paraId="2BC1A9B8">
            <w:pPr>
              <w:rPr>
                <w:rFonts w:ascii="Calibri" w:hAnsi="Calibri" w:cs="Calibri"/>
                <w:sz w:val="16"/>
                <w:szCs w:val="16"/>
              </w:rPr>
            </w:pPr>
            <w:r w:rsidRPr="4C39243C" w:rsidR="4C39243C">
              <w:rPr>
                <w:rFonts w:ascii="Calibri" w:hAnsi="Calibri" w:cs="Calibri"/>
                <w:sz w:val="16"/>
                <w:szCs w:val="16"/>
              </w:rPr>
              <w:t xml:space="preserve">Hispanic: n = 36 (17.2%); </w:t>
            </w:r>
          </w:p>
          <w:p w:rsidR="4C39243C" w:rsidP="4C39243C" w:rsidRDefault="4C39243C" w14:paraId="180E38A9">
            <w:pPr>
              <w:rPr>
                <w:rFonts w:ascii="Calibri" w:hAnsi="Calibri" w:cs="Calibri"/>
                <w:sz w:val="16"/>
                <w:szCs w:val="16"/>
              </w:rPr>
            </w:pPr>
            <w:r w:rsidRPr="4C39243C" w:rsidR="4C39243C">
              <w:rPr>
                <w:rFonts w:ascii="Calibri" w:hAnsi="Calibri" w:cs="Calibri"/>
                <w:sz w:val="16"/>
                <w:szCs w:val="16"/>
              </w:rPr>
              <w:t>White: n = 81 (38.8%);</w:t>
            </w:r>
          </w:p>
          <w:p w:rsidR="4C39243C" w:rsidP="4C39243C" w:rsidRDefault="4C39243C" w14:paraId="6D1C240C">
            <w:pPr>
              <w:rPr>
                <w:rFonts w:ascii="Calibri" w:hAnsi="Calibri" w:cs="Calibri"/>
                <w:sz w:val="16"/>
                <w:szCs w:val="16"/>
              </w:rPr>
            </w:pPr>
            <w:r w:rsidRPr="4C39243C" w:rsidR="4C39243C">
              <w:rPr>
                <w:rFonts w:ascii="Calibri" w:hAnsi="Calibri" w:cs="Calibri"/>
                <w:sz w:val="16"/>
                <w:szCs w:val="16"/>
              </w:rPr>
              <w:t>Other/unknown: n = 12 (5.7%)</w:t>
            </w:r>
          </w:p>
          <w:p w:rsidR="4C39243C" w:rsidP="4C39243C" w:rsidRDefault="4C39243C" w14:paraId="3A210096">
            <w:pPr>
              <w:rPr>
                <w:rFonts w:ascii="Calibri" w:hAnsi="Calibri" w:cs="Calibri"/>
                <w:sz w:val="16"/>
                <w:szCs w:val="16"/>
              </w:rPr>
            </w:pPr>
          </w:p>
          <w:p w:rsidR="4C39243C" w:rsidP="4C39243C" w:rsidRDefault="4C39243C" w14:paraId="7EF12263">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p>
          <w:p w:rsidR="4C39243C" w:rsidP="4C39243C" w:rsidRDefault="4C39243C" w14:paraId="3AF6A9E5">
            <w:pPr>
              <w:pStyle w:val="ListParagraph"/>
              <w:numPr>
                <w:ilvl w:val="0"/>
                <w:numId w:val="10"/>
              </w:numPr>
              <w:ind w:left="263" w:hanging="271"/>
              <w:rPr>
                <w:rFonts w:ascii="Calibri" w:hAnsi="Calibri" w:cs="Calibri"/>
                <w:sz w:val="16"/>
                <w:szCs w:val="16"/>
              </w:rPr>
            </w:pPr>
            <w:r w:rsidRPr="4C39243C" w:rsidR="4C39243C">
              <w:rPr>
                <w:rFonts w:ascii="Calibri" w:hAnsi="Calibri" w:cs="Calibri"/>
                <w:sz w:val="16"/>
                <w:szCs w:val="16"/>
              </w:rPr>
              <w:t xml:space="preserve">Substance use symptoms: Among all patients, 11% endorsed substance use symptoms at the index visit only, 15% at the follow-up visit only and 48% at both visits; </w:t>
            </w:r>
          </w:p>
          <w:p w:rsidR="4C39243C" w:rsidP="4C39243C" w:rsidRDefault="4C39243C" w14:paraId="5671EFD8">
            <w:pPr>
              <w:pStyle w:val="ListParagraph"/>
              <w:numPr>
                <w:ilvl w:val="0"/>
                <w:numId w:val="10"/>
              </w:numPr>
              <w:ind w:left="263" w:hanging="271"/>
              <w:rPr>
                <w:rFonts w:ascii="Calibri" w:hAnsi="Calibri" w:cs="Calibri"/>
                <w:sz w:val="16"/>
                <w:szCs w:val="16"/>
              </w:rPr>
            </w:pPr>
            <w:r w:rsidRPr="4C39243C" w:rsidR="4C39243C">
              <w:rPr>
                <w:rFonts w:ascii="Calibri" w:hAnsi="Calibri" w:cs="Calibri"/>
                <w:sz w:val="16"/>
                <w:szCs w:val="16"/>
              </w:rPr>
              <w:t>Depression symptoms: 5% of patients endorsed mood symptoms only at the index visit, 29% endorsed at the follow-up visit only, 17% endorsed symptoms at both visits</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379DA0C">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0425407F">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1AD16E43">
            <w:pPr>
              <w:rPr>
                <w:rFonts w:ascii="Calibri" w:hAnsi="Calibri" w:cs="Calibri"/>
                <w:sz w:val="16"/>
                <w:szCs w:val="16"/>
              </w:rPr>
            </w:pPr>
            <w:r w:rsidRPr="4C39243C" w:rsidR="4C39243C">
              <w:rPr>
                <w:rFonts w:ascii="Calibri" w:hAnsi="Calibri" w:cs="Calibri"/>
                <w:sz w:val="16"/>
                <w:szCs w:val="16"/>
              </w:rPr>
              <w:t>11</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672F19FD">
            <w:pPr>
              <w:rPr>
                <w:rFonts w:ascii="Calibri" w:hAnsi="Calibri" w:cs="Calibri"/>
                <w:sz w:val="16"/>
                <w:szCs w:val="16"/>
              </w:rPr>
            </w:pPr>
            <w:r w:rsidRPr="4C39243C" w:rsidR="4C39243C">
              <w:rPr>
                <w:rFonts w:ascii="Calibri" w:hAnsi="Calibri" w:cs="Calibri"/>
                <w:sz w:val="16"/>
                <w:szCs w:val="16"/>
              </w:rPr>
              <w:t xml:space="preserve">RQ2: </w:t>
            </w:r>
          </w:p>
          <w:p w:rsidR="4C39243C" w:rsidP="4C39243C" w:rsidRDefault="4C39243C" w14:paraId="57F874BC">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07874608">
            <w:pPr>
              <w:rPr>
                <w:rFonts w:ascii="Calibri" w:hAnsi="Calibri" w:cs="Calibri"/>
                <w:sz w:val="16"/>
                <w:szCs w:val="16"/>
              </w:rPr>
            </w:pPr>
            <w:r w:rsidRPr="4C39243C" w:rsidR="4C39243C">
              <w:rPr>
                <w:rFonts w:ascii="Calibri" w:hAnsi="Calibri" w:cs="Calibri"/>
                <w:sz w:val="16"/>
                <w:szCs w:val="16"/>
              </w:rPr>
              <w:t>Depression symptom endorsement at baseline only: (1) embedded behavioural clinician group: 6.7%; (2) paediatrician-only group: 3.3%; Endorsement at follow-up only: (1) embedded behavioural clinician group: 27.2%; (2) paediatrician-only group: 31.6%. Patients in the embedded BC arm had lower odds of endorsing depression symptoms than those in the paediatrician-</w:t>
            </w:r>
            <w:r w:rsidRPr="4C39243C" w:rsidR="4C39243C">
              <w:rPr>
                <w:rFonts w:ascii="Calibri" w:hAnsi="Calibri" w:cs="Calibri"/>
                <w:sz w:val="16"/>
                <w:szCs w:val="16"/>
              </w:rPr>
              <w:t>only arm (AOR = .71, 95% CI = .50–.99); the paediatrician-only arm did not differ from UC (AOR = 1.02, 95% CI = .72–1.43).</w:t>
            </w:r>
          </w:p>
          <w:p w:rsidR="4C39243C" w:rsidP="4C39243C" w:rsidRDefault="4C39243C" w14:paraId="05D5FE76">
            <w:pPr>
              <w:rPr>
                <w:rFonts w:ascii="Calibri" w:hAnsi="Calibri" w:cs="Calibri"/>
                <w:sz w:val="16"/>
                <w:szCs w:val="16"/>
              </w:rPr>
            </w:pPr>
          </w:p>
          <w:p w:rsidR="4C39243C" w:rsidP="4C39243C" w:rsidRDefault="4C39243C" w14:paraId="31359E3A" w14:textId="12DDE160">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1DC2AD89">
            <w:pPr>
              <w:rPr>
                <w:rFonts w:ascii="Calibri" w:hAnsi="Calibri" w:cs="Calibri"/>
                <w:sz w:val="16"/>
                <w:szCs w:val="16"/>
              </w:rPr>
            </w:pPr>
            <w:r w:rsidRPr="4C39243C" w:rsidR="4C39243C">
              <w:rPr>
                <w:rFonts w:ascii="Calibri" w:hAnsi="Calibri" w:cs="Calibri"/>
                <w:sz w:val="16"/>
                <w:szCs w:val="16"/>
              </w:rPr>
              <w:t>The odds of endorsing depression symptoms increased between visits for all patients (AOR = 3.53, 95% CI = 2.78–4.40).</w:t>
            </w:r>
          </w:p>
          <w:p w:rsidR="4C39243C" w:rsidP="4C39243C" w:rsidRDefault="4C39243C" w14:paraId="7DB0E475" w14:textId="4CEDDB85">
            <w:pPr>
              <w:rPr>
                <w:rFonts w:ascii="Calibri" w:hAnsi="Calibri" w:cs="Calibri"/>
                <w:sz w:val="16"/>
                <w:szCs w:val="16"/>
              </w:rPr>
            </w:pPr>
          </w:p>
          <w:p w:rsidR="4C39243C" w:rsidP="4C39243C" w:rsidRDefault="4C39243C" w14:paraId="1AF1904C" w14:textId="54F2B3DC">
            <w:pPr>
              <w:rPr>
                <w:rFonts w:ascii="Calibri" w:hAnsi="Calibri" w:cs="Calibri"/>
                <w:sz w:val="16"/>
                <w:szCs w:val="16"/>
              </w:rPr>
            </w:pPr>
            <w:r w:rsidRPr="4C39243C" w:rsidR="4C39243C">
              <w:rPr>
                <w:rFonts w:ascii="Calibri" w:hAnsi="Calibri" w:cs="Calibri"/>
                <w:sz w:val="16"/>
                <w:szCs w:val="16"/>
              </w:rPr>
              <w:t>Predictors of RQ2 outcomes:</w:t>
            </w:r>
          </w:p>
          <w:p w:rsidR="4C39243C" w:rsidP="4C39243C" w:rsidRDefault="4C39243C" w14:paraId="5660D7FC">
            <w:pPr>
              <w:rPr>
                <w:rFonts w:ascii="Calibri" w:hAnsi="Calibri" w:cs="Calibri"/>
                <w:sz w:val="16"/>
                <w:szCs w:val="16"/>
              </w:rPr>
            </w:pPr>
            <w:r w:rsidRPr="4C39243C" w:rsidR="4C39243C">
              <w:rPr>
                <w:rFonts w:ascii="Calibri" w:hAnsi="Calibri" w:cs="Calibri"/>
                <w:i w:val="1"/>
                <w:iCs w:val="1"/>
                <w:sz w:val="16"/>
                <w:szCs w:val="16"/>
              </w:rPr>
              <w:t>Ethnicity:</w:t>
            </w:r>
            <w:r w:rsidRPr="4C39243C" w:rsidR="4C39243C">
              <w:rPr>
                <w:rFonts w:ascii="Calibri" w:hAnsi="Calibri" w:cs="Calibri"/>
                <w:sz w:val="16"/>
                <w:szCs w:val="16"/>
              </w:rPr>
              <w:t xml:space="preserve"> Participants who were B</w:t>
            </w:r>
            <w:r w:rsidRPr="4C39243C" w:rsidR="4C39243C">
              <w:rPr>
                <w:rFonts w:ascii="Calibri" w:hAnsi="Calibri" w:cs="Calibri"/>
                <w:sz w:val="16"/>
                <w:szCs w:val="16"/>
              </w:rPr>
              <w:t xml:space="preserve">lack </w:t>
            </w:r>
            <w:r w:rsidRPr="4C39243C" w:rsidR="4C39243C">
              <w:rPr>
                <w:rFonts w:ascii="Calibri" w:hAnsi="Calibri" w:cs="Calibri"/>
                <w:sz w:val="16"/>
                <w:szCs w:val="16"/>
              </w:rPr>
              <w:t>or</w:t>
            </w:r>
            <w:r w:rsidRPr="4C39243C" w:rsidR="4C39243C">
              <w:rPr>
                <w:rFonts w:ascii="Calibri" w:hAnsi="Calibri" w:cs="Calibri"/>
                <w:sz w:val="16"/>
                <w:szCs w:val="16"/>
              </w:rPr>
              <w:t xml:space="preserve"> of other/unknown ethnicity had higher odds of endorsing depression symptoms over time than </w:t>
            </w:r>
            <w:r w:rsidRPr="4C39243C" w:rsidR="4C39243C">
              <w:rPr>
                <w:rFonts w:ascii="Calibri" w:hAnsi="Calibri" w:cs="Calibri"/>
                <w:sz w:val="16"/>
                <w:szCs w:val="16"/>
              </w:rPr>
              <w:t>participants who were White</w:t>
            </w:r>
          </w:p>
          <w:p w:rsidR="4C39243C" w:rsidP="4C39243C" w:rsidRDefault="4C39243C" w14:paraId="06B59F39" w14:textId="5C284704">
            <w:pPr>
              <w:rPr>
                <w:rFonts w:ascii="Calibri" w:hAnsi="Calibri" w:cs="Calibri"/>
                <w:sz w:val="16"/>
                <w:szCs w:val="16"/>
              </w:rPr>
            </w:pPr>
            <w:r w:rsidRPr="4C39243C" w:rsidR="4C39243C">
              <w:rPr>
                <w:rFonts w:ascii="Calibri" w:hAnsi="Calibri" w:cs="Calibri"/>
                <w:i w:val="1"/>
                <w:iCs w:val="1"/>
                <w:sz w:val="16"/>
                <w:szCs w:val="16"/>
              </w:rPr>
              <w:t>Age: O</w:t>
            </w:r>
            <w:r w:rsidRPr="4C39243C" w:rsidR="4C39243C">
              <w:rPr>
                <w:rFonts w:ascii="Calibri" w:hAnsi="Calibri" w:cs="Calibri"/>
                <w:sz w:val="16"/>
                <w:szCs w:val="16"/>
              </w:rPr>
              <w:t>lder adolescents had lower odds</w:t>
            </w:r>
            <w:r w:rsidRPr="4C39243C" w:rsidR="4C39243C">
              <w:rPr>
                <w:rFonts w:ascii="Calibri" w:hAnsi="Calibri" w:cs="Calibri"/>
                <w:sz w:val="16"/>
                <w:szCs w:val="16"/>
              </w:rPr>
              <w:t xml:space="preserve"> of endorsing depression symptoms over time</w:t>
            </w:r>
            <w:r w:rsidRPr="4C39243C" w:rsidR="4C39243C">
              <w:rPr>
                <w:rFonts w:ascii="Calibri" w:hAnsi="Calibri" w:cs="Calibri"/>
                <w:sz w:val="16"/>
                <w:szCs w:val="16"/>
              </w:rPr>
              <w:t>.</w:t>
            </w:r>
          </w:p>
          <w:p w:rsidR="4C39243C" w:rsidP="4C39243C" w:rsidRDefault="4C39243C" w14:paraId="0672F4F6" w14:textId="31306269">
            <w:pPr>
              <w:rPr>
                <w:rFonts w:ascii="Calibri" w:hAnsi="Calibri" w:cs="Calibri"/>
                <w:sz w:val="16"/>
                <w:szCs w:val="16"/>
              </w:rPr>
            </w:pPr>
            <w:r w:rsidRPr="4C39243C" w:rsidR="4C39243C">
              <w:rPr>
                <w:rFonts w:ascii="Calibri" w:hAnsi="Calibri" w:cs="Calibri"/>
                <w:i w:val="1"/>
                <w:iCs w:val="1"/>
                <w:sz w:val="16"/>
                <w:szCs w:val="16"/>
              </w:rPr>
              <w:t xml:space="preserve">Gender: </w:t>
            </w:r>
            <w:r w:rsidRPr="4C39243C" w:rsidR="4C39243C">
              <w:rPr>
                <w:rFonts w:ascii="Calibri" w:hAnsi="Calibri" w:cs="Calibri"/>
                <w:sz w:val="16"/>
                <w:szCs w:val="16"/>
              </w:rPr>
              <w:t xml:space="preserve">Males </w:t>
            </w:r>
            <w:r w:rsidRPr="4C39243C" w:rsidR="4C39243C">
              <w:rPr>
                <w:rFonts w:ascii="Calibri" w:hAnsi="Calibri" w:cs="Calibri"/>
                <w:sz w:val="16"/>
                <w:szCs w:val="16"/>
              </w:rPr>
              <w:t>had lower odds</w:t>
            </w:r>
            <w:r w:rsidRPr="4C39243C" w:rsidR="4C39243C">
              <w:rPr>
                <w:rFonts w:ascii="Calibri" w:hAnsi="Calibri" w:cs="Calibri"/>
                <w:sz w:val="16"/>
                <w:szCs w:val="16"/>
              </w:rPr>
              <w:t xml:space="preserve"> of endorsing depression symptoms over time</w:t>
            </w:r>
            <w:r w:rsidRPr="4C39243C" w:rsidR="4C39243C">
              <w:rPr>
                <w:rFonts w:ascii="Calibri" w:hAnsi="Calibri" w:cs="Calibri"/>
                <w:sz w:val="16"/>
                <w:szCs w:val="16"/>
              </w:rPr>
              <w:t>.</w:t>
            </w:r>
          </w:p>
          <w:p w:rsidR="4C39243C" w:rsidP="4C39243C" w:rsidRDefault="4C39243C" w14:paraId="04A37778" w14:textId="7D870783">
            <w:pPr>
              <w:rPr>
                <w:rFonts w:ascii="Calibri" w:hAnsi="Calibri" w:cs="Calibri"/>
                <w:sz w:val="16"/>
                <w:szCs w:val="16"/>
              </w:rPr>
            </w:pPr>
          </w:p>
        </w:tc>
      </w:tr>
      <w:tr w:rsidR="4C39243C" w:rsidTr="48FB4174" w14:paraId="5A25C3E5">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811603F">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Screening, brief intervention, and referral to treatment (SBIRT)</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49DFD1B5">
            <w:pPr>
              <w:rPr>
                <w:rFonts w:ascii="Calibri" w:hAnsi="Calibri" w:cs="Calibri"/>
                <w:sz w:val="16"/>
                <w:szCs w:val="16"/>
              </w:rPr>
            </w:pPr>
            <w:r w:rsidRPr="4C39243C" w:rsidR="4C39243C">
              <w:rPr>
                <w:rFonts w:ascii="Calibri" w:hAnsi="Calibri" w:cs="Calibri"/>
                <w:sz w:val="16"/>
                <w:szCs w:val="16"/>
              </w:rPr>
              <w:t>Parthasarathy et al. (2021)</w:t>
            </w:r>
          </w:p>
          <w:p w:rsidR="4C39243C" w:rsidP="4C39243C" w:rsidRDefault="4C39243C" w14:paraId="1E07A8C3">
            <w:pPr>
              <w:rPr>
                <w:rFonts w:ascii="Calibri" w:hAnsi="Calibri" w:cs="Calibri"/>
                <w:sz w:val="16"/>
                <w:szCs w:val="16"/>
              </w:rPr>
            </w:pPr>
          </w:p>
          <w:p w:rsidR="4C39243C" w:rsidP="4C39243C" w:rsidRDefault="4C39243C" w14:paraId="64660877">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6CDDA494">
            <w:pPr>
              <w:rPr>
                <w:rFonts w:ascii="Calibri" w:hAnsi="Calibri" w:cs="Calibri"/>
                <w:sz w:val="16"/>
                <w:szCs w:val="16"/>
              </w:rPr>
            </w:pPr>
            <w:r w:rsidRPr="4C39243C" w:rsidR="4C39243C">
              <w:rPr>
                <w:rFonts w:ascii="Calibri" w:hAnsi="Calibri" w:cs="Calibri"/>
                <w:sz w:val="16"/>
                <w:szCs w:val="16"/>
              </w:rPr>
              <w:t>Examine the relationship between access to a screening, brief intervention, and referral to treatment (SBIRT) and substance use, depression and medical diagnoses, and health services use at 1- and 3-years post-screening for adolescents.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3F1F33A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Primary care (face-to-face)</w:t>
            </w:r>
          </w:p>
          <w:p w:rsidR="4C39243C" w:rsidP="4C39243C" w:rsidRDefault="4C39243C" w14:paraId="6614A5B2">
            <w:pPr>
              <w:rPr>
                <w:rFonts w:ascii="Calibri" w:hAnsi="Calibri" w:cs="Calibri"/>
                <w:sz w:val="16"/>
                <w:szCs w:val="16"/>
              </w:rPr>
            </w:pPr>
          </w:p>
          <w:p w:rsidR="4C39243C" w:rsidP="4C39243C" w:rsidRDefault="4C39243C" w14:paraId="55AE6506">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Adolescents aged 12 to 18 years endorsing past-year substance use and recent mood symptoms during visits to a general paediatric clinic.</w:t>
            </w:r>
          </w:p>
          <w:p w:rsidR="4C39243C" w:rsidP="4C39243C" w:rsidRDefault="4C39243C" w14:paraId="4E179B51">
            <w:pPr>
              <w:rPr>
                <w:rFonts w:ascii="Calibri" w:hAnsi="Calibri" w:cs="Calibri"/>
                <w:sz w:val="16"/>
                <w:szCs w:val="16"/>
                <w:u w:val="single"/>
              </w:rPr>
            </w:pPr>
          </w:p>
          <w:p w:rsidR="4C39243C" w:rsidP="4C39243C" w:rsidRDefault="4C39243C" w14:paraId="61D911A6">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Paediatricians and behavioural clinicians.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61C0027A">
            <w:pPr>
              <w:rPr>
                <w:rFonts w:ascii="Calibri" w:hAnsi="Calibri" w:cs="Calibri"/>
                <w:sz w:val="16"/>
                <w:szCs w:val="16"/>
              </w:rPr>
            </w:pPr>
            <w:r w:rsidRPr="4C39243C" w:rsidR="4C39243C">
              <w:rPr>
                <w:rFonts w:ascii="Calibri" w:hAnsi="Calibri" w:cs="Calibri"/>
                <w:sz w:val="16"/>
                <w:szCs w:val="16"/>
              </w:rPr>
              <w:t xml:space="preserve">n = 1,851 </w:t>
            </w:r>
          </w:p>
          <w:p w:rsidR="4C39243C" w:rsidP="4C39243C" w:rsidRDefault="4C39243C" w14:paraId="73F611E2">
            <w:pPr>
              <w:rPr>
                <w:rFonts w:ascii="Calibri" w:hAnsi="Calibri" w:cs="Calibri"/>
                <w:sz w:val="16"/>
                <w:szCs w:val="16"/>
              </w:rPr>
            </w:pPr>
            <w:r w:rsidRPr="4C39243C" w:rsidR="4C39243C">
              <w:rPr>
                <w:rFonts w:ascii="Calibri" w:hAnsi="Calibri" w:cs="Calibri"/>
                <w:sz w:val="16"/>
                <w:szCs w:val="16"/>
              </w:rPr>
              <w:t>Adolescents with past-year substance use and recent mood problems: n = 289</w:t>
            </w:r>
            <w:r>
              <w:br/>
            </w:r>
            <w:r w:rsidRPr="4C39243C" w:rsidR="4C39243C">
              <w:rPr>
                <w:rFonts w:ascii="Calibri" w:hAnsi="Calibri" w:cs="Calibri"/>
                <w:sz w:val="16"/>
                <w:szCs w:val="16"/>
              </w:rPr>
              <w:t>Adolescents with either past-year substance use or recent mood problems: n = 1582</w:t>
            </w:r>
          </w:p>
          <w:p w:rsidR="4C39243C" w:rsidP="4C39243C" w:rsidRDefault="4C39243C" w14:paraId="3813CAAE">
            <w:pPr>
              <w:rPr>
                <w:rFonts w:ascii="Calibri" w:hAnsi="Calibri" w:cs="Calibri"/>
                <w:sz w:val="16"/>
                <w:szCs w:val="16"/>
              </w:rPr>
            </w:pPr>
          </w:p>
          <w:p w:rsidR="4C39243C" w:rsidP="4C39243C" w:rsidRDefault="4C39243C" w14:paraId="5629A79C">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65C407A6">
            <w:pPr>
              <w:rPr>
                <w:rFonts w:ascii="Calibri" w:hAnsi="Calibri" w:cs="Calibri"/>
                <w:i w:val="1"/>
                <w:iCs w:val="1"/>
                <w:sz w:val="16"/>
                <w:szCs w:val="16"/>
              </w:rPr>
            </w:pPr>
            <w:r w:rsidRPr="4C39243C" w:rsidR="4C39243C">
              <w:rPr>
                <w:rFonts w:ascii="Calibri" w:hAnsi="Calibri" w:cs="Calibri"/>
                <w:i w:val="1"/>
                <w:iCs w:val="1"/>
                <w:sz w:val="16"/>
                <w:szCs w:val="16"/>
              </w:rPr>
              <w:t>Analytic sample (SBIRT):</w:t>
            </w:r>
          </w:p>
          <w:p w:rsidR="4C39243C" w:rsidP="4C39243C" w:rsidRDefault="4C39243C" w14:paraId="65E9FFA5">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16.1, SD = 0.1’</w:t>
            </w:r>
          </w:p>
          <w:p w:rsidR="4C39243C" w:rsidP="4C39243C" w:rsidRDefault="4C39243C" w14:paraId="571491B3">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134 (72.4%)</w:t>
            </w:r>
          </w:p>
          <w:p w:rsidR="4C39243C" w:rsidP="4C39243C" w:rsidRDefault="4C39243C" w14:paraId="71206C24">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4FED9296">
            <w:pPr>
              <w:rPr>
                <w:rFonts w:ascii="Calibri" w:hAnsi="Calibri" w:cs="Calibri"/>
                <w:sz w:val="16"/>
                <w:szCs w:val="16"/>
              </w:rPr>
            </w:pPr>
            <w:r w:rsidRPr="4C39243C" w:rsidR="4C39243C">
              <w:rPr>
                <w:rFonts w:ascii="Calibri" w:hAnsi="Calibri" w:cs="Calibri"/>
                <w:sz w:val="16"/>
                <w:szCs w:val="16"/>
              </w:rPr>
              <w:t>White: n = 37 (20%); Black: n = 72 (38.9%);</w:t>
            </w:r>
          </w:p>
          <w:p w:rsidR="4C39243C" w:rsidP="4C39243C" w:rsidRDefault="4C39243C" w14:paraId="2A4798DB">
            <w:pPr>
              <w:rPr>
                <w:rFonts w:ascii="Calibri" w:hAnsi="Calibri" w:cs="Calibri"/>
                <w:sz w:val="16"/>
                <w:szCs w:val="16"/>
              </w:rPr>
            </w:pPr>
            <w:r w:rsidRPr="4C39243C" w:rsidR="4C39243C">
              <w:rPr>
                <w:rFonts w:ascii="Calibri" w:hAnsi="Calibri" w:cs="Calibri"/>
                <w:sz w:val="16"/>
                <w:szCs w:val="16"/>
              </w:rPr>
              <w:t xml:space="preserve">Asian American: n = 21 (11.4%); </w:t>
            </w:r>
          </w:p>
          <w:p w:rsidR="4C39243C" w:rsidP="4C39243C" w:rsidRDefault="4C39243C" w14:paraId="7EC34E3C">
            <w:pPr>
              <w:rPr>
                <w:rFonts w:ascii="Calibri" w:hAnsi="Calibri" w:cs="Calibri"/>
                <w:sz w:val="16"/>
                <w:szCs w:val="16"/>
              </w:rPr>
            </w:pPr>
            <w:r w:rsidRPr="4C39243C" w:rsidR="4C39243C">
              <w:rPr>
                <w:rFonts w:ascii="Calibri" w:hAnsi="Calibri" w:cs="Calibri"/>
                <w:sz w:val="16"/>
                <w:szCs w:val="16"/>
              </w:rPr>
              <w:t xml:space="preserve">Hispanic: n = 42 (22.7%); </w:t>
            </w:r>
          </w:p>
          <w:p w:rsidR="4C39243C" w:rsidP="4C39243C" w:rsidRDefault="4C39243C" w14:paraId="76957C2A">
            <w:pPr>
              <w:rPr>
                <w:rFonts w:ascii="Calibri" w:hAnsi="Calibri" w:cs="Calibri"/>
                <w:sz w:val="16"/>
                <w:szCs w:val="16"/>
              </w:rPr>
            </w:pPr>
            <w:r w:rsidRPr="4C39243C" w:rsidR="4C39243C">
              <w:rPr>
                <w:rFonts w:ascii="Calibri" w:hAnsi="Calibri" w:cs="Calibri"/>
                <w:sz w:val="16"/>
                <w:szCs w:val="16"/>
              </w:rPr>
              <w:t>Other: n = 2 (1%)</w:t>
            </w:r>
          </w:p>
          <w:p w:rsidR="4C39243C" w:rsidP="4C39243C" w:rsidRDefault="4C39243C" w14:paraId="3310426C">
            <w:pPr>
              <w:rPr>
                <w:rFonts w:ascii="Calibri" w:hAnsi="Calibri" w:cs="Calibri"/>
                <w:sz w:val="16"/>
                <w:szCs w:val="16"/>
              </w:rPr>
            </w:pPr>
          </w:p>
          <w:p w:rsidR="4C39243C" w:rsidP="4C39243C" w:rsidRDefault="4C39243C" w14:paraId="3B50A295">
            <w:pPr>
              <w:rPr>
                <w:rFonts w:ascii="Calibri" w:hAnsi="Calibri" w:cs="Calibri"/>
                <w:i w:val="1"/>
                <w:iCs w:val="1"/>
                <w:sz w:val="16"/>
                <w:szCs w:val="16"/>
              </w:rPr>
            </w:pPr>
            <w:r w:rsidRPr="4C39243C" w:rsidR="4C39243C">
              <w:rPr>
                <w:rFonts w:ascii="Calibri" w:hAnsi="Calibri" w:cs="Calibri"/>
                <w:i w:val="1"/>
                <w:iCs w:val="1"/>
                <w:sz w:val="16"/>
                <w:szCs w:val="16"/>
              </w:rPr>
              <w:t>Analytic sample (Usual care):</w:t>
            </w:r>
          </w:p>
          <w:p w:rsidR="4C39243C" w:rsidP="4C39243C" w:rsidRDefault="4C39243C" w14:paraId="79CADFBC">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16.1, SD = 0.1</w:t>
            </w:r>
          </w:p>
          <w:p w:rsidR="4C39243C" w:rsidP="4C39243C" w:rsidRDefault="4C39243C" w14:paraId="7284668D">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w:t>
            </w:r>
          </w:p>
          <w:p w:rsidR="4C39243C" w:rsidP="4C39243C" w:rsidRDefault="4C39243C" w14:paraId="057A0638">
            <w:pPr>
              <w:rPr>
                <w:rFonts w:ascii="Calibri" w:hAnsi="Calibri" w:cs="Calibri"/>
                <w:sz w:val="16"/>
                <w:szCs w:val="16"/>
              </w:rPr>
            </w:pPr>
            <w:r w:rsidRPr="4C39243C" w:rsidR="4C39243C">
              <w:rPr>
                <w:rFonts w:ascii="Calibri" w:hAnsi="Calibri" w:cs="Calibri"/>
                <w:sz w:val="16"/>
                <w:szCs w:val="16"/>
              </w:rPr>
              <w:t>Female n = 65 (62.5%)</w:t>
            </w:r>
          </w:p>
          <w:p w:rsidR="4C39243C" w:rsidP="4C39243C" w:rsidRDefault="4C39243C" w14:paraId="454B2606">
            <w:pPr>
              <w:rPr>
                <w:rFonts w:ascii="Calibri" w:hAnsi="Calibri" w:cs="Calibri"/>
                <w:sz w:val="16"/>
                <w:szCs w:val="16"/>
              </w:rPr>
            </w:pPr>
          </w:p>
          <w:p w:rsidR="4C39243C" w:rsidP="4C39243C" w:rsidRDefault="4C39243C" w14:paraId="34163F6E">
            <w:pPr>
              <w:rPr>
                <w:rFonts w:ascii="Calibri" w:hAnsi="Calibri" w:cs="Calibri"/>
                <w:sz w:val="16"/>
                <w:szCs w:val="16"/>
              </w:rPr>
            </w:pP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w:t>
            </w:r>
          </w:p>
          <w:p w:rsidR="4C39243C" w:rsidP="4C39243C" w:rsidRDefault="4C39243C" w14:paraId="19ED1520">
            <w:pPr>
              <w:rPr>
                <w:rFonts w:ascii="Calibri" w:hAnsi="Calibri" w:cs="Calibri"/>
                <w:sz w:val="16"/>
                <w:szCs w:val="16"/>
              </w:rPr>
            </w:pPr>
            <w:r w:rsidRPr="4C39243C" w:rsidR="4C39243C">
              <w:rPr>
                <w:rFonts w:ascii="Calibri" w:hAnsi="Calibri" w:cs="Calibri"/>
                <w:sz w:val="16"/>
                <w:szCs w:val="16"/>
              </w:rPr>
              <w:t>White: n = 28 (26.9%);</w:t>
            </w:r>
          </w:p>
          <w:p w:rsidR="4C39243C" w:rsidP="4C39243C" w:rsidRDefault="4C39243C" w14:paraId="3D57866C">
            <w:pPr>
              <w:rPr>
                <w:rFonts w:ascii="Calibri" w:hAnsi="Calibri" w:cs="Calibri"/>
                <w:sz w:val="16"/>
                <w:szCs w:val="16"/>
              </w:rPr>
            </w:pPr>
            <w:r w:rsidRPr="4C39243C" w:rsidR="4C39243C">
              <w:rPr>
                <w:rFonts w:ascii="Calibri" w:hAnsi="Calibri" w:cs="Calibri"/>
                <w:sz w:val="16"/>
                <w:szCs w:val="16"/>
              </w:rPr>
              <w:t>Black: n = 39 (37.5%);</w:t>
            </w:r>
          </w:p>
          <w:p w:rsidR="4C39243C" w:rsidP="4C39243C" w:rsidRDefault="4C39243C" w14:paraId="0E005E45">
            <w:pPr>
              <w:rPr>
                <w:rFonts w:ascii="Calibri" w:hAnsi="Calibri" w:cs="Calibri"/>
                <w:sz w:val="16"/>
                <w:szCs w:val="16"/>
              </w:rPr>
            </w:pPr>
            <w:r w:rsidRPr="4C39243C" w:rsidR="4C39243C">
              <w:rPr>
                <w:rFonts w:ascii="Calibri" w:hAnsi="Calibri" w:cs="Calibri"/>
                <w:sz w:val="16"/>
                <w:szCs w:val="16"/>
              </w:rPr>
              <w:t xml:space="preserve">Asian American: n = 9 (8.7%); </w:t>
            </w:r>
          </w:p>
          <w:p w:rsidR="4C39243C" w:rsidP="4C39243C" w:rsidRDefault="4C39243C" w14:paraId="365C4544">
            <w:pPr>
              <w:rPr>
                <w:rFonts w:ascii="Calibri" w:hAnsi="Calibri" w:cs="Calibri"/>
                <w:sz w:val="16"/>
                <w:szCs w:val="16"/>
              </w:rPr>
            </w:pPr>
            <w:r w:rsidRPr="4C39243C" w:rsidR="4C39243C">
              <w:rPr>
                <w:rFonts w:ascii="Calibri" w:hAnsi="Calibri" w:cs="Calibri"/>
                <w:sz w:val="16"/>
                <w:szCs w:val="16"/>
              </w:rPr>
              <w:t xml:space="preserve">Hispanic: n = 20 (19.2%); </w:t>
            </w:r>
          </w:p>
          <w:p w:rsidR="4C39243C" w:rsidP="4C39243C" w:rsidRDefault="4C39243C" w14:paraId="0590AB60">
            <w:pPr>
              <w:rPr>
                <w:rFonts w:ascii="Calibri" w:hAnsi="Calibri" w:cs="Calibri"/>
                <w:sz w:val="16"/>
                <w:szCs w:val="16"/>
              </w:rPr>
            </w:pPr>
            <w:r w:rsidRPr="4C39243C" w:rsidR="4C39243C">
              <w:rPr>
                <w:rFonts w:ascii="Calibri" w:hAnsi="Calibri" w:cs="Calibri"/>
                <w:sz w:val="16"/>
                <w:szCs w:val="16"/>
              </w:rPr>
              <w:t>Other: n = 3 (2.9%)</w:t>
            </w:r>
          </w:p>
          <w:p w:rsidR="4C39243C" w:rsidP="4C39243C" w:rsidRDefault="4C39243C" w14:paraId="63F5EBD4">
            <w:pPr>
              <w:rPr>
                <w:rFonts w:ascii="Calibri" w:hAnsi="Calibri" w:cs="Calibri"/>
                <w:sz w:val="16"/>
                <w:szCs w:val="16"/>
              </w:rPr>
            </w:pPr>
          </w:p>
          <w:p w:rsidR="4C39243C" w:rsidP="4C39243C" w:rsidRDefault="4C39243C" w14:paraId="2283804D">
            <w:pPr>
              <w:rPr>
                <w:rFonts w:ascii="Calibri" w:hAnsi="Calibri" w:cs="Calibri"/>
                <w:b w:val="1"/>
                <w:bCs w:val="1"/>
                <w:sz w:val="16"/>
                <w:szCs w:val="16"/>
              </w:rPr>
            </w:pPr>
            <w:r w:rsidRPr="4C39243C" w:rsidR="4C39243C">
              <w:rPr>
                <w:rFonts w:ascii="Calibri" w:hAnsi="Calibri" w:cs="Calibri"/>
                <w:b w:val="1"/>
                <w:bCs w:val="1"/>
                <w:sz w:val="16"/>
                <w:szCs w:val="16"/>
              </w:rPr>
              <w:t>Mental health problems:</w:t>
            </w:r>
          </w:p>
          <w:p w:rsidR="4C39243C" w:rsidP="4C39243C" w:rsidRDefault="4C39243C" w14:paraId="618DD1F7">
            <w:pPr>
              <w:rPr>
                <w:rFonts w:ascii="Calibri" w:hAnsi="Calibri" w:cs="Calibri"/>
                <w:sz w:val="16"/>
                <w:szCs w:val="16"/>
              </w:rPr>
            </w:pPr>
            <w:r w:rsidRPr="4C39243C" w:rsidR="4C39243C">
              <w:rPr>
                <w:rFonts w:ascii="Calibri" w:hAnsi="Calibri" w:cs="Calibri"/>
                <w:sz w:val="16"/>
                <w:szCs w:val="16"/>
              </w:rPr>
              <w:t>Comorbidity in depression diagnosis: n = 53 (18.3%)</w:t>
            </w:r>
          </w:p>
          <w:p w:rsidR="4C39243C" w:rsidP="4C39243C" w:rsidRDefault="4C39243C" w14:paraId="081B0D09">
            <w:pPr>
              <w:rPr>
                <w:rFonts w:ascii="Calibri" w:hAnsi="Calibri" w:cs="Calibri"/>
                <w:sz w:val="16"/>
                <w:szCs w:val="16"/>
              </w:rPr>
            </w:pPr>
            <w:r w:rsidRPr="4C39243C" w:rsidR="4C39243C">
              <w:rPr>
                <w:rFonts w:ascii="Calibri" w:hAnsi="Calibri" w:cs="Calibri"/>
                <w:sz w:val="16"/>
                <w:szCs w:val="16"/>
              </w:rPr>
              <w:t>Comorbidity in substance use disorder diagnosis: n = 8 (2.8%)</w:t>
            </w:r>
          </w:p>
          <w:p w:rsidR="4C39243C" w:rsidP="4C39243C" w:rsidRDefault="4C39243C" w14:paraId="12A35CDA">
            <w:pPr>
              <w:rPr>
                <w:rFonts w:ascii="Calibri" w:hAnsi="Calibri" w:cs="Calibri"/>
                <w:sz w:val="16"/>
                <w:szCs w:val="16"/>
              </w:rPr>
            </w:pPr>
            <w:r w:rsidRPr="4C39243C" w:rsidR="4C39243C">
              <w:rPr>
                <w:rFonts w:ascii="Calibri" w:hAnsi="Calibri" w:cs="Calibri"/>
                <w:sz w:val="16"/>
                <w:szCs w:val="16"/>
              </w:rPr>
              <w:t>Comorbidity in any chronic condition: n = 52 (18.0%)</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42FF53E1">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6B809822">
            <w:pPr>
              <w:rPr>
                <w:rFonts w:ascii="Calibri" w:hAnsi="Calibri" w:cs="Calibri"/>
                <w:sz w:val="16"/>
                <w:szCs w:val="16"/>
              </w:rPr>
            </w:pPr>
            <w:r w:rsidRPr="4C39243C" w:rsidR="4C39243C">
              <w:rPr>
                <w:rFonts w:ascii="Calibri" w:hAnsi="Calibri" w:cs="Calibri"/>
                <w:sz w:val="16"/>
                <w:szCs w:val="16"/>
              </w:rPr>
              <w:t>Cluster 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7250EE0E">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69719685" w14:textId="37CDB1EB">
            <w:pPr>
              <w:rPr>
                <w:rFonts w:ascii="Calibri" w:hAnsi="Calibri" w:cs="Calibri"/>
                <w:sz w:val="16"/>
                <w:szCs w:val="16"/>
              </w:rPr>
            </w:pPr>
            <w:r w:rsidRPr="4C39243C" w:rsidR="4C39243C">
              <w:rPr>
                <w:rFonts w:ascii="Calibri" w:hAnsi="Calibri" w:cs="Calibri"/>
                <w:sz w:val="16"/>
                <w:szCs w:val="16"/>
              </w:rPr>
              <w:t>Subsample of Sterling 2018 sample</w:t>
            </w:r>
          </w:p>
          <w:p w:rsidR="4C39243C" w:rsidP="4C39243C" w:rsidRDefault="4C39243C" w14:paraId="711ACD5A">
            <w:pPr>
              <w:rPr>
                <w:rFonts w:ascii="Calibri" w:hAnsi="Calibri" w:cs="Calibri"/>
                <w:sz w:val="16"/>
                <w:szCs w:val="16"/>
              </w:rPr>
            </w:pPr>
          </w:p>
          <w:p w:rsidR="4C39243C" w:rsidP="4C39243C" w:rsidRDefault="4C39243C" w14:paraId="1F89009F" w14:textId="60A9165F">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7727A9C3" w14:textId="45648C0F">
            <w:pPr>
              <w:rPr>
                <w:rFonts w:ascii="Calibri" w:hAnsi="Calibri" w:cs="Calibri"/>
                <w:sz w:val="16"/>
                <w:szCs w:val="16"/>
              </w:rPr>
            </w:pPr>
            <w:r w:rsidRPr="4C39243C" w:rsidR="4C39243C">
              <w:rPr>
                <w:rFonts w:ascii="Calibri" w:hAnsi="Calibri" w:cs="Calibri"/>
                <w:sz w:val="16"/>
                <w:szCs w:val="16"/>
              </w:rPr>
              <w:t>Contemporaneous control comparisons:</w:t>
            </w:r>
          </w:p>
          <w:p w:rsidR="4C39243C" w:rsidP="4C39243C" w:rsidRDefault="4C39243C" w14:paraId="1F35AB3F">
            <w:pPr>
              <w:rPr>
                <w:rFonts w:ascii="Calibri" w:hAnsi="Calibri" w:cs="Calibri"/>
                <w:sz w:val="16"/>
                <w:szCs w:val="16"/>
              </w:rPr>
            </w:pPr>
            <w:r w:rsidRPr="4C39243C" w:rsidR="4C39243C">
              <w:rPr>
                <w:rFonts w:ascii="Calibri" w:hAnsi="Calibri" w:cs="Calibri"/>
                <w:sz w:val="16"/>
                <w:szCs w:val="16"/>
              </w:rPr>
              <w:t xml:space="preserve">Emergency Department (ED) use was lower in the 1-year post screening but did not differ between the SBIRT and UC groups (5.9% vs 10.5% for SBIRT and UC, respectively; P = .15). However, 3-year post screening data revealed the SBIRT group had significantly fewer ED visits (rate ratio = 0.65; CI = 0.44–0.97) compared with the </w:t>
            </w:r>
            <w:r w:rsidRPr="4C39243C" w:rsidR="4C39243C">
              <w:rPr>
                <w:rFonts w:ascii="Calibri" w:hAnsi="Calibri" w:cs="Calibri"/>
                <w:sz w:val="16"/>
                <w:szCs w:val="16"/>
              </w:rPr>
              <w:t>usual care</w:t>
            </w:r>
            <w:r w:rsidRPr="4C39243C" w:rsidR="4C39243C">
              <w:rPr>
                <w:rFonts w:ascii="Calibri" w:hAnsi="Calibri" w:cs="Calibri"/>
                <w:sz w:val="16"/>
                <w:szCs w:val="16"/>
              </w:rPr>
              <w:t xml:space="preserve"> group.</w:t>
            </w:r>
          </w:p>
          <w:p w:rsidR="4C39243C" w:rsidP="4C39243C" w:rsidRDefault="4C39243C" w14:paraId="0BB3174C">
            <w:pPr>
              <w:rPr>
                <w:rFonts w:ascii="Calibri" w:hAnsi="Calibri" w:cs="Calibri"/>
                <w:sz w:val="16"/>
                <w:szCs w:val="16"/>
              </w:rPr>
            </w:pPr>
          </w:p>
          <w:p w:rsidR="4C39243C" w:rsidP="4C39243C" w:rsidRDefault="4C39243C" w14:paraId="71111937" w14:textId="4A5B2327">
            <w:pPr>
              <w:rPr>
                <w:rFonts w:ascii="Calibri" w:hAnsi="Calibri" w:cs="Calibri"/>
                <w:sz w:val="16"/>
                <w:szCs w:val="16"/>
              </w:rPr>
            </w:pPr>
            <w:r w:rsidRPr="4C39243C" w:rsidR="4C39243C">
              <w:rPr>
                <w:rFonts w:ascii="Calibri" w:hAnsi="Calibri" w:cs="Calibri"/>
                <w:sz w:val="16"/>
                <w:szCs w:val="16"/>
              </w:rPr>
              <w:t xml:space="preserve">Depression: </w:t>
            </w:r>
            <w:r w:rsidRPr="4C39243C" w:rsidR="4C39243C">
              <w:rPr>
                <w:rFonts w:ascii="Calibri" w:hAnsi="Calibri" w:cs="Calibri"/>
                <w:sz w:val="16"/>
                <w:szCs w:val="16"/>
              </w:rPr>
              <w:t xml:space="preserve">The SBIRT group had lower odds of depression diagnoses (OR = 0.31; </w:t>
            </w:r>
            <w:r w:rsidRPr="4C39243C" w:rsidR="4C39243C">
              <w:rPr>
                <w:rFonts w:ascii="Calibri" w:hAnsi="Calibri" w:cs="Calibri"/>
                <w:sz w:val="16"/>
                <w:szCs w:val="16"/>
              </w:rPr>
              <w:t>CI</w:t>
            </w:r>
            <w:r w:rsidRPr="4C39243C" w:rsidR="4C39243C">
              <w:rPr>
                <w:rFonts w:ascii="Calibri" w:hAnsi="Calibri" w:cs="Calibri"/>
                <w:sz w:val="16"/>
                <w:szCs w:val="16"/>
              </w:rPr>
              <w:t xml:space="preserve"> = 0.11–0.87) than the </w:t>
            </w:r>
            <w:r w:rsidRPr="4C39243C" w:rsidR="4C39243C">
              <w:rPr>
                <w:rFonts w:ascii="Calibri" w:hAnsi="Calibri" w:cs="Calibri"/>
                <w:sz w:val="16"/>
                <w:szCs w:val="16"/>
              </w:rPr>
              <w:t>usual care</w:t>
            </w:r>
            <w:r w:rsidRPr="4C39243C" w:rsidR="4C39243C">
              <w:rPr>
                <w:rFonts w:ascii="Calibri" w:hAnsi="Calibri" w:cs="Calibri"/>
                <w:sz w:val="16"/>
                <w:szCs w:val="16"/>
              </w:rPr>
              <w:t xml:space="preserve"> group at 1-year post screening after adjusting </w:t>
            </w:r>
            <w:r w:rsidRPr="4C39243C" w:rsidR="4C39243C">
              <w:rPr>
                <w:rFonts w:ascii="Calibri" w:hAnsi="Calibri" w:cs="Calibri"/>
                <w:sz w:val="16"/>
                <w:szCs w:val="16"/>
              </w:rPr>
              <w:t xml:space="preserve">for patient characteristics. Similar results were observed at 3 years post screening, with the odds of a depression diagnosis (OR = 0.51; CI = 0.28–0.94) being almost 50% lower in the SBIRT group than in the </w:t>
            </w:r>
            <w:r w:rsidRPr="4C39243C" w:rsidR="4C39243C">
              <w:rPr>
                <w:rFonts w:ascii="Calibri" w:hAnsi="Calibri" w:cs="Calibri"/>
                <w:sz w:val="16"/>
                <w:szCs w:val="16"/>
              </w:rPr>
              <w:t>usual care</w:t>
            </w:r>
            <w:r w:rsidRPr="4C39243C" w:rsidR="4C39243C">
              <w:rPr>
                <w:rFonts w:ascii="Calibri" w:hAnsi="Calibri" w:cs="Calibri"/>
                <w:sz w:val="16"/>
                <w:szCs w:val="16"/>
              </w:rPr>
              <w:t xml:space="preserve"> group. </w:t>
            </w:r>
          </w:p>
          <w:p w:rsidR="4C39243C" w:rsidP="4C39243C" w:rsidRDefault="4C39243C" w14:paraId="5B9E3F8B">
            <w:pPr>
              <w:rPr>
                <w:rFonts w:ascii="Calibri" w:hAnsi="Calibri" w:cs="Calibri"/>
                <w:sz w:val="16"/>
                <w:szCs w:val="16"/>
              </w:rPr>
            </w:pPr>
          </w:p>
          <w:p w:rsidR="4C39243C" w:rsidP="4C39243C" w:rsidRDefault="4C39243C" w14:paraId="304FA4FA" w14:textId="39EA4CDF">
            <w:pPr>
              <w:rPr>
                <w:rFonts w:ascii="Calibri" w:hAnsi="Calibri" w:cs="Calibri"/>
                <w:sz w:val="16"/>
                <w:szCs w:val="16"/>
              </w:rPr>
            </w:pPr>
            <w:r w:rsidRPr="4C39243C" w:rsidR="4C39243C">
              <w:rPr>
                <w:rFonts w:ascii="Calibri" w:hAnsi="Calibri" w:cs="Calibri"/>
                <w:sz w:val="16"/>
                <w:szCs w:val="16"/>
              </w:rPr>
              <w:t xml:space="preserve">Substance use: </w:t>
            </w:r>
            <w:r w:rsidRPr="4C39243C" w:rsidR="4C39243C">
              <w:rPr>
                <w:rFonts w:ascii="Calibri" w:hAnsi="Calibri" w:cs="Calibri"/>
                <w:sz w:val="16"/>
                <w:szCs w:val="16"/>
              </w:rPr>
              <w:t>Prevalence of unadjusted substance use diagnoses were similar at the 1-year post-screening and did not differ between the 2 groups (</w:t>
            </w:r>
            <w:r w:rsidRPr="4C39243C" w:rsidR="4C39243C">
              <w:rPr>
                <w:rFonts w:ascii="Calibri" w:hAnsi="Calibri" w:cs="Calibri"/>
                <w:sz w:val="16"/>
                <w:szCs w:val="16"/>
              </w:rPr>
              <w:t>1 year</w:t>
            </w:r>
            <w:r w:rsidRPr="4C39243C" w:rsidR="4C39243C">
              <w:rPr>
                <w:rFonts w:ascii="Calibri" w:hAnsi="Calibri" w:cs="Calibri"/>
                <w:sz w:val="16"/>
                <w:szCs w:val="16"/>
              </w:rPr>
              <w:t xml:space="preserve"> post screening: 2.2% vs 2.9% for SBIRT and </w:t>
            </w:r>
            <w:r w:rsidRPr="4C39243C" w:rsidR="4C39243C">
              <w:rPr>
                <w:rFonts w:ascii="Calibri" w:hAnsi="Calibri" w:cs="Calibri"/>
                <w:sz w:val="16"/>
                <w:szCs w:val="16"/>
              </w:rPr>
              <w:t>usual care</w:t>
            </w:r>
            <w:r w:rsidRPr="4C39243C" w:rsidR="4C39243C">
              <w:rPr>
                <w:rFonts w:ascii="Calibri" w:hAnsi="Calibri" w:cs="Calibri"/>
                <w:sz w:val="16"/>
                <w:szCs w:val="16"/>
              </w:rPr>
              <w:t xml:space="preserve">, respectively; P = .70). Prevalence of substance use diagnoses increased to 11.9% for SBIRT and 20% for UC by 3 years, but the difference was not statistically significant (P = .06). </w:t>
            </w:r>
          </w:p>
          <w:p w:rsidR="4C39243C" w:rsidP="4C39243C" w:rsidRDefault="4C39243C" w14:paraId="14B67BE2" w14:textId="22735AFF">
            <w:pPr>
              <w:rPr>
                <w:rFonts w:ascii="Calibri" w:hAnsi="Calibri" w:cs="Calibri"/>
                <w:sz w:val="16"/>
                <w:szCs w:val="16"/>
              </w:rPr>
            </w:pPr>
          </w:p>
        </w:tc>
      </w:tr>
      <w:tr w:rsidR="4C39243C" w:rsidTr="48FB4174" w14:paraId="008BDC2B">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41121B41">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Trauma Systems Therapy (TST)</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7908ACA2">
            <w:pPr>
              <w:rPr>
                <w:rFonts w:ascii="Calibri" w:hAnsi="Calibri" w:cs="Calibri"/>
                <w:sz w:val="16"/>
                <w:szCs w:val="16"/>
              </w:rPr>
            </w:pPr>
            <w:r w:rsidRPr="4C39243C" w:rsidR="4C39243C">
              <w:rPr>
                <w:rFonts w:ascii="Calibri" w:hAnsi="Calibri" w:cs="Calibri"/>
                <w:sz w:val="16"/>
                <w:szCs w:val="16"/>
              </w:rPr>
              <w:t>Saxe et al. (2012)</w:t>
            </w:r>
          </w:p>
          <w:p w:rsidR="4C39243C" w:rsidP="4C39243C" w:rsidRDefault="4C39243C" w14:paraId="1F4207FA">
            <w:pPr>
              <w:rPr>
                <w:rFonts w:ascii="Calibri" w:hAnsi="Calibri" w:cs="Calibri"/>
                <w:sz w:val="16"/>
                <w:szCs w:val="16"/>
              </w:rPr>
            </w:pPr>
          </w:p>
          <w:p w:rsidR="4C39243C" w:rsidP="4C39243C" w:rsidRDefault="4C39243C" w14:paraId="742A7D21">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0E2C2BE0">
            <w:pPr>
              <w:rPr>
                <w:rFonts w:ascii="Calibri" w:hAnsi="Calibri" w:cs="Calibri"/>
                <w:sz w:val="16"/>
                <w:szCs w:val="16"/>
              </w:rPr>
            </w:pPr>
            <w:r w:rsidRPr="4C39243C" w:rsidR="4C39243C">
              <w:rPr>
                <w:rFonts w:ascii="Calibri" w:hAnsi="Calibri" w:cs="Calibri"/>
                <w:sz w:val="16"/>
                <w:szCs w:val="16"/>
              </w:rPr>
              <w:t xml:space="preserve">Obtain preliminary evidence for the extent to which a novel intervention embedded within a </w:t>
            </w:r>
            <w:r w:rsidRPr="4C39243C" w:rsidR="4C39243C">
              <w:rPr>
                <w:rFonts w:ascii="Calibri" w:hAnsi="Calibri" w:cs="Calibri"/>
                <w:sz w:val="16"/>
                <w:szCs w:val="16"/>
              </w:rPr>
              <w:t>systems-oriented treatment model – Trauma Systems Therapy (TST) – engages and retains traumatised children and their families in treatment.</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95636D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Child psychiatry clinic of a large, urban hospital (face-to-face)</w:t>
            </w:r>
          </w:p>
          <w:p w:rsidR="4C39243C" w:rsidP="4C39243C" w:rsidRDefault="4C39243C" w14:paraId="06B44A55">
            <w:pPr>
              <w:rPr>
                <w:rFonts w:ascii="Calibri" w:hAnsi="Calibri" w:cs="Calibri"/>
                <w:sz w:val="16"/>
                <w:szCs w:val="16"/>
              </w:rPr>
            </w:pPr>
          </w:p>
          <w:p w:rsidR="4C39243C" w:rsidP="4C39243C" w:rsidRDefault="4C39243C" w14:paraId="052C0E23">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with prominent symptoms of PTSD and their families.</w:t>
            </w:r>
          </w:p>
          <w:p w:rsidR="4C39243C" w:rsidP="4C39243C" w:rsidRDefault="4C39243C" w14:paraId="055666D8">
            <w:pPr>
              <w:rPr>
                <w:rFonts w:ascii="Calibri" w:hAnsi="Calibri" w:cs="Calibri"/>
                <w:sz w:val="16"/>
                <w:szCs w:val="16"/>
                <w:u w:val="single"/>
              </w:rPr>
            </w:pPr>
          </w:p>
          <w:p w:rsidR="4C39243C" w:rsidP="4C39243C" w:rsidRDefault="4C39243C" w14:paraId="2844C2C2">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A multidisciplinary team</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1AE94823">
            <w:pPr>
              <w:rPr>
                <w:rFonts w:ascii="Calibri" w:hAnsi="Calibri" w:cs="Calibri"/>
                <w:sz w:val="16"/>
                <w:szCs w:val="16"/>
              </w:rPr>
            </w:pPr>
            <w:r w:rsidRPr="4C39243C" w:rsidR="4C39243C">
              <w:rPr>
                <w:rFonts w:ascii="Calibri" w:hAnsi="Calibri" w:cs="Calibri"/>
                <w:sz w:val="16"/>
                <w:szCs w:val="16"/>
              </w:rPr>
              <w:t>Total n = 20</w:t>
            </w:r>
          </w:p>
          <w:p w:rsidR="4C39243C" w:rsidP="4C39243C" w:rsidRDefault="4C39243C" w14:paraId="5C917CC1">
            <w:pPr>
              <w:rPr>
                <w:rFonts w:ascii="Calibri" w:hAnsi="Calibri" w:cs="Calibri"/>
                <w:sz w:val="16"/>
                <w:szCs w:val="16"/>
              </w:rPr>
            </w:pPr>
            <w:r w:rsidRPr="4C39243C" w:rsidR="4C39243C">
              <w:rPr>
                <w:rFonts w:ascii="Calibri" w:hAnsi="Calibri" w:cs="Calibri"/>
                <w:sz w:val="16"/>
                <w:szCs w:val="16"/>
              </w:rPr>
              <w:t>TST: n = 10</w:t>
            </w:r>
          </w:p>
          <w:p w:rsidR="4C39243C" w:rsidP="4C39243C" w:rsidRDefault="4C39243C" w14:paraId="0D94327E">
            <w:pPr>
              <w:rPr>
                <w:rFonts w:ascii="Calibri" w:hAnsi="Calibri" w:cs="Calibri"/>
                <w:sz w:val="16"/>
                <w:szCs w:val="16"/>
              </w:rPr>
            </w:pPr>
            <w:r w:rsidRPr="4C39243C" w:rsidR="4C39243C">
              <w:rPr>
                <w:rFonts w:ascii="Calibri" w:hAnsi="Calibri" w:cs="Calibri"/>
                <w:sz w:val="16"/>
                <w:szCs w:val="16"/>
              </w:rPr>
              <w:t>Care as usual (CAU): n = 10</w:t>
            </w:r>
          </w:p>
          <w:p w:rsidR="4C39243C" w:rsidP="4C39243C" w:rsidRDefault="4C39243C" w14:paraId="51A67ACD">
            <w:pPr>
              <w:rPr>
                <w:rFonts w:ascii="Calibri" w:hAnsi="Calibri" w:cs="Calibri"/>
                <w:sz w:val="16"/>
                <w:szCs w:val="16"/>
              </w:rPr>
            </w:pPr>
          </w:p>
          <w:p w:rsidR="4C39243C" w:rsidP="4C39243C" w:rsidRDefault="4C39243C" w14:paraId="15F5F250">
            <w:pPr>
              <w:rPr>
                <w:rFonts w:ascii="Calibri" w:hAnsi="Calibri" w:cs="Calibri"/>
                <w:sz w:val="16"/>
                <w:szCs w:val="16"/>
              </w:rPr>
            </w:pPr>
            <w:r w:rsidRPr="4C39243C" w:rsidR="4C39243C">
              <w:rPr>
                <w:rFonts w:ascii="Calibri" w:hAnsi="Calibri" w:cs="Calibri"/>
                <w:b w:val="1"/>
                <w:bCs w:val="1"/>
                <w:sz w:val="16"/>
                <w:szCs w:val="16"/>
              </w:rPr>
              <w:t>Demographics:</w:t>
            </w:r>
            <w:r w:rsidRPr="4C39243C" w:rsidR="4C39243C">
              <w:rPr>
                <w:rFonts w:ascii="Calibri" w:hAnsi="Calibri" w:cs="Calibri"/>
                <w:sz w:val="16"/>
                <w:szCs w:val="16"/>
              </w:rPr>
              <w:t xml:space="preserve"> </w:t>
            </w:r>
          </w:p>
          <w:p w:rsidR="4C39243C" w:rsidP="4C39243C" w:rsidRDefault="4C39243C" w14:paraId="5866371F">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13.7 (SD = 3.6)</w:t>
            </w:r>
          </w:p>
          <w:p w:rsidR="4C39243C" w:rsidP="4C39243C" w:rsidRDefault="4C39243C" w14:paraId="21AFC040">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n = 11 (55%)</w:t>
            </w:r>
          </w:p>
          <w:p w:rsidR="4C39243C" w:rsidP="4C39243C" w:rsidRDefault="4C39243C" w14:paraId="0BEAF078">
            <w:pPr>
              <w:rPr>
                <w:rFonts w:ascii="Calibri" w:hAnsi="Calibri" w:cs="Calibri"/>
                <w:sz w:val="16"/>
                <w:szCs w:val="16"/>
              </w:rPr>
            </w:pPr>
            <w:r w:rsidRPr="4C39243C" w:rsidR="4C39243C">
              <w:rPr>
                <w:rFonts w:ascii="Calibri" w:hAnsi="Calibri" w:cs="Calibri"/>
                <w:sz w:val="16"/>
                <w:szCs w:val="16"/>
                <w:u w:val="single"/>
              </w:rPr>
              <w:t xml:space="preserve">Ethnicity: </w:t>
            </w:r>
            <w:r>
              <w:br/>
            </w:r>
            <w:r w:rsidRPr="4C39243C" w:rsidR="4C39243C">
              <w:rPr>
                <w:rFonts w:ascii="Calibri" w:hAnsi="Calibri" w:cs="Calibri"/>
                <w:sz w:val="16"/>
                <w:szCs w:val="16"/>
              </w:rPr>
              <w:t>Black: 68%</w:t>
            </w:r>
            <w:r>
              <w:br/>
            </w:r>
            <w:r w:rsidRPr="4C39243C" w:rsidR="4C39243C">
              <w:rPr>
                <w:rFonts w:ascii="Calibri" w:hAnsi="Calibri" w:cs="Calibri"/>
                <w:sz w:val="16"/>
                <w:szCs w:val="16"/>
              </w:rPr>
              <w:t>Hispanic: 18%</w:t>
            </w:r>
            <w:r>
              <w:br/>
            </w:r>
            <w:r w:rsidRPr="4C39243C" w:rsidR="4C39243C">
              <w:rPr>
                <w:rFonts w:ascii="Calibri" w:hAnsi="Calibri" w:cs="Calibri"/>
                <w:sz w:val="16"/>
                <w:szCs w:val="16"/>
              </w:rPr>
              <w:t>White: 10%</w:t>
            </w:r>
            <w:r>
              <w:br/>
            </w:r>
            <w:r w:rsidRPr="4C39243C" w:rsidR="4C39243C">
              <w:rPr>
                <w:rFonts w:ascii="Calibri" w:hAnsi="Calibri" w:cs="Calibri"/>
                <w:sz w:val="16"/>
                <w:szCs w:val="16"/>
              </w:rPr>
              <w:t>Mixed race/ethnicity: 4%</w:t>
            </w:r>
          </w:p>
          <w:p w:rsidR="4C39243C" w:rsidP="4C39243C" w:rsidRDefault="4C39243C" w14:paraId="1799FBE8">
            <w:pPr>
              <w:rPr>
                <w:rFonts w:ascii="Calibri" w:hAnsi="Calibri" w:cs="Calibri"/>
                <w:sz w:val="16"/>
                <w:szCs w:val="16"/>
              </w:rPr>
            </w:pPr>
          </w:p>
          <w:p w:rsidR="4C39243C" w:rsidP="4C39243C" w:rsidRDefault="4C39243C" w14:paraId="6BC99BDA">
            <w:pPr>
              <w:rPr>
                <w:rFonts w:ascii="Calibri" w:hAnsi="Calibri" w:cs="Calibri"/>
                <w:b w:val="1"/>
                <w:bCs w:val="1"/>
                <w:sz w:val="16"/>
                <w:szCs w:val="16"/>
              </w:rPr>
            </w:pPr>
            <w:r w:rsidRPr="4C39243C" w:rsidR="4C39243C">
              <w:rPr>
                <w:rFonts w:ascii="Calibri" w:hAnsi="Calibri" w:cs="Calibri"/>
                <w:b w:val="1"/>
                <w:bCs w:val="1"/>
                <w:sz w:val="16"/>
                <w:szCs w:val="16"/>
              </w:rPr>
              <w:t>Mental health problems:</w:t>
            </w:r>
          </w:p>
          <w:p w:rsidR="4C39243C" w:rsidP="4C39243C" w:rsidRDefault="4C39243C" w14:paraId="61EA63EC">
            <w:pPr>
              <w:rPr>
                <w:rFonts w:ascii="Calibri" w:hAnsi="Calibri" w:cs="Calibri"/>
                <w:sz w:val="16"/>
                <w:szCs w:val="16"/>
              </w:rPr>
            </w:pPr>
            <w:r w:rsidRPr="4C39243C" w:rsidR="4C39243C">
              <w:rPr>
                <w:rFonts w:ascii="Calibri" w:hAnsi="Calibri" w:cs="Calibri"/>
                <w:sz w:val="16"/>
                <w:szCs w:val="16"/>
              </w:rPr>
              <w:t>PTSD: 100%</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298C7260">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776879D9">
            <w:pPr>
              <w:rPr>
                <w:rFonts w:ascii="Calibri" w:hAnsi="Calibri" w:cs="Calibri"/>
                <w:sz w:val="16"/>
                <w:szCs w:val="16"/>
              </w:rPr>
            </w:pPr>
            <w:r w:rsidRPr="4C39243C" w:rsidR="4C39243C">
              <w:rPr>
                <w:rFonts w:ascii="Calibri" w:hAnsi="Calibri" w:cs="Calibri"/>
                <w:sz w:val="16"/>
                <w:szCs w:val="16"/>
              </w:rPr>
              <w:t>Quasi-experimental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2059F2FA">
            <w:pPr>
              <w:rPr>
                <w:rFonts w:ascii="Calibri" w:hAnsi="Calibri" w:cs="Calibri"/>
                <w:sz w:val="16"/>
                <w:szCs w:val="16"/>
              </w:rPr>
            </w:pPr>
            <w:r w:rsidRPr="4C39243C" w:rsidR="4C39243C">
              <w:rPr>
                <w:rFonts w:ascii="Calibri" w:hAnsi="Calibri" w:cs="Calibri"/>
                <w:sz w:val="16"/>
                <w:szCs w:val="16"/>
              </w:rPr>
              <w:t>14</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57D8BA85">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0FADCF92">
            <w:pPr>
              <w:rPr>
                <w:rFonts w:ascii="Calibri" w:hAnsi="Calibri" w:cs="Calibri"/>
                <w:sz w:val="16"/>
                <w:szCs w:val="16"/>
              </w:rPr>
            </w:pPr>
            <w:r w:rsidRPr="4C39243C" w:rsidR="4C39243C">
              <w:rPr>
                <w:rFonts w:ascii="Calibri" w:hAnsi="Calibri" w:cs="Calibri"/>
                <w:sz w:val="16"/>
                <w:szCs w:val="16"/>
              </w:rPr>
              <w:t>Pre-post comparisons:</w:t>
            </w:r>
          </w:p>
          <w:p w:rsidR="4C39243C" w:rsidP="4C39243C" w:rsidRDefault="4C39243C" w14:paraId="5D40E847" w14:textId="7B193665">
            <w:pPr>
              <w:rPr>
                <w:rFonts w:ascii="Calibri" w:hAnsi="Calibri" w:cs="Calibri"/>
                <w:sz w:val="16"/>
                <w:szCs w:val="16"/>
              </w:rPr>
            </w:pPr>
            <w:r w:rsidRPr="4C39243C" w:rsidR="4C39243C">
              <w:rPr>
                <w:rFonts w:ascii="Calibri" w:hAnsi="Calibri" w:cs="Calibri"/>
                <w:sz w:val="16"/>
                <w:szCs w:val="16"/>
              </w:rPr>
              <w:t>In the TST group, there was a significant reduction in arousal symptoms (PTSD-RI Criterion D subscale scores; t = 2.65; p = 0.04)</w:t>
            </w:r>
            <w:r w:rsidRPr="4C39243C" w:rsidR="4C39243C">
              <w:rPr>
                <w:rFonts w:ascii="Calibri" w:hAnsi="Calibri" w:cs="Calibri"/>
                <w:sz w:val="16"/>
                <w:szCs w:val="16"/>
              </w:rPr>
              <w:t xml:space="preserve"> and</w:t>
            </w:r>
            <w:r w:rsidRPr="4C39243C" w:rsidR="4C39243C">
              <w:rPr>
                <w:rFonts w:ascii="Calibri" w:hAnsi="Calibri" w:cs="Calibri"/>
                <w:sz w:val="16"/>
                <w:szCs w:val="16"/>
              </w:rPr>
              <w:t xml:space="preserve"> aggression (Child Behaviour </w:t>
            </w:r>
            <w:r w:rsidRPr="4C39243C" w:rsidR="4C39243C">
              <w:rPr>
                <w:rFonts w:ascii="Calibri" w:hAnsi="Calibri" w:cs="Calibri"/>
                <w:sz w:val="16"/>
                <w:szCs w:val="16"/>
              </w:rPr>
              <w:t>Checklist aggressive behaviour subscale; t = 2.85; p = 0.03)</w:t>
            </w:r>
            <w:r w:rsidRPr="4C39243C" w:rsidR="4C39243C">
              <w:rPr>
                <w:rFonts w:ascii="Calibri" w:hAnsi="Calibri" w:cs="Calibri"/>
                <w:sz w:val="16"/>
                <w:szCs w:val="16"/>
              </w:rPr>
              <w:t>, and i</w:t>
            </w:r>
            <w:r w:rsidRPr="4C39243C" w:rsidR="4C39243C">
              <w:rPr>
                <w:rFonts w:ascii="Calibri" w:hAnsi="Calibri" w:cs="Calibri"/>
                <w:sz w:val="16"/>
                <w:szCs w:val="16"/>
              </w:rPr>
              <w:t>mprovement on the home safety subscale of the Child Assessment of Needs and Strengths-Trauma Exposure and Adaptation Version approached significance (t = 2.00; p = 0.08).</w:t>
            </w:r>
          </w:p>
          <w:p w:rsidR="4C39243C" w:rsidP="4C39243C" w:rsidRDefault="4C39243C" w14:paraId="45E11DD6">
            <w:pPr>
              <w:rPr>
                <w:rFonts w:ascii="Calibri" w:hAnsi="Calibri" w:cs="Calibri"/>
                <w:sz w:val="16"/>
                <w:szCs w:val="16"/>
              </w:rPr>
            </w:pPr>
          </w:p>
          <w:p w:rsidR="4C39243C" w:rsidP="4C39243C" w:rsidRDefault="4C39243C" w14:paraId="16C2AB0B">
            <w:pPr>
              <w:rPr>
                <w:rFonts w:ascii="Calibri" w:hAnsi="Calibri" w:cs="Calibri"/>
                <w:sz w:val="16"/>
                <w:szCs w:val="16"/>
              </w:rPr>
            </w:pPr>
            <w:r w:rsidRPr="4C39243C" w:rsidR="4C39243C">
              <w:rPr>
                <w:rFonts w:ascii="Calibri" w:hAnsi="Calibri" w:cs="Calibri"/>
                <w:sz w:val="16"/>
                <w:szCs w:val="16"/>
              </w:rPr>
              <w:t>There were no other significant within-group differences (</w:t>
            </w:r>
            <w:r w:rsidRPr="4C39243C" w:rsidR="4C39243C">
              <w:rPr>
                <w:rFonts w:ascii="Calibri" w:hAnsi="Calibri" w:cs="Calibri"/>
                <w:sz w:val="16"/>
                <w:szCs w:val="16"/>
              </w:rPr>
              <w:t>outcomes analysed unclear</w:t>
            </w:r>
            <w:r w:rsidRPr="4C39243C" w:rsidR="4C39243C">
              <w:rPr>
                <w:rFonts w:ascii="Calibri" w:hAnsi="Calibri" w:cs="Calibri"/>
                <w:sz w:val="16"/>
                <w:szCs w:val="16"/>
              </w:rPr>
              <w:t>).</w:t>
            </w:r>
          </w:p>
          <w:p w:rsidR="4C39243C" w:rsidP="4C39243C" w:rsidRDefault="4C39243C" w14:paraId="3A0A1305">
            <w:pPr>
              <w:rPr>
                <w:rFonts w:ascii="Calibri" w:hAnsi="Calibri" w:cs="Calibri"/>
                <w:sz w:val="16"/>
                <w:szCs w:val="16"/>
              </w:rPr>
            </w:pPr>
          </w:p>
          <w:p w:rsidR="4C39243C" w:rsidP="4C39243C" w:rsidRDefault="4C39243C" w14:paraId="4E197C04">
            <w:pPr>
              <w:rPr>
                <w:rFonts w:ascii="Calibri" w:hAnsi="Calibri" w:cs="Calibri"/>
                <w:sz w:val="16"/>
                <w:szCs w:val="16"/>
              </w:rPr>
            </w:pPr>
            <w:r w:rsidRPr="4C39243C" w:rsidR="4C39243C">
              <w:rPr>
                <w:rFonts w:ascii="Calibri" w:hAnsi="Calibri" w:cs="Calibri"/>
                <w:sz w:val="16"/>
                <w:szCs w:val="16"/>
              </w:rPr>
              <w:t>RQ6:</w:t>
            </w:r>
          </w:p>
          <w:p w:rsidR="4C39243C" w:rsidP="4C39243C" w:rsidRDefault="4C39243C" w14:paraId="5BBCB0C5" w14:textId="47D42796">
            <w:pPr>
              <w:rPr>
                <w:rFonts w:ascii="Calibri" w:hAnsi="Calibri" w:cs="Calibri"/>
                <w:sz w:val="16"/>
                <w:szCs w:val="16"/>
              </w:rPr>
            </w:pPr>
            <w:r w:rsidRPr="4C39243C" w:rsidR="4C39243C">
              <w:rPr>
                <w:rFonts w:ascii="Calibri" w:hAnsi="Calibri" w:cs="Calibri"/>
                <w:sz w:val="16"/>
                <w:szCs w:val="16"/>
              </w:rPr>
              <w:t>Retention: At the 3-month reassessment, 9 of 10 (90%) patients receiving TST were still enrolled in treatment compared with only 1 of 10 (10%) patients in the CAU condition.</w:t>
            </w:r>
          </w:p>
        </w:tc>
      </w:tr>
      <w:tr w:rsidR="4C39243C" w:rsidTr="48FB4174" w14:paraId="3B2AE4D2">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2802839F">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Integrated family-based outpatient treatment for adolescents (OPT-A). </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14F52F4">
            <w:pPr>
              <w:rPr>
                <w:rFonts w:ascii="Calibri" w:hAnsi="Calibri" w:cs="Calibri"/>
                <w:sz w:val="16"/>
                <w:szCs w:val="16"/>
              </w:rPr>
            </w:pPr>
            <w:r w:rsidRPr="4C39243C" w:rsidR="4C39243C">
              <w:rPr>
                <w:rFonts w:ascii="Calibri" w:hAnsi="Calibri" w:cs="Calibri"/>
                <w:sz w:val="16"/>
                <w:szCs w:val="16"/>
              </w:rPr>
              <w:t>Sheidow</w:t>
            </w:r>
            <w:r w:rsidRPr="4C39243C" w:rsidR="4C39243C">
              <w:rPr>
                <w:rFonts w:ascii="Calibri" w:hAnsi="Calibri" w:cs="Calibri"/>
                <w:sz w:val="16"/>
                <w:szCs w:val="16"/>
              </w:rPr>
              <w:t xml:space="preserve"> et al. (2021)</w:t>
            </w:r>
          </w:p>
          <w:p w:rsidR="4C39243C" w:rsidP="4C39243C" w:rsidRDefault="4C39243C" w14:paraId="07C75596">
            <w:pPr>
              <w:rPr>
                <w:rFonts w:ascii="Calibri" w:hAnsi="Calibri" w:cs="Calibri"/>
                <w:sz w:val="16"/>
                <w:szCs w:val="16"/>
              </w:rPr>
            </w:pPr>
          </w:p>
          <w:p w:rsidR="4C39243C" w:rsidP="4C39243C" w:rsidRDefault="4C39243C" w14:paraId="086A7255">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1245773D">
            <w:pPr>
              <w:rPr>
                <w:rFonts w:ascii="Calibri" w:hAnsi="Calibri" w:cs="Calibri"/>
                <w:sz w:val="16"/>
                <w:szCs w:val="16"/>
              </w:rPr>
            </w:pPr>
            <w:r w:rsidRPr="4C39243C" w:rsidR="4C39243C">
              <w:rPr>
                <w:rFonts w:ascii="Calibri" w:hAnsi="Calibri" w:cs="Calibri"/>
                <w:sz w:val="16"/>
                <w:szCs w:val="16"/>
              </w:rPr>
              <w:t>Examine the difference between an experimental treatment (</w:t>
            </w:r>
            <w:r w:rsidRPr="4C39243C" w:rsidR="4C39243C">
              <w:rPr>
                <w:rFonts w:ascii="Calibri" w:hAnsi="Calibri" w:cs="Calibri"/>
                <w:sz w:val="16"/>
                <w:szCs w:val="16"/>
              </w:rPr>
              <w:t>OutPatient</w:t>
            </w:r>
            <w:r w:rsidRPr="4C39243C" w:rsidR="4C39243C">
              <w:rPr>
                <w:rFonts w:ascii="Calibri" w:hAnsi="Calibri" w:cs="Calibri"/>
                <w:sz w:val="16"/>
                <w:szCs w:val="16"/>
              </w:rPr>
              <w:t xml:space="preserve"> Treatment for Adolescents; OPT-A) to treatment as usual (TAU) through 18-months post-referral, and to investigate improvements in outcomes.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2086F864">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6A8BCA26">
            <w:pPr>
              <w:rPr>
                <w:rFonts w:ascii="Calibri" w:hAnsi="Calibri" w:cs="Calibri"/>
                <w:sz w:val="16"/>
                <w:szCs w:val="16"/>
              </w:rPr>
            </w:pPr>
          </w:p>
          <w:p w:rsidR="4C39243C" w:rsidP="4C39243C" w:rsidRDefault="4C39243C" w14:paraId="69A772D1">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Young people aged 10-17 requiring treatment for current comorbid substance use and internalising (mood or anxiety) disorders. </w:t>
            </w:r>
          </w:p>
          <w:p w:rsidR="4C39243C" w:rsidP="4C39243C" w:rsidRDefault="4C39243C" w14:paraId="31474ED4">
            <w:pPr>
              <w:rPr>
                <w:rFonts w:ascii="Calibri" w:hAnsi="Calibri" w:cs="Calibri"/>
                <w:sz w:val="16"/>
                <w:szCs w:val="16"/>
              </w:rPr>
            </w:pPr>
          </w:p>
          <w:p w:rsidR="4C39243C" w:rsidP="4C39243C" w:rsidRDefault="4C39243C" w14:paraId="7AA0756B">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Master's level clinicians, trained therapists and physicians (for medication prescriptions).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14F89A4C">
            <w:pPr>
              <w:rPr>
                <w:rFonts w:ascii="Calibri" w:hAnsi="Calibri" w:cs="Calibri"/>
                <w:sz w:val="16"/>
                <w:szCs w:val="16"/>
              </w:rPr>
            </w:pPr>
            <w:r w:rsidRPr="4C39243C" w:rsidR="4C39243C">
              <w:rPr>
                <w:rFonts w:ascii="Calibri" w:hAnsi="Calibri" w:cs="Calibri"/>
                <w:sz w:val="16"/>
                <w:szCs w:val="16"/>
              </w:rPr>
              <w:t>n = 134 youth/families</w:t>
            </w:r>
          </w:p>
          <w:p w:rsidR="4C39243C" w:rsidP="4C39243C" w:rsidRDefault="4C39243C" w14:paraId="3A2E5A26">
            <w:pPr>
              <w:rPr>
                <w:rFonts w:ascii="Calibri" w:hAnsi="Calibri" w:cs="Calibri"/>
                <w:sz w:val="16"/>
                <w:szCs w:val="16"/>
              </w:rPr>
            </w:pPr>
          </w:p>
          <w:p w:rsidR="4C39243C" w:rsidP="4C39243C" w:rsidRDefault="4C39243C" w14:paraId="237A90E5">
            <w:pPr>
              <w:rPr>
                <w:rFonts w:ascii="Calibri" w:hAnsi="Calibri" w:cs="Calibri"/>
                <w:sz w:val="16"/>
                <w:szCs w:val="16"/>
              </w:rPr>
            </w:pPr>
            <w:r w:rsidRPr="4C39243C" w:rsidR="4C39243C">
              <w:rPr>
                <w:rFonts w:ascii="Calibri" w:hAnsi="Calibri" w:cs="Calibri"/>
                <w:b w:val="1"/>
                <w:bCs w:val="1"/>
                <w:sz w:val="16"/>
                <w:szCs w:val="16"/>
              </w:rPr>
              <w:t>Demographics:</w:t>
            </w:r>
            <w:r>
              <w:br/>
            </w: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16.0, SD = 1.1</w:t>
            </w:r>
          </w:p>
          <w:p w:rsidR="4C39243C" w:rsidP="4C39243C" w:rsidRDefault="4C39243C" w14:paraId="3918B28E">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 37.9%; </w:t>
            </w:r>
          </w:p>
          <w:p w:rsidR="4C39243C" w:rsidP="4C39243C" w:rsidRDefault="4C39243C" w14:paraId="725DDF49">
            <w:pPr>
              <w:rPr>
                <w:rFonts w:ascii="Calibri" w:hAnsi="Calibri" w:cs="Calibri"/>
                <w:sz w:val="16"/>
                <w:szCs w:val="16"/>
              </w:rPr>
            </w:pPr>
            <w:r w:rsidRPr="4C39243C" w:rsidR="4C39243C">
              <w:rPr>
                <w:rFonts w:ascii="Calibri" w:hAnsi="Calibri" w:cs="Calibri"/>
                <w:sz w:val="16"/>
                <w:szCs w:val="16"/>
                <w:u w:val="single"/>
              </w:rPr>
              <w:t>Ethnicity:</w:t>
            </w:r>
          </w:p>
          <w:p w:rsidR="4C39243C" w:rsidP="4C39243C" w:rsidRDefault="4C39243C" w14:paraId="40F8FC9B">
            <w:pPr>
              <w:rPr>
                <w:rFonts w:ascii="Calibri" w:hAnsi="Calibri" w:cs="Calibri"/>
                <w:sz w:val="16"/>
                <w:szCs w:val="16"/>
              </w:rPr>
            </w:pPr>
            <w:r w:rsidRPr="4C39243C" w:rsidR="4C39243C">
              <w:rPr>
                <w:rFonts w:ascii="Calibri" w:hAnsi="Calibri" w:cs="Calibri"/>
                <w:sz w:val="16"/>
                <w:szCs w:val="16"/>
              </w:rPr>
              <w:t>White: 76.4%;</w:t>
            </w:r>
            <w:r>
              <w:br/>
            </w:r>
            <w:r w:rsidRPr="4C39243C" w:rsidR="4C39243C">
              <w:rPr>
                <w:rFonts w:ascii="Calibri" w:hAnsi="Calibri" w:cs="Calibri"/>
                <w:sz w:val="16"/>
                <w:szCs w:val="16"/>
              </w:rPr>
              <w:t>African American: 15.7%;</w:t>
            </w:r>
            <w:r>
              <w:br/>
            </w:r>
            <w:r w:rsidRPr="4C39243C" w:rsidR="4C39243C">
              <w:rPr>
                <w:rFonts w:ascii="Calibri" w:hAnsi="Calibri" w:cs="Calibri"/>
                <w:sz w:val="16"/>
                <w:szCs w:val="16"/>
              </w:rPr>
              <w:t>More than one race: 5.7%;</w:t>
            </w:r>
          </w:p>
          <w:p w:rsidR="4C39243C" w:rsidP="4C39243C" w:rsidRDefault="4C39243C" w14:paraId="23F0E95D">
            <w:pPr>
              <w:rPr>
                <w:rFonts w:ascii="Calibri" w:hAnsi="Calibri" w:cs="Calibri"/>
                <w:sz w:val="16"/>
                <w:szCs w:val="16"/>
              </w:rPr>
            </w:pPr>
            <w:r w:rsidRPr="4C39243C" w:rsidR="4C39243C">
              <w:rPr>
                <w:rFonts w:ascii="Calibri" w:hAnsi="Calibri" w:cs="Calibri"/>
                <w:sz w:val="16"/>
                <w:szCs w:val="16"/>
              </w:rPr>
              <w:t>Not reported: 2.1%;</w:t>
            </w:r>
          </w:p>
          <w:p w:rsidR="4C39243C" w:rsidP="4C39243C" w:rsidRDefault="4C39243C" w14:paraId="36C6AEE1">
            <w:pPr>
              <w:rPr>
                <w:rFonts w:ascii="Calibri" w:hAnsi="Calibri" w:cs="Calibri"/>
                <w:sz w:val="16"/>
                <w:szCs w:val="16"/>
              </w:rPr>
            </w:pPr>
            <w:r w:rsidRPr="4C39243C" w:rsidR="4C39243C">
              <w:rPr>
                <w:rFonts w:ascii="Calibri" w:hAnsi="Calibri" w:cs="Calibri"/>
                <w:sz w:val="16"/>
                <w:szCs w:val="16"/>
              </w:rPr>
              <w:t>Hispanic: 2.1%.</w:t>
            </w:r>
          </w:p>
          <w:p w:rsidR="4C39243C" w:rsidP="4C39243C" w:rsidRDefault="4C39243C" w14:paraId="159005FA">
            <w:pPr>
              <w:rPr>
                <w:rFonts w:ascii="Calibri" w:hAnsi="Calibri" w:cs="Calibri"/>
                <w:sz w:val="16"/>
                <w:szCs w:val="16"/>
              </w:rPr>
            </w:pPr>
          </w:p>
          <w:p w:rsidR="4C39243C" w:rsidP="4C39243C" w:rsidRDefault="4C39243C" w14:paraId="4E8A1C1E">
            <w:pPr>
              <w:rPr>
                <w:rFonts w:ascii="Calibri" w:hAnsi="Calibri" w:cs="Calibri"/>
                <w:sz w:val="16"/>
                <w:szCs w:val="16"/>
              </w:rPr>
            </w:pPr>
            <w:r w:rsidRPr="4C39243C" w:rsidR="4C39243C">
              <w:rPr>
                <w:rFonts w:ascii="Calibri" w:hAnsi="Calibri" w:cs="Calibri"/>
                <w:b w:val="1"/>
                <w:bCs w:val="1"/>
                <w:sz w:val="16"/>
                <w:szCs w:val="16"/>
              </w:rPr>
              <w:t>Mental health problems:</w:t>
            </w:r>
          </w:p>
          <w:p w:rsidR="4C39243C" w:rsidP="4C39243C" w:rsidRDefault="4C39243C" w14:paraId="0D51F82C">
            <w:pPr>
              <w:rPr>
                <w:rFonts w:ascii="Calibri" w:hAnsi="Calibri" w:cs="Calibri"/>
                <w:sz w:val="16"/>
                <w:szCs w:val="16"/>
              </w:rPr>
            </w:pPr>
            <w:r w:rsidRPr="4C39243C" w:rsidR="4C39243C">
              <w:rPr>
                <w:rFonts w:ascii="Calibri" w:hAnsi="Calibri" w:cs="Calibri"/>
                <w:sz w:val="16"/>
                <w:szCs w:val="16"/>
              </w:rPr>
              <w:t>Participants had comorbid substance use and internalizing (mood or anxiety) disorders, although baseline measures of internalising symptoms suggested that only 17% reached borderline level.</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24DE58E6">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79FC23F5">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64891D6E">
            <w:pPr>
              <w:rPr>
                <w:rFonts w:ascii="Calibri" w:hAnsi="Calibri" w:cs="Calibri"/>
                <w:sz w:val="16"/>
                <w:szCs w:val="16"/>
              </w:rPr>
            </w:pPr>
            <w:r w:rsidRPr="4C39243C" w:rsidR="4C39243C">
              <w:rPr>
                <w:rFonts w:ascii="Calibri" w:hAnsi="Calibri" w:cs="Calibri"/>
                <w:sz w:val="16"/>
                <w:szCs w:val="16"/>
              </w:rPr>
              <w:t>17</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51041C4">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04C240CB">
            <w:pPr>
              <w:rPr>
                <w:rFonts w:ascii="Calibri" w:hAnsi="Calibri" w:cs="Calibri"/>
                <w:sz w:val="16"/>
                <w:szCs w:val="16"/>
              </w:rPr>
            </w:pPr>
            <w:r w:rsidRPr="4C39243C" w:rsidR="4C39243C">
              <w:rPr>
                <w:rFonts w:ascii="Calibri" w:hAnsi="Calibri" w:cs="Calibri"/>
                <w:sz w:val="16"/>
                <w:szCs w:val="16"/>
              </w:rPr>
              <w:t>Contemporaneous control:</w:t>
            </w:r>
          </w:p>
          <w:p w:rsidR="4C39243C" w:rsidP="4C39243C" w:rsidRDefault="4C39243C" w14:paraId="7BCFA9AC">
            <w:pPr>
              <w:rPr>
                <w:rFonts w:ascii="Calibri" w:hAnsi="Calibri" w:cs="Calibri"/>
                <w:sz w:val="16"/>
                <w:szCs w:val="16"/>
              </w:rPr>
            </w:pPr>
            <w:r w:rsidRPr="4C39243C" w:rsidR="4C39243C">
              <w:rPr>
                <w:rFonts w:ascii="Calibri" w:hAnsi="Calibri" w:cs="Calibri"/>
                <w:sz w:val="16"/>
                <w:szCs w:val="16"/>
              </w:rPr>
              <w:t>Substance use (controlled for sex and age at each time point):</w:t>
            </w:r>
          </w:p>
          <w:p w:rsidR="4C39243C" w:rsidP="4C39243C" w:rsidRDefault="4C39243C" w14:paraId="057D199B" w14:textId="4355C44D">
            <w:pPr>
              <w:rPr>
                <w:rFonts w:ascii="Calibri" w:hAnsi="Calibri" w:cs="Calibri"/>
                <w:sz w:val="16"/>
                <w:szCs w:val="16"/>
              </w:rPr>
            </w:pPr>
            <w:r w:rsidRPr="4C39243C" w:rsidR="4C39243C">
              <w:rPr>
                <w:rFonts w:ascii="Calibri" w:hAnsi="Calibri" w:cs="Calibri"/>
                <w:sz w:val="16"/>
                <w:szCs w:val="16"/>
              </w:rPr>
              <w:t>From baseline to month 3, there was a significant between-group difference in the amount substance use changed over time, with OPT-A decreasing to 29% and TAU increasing to 56% (OR = 0.25; 95% CI: 0.08, 0.75).</w:t>
            </w:r>
          </w:p>
          <w:p w:rsidR="4C39243C" w:rsidP="4C39243C" w:rsidRDefault="4C39243C" w14:paraId="1A9225B4" w14:textId="7C71A77E">
            <w:pPr>
              <w:rPr>
                <w:rFonts w:ascii="Calibri" w:hAnsi="Calibri" w:cs="Calibri"/>
                <w:sz w:val="16"/>
                <w:szCs w:val="16"/>
              </w:rPr>
            </w:pPr>
            <w:r w:rsidRPr="4C39243C" w:rsidR="4C39243C">
              <w:rPr>
                <w:rFonts w:ascii="Calibri" w:hAnsi="Calibri" w:cs="Calibri"/>
                <w:sz w:val="16"/>
                <w:szCs w:val="16"/>
              </w:rPr>
              <w:t xml:space="preserve">There was no significant between-group difference in change in substance use between baseline and month 6 (OR = 0.49; 95% CI: 0.14, 1.64) and baseline and month 12 (OR = 0.26, 95% CI: 0.07, 1.00). </w:t>
            </w:r>
          </w:p>
          <w:p w:rsidR="4C39243C" w:rsidP="4C39243C" w:rsidRDefault="4C39243C" w14:paraId="37B582A2">
            <w:pPr>
              <w:rPr>
                <w:rFonts w:ascii="Calibri" w:hAnsi="Calibri" w:cs="Calibri"/>
                <w:sz w:val="16"/>
                <w:szCs w:val="16"/>
              </w:rPr>
            </w:pPr>
            <w:r w:rsidRPr="4C39243C" w:rsidR="4C39243C">
              <w:rPr>
                <w:rFonts w:ascii="Calibri" w:hAnsi="Calibri" w:cs="Calibri"/>
                <w:sz w:val="16"/>
                <w:szCs w:val="16"/>
              </w:rPr>
              <w:t>From baseline to month 18, substance use increased in both groups but the levels of substance use increased significantly less in the OPT-A group compared to the TAU group (52% vs 81%; OR = 0.19; 95% CI: 0.04, 0.96)</w:t>
            </w:r>
          </w:p>
          <w:p w:rsidR="4C39243C" w:rsidP="4C39243C" w:rsidRDefault="4C39243C" w14:paraId="33A262FF">
            <w:pPr>
              <w:rPr>
                <w:rFonts w:ascii="Calibri" w:hAnsi="Calibri" w:cs="Calibri"/>
                <w:sz w:val="16"/>
                <w:szCs w:val="16"/>
              </w:rPr>
            </w:pPr>
          </w:p>
          <w:p w:rsidR="4C39243C" w:rsidP="4C39243C" w:rsidRDefault="4C39243C" w14:paraId="67A14302">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6F70584B" w14:textId="6F1F692F">
            <w:pPr>
              <w:rPr>
                <w:rFonts w:ascii="Calibri" w:hAnsi="Calibri" w:cs="Calibri"/>
                <w:sz w:val="16"/>
                <w:szCs w:val="16"/>
              </w:rPr>
            </w:pPr>
            <w:r w:rsidRPr="4C39243C" w:rsidR="4C39243C">
              <w:rPr>
                <w:rFonts w:ascii="Calibri" w:hAnsi="Calibri" w:cs="Calibri"/>
                <w:sz w:val="16"/>
                <w:szCs w:val="16"/>
              </w:rPr>
              <w:t>C</w:t>
            </w:r>
            <w:r w:rsidRPr="4C39243C" w:rsidR="4C39243C">
              <w:rPr>
                <w:rFonts w:ascii="Calibri" w:hAnsi="Calibri" w:cs="Calibri"/>
                <w:sz w:val="16"/>
                <w:szCs w:val="16"/>
              </w:rPr>
              <w:t>ontemporaneous control</w:t>
            </w:r>
            <w:r w:rsidRPr="4C39243C" w:rsidR="4C39243C">
              <w:rPr>
                <w:rFonts w:ascii="Calibri" w:hAnsi="Calibri" w:cs="Calibri"/>
                <w:sz w:val="16"/>
                <w:szCs w:val="16"/>
              </w:rPr>
              <w:t xml:space="preserve"> comparisons</w:t>
            </w:r>
            <w:r w:rsidRPr="4C39243C" w:rsidR="4C39243C">
              <w:rPr>
                <w:rFonts w:ascii="Calibri" w:hAnsi="Calibri" w:cs="Calibri"/>
                <w:sz w:val="16"/>
                <w:szCs w:val="16"/>
              </w:rPr>
              <w:t>:</w:t>
            </w:r>
          </w:p>
          <w:p w:rsidR="4C39243C" w:rsidP="4C39243C" w:rsidRDefault="4C39243C" w14:paraId="701A674A">
            <w:pPr>
              <w:rPr>
                <w:rFonts w:ascii="Calibri" w:hAnsi="Calibri" w:cs="Calibri"/>
                <w:sz w:val="16"/>
                <w:szCs w:val="16"/>
              </w:rPr>
            </w:pPr>
            <w:r w:rsidRPr="4C39243C" w:rsidR="4C39243C">
              <w:rPr>
                <w:rFonts w:ascii="Calibri" w:hAnsi="Calibri" w:cs="Calibri"/>
                <w:sz w:val="16"/>
                <w:szCs w:val="16"/>
              </w:rPr>
              <w:t xml:space="preserve">School enrolment: </w:t>
            </w:r>
            <w:r w:rsidRPr="4C39243C" w:rsidR="4C39243C">
              <w:rPr>
                <w:rFonts w:ascii="Calibri" w:hAnsi="Calibri" w:cs="Calibri"/>
                <w:sz w:val="16"/>
                <w:szCs w:val="16"/>
              </w:rPr>
              <w:t>At baseline, and from baseline to later assessments (3-, 6-, 12- and 18-month follow-ups), OPT-A and TAU did not differ on the log-odds of school enrolment</w:t>
            </w:r>
          </w:p>
          <w:p w:rsidR="4C39243C" w:rsidP="4C39243C" w:rsidRDefault="4C39243C" w14:paraId="6EBAA36D">
            <w:pPr>
              <w:rPr>
                <w:rFonts w:ascii="Calibri" w:hAnsi="Calibri" w:cs="Calibri"/>
                <w:sz w:val="16"/>
                <w:szCs w:val="16"/>
              </w:rPr>
            </w:pPr>
          </w:p>
          <w:p w:rsidR="4C39243C" w:rsidP="4C39243C" w:rsidRDefault="4C39243C" w14:paraId="4C09EEEC">
            <w:pPr>
              <w:rPr>
                <w:rFonts w:ascii="Calibri" w:hAnsi="Calibri" w:cs="Calibri"/>
                <w:sz w:val="16"/>
                <w:szCs w:val="16"/>
              </w:rPr>
            </w:pPr>
            <w:r w:rsidRPr="4C39243C" w:rsidR="4C39243C">
              <w:rPr>
                <w:rFonts w:ascii="Calibri" w:hAnsi="Calibri" w:cs="Calibri"/>
                <w:sz w:val="16"/>
                <w:szCs w:val="16"/>
              </w:rPr>
              <w:t>RQ6</w:t>
            </w:r>
            <w:r w:rsidRPr="4C39243C" w:rsidR="4C39243C">
              <w:rPr>
                <w:rFonts w:ascii="Calibri" w:hAnsi="Calibri" w:cs="Calibri"/>
                <w:sz w:val="16"/>
                <w:szCs w:val="16"/>
              </w:rPr>
              <w:t>:</w:t>
            </w:r>
          </w:p>
          <w:p w:rsidR="4C39243C" w:rsidP="4C39243C" w:rsidRDefault="4C39243C" w14:paraId="5CF78D37" w14:textId="1E073B17">
            <w:pPr>
              <w:rPr>
                <w:rFonts w:ascii="Calibri" w:hAnsi="Calibri" w:cs="Calibri"/>
                <w:sz w:val="16"/>
                <w:szCs w:val="16"/>
              </w:rPr>
            </w:pPr>
            <w:r w:rsidRPr="4C39243C" w:rsidR="4C39243C">
              <w:rPr>
                <w:rFonts w:ascii="Calibri" w:hAnsi="Calibri" w:cs="Calibri"/>
                <w:sz w:val="16"/>
                <w:szCs w:val="16"/>
              </w:rPr>
              <w:t>Contemporaneous control</w:t>
            </w:r>
            <w:r w:rsidRPr="4C39243C" w:rsidR="4C39243C">
              <w:rPr>
                <w:rFonts w:ascii="Calibri" w:hAnsi="Calibri" w:cs="Calibri"/>
                <w:sz w:val="16"/>
                <w:szCs w:val="16"/>
              </w:rPr>
              <w:t xml:space="preserve"> comparisons:</w:t>
            </w:r>
          </w:p>
          <w:p w:rsidR="4C39243C" w:rsidP="4C39243C" w:rsidRDefault="4C39243C" w14:paraId="4FC97057" w14:textId="40EDCA5E">
            <w:pPr>
              <w:rPr>
                <w:rFonts w:ascii="Calibri" w:hAnsi="Calibri" w:cs="Calibri"/>
                <w:sz w:val="16"/>
                <w:szCs w:val="16"/>
              </w:rPr>
            </w:pPr>
            <w:r w:rsidRPr="4C39243C" w:rsidR="4C39243C">
              <w:rPr>
                <w:rFonts w:ascii="Calibri" w:hAnsi="Calibri" w:cs="Calibri"/>
                <w:sz w:val="16"/>
                <w:szCs w:val="16"/>
              </w:rPr>
              <w:t xml:space="preserve">Parental satisfaction: At month 1, OPT-A had significantly higher satisfaction compared to TAU (3.82 vs 3.64), and the groups did not differ in change over time. </w:t>
            </w:r>
          </w:p>
          <w:p w:rsidR="4C39243C" w:rsidP="4C39243C" w:rsidRDefault="4C39243C" w14:paraId="727ED68E" w14:textId="04ED73C5">
            <w:pPr>
              <w:rPr>
                <w:rFonts w:ascii="Calibri" w:hAnsi="Calibri" w:cs="Calibri"/>
                <w:sz w:val="16"/>
                <w:szCs w:val="16"/>
              </w:rPr>
            </w:pPr>
            <w:r w:rsidRPr="4C39243C" w:rsidR="4C39243C">
              <w:rPr>
                <w:rFonts w:ascii="Calibri" w:hAnsi="Calibri" w:cs="Calibri"/>
                <w:sz w:val="16"/>
                <w:szCs w:val="16"/>
              </w:rPr>
              <w:t xml:space="preserve">Treatment motivation: From baseline to month 1, OPT-A and TAU did not differ significantly in treatment </w:t>
            </w:r>
            <w:r w:rsidRPr="4C39243C" w:rsidR="4C39243C">
              <w:rPr>
                <w:rFonts w:ascii="Calibri" w:hAnsi="Calibri" w:cs="Calibri"/>
                <w:sz w:val="16"/>
                <w:szCs w:val="16"/>
              </w:rPr>
              <w:t>motivation. From baseline to months 2, OPT-A increased more (to 2.26 for parents; 2.11 for youth) than TAU (to 1.99 for parents; to 1.63 for youth).</w:t>
            </w:r>
            <w:r w:rsidRPr="4C39243C" w:rsidR="4C39243C">
              <w:rPr>
                <w:rFonts w:ascii="Calibri" w:hAnsi="Calibri" w:cs="Calibri"/>
                <w:sz w:val="16"/>
                <w:szCs w:val="16"/>
              </w:rPr>
              <w:t xml:space="preserve"> </w:t>
            </w:r>
            <w:r w:rsidRPr="4C39243C" w:rsidR="4C39243C">
              <w:rPr>
                <w:rFonts w:ascii="Calibri" w:hAnsi="Calibri" w:cs="Calibri"/>
                <w:sz w:val="16"/>
                <w:szCs w:val="16"/>
              </w:rPr>
              <w:t>From baseline to month 3, OPT-A had less of a decrease in treatment motivation (to 2.22 for parents) than did TAU (to 1.90 for parents). Both groups did not differ at baseline or in change from baseline to later assessments in motivation to cut down substance use.</w:t>
            </w:r>
          </w:p>
        </w:tc>
      </w:tr>
      <w:tr w:rsidR="4C39243C" w:rsidTr="48FB4174" w14:paraId="4F133B8A">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7B5DE9E8">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Multidimensional Treatment Foster Care adapted for girls with co-occurring trauma and delinquency (MTFC+T)</w:t>
            </w: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19BBA4AC">
            <w:pPr>
              <w:rPr>
                <w:rFonts w:ascii="Calibri" w:hAnsi="Calibri" w:cs="Calibri"/>
                <w:sz w:val="16"/>
                <w:szCs w:val="16"/>
              </w:rPr>
            </w:pPr>
            <w:r w:rsidRPr="4C39243C" w:rsidR="4C39243C">
              <w:rPr>
                <w:rFonts w:ascii="Calibri" w:hAnsi="Calibri" w:cs="Calibri"/>
                <w:sz w:val="16"/>
                <w:szCs w:val="16"/>
              </w:rPr>
              <w:t>Smith et al. (2012)</w:t>
            </w:r>
          </w:p>
          <w:p w:rsidR="4C39243C" w:rsidP="4C39243C" w:rsidRDefault="4C39243C" w14:paraId="129105F3">
            <w:pPr>
              <w:rPr>
                <w:rFonts w:ascii="Calibri" w:hAnsi="Calibri" w:cs="Calibri"/>
                <w:sz w:val="16"/>
                <w:szCs w:val="16"/>
              </w:rPr>
            </w:pPr>
          </w:p>
          <w:p w:rsidR="4C39243C" w:rsidP="4C39243C" w:rsidRDefault="4C39243C" w14:paraId="4FCE0AE7">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USA</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3FAFCF96">
            <w:pPr>
              <w:rPr>
                <w:rFonts w:ascii="Calibri" w:hAnsi="Calibri" w:cs="Calibri"/>
                <w:sz w:val="16"/>
                <w:szCs w:val="16"/>
              </w:rPr>
            </w:pPr>
            <w:r w:rsidRPr="4C39243C" w:rsidR="4C39243C">
              <w:rPr>
                <w:rFonts w:ascii="Calibri" w:hAnsi="Calibri" w:cs="Calibri"/>
                <w:sz w:val="16"/>
                <w:szCs w:val="16"/>
              </w:rPr>
              <w:t>Present a theoretical rationale for adapting a community-based intervention - Multidimensional Treatment Foster Care - to treat adolescent girls with co-occurring trauma and delinquency, describe the intervention approach, and present outcomes from a small-scale pilot study to show its impact on mental health outcomes and delinquency.</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paraId="095B53B7">
            <w:pPr>
              <w:rPr>
                <w:rFonts w:ascii="Calibri" w:hAnsi="Calibri" w:cs="Calibri"/>
                <w:sz w:val="16"/>
                <w:szCs w:val="16"/>
              </w:rPr>
            </w:pPr>
            <w:r w:rsidRPr="4C39243C" w:rsidR="4C39243C">
              <w:rPr>
                <w:rFonts w:ascii="Calibri" w:hAnsi="Calibri" w:cs="Calibri"/>
                <w:sz w:val="16"/>
                <w:szCs w:val="16"/>
                <w:u w:val="single"/>
              </w:rPr>
              <w:t xml:space="preserve">Setting: </w:t>
            </w:r>
            <w:r w:rsidRPr="4C39243C" w:rsidR="4C39243C">
              <w:rPr>
                <w:rFonts w:ascii="Calibri" w:hAnsi="Calibri" w:cs="Calibri"/>
                <w:sz w:val="16"/>
                <w:szCs w:val="16"/>
              </w:rPr>
              <w:t>Community-based (face-to-face)</w:t>
            </w:r>
          </w:p>
          <w:p w:rsidR="4C39243C" w:rsidP="4C39243C" w:rsidRDefault="4C39243C" w14:paraId="1AAC332D">
            <w:pPr>
              <w:rPr>
                <w:rFonts w:ascii="Calibri" w:hAnsi="Calibri" w:cs="Calibri"/>
                <w:sz w:val="16"/>
                <w:szCs w:val="16"/>
              </w:rPr>
            </w:pPr>
          </w:p>
          <w:p w:rsidR="4C39243C" w:rsidP="4C39243C" w:rsidRDefault="4C39243C" w14:paraId="1B439CA3">
            <w:pPr>
              <w:rPr>
                <w:rFonts w:ascii="Calibri" w:hAnsi="Calibri" w:cs="Calibri"/>
                <w:sz w:val="16"/>
                <w:szCs w:val="16"/>
              </w:rPr>
            </w:pPr>
            <w:r w:rsidRPr="4C39243C" w:rsidR="4C39243C">
              <w:rPr>
                <w:rFonts w:ascii="Calibri" w:hAnsi="Calibri" w:cs="Calibri"/>
                <w:sz w:val="16"/>
                <w:szCs w:val="16"/>
                <w:u w:val="single"/>
              </w:rPr>
              <w:t>Target population:</w:t>
            </w:r>
            <w:r w:rsidRPr="4C39243C" w:rsidR="4C39243C">
              <w:rPr>
                <w:rFonts w:ascii="Calibri" w:hAnsi="Calibri" w:cs="Calibri"/>
                <w:sz w:val="16"/>
                <w:szCs w:val="16"/>
              </w:rPr>
              <w:t xml:space="preserve"> Females, ages 12–17, at least one arrest in the year prior to referral, court mandated for out-of-home placement, at least one traumatic experience, and not currently pregnant.</w:t>
            </w:r>
          </w:p>
          <w:p w:rsidR="4C39243C" w:rsidP="4C39243C" w:rsidRDefault="4C39243C" w14:paraId="45FCDC07">
            <w:pPr>
              <w:rPr>
                <w:rFonts w:ascii="Calibri" w:hAnsi="Calibri" w:cs="Calibri"/>
                <w:sz w:val="16"/>
                <w:szCs w:val="16"/>
                <w:u w:val="single"/>
              </w:rPr>
            </w:pPr>
          </w:p>
          <w:p w:rsidR="4C39243C" w:rsidP="4C39243C" w:rsidRDefault="4C39243C" w14:paraId="3F9F39E9">
            <w:pPr>
              <w:rPr>
                <w:rFonts w:ascii="Calibri" w:hAnsi="Calibri" w:cs="Calibri"/>
                <w:sz w:val="16"/>
                <w:szCs w:val="16"/>
              </w:rPr>
            </w:pPr>
            <w:r w:rsidRPr="4C39243C" w:rsidR="4C39243C">
              <w:rPr>
                <w:rFonts w:ascii="Calibri" w:hAnsi="Calibri" w:cs="Calibri"/>
                <w:sz w:val="16"/>
                <w:szCs w:val="16"/>
                <w:u w:val="single"/>
              </w:rPr>
              <w:t>Delivered by:</w:t>
            </w:r>
            <w:r w:rsidRPr="4C39243C" w:rsidR="4C39243C">
              <w:rPr>
                <w:rFonts w:ascii="Calibri" w:hAnsi="Calibri" w:cs="Calibri"/>
                <w:sz w:val="16"/>
                <w:szCs w:val="16"/>
              </w:rPr>
              <w:t xml:space="preserve"> Trained and supervised foster parents (who had undergone 20 hours of pre-service training), programme supervisors.</w:t>
            </w: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E659029">
            <w:pPr>
              <w:rPr>
                <w:rFonts w:ascii="Calibri" w:hAnsi="Calibri" w:cs="Calibri"/>
                <w:sz w:val="16"/>
                <w:szCs w:val="16"/>
              </w:rPr>
            </w:pPr>
            <w:r w:rsidRPr="4C39243C" w:rsidR="4C39243C">
              <w:rPr>
                <w:rFonts w:ascii="Calibri" w:hAnsi="Calibri" w:cs="Calibri"/>
                <w:sz w:val="16"/>
                <w:szCs w:val="16"/>
              </w:rPr>
              <w:t>Total n = 30; Intervention (MTFC + Trauma) group: n = 13;</w:t>
            </w:r>
          </w:p>
          <w:p w:rsidR="4C39243C" w:rsidP="4C39243C" w:rsidRDefault="4C39243C" w14:paraId="101E4EF0">
            <w:pPr>
              <w:rPr>
                <w:rFonts w:ascii="Calibri" w:hAnsi="Calibri" w:cs="Calibri"/>
                <w:sz w:val="16"/>
                <w:szCs w:val="16"/>
              </w:rPr>
            </w:pPr>
            <w:r w:rsidRPr="4C39243C" w:rsidR="4C39243C">
              <w:rPr>
                <w:rFonts w:ascii="Calibri" w:hAnsi="Calibri" w:cs="Calibri"/>
                <w:sz w:val="16"/>
                <w:szCs w:val="16"/>
              </w:rPr>
              <w:t xml:space="preserve">Control (TAU): n = 17 </w:t>
            </w:r>
          </w:p>
          <w:p w:rsidR="4C39243C" w:rsidP="4C39243C" w:rsidRDefault="4C39243C" w14:paraId="74C689B0">
            <w:pPr>
              <w:rPr>
                <w:rFonts w:ascii="Calibri" w:hAnsi="Calibri" w:cs="Calibri"/>
                <w:sz w:val="16"/>
                <w:szCs w:val="16"/>
              </w:rPr>
            </w:pPr>
          </w:p>
          <w:p w:rsidR="4C39243C" w:rsidP="4C39243C" w:rsidRDefault="4C39243C" w14:paraId="0A92B529">
            <w:pPr>
              <w:rPr>
                <w:rFonts w:ascii="Calibri" w:hAnsi="Calibri" w:cs="Calibri"/>
                <w:sz w:val="16"/>
                <w:szCs w:val="16"/>
              </w:rPr>
            </w:pPr>
            <w:r w:rsidRPr="4C39243C" w:rsidR="4C39243C">
              <w:rPr>
                <w:rFonts w:ascii="Calibri" w:hAnsi="Calibri" w:cs="Calibri"/>
                <w:b w:val="1"/>
                <w:bCs w:val="1"/>
                <w:sz w:val="16"/>
                <w:szCs w:val="16"/>
              </w:rPr>
              <w:t>Demographics:</w:t>
            </w:r>
            <w:r>
              <w:br/>
            </w:r>
            <w:r w:rsidRPr="4C39243C" w:rsidR="4C39243C">
              <w:rPr>
                <w:rFonts w:ascii="Calibri" w:hAnsi="Calibri" w:cs="Calibri"/>
                <w:sz w:val="16"/>
                <w:szCs w:val="16"/>
                <w:u w:val="single"/>
              </w:rPr>
              <w:t>Age</w:t>
            </w:r>
            <w:r w:rsidRPr="4C39243C" w:rsidR="4C39243C">
              <w:rPr>
                <w:rFonts w:ascii="Calibri" w:hAnsi="Calibri" w:cs="Calibri"/>
                <w:sz w:val="16"/>
                <w:szCs w:val="16"/>
              </w:rPr>
              <w:t>: M = 15.31, SD 1.29);</w:t>
            </w:r>
          </w:p>
          <w:p w:rsidR="4C39243C" w:rsidP="4C39243C" w:rsidRDefault="4C39243C" w14:paraId="22AEDA4F">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100% </w:t>
            </w:r>
            <w:r w:rsidRPr="4C39243C" w:rsidR="4C39243C">
              <w:rPr>
                <w:rFonts w:ascii="Calibri" w:hAnsi="Calibri" w:cs="Calibri"/>
                <w:sz w:val="16"/>
                <w:szCs w:val="16"/>
                <w:u w:val="single"/>
              </w:rPr>
              <w:t>Ethnicity:</w:t>
            </w:r>
          </w:p>
          <w:p w:rsidR="4C39243C" w:rsidP="4C39243C" w:rsidRDefault="4C39243C" w14:paraId="2C30F479">
            <w:pPr>
              <w:rPr>
                <w:rFonts w:ascii="Calibri" w:hAnsi="Calibri" w:cs="Calibri"/>
                <w:sz w:val="16"/>
                <w:szCs w:val="16"/>
              </w:rPr>
            </w:pPr>
            <w:r w:rsidRPr="4C39243C" w:rsidR="4C39243C">
              <w:rPr>
                <w:rFonts w:ascii="Calibri" w:hAnsi="Calibri" w:cs="Calibri"/>
                <w:sz w:val="16"/>
                <w:szCs w:val="16"/>
              </w:rPr>
              <w:t>European American: 71%</w:t>
            </w:r>
            <w:r>
              <w:br/>
            </w:r>
            <w:r w:rsidRPr="4C39243C" w:rsidR="4C39243C">
              <w:rPr>
                <w:rFonts w:ascii="Calibri" w:hAnsi="Calibri" w:cs="Calibri"/>
                <w:sz w:val="16"/>
                <w:szCs w:val="16"/>
              </w:rPr>
              <w:t>African-American: 4%</w:t>
            </w:r>
            <w:r>
              <w:br/>
            </w:r>
            <w:r w:rsidRPr="4C39243C" w:rsidR="4C39243C">
              <w:rPr>
                <w:rFonts w:ascii="Calibri" w:hAnsi="Calibri" w:cs="Calibri"/>
                <w:sz w:val="16"/>
                <w:szCs w:val="16"/>
              </w:rPr>
              <w:t>Native American: 7%</w:t>
            </w:r>
            <w:r>
              <w:br/>
            </w:r>
            <w:r w:rsidRPr="4C39243C" w:rsidR="4C39243C">
              <w:rPr>
                <w:rFonts w:ascii="Calibri" w:hAnsi="Calibri" w:cs="Calibri"/>
                <w:sz w:val="16"/>
                <w:szCs w:val="16"/>
              </w:rPr>
              <w:t>Latino: 7%</w:t>
            </w:r>
            <w:r>
              <w:br/>
            </w:r>
            <w:r w:rsidRPr="4C39243C" w:rsidR="4C39243C">
              <w:rPr>
                <w:rFonts w:ascii="Calibri" w:hAnsi="Calibri" w:cs="Calibri"/>
                <w:sz w:val="16"/>
                <w:szCs w:val="16"/>
              </w:rPr>
              <w:t>Multiracial: 11%</w:t>
            </w:r>
          </w:p>
          <w:p w:rsidR="4C39243C" w:rsidP="4C39243C" w:rsidRDefault="4C39243C" w14:paraId="48609E4E">
            <w:pPr>
              <w:rPr>
                <w:rFonts w:ascii="Calibri" w:hAnsi="Calibri" w:cs="Calibri"/>
                <w:sz w:val="16"/>
                <w:szCs w:val="16"/>
              </w:rPr>
            </w:pPr>
          </w:p>
          <w:p w:rsidR="4C39243C" w:rsidP="4C39243C" w:rsidRDefault="4C39243C" w14:paraId="2810B02C">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All had at least one traumatic experience</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02175D37">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2180A98A">
            <w:pPr>
              <w:rPr>
                <w:rFonts w:ascii="Calibri" w:hAnsi="Calibri" w:cs="Calibri"/>
                <w:sz w:val="16"/>
                <w:szCs w:val="16"/>
              </w:rPr>
            </w:pPr>
            <w:r w:rsidRPr="4C39243C" w:rsidR="4C39243C">
              <w:rPr>
                <w:rFonts w:ascii="Calibri" w:hAnsi="Calibri" w:cs="Calibri"/>
                <w:sz w:val="16"/>
                <w:szCs w:val="16"/>
              </w:rPr>
              <w:t>RCT</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072F97C1">
            <w:pPr>
              <w:rPr>
                <w:rFonts w:ascii="Calibri" w:hAnsi="Calibri" w:cs="Calibri"/>
                <w:sz w:val="16"/>
                <w:szCs w:val="16"/>
              </w:rPr>
            </w:pPr>
            <w:r w:rsidRPr="4C39243C" w:rsidR="4C39243C">
              <w:rPr>
                <w:rFonts w:ascii="Calibri" w:hAnsi="Calibri" w:cs="Calibri"/>
                <w:sz w:val="16"/>
                <w:szCs w:val="16"/>
              </w:rPr>
              <w:t>13</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D8A2D03">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3DC5521C">
            <w:pPr>
              <w:rPr>
                <w:rFonts w:ascii="Calibri" w:hAnsi="Calibri" w:cs="Calibri"/>
                <w:sz w:val="16"/>
                <w:szCs w:val="16"/>
              </w:rPr>
            </w:pPr>
            <w:r w:rsidRPr="4C39243C" w:rsidR="4C39243C">
              <w:rPr>
                <w:rFonts w:ascii="Calibri" w:hAnsi="Calibri" w:cs="Calibri"/>
                <w:sz w:val="16"/>
                <w:szCs w:val="16"/>
              </w:rPr>
              <w:t>Contemporaneous control:</w:t>
            </w:r>
          </w:p>
          <w:p w:rsidR="4C39243C" w:rsidP="4C39243C" w:rsidRDefault="4C39243C" w14:paraId="5F76A013" w14:textId="5B8139E7">
            <w:pPr>
              <w:rPr>
                <w:rFonts w:ascii="Calibri" w:hAnsi="Calibri" w:cs="Calibri"/>
                <w:sz w:val="16"/>
                <w:szCs w:val="16"/>
              </w:rPr>
            </w:pPr>
            <w:r w:rsidRPr="4C39243C" w:rsidR="4C39243C">
              <w:rPr>
                <w:rFonts w:ascii="Calibri" w:hAnsi="Calibri" w:cs="Calibri"/>
                <w:sz w:val="16"/>
                <w:szCs w:val="16"/>
              </w:rPr>
              <w:t>Girls taking part in the community fostering intervention had significantly fewer trauma-related mental health symptoms compared to the usual group</w:t>
            </w:r>
            <w:r w:rsidRPr="4C39243C" w:rsidR="4C39243C">
              <w:rPr>
                <w:rFonts w:ascii="Calibri" w:hAnsi="Calibri" w:cs="Calibri"/>
                <w:sz w:val="16"/>
                <w:szCs w:val="16"/>
              </w:rPr>
              <w:t xml:space="preserve"> </w:t>
            </w:r>
            <w:r w:rsidRPr="4C39243C" w:rsidR="4C39243C">
              <w:rPr>
                <w:rFonts w:ascii="Calibri" w:hAnsi="Calibri" w:cs="Calibri"/>
                <w:sz w:val="16"/>
                <w:szCs w:val="16"/>
              </w:rPr>
              <w:t>(β = −.48, p &lt; .05) at 12-months post-baseline.</w:t>
            </w:r>
          </w:p>
          <w:p w:rsidR="4C39243C" w:rsidP="4C39243C" w:rsidRDefault="4C39243C" w14:paraId="0FFC85C5">
            <w:pPr>
              <w:rPr>
                <w:rFonts w:ascii="Calibri" w:hAnsi="Calibri" w:cs="Calibri"/>
                <w:sz w:val="16"/>
                <w:szCs w:val="16"/>
              </w:rPr>
            </w:pPr>
          </w:p>
          <w:p w:rsidR="4C39243C" w:rsidP="4C39243C" w:rsidRDefault="4C39243C" w14:paraId="2128B7D9" w14:textId="6E4E0CA1">
            <w:pPr>
              <w:rPr>
                <w:rFonts w:ascii="Calibri" w:hAnsi="Calibri" w:cs="Calibri"/>
                <w:sz w:val="16"/>
                <w:szCs w:val="16"/>
              </w:rPr>
            </w:pPr>
            <w:r w:rsidRPr="4C39243C" w:rsidR="4C39243C">
              <w:rPr>
                <w:rFonts w:ascii="Calibri" w:hAnsi="Calibri" w:cs="Calibri"/>
                <w:sz w:val="16"/>
                <w:szCs w:val="16"/>
              </w:rPr>
              <w:t>Predictors of RQ2 outcomes:</w:t>
            </w:r>
          </w:p>
          <w:p w:rsidR="4C39243C" w:rsidP="4C39243C" w:rsidRDefault="4C39243C" w14:paraId="1D3E6055">
            <w:pPr>
              <w:rPr>
                <w:rFonts w:ascii="Calibri" w:hAnsi="Calibri" w:cs="Calibri"/>
                <w:sz w:val="16"/>
                <w:szCs w:val="16"/>
              </w:rPr>
            </w:pPr>
            <w:r w:rsidRPr="4C39243C" w:rsidR="4C39243C">
              <w:rPr>
                <w:rFonts w:ascii="Calibri" w:hAnsi="Calibri" w:cs="Calibri"/>
                <w:i w:val="1"/>
                <w:iCs w:val="1"/>
                <w:sz w:val="16"/>
                <w:szCs w:val="16"/>
              </w:rPr>
              <w:t>Baseline trauma</w:t>
            </w:r>
            <w:r w:rsidRPr="4C39243C" w:rsidR="4C39243C">
              <w:rPr>
                <w:rFonts w:ascii="Calibri" w:hAnsi="Calibri" w:cs="Calibri"/>
                <w:sz w:val="16"/>
                <w:szCs w:val="16"/>
              </w:rPr>
              <w:t xml:space="preserve"> (β = .57, p &lt; .05) and </w:t>
            </w:r>
            <w:r w:rsidRPr="4C39243C" w:rsidR="4C39243C">
              <w:rPr>
                <w:rFonts w:ascii="Calibri" w:hAnsi="Calibri" w:cs="Calibri"/>
                <w:i w:val="1"/>
                <w:iCs w:val="1"/>
                <w:sz w:val="16"/>
                <w:szCs w:val="16"/>
              </w:rPr>
              <w:t>prebaseline</w:t>
            </w:r>
            <w:r w:rsidRPr="4C39243C" w:rsidR="4C39243C">
              <w:rPr>
                <w:rFonts w:ascii="Calibri" w:hAnsi="Calibri" w:cs="Calibri"/>
                <w:sz w:val="16"/>
                <w:szCs w:val="16"/>
              </w:rPr>
              <w:t xml:space="preserve"> </w:t>
            </w:r>
            <w:r w:rsidRPr="4C39243C" w:rsidR="4C39243C">
              <w:rPr>
                <w:rFonts w:ascii="Calibri" w:hAnsi="Calibri" w:cs="Calibri"/>
                <w:i w:val="1"/>
                <w:iCs w:val="1"/>
                <w:sz w:val="16"/>
                <w:szCs w:val="16"/>
              </w:rPr>
              <w:t>arrests</w:t>
            </w:r>
            <w:r w:rsidRPr="4C39243C" w:rsidR="4C39243C">
              <w:rPr>
                <w:rFonts w:ascii="Calibri" w:hAnsi="Calibri" w:cs="Calibri"/>
                <w:sz w:val="16"/>
                <w:szCs w:val="16"/>
              </w:rPr>
              <w:t xml:space="preserve"> (β =−.49, p &lt;.05) were significant predictors of trauma-related mental health symptoms at 12-month post-baseline. </w:t>
            </w:r>
          </w:p>
          <w:p w:rsidR="4C39243C" w:rsidP="4C39243C" w:rsidRDefault="4C39243C" w14:paraId="0D489D1B">
            <w:pPr>
              <w:rPr>
                <w:rFonts w:ascii="Calibri" w:hAnsi="Calibri" w:cs="Calibri"/>
                <w:sz w:val="16"/>
                <w:szCs w:val="16"/>
              </w:rPr>
            </w:pPr>
            <w:r w:rsidRPr="4C39243C" w:rsidR="4C39243C">
              <w:rPr>
                <w:rFonts w:ascii="Calibri" w:hAnsi="Calibri" w:cs="Calibri"/>
                <w:sz w:val="16"/>
                <w:szCs w:val="16"/>
              </w:rPr>
              <w:t xml:space="preserve">There was no additive effect of </w:t>
            </w:r>
            <w:r w:rsidRPr="4C39243C" w:rsidR="4C39243C">
              <w:rPr>
                <w:rFonts w:ascii="Calibri" w:hAnsi="Calibri" w:cs="Calibri"/>
                <w:i w:val="1"/>
                <w:iCs w:val="1"/>
                <w:sz w:val="16"/>
                <w:szCs w:val="16"/>
              </w:rPr>
              <w:t>age or baseline mental health symptoms</w:t>
            </w:r>
            <w:r w:rsidRPr="4C39243C" w:rsidR="4C39243C">
              <w:rPr>
                <w:rFonts w:ascii="Calibri" w:hAnsi="Calibri" w:cs="Calibri"/>
                <w:sz w:val="16"/>
                <w:szCs w:val="16"/>
              </w:rPr>
              <w:t>.</w:t>
            </w:r>
          </w:p>
          <w:p w:rsidR="4C39243C" w:rsidP="4C39243C" w:rsidRDefault="4C39243C" w14:paraId="54F15A09">
            <w:pPr>
              <w:rPr>
                <w:rFonts w:ascii="Calibri" w:hAnsi="Calibri" w:cs="Calibri"/>
                <w:sz w:val="16"/>
                <w:szCs w:val="16"/>
              </w:rPr>
            </w:pPr>
          </w:p>
          <w:p w:rsidR="4C39243C" w:rsidP="4C39243C" w:rsidRDefault="4C39243C" w14:paraId="0072705B">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2B4A2992" w14:textId="497DCA01">
            <w:pPr>
              <w:rPr>
                <w:rFonts w:ascii="Calibri" w:hAnsi="Calibri" w:cs="Calibri"/>
                <w:sz w:val="16"/>
                <w:szCs w:val="16"/>
              </w:rPr>
            </w:pPr>
            <w:r w:rsidRPr="4C39243C" w:rsidR="4C39243C">
              <w:rPr>
                <w:rFonts w:ascii="Calibri" w:hAnsi="Calibri" w:cs="Calibri"/>
                <w:sz w:val="16"/>
                <w:szCs w:val="16"/>
              </w:rPr>
              <w:t>Contemporaneous control:</w:t>
            </w:r>
          </w:p>
          <w:p w:rsidR="4C39243C" w:rsidP="4C39243C" w:rsidRDefault="4C39243C" w14:paraId="72B26692">
            <w:pPr>
              <w:rPr>
                <w:rFonts w:ascii="Calibri" w:hAnsi="Calibri" w:cs="Calibri"/>
                <w:sz w:val="16"/>
                <w:szCs w:val="16"/>
              </w:rPr>
            </w:pPr>
            <w:r w:rsidRPr="4C39243C" w:rsidR="4C39243C">
              <w:rPr>
                <w:rFonts w:ascii="Calibri" w:hAnsi="Calibri" w:cs="Calibri"/>
                <w:sz w:val="16"/>
                <w:szCs w:val="16"/>
              </w:rPr>
              <w:t xml:space="preserve">Delinquency: </w:t>
            </w:r>
          </w:p>
          <w:p w:rsidR="4C39243C" w:rsidP="4C39243C" w:rsidRDefault="4C39243C" w14:paraId="7CFAA983" w14:textId="5F133232">
            <w:pPr>
              <w:rPr>
                <w:rFonts w:ascii="Calibri" w:hAnsi="Calibri" w:cs="Calibri"/>
                <w:sz w:val="16"/>
                <w:szCs w:val="16"/>
              </w:rPr>
            </w:pPr>
            <w:r w:rsidRPr="4C39243C" w:rsidR="4C39243C">
              <w:rPr>
                <w:rFonts w:ascii="Calibri" w:hAnsi="Calibri" w:cs="Calibri"/>
                <w:sz w:val="16"/>
                <w:szCs w:val="16"/>
              </w:rPr>
              <w:t xml:space="preserve">Girls taking part in the community fostering intervention had significantly lower levels of delinquency compared to TAU (β = −.44, p &lt; .05) at 12-months post-baseline. </w:t>
            </w:r>
          </w:p>
          <w:p w:rsidR="4C39243C" w:rsidP="4C39243C" w:rsidRDefault="4C39243C" w14:paraId="1CC26938">
            <w:pPr>
              <w:rPr>
                <w:rFonts w:ascii="Calibri" w:hAnsi="Calibri" w:cs="Calibri"/>
                <w:sz w:val="16"/>
                <w:szCs w:val="16"/>
              </w:rPr>
            </w:pPr>
          </w:p>
          <w:p w:rsidR="4C39243C" w:rsidP="4C39243C" w:rsidRDefault="4C39243C" w14:paraId="00874AFF">
            <w:pPr>
              <w:rPr>
                <w:rFonts w:ascii="Calibri" w:hAnsi="Calibri" w:cs="Calibri"/>
                <w:sz w:val="16"/>
                <w:szCs w:val="16"/>
              </w:rPr>
            </w:pPr>
            <w:r w:rsidRPr="4C39243C" w:rsidR="4C39243C">
              <w:rPr>
                <w:rFonts w:ascii="Calibri" w:hAnsi="Calibri" w:cs="Calibri"/>
                <w:sz w:val="16"/>
                <w:szCs w:val="16"/>
              </w:rPr>
              <w:t>Predictors of RQ3 outcomes:</w:t>
            </w:r>
          </w:p>
          <w:p w:rsidR="4C39243C" w:rsidP="4C39243C" w:rsidRDefault="4C39243C" w14:paraId="4CD85FA3" w14:textId="12B21DFB">
            <w:pPr>
              <w:rPr>
                <w:rFonts w:ascii="Calibri" w:hAnsi="Calibri" w:cs="Calibri"/>
                <w:sz w:val="16"/>
                <w:szCs w:val="16"/>
              </w:rPr>
            </w:pPr>
            <w:r w:rsidRPr="4C39243C" w:rsidR="4C39243C">
              <w:rPr>
                <w:rFonts w:ascii="Calibri" w:hAnsi="Calibri" w:cs="Calibri"/>
                <w:sz w:val="16"/>
                <w:szCs w:val="16"/>
              </w:rPr>
              <w:t>There was a trend for baseline delinquency to predict delinquency at 12 months postbaseline (β = .33, p &lt; .10). There was no additive effect of age or baseline trauma.</w:t>
            </w:r>
          </w:p>
        </w:tc>
      </w:tr>
      <w:tr w:rsidR="4C39243C" w:rsidTr="48FB4174" w14:paraId="744C8171">
        <w:trPr>
          <w:trHeight w:val="300"/>
        </w:trPr>
        <w:tc>
          <w:tcPr>
            <w:cnfStyle w:val="001000000000" w:firstRow="0" w:lastRow="0" w:firstColumn="1" w:lastColumn="0" w:oddVBand="0" w:evenVBand="0" w:oddHBand="0" w:evenHBand="0" w:firstRowFirstColumn="0" w:firstRowLastColumn="0" w:lastRowFirstColumn="0" w:lastRowLastColumn="0"/>
            <w:tcW w:w="1413" w:type="dxa"/>
            <w:tcMar/>
          </w:tcPr>
          <w:p w:rsidR="4C39243C" w:rsidP="4C39243C" w:rsidRDefault="4C39243C" w14:paraId="3BE8775F">
            <w:pPr>
              <w:rPr>
                <w:rFonts w:ascii="Calibri" w:hAnsi="Calibri" w:cs="Calibri"/>
                <w:sz w:val="16"/>
                <w:szCs w:val="16"/>
              </w:rPr>
            </w:pPr>
            <w:r w:rsidRPr="4C39243C" w:rsidR="4C39243C">
              <w:rPr>
                <w:rFonts w:ascii="Calibri" w:hAnsi="Calibri" w:cs="Calibri"/>
                <w:sz w:val="16"/>
                <w:szCs w:val="16"/>
                <w:u w:val="single"/>
              </w:rPr>
              <w:t>Name:</w:t>
            </w:r>
            <w:r w:rsidRPr="4C39243C" w:rsidR="4C39243C">
              <w:rPr>
                <w:rFonts w:ascii="Calibri" w:hAnsi="Calibri" w:cs="Calibri"/>
                <w:sz w:val="16"/>
                <w:szCs w:val="16"/>
              </w:rPr>
              <w:t xml:space="preserve"> Multidisciplinary care provided in a drop-in centre</w:t>
            </w:r>
          </w:p>
          <w:p w:rsidR="4C39243C" w:rsidP="4C39243C" w:rsidRDefault="4C39243C" w14:paraId="73DC1854">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134" w:type="dxa"/>
            <w:tcMar/>
          </w:tcPr>
          <w:p w:rsidR="4C39243C" w:rsidP="4C39243C" w:rsidRDefault="4C39243C" w14:paraId="04B70241">
            <w:pPr>
              <w:rPr>
                <w:rFonts w:ascii="Calibri" w:hAnsi="Calibri" w:cs="Calibri"/>
                <w:sz w:val="16"/>
                <w:szCs w:val="16"/>
              </w:rPr>
            </w:pPr>
            <w:r w:rsidRPr="4C39243C" w:rsidR="4C39243C">
              <w:rPr>
                <w:rFonts w:ascii="Calibri" w:hAnsi="Calibri" w:cs="Calibri"/>
                <w:sz w:val="16"/>
                <w:szCs w:val="16"/>
              </w:rPr>
              <w:t>Souza et al. (2011)</w:t>
            </w:r>
          </w:p>
          <w:p w:rsidR="4C39243C" w:rsidP="4C39243C" w:rsidRDefault="4C39243C" w14:paraId="1D86EE16">
            <w:pPr>
              <w:rPr>
                <w:rFonts w:ascii="Calibri" w:hAnsi="Calibri" w:cs="Calibri"/>
                <w:sz w:val="16"/>
                <w:szCs w:val="16"/>
              </w:rPr>
            </w:pPr>
          </w:p>
          <w:p w:rsidR="4C39243C" w:rsidP="4C39243C" w:rsidRDefault="4C39243C" w14:paraId="002D1748">
            <w:pPr>
              <w:rPr>
                <w:rFonts w:ascii="Calibri" w:hAnsi="Calibri" w:cs="Calibri"/>
                <w:sz w:val="16"/>
                <w:szCs w:val="16"/>
              </w:rPr>
            </w:pPr>
            <w:r w:rsidRPr="4C39243C" w:rsidR="4C39243C">
              <w:rPr>
                <w:rFonts w:ascii="Calibri" w:hAnsi="Calibri" w:cs="Calibri"/>
                <w:sz w:val="16"/>
                <w:szCs w:val="16"/>
                <w:u w:val="single"/>
              </w:rPr>
              <w:t>Country:</w:t>
            </w:r>
            <w:r w:rsidRPr="4C39243C" w:rsidR="4C39243C">
              <w:rPr>
                <w:rFonts w:ascii="Calibri" w:hAnsi="Calibri" w:cs="Calibri"/>
                <w:sz w:val="16"/>
                <w:szCs w:val="16"/>
              </w:rPr>
              <w:t xml:space="preserve"> Honduras </w:t>
            </w:r>
          </w:p>
        </w:tc>
        <w:tc>
          <w:tcPr>
            <w:cnfStyle w:val="000000000000" w:firstRow="0" w:lastRow="0" w:firstColumn="0" w:lastColumn="0" w:oddVBand="0" w:evenVBand="0" w:oddHBand="0" w:evenHBand="0" w:firstRowFirstColumn="0" w:firstRowLastColumn="0" w:lastRowFirstColumn="0" w:lastRowLastColumn="0"/>
            <w:tcW w:w="1584" w:type="dxa"/>
            <w:tcMar/>
          </w:tcPr>
          <w:p w:rsidR="4C39243C" w:rsidP="4C39243C" w:rsidRDefault="4C39243C" w14:paraId="6E96FED3">
            <w:pPr>
              <w:rPr>
                <w:rFonts w:ascii="Calibri" w:hAnsi="Calibri" w:cs="Calibri"/>
                <w:sz w:val="16"/>
                <w:szCs w:val="16"/>
              </w:rPr>
            </w:pPr>
            <w:r w:rsidRPr="4C39243C" w:rsidR="4C39243C">
              <w:rPr>
                <w:rFonts w:ascii="Calibri" w:hAnsi="Calibri" w:cs="Calibri"/>
                <w:sz w:val="16"/>
                <w:szCs w:val="16"/>
              </w:rPr>
              <w:t>Describe the uptake and outcomes of a multidisciplinary case management approach for street children and youth attending a drop-in day care centre in Tegucigalpa, Honduras.</w:t>
            </w:r>
          </w:p>
        </w:tc>
        <w:tc>
          <w:tcPr>
            <w:cnfStyle w:val="000000000000" w:firstRow="0" w:lastRow="0" w:firstColumn="0" w:lastColumn="0" w:oddVBand="0" w:evenVBand="0" w:oddHBand="0" w:evenHBand="0" w:firstRowFirstColumn="0" w:firstRowLastColumn="0" w:lastRowFirstColumn="0" w:lastRowLastColumn="0"/>
            <w:tcW w:w="1971" w:type="dxa"/>
            <w:tcMar/>
          </w:tcPr>
          <w:p w:rsidR="4C39243C" w:rsidP="4C39243C" w:rsidRDefault="4C39243C" w14:noSpellErr="1" w14:paraId="591EE50F">
            <w:pPr>
              <w:rPr>
                <w:rFonts w:ascii="Calibri" w:hAnsi="Calibri" w:eastAsia="Calibri" w:cs="Calibri" w:asciiTheme="minorAscii" w:hAnsiTheme="minorAscii" w:eastAsiaTheme="minorAscii" w:cstheme="minorAscii"/>
                <w:sz w:val="16"/>
                <w:szCs w:val="16"/>
              </w:rPr>
            </w:pPr>
            <w:r w:rsidRPr="4C39243C" w:rsidR="4C39243C">
              <w:rPr>
                <w:rFonts w:ascii="Calibri" w:hAnsi="Calibri" w:cs="Calibri"/>
                <w:sz w:val="16"/>
                <w:szCs w:val="16"/>
                <w:u w:val="single"/>
              </w:rPr>
              <w:t>S</w:t>
            </w:r>
            <w:r w:rsidRPr="4C39243C" w:rsidR="4C39243C">
              <w:rPr>
                <w:rFonts w:ascii="Calibri" w:hAnsi="Calibri" w:eastAsia="Calibri" w:cs="Calibri" w:asciiTheme="minorAscii" w:hAnsiTheme="minorAscii" w:eastAsiaTheme="minorAscii" w:cstheme="minorAscii"/>
                <w:sz w:val="16"/>
                <w:szCs w:val="16"/>
                <w:u w:val="single"/>
              </w:rPr>
              <w:t xml:space="preserve">etting: </w:t>
            </w:r>
            <w:r w:rsidRPr="4C39243C" w:rsidR="4C39243C">
              <w:rPr>
                <w:rFonts w:ascii="Calibri" w:hAnsi="Calibri" w:eastAsia="Calibri" w:cs="Calibri" w:asciiTheme="minorAscii" w:hAnsiTheme="minorAscii" w:eastAsiaTheme="minorAscii" w:cstheme="minorAscii"/>
                <w:sz w:val="16"/>
                <w:szCs w:val="16"/>
              </w:rPr>
              <w:t>Community-based (face-to-face)</w:t>
            </w:r>
          </w:p>
          <w:p w:rsidR="4C39243C" w:rsidP="4C39243C" w:rsidRDefault="4C39243C" w14:noSpellErr="1" w14:paraId="0F456D0F">
            <w:pPr>
              <w:rPr>
                <w:rFonts w:ascii="Calibri" w:hAnsi="Calibri" w:eastAsia="Calibri" w:cs="Calibri" w:asciiTheme="minorAscii" w:hAnsiTheme="minorAscii" w:eastAsiaTheme="minorAscii" w:cstheme="minorAscii"/>
                <w:sz w:val="16"/>
                <w:szCs w:val="16"/>
              </w:rPr>
            </w:pPr>
          </w:p>
          <w:p w:rsidR="4C39243C" w:rsidP="4C39243C" w:rsidRDefault="4C39243C" w14:paraId="0CF25DAE" w14:textId="4250CDA0">
            <w:pPr>
              <w:rPr>
                <w:rFonts w:ascii="Calibri" w:hAnsi="Calibri" w:eastAsia="Calibri" w:cs="Calibri" w:asciiTheme="minorAscii" w:hAnsiTheme="minorAscii" w:eastAsiaTheme="minorAscii" w:cstheme="minorAscii"/>
                <w:color w:val="000000" w:themeColor="text1" w:themeTint="FF" w:themeShade="FF"/>
                <w:sz w:val="16"/>
                <w:szCs w:val="16"/>
              </w:rPr>
            </w:pPr>
            <w:r w:rsidRPr="4C39243C" w:rsidR="4C39243C">
              <w:rPr>
                <w:rFonts w:ascii="Calibri" w:hAnsi="Calibri" w:eastAsia="Calibri" w:cs="Calibri" w:asciiTheme="minorAscii" w:hAnsiTheme="minorAscii" w:eastAsiaTheme="minorAscii" w:cstheme="minorAscii"/>
                <w:color w:val="000000" w:themeColor="text1" w:themeTint="FF" w:themeShade="FF"/>
                <w:sz w:val="16"/>
                <w:szCs w:val="16"/>
                <w:u w:val="single"/>
              </w:rPr>
              <w:t>Target population:</w:t>
            </w:r>
            <w:r w:rsidRPr="4C39243C" w:rsidR="4C39243C">
              <w:rPr>
                <w:rFonts w:ascii="Calibri" w:hAnsi="Calibri" w:eastAsia="Calibri" w:cs="Calibri" w:asciiTheme="minorAscii" w:hAnsiTheme="minorAscii" w:eastAsiaTheme="minorAscii" w:cstheme="minorAscii"/>
                <w:color w:val="000000" w:themeColor="text1" w:themeTint="FF" w:themeShade="FF"/>
                <w:sz w:val="16"/>
                <w:szCs w:val="16"/>
              </w:rPr>
              <w:t xml:space="preserve"> Youth, specifically </w:t>
            </w:r>
            <w:r w:rsidRPr="4C39243C" w:rsidR="4C39243C">
              <w:rPr>
                <w:rFonts w:ascii="Calibri" w:hAnsi="Calibri" w:eastAsia="Calibri" w:cs="Calibri" w:asciiTheme="minorAscii" w:hAnsiTheme="minorAscii" w:eastAsiaTheme="minorAscii" w:cstheme="minorAscii"/>
                <w:color w:val="000000" w:themeColor="text1" w:themeTint="FF" w:themeShade="FF"/>
                <w:sz w:val="16"/>
                <w:szCs w:val="16"/>
              </w:rPr>
              <w:t>homeless</w:t>
            </w:r>
            <w:r w:rsidRPr="4C39243C" w:rsidR="4C39243C">
              <w:rPr>
                <w:rFonts w:ascii="Calibri" w:hAnsi="Calibri" w:eastAsia="Calibri" w:cs="Calibri" w:asciiTheme="minorAscii" w:hAnsiTheme="minorAscii" w:eastAsiaTheme="minorAscii" w:cstheme="minorAscii"/>
                <w:color w:val="000000" w:themeColor="text1" w:themeTint="FF" w:themeShade="FF"/>
                <w:sz w:val="16"/>
                <w:szCs w:val="16"/>
              </w:rPr>
              <w:t xml:space="preserve"> children, under 25 years old</w:t>
            </w:r>
          </w:p>
          <w:p w:rsidR="4C39243C" w:rsidP="4C39243C" w:rsidRDefault="4C39243C" w14:noSpellErr="1" w14:paraId="4D64C215">
            <w:pPr>
              <w:rPr>
                <w:rFonts w:ascii="Calibri" w:hAnsi="Calibri" w:eastAsia="Calibri" w:cs="Calibri" w:asciiTheme="minorAscii" w:hAnsiTheme="minorAscii" w:eastAsiaTheme="minorAscii" w:cstheme="minorAscii"/>
                <w:sz w:val="16"/>
                <w:szCs w:val="16"/>
              </w:rPr>
            </w:pPr>
          </w:p>
          <w:p w:rsidR="4C39243C" w:rsidP="4C39243C" w:rsidRDefault="4C39243C" w14:noSpellErr="1" w14:paraId="6C818A6A">
            <w:pPr>
              <w:rPr>
                <w:rFonts w:ascii="Calibri" w:hAnsi="Calibri" w:eastAsia="Calibri" w:cs="Calibri" w:asciiTheme="minorAscii" w:hAnsiTheme="minorAscii" w:eastAsiaTheme="minorAscii" w:cstheme="minorAscii"/>
                <w:sz w:val="16"/>
                <w:szCs w:val="16"/>
              </w:rPr>
            </w:pPr>
            <w:r w:rsidRPr="4C39243C" w:rsidR="4C39243C">
              <w:rPr>
                <w:rFonts w:ascii="Calibri" w:hAnsi="Calibri" w:eastAsia="Calibri" w:cs="Calibri" w:asciiTheme="minorAscii" w:hAnsiTheme="minorAscii" w:eastAsiaTheme="minorAscii" w:cstheme="minorAscii"/>
                <w:sz w:val="16"/>
                <w:szCs w:val="16"/>
                <w:u w:val="single"/>
              </w:rPr>
              <w:t>Delivered by:</w:t>
            </w:r>
            <w:r w:rsidRPr="4C39243C" w:rsidR="4C39243C">
              <w:rPr>
                <w:rFonts w:ascii="Calibri" w:hAnsi="Calibri" w:eastAsia="Calibri" w:cs="Calibri" w:asciiTheme="minorAscii" w:hAnsiTheme="minorAscii" w:eastAsiaTheme="minorAscii" w:cstheme="minorAscii"/>
                <w:sz w:val="16"/>
                <w:szCs w:val="16"/>
              </w:rPr>
              <w:t xml:space="preserve"> Trained clinical psychologists, social workers, and an education team.</w:t>
            </w:r>
          </w:p>
          <w:p w:rsidR="4C39243C" w:rsidP="4C39243C" w:rsidRDefault="4C39243C" w14:paraId="55AAFA71">
            <w:pPr>
              <w:rPr>
                <w:rFonts w:ascii="Calibri" w:hAnsi="Calibri" w:cs="Calibri"/>
                <w:sz w:val="16"/>
                <w:szCs w:val="16"/>
              </w:rPr>
            </w:pPr>
          </w:p>
        </w:tc>
        <w:tc>
          <w:tcPr>
            <w:cnfStyle w:val="000000000000" w:firstRow="0" w:lastRow="0" w:firstColumn="0" w:lastColumn="0" w:oddVBand="0" w:evenVBand="0" w:oddHBand="0" w:evenHBand="0" w:firstRowFirstColumn="0" w:firstRowLastColumn="0" w:lastRowFirstColumn="0" w:lastRowLastColumn="0"/>
            <w:tcW w:w="1710" w:type="dxa"/>
            <w:tcMar/>
          </w:tcPr>
          <w:p w:rsidR="4C39243C" w:rsidP="4C39243C" w:rsidRDefault="4C39243C" w14:paraId="4189065E">
            <w:pPr>
              <w:rPr>
                <w:rFonts w:ascii="Calibri" w:hAnsi="Calibri" w:cs="Calibri"/>
                <w:sz w:val="16"/>
                <w:szCs w:val="16"/>
              </w:rPr>
            </w:pPr>
            <w:r w:rsidRPr="4C39243C" w:rsidR="4C39243C">
              <w:rPr>
                <w:rFonts w:ascii="Calibri" w:hAnsi="Calibri" w:cs="Calibri"/>
                <w:sz w:val="16"/>
                <w:szCs w:val="16"/>
              </w:rPr>
              <w:t xml:space="preserve">Total n = 800; N </w:t>
            </w:r>
            <w:r>
              <w:br/>
            </w:r>
            <w:r w:rsidRPr="4C39243C" w:rsidR="4C39243C">
              <w:rPr>
                <w:rFonts w:ascii="Calibri" w:hAnsi="Calibri" w:cs="Calibri"/>
                <w:sz w:val="16"/>
                <w:szCs w:val="16"/>
              </w:rPr>
              <w:t>Contacted psychological service: n = 400</w:t>
            </w:r>
            <w:r>
              <w:br/>
            </w:r>
            <w:r w:rsidRPr="4C39243C" w:rsidR="4C39243C">
              <w:rPr>
                <w:rFonts w:ascii="Calibri" w:hAnsi="Calibri" w:cs="Calibri"/>
                <w:sz w:val="16"/>
                <w:szCs w:val="16"/>
              </w:rPr>
              <w:t>No contact with psychological service: n = 400</w:t>
            </w:r>
            <w:r>
              <w:br/>
            </w:r>
          </w:p>
          <w:p w:rsidR="4C39243C" w:rsidP="4C39243C" w:rsidRDefault="4C39243C" w14:paraId="161708D7">
            <w:pPr>
              <w:rPr>
                <w:rFonts w:ascii="Calibri" w:hAnsi="Calibri" w:cs="Calibri"/>
                <w:b w:val="1"/>
                <w:bCs w:val="1"/>
                <w:sz w:val="16"/>
                <w:szCs w:val="16"/>
              </w:rPr>
            </w:pPr>
            <w:r w:rsidRPr="4C39243C" w:rsidR="4C39243C">
              <w:rPr>
                <w:rFonts w:ascii="Calibri" w:hAnsi="Calibri" w:cs="Calibri"/>
                <w:b w:val="1"/>
                <w:bCs w:val="1"/>
                <w:sz w:val="16"/>
                <w:szCs w:val="16"/>
              </w:rPr>
              <w:t>Demographics:</w:t>
            </w:r>
          </w:p>
          <w:p w:rsidR="4C39243C" w:rsidP="4C39243C" w:rsidRDefault="4C39243C" w14:paraId="49245FFC">
            <w:pPr>
              <w:rPr>
                <w:rFonts w:ascii="Calibri" w:hAnsi="Calibri" w:cs="Calibri"/>
                <w:sz w:val="16"/>
                <w:szCs w:val="16"/>
              </w:rPr>
            </w:pPr>
            <w:r w:rsidRPr="4C39243C" w:rsidR="4C39243C">
              <w:rPr>
                <w:rFonts w:ascii="Calibri" w:hAnsi="Calibri" w:cs="Calibri"/>
                <w:sz w:val="16"/>
                <w:szCs w:val="16"/>
                <w:u w:val="single"/>
              </w:rPr>
              <w:t>Age:</w:t>
            </w:r>
            <w:r w:rsidRPr="4C39243C" w:rsidR="4C39243C">
              <w:rPr>
                <w:rFonts w:ascii="Calibri" w:hAnsi="Calibri" w:cs="Calibri"/>
                <w:sz w:val="16"/>
                <w:szCs w:val="16"/>
              </w:rPr>
              <w:t xml:space="preserve"> M = 17.5, 95% CI: 17.0–17.9, SD not reported</w:t>
            </w:r>
          </w:p>
          <w:p w:rsidR="4C39243C" w:rsidP="4C39243C" w:rsidRDefault="4C39243C" w14:paraId="30E2453D">
            <w:pPr>
              <w:rPr>
                <w:rFonts w:ascii="Calibri" w:hAnsi="Calibri" w:cs="Calibri"/>
                <w:sz w:val="16"/>
                <w:szCs w:val="16"/>
              </w:rPr>
            </w:pPr>
            <w:r w:rsidRPr="4C39243C" w:rsidR="4C39243C">
              <w:rPr>
                <w:rFonts w:ascii="Calibri" w:hAnsi="Calibri" w:cs="Calibri"/>
                <w:sz w:val="16"/>
                <w:szCs w:val="16"/>
                <w:u w:val="single"/>
              </w:rPr>
              <w:t>Gender:</w:t>
            </w:r>
            <w:r w:rsidRPr="4C39243C" w:rsidR="4C39243C">
              <w:rPr>
                <w:rFonts w:ascii="Calibri" w:hAnsi="Calibri" w:cs="Calibri"/>
                <w:sz w:val="16"/>
                <w:szCs w:val="16"/>
              </w:rPr>
              <w:t xml:space="preserve"> Female (95% CI): 38.0 % (33.2–42.8) </w:t>
            </w:r>
            <w:r w:rsidRPr="4C39243C" w:rsidR="4C39243C">
              <w:rPr>
                <w:rFonts w:ascii="Calibri" w:hAnsi="Calibri" w:cs="Calibri"/>
                <w:sz w:val="16"/>
                <w:szCs w:val="16"/>
                <w:u w:val="single"/>
              </w:rPr>
              <w:t>Ethnicity:</w:t>
            </w:r>
            <w:r w:rsidRPr="4C39243C" w:rsidR="4C39243C">
              <w:rPr>
                <w:rFonts w:ascii="Calibri" w:hAnsi="Calibri" w:cs="Calibri"/>
                <w:sz w:val="16"/>
                <w:szCs w:val="16"/>
              </w:rPr>
              <w:t xml:space="preserve"> Not reported</w:t>
            </w:r>
          </w:p>
          <w:p w:rsidR="4C39243C" w:rsidP="4C39243C" w:rsidRDefault="4C39243C" w14:paraId="36635308">
            <w:pPr>
              <w:rPr>
                <w:rFonts w:ascii="Calibri" w:hAnsi="Calibri" w:cs="Calibri"/>
                <w:sz w:val="16"/>
                <w:szCs w:val="16"/>
              </w:rPr>
            </w:pPr>
          </w:p>
          <w:p w:rsidR="4C39243C" w:rsidP="4C39243C" w:rsidRDefault="4C39243C" w14:paraId="1BE51F71">
            <w:pPr>
              <w:rPr>
                <w:rFonts w:ascii="Calibri" w:hAnsi="Calibri" w:cs="Calibri"/>
                <w:sz w:val="16"/>
                <w:szCs w:val="16"/>
              </w:rPr>
            </w:pPr>
            <w:r w:rsidRPr="4C39243C" w:rsidR="4C39243C">
              <w:rPr>
                <w:rFonts w:ascii="Calibri" w:hAnsi="Calibri" w:cs="Calibri"/>
                <w:b w:val="1"/>
                <w:bCs w:val="1"/>
                <w:sz w:val="16"/>
                <w:szCs w:val="16"/>
              </w:rPr>
              <w:t>Mental health problems:</w:t>
            </w:r>
            <w:r w:rsidRPr="4C39243C" w:rsidR="4C39243C">
              <w:rPr>
                <w:rFonts w:ascii="Calibri" w:hAnsi="Calibri" w:cs="Calibri"/>
                <w:sz w:val="16"/>
                <w:szCs w:val="16"/>
              </w:rPr>
              <w:t xml:space="preserve"> </w:t>
            </w:r>
          </w:p>
          <w:p w:rsidR="4C39243C" w:rsidP="4C39243C" w:rsidRDefault="4C39243C" w14:paraId="43D3013E">
            <w:pPr>
              <w:rPr>
                <w:rFonts w:ascii="Calibri" w:hAnsi="Calibri" w:cs="Calibri"/>
                <w:sz w:val="16"/>
                <w:szCs w:val="16"/>
              </w:rPr>
            </w:pPr>
            <w:r w:rsidRPr="4C39243C" w:rsidR="4C39243C">
              <w:rPr>
                <w:rFonts w:ascii="Calibri" w:hAnsi="Calibri" w:cs="Calibri"/>
                <w:sz w:val="16"/>
                <w:szCs w:val="16"/>
              </w:rPr>
              <w:t xml:space="preserve">No specific diagnosis, but clients contacted services for medical or psychological consultations: </w:t>
            </w:r>
          </w:p>
          <w:p w:rsidR="4C39243C" w:rsidP="4C39243C" w:rsidRDefault="4C39243C" w14:paraId="1CAC396D">
            <w:pPr>
              <w:pStyle w:val="ListParagraph"/>
              <w:numPr>
                <w:ilvl w:val="0"/>
                <w:numId w:val="12"/>
              </w:numPr>
              <w:ind w:left="263" w:hanging="263"/>
              <w:rPr>
                <w:rFonts w:ascii="Calibri" w:hAnsi="Calibri" w:cs="Calibri"/>
                <w:sz w:val="16"/>
                <w:szCs w:val="16"/>
              </w:rPr>
            </w:pPr>
            <w:r w:rsidRPr="4C39243C" w:rsidR="4C39243C">
              <w:rPr>
                <w:rFonts w:ascii="Calibri" w:hAnsi="Calibri" w:cs="Calibri"/>
                <w:sz w:val="16"/>
                <w:szCs w:val="16"/>
              </w:rPr>
              <w:t>219 (54.8%) individuals reported feeling depressed and hopeless;</w:t>
            </w:r>
          </w:p>
          <w:p w:rsidR="4C39243C" w:rsidP="4C39243C" w:rsidRDefault="4C39243C" w14:paraId="1AB1505A">
            <w:pPr>
              <w:pStyle w:val="ListParagraph"/>
              <w:numPr>
                <w:ilvl w:val="0"/>
                <w:numId w:val="12"/>
              </w:numPr>
              <w:ind w:left="263" w:hanging="263"/>
              <w:rPr>
                <w:rFonts w:ascii="Calibri" w:hAnsi="Calibri" w:cs="Calibri"/>
                <w:sz w:val="16"/>
                <w:szCs w:val="16"/>
              </w:rPr>
            </w:pPr>
            <w:r w:rsidRPr="4C39243C" w:rsidR="4C39243C">
              <w:rPr>
                <w:rFonts w:ascii="Calibri" w:hAnsi="Calibri" w:cs="Calibri"/>
                <w:sz w:val="16"/>
                <w:szCs w:val="16"/>
              </w:rPr>
              <w:t xml:space="preserve">312 (78%) reported anxiety and tension; </w:t>
            </w:r>
          </w:p>
          <w:p w:rsidR="4C39243C" w:rsidP="4C39243C" w:rsidRDefault="4C39243C" w14:paraId="630FDD50">
            <w:pPr>
              <w:pStyle w:val="ListParagraph"/>
              <w:numPr>
                <w:ilvl w:val="0"/>
                <w:numId w:val="12"/>
              </w:numPr>
              <w:ind w:left="263" w:hanging="263"/>
              <w:rPr>
                <w:rFonts w:ascii="Calibri" w:hAnsi="Calibri" w:cs="Calibri"/>
                <w:sz w:val="16"/>
                <w:szCs w:val="16"/>
              </w:rPr>
            </w:pPr>
            <w:r w:rsidRPr="4C39243C" w:rsidR="4C39243C">
              <w:rPr>
                <w:rFonts w:ascii="Calibri" w:hAnsi="Calibri" w:cs="Calibri"/>
                <w:sz w:val="16"/>
                <w:szCs w:val="16"/>
              </w:rPr>
              <w:t>24 (6%) reported having suicidal ideas</w:t>
            </w:r>
          </w:p>
          <w:p w:rsidR="4C39243C" w:rsidP="4C39243C" w:rsidRDefault="4C39243C" w14:paraId="468F2DB1">
            <w:pPr>
              <w:pStyle w:val="ListParagraph"/>
              <w:numPr>
                <w:ilvl w:val="0"/>
                <w:numId w:val="12"/>
              </w:numPr>
              <w:ind w:left="263" w:hanging="263"/>
              <w:rPr>
                <w:rFonts w:ascii="Calibri" w:hAnsi="Calibri" w:cs="Calibri"/>
                <w:sz w:val="16"/>
                <w:szCs w:val="16"/>
              </w:rPr>
            </w:pPr>
            <w:r w:rsidRPr="4C39243C" w:rsidR="4C39243C">
              <w:rPr>
                <w:rFonts w:ascii="Calibri" w:hAnsi="Calibri" w:cs="Calibri"/>
                <w:sz w:val="16"/>
                <w:szCs w:val="16"/>
              </w:rPr>
              <w:t xml:space="preserve">5 (1%) reported having made a suicide attempt in the month prior to the first consultation; </w:t>
            </w:r>
          </w:p>
          <w:p w:rsidR="4C39243C" w:rsidP="4C39243C" w:rsidRDefault="4C39243C" w14:paraId="122D246A">
            <w:pPr>
              <w:pStyle w:val="ListParagraph"/>
              <w:numPr>
                <w:ilvl w:val="0"/>
                <w:numId w:val="12"/>
              </w:numPr>
              <w:ind w:left="263" w:hanging="263"/>
              <w:rPr>
                <w:rFonts w:ascii="Calibri" w:hAnsi="Calibri" w:cs="Calibri"/>
                <w:sz w:val="16"/>
                <w:szCs w:val="16"/>
              </w:rPr>
            </w:pPr>
            <w:r w:rsidRPr="4C39243C" w:rsidR="4C39243C">
              <w:rPr>
                <w:rFonts w:ascii="Calibri" w:hAnsi="Calibri" w:cs="Calibri"/>
                <w:sz w:val="16"/>
                <w:szCs w:val="16"/>
              </w:rPr>
              <w:t>110 (25.3%) reported having trouble controlling violent behaviour.</w:t>
            </w:r>
          </w:p>
        </w:tc>
        <w:tc>
          <w:tcPr>
            <w:cnfStyle w:val="000000000000" w:firstRow="0" w:lastRow="0" w:firstColumn="0" w:lastColumn="0" w:oddVBand="0" w:evenVBand="0" w:oddHBand="0" w:evenHBand="0" w:firstRowFirstColumn="0" w:firstRowLastColumn="0" w:lastRowFirstColumn="0" w:lastRowLastColumn="0"/>
            <w:tcW w:w="1290" w:type="dxa"/>
            <w:tcMar/>
          </w:tcPr>
          <w:p w:rsidR="4C39243C" w:rsidP="4C39243C" w:rsidRDefault="4C39243C" w14:paraId="12164F52">
            <w:pPr>
              <w:rPr>
                <w:rFonts w:ascii="Calibri" w:hAnsi="Calibri" w:cs="Calibri"/>
                <w:sz w:val="16"/>
                <w:szCs w:val="16"/>
              </w:rPr>
            </w:pPr>
            <w:r w:rsidRPr="4C39243C" w:rsidR="4C39243C">
              <w:rPr>
                <w:rFonts w:ascii="Calibri" w:hAnsi="Calibri" w:cs="Calibri"/>
                <w:sz w:val="16"/>
                <w:szCs w:val="16"/>
              </w:rPr>
              <w:t>No</w:t>
            </w:r>
          </w:p>
        </w:tc>
        <w:tc>
          <w:tcPr>
            <w:cnfStyle w:val="000000000000" w:firstRow="0" w:lastRow="0" w:firstColumn="0" w:lastColumn="0" w:oddVBand="0" w:evenVBand="0" w:oddHBand="0" w:evenHBand="0" w:firstRowFirstColumn="0" w:firstRowLastColumn="0" w:lastRowFirstColumn="0" w:lastRowLastColumn="0"/>
            <w:tcW w:w="816" w:type="dxa"/>
            <w:tcMar/>
          </w:tcPr>
          <w:p w:rsidR="4C39243C" w:rsidP="4C39243C" w:rsidRDefault="4C39243C" w14:paraId="3705F105" w14:textId="0D84529E">
            <w:pPr>
              <w:rPr>
                <w:rFonts w:ascii="Calibri" w:hAnsi="Calibri" w:cs="Calibri"/>
                <w:sz w:val="16"/>
                <w:szCs w:val="16"/>
              </w:rPr>
            </w:pPr>
            <w:r w:rsidRPr="4C39243C" w:rsidR="4C39243C">
              <w:rPr>
                <w:rFonts w:ascii="Calibri" w:hAnsi="Calibri" w:cs="Calibri"/>
                <w:sz w:val="16"/>
                <w:szCs w:val="16"/>
              </w:rPr>
              <w:t>Pre-post single group study</w:t>
            </w:r>
          </w:p>
        </w:tc>
        <w:tc>
          <w:tcPr>
            <w:cnfStyle w:val="000000000000" w:firstRow="0" w:lastRow="0" w:firstColumn="0" w:lastColumn="0" w:oddVBand="0" w:evenVBand="0" w:oddHBand="0" w:evenHBand="0" w:firstRowFirstColumn="0" w:firstRowLastColumn="0" w:lastRowFirstColumn="0" w:lastRowLastColumn="0"/>
            <w:tcW w:w="709" w:type="dxa"/>
            <w:tcMar/>
          </w:tcPr>
          <w:p w:rsidR="4C39243C" w:rsidP="4C39243C" w:rsidRDefault="4C39243C" w14:paraId="301B56AD">
            <w:pPr>
              <w:rPr>
                <w:rFonts w:ascii="Calibri" w:hAnsi="Calibri" w:cs="Calibri"/>
                <w:sz w:val="16"/>
                <w:szCs w:val="16"/>
              </w:rPr>
            </w:pPr>
            <w:r w:rsidRPr="4C39243C" w:rsidR="4C39243C">
              <w:rPr>
                <w:rFonts w:ascii="Calibri" w:hAnsi="Calibri" w:cs="Calibri"/>
                <w:sz w:val="16"/>
                <w:szCs w:val="16"/>
              </w:rPr>
              <w:t>20</w:t>
            </w:r>
          </w:p>
        </w:tc>
        <w:tc>
          <w:tcPr>
            <w:cnfStyle w:val="000000000000" w:firstRow="0" w:lastRow="0" w:firstColumn="0" w:lastColumn="0" w:oddVBand="0" w:evenVBand="0" w:oddHBand="0" w:evenHBand="0" w:firstRowFirstColumn="0" w:firstRowLastColumn="0" w:lastRowFirstColumn="0" w:lastRowLastColumn="0"/>
            <w:tcW w:w="3969" w:type="dxa"/>
            <w:tcMar/>
          </w:tcPr>
          <w:p w:rsidR="4C39243C" w:rsidP="4C39243C" w:rsidRDefault="4C39243C" w14:paraId="2FB1C03D">
            <w:pPr>
              <w:rPr>
                <w:rFonts w:ascii="Calibri" w:hAnsi="Calibri" w:cs="Calibri"/>
                <w:sz w:val="16"/>
                <w:szCs w:val="16"/>
              </w:rPr>
            </w:pPr>
            <w:r w:rsidRPr="4C39243C" w:rsidR="4C39243C">
              <w:rPr>
                <w:rFonts w:ascii="Calibri" w:hAnsi="Calibri" w:cs="Calibri"/>
                <w:sz w:val="16"/>
                <w:szCs w:val="16"/>
              </w:rPr>
              <w:t>RQ2:</w:t>
            </w:r>
          </w:p>
          <w:p w:rsidR="4C39243C" w:rsidP="4C39243C" w:rsidRDefault="4C39243C" w14:paraId="2182D458" w14:textId="6984493E">
            <w:pPr>
              <w:rPr>
                <w:rFonts w:ascii="Calibri" w:hAnsi="Calibri" w:cs="Calibri"/>
                <w:sz w:val="16"/>
                <w:szCs w:val="16"/>
              </w:rPr>
            </w:pPr>
            <w:r w:rsidRPr="4C39243C" w:rsidR="4C39243C">
              <w:rPr>
                <w:rFonts w:ascii="Calibri" w:hAnsi="Calibri" w:cs="Calibri"/>
                <w:sz w:val="16"/>
                <w:szCs w:val="16"/>
              </w:rPr>
              <w:t>Pre-post c</w:t>
            </w:r>
            <w:r w:rsidRPr="4C39243C" w:rsidR="4C39243C">
              <w:rPr>
                <w:rFonts w:ascii="Calibri" w:hAnsi="Calibri" w:cs="Calibri"/>
                <w:sz w:val="16"/>
                <w:szCs w:val="16"/>
              </w:rPr>
              <w:t>omparisons:</w:t>
            </w:r>
          </w:p>
          <w:p w:rsidR="4C39243C" w:rsidP="4C39243C" w:rsidRDefault="4C39243C" w14:paraId="796796E9" w14:textId="6CEA14A8">
            <w:pPr>
              <w:rPr>
                <w:rFonts w:ascii="Calibri" w:hAnsi="Calibri" w:cs="Calibri"/>
                <w:sz w:val="16"/>
                <w:szCs w:val="16"/>
              </w:rPr>
            </w:pPr>
            <w:r w:rsidRPr="4C39243C" w:rsidR="4C39243C">
              <w:rPr>
                <w:rFonts w:ascii="Calibri" w:hAnsi="Calibri" w:cs="Calibri"/>
                <w:sz w:val="16"/>
                <w:szCs w:val="16"/>
              </w:rPr>
              <w:t>Psychological distress: Between the first and last visit, there were significant reductions in symptoms of psychological distress (mean difference = -0.44, p = 0.0001)</w:t>
            </w:r>
            <w:r w:rsidRPr="4C39243C" w:rsidR="4C39243C">
              <w:rPr>
                <w:rFonts w:ascii="Calibri" w:hAnsi="Calibri" w:cs="Calibri"/>
                <w:sz w:val="16"/>
                <w:szCs w:val="16"/>
              </w:rPr>
              <w:t>.</w:t>
            </w:r>
          </w:p>
          <w:p w:rsidR="4C39243C" w:rsidP="4C39243C" w:rsidRDefault="4C39243C" w14:paraId="68088F5D" w14:textId="60F99618">
            <w:pPr>
              <w:rPr>
                <w:rFonts w:ascii="Calibri" w:hAnsi="Calibri" w:cs="Calibri"/>
                <w:sz w:val="16"/>
                <w:szCs w:val="16"/>
              </w:rPr>
            </w:pPr>
            <w:r w:rsidRPr="4C39243C" w:rsidR="4C39243C">
              <w:rPr>
                <w:rFonts w:ascii="Calibri" w:hAnsi="Calibri" w:cs="Calibri"/>
                <w:sz w:val="16"/>
                <w:szCs w:val="16"/>
              </w:rPr>
              <w:t>The estimated reduction in psychological scores per year was -0.45 (95% CI: 0.23–0.67) for males and -1.00 for female patients (95% CI: 0.76–1.24).</w:t>
            </w:r>
          </w:p>
          <w:p w:rsidR="4C39243C" w:rsidP="4C39243C" w:rsidRDefault="4C39243C" w14:paraId="30AC8F83">
            <w:pPr>
              <w:rPr>
                <w:rFonts w:ascii="Calibri" w:hAnsi="Calibri" w:cs="Calibri"/>
                <w:sz w:val="16"/>
                <w:szCs w:val="16"/>
              </w:rPr>
            </w:pPr>
          </w:p>
          <w:p w:rsidR="4C39243C" w:rsidP="4C39243C" w:rsidRDefault="4C39243C" w14:paraId="7175D4DD" w14:textId="2BCFD14E">
            <w:pPr>
              <w:rPr>
                <w:rFonts w:ascii="Calibri" w:hAnsi="Calibri" w:cs="Calibri"/>
                <w:sz w:val="16"/>
                <w:szCs w:val="16"/>
              </w:rPr>
            </w:pPr>
            <w:r w:rsidRPr="4C39243C" w:rsidR="4C39243C">
              <w:rPr>
                <w:rFonts w:ascii="Calibri" w:hAnsi="Calibri" w:cs="Calibri"/>
                <w:sz w:val="16"/>
                <w:szCs w:val="16"/>
              </w:rPr>
              <w:t>Substance use:</w:t>
            </w:r>
            <w:r w:rsidRPr="4C39243C" w:rsidR="4C39243C">
              <w:rPr>
                <w:rFonts w:ascii="Calibri" w:hAnsi="Calibri" w:cs="Calibri"/>
                <w:sz w:val="16"/>
                <w:szCs w:val="16"/>
              </w:rPr>
              <w:t xml:space="preserve"> </w:t>
            </w:r>
            <w:r w:rsidRPr="4C39243C" w:rsidR="4C39243C">
              <w:rPr>
                <w:rFonts w:ascii="Calibri" w:hAnsi="Calibri" w:cs="Calibri"/>
                <w:sz w:val="16"/>
                <w:szCs w:val="16"/>
              </w:rPr>
              <w:t xml:space="preserve">Between the first and last visit, there was a significant increase in days without substance use (mean difference = -2.21, p &lt;= 0.0001). </w:t>
            </w:r>
          </w:p>
          <w:p w:rsidR="4C39243C" w:rsidP="4C39243C" w:rsidRDefault="4C39243C" w14:paraId="6889E6AE">
            <w:pPr>
              <w:rPr>
                <w:rFonts w:ascii="Calibri" w:hAnsi="Calibri" w:cs="Calibri"/>
                <w:sz w:val="16"/>
                <w:szCs w:val="16"/>
              </w:rPr>
            </w:pPr>
            <w:r w:rsidRPr="4C39243C" w:rsidR="4C39243C">
              <w:rPr>
                <w:rFonts w:ascii="Calibri" w:hAnsi="Calibri" w:cs="Calibri"/>
                <w:sz w:val="16"/>
                <w:szCs w:val="16"/>
              </w:rPr>
              <w:t xml:space="preserve">- In 236 patients who had baseline and follow-up visits, 114 (48%) reported using substances consistently throughout both periods, 19 (8%) reported never to have used substances; 78 (33%) intermittently took substances during follow-up and 19 stopped substance use (8%). A further six (3%), who reported no substance taking at baseline, started taking substances during follow-up. </w:t>
            </w:r>
          </w:p>
          <w:p w:rsidR="4C39243C" w:rsidP="4C39243C" w:rsidRDefault="4C39243C" w14:paraId="2703C2E3">
            <w:pPr>
              <w:rPr>
                <w:rFonts w:ascii="Calibri" w:hAnsi="Calibri" w:cs="Calibri"/>
                <w:sz w:val="16"/>
                <w:szCs w:val="16"/>
              </w:rPr>
            </w:pPr>
            <w:r w:rsidRPr="4C39243C" w:rsidR="4C39243C">
              <w:rPr>
                <w:rFonts w:ascii="Calibri" w:hAnsi="Calibri" w:cs="Calibri"/>
                <w:sz w:val="16"/>
                <w:szCs w:val="16"/>
              </w:rPr>
              <w:t>- Survival analysis showed that the probability of remaining on substances was 0.76 (95% CI: 0.69-0.81) and 0.51 (95% CI: 0.42-0.59) at 24-months.</w:t>
            </w:r>
          </w:p>
          <w:p w:rsidR="4C39243C" w:rsidP="4C39243C" w:rsidRDefault="4C39243C" w14:paraId="2FECD6DD">
            <w:pPr>
              <w:rPr>
                <w:rFonts w:ascii="Calibri" w:hAnsi="Calibri" w:cs="Calibri"/>
                <w:sz w:val="16"/>
                <w:szCs w:val="16"/>
              </w:rPr>
            </w:pPr>
          </w:p>
          <w:p w:rsidR="4C39243C" w:rsidP="4C39243C" w:rsidRDefault="4C39243C" w14:paraId="37F42679">
            <w:pPr>
              <w:rPr>
                <w:rFonts w:ascii="Calibri" w:hAnsi="Calibri" w:cs="Calibri"/>
                <w:sz w:val="16"/>
                <w:szCs w:val="16"/>
              </w:rPr>
            </w:pPr>
            <w:r w:rsidRPr="4C39243C" w:rsidR="4C39243C">
              <w:rPr>
                <w:rFonts w:ascii="Calibri" w:hAnsi="Calibri" w:cs="Calibri"/>
                <w:sz w:val="16"/>
                <w:szCs w:val="16"/>
              </w:rPr>
              <w:t>Predictors of RQ2 outcome:</w:t>
            </w:r>
          </w:p>
          <w:p w:rsidR="4C39243C" w:rsidP="4C39243C" w:rsidRDefault="4C39243C" w14:paraId="6AABAE21">
            <w:pPr>
              <w:rPr>
                <w:rFonts w:ascii="Calibri" w:hAnsi="Calibri" w:cs="Calibri"/>
                <w:sz w:val="16"/>
                <w:szCs w:val="16"/>
              </w:rPr>
            </w:pPr>
            <w:r w:rsidRPr="4C39243C" w:rsidR="4C39243C">
              <w:rPr>
                <w:rFonts w:ascii="Calibri" w:hAnsi="Calibri" w:cs="Calibri"/>
                <w:sz w:val="16"/>
                <w:szCs w:val="16"/>
              </w:rPr>
              <w:t xml:space="preserve">Age did not predict improvements in psychological distress however </w:t>
            </w:r>
            <w:r w:rsidRPr="4C39243C" w:rsidR="4C39243C">
              <w:rPr>
                <w:rFonts w:ascii="Calibri" w:hAnsi="Calibri" w:cs="Calibri"/>
                <w:sz w:val="16"/>
                <w:szCs w:val="16"/>
              </w:rPr>
              <w:t xml:space="preserve">there was a significant main effect of gender (p &lt; 0.001) and a significant interaction of gender over time (p &lt; 0.001) on improvements in levels of psychological distress. </w:t>
            </w:r>
          </w:p>
          <w:p w:rsidR="4C39243C" w:rsidP="4C39243C" w:rsidRDefault="4C39243C" w14:paraId="52049032">
            <w:pPr>
              <w:rPr>
                <w:rFonts w:ascii="Calibri" w:hAnsi="Calibri" w:cs="Calibri"/>
                <w:sz w:val="16"/>
                <w:szCs w:val="16"/>
              </w:rPr>
            </w:pPr>
            <w:r w:rsidRPr="4C39243C" w:rsidR="4C39243C">
              <w:rPr>
                <w:rFonts w:ascii="Calibri" w:hAnsi="Calibri" w:cs="Calibri"/>
                <w:sz w:val="16"/>
                <w:szCs w:val="16"/>
              </w:rPr>
              <w:t>At 12-months, significantly fewer female patients remained using substances compared to male (p &lt; 0.01).</w:t>
            </w:r>
          </w:p>
          <w:p w:rsidR="4C39243C" w:rsidP="4C39243C" w:rsidRDefault="4C39243C" w14:paraId="0A67E272">
            <w:pPr>
              <w:rPr>
                <w:rFonts w:ascii="Calibri" w:hAnsi="Calibri" w:cs="Calibri"/>
                <w:sz w:val="16"/>
                <w:szCs w:val="16"/>
              </w:rPr>
            </w:pPr>
          </w:p>
          <w:p w:rsidR="4C39243C" w:rsidP="4C39243C" w:rsidRDefault="4C39243C" w14:paraId="1ADBB741">
            <w:pPr>
              <w:rPr>
                <w:rFonts w:ascii="Calibri" w:hAnsi="Calibri" w:cs="Calibri"/>
                <w:sz w:val="16"/>
                <w:szCs w:val="16"/>
              </w:rPr>
            </w:pPr>
            <w:r w:rsidRPr="4C39243C" w:rsidR="4C39243C">
              <w:rPr>
                <w:rFonts w:ascii="Calibri" w:hAnsi="Calibri" w:cs="Calibri"/>
                <w:sz w:val="16"/>
                <w:szCs w:val="16"/>
              </w:rPr>
              <w:t>RQ3:</w:t>
            </w:r>
          </w:p>
          <w:p w:rsidR="4C39243C" w:rsidP="4C39243C" w:rsidRDefault="4C39243C" w14:paraId="1D89EF31">
            <w:pPr>
              <w:rPr>
                <w:rFonts w:ascii="Calibri" w:hAnsi="Calibri" w:cs="Calibri"/>
                <w:sz w:val="16"/>
                <w:szCs w:val="16"/>
              </w:rPr>
            </w:pPr>
            <w:r w:rsidRPr="4C39243C" w:rsidR="4C39243C">
              <w:rPr>
                <w:rFonts w:ascii="Calibri" w:hAnsi="Calibri" w:cs="Calibri"/>
                <w:sz w:val="16"/>
                <w:szCs w:val="16"/>
              </w:rPr>
              <w:t xml:space="preserve">Pre-post </w:t>
            </w:r>
            <w:r w:rsidRPr="4C39243C" w:rsidR="4C39243C">
              <w:rPr>
                <w:rFonts w:ascii="Calibri" w:hAnsi="Calibri" w:cs="Calibri"/>
                <w:sz w:val="16"/>
                <w:szCs w:val="16"/>
              </w:rPr>
              <w:t>comparison</w:t>
            </w:r>
            <w:r w:rsidRPr="4C39243C" w:rsidR="4C39243C">
              <w:rPr>
                <w:rFonts w:ascii="Calibri" w:hAnsi="Calibri" w:cs="Calibri"/>
                <w:sz w:val="16"/>
                <w:szCs w:val="16"/>
              </w:rPr>
              <w:t>:</w:t>
            </w:r>
          </w:p>
          <w:p w:rsidR="4C39243C" w:rsidP="4C39243C" w:rsidRDefault="4C39243C" w14:paraId="526E6610" w14:textId="4609FB49">
            <w:pPr>
              <w:rPr>
                <w:rFonts w:ascii="Calibri" w:hAnsi="Calibri" w:cs="Calibri"/>
                <w:sz w:val="16"/>
                <w:szCs w:val="16"/>
              </w:rPr>
            </w:pPr>
            <w:r w:rsidRPr="4C39243C" w:rsidR="4C39243C">
              <w:rPr>
                <w:rFonts w:ascii="Calibri" w:hAnsi="Calibri" w:cs="Calibri"/>
                <w:sz w:val="16"/>
                <w:szCs w:val="16"/>
              </w:rPr>
              <w:t>122/373 participants reported improvements in their social situation (sleeping arrangements), compared to 174 who reported no change, 77 who reported negative changes.</w:t>
            </w:r>
          </w:p>
        </w:tc>
      </w:tr>
    </w:tbl>
    <w:p w:rsidR="4C39243C" w:rsidRDefault="4C39243C" w14:paraId="66691C9A" w14:textId="619C337D"/>
    <w:sectPr w:rsidR="00B956B1" w:rsidSect="00BA5B3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2">
    <w:nsid w:val="3261b962"/>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C1F3104"/>
    <w:multiLevelType w:val="hybridMultilevel"/>
    <w:tmpl w:val="515A4B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353DE2"/>
    <w:multiLevelType w:val="hybridMultilevel"/>
    <w:tmpl w:val="8B966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780B6C"/>
    <w:multiLevelType w:val="hybridMultilevel"/>
    <w:tmpl w:val="2AB26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50ACC"/>
    <w:multiLevelType w:val="hybridMultilevel"/>
    <w:tmpl w:val="F5F2E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64A28"/>
    <w:multiLevelType w:val="hybridMultilevel"/>
    <w:tmpl w:val="408244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DAE0700"/>
    <w:multiLevelType w:val="hybridMultilevel"/>
    <w:tmpl w:val="31EED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F27E2D"/>
    <w:multiLevelType w:val="hybridMultilevel"/>
    <w:tmpl w:val="A60ED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2D622B"/>
    <w:multiLevelType w:val="hybridMultilevel"/>
    <w:tmpl w:val="A9220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07259"/>
    <w:multiLevelType w:val="hybridMultilevel"/>
    <w:tmpl w:val="931ABC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8B11604"/>
    <w:multiLevelType w:val="hybridMultilevel"/>
    <w:tmpl w:val="B8EEF7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42582D"/>
    <w:multiLevelType w:val="hybridMultilevel"/>
    <w:tmpl w:val="DD3841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F42C19"/>
    <w:multiLevelType w:val="hybridMultilevel"/>
    <w:tmpl w:val="09A8E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3">
    <w:abstractNumId w:val="12"/>
  </w:num>
  <w:num w:numId="1">
    <w:abstractNumId w:val="11"/>
  </w:num>
  <w:num w:numId="2">
    <w:abstractNumId w:val="9"/>
  </w:num>
  <w:num w:numId="3">
    <w:abstractNumId w:val="2"/>
  </w:num>
  <w:num w:numId="4">
    <w:abstractNumId w:val="1"/>
  </w:num>
  <w:num w:numId="5">
    <w:abstractNumId w:val="8"/>
  </w:num>
  <w:num w:numId="6">
    <w:abstractNumId w:val="7"/>
  </w:num>
  <w:num w:numId="7">
    <w:abstractNumId w:val="6"/>
  </w:num>
  <w:num w:numId="8">
    <w:abstractNumId w:val="5"/>
  </w:num>
  <w:num w:numId="9">
    <w:abstractNumId w:val="3"/>
  </w:num>
  <w:num w:numId="10">
    <w:abstractNumId w:val="0"/>
  </w:num>
  <w:num w:numId="11">
    <w:abstractNumId w:val="10"/>
  </w:num>
  <w:num w:numId="12">
    <w:abstractNumId w:val="4"/>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35"/>
    <w:rsid w:val="000061B3"/>
    <w:rsid w:val="00011AFB"/>
    <w:rsid w:val="00050B00"/>
    <w:rsid w:val="00114A02"/>
    <w:rsid w:val="001A5176"/>
    <w:rsid w:val="002400BD"/>
    <w:rsid w:val="003317F5"/>
    <w:rsid w:val="00346560"/>
    <w:rsid w:val="00394A5E"/>
    <w:rsid w:val="003A1694"/>
    <w:rsid w:val="003B3343"/>
    <w:rsid w:val="003B5CBF"/>
    <w:rsid w:val="003E02F0"/>
    <w:rsid w:val="004D4E50"/>
    <w:rsid w:val="004E5B21"/>
    <w:rsid w:val="005A609D"/>
    <w:rsid w:val="005A7A88"/>
    <w:rsid w:val="005B7947"/>
    <w:rsid w:val="005D2986"/>
    <w:rsid w:val="005E17D2"/>
    <w:rsid w:val="005E5B82"/>
    <w:rsid w:val="005F261E"/>
    <w:rsid w:val="006001E7"/>
    <w:rsid w:val="00617973"/>
    <w:rsid w:val="00632F78"/>
    <w:rsid w:val="0066628D"/>
    <w:rsid w:val="006C2B53"/>
    <w:rsid w:val="006E7A1A"/>
    <w:rsid w:val="00702272"/>
    <w:rsid w:val="00707B0F"/>
    <w:rsid w:val="007F7D57"/>
    <w:rsid w:val="00802C1D"/>
    <w:rsid w:val="00896F98"/>
    <w:rsid w:val="008A0EF7"/>
    <w:rsid w:val="00930A5A"/>
    <w:rsid w:val="009708E2"/>
    <w:rsid w:val="009B0CF7"/>
    <w:rsid w:val="009B357F"/>
    <w:rsid w:val="009F255A"/>
    <w:rsid w:val="00A8579C"/>
    <w:rsid w:val="00A94873"/>
    <w:rsid w:val="00AA61C5"/>
    <w:rsid w:val="00AA79F1"/>
    <w:rsid w:val="00AE1E99"/>
    <w:rsid w:val="00B21555"/>
    <w:rsid w:val="00B44C93"/>
    <w:rsid w:val="00B956B1"/>
    <w:rsid w:val="00BA5B35"/>
    <w:rsid w:val="00BC19C1"/>
    <w:rsid w:val="00BE33ED"/>
    <w:rsid w:val="00C11322"/>
    <w:rsid w:val="00CC210B"/>
    <w:rsid w:val="00D348D8"/>
    <w:rsid w:val="00D61B14"/>
    <w:rsid w:val="00DF36F1"/>
    <w:rsid w:val="00E55A24"/>
    <w:rsid w:val="00E6421E"/>
    <w:rsid w:val="00E8759D"/>
    <w:rsid w:val="00E913C2"/>
    <w:rsid w:val="00EB2EF4"/>
    <w:rsid w:val="00EC3D1E"/>
    <w:rsid w:val="00EC5574"/>
    <w:rsid w:val="00EC6B52"/>
    <w:rsid w:val="00F1164A"/>
    <w:rsid w:val="06318651"/>
    <w:rsid w:val="06609688"/>
    <w:rsid w:val="0966BE21"/>
    <w:rsid w:val="0B7B59C4"/>
    <w:rsid w:val="0C4AD375"/>
    <w:rsid w:val="0D18635B"/>
    <w:rsid w:val="0F0C59DA"/>
    <w:rsid w:val="0FB47342"/>
    <w:rsid w:val="0FC2BC25"/>
    <w:rsid w:val="118D7BF8"/>
    <w:rsid w:val="11E88C5B"/>
    <w:rsid w:val="13A4E7EA"/>
    <w:rsid w:val="13CC3D36"/>
    <w:rsid w:val="148FD977"/>
    <w:rsid w:val="14AC6B17"/>
    <w:rsid w:val="14F5798B"/>
    <w:rsid w:val="1506F0D8"/>
    <w:rsid w:val="157B234A"/>
    <w:rsid w:val="1606225A"/>
    <w:rsid w:val="162C3077"/>
    <w:rsid w:val="16BDD57A"/>
    <w:rsid w:val="17387BBE"/>
    <w:rsid w:val="182FDD74"/>
    <w:rsid w:val="1895AD32"/>
    <w:rsid w:val="1B15D579"/>
    <w:rsid w:val="1D32F4C8"/>
    <w:rsid w:val="1E18722A"/>
    <w:rsid w:val="1EC180B2"/>
    <w:rsid w:val="1ED6AADD"/>
    <w:rsid w:val="1F05DEE2"/>
    <w:rsid w:val="1F6685D1"/>
    <w:rsid w:val="225FF3A4"/>
    <w:rsid w:val="22B3EAB8"/>
    <w:rsid w:val="254D5AF3"/>
    <w:rsid w:val="25F20AC7"/>
    <w:rsid w:val="2777BC9B"/>
    <w:rsid w:val="2A0A96F1"/>
    <w:rsid w:val="2CBCFD24"/>
    <w:rsid w:val="2EDD544D"/>
    <w:rsid w:val="2EF2923A"/>
    <w:rsid w:val="2F0FF57F"/>
    <w:rsid w:val="305DD050"/>
    <w:rsid w:val="305DD050"/>
    <w:rsid w:val="314D17E7"/>
    <w:rsid w:val="31640CA3"/>
    <w:rsid w:val="31C053D6"/>
    <w:rsid w:val="32A272A8"/>
    <w:rsid w:val="33D667D9"/>
    <w:rsid w:val="34F668F2"/>
    <w:rsid w:val="35DE53C9"/>
    <w:rsid w:val="3637D122"/>
    <w:rsid w:val="36A869C0"/>
    <w:rsid w:val="376FE455"/>
    <w:rsid w:val="37FC1937"/>
    <w:rsid w:val="3912D765"/>
    <w:rsid w:val="3CA40396"/>
    <w:rsid w:val="401B4C66"/>
    <w:rsid w:val="4023FA37"/>
    <w:rsid w:val="4181179D"/>
    <w:rsid w:val="43C609F3"/>
    <w:rsid w:val="43E41E00"/>
    <w:rsid w:val="456D08DD"/>
    <w:rsid w:val="4611F3CE"/>
    <w:rsid w:val="48FB4174"/>
    <w:rsid w:val="4AF748AB"/>
    <w:rsid w:val="4AFFC436"/>
    <w:rsid w:val="4BCB3FB2"/>
    <w:rsid w:val="4C39243C"/>
    <w:rsid w:val="4D797AB9"/>
    <w:rsid w:val="4E8CEFFF"/>
    <w:rsid w:val="4E9FD55F"/>
    <w:rsid w:val="53012F20"/>
    <w:rsid w:val="5310F83E"/>
    <w:rsid w:val="5310F83E"/>
    <w:rsid w:val="53C7AD6C"/>
    <w:rsid w:val="53C7D38F"/>
    <w:rsid w:val="54072EE7"/>
    <w:rsid w:val="54469F3F"/>
    <w:rsid w:val="5493E08C"/>
    <w:rsid w:val="55A17ECB"/>
    <w:rsid w:val="5629419B"/>
    <w:rsid w:val="59B733AF"/>
    <w:rsid w:val="5A0B9225"/>
    <w:rsid w:val="5A19F5B7"/>
    <w:rsid w:val="5A741385"/>
    <w:rsid w:val="5A9FF891"/>
    <w:rsid w:val="5C030243"/>
    <w:rsid w:val="5C91DE12"/>
    <w:rsid w:val="5CBED1B9"/>
    <w:rsid w:val="5DF10A21"/>
    <w:rsid w:val="5E7A7780"/>
    <w:rsid w:val="5E9AB386"/>
    <w:rsid w:val="608EE043"/>
    <w:rsid w:val="63A4F195"/>
    <w:rsid w:val="645960A5"/>
    <w:rsid w:val="66818613"/>
    <w:rsid w:val="668C2948"/>
    <w:rsid w:val="67134538"/>
    <w:rsid w:val="6778061A"/>
    <w:rsid w:val="67F1A807"/>
    <w:rsid w:val="6A1D78A3"/>
    <w:rsid w:val="6ABD3917"/>
    <w:rsid w:val="6AEF6A7E"/>
    <w:rsid w:val="6C3C3CFD"/>
    <w:rsid w:val="6D4127AE"/>
    <w:rsid w:val="6DDBCCBC"/>
    <w:rsid w:val="6E34CAEE"/>
    <w:rsid w:val="6FA36AC8"/>
    <w:rsid w:val="6FA36AC8"/>
    <w:rsid w:val="706CA32F"/>
    <w:rsid w:val="7745C329"/>
    <w:rsid w:val="77B484AB"/>
    <w:rsid w:val="796205AC"/>
    <w:rsid w:val="796BE911"/>
    <w:rsid w:val="7B507E41"/>
    <w:rsid w:val="7C0F9DEA"/>
    <w:rsid w:val="7D1ABC62"/>
    <w:rsid w:val="7EA6607D"/>
    <w:rsid w:val="7F06DB1B"/>
    <w:rsid w:val="7F5626BC"/>
    <w:rsid w:val="7FD63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118C"/>
  <w15:chartTrackingRefBased/>
  <w15:docId w15:val="{D1D97E9B-9E20-4987-9F93-83472FE725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001E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A5B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A5B35"/>
    <w:pPr>
      <w:ind w:left="720"/>
      <w:contextualSpacing/>
    </w:pPr>
    <w:rPr>
      <w:kern w:val="2"/>
      <w14:ligatures w14:val="standardContextual"/>
    </w:rPr>
  </w:style>
  <w:style w:type="table" w:styleId="GridTable1Light">
    <w:name w:val="Grid Table 1 Light"/>
    <w:basedOn w:val="TableNormal"/>
    <w:uiPriority w:val="46"/>
    <w:rsid w:val="00617973"/>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Heading1">
    <w:uiPriority w:val="9"/>
    <w:name w:val="heading 1"/>
    <w:basedOn w:val="Normal"/>
    <w:next w:val="Normal"/>
    <w:qFormat/>
    <w:rsid w:val="4C39243C"/>
    <w:rPr>
      <w:rFonts w:ascii="Calibri Light" w:hAnsi="Calibri Light" w:eastAsia="Calibri Light" w:cs="" w:asciiTheme="majorAscii" w:hAnsiTheme="majorAscii" w:eastAsiaTheme="minorAscii" w:cstheme="majorEastAsia"/>
      <w:color w:val="2F5496"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fe6c60a-9a3a-4717-b414-9997faefc0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6BC0153254924E951E19F650A72B97" ma:contentTypeVersion="18" ma:contentTypeDescription="Create a new document." ma:contentTypeScope="" ma:versionID="7b67367e4759b5c1507edec0665d6250">
  <xsd:schema xmlns:xsd="http://www.w3.org/2001/XMLSchema" xmlns:xs="http://www.w3.org/2001/XMLSchema" xmlns:p="http://schemas.microsoft.com/office/2006/metadata/properties" xmlns:ns3="4fe6c60a-9a3a-4717-b414-9997faefc099" xmlns:ns4="4ff57f53-98cf-492a-b0a4-70ea49900c73" targetNamespace="http://schemas.microsoft.com/office/2006/metadata/properties" ma:root="true" ma:fieldsID="4cda3cf229058ecedc0f611aa55d3769" ns3:_="" ns4:_="">
    <xsd:import namespace="4fe6c60a-9a3a-4717-b414-9997faefc099"/>
    <xsd:import namespace="4ff57f53-98cf-492a-b0a4-70ea49900c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6c60a-9a3a-4717-b414-9997faefc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7f53-98cf-492a-b0a4-70ea49900c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261DF-F7A7-4168-BD7A-EF6AEC6F5CC8}">
  <ds:schemaRefs>
    <ds:schemaRef ds:uri="http://schemas.microsoft.com/sharepoint/v3/contenttype/forms"/>
  </ds:schemaRefs>
</ds:datastoreItem>
</file>

<file path=customXml/itemProps2.xml><?xml version="1.0" encoding="utf-8"?>
<ds:datastoreItem xmlns:ds="http://schemas.openxmlformats.org/officeDocument/2006/customXml" ds:itemID="{32989789-65E2-4777-B8F9-AA8643A551B4}">
  <ds:schemaRefs>
    <ds:schemaRef ds:uri="http://www.w3.org/XML/1998/namespace"/>
    <ds:schemaRef ds:uri="http://purl.org/dc/terms/"/>
    <ds:schemaRef ds:uri="4fe6c60a-9a3a-4717-b414-9997faefc099"/>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4ff57f53-98cf-492a-b0a4-70ea49900c73"/>
  </ds:schemaRefs>
</ds:datastoreItem>
</file>

<file path=customXml/itemProps3.xml><?xml version="1.0" encoding="utf-8"?>
<ds:datastoreItem xmlns:ds="http://schemas.openxmlformats.org/officeDocument/2006/customXml" ds:itemID="{4D8B2BD5-DCEC-4075-B8D5-B4667C3E9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6c60a-9a3a-4717-b414-9997faefc099"/>
    <ds:schemaRef ds:uri="4ff57f53-98cf-492a-b0a4-70ea49900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Phoebe</dc:creator>
  <keywords/>
  <dc:description/>
  <lastModifiedBy>Appleton, Becky</lastModifiedBy>
  <revision>37</revision>
  <dcterms:created xsi:type="dcterms:W3CDTF">2024-08-12T14:39:00.0000000Z</dcterms:created>
  <dcterms:modified xsi:type="dcterms:W3CDTF">2025-09-17T15:37:59.0932654Z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0x0101005C6BC0153254924E951E19F650A72B97</vt:lpwstr>
  </property>
</Properties>
</file>