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3FB" w:rsidRDefault="00E663FB">
      <w:pPr>
        <w:rPr>
          <w:b/>
        </w:rPr>
      </w:pPr>
      <w:proofErr w:type="spellStart"/>
      <w:r w:rsidRPr="00E663FB">
        <w:rPr>
          <w:b/>
        </w:rPr>
        <w:t>Supplementary</w:t>
      </w:r>
      <w:proofErr w:type="spellEnd"/>
      <w:r w:rsidRPr="00E663FB">
        <w:rPr>
          <w:b/>
        </w:rPr>
        <w:t xml:space="preserve"> File 2. Search </w:t>
      </w:r>
      <w:proofErr w:type="spellStart"/>
      <w:r w:rsidRPr="00E663FB">
        <w:rPr>
          <w:b/>
        </w:rPr>
        <w:t>strings</w:t>
      </w:r>
      <w:proofErr w:type="spellEnd"/>
      <w:r w:rsidRPr="00E663FB">
        <w:rPr>
          <w:b/>
        </w:rPr>
        <w:t xml:space="preserve"> </w:t>
      </w:r>
      <w:proofErr w:type="spellStart"/>
      <w:r w:rsidRPr="00E663FB">
        <w:rPr>
          <w:b/>
        </w:rPr>
        <w:t>used</w:t>
      </w:r>
      <w:proofErr w:type="spellEnd"/>
      <w:r w:rsidRPr="00E663FB">
        <w:rPr>
          <w:b/>
        </w:rPr>
        <w:t xml:space="preserve"> in </w:t>
      </w:r>
      <w:proofErr w:type="spellStart"/>
      <w:r w:rsidRPr="00E663FB">
        <w:rPr>
          <w:b/>
        </w:rPr>
        <w:t>the</w:t>
      </w:r>
      <w:proofErr w:type="spellEnd"/>
      <w:r w:rsidRPr="00E663FB">
        <w:rPr>
          <w:b/>
        </w:rPr>
        <w:t xml:space="preserve"> </w:t>
      </w:r>
      <w:r w:rsidRPr="00E663FB">
        <w:rPr>
          <w:b/>
          <w:i/>
        </w:rPr>
        <w:t>Guidelines International Network</w:t>
      </w:r>
      <w:r w:rsidRPr="00E663FB">
        <w:rPr>
          <w:b/>
        </w:rPr>
        <w:t xml:space="preserve"> (GIN) </w:t>
      </w:r>
      <w:proofErr w:type="spellStart"/>
      <w:r w:rsidRPr="00E663FB">
        <w:rPr>
          <w:b/>
        </w:rPr>
        <w:t>registry</w:t>
      </w:r>
      <w:proofErr w:type="spellEnd"/>
    </w:p>
    <w:p w:rsidR="00E663FB" w:rsidRDefault="00E663F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663FB" w:rsidTr="00E663FB">
        <w:trPr>
          <w:trHeight w:val="340"/>
        </w:trPr>
        <w:tc>
          <w:tcPr>
            <w:tcW w:w="2972" w:type="dxa"/>
          </w:tcPr>
          <w:p w:rsidR="00E663FB" w:rsidRPr="00E663FB" w:rsidRDefault="00E663FB" w:rsidP="00E663FB">
            <w:pPr>
              <w:rPr>
                <w:b/>
              </w:rPr>
            </w:pPr>
            <w:proofErr w:type="spellStart"/>
            <w:r w:rsidRPr="00E663FB">
              <w:rPr>
                <w:b/>
              </w:rPr>
              <w:t>disease</w:t>
            </w:r>
            <w:proofErr w:type="spellEnd"/>
          </w:p>
        </w:tc>
        <w:tc>
          <w:tcPr>
            <w:tcW w:w="6090" w:type="dxa"/>
          </w:tcPr>
          <w:p w:rsidR="00E663FB" w:rsidRPr="00E663FB" w:rsidRDefault="00E663FB" w:rsidP="00E663FB">
            <w:pPr>
              <w:rPr>
                <w:b/>
              </w:rPr>
            </w:pPr>
            <w:proofErr w:type="spellStart"/>
            <w:r w:rsidRPr="00E663FB">
              <w:rPr>
                <w:b/>
              </w:rPr>
              <w:t>search</w:t>
            </w:r>
            <w:proofErr w:type="spellEnd"/>
            <w:r w:rsidRPr="00E663FB">
              <w:rPr>
                <w:b/>
              </w:rPr>
              <w:t xml:space="preserve"> </w:t>
            </w:r>
            <w:proofErr w:type="spellStart"/>
            <w:r w:rsidRPr="00E663FB">
              <w:rPr>
                <w:b/>
              </w:rPr>
              <w:t>strings</w:t>
            </w:r>
            <w:proofErr w:type="spellEnd"/>
          </w:p>
        </w:tc>
      </w:tr>
      <w:tr w:rsidR="00E663FB" w:rsidTr="00E663FB">
        <w:trPr>
          <w:trHeight w:val="340"/>
        </w:trPr>
        <w:tc>
          <w:tcPr>
            <w:tcW w:w="2972" w:type="dxa"/>
          </w:tcPr>
          <w:p w:rsidR="00E663FB" w:rsidRDefault="00E663FB" w:rsidP="00E663FB">
            <w:proofErr w:type="spellStart"/>
            <w:r>
              <w:t>coronary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</w:tc>
        <w:tc>
          <w:tcPr>
            <w:tcW w:w="6090" w:type="dxa"/>
          </w:tcPr>
          <w:p w:rsidR="00E663FB" w:rsidRDefault="00E663FB" w:rsidP="00E663FB">
            <w:r>
              <w:t>„</w:t>
            </w:r>
            <w:proofErr w:type="spellStart"/>
            <w:r>
              <w:t>coronary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>“, „</w:t>
            </w:r>
            <w:proofErr w:type="spellStart"/>
            <w:r>
              <w:t>coronary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>“, „CAD“, „</w:t>
            </w:r>
            <w:proofErr w:type="spellStart"/>
            <w:r>
              <w:t>coronary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>“, „</w:t>
            </w:r>
            <w:proofErr w:type="spellStart"/>
            <w:r>
              <w:t>atherosclerotic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>“</w:t>
            </w:r>
          </w:p>
        </w:tc>
      </w:tr>
      <w:tr w:rsidR="00E663FB" w:rsidTr="00E663FB">
        <w:trPr>
          <w:trHeight w:val="340"/>
        </w:trPr>
        <w:tc>
          <w:tcPr>
            <w:tcW w:w="2972" w:type="dxa"/>
          </w:tcPr>
          <w:p w:rsidR="00E663FB" w:rsidRDefault="00E663FB" w:rsidP="00E663FB"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failure</w:t>
            </w:r>
            <w:proofErr w:type="spellEnd"/>
          </w:p>
        </w:tc>
        <w:tc>
          <w:tcPr>
            <w:tcW w:w="6090" w:type="dxa"/>
          </w:tcPr>
          <w:p w:rsidR="00E663FB" w:rsidRDefault="00E663FB" w:rsidP="00E663FB">
            <w:r>
              <w:t>„</w:t>
            </w: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failure</w:t>
            </w:r>
            <w:proofErr w:type="spellEnd"/>
            <w:r>
              <w:t>“, „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failure</w:t>
            </w:r>
            <w:proofErr w:type="spellEnd"/>
            <w:r>
              <w:t>“, „CHF“, „</w:t>
            </w: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cardiac</w:t>
            </w:r>
            <w:proofErr w:type="spellEnd"/>
            <w:r>
              <w:t xml:space="preserve"> </w:t>
            </w:r>
            <w:proofErr w:type="spellStart"/>
            <w:r>
              <w:t>insufficiency</w:t>
            </w:r>
            <w:proofErr w:type="spellEnd"/>
            <w:r>
              <w:t>“</w:t>
            </w:r>
          </w:p>
        </w:tc>
      </w:tr>
      <w:tr w:rsidR="00E663FB" w:rsidTr="00E663FB">
        <w:trPr>
          <w:trHeight w:val="340"/>
        </w:trPr>
        <w:tc>
          <w:tcPr>
            <w:tcW w:w="2972" w:type="dxa"/>
          </w:tcPr>
          <w:p w:rsidR="00E663FB" w:rsidRDefault="00E663FB" w:rsidP="00E663FB">
            <w:proofErr w:type="spellStart"/>
            <w:r>
              <w:t>diabetes</w:t>
            </w:r>
            <w:proofErr w:type="spellEnd"/>
            <w:r>
              <w:t xml:space="preserve"> mellitus type 2</w:t>
            </w:r>
          </w:p>
        </w:tc>
        <w:tc>
          <w:tcPr>
            <w:tcW w:w="6090" w:type="dxa"/>
          </w:tcPr>
          <w:p w:rsidR="00E663FB" w:rsidRDefault="00E663FB" w:rsidP="00E663FB">
            <w:r>
              <w:t>„</w:t>
            </w:r>
            <w:proofErr w:type="spellStart"/>
            <w:r>
              <w:t>diabetes</w:t>
            </w:r>
            <w:proofErr w:type="spellEnd"/>
            <w:r>
              <w:t xml:space="preserve"> mellitus type 2“, „</w:t>
            </w:r>
            <w:proofErr w:type="spellStart"/>
            <w:r>
              <w:t>diabetes</w:t>
            </w:r>
            <w:proofErr w:type="spellEnd"/>
            <w:r>
              <w:t xml:space="preserve"> mellitus“, „</w:t>
            </w:r>
            <w:proofErr w:type="spellStart"/>
            <w:r>
              <w:t>diabetes</w:t>
            </w:r>
            <w:proofErr w:type="spellEnd"/>
            <w:r>
              <w:t xml:space="preserve">“, „type 2 </w:t>
            </w:r>
            <w:proofErr w:type="spellStart"/>
            <w:r>
              <w:t>diabetes</w:t>
            </w:r>
            <w:proofErr w:type="spellEnd"/>
            <w:r>
              <w:t>“</w:t>
            </w:r>
            <w:r w:rsidR="0049723B">
              <w:t>, „T2D“</w:t>
            </w:r>
          </w:p>
        </w:tc>
      </w:tr>
      <w:tr w:rsidR="00E663FB" w:rsidTr="00E663FB">
        <w:trPr>
          <w:trHeight w:val="340"/>
        </w:trPr>
        <w:tc>
          <w:tcPr>
            <w:tcW w:w="2972" w:type="dxa"/>
          </w:tcPr>
          <w:p w:rsidR="00E663FB" w:rsidRDefault="00E663FB" w:rsidP="00E663FB">
            <w:r>
              <w:t xml:space="preserve">bronchial </w:t>
            </w:r>
            <w:proofErr w:type="spellStart"/>
            <w:r>
              <w:t>asthma</w:t>
            </w:r>
            <w:proofErr w:type="spellEnd"/>
          </w:p>
        </w:tc>
        <w:tc>
          <w:tcPr>
            <w:tcW w:w="6090" w:type="dxa"/>
          </w:tcPr>
          <w:p w:rsidR="00E663FB" w:rsidRDefault="00E663FB" w:rsidP="00E663FB">
            <w:r>
              <w:t xml:space="preserve">„bronchial </w:t>
            </w:r>
            <w:proofErr w:type="spellStart"/>
            <w:r>
              <w:t>asthma</w:t>
            </w:r>
            <w:proofErr w:type="spellEnd"/>
            <w:r>
              <w:t>“, „</w:t>
            </w:r>
            <w:proofErr w:type="spellStart"/>
            <w:r>
              <w:t>asthma</w:t>
            </w:r>
            <w:proofErr w:type="spellEnd"/>
            <w:r>
              <w:t>“</w:t>
            </w:r>
            <w:r w:rsidR="0049723B">
              <w:t>, „</w:t>
            </w:r>
            <w:proofErr w:type="spellStart"/>
            <w:r w:rsidR="0049723B">
              <w:t>allergic</w:t>
            </w:r>
            <w:proofErr w:type="spellEnd"/>
            <w:r w:rsidR="0049723B">
              <w:t xml:space="preserve"> </w:t>
            </w:r>
            <w:proofErr w:type="spellStart"/>
            <w:r w:rsidR="0049723B">
              <w:t>asthma</w:t>
            </w:r>
            <w:proofErr w:type="spellEnd"/>
            <w:r w:rsidR="0049723B">
              <w:t>“</w:t>
            </w:r>
          </w:p>
        </w:tc>
      </w:tr>
      <w:tr w:rsidR="00E663FB" w:rsidTr="00E663FB">
        <w:trPr>
          <w:trHeight w:val="340"/>
        </w:trPr>
        <w:tc>
          <w:tcPr>
            <w:tcW w:w="2972" w:type="dxa"/>
          </w:tcPr>
          <w:p w:rsidR="00E663FB" w:rsidRDefault="00E663FB" w:rsidP="00E663FB"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obstructive</w:t>
            </w:r>
            <w:proofErr w:type="spellEnd"/>
            <w:r>
              <w:t xml:space="preserve"> </w:t>
            </w:r>
            <w:proofErr w:type="spellStart"/>
            <w:r>
              <w:t>pulmonary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</w:tc>
        <w:tc>
          <w:tcPr>
            <w:tcW w:w="6090" w:type="dxa"/>
          </w:tcPr>
          <w:p w:rsidR="00E663FB" w:rsidRDefault="0049723B" w:rsidP="00E663FB">
            <w:r>
              <w:t>„</w:t>
            </w: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obstructive</w:t>
            </w:r>
            <w:proofErr w:type="spellEnd"/>
            <w:r>
              <w:t xml:space="preserve"> </w:t>
            </w:r>
            <w:proofErr w:type="spellStart"/>
            <w:r>
              <w:t>pulmonary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>“, „COPD“, „</w:t>
            </w:r>
            <w:proofErr w:type="spellStart"/>
            <w:r>
              <w:t>obstructive</w:t>
            </w:r>
            <w:proofErr w:type="spellEnd"/>
            <w:r>
              <w:t xml:space="preserve"> </w:t>
            </w:r>
            <w:proofErr w:type="spellStart"/>
            <w:r>
              <w:t>lung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>“</w:t>
            </w:r>
          </w:p>
        </w:tc>
      </w:tr>
      <w:tr w:rsidR="00E663FB" w:rsidTr="00E663FB">
        <w:trPr>
          <w:trHeight w:val="340"/>
        </w:trPr>
        <w:tc>
          <w:tcPr>
            <w:tcW w:w="2972" w:type="dxa"/>
          </w:tcPr>
          <w:p w:rsidR="00E663FB" w:rsidRDefault="00E663FB" w:rsidP="00E663FB">
            <w:proofErr w:type="spellStart"/>
            <w:r>
              <w:t>depression</w:t>
            </w:r>
            <w:proofErr w:type="spellEnd"/>
          </w:p>
        </w:tc>
        <w:tc>
          <w:tcPr>
            <w:tcW w:w="6090" w:type="dxa"/>
          </w:tcPr>
          <w:p w:rsidR="00E663FB" w:rsidRDefault="0049723B" w:rsidP="00E663FB">
            <w:r>
              <w:t>„</w:t>
            </w:r>
            <w:proofErr w:type="spellStart"/>
            <w:r>
              <w:t>depression</w:t>
            </w:r>
            <w:proofErr w:type="spellEnd"/>
            <w:r>
              <w:t>“, „</w:t>
            </w:r>
            <w:proofErr w:type="spellStart"/>
            <w:r>
              <w:t>major</w:t>
            </w:r>
            <w:proofErr w:type="spellEnd"/>
            <w:r>
              <w:t xml:space="preserve"> depressive </w:t>
            </w:r>
            <w:proofErr w:type="spellStart"/>
            <w:r>
              <w:t>disorder</w:t>
            </w:r>
            <w:proofErr w:type="spellEnd"/>
            <w:r>
              <w:t xml:space="preserve">“, „unipolar </w:t>
            </w:r>
            <w:proofErr w:type="spellStart"/>
            <w:r>
              <w:t>depression</w:t>
            </w:r>
            <w:proofErr w:type="spellEnd"/>
            <w:r>
              <w:t>“</w:t>
            </w:r>
          </w:p>
        </w:tc>
      </w:tr>
      <w:tr w:rsidR="00E663FB" w:rsidTr="00E663FB">
        <w:trPr>
          <w:trHeight w:val="340"/>
        </w:trPr>
        <w:tc>
          <w:tcPr>
            <w:tcW w:w="2972" w:type="dxa"/>
          </w:tcPr>
          <w:p w:rsidR="00E663FB" w:rsidRDefault="00E663FB" w:rsidP="00E663FB">
            <w:proofErr w:type="spellStart"/>
            <w:r>
              <w:t>hypothyroidism</w:t>
            </w:r>
            <w:proofErr w:type="spellEnd"/>
          </w:p>
        </w:tc>
        <w:tc>
          <w:tcPr>
            <w:tcW w:w="6090" w:type="dxa"/>
          </w:tcPr>
          <w:p w:rsidR="00E663FB" w:rsidRDefault="0049723B" w:rsidP="00E663FB">
            <w:r>
              <w:t>„</w:t>
            </w:r>
            <w:proofErr w:type="spellStart"/>
            <w:r>
              <w:t>hypothyroidism</w:t>
            </w:r>
            <w:proofErr w:type="spellEnd"/>
            <w:r>
              <w:t>“, „</w:t>
            </w:r>
            <w:proofErr w:type="spellStart"/>
            <w:r>
              <w:t>thyroid</w:t>
            </w:r>
            <w:proofErr w:type="spellEnd"/>
            <w:r>
              <w:t xml:space="preserve"> </w:t>
            </w:r>
            <w:proofErr w:type="spellStart"/>
            <w:r>
              <w:t>deficiency</w:t>
            </w:r>
            <w:proofErr w:type="spellEnd"/>
            <w:r>
              <w:t>“</w:t>
            </w:r>
          </w:p>
        </w:tc>
      </w:tr>
      <w:tr w:rsidR="00E663FB" w:rsidTr="00E663FB">
        <w:trPr>
          <w:trHeight w:val="340"/>
        </w:trPr>
        <w:tc>
          <w:tcPr>
            <w:tcW w:w="2972" w:type="dxa"/>
          </w:tcPr>
          <w:p w:rsidR="00E663FB" w:rsidRDefault="00E663FB" w:rsidP="00E663FB"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kidney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</w:tc>
        <w:tc>
          <w:tcPr>
            <w:tcW w:w="6090" w:type="dxa"/>
          </w:tcPr>
          <w:p w:rsidR="00E663FB" w:rsidRDefault="0049723B" w:rsidP="00E663FB">
            <w:r>
              <w:t>„</w:t>
            </w: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kidney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“, </w:t>
            </w:r>
            <w:r>
              <w:t xml:space="preserve">„CKD“, </w:t>
            </w:r>
            <w:r>
              <w:t>„</w:t>
            </w: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kidney</w:t>
            </w:r>
            <w:proofErr w:type="spellEnd"/>
            <w:r>
              <w:t xml:space="preserve"> </w:t>
            </w:r>
            <w:proofErr w:type="spellStart"/>
            <w:r>
              <w:t>failure</w:t>
            </w:r>
            <w:proofErr w:type="spellEnd"/>
            <w:r>
              <w:t>“, „</w:t>
            </w:r>
            <w:proofErr w:type="spellStart"/>
            <w:r>
              <w:t>chronic</w:t>
            </w:r>
            <w:proofErr w:type="spellEnd"/>
            <w:r>
              <w:t xml:space="preserve"> renal </w:t>
            </w:r>
            <w:proofErr w:type="spellStart"/>
            <w:r>
              <w:t>insufficiency</w:t>
            </w:r>
            <w:proofErr w:type="spellEnd"/>
            <w:r>
              <w:t>“</w:t>
            </w:r>
          </w:p>
        </w:tc>
      </w:tr>
      <w:tr w:rsidR="00E663FB" w:rsidTr="00E663FB">
        <w:trPr>
          <w:trHeight w:val="340"/>
        </w:trPr>
        <w:tc>
          <w:tcPr>
            <w:tcW w:w="2972" w:type="dxa"/>
          </w:tcPr>
          <w:p w:rsidR="00E663FB" w:rsidRDefault="00E663FB" w:rsidP="00E663FB">
            <w:proofErr w:type="spellStart"/>
            <w:r>
              <w:t>ischemic</w:t>
            </w:r>
            <w:proofErr w:type="spellEnd"/>
            <w:r>
              <w:t xml:space="preserve"> </w:t>
            </w:r>
            <w:proofErr w:type="spellStart"/>
            <w:r>
              <w:t>stroke</w:t>
            </w:r>
            <w:proofErr w:type="spellEnd"/>
          </w:p>
        </w:tc>
        <w:tc>
          <w:tcPr>
            <w:tcW w:w="6090" w:type="dxa"/>
          </w:tcPr>
          <w:p w:rsidR="00E663FB" w:rsidRDefault="0049723B" w:rsidP="00E663FB">
            <w:r>
              <w:t>„</w:t>
            </w:r>
            <w:proofErr w:type="spellStart"/>
            <w:r>
              <w:t>stroke</w:t>
            </w:r>
            <w:proofErr w:type="spellEnd"/>
            <w:r>
              <w:t>“, „</w:t>
            </w:r>
            <w:proofErr w:type="spellStart"/>
            <w:r>
              <w:t>ischemic</w:t>
            </w:r>
            <w:proofErr w:type="spellEnd"/>
            <w:r>
              <w:t xml:space="preserve"> </w:t>
            </w:r>
            <w:proofErr w:type="spellStart"/>
            <w:r>
              <w:t>stroke</w:t>
            </w:r>
            <w:proofErr w:type="spellEnd"/>
            <w:r>
              <w:t xml:space="preserve">“, „cerebral </w:t>
            </w:r>
            <w:proofErr w:type="spellStart"/>
            <w:r>
              <w:t>infarction</w:t>
            </w:r>
            <w:proofErr w:type="spellEnd"/>
            <w:r>
              <w:t>“, „</w:t>
            </w:r>
            <w:proofErr w:type="spellStart"/>
            <w:r>
              <w:t>brain</w:t>
            </w:r>
            <w:proofErr w:type="spellEnd"/>
            <w:r>
              <w:t xml:space="preserve"> </w:t>
            </w:r>
            <w:proofErr w:type="spellStart"/>
            <w:r>
              <w:t>ischemia</w:t>
            </w:r>
            <w:proofErr w:type="spellEnd"/>
            <w:r>
              <w:t>“</w:t>
            </w:r>
          </w:p>
        </w:tc>
      </w:tr>
      <w:tr w:rsidR="00E663FB" w:rsidTr="00E663FB">
        <w:trPr>
          <w:trHeight w:val="340"/>
        </w:trPr>
        <w:tc>
          <w:tcPr>
            <w:tcW w:w="2972" w:type="dxa"/>
          </w:tcPr>
          <w:p w:rsidR="00E663FB" w:rsidRDefault="00E663FB" w:rsidP="00E663FB">
            <w:proofErr w:type="spellStart"/>
            <w:r>
              <w:t>osteoporosis</w:t>
            </w:r>
            <w:proofErr w:type="spellEnd"/>
          </w:p>
        </w:tc>
        <w:tc>
          <w:tcPr>
            <w:tcW w:w="6090" w:type="dxa"/>
          </w:tcPr>
          <w:p w:rsidR="00E663FB" w:rsidRDefault="0049723B" w:rsidP="00E663FB">
            <w:r>
              <w:t>„</w:t>
            </w:r>
            <w:proofErr w:type="spellStart"/>
            <w:r>
              <w:t>osteoporosis</w:t>
            </w:r>
            <w:proofErr w:type="spellEnd"/>
            <w:r>
              <w:t>“</w:t>
            </w:r>
            <w:bookmarkStart w:id="0" w:name="_GoBack"/>
            <w:bookmarkEnd w:id="0"/>
          </w:p>
        </w:tc>
      </w:tr>
    </w:tbl>
    <w:p w:rsidR="00E663FB" w:rsidRDefault="00E663FB"/>
    <w:sectPr w:rsidR="00E663F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3FB" w:rsidRDefault="00E663FB" w:rsidP="00E663FB">
      <w:pPr>
        <w:spacing w:after="0" w:line="240" w:lineRule="auto"/>
      </w:pPr>
      <w:r>
        <w:separator/>
      </w:r>
    </w:p>
  </w:endnote>
  <w:endnote w:type="continuationSeparator" w:id="0">
    <w:p w:rsidR="00E663FB" w:rsidRDefault="00E663FB" w:rsidP="00E66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3FB" w:rsidRDefault="00E663FB" w:rsidP="00E663FB">
      <w:pPr>
        <w:spacing w:after="0" w:line="240" w:lineRule="auto"/>
      </w:pPr>
      <w:r>
        <w:separator/>
      </w:r>
    </w:p>
  </w:footnote>
  <w:footnote w:type="continuationSeparator" w:id="0">
    <w:p w:rsidR="00E663FB" w:rsidRDefault="00E663FB" w:rsidP="00E66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3FB" w:rsidRDefault="00E663FB" w:rsidP="00E663FB">
    <w:pPr>
      <w:rPr>
        <w:sz w:val="18"/>
      </w:rPr>
    </w:pPr>
    <w:r w:rsidRPr="00E663FB">
      <w:rPr>
        <w:sz w:val="18"/>
      </w:rPr>
      <w:t xml:space="preserve">Supplement: </w:t>
    </w:r>
    <w:r w:rsidRPr="00E663FB">
      <w:rPr>
        <w:sz w:val="18"/>
      </w:rPr>
      <w:t xml:space="preserve">Koschemann et al. </w:t>
    </w:r>
    <w:r w:rsidRPr="00E663FB">
      <w:rPr>
        <w:sz w:val="18"/>
      </w:rPr>
      <w:t xml:space="preserve">Flying blind? – </w:t>
    </w:r>
    <w:proofErr w:type="spellStart"/>
    <w:r w:rsidRPr="00E663FB">
      <w:rPr>
        <w:sz w:val="18"/>
      </w:rPr>
      <w:t>Recommendations</w:t>
    </w:r>
    <w:proofErr w:type="spellEnd"/>
    <w:r w:rsidRPr="00E663FB">
      <w:rPr>
        <w:sz w:val="18"/>
      </w:rPr>
      <w:t xml:space="preserve"> </w:t>
    </w:r>
    <w:proofErr w:type="spellStart"/>
    <w:r w:rsidRPr="00E663FB">
      <w:rPr>
        <w:sz w:val="18"/>
      </w:rPr>
      <w:t>for</w:t>
    </w:r>
    <w:proofErr w:type="spellEnd"/>
    <w:r w:rsidRPr="00E663FB">
      <w:rPr>
        <w:sz w:val="18"/>
      </w:rPr>
      <w:t xml:space="preserve"> </w:t>
    </w:r>
    <w:proofErr w:type="spellStart"/>
    <w:r w:rsidRPr="00E663FB">
      <w:rPr>
        <w:sz w:val="18"/>
      </w:rPr>
      <w:t>monitoring</w:t>
    </w:r>
    <w:proofErr w:type="spellEnd"/>
    <w:r w:rsidRPr="00E663FB">
      <w:rPr>
        <w:sz w:val="18"/>
      </w:rPr>
      <w:t xml:space="preserve"> </w:t>
    </w:r>
    <w:proofErr w:type="spellStart"/>
    <w:r w:rsidRPr="00E663FB">
      <w:rPr>
        <w:sz w:val="18"/>
      </w:rPr>
      <w:t>of</w:t>
    </w:r>
    <w:proofErr w:type="spellEnd"/>
    <w:r w:rsidRPr="00E663FB">
      <w:rPr>
        <w:sz w:val="18"/>
      </w:rPr>
      <w:t xml:space="preserve"> </w:t>
    </w:r>
    <w:proofErr w:type="spellStart"/>
    <w:r w:rsidRPr="00E663FB">
      <w:rPr>
        <w:sz w:val="18"/>
      </w:rPr>
      <w:t>ten</w:t>
    </w:r>
    <w:proofErr w:type="spellEnd"/>
    <w:r w:rsidRPr="00E663FB">
      <w:rPr>
        <w:sz w:val="18"/>
      </w:rPr>
      <w:t xml:space="preserve"> </w:t>
    </w:r>
    <w:proofErr w:type="spellStart"/>
    <w:r w:rsidRPr="00E663FB">
      <w:rPr>
        <w:sz w:val="18"/>
      </w:rPr>
      <w:t>common</w:t>
    </w:r>
    <w:proofErr w:type="spellEnd"/>
    <w:r w:rsidRPr="00E663FB">
      <w:rPr>
        <w:sz w:val="18"/>
      </w:rPr>
      <w:t xml:space="preserve"> </w:t>
    </w:r>
    <w:proofErr w:type="spellStart"/>
    <w:r w:rsidRPr="00E663FB">
      <w:rPr>
        <w:sz w:val="18"/>
      </w:rPr>
      <w:t>chronic</w:t>
    </w:r>
    <w:proofErr w:type="spellEnd"/>
    <w:r w:rsidRPr="00E663FB">
      <w:rPr>
        <w:sz w:val="18"/>
      </w:rPr>
      <w:t xml:space="preserve"> </w:t>
    </w:r>
    <w:proofErr w:type="spellStart"/>
    <w:r w:rsidRPr="00E663FB">
      <w:rPr>
        <w:sz w:val="18"/>
      </w:rPr>
      <w:t>diseases</w:t>
    </w:r>
    <w:proofErr w:type="spellEnd"/>
    <w:r w:rsidRPr="00E663FB">
      <w:rPr>
        <w:sz w:val="18"/>
      </w:rPr>
      <w:t xml:space="preserve"> in </w:t>
    </w:r>
    <w:proofErr w:type="spellStart"/>
    <w:r w:rsidRPr="00E663FB">
      <w:rPr>
        <w:sz w:val="18"/>
      </w:rPr>
      <w:t>guidelines</w:t>
    </w:r>
    <w:proofErr w:type="spellEnd"/>
    <w:r w:rsidRPr="00E663FB">
      <w:rPr>
        <w:sz w:val="18"/>
      </w:rPr>
      <w:t xml:space="preserve"> </w:t>
    </w:r>
    <w:proofErr w:type="spellStart"/>
    <w:r w:rsidRPr="00E663FB">
      <w:rPr>
        <w:sz w:val="18"/>
      </w:rPr>
      <w:t>from</w:t>
    </w:r>
    <w:proofErr w:type="spellEnd"/>
    <w:r w:rsidRPr="00E663FB">
      <w:rPr>
        <w:sz w:val="18"/>
      </w:rPr>
      <w:t xml:space="preserve"> Germany, England, and Europe – A </w:t>
    </w:r>
    <w:proofErr w:type="spellStart"/>
    <w:r w:rsidRPr="00E663FB">
      <w:rPr>
        <w:sz w:val="18"/>
      </w:rPr>
      <w:t>modified</w:t>
    </w:r>
    <w:proofErr w:type="spellEnd"/>
    <w:r w:rsidRPr="00E663FB">
      <w:rPr>
        <w:sz w:val="18"/>
      </w:rPr>
      <w:t xml:space="preserve"> </w:t>
    </w:r>
    <w:proofErr w:type="spellStart"/>
    <w:r w:rsidRPr="00E663FB">
      <w:rPr>
        <w:sz w:val="18"/>
      </w:rPr>
      <w:t>Systematic</w:t>
    </w:r>
    <w:proofErr w:type="spellEnd"/>
    <w:r w:rsidRPr="00E663FB">
      <w:rPr>
        <w:sz w:val="18"/>
      </w:rPr>
      <w:t xml:space="preserve"> Review</w:t>
    </w:r>
  </w:p>
  <w:p w:rsidR="00E663FB" w:rsidRPr="00E663FB" w:rsidRDefault="00E663FB" w:rsidP="00E663FB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FB"/>
    <w:rsid w:val="00006269"/>
    <w:rsid w:val="0049723B"/>
    <w:rsid w:val="007A26B4"/>
    <w:rsid w:val="00E6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06171"/>
  <w15:chartTrackingRefBased/>
  <w15:docId w15:val="{46DB2A52-2C54-42D2-8B8A-C0956BCF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6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63FB"/>
  </w:style>
  <w:style w:type="paragraph" w:styleId="Fuzeile">
    <w:name w:val="footer"/>
    <w:basedOn w:val="Standard"/>
    <w:link w:val="FuzeileZchn"/>
    <w:uiPriority w:val="99"/>
    <w:unhideWhenUsed/>
    <w:rsid w:val="00E66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63FB"/>
  </w:style>
  <w:style w:type="table" w:styleId="Tabellenraster">
    <w:name w:val="Table Grid"/>
    <w:basedOn w:val="NormaleTabelle"/>
    <w:uiPriority w:val="39"/>
    <w:rsid w:val="00E66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6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Werner, Felix</dc:creator>
  <cp:keywords/>
  <dc:description/>
  <cp:lastModifiedBy>Werner, Felix</cp:lastModifiedBy>
  <cp:revision>1</cp:revision>
  <dcterms:created xsi:type="dcterms:W3CDTF">2025-09-05T13:10:00Z</dcterms:created>
  <dcterms:modified xsi:type="dcterms:W3CDTF">2025-09-05T13:24:00Z</dcterms:modified>
</cp:coreProperties>
</file>