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E2ECA" w14:textId="77777777" w:rsidR="009072B4" w:rsidRPr="00415598" w:rsidRDefault="009072B4" w:rsidP="009072B4">
      <w:pPr>
        <w:jc w:val="left"/>
        <w:rPr>
          <w:rFonts w:ascii="Times New Roman" w:hAnsi="Times New Roman" w:cs="Times New Roman"/>
          <w:b/>
          <w:bCs/>
          <w:sz w:val="48"/>
          <w:szCs w:val="48"/>
        </w:rPr>
      </w:pPr>
    </w:p>
    <w:p w14:paraId="1165C93D" w14:textId="445AB632" w:rsidR="009072B4" w:rsidRDefault="009072B4" w:rsidP="009072B4">
      <w:pPr>
        <w:jc w:val="left"/>
        <w:rPr>
          <w:rFonts w:ascii="Times New Roman" w:hAnsi="Times New Roman" w:cs="Times New Roman"/>
          <w:b/>
          <w:bCs/>
          <w:sz w:val="48"/>
          <w:szCs w:val="48"/>
        </w:rPr>
      </w:pPr>
    </w:p>
    <w:p w14:paraId="670C65BE" w14:textId="61A81219" w:rsidR="009072B4" w:rsidRDefault="009072B4" w:rsidP="009072B4">
      <w:pPr>
        <w:jc w:val="left"/>
        <w:rPr>
          <w:rFonts w:ascii="Times New Roman" w:hAnsi="Times New Roman" w:cs="Times New Roman"/>
          <w:b/>
          <w:bCs/>
          <w:sz w:val="48"/>
          <w:szCs w:val="48"/>
        </w:rPr>
      </w:pPr>
    </w:p>
    <w:p w14:paraId="2D527E51" w14:textId="77777777" w:rsidR="009072B4" w:rsidRPr="00415598" w:rsidRDefault="009072B4" w:rsidP="009072B4">
      <w:pPr>
        <w:jc w:val="left"/>
        <w:rPr>
          <w:rFonts w:ascii="Times New Roman" w:hAnsi="Times New Roman" w:cs="Times New Roman"/>
          <w:b/>
          <w:bCs/>
          <w:sz w:val="48"/>
          <w:szCs w:val="48"/>
        </w:rPr>
      </w:pPr>
    </w:p>
    <w:p w14:paraId="08E5D213" w14:textId="77777777" w:rsidR="009072B4" w:rsidRPr="00415598" w:rsidRDefault="009072B4" w:rsidP="009072B4">
      <w:pPr>
        <w:jc w:val="left"/>
        <w:rPr>
          <w:rFonts w:ascii="Times New Roman" w:hAnsi="Times New Roman" w:cs="Times New Roman"/>
          <w:b/>
          <w:bCs/>
          <w:sz w:val="48"/>
          <w:szCs w:val="48"/>
        </w:rPr>
      </w:pPr>
      <w:r w:rsidRPr="00415598">
        <w:rPr>
          <w:rFonts w:ascii="Times New Roman" w:hAnsi="Times New Roman" w:cs="Times New Roman"/>
          <w:b/>
          <w:bCs/>
          <w:sz w:val="48"/>
          <w:szCs w:val="48"/>
        </w:rPr>
        <w:t>Online supplementary material</w:t>
      </w:r>
    </w:p>
    <w:p w14:paraId="73B8DD1E" w14:textId="77777777" w:rsidR="009072B4" w:rsidRPr="00415598" w:rsidRDefault="009072B4" w:rsidP="009072B4">
      <w:pPr>
        <w:jc w:val="left"/>
        <w:rPr>
          <w:rFonts w:ascii="Times New Roman" w:hAnsi="Times New Roman" w:cs="Times New Roman"/>
          <w:sz w:val="24"/>
        </w:rPr>
      </w:pPr>
    </w:p>
    <w:p w14:paraId="5A166502" w14:textId="192B0DFC" w:rsidR="004B2EE3" w:rsidRDefault="009072B4" w:rsidP="00EE4783">
      <w:pPr>
        <w:spacing w:line="360" w:lineRule="auto"/>
        <w:rPr>
          <w:rFonts w:ascii="Times New Roman" w:hAnsi="Times New Roman" w:cs="Times New Roman"/>
          <w:sz w:val="24"/>
        </w:rPr>
      </w:pPr>
      <w:r w:rsidRPr="00261E6E">
        <w:rPr>
          <w:rFonts w:ascii="Times New Roman" w:hAnsi="Times New Roman" w:cs="Times New Roman"/>
          <w:sz w:val="24"/>
        </w:rPr>
        <w:t>Supplement to:</w:t>
      </w:r>
      <w:r>
        <w:rPr>
          <w:rFonts w:ascii="Times New Roman" w:hAnsi="Times New Roman" w:cs="Times New Roman"/>
          <w:sz w:val="24"/>
        </w:rPr>
        <w:t xml:space="preserve"> </w:t>
      </w:r>
      <w:r w:rsidR="00EE4783" w:rsidRPr="00EE4783">
        <w:rPr>
          <w:rFonts w:ascii="Times New Roman" w:hAnsi="Times New Roman" w:cs="Times New Roman"/>
          <w:sz w:val="24"/>
        </w:rPr>
        <w:t>Integration of Gut Microbiome and Lipid Metabolism Reveals the Anti-Cancer Effects of Pentadecanoic Acid on Bladder Cancer</w:t>
      </w:r>
    </w:p>
    <w:p w14:paraId="23C44681" w14:textId="3BD1810E" w:rsidR="00EE4783" w:rsidRDefault="00EE4783" w:rsidP="00EE4783">
      <w:pPr>
        <w:spacing w:line="360" w:lineRule="auto"/>
        <w:rPr>
          <w:rFonts w:ascii="Times New Roman" w:hAnsi="Times New Roman" w:cs="Times New Roman"/>
          <w:sz w:val="24"/>
        </w:rPr>
      </w:pPr>
    </w:p>
    <w:p w14:paraId="6F50C6C8" w14:textId="77777777" w:rsidR="00EE4783" w:rsidRDefault="00EE4783" w:rsidP="00EE4783">
      <w:pPr>
        <w:spacing w:line="360" w:lineRule="auto"/>
      </w:pPr>
    </w:p>
    <w:p w14:paraId="0478F1AA" w14:textId="2EDBCBB1" w:rsidR="00BA4B48" w:rsidRDefault="00BA4B48"/>
    <w:p w14:paraId="41222356" w14:textId="55B27282" w:rsidR="00BA4B48" w:rsidRDefault="00BA4B48"/>
    <w:p w14:paraId="39DFBE04" w14:textId="578982A8" w:rsidR="00BA4B48" w:rsidRDefault="00BA4B48"/>
    <w:p w14:paraId="516653C0" w14:textId="5DA7DC18" w:rsidR="00BA4B48" w:rsidRDefault="00BA4B48"/>
    <w:p w14:paraId="0BB35B6A" w14:textId="7AC6AB0D" w:rsidR="00BA4B48" w:rsidRDefault="00BA4B48"/>
    <w:p w14:paraId="329CFEBF" w14:textId="4BE5A3F4" w:rsidR="00BA4B48" w:rsidRDefault="00BA4B48"/>
    <w:p w14:paraId="43CF94D1" w14:textId="0D8CF337" w:rsidR="00BA4B48" w:rsidRDefault="00BA4B48"/>
    <w:p w14:paraId="735B3DEC" w14:textId="0E6388BD" w:rsidR="00BA4B48" w:rsidRDefault="00BA4B48"/>
    <w:p w14:paraId="1B8173D5" w14:textId="50457C8F" w:rsidR="00BA4B48" w:rsidRDefault="00BA4B48"/>
    <w:p w14:paraId="14C84D0C" w14:textId="634089B1" w:rsidR="00BA4B48" w:rsidRDefault="00BA4B48"/>
    <w:p w14:paraId="321DC912" w14:textId="3BB797E6" w:rsidR="00BA4B48" w:rsidRPr="00060DCF" w:rsidRDefault="00BA4B48"/>
    <w:p w14:paraId="4FBF4502" w14:textId="5F05BED9" w:rsidR="008A602F" w:rsidRDefault="00BA4B48" w:rsidP="006E4D48">
      <w:pPr>
        <w:spacing w:line="360" w:lineRule="auto"/>
        <w:rPr>
          <w:rFonts w:ascii="Times New Roman" w:hAnsi="Times New Roman" w:cs="Times New Roman"/>
          <w:b/>
          <w:bCs/>
          <w:sz w:val="28"/>
          <w:szCs w:val="28"/>
        </w:rPr>
      </w:pPr>
      <w:r w:rsidRPr="00CC5D91">
        <w:rPr>
          <w:rFonts w:ascii="Times New Roman" w:hAnsi="Times New Roman" w:cs="Times New Roman"/>
          <w:b/>
          <w:bCs/>
          <w:sz w:val="28"/>
          <w:szCs w:val="28"/>
        </w:rPr>
        <w:lastRenderedPageBreak/>
        <w:t>Table of contents</w:t>
      </w:r>
      <w:r w:rsidR="008A602F">
        <w:rPr>
          <w:rFonts w:ascii="Times New Roman" w:hAnsi="Times New Roman" w:cs="Times New Roman" w:hint="eastAsia"/>
          <w:b/>
          <w:bCs/>
          <w:sz w:val="28"/>
          <w:szCs w:val="28"/>
        </w:rPr>
        <w:t xml:space="preserve"> </w:t>
      </w:r>
      <w:r w:rsidR="008A602F">
        <w:rPr>
          <w:rFonts w:ascii="Times New Roman" w:hAnsi="Times New Roman" w:cs="Times New Roman"/>
          <w:b/>
          <w:bCs/>
          <w:sz w:val="28"/>
          <w:szCs w:val="28"/>
        </w:rPr>
        <w:t>(</w:t>
      </w:r>
      <w:r w:rsidR="008A602F" w:rsidRPr="00CC5D91">
        <w:rPr>
          <w:rFonts w:ascii="Times New Roman" w:hAnsi="Times New Roman" w:cs="Times New Roman"/>
          <w:b/>
          <w:bCs/>
          <w:color w:val="000000" w:themeColor="text1"/>
          <w:sz w:val="24"/>
        </w:rPr>
        <w:t xml:space="preserve">Table </w:t>
      </w:r>
      <w:r w:rsidR="008A602F">
        <w:rPr>
          <w:rFonts w:ascii="Times New Roman" w:hAnsi="Times New Roman" w:cs="Times New Roman"/>
          <w:b/>
          <w:bCs/>
          <w:color w:val="000000" w:themeColor="text1"/>
          <w:sz w:val="24"/>
        </w:rPr>
        <w:t>S</w:t>
      </w:r>
      <w:r w:rsidR="00393486">
        <w:rPr>
          <w:rFonts w:ascii="Times New Roman" w:hAnsi="Times New Roman" w:cs="Times New Roman"/>
          <w:b/>
          <w:bCs/>
          <w:color w:val="000000" w:themeColor="text1"/>
          <w:sz w:val="24"/>
        </w:rPr>
        <w:t>3</w:t>
      </w:r>
      <w:r w:rsidR="008A602F">
        <w:rPr>
          <w:rFonts w:ascii="Times New Roman" w:hAnsi="Times New Roman" w:cs="Times New Roman"/>
          <w:b/>
          <w:bCs/>
          <w:color w:val="000000" w:themeColor="text1"/>
          <w:sz w:val="24"/>
        </w:rPr>
        <w:t>-</w:t>
      </w:r>
      <w:r w:rsidR="008A602F" w:rsidRPr="008A602F">
        <w:rPr>
          <w:rFonts w:ascii="Times New Roman" w:hAnsi="Times New Roman" w:cs="Times New Roman"/>
          <w:b/>
          <w:bCs/>
          <w:color w:val="000000" w:themeColor="text1"/>
          <w:sz w:val="24"/>
        </w:rPr>
        <w:t xml:space="preserve"> </w:t>
      </w:r>
      <w:r w:rsidR="008A602F" w:rsidRPr="00E921B4">
        <w:rPr>
          <w:rFonts w:ascii="Times New Roman" w:hAnsi="Times New Roman" w:cs="Times New Roman"/>
          <w:b/>
          <w:bCs/>
          <w:color w:val="000000" w:themeColor="text1"/>
          <w:sz w:val="24"/>
        </w:rPr>
        <w:t xml:space="preserve">Table </w:t>
      </w:r>
      <w:r w:rsidR="008A602F">
        <w:rPr>
          <w:rFonts w:ascii="Times New Roman" w:hAnsi="Times New Roman" w:cs="Times New Roman"/>
          <w:b/>
          <w:bCs/>
          <w:color w:val="000000" w:themeColor="text1"/>
          <w:sz w:val="24"/>
        </w:rPr>
        <w:t>S</w:t>
      </w:r>
      <w:r w:rsidR="008A602F" w:rsidRPr="00E921B4">
        <w:rPr>
          <w:rFonts w:ascii="Times New Roman" w:hAnsi="Times New Roman" w:cs="Times New Roman"/>
          <w:b/>
          <w:bCs/>
          <w:color w:val="000000" w:themeColor="text1"/>
          <w:sz w:val="24"/>
        </w:rPr>
        <w:t>1</w:t>
      </w:r>
      <w:r w:rsidR="00393486">
        <w:rPr>
          <w:rFonts w:ascii="Times New Roman" w:hAnsi="Times New Roman" w:cs="Times New Roman"/>
          <w:b/>
          <w:bCs/>
          <w:color w:val="000000" w:themeColor="text1"/>
          <w:sz w:val="24"/>
        </w:rPr>
        <w:t>5</w:t>
      </w:r>
      <w:r w:rsidR="008A602F">
        <w:rPr>
          <w:rFonts w:ascii="Times New Roman" w:hAnsi="Times New Roman" w:cs="Times New Roman"/>
          <w:b/>
          <w:bCs/>
          <w:color w:val="000000" w:themeColor="text1"/>
          <w:sz w:val="24"/>
        </w:rPr>
        <w:t xml:space="preserve"> were </w:t>
      </w:r>
      <w:r w:rsidR="001C5FEB">
        <w:rPr>
          <w:rFonts w:ascii="Times New Roman" w:hAnsi="Times New Roman" w:cs="Times New Roman"/>
          <w:b/>
          <w:bCs/>
          <w:color w:val="000000" w:themeColor="text1"/>
          <w:sz w:val="24"/>
        </w:rPr>
        <w:t xml:space="preserve">provided </w:t>
      </w:r>
      <w:r w:rsidR="008A602F">
        <w:rPr>
          <w:rFonts w:ascii="Times New Roman" w:hAnsi="Times New Roman" w:cs="Times New Roman" w:hint="eastAsia"/>
          <w:b/>
          <w:bCs/>
          <w:color w:val="000000" w:themeColor="text1"/>
          <w:sz w:val="24"/>
        </w:rPr>
        <w:t>i</w:t>
      </w:r>
      <w:r w:rsidR="008A602F">
        <w:rPr>
          <w:rFonts w:ascii="Times New Roman" w:hAnsi="Times New Roman" w:cs="Times New Roman"/>
          <w:b/>
          <w:bCs/>
          <w:color w:val="000000" w:themeColor="text1"/>
          <w:sz w:val="24"/>
        </w:rPr>
        <w:t>n Additional file 2</w:t>
      </w:r>
      <w:r w:rsidR="008A602F">
        <w:rPr>
          <w:rFonts w:ascii="Times New Roman" w:hAnsi="Times New Roman" w:cs="Times New Roman"/>
          <w:b/>
          <w:bCs/>
          <w:sz w:val="28"/>
          <w:szCs w:val="28"/>
        </w:rPr>
        <w:t>)</w:t>
      </w:r>
    </w:p>
    <w:p w14:paraId="4985FAC2" w14:textId="3D1D8A23" w:rsidR="00393486" w:rsidRPr="00393486" w:rsidRDefault="00393486" w:rsidP="006E4D48">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Pr>
          <w:rFonts w:ascii="Times New Roman" w:hAnsi="Times New Roman" w:cs="Times New Roman"/>
          <w:b/>
          <w:bCs/>
          <w:color w:val="000000" w:themeColor="text1"/>
          <w:sz w:val="24"/>
        </w:rPr>
        <w:t>S1</w:t>
      </w:r>
      <w:r w:rsidRPr="00CC5D91">
        <w:rPr>
          <w:rFonts w:ascii="Times New Roman" w:hAnsi="Times New Roman" w:cs="Times New Roman"/>
          <w:color w:val="000000" w:themeColor="text1"/>
          <w:sz w:val="24"/>
        </w:rPr>
        <w:t xml:space="preserve"> Description of dietary and PEA in </w:t>
      </w:r>
      <w:r>
        <w:rPr>
          <w:rFonts w:ascii="Times New Roman" w:hAnsi="Times New Roman" w:cs="Times New Roman" w:hint="eastAsia"/>
          <w:color w:val="000000" w:themeColor="text1"/>
          <w:sz w:val="24"/>
        </w:rPr>
        <w:t xml:space="preserve">the </w:t>
      </w:r>
      <w:r w:rsidRPr="00CC5D91">
        <w:rPr>
          <w:rFonts w:ascii="Times New Roman" w:hAnsi="Times New Roman" w:cs="Times New Roman"/>
          <w:color w:val="000000" w:themeColor="text1"/>
          <w:sz w:val="24"/>
        </w:rPr>
        <w:t xml:space="preserve">UK Biobank and </w:t>
      </w:r>
      <w:r>
        <w:rPr>
          <w:rFonts w:ascii="Times New Roman" w:hAnsi="Times New Roman" w:cs="Times New Roman"/>
          <w:color w:val="000000" w:themeColor="text1"/>
          <w:sz w:val="24"/>
        </w:rPr>
        <w:t xml:space="preserve">the </w:t>
      </w:r>
      <w:r w:rsidRPr="00CC5D91">
        <w:rPr>
          <w:rFonts w:ascii="Times New Roman" w:hAnsi="Times New Roman" w:cs="Times New Roman"/>
          <w:color w:val="000000" w:themeColor="text1"/>
          <w:sz w:val="24"/>
        </w:rPr>
        <w:t>BCPP</w:t>
      </w:r>
    </w:p>
    <w:p w14:paraId="64D7D460" w14:textId="646A6A08" w:rsidR="00BA4B48" w:rsidRPr="00CC5D91" w:rsidRDefault="00BA4B48"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006036FD">
        <w:rPr>
          <w:rFonts w:ascii="Times New Roman" w:hAnsi="Times New Roman" w:cs="Times New Roman"/>
          <w:b/>
          <w:bCs/>
          <w:color w:val="000000" w:themeColor="text1"/>
          <w:sz w:val="24"/>
        </w:rPr>
        <w:t>2</w:t>
      </w:r>
      <w:r w:rsidR="0095773D" w:rsidRPr="00CC5D91">
        <w:rPr>
          <w:rFonts w:ascii="Times New Roman" w:hAnsi="Times New Roman" w:cs="Times New Roman"/>
          <w:color w:val="000000" w:themeColor="text1"/>
          <w:sz w:val="24"/>
        </w:rPr>
        <w:t xml:space="preserve"> Baseline characteristic</w:t>
      </w:r>
      <w:r w:rsidR="00060DCF">
        <w:rPr>
          <w:rFonts w:ascii="Times New Roman" w:hAnsi="Times New Roman" w:cs="Times New Roman"/>
          <w:color w:val="000000" w:themeColor="text1"/>
          <w:sz w:val="24"/>
        </w:rPr>
        <w:t>s</w:t>
      </w:r>
      <w:r w:rsidR="0095773D" w:rsidRPr="00CC5D91">
        <w:rPr>
          <w:rFonts w:ascii="Times New Roman" w:hAnsi="Times New Roman" w:cs="Times New Roman" w:hint="eastAsia"/>
          <w:color w:val="000000" w:themeColor="text1"/>
          <w:sz w:val="24"/>
        </w:rPr>
        <w:t xml:space="preserve"> </w:t>
      </w:r>
      <w:r w:rsidR="0095773D" w:rsidRPr="00CC5D91">
        <w:rPr>
          <w:rFonts w:ascii="Times New Roman" w:hAnsi="Times New Roman" w:cs="Times New Roman"/>
          <w:color w:val="000000" w:themeColor="text1"/>
          <w:sz w:val="24"/>
        </w:rPr>
        <w:t xml:space="preserve">of the participants from </w:t>
      </w:r>
      <w:r w:rsidR="00060DCF">
        <w:rPr>
          <w:rFonts w:ascii="Times New Roman" w:hAnsi="Times New Roman" w:cs="Times New Roman"/>
          <w:color w:val="000000" w:themeColor="text1"/>
          <w:sz w:val="24"/>
        </w:rPr>
        <w:t xml:space="preserve">the </w:t>
      </w:r>
      <w:r w:rsidR="0095773D" w:rsidRPr="00CC5D91">
        <w:rPr>
          <w:rFonts w:ascii="Times New Roman" w:hAnsi="Times New Roman" w:cs="Times New Roman"/>
          <w:color w:val="000000" w:themeColor="text1"/>
          <w:sz w:val="24"/>
        </w:rPr>
        <w:t xml:space="preserve">UK Biobank and </w:t>
      </w:r>
      <w:r w:rsidR="00065A15">
        <w:rPr>
          <w:rFonts w:ascii="Times New Roman" w:hAnsi="Times New Roman" w:cs="Times New Roman"/>
          <w:color w:val="000000" w:themeColor="text1"/>
          <w:sz w:val="24"/>
        </w:rPr>
        <w:t xml:space="preserve">the </w:t>
      </w:r>
      <w:r w:rsidR="0095773D" w:rsidRPr="00CC5D91">
        <w:rPr>
          <w:rFonts w:ascii="Times New Roman" w:hAnsi="Times New Roman" w:cs="Times New Roman" w:hint="eastAsia"/>
          <w:color w:val="000000" w:themeColor="text1"/>
          <w:sz w:val="24"/>
        </w:rPr>
        <w:t>B</w:t>
      </w:r>
      <w:r w:rsidR="0095773D" w:rsidRPr="00CC5D91">
        <w:rPr>
          <w:rFonts w:ascii="Times New Roman" w:hAnsi="Times New Roman" w:cs="Times New Roman"/>
          <w:color w:val="000000" w:themeColor="text1"/>
          <w:sz w:val="24"/>
        </w:rPr>
        <w:t>CPP</w:t>
      </w:r>
    </w:p>
    <w:p w14:paraId="46FB5C5D" w14:textId="068CBC84" w:rsidR="00BA4B48" w:rsidRPr="00CC5D91" w:rsidRDefault="00BA4B48" w:rsidP="00E921B4">
      <w:pPr>
        <w:spacing w:line="360" w:lineRule="auto"/>
        <w:rPr>
          <w:rFonts w:ascii="Times New Roman" w:hAnsi="Times New Roman" w:cs="Times New Roman"/>
          <w:b/>
          <w:bCs/>
          <w:color w:val="000000" w:themeColor="text1"/>
          <w:sz w:val="24"/>
        </w:rPr>
      </w:pPr>
      <w:r w:rsidRPr="00CC5D91">
        <w:rPr>
          <w:rFonts w:ascii="Times New Roman" w:hAnsi="Times New Roman" w:cs="Times New Roman"/>
          <w:b/>
          <w:bCs/>
          <w:color w:val="000000" w:themeColor="text1"/>
          <w:sz w:val="24"/>
        </w:rPr>
        <w:t>Table</w:t>
      </w:r>
      <w:r w:rsidR="00334052" w:rsidRPr="00CC5D91">
        <w:rPr>
          <w:rFonts w:ascii="Times New Roman" w:hAnsi="Times New Roman" w:cs="Times New Roman"/>
          <w:b/>
          <w:bCs/>
          <w:color w:val="000000" w:themeColor="text1"/>
          <w:sz w:val="24"/>
        </w:rPr>
        <w:t xml:space="preserve"> </w:t>
      </w:r>
      <w:r w:rsidR="0042209B">
        <w:rPr>
          <w:rFonts w:ascii="Times New Roman" w:hAnsi="Times New Roman" w:cs="Times New Roman"/>
          <w:b/>
          <w:bCs/>
          <w:color w:val="000000" w:themeColor="text1"/>
          <w:sz w:val="24"/>
        </w:rPr>
        <w:t>S</w:t>
      </w:r>
      <w:r w:rsidR="006036FD">
        <w:rPr>
          <w:rFonts w:ascii="Times New Roman" w:hAnsi="Times New Roman" w:cs="Times New Roman"/>
          <w:b/>
          <w:bCs/>
          <w:color w:val="000000" w:themeColor="text1"/>
          <w:sz w:val="24"/>
        </w:rPr>
        <w:t>3</w:t>
      </w:r>
      <w:r w:rsidRPr="00CC5D91">
        <w:rPr>
          <w:rFonts w:ascii="Times New Roman" w:hAnsi="Times New Roman" w:cs="Times New Roman"/>
          <w:color w:val="000000" w:themeColor="text1"/>
          <w:sz w:val="24"/>
        </w:rPr>
        <w:t xml:space="preserve"> </w:t>
      </w:r>
      <w:r w:rsidR="00933169" w:rsidRPr="00CC5D91">
        <w:rPr>
          <w:rFonts w:ascii="Times New Roman" w:hAnsi="Times New Roman" w:cs="Times New Roman"/>
          <w:color w:val="000000" w:themeColor="text1"/>
          <w:sz w:val="24"/>
        </w:rPr>
        <w:t xml:space="preserve">Differential analysis on serum </w:t>
      </w:r>
      <w:r w:rsidR="009F0B55" w:rsidRPr="00CC5D91">
        <w:rPr>
          <w:rFonts w:ascii="Times New Roman" w:hAnsi="Times New Roman" w:cs="Times New Roman"/>
          <w:color w:val="000000" w:themeColor="text1"/>
          <w:sz w:val="24"/>
        </w:rPr>
        <w:t xml:space="preserve">proteomics </w:t>
      </w:r>
      <w:r w:rsidR="00933169" w:rsidRPr="00CC5D91">
        <w:rPr>
          <w:rFonts w:ascii="Times New Roman" w:hAnsi="Times New Roman" w:cs="Times New Roman"/>
          <w:color w:val="000000" w:themeColor="text1"/>
          <w:sz w:val="24"/>
        </w:rPr>
        <w:t>between BC model and PEA-treated group</w:t>
      </w:r>
      <w:r w:rsidR="007C1DD5" w:rsidRPr="00CC5D91">
        <w:rPr>
          <w:rFonts w:ascii="Times New Roman" w:hAnsi="Times New Roman" w:cs="Times New Roman"/>
          <w:color w:val="000000" w:themeColor="text1"/>
          <w:sz w:val="24"/>
        </w:rPr>
        <w:t>s</w:t>
      </w:r>
      <w:r w:rsidR="00933169" w:rsidRPr="00CC5D91">
        <w:rPr>
          <w:rFonts w:ascii="Times New Roman" w:hAnsi="Times New Roman" w:cs="Times New Roman"/>
          <w:color w:val="000000" w:themeColor="text1"/>
          <w:sz w:val="24"/>
        </w:rPr>
        <w:t xml:space="preserve"> (i.e., </w:t>
      </w:r>
      <w:r w:rsidR="00276E78" w:rsidRPr="00CC5D91">
        <w:rPr>
          <w:rFonts w:ascii="Times New Roman" w:hAnsi="Times New Roman" w:cs="Times New Roman"/>
          <w:color w:val="000000" w:themeColor="text1"/>
          <w:sz w:val="24"/>
        </w:rPr>
        <w:t xml:space="preserve">BC </w:t>
      </w:r>
      <w:r w:rsidR="00933169" w:rsidRPr="00CC5D91">
        <w:rPr>
          <w:rFonts w:ascii="Times New Roman" w:hAnsi="Times New Roman" w:cs="Times New Roman"/>
          <w:color w:val="000000" w:themeColor="text1"/>
          <w:sz w:val="24"/>
        </w:rPr>
        <w:t xml:space="preserve">PEAL and </w:t>
      </w:r>
      <w:r w:rsidR="00276E78" w:rsidRPr="00CC5D91">
        <w:rPr>
          <w:rFonts w:ascii="Times New Roman" w:hAnsi="Times New Roman" w:cs="Times New Roman"/>
          <w:color w:val="000000" w:themeColor="text1"/>
          <w:sz w:val="24"/>
        </w:rPr>
        <w:t xml:space="preserve">BC </w:t>
      </w:r>
      <w:r w:rsidR="00933169" w:rsidRPr="00CC5D91">
        <w:rPr>
          <w:rFonts w:ascii="Times New Roman" w:hAnsi="Times New Roman" w:cs="Times New Roman"/>
          <w:color w:val="000000" w:themeColor="text1"/>
          <w:sz w:val="24"/>
        </w:rPr>
        <w:t xml:space="preserve">PEAH) </w:t>
      </w:r>
      <w:r w:rsidR="007C1DD5" w:rsidRPr="00CC5D91">
        <w:rPr>
          <w:rFonts w:ascii="Times New Roman" w:hAnsi="Times New Roman" w:cs="Times New Roman"/>
          <w:color w:val="000000" w:themeColor="text1"/>
          <w:sz w:val="24"/>
        </w:rPr>
        <w:t>at</w:t>
      </w:r>
      <w:r w:rsidR="00933169" w:rsidRPr="00CC5D91">
        <w:rPr>
          <w:rFonts w:ascii="Times New Roman" w:hAnsi="Times New Roman" w:cs="Times New Roman"/>
          <w:color w:val="000000" w:themeColor="text1"/>
          <w:sz w:val="24"/>
        </w:rPr>
        <w:t xml:space="preserve"> both occurrence and </w:t>
      </w:r>
      <w:r w:rsidR="005712B9">
        <w:rPr>
          <w:rFonts w:ascii="Times New Roman" w:hAnsi="Times New Roman" w:cs="Times New Roman"/>
          <w:color w:val="000000" w:themeColor="text1"/>
          <w:sz w:val="24"/>
        </w:rPr>
        <w:t>invasion</w:t>
      </w:r>
      <w:r w:rsidR="00933169" w:rsidRPr="00CC5D91">
        <w:rPr>
          <w:rFonts w:ascii="Times New Roman" w:hAnsi="Times New Roman" w:cs="Times New Roman"/>
          <w:color w:val="000000" w:themeColor="text1"/>
          <w:sz w:val="24"/>
        </w:rPr>
        <w:t xml:space="preserve"> stage</w:t>
      </w:r>
      <w:r w:rsidR="00281B73">
        <w:rPr>
          <w:rFonts w:ascii="Times New Roman" w:hAnsi="Times New Roman" w:cs="Times New Roman"/>
          <w:color w:val="000000" w:themeColor="text1"/>
          <w:sz w:val="24"/>
        </w:rPr>
        <w:t>s</w:t>
      </w:r>
      <w:r w:rsidR="00933169" w:rsidRPr="00CC5D91">
        <w:rPr>
          <w:rFonts w:ascii="Times New Roman" w:hAnsi="Times New Roman" w:cs="Times New Roman"/>
          <w:color w:val="000000" w:themeColor="text1"/>
          <w:sz w:val="24"/>
        </w:rPr>
        <w:t xml:space="preserve"> respectively</w:t>
      </w:r>
    </w:p>
    <w:p w14:paraId="34132E6F" w14:textId="156F500B" w:rsidR="00BA4B48" w:rsidRPr="00CC5D91" w:rsidRDefault="00BA4B48"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006036FD">
        <w:rPr>
          <w:rFonts w:ascii="Times New Roman" w:hAnsi="Times New Roman" w:cs="Times New Roman"/>
          <w:b/>
          <w:bCs/>
          <w:color w:val="000000" w:themeColor="text1"/>
          <w:sz w:val="24"/>
        </w:rPr>
        <w:t>4</w:t>
      </w:r>
      <w:r w:rsidRPr="00CC5D91">
        <w:rPr>
          <w:rFonts w:ascii="Times New Roman" w:hAnsi="Times New Roman" w:cs="Times New Roman"/>
          <w:color w:val="000000" w:themeColor="text1"/>
          <w:sz w:val="24"/>
        </w:rPr>
        <w:t xml:space="preserve"> </w:t>
      </w:r>
      <w:proofErr w:type="spellStart"/>
      <w:r w:rsidR="00933169" w:rsidRPr="00CC5D91">
        <w:rPr>
          <w:rFonts w:ascii="Times New Roman" w:hAnsi="Times New Roman" w:cs="Times New Roman"/>
          <w:color w:val="000000" w:themeColor="text1"/>
          <w:sz w:val="24"/>
        </w:rPr>
        <w:t>LEfSe</w:t>
      </w:r>
      <w:proofErr w:type="spellEnd"/>
      <w:r w:rsidR="00933169" w:rsidRPr="00CC5D91">
        <w:rPr>
          <w:rFonts w:ascii="Times New Roman" w:hAnsi="Times New Roman" w:cs="Times New Roman"/>
          <w:color w:val="000000" w:themeColor="text1"/>
          <w:sz w:val="24"/>
        </w:rPr>
        <w:t xml:space="preserve"> on fecal bacteria between BC model and PEA-treated group</w:t>
      </w:r>
      <w:r w:rsidR="007C1DD5" w:rsidRPr="00CC5D91">
        <w:rPr>
          <w:rFonts w:ascii="Times New Roman" w:hAnsi="Times New Roman" w:cs="Times New Roman"/>
          <w:color w:val="000000" w:themeColor="text1"/>
          <w:sz w:val="24"/>
        </w:rPr>
        <w:t>s</w:t>
      </w:r>
      <w:r w:rsidR="00933169" w:rsidRPr="00CC5D91">
        <w:rPr>
          <w:rFonts w:ascii="Times New Roman" w:hAnsi="Times New Roman" w:cs="Times New Roman"/>
          <w:color w:val="000000" w:themeColor="text1"/>
          <w:sz w:val="24"/>
        </w:rPr>
        <w:t xml:space="preserve"> (i.e., </w:t>
      </w:r>
      <w:r w:rsidR="00276E78" w:rsidRPr="00CC5D91">
        <w:rPr>
          <w:rFonts w:ascii="Times New Roman" w:hAnsi="Times New Roman" w:cs="Times New Roman"/>
          <w:color w:val="000000" w:themeColor="text1"/>
          <w:sz w:val="24"/>
        </w:rPr>
        <w:t xml:space="preserve">BC </w:t>
      </w:r>
      <w:r w:rsidR="00933169" w:rsidRPr="00CC5D91">
        <w:rPr>
          <w:rFonts w:ascii="Times New Roman" w:hAnsi="Times New Roman" w:cs="Times New Roman"/>
          <w:color w:val="000000" w:themeColor="text1"/>
          <w:sz w:val="24"/>
        </w:rPr>
        <w:t xml:space="preserve">PEAL and </w:t>
      </w:r>
      <w:r w:rsidR="00276E78" w:rsidRPr="00CC5D91">
        <w:rPr>
          <w:rFonts w:ascii="Times New Roman" w:hAnsi="Times New Roman" w:cs="Times New Roman"/>
          <w:color w:val="000000" w:themeColor="text1"/>
          <w:sz w:val="24"/>
        </w:rPr>
        <w:t xml:space="preserve">BC </w:t>
      </w:r>
      <w:r w:rsidR="00933169" w:rsidRPr="00CC5D91">
        <w:rPr>
          <w:rFonts w:ascii="Times New Roman" w:hAnsi="Times New Roman" w:cs="Times New Roman"/>
          <w:color w:val="000000" w:themeColor="text1"/>
          <w:sz w:val="24"/>
        </w:rPr>
        <w:t xml:space="preserve">PEAH) </w:t>
      </w:r>
      <w:r w:rsidR="007C1DD5" w:rsidRPr="00CC5D91">
        <w:rPr>
          <w:rFonts w:ascii="Times New Roman" w:hAnsi="Times New Roman" w:cs="Times New Roman"/>
          <w:color w:val="000000" w:themeColor="text1"/>
          <w:sz w:val="24"/>
        </w:rPr>
        <w:t xml:space="preserve">at </w:t>
      </w:r>
      <w:r w:rsidR="00933169" w:rsidRPr="00CC5D91">
        <w:rPr>
          <w:rFonts w:ascii="Times New Roman" w:hAnsi="Times New Roman" w:cs="Times New Roman"/>
          <w:color w:val="000000" w:themeColor="text1"/>
          <w:sz w:val="24"/>
        </w:rPr>
        <w:t xml:space="preserve">both occurrence and </w:t>
      </w:r>
      <w:r w:rsidR="005712B9">
        <w:rPr>
          <w:rFonts w:ascii="Times New Roman" w:hAnsi="Times New Roman" w:cs="Times New Roman"/>
          <w:color w:val="000000" w:themeColor="text1"/>
          <w:sz w:val="24"/>
        </w:rPr>
        <w:t>invasion</w:t>
      </w:r>
      <w:r w:rsidR="00933169" w:rsidRPr="00CC5D91">
        <w:rPr>
          <w:rFonts w:ascii="Times New Roman" w:hAnsi="Times New Roman" w:cs="Times New Roman"/>
          <w:color w:val="000000" w:themeColor="text1"/>
          <w:sz w:val="24"/>
        </w:rPr>
        <w:t xml:space="preserve"> stage</w:t>
      </w:r>
      <w:r w:rsidR="00281B73">
        <w:rPr>
          <w:rFonts w:ascii="Times New Roman" w:hAnsi="Times New Roman" w:cs="Times New Roman"/>
          <w:color w:val="000000" w:themeColor="text1"/>
          <w:sz w:val="24"/>
        </w:rPr>
        <w:t>s</w:t>
      </w:r>
      <w:r w:rsidR="00933169" w:rsidRPr="00CC5D91">
        <w:rPr>
          <w:rFonts w:ascii="Times New Roman" w:hAnsi="Times New Roman" w:cs="Times New Roman"/>
          <w:color w:val="000000" w:themeColor="text1"/>
          <w:sz w:val="24"/>
        </w:rPr>
        <w:t xml:space="preserve"> respectively</w:t>
      </w:r>
    </w:p>
    <w:p w14:paraId="58F04BBA" w14:textId="15BE385A" w:rsidR="00933169" w:rsidRDefault="00933169"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006036FD">
        <w:rPr>
          <w:rFonts w:ascii="Times New Roman" w:hAnsi="Times New Roman" w:cs="Times New Roman"/>
          <w:b/>
          <w:bCs/>
          <w:color w:val="000000" w:themeColor="text1"/>
          <w:sz w:val="24"/>
        </w:rPr>
        <w:t xml:space="preserve">5 </w:t>
      </w:r>
      <w:proofErr w:type="spellStart"/>
      <w:r w:rsidR="00476E38" w:rsidRPr="00CC5D91">
        <w:rPr>
          <w:rFonts w:ascii="Times New Roman" w:hAnsi="Times New Roman" w:cs="Times New Roman"/>
          <w:color w:val="000000" w:themeColor="text1"/>
          <w:sz w:val="24"/>
        </w:rPr>
        <w:t>LEfSe</w:t>
      </w:r>
      <w:proofErr w:type="spellEnd"/>
      <w:r w:rsidR="00476E38" w:rsidRPr="00CC5D91">
        <w:rPr>
          <w:rFonts w:ascii="Times New Roman" w:hAnsi="Times New Roman" w:cs="Times New Roman"/>
          <w:color w:val="000000" w:themeColor="text1"/>
          <w:sz w:val="24"/>
        </w:rPr>
        <w:t xml:space="preserve"> on fecal fungi between BC model and PEA-treated group</w:t>
      </w:r>
      <w:r w:rsidR="006038B4" w:rsidRPr="00CC5D91">
        <w:rPr>
          <w:rFonts w:ascii="Times New Roman" w:hAnsi="Times New Roman" w:cs="Times New Roman"/>
          <w:color w:val="000000" w:themeColor="text1"/>
          <w:sz w:val="24"/>
        </w:rPr>
        <w:t>s</w:t>
      </w:r>
      <w:r w:rsidR="00476E38" w:rsidRPr="00CC5D91">
        <w:rPr>
          <w:rFonts w:ascii="Times New Roman" w:hAnsi="Times New Roman" w:cs="Times New Roman"/>
          <w:color w:val="000000" w:themeColor="text1"/>
          <w:sz w:val="24"/>
        </w:rPr>
        <w:t xml:space="preserve"> (i.e., </w:t>
      </w:r>
      <w:r w:rsidR="00276E78" w:rsidRPr="00CC5D91">
        <w:rPr>
          <w:rFonts w:ascii="Times New Roman" w:hAnsi="Times New Roman" w:cs="Times New Roman"/>
          <w:color w:val="000000" w:themeColor="text1"/>
          <w:sz w:val="24"/>
        </w:rPr>
        <w:t xml:space="preserve">BC </w:t>
      </w:r>
      <w:r w:rsidR="00476E38" w:rsidRPr="00CC5D91">
        <w:rPr>
          <w:rFonts w:ascii="Times New Roman" w:hAnsi="Times New Roman" w:cs="Times New Roman"/>
          <w:color w:val="000000" w:themeColor="text1"/>
          <w:sz w:val="24"/>
        </w:rPr>
        <w:t xml:space="preserve">PEAL and </w:t>
      </w:r>
      <w:r w:rsidR="00276E78" w:rsidRPr="00CC5D91">
        <w:rPr>
          <w:rFonts w:ascii="Times New Roman" w:hAnsi="Times New Roman" w:cs="Times New Roman"/>
          <w:color w:val="000000" w:themeColor="text1"/>
          <w:sz w:val="24"/>
        </w:rPr>
        <w:t xml:space="preserve">BC </w:t>
      </w:r>
      <w:r w:rsidR="00476E38" w:rsidRPr="00CC5D91">
        <w:rPr>
          <w:rFonts w:ascii="Times New Roman" w:hAnsi="Times New Roman" w:cs="Times New Roman"/>
          <w:color w:val="000000" w:themeColor="text1"/>
          <w:sz w:val="24"/>
        </w:rPr>
        <w:t xml:space="preserve">PEAH) </w:t>
      </w:r>
      <w:r w:rsidR="006038B4" w:rsidRPr="00CC5D91">
        <w:rPr>
          <w:rFonts w:ascii="Times New Roman" w:hAnsi="Times New Roman" w:cs="Times New Roman"/>
          <w:color w:val="000000" w:themeColor="text1"/>
          <w:sz w:val="24"/>
        </w:rPr>
        <w:t>at</w:t>
      </w:r>
      <w:r w:rsidR="00476E38" w:rsidRPr="00CC5D91">
        <w:rPr>
          <w:rFonts w:ascii="Times New Roman" w:hAnsi="Times New Roman" w:cs="Times New Roman"/>
          <w:color w:val="000000" w:themeColor="text1"/>
          <w:sz w:val="24"/>
        </w:rPr>
        <w:t xml:space="preserve"> both occurrence and </w:t>
      </w:r>
      <w:r w:rsidR="005712B9">
        <w:rPr>
          <w:rFonts w:ascii="Times New Roman" w:hAnsi="Times New Roman" w:cs="Times New Roman"/>
          <w:color w:val="000000" w:themeColor="text1"/>
          <w:sz w:val="24"/>
        </w:rPr>
        <w:t>invasion</w:t>
      </w:r>
      <w:r w:rsidR="00476E38" w:rsidRPr="00CC5D91">
        <w:rPr>
          <w:rFonts w:ascii="Times New Roman" w:hAnsi="Times New Roman" w:cs="Times New Roman"/>
          <w:color w:val="000000" w:themeColor="text1"/>
          <w:sz w:val="24"/>
        </w:rPr>
        <w:t xml:space="preserve"> stage</w:t>
      </w:r>
      <w:r w:rsidR="00281B73">
        <w:rPr>
          <w:rFonts w:ascii="Times New Roman" w:hAnsi="Times New Roman" w:cs="Times New Roman"/>
          <w:color w:val="000000" w:themeColor="text1"/>
          <w:sz w:val="24"/>
        </w:rPr>
        <w:t>s</w:t>
      </w:r>
      <w:r w:rsidR="00476E38" w:rsidRPr="00CC5D91">
        <w:rPr>
          <w:rFonts w:ascii="Times New Roman" w:hAnsi="Times New Roman" w:cs="Times New Roman"/>
          <w:color w:val="000000" w:themeColor="text1"/>
          <w:sz w:val="24"/>
        </w:rPr>
        <w:t xml:space="preserve"> respectively</w:t>
      </w:r>
    </w:p>
    <w:p w14:paraId="754CDF3E" w14:textId="20465336" w:rsidR="00E921B4" w:rsidRPr="00E921B4" w:rsidRDefault="00E921B4" w:rsidP="00E921B4">
      <w:pPr>
        <w:spacing w:line="360" w:lineRule="auto"/>
        <w:rPr>
          <w:rFonts w:ascii="Times New Roman" w:hAnsi="Times New Roman" w:cs="Times New Roman"/>
          <w:color w:val="000000" w:themeColor="text1"/>
          <w:sz w:val="24"/>
        </w:rPr>
      </w:pPr>
      <w:r w:rsidRPr="00E921B4">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006036FD">
        <w:rPr>
          <w:rFonts w:ascii="Times New Roman" w:hAnsi="Times New Roman" w:cs="Times New Roman"/>
          <w:b/>
          <w:bCs/>
          <w:color w:val="000000" w:themeColor="text1"/>
          <w:sz w:val="24"/>
        </w:rPr>
        <w:t>6</w:t>
      </w:r>
      <w:r w:rsidRPr="00E921B4">
        <w:rPr>
          <w:rFonts w:ascii="Times New Roman" w:hAnsi="Times New Roman" w:cs="Times New Roman"/>
          <w:b/>
          <w:bCs/>
          <w:color w:val="000000" w:themeColor="text1"/>
          <w:sz w:val="24"/>
        </w:rPr>
        <w:t xml:space="preserve"> </w:t>
      </w:r>
      <w:r w:rsidRPr="00E921B4">
        <w:rPr>
          <w:rFonts w:ascii="Times New Roman" w:hAnsi="Times New Roman" w:cs="Times New Roman"/>
          <w:color w:val="000000" w:themeColor="text1"/>
          <w:sz w:val="24"/>
        </w:rPr>
        <w:t xml:space="preserve">Functional profiling of PEA-DEFs using </w:t>
      </w:r>
      <w:proofErr w:type="spellStart"/>
      <w:r w:rsidRPr="00E921B4">
        <w:rPr>
          <w:rFonts w:ascii="Times New Roman" w:hAnsi="Times New Roman" w:cs="Times New Roman"/>
          <w:color w:val="000000" w:themeColor="text1"/>
          <w:sz w:val="24"/>
        </w:rPr>
        <w:t>FUNGuild</w:t>
      </w:r>
      <w:proofErr w:type="spellEnd"/>
    </w:p>
    <w:p w14:paraId="0D4B33AA" w14:textId="38D68207" w:rsidR="00BA4B48" w:rsidRPr="00CC5D91" w:rsidRDefault="00933169"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006036FD">
        <w:rPr>
          <w:rFonts w:ascii="Times New Roman" w:hAnsi="Times New Roman" w:cs="Times New Roman"/>
          <w:b/>
          <w:bCs/>
          <w:color w:val="000000" w:themeColor="text1"/>
          <w:sz w:val="24"/>
        </w:rPr>
        <w:t>7</w:t>
      </w:r>
      <w:r w:rsidR="00476E38" w:rsidRPr="00CC5D91">
        <w:rPr>
          <w:rFonts w:ascii="Times New Roman" w:hAnsi="Times New Roman" w:cs="Times New Roman"/>
          <w:b/>
          <w:bCs/>
          <w:color w:val="000000" w:themeColor="text1"/>
          <w:sz w:val="24"/>
        </w:rPr>
        <w:t xml:space="preserve"> </w:t>
      </w:r>
      <w:r w:rsidR="00DD5A0B" w:rsidRPr="00747B08">
        <w:rPr>
          <w:rFonts w:ascii="Times New Roman" w:hAnsi="Times New Roman" w:cs="Times New Roman"/>
          <w:color w:val="000000" w:themeColor="text1"/>
          <w:sz w:val="24"/>
        </w:rPr>
        <w:t>S</w:t>
      </w:r>
      <w:r w:rsidR="00476E38" w:rsidRPr="00747B08">
        <w:rPr>
          <w:rFonts w:ascii="Times New Roman" w:hAnsi="Times New Roman" w:cs="Times New Roman"/>
          <w:color w:val="000000" w:themeColor="text1"/>
          <w:sz w:val="24"/>
        </w:rPr>
        <w:t xml:space="preserve">pearman </w:t>
      </w:r>
      <w:r w:rsidR="0073126F" w:rsidRPr="00CC5D91">
        <w:rPr>
          <w:rFonts w:ascii="Times New Roman" w:hAnsi="Times New Roman" w:cs="Times New Roman"/>
          <w:color w:val="000000" w:themeColor="text1"/>
          <w:sz w:val="24"/>
        </w:rPr>
        <w:t>c</w:t>
      </w:r>
      <w:r w:rsidR="00476E38" w:rsidRPr="00CC5D91">
        <w:rPr>
          <w:rFonts w:ascii="Times New Roman" w:hAnsi="Times New Roman" w:cs="Times New Roman"/>
          <w:color w:val="000000" w:themeColor="text1"/>
          <w:sz w:val="24"/>
        </w:rPr>
        <w:t xml:space="preserve">orrelation </w:t>
      </w:r>
      <w:r w:rsidR="0073126F" w:rsidRPr="00CC5D91">
        <w:rPr>
          <w:rFonts w:ascii="Times New Roman" w:hAnsi="Times New Roman" w:cs="Times New Roman"/>
          <w:color w:val="000000" w:themeColor="text1"/>
          <w:sz w:val="24"/>
        </w:rPr>
        <w:t>b</w:t>
      </w:r>
      <w:r w:rsidR="00476E38" w:rsidRPr="00CC5D91">
        <w:rPr>
          <w:rFonts w:ascii="Times New Roman" w:hAnsi="Times New Roman" w:cs="Times New Roman"/>
          <w:color w:val="000000" w:themeColor="text1"/>
          <w:sz w:val="24"/>
        </w:rPr>
        <w:t xml:space="preserve">etween PEA-DEPs and PEA-DEBs, and </w:t>
      </w:r>
      <w:r w:rsidR="0073126F" w:rsidRPr="00CC5D91">
        <w:rPr>
          <w:rFonts w:ascii="Times New Roman" w:hAnsi="Times New Roman" w:cs="Times New Roman"/>
          <w:color w:val="000000" w:themeColor="text1"/>
          <w:sz w:val="24"/>
        </w:rPr>
        <w:t>b</w:t>
      </w:r>
      <w:r w:rsidR="00476E38" w:rsidRPr="00CC5D91">
        <w:rPr>
          <w:rFonts w:ascii="Times New Roman" w:hAnsi="Times New Roman" w:cs="Times New Roman"/>
          <w:color w:val="000000" w:themeColor="text1"/>
          <w:sz w:val="24"/>
        </w:rPr>
        <w:t>etween PEA-DEPs and PEA-DEFs</w:t>
      </w:r>
    </w:p>
    <w:p w14:paraId="25C61FB8" w14:textId="7A2B32DC" w:rsidR="006C70EF" w:rsidRPr="00CC5D91" w:rsidRDefault="006C70EF"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006036FD">
        <w:rPr>
          <w:rFonts w:ascii="Times New Roman" w:hAnsi="Times New Roman" w:cs="Times New Roman"/>
          <w:b/>
          <w:bCs/>
          <w:color w:val="000000" w:themeColor="text1"/>
          <w:sz w:val="24"/>
        </w:rPr>
        <w:t>8</w:t>
      </w:r>
      <w:r w:rsidRPr="00CC5D91">
        <w:rPr>
          <w:rFonts w:ascii="Times New Roman" w:hAnsi="Times New Roman" w:cs="Times New Roman"/>
          <w:b/>
          <w:bCs/>
          <w:color w:val="000000" w:themeColor="text1"/>
          <w:sz w:val="24"/>
        </w:rPr>
        <w:t xml:space="preserve"> </w:t>
      </w:r>
      <w:r w:rsidR="00DD5A0B" w:rsidRPr="00747B08">
        <w:rPr>
          <w:rFonts w:ascii="Times New Roman" w:hAnsi="Times New Roman" w:cs="Times New Roman"/>
          <w:color w:val="000000" w:themeColor="text1"/>
          <w:sz w:val="24"/>
        </w:rPr>
        <w:t>Spearman</w:t>
      </w:r>
      <w:r w:rsidR="003078A9" w:rsidRPr="00747B08">
        <w:rPr>
          <w:rFonts w:ascii="Times New Roman" w:hAnsi="Times New Roman" w:cs="Times New Roman"/>
          <w:color w:val="000000" w:themeColor="text1"/>
          <w:sz w:val="24"/>
        </w:rPr>
        <w:t xml:space="preserve"> </w:t>
      </w:r>
      <w:r w:rsidR="0073126F" w:rsidRPr="00CC5D91">
        <w:rPr>
          <w:rFonts w:ascii="Times New Roman" w:hAnsi="Times New Roman" w:cs="Times New Roman"/>
          <w:color w:val="000000" w:themeColor="text1"/>
          <w:sz w:val="24"/>
        </w:rPr>
        <w:t>c</w:t>
      </w:r>
      <w:r w:rsidR="003078A9" w:rsidRPr="00CC5D91">
        <w:rPr>
          <w:rFonts w:ascii="Times New Roman" w:hAnsi="Times New Roman" w:cs="Times New Roman"/>
          <w:color w:val="000000" w:themeColor="text1"/>
          <w:sz w:val="24"/>
        </w:rPr>
        <w:t>orrelation</w:t>
      </w:r>
      <w:r w:rsidR="003E5E7F" w:rsidRPr="00CC5D91">
        <w:rPr>
          <w:rFonts w:ascii="Times New Roman" w:hAnsi="Times New Roman" w:cs="Times New Roman"/>
          <w:color w:val="000000" w:themeColor="text1"/>
          <w:sz w:val="24"/>
        </w:rPr>
        <w:t xml:space="preserve"> </w:t>
      </w:r>
      <w:r w:rsidR="0073126F" w:rsidRPr="00CC5D91">
        <w:rPr>
          <w:rFonts w:ascii="Times New Roman" w:hAnsi="Times New Roman" w:cs="Times New Roman"/>
          <w:color w:val="000000" w:themeColor="text1"/>
          <w:sz w:val="24"/>
        </w:rPr>
        <w:t>b</w:t>
      </w:r>
      <w:r w:rsidR="003078A9" w:rsidRPr="00CC5D91">
        <w:rPr>
          <w:rFonts w:ascii="Times New Roman" w:hAnsi="Times New Roman" w:cs="Times New Roman"/>
          <w:color w:val="000000" w:themeColor="text1"/>
          <w:sz w:val="24"/>
        </w:rPr>
        <w:t>etween PEA-DEBs and PEA-DEFs</w:t>
      </w:r>
    </w:p>
    <w:p w14:paraId="30AD182D" w14:textId="6918D203" w:rsidR="001F05A4" w:rsidRPr="00CC5D91" w:rsidRDefault="001F05A4"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006036FD">
        <w:rPr>
          <w:rFonts w:ascii="Times New Roman" w:hAnsi="Times New Roman" w:cs="Times New Roman"/>
          <w:b/>
          <w:bCs/>
          <w:color w:val="000000" w:themeColor="text1"/>
          <w:sz w:val="24"/>
        </w:rPr>
        <w:t>9</w:t>
      </w:r>
      <w:r w:rsidRPr="00CC5D91">
        <w:rPr>
          <w:rFonts w:ascii="Times New Roman" w:hAnsi="Times New Roman" w:cs="Times New Roman"/>
          <w:b/>
          <w:bCs/>
          <w:color w:val="000000" w:themeColor="text1"/>
          <w:sz w:val="24"/>
        </w:rPr>
        <w:t xml:space="preserve"> </w:t>
      </w:r>
      <w:r w:rsidRPr="00CC5D91">
        <w:rPr>
          <w:rFonts w:ascii="Times New Roman" w:hAnsi="Times New Roman" w:cs="Times New Roman"/>
          <w:color w:val="000000" w:themeColor="text1"/>
          <w:sz w:val="24"/>
        </w:rPr>
        <w:t>Differential lipid analysis between BC model and PEA-treated group</w:t>
      </w:r>
      <w:r w:rsidR="0021390A" w:rsidRPr="00CC5D91">
        <w:rPr>
          <w:rFonts w:ascii="Times New Roman" w:hAnsi="Times New Roman" w:cs="Times New Roman"/>
          <w:color w:val="000000" w:themeColor="text1"/>
          <w:sz w:val="24"/>
        </w:rPr>
        <w:t>s</w:t>
      </w:r>
      <w:r w:rsidRPr="00CC5D91">
        <w:rPr>
          <w:rFonts w:ascii="Times New Roman" w:hAnsi="Times New Roman" w:cs="Times New Roman"/>
          <w:color w:val="000000" w:themeColor="text1"/>
          <w:sz w:val="24"/>
        </w:rPr>
        <w:t xml:space="preserve"> (i.e., </w:t>
      </w:r>
      <w:r w:rsidR="00276E78" w:rsidRPr="00CC5D91">
        <w:rPr>
          <w:rFonts w:ascii="Times New Roman" w:hAnsi="Times New Roman" w:cs="Times New Roman"/>
          <w:color w:val="000000" w:themeColor="text1"/>
          <w:sz w:val="24"/>
        </w:rPr>
        <w:t xml:space="preserve">BC </w:t>
      </w:r>
      <w:r w:rsidRPr="00CC5D91">
        <w:rPr>
          <w:rFonts w:ascii="Times New Roman" w:hAnsi="Times New Roman" w:cs="Times New Roman"/>
          <w:color w:val="000000" w:themeColor="text1"/>
          <w:sz w:val="24"/>
        </w:rPr>
        <w:t xml:space="preserve">PEAL and </w:t>
      </w:r>
      <w:r w:rsidR="00276E78" w:rsidRPr="00CC5D91">
        <w:rPr>
          <w:rFonts w:ascii="Times New Roman" w:hAnsi="Times New Roman" w:cs="Times New Roman"/>
          <w:color w:val="000000" w:themeColor="text1"/>
          <w:sz w:val="24"/>
        </w:rPr>
        <w:t xml:space="preserve">BC </w:t>
      </w:r>
      <w:r w:rsidRPr="00CC5D91">
        <w:rPr>
          <w:rFonts w:ascii="Times New Roman" w:hAnsi="Times New Roman" w:cs="Times New Roman"/>
          <w:color w:val="000000" w:themeColor="text1"/>
          <w:sz w:val="24"/>
        </w:rPr>
        <w:t>PEAH)</w:t>
      </w:r>
    </w:p>
    <w:p w14:paraId="54B2DC5B" w14:textId="60450D16" w:rsidR="00E921B4" w:rsidRPr="00E921B4" w:rsidRDefault="001F05A4"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006036FD">
        <w:rPr>
          <w:rFonts w:ascii="Times New Roman" w:hAnsi="Times New Roman" w:cs="Times New Roman"/>
          <w:b/>
          <w:bCs/>
          <w:color w:val="000000" w:themeColor="text1"/>
          <w:sz w:val="24"/>
        </w:rPr>
        <w:t>10</w:t>
      </w:r>
      <w:r w:rsidR="00E921B4">
        <w:rPr>
          <w:rFonts w:ascii="Times New Roman" w:hAnsi="Times New Roman" w:cs="Times New Roman"/>
          <w:b/>
          <w:bCs/>
          <w:color w:val="000000" w:themeColor="text1"/>
          <w:sz w:val="24"/>
        </w:rPr>
        <w:t xml:space="preserve"> </w:t>
      </w:r>
      <w:r w:rsidR="00E921B4" w:rsidRPr="00E921B4">
        <w:rPr>
          <w:rFonts w:ascii="Times New Roman" w:hAnsi="Times New Roman" w:cs="Times New Roman"/>
          <w:color w:val="000000" w:themeColor="text1"/>
          <w:sz w:val="24"/>
        </w:rPr>
        <w:t>Pathway-level lipid metabolism analysis based on Lipid Ontology and KEGG pathways</w:t>
      </w:r>
    </w:p>
    <w:p w14:paraId="4CACF0C7" w14:textId="1B804A39" w:rsidR="001F05A4" w:rsidRPr="00CC5D91" w:rsidRDefault="00E921B4" w:rsidP="00E921B4">
      <w:pPr>
        <w:spacing w:line="360" w:lineRule="auto"/>
        <w:rPr>
          <w:rFonts w:ascii="Times New Roman" w:hAnsi="Times New Roman" w:cs="Times New Roman"/>
          <w:b/>
          <w:bCs/>
          <w:color w:val="000000" w:themeColor="text1"/>
          <w:sz w:val="24"/>
        </w:rPr>
      </w:pPr>
      <w:r w:rsidRPr="00E921B4">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Pr="00E921B4">
        <w:rPr>
          <w:rFonts w:ascii="Times New Roman" w:hAnsi="Times New Roman" w:cs="Times New Roman"/>
          <w:b/>
          <w:bCs/>
          <w:color w:val="000000" w:themeColor="text1"/>
          <w:sz w:val="24"/>
        </w:rPr>
        <w:t>1</w:t>
      </w:r>
      <w:r w:rsidR="006036FD">
        <w:rPr>
          <w:rFonts w:ascii="Times New Roman" w:hAnsi="Times New Roman" w:cs="Times New Roman"/>
          <w:b/>
          <w:bCs/>
          <w:color w:val="000000" w:themeColor="text1"/>
          <w:sz w:val="24"/>
        </w:rPr>
        <w:t>1</w:t>
      </w:r>
      <w:r w:rsidRPr="00E921B4">
        <w:rPr>
          <w:rFonts w:ascii="Times New Roman" w:hAnsi="Times New Roman" w:cs="Times New Roman"/>
          <w:b/>
          <w:bCs/>
          <w:color w:val="000000" w:themeColor="text1"/>
          <w:sz w:val="24"/>
        </w:rPr>
        <w:t xml:space="preserve"> </w:t>
      </w:r>
      <w:r w:rsidR="00DD5A0B" w:rsidRPr="00747B08">
        <w:rPr>
          <w:rFonts w:ascii="Times New Roman" w:hAnsi="Times New Roman" w:cs="Times New Roman"/>
          <w:color w:val="000000" w:themeColor="text1"/>
          <w:sz w:val="24"/>
        </w:rPr>
        <w:t>Spearman</w:t>
      </w:r>
      <w:r w:rsidR="001F05A4" w:rsidRPr="00747B08">
        <w:rPr>
          <w:rFonts w:ascii="Times New Roman" w:hAnsi="Times New Roman" w:cs="Times New Roman"/>
          <w:color w:val="000000" w:themeColor="text1"/>
          <w:sz w:val="24"/>
        </w:rPr>
        <w:t xml:space="preserve"> </w:t>
      </w:r>
      <w:r w:rsidR="0073126F" w:rsidRPr="00CC5D91">
        <w:rPr>
          <w:rFonts w:ascii="Times New Roman" w:hAnsi="Times New Roman" w:cs="Times New Roman"/>
          <w:color w:val="000000" w:themeColor="text1"/>
          <w:sz w:val="24"/>
        </w:rPr>
        <w:t>c</w:t>
      </w:r>
      <w:r w:rsidR="001F05A4" w:rsidRPr="00CC5D91">
        <w:rPr>
          <w:rFonts w:ascii="Times New Roman" w:hAnsi="Times New Roman" w:cs="Times New Roman"/>
          <w:color w:val="000000" w:themeColor="text1"/>
          <w:sz w:val="24"/>
        </w:rPr>
        <w:t xml:space="preserve">orrelation </w:t>
      </w:r>
      <w:r w:rsidR="0073126F" w:rsidRPr="00CC5D91">
        <w:rPr>
          <w:rFonts w:ascii="Times New Roman" w:hAnsi="Times New Roman" w:cs="Times New Roman"/>
          <w:color w:val="000000" w:themeColor="text1"/>
          <w:sz w:val="24"/>
        </w:rPr>
        <w:t>b</w:t>
      </w:r>
      <w:r w:rsidR="001F05A4" w:rsidRPr="00CC5D91">
        <w:rPr>
          <w:rFonts w:ascii="Times New Roman" w:hAnsi="Times New Roman" w:cs="Times New Roman"/>
          <w:color w:val="000000" w:themeColor="text1"/>
          <w:sz w:val="24"/>
        </w:rPr>
        <w:t xml:space="preserve">etween PEA-DELs and PEA-DEBs, and </w:t>
      </w:r>
      <w:r w:rsidR="0073126F" w:rsidRPr="00CC5D91">
        <w:rPr>
          <w:rFonts w:ascii="Times New Roman" w:hAnsi="Times New Roman" w:cs="Times New Roman"/>
          <w:color w:val="000000" w:themeColor="text1"/>
          <w:sz w:val="24"/>
        </w:rPr>
        <w:t>b</w:t>
      </w:r>
      <w:r w:rsidR="001F05A4" w:rsidRPr="00CC5D91">
        <w:rPr>
          <w:rFonts w:ascii="Times New Roman" w:hAnsi="Times New Roman" w:cs="Times New Roman"/>
          <w:color w:val="000000" w:themeColor="text1"/>
          <w:sz w:val="24"/>
        </w:rPr>
        <w:t>etween PEA-DELs and PEA-DEFs</w:t>
      </w:r>
    </w:p>
    <w:p w14:paraId="65237884" w14:textId="1F7224B2" w:rsidR="001F05A4" w:rsidRPr="00CC5D91" w:rsidRDefault="00594333"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00E921B4">
        <w:rPr>
          <w:rFonts w:ascii="Times New Roman" w:hAnsi="Times New Roman" w:cs="Times New Roman"/>
          <w:b/>
          <w:bCs/>
          <w:color w:val="000000" w:themeColor="text1"/>
          <w:sz w:val="24"/>
        </w:rPr>
        <w:t>1</w:t>
      </w:r>
      <w:r w:rsidR="006036FD">
        <w:rPr>
          <w:rFonts w:ascii="Times New Roman" w:hAnsi="Times New Roman" w:cs="Times New Roman"/>
          <w:b/>
          <w:bCs/>
          <w:color w:val="000000" w:themeColor="text1"/>
          <w:sz w:val="24"/>
        </w:rPr>
        <w:t>2</w:t>
      </w:r>
      <w:r w:rsidR="008A6EEB" w:rsidRPr="00CC5D91">
        <w:rPr>
          <w:rFonts w:ascii="Times New Roman" w:hAnsi="Times New Roman" w:cs="Times New Roman"/>
          <w:color w:val="000000" w:themeColor="text1"/>
          <w:sz w:val="24"/>
        </w:rPr>
        <w:t xml:space="preserve"> </w:t>
      </w:r>
      <w:r w:rsidR="0073126F" w:rsidRPr="00CC5D91">
        <w:rPr>
          <w:rFonts w:ascii="Times New Roman" w:hAnsi="Times New Roman" w:cs="Times New Roman"/>
          <w:color w:val="000000" w:themeColor="text1"/>
          <w:sz w:val="24"/>
        </w:rPr>
        <w:t>K-Means clustering analysis of differential lipid abundance in different groups</w:t>
      </w:r>
    </w:p>
    <w:p w14:paraId="026911A7" w14:textId="21DDDA3C" w:rsidR="008A6EEB" w:rsidRPr="00CC5D91" w:rsidRDefault="008A6EEB"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Pr="00CC5D91">
        <w:rPr>
          <w:rFonts w:ascii="Times New Roman" w:hAnsi="Times New Roman" w:cs="Times New Roman"/>
          <w:b/>
          <w:bCs/>
          <w:color w:val="000000" w:themeColor="text1"/>
          <w:sz w:val="24"/>
        </w:rPr>
        <w:t>1</w:t>
      </w:r>
      <w:r w:rsidR="006036FD">
        <w:rPr>
          <w:rFonts w:ascii="Times New Roman" w:hAnsi="Times New Roman" w:cs="Times New Roman"/>
          <w:b/>
          <w:bCs/>
          <w:color w:val="000000" w:themeColor="text1"/>
          <w:sz w:val="24"/>
        </w:rPr>
        <w:t>3</w:t>
      </w:r>
      <w:r w:rsidRPr="00CC5D91">
        <w:rPr>
          <w:rFonts w:ascii="Times New Roman" w:hAnsi="Times New Roman" w:cs="Times New Roman"/>
          <w:b/>
          <w:bCs/>
          <w:color w:val="000000" w:themeColor="text1"/>
          <w:sz w:val="24"/>
        </w:rPr>
        <w:t xml:space="preserve"> </w:t>
      </w:r>
      <w:r w:rsidR="00DD5A0B" w:rsidRPr="00A0642D">
        <w:rPr>
          <w:rFonts w:ascii="Times New Roman" w:hAnsi="Times New Roman" w:cs="Times New Roman"/>
          <w:color w:val="000000" w:themeColor="text1"/>
          <w:sz w:val="24"/>
        </w:rPr>
        <w:t>Spearman</w:t>
      </w:r>
      <w:r w:rsidRPr="00CC5D91">
        <w:rPr>
          <w:rFonts w:ascii="Times New Roman" w:hAnsi="Times New Roman" w:cs="Times New Roman"/>
          <w:color w:val="000000" w:themeColor="text1"/>
          <w:sz w:val="24"/>
        </w:rPr>
        <w:t xml:space="preserve"> </w:t>
      </w:r>
      <w:r w:rsidR="0073126F" w:rsidRPr="00CC5D91">
        <w:rPr>
          <w:rFonts w:ascii="Times New Roman" w:hAnsi="Times New Roman" w:cs="Times New Roman"/>
          <w:color w:val="000000" w:themeColor="text1"/>
          <w:sz w:val="24"/>
        </w:rPr>
        <w:t>c</w:t>
      </w:r>
      <w:r w:rsidRPr="00CC5D91">
        <w:rPr>
          <w:rFonts w:ascii="Times New Roman" w:hAnsi="Times New Roman" w:cs="Times New Roman"/>
          <w:color w:val="000000" w:themeColor="text1"/>
          <w:sz w:val="24"/>
        </w:rPr>
        <w:t xml:space="preserve">orrelation </w:t>
      </w:r>
      <w:r w:rsidR="0073126F" w:rsidRPr="00CC5D91">
        <w:rPr>
          <w:rFonts w:ascii="Times New Roman" w:hAnsi="Times New Roman" w:cs="Times New Roman"/>
          <w:color w:val="000000" w:themeColor="text1"/>
          <w:sz w:val="24"/>
        </w:rPr>
        <w:t>b</w:t>
      </w:r>
      <w:r w:rsidRPr="00CC5D91">
        <w:rPr>
          <w:rFonts w:ascii="Times New Roman" w:hAnsi="Times New Roman" w:cs="Times New Roman"/>
          <w:color w:val="000000" w:themeColor="text1"/>
          <w:sz w:val="24"/>
        </w:rPr>
        <w:t xml:space="preserve">etween lipid clusters and PEA-DEBs, and </w:t>
      </w:r>
      <w:r w:rsidR="0073126F" w:rsidRPr="00CC5D91">
        <w:rPr>
          <w:rFonts w:ascii="Times New Roman" w:hAnsi="Times New Roman" w:cs="Times New Roman"/>
          <w:color w:val="000000" w:themeColor="text1"/>
          <w:sz w:val="24"/>
        </w:rPr>
        <w:t>b</w:t>
      </w:r>
      <w:r w:rsidRPr="00CC5D91">
        <w:rPr>
          <w:rFonts w:ascii="Times New Roman" w:hAnsi="Times New Roman" w:cs="Times New Roman"/>
          <w:color w:val="000000" w:themeColor="text1"/>
          <w:sz w:val="24"/>
        </w:rPr>
        <w:t>etween lipid clusters and PEA-DEFs</w:t>
      </w:r>
    </w:p>
    <w:p w14:paraId="1404A03F" w14:textId="349CA0DB" w:rsidR="00E921B4" w:rsidRPr="00E921B4" w:rsidRDefault="00300C7A"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lastRenderedPageBreak/>
        <w:t xml:space="preserve">Table </w:t>
      </w:r>
      <w:r w:rsidR="0042209B">
        <w:rPr>
          <w:rFonts w:ascii="Times New Roman" w:hAnsi="Times New Roman" w:cs="Times New Roman"/>
          <w:b/>
          <w:bCs/>
          <w:color w:val="000000" w:themeColor="text1"/>
          <w:sz w:val="24"/>
        </w:rPr>
        <w:t>S</w:t>
      </w:r>
      <w:r w:rsidRPr="00CC5D91">
        <w:rPr>
          <w:rFonts w:ascii="Times New Roman" w:hAnsi="Times New Roman" w:cs="Times New Roman"/>
          <w:b/>
          <w:bCs/>
          <w:color w:val="000000" w:themeColor="text1"/>
          <w:sz w:val="24"/>
        </w:rPr>
        <w:t>1</w:t>
      </w:r>
      <w:r w:rsidR="006036FD">
        <w:rPr>
          <w:rFonts w:ascii="Times New Roman" w:hAnsi="Times New Roman" w:cs="Times New Roman"/>
          <w:b/>
          <w:bCs/>
          <w:color w:val="000000" w:themeColor="text1"/>
          <w:sz w:val="24"/>
        </w:rPr>
        <w:t>4</w:t>
      </w:r>
      <w:r w:rsidR="00E921B4">
        <w:rPr>
          <w:rFonts w:ascii="Times New Roman" w:hAnsi="Times New Roman" w:cs="Times New Roman"/>
          <w:b/>
          <w:bCs/>
          <w:color w:val="000000" w:themeColor="text1"/>
          <w:sz w:val="24"/>
        </w:rPr>
        <w:t xml:space="preserve"> </w:t>
      </w:r>
      <w:r w:rsidR="00E921B4" w:rsidRPr="00E921B4">
        <w:rPr>
          <w:rFonts w:ascii="Times New Roman" w:hAnsi="Times New Roman" w:cs="Times New Roman"/>
          <w:color w:val="000000" w:themeColor="text1"/>
          <w:sz w:val="24"/>
        </w:rPr>
        <w:t>Mediation analysis of PEA effects on BC via microbiota and lipidomic</w:t>
      </w:r>
    </w:p>
    <w:p w14:paraId="5A21C690" w14:textId="1379965E" w:rsidR="00300C7A" w:rsidRDefault="00E921B4" w:rsidP="00E921B4">
      <w:pPr>
        <w:spacing w:line="360" w:lineRule="auto"/>
        <w:rPr>
          <w:rFonts w:ascii="Times New Roman" w:hAnsi="Times New Roman" w:cs="Times New Roman"/>
          <w:color w:val="000000" w:themeColor="text1"/>
          <w:sz w:val="24"/>
        </w:rPr>
      </w:pPr>
      <w:r w:rsidRPr="00E921B4">
        <w:rPr>
          <w:rFonts w:ascii="Times New Roman" w:hAnsi="Times New Roman" w:cs="Times New Roman"/>
          <w:b/>
          <w:bCs/>
          <w:color w:val="000000" w:themeColor="text1"/>
          <w:sz w:val="24"/>
        </w:rPr>
        <w:t xml:space="preserve">Table </w:t>
      </w:r>
      <w:r w:rsidR="0042209B">
        <w:rPr>
          <w:rFonts w:ascii="Times New Roman" w:hAnsi="Times New Roman" w:cs="Times New Roman"/>
          <w:b/>
          <w:bCs/>
          <w:color w:val="000000" w:themeColor="text1"/>
          <w:sz w:val="24"/>
        </w:rPr>
        <w:t>S</w:t>
      </w:r>
      <w:r w:rsidRPr="00E921B4">
        <w:rPr>
          <w:rFonts w:ascii="Times New Roman" w:hAnsi="Times New Roman" w:cs="Times New Roman"/>
          <w:b/>
          <w:bCs/>
          <w:color w:val="000000" w:themeColor="text1"/>
          <w:sz w:val="24"/>
        </w:rPr>
        <w:t>1</w:t>
      </w:r>
      <w:r w:rsidR="006036FD">
        <w:rPr>
          <w:rFonts w:ascii="Times New Roman" w:hAnsi="Times New Roman" w:cs="Times New Roman"/>
          <w:b/>
          <w:bCs/>
          <w:color w:val="000000" w:themeColor="text1"/>
          <w:sz w:val="24"/>
        </w:rPr>
        <w:t>5</w:t>
      </w:r>
      <w:r w:rsidRPr="00E921B4">
        <w:rPr>
          <w:rFonts w:ascii="Times New Roman" w:hAnsi="Times New Roman" w:cs="Times New Roman"/>
          <w:b/>
          <w:bCs/>
          <w:color w:val="000000" w:themeColor="text1"/>
          <w:sz w:val="24"/>
        </w:rPr>
        <w:t xml:space="preserve"> </w:t>
      </w:r>
      <w:r w:rsidR="00DD5A0B" w:rsidRPr="00A0642D">
        <w:rPr>
          <w:rFonts w:ascii="Times New Roman" w:hAnsi="Times New Roman" w:cs="Times New Roman"/>
          <w:color w:val="000000" w:themeColor="text1"/>
          <w:sz w:val="24"/>
        </w:rPr>
        <w:t>Spearman</w:t>
      </w:r>
      <w:r w:rsidR="00300C7A" w:rsidRPr="00A0642D">
        <w:rPr>
          <w:rFonts w:ascii="Times New Roman" w:hAnsi="Times New Roman" w:cs="Times New Roman"/>
          <w:color w:val="000000" w:themeColor="text1"/>
          <w:sz w:val="24"/>
        </w:rPr>
        <w:t xml:space="preserve"> </w:t>
      </w:r>
      <w:r w:rsidR="00300C7A" w:rsidRPr="00CC5D91">
        <w:rPr>
          <w:rFonts w:ascii="Times New Roman" w:hAnsi="Times New Roman" w:cs="Times New Roman"/>
          <w:color w:val="000000" w:themeColor="text1"/>
          <w:sz w:val="24"/>
        </w:rPr>
        <w:t>correlation between PEA-DELs and PEA-DEPs</w:t>
      </w:r>
    </w:p>
    <w:p w14:paraId="08E20AF8" w14:textId="38B8FF50" w:rsidR="009934EE" w:rsidRPr="009934EE" w:rsidRDefault="009934EE"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Figure </w:t>
      </w:r>
      <w:r w:rsidR="0042209B">
        <w:rPr>
          <w:rFonts w:ascii="Times New Roman" w:hAnsi="Times New Roman" w:cs="Times New Roman"/>
          <w:b/>
          <w:bCs/>
          <w:color w:val="000000" w:themeColor="text1"/>
          <w:sz w:val="24"/>
        </w:rPr>
        <w:t>S</w:t>
      </w:r>
      <w:r w:rsidRPr="00CC5D91">
        <w:rPr>
          <w:rFonts w:ascii="Times New Roman" w:hAnsi="Times New Roman" w:cs="Times New Roman"/>
          <w:b/>
          <w:bCs/>
          <w:color w:val="000000" w:themeColor="text1"/>
          <w:sz w:val="24"/>
        </w:rPr>
        <w:t>1</w:t>
      </w:r>
      <w:r w:rsidRPr="0030727A">
        <w:rPr>
          <w:rFonts w:ascii="Times New Roman" w:hAnsi="Times New Roman" w:cs="Times New Roman"/>
          <w:color w:val="000000" w:themeColor="text1"/>
          <w:sz w:val="24"/>
        </w:rPr>
        <w:t xml:space="preserve"> PEA inhibits the migration, invasion, and proliferation of T24 BC cells</w:t>
      </w:r>
    </w:p>
    <w:p w14:paraId="639C91D5" w14:textId="2C2778EE" w:rsidR="000939A2" w:rsidRPr="00CC5D91" w:rsidRDefault="000939A2"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Figure </w:t>
      </w:r>
      <w:r w:rsidR="0042209B">
        <w:rPr>
          <w:rFonts w:ascii="Times New Roman" w:hAnsi="Times New Roman" w:cs="Times New Roman"/>
          <w:b/>
          <w:bCs/>
          <w:color w:val="000000" w:themeColor="text1"/>
          <w:sz w:val="24"/>
        </w:rPr>
        <w:t>S</w:t>
      </w:r>
      <w:r w:rsidR="00B86414">
        <w:rPr>
          <w:rFonts w:ascii="Times New Roman" w:hAnsi="Times New Roman" w:cs="Times New Roman"/>
          <w:b/>
          <w:bCs/>
          <w:color w:val="000000" w:themeColor="text1"/>
          <w:sz w:val="24"/>
        </w:rPr>
        <w:t>2</w:t>
      </w:r>
      <w:r w:rsidR="00BD5054" w:rsidRPr="00CC5D91">
        <w:rPr>
          <w:rFonts w:ascii="Times New Roman" w:hAnsi="Times New Roman" w:cs="Times New Roman"/>
          <w:b/>
          <w:bCs/>
          <w:color w:val="000000" w:themeColor="text1"/>
          <w:sz w:val="24"/>
        </w:rPr>
        <w:t xml:space="preserve"> </w:t>
      </w:r>
      <w:r w:rsidR="00BD5054" w:rsidRPr="00CC5D91">
        <w:rPr>
          <w:rFonts w:ascii="Times New Roman" w:hAnsi="Times New Roman" w:cs="Times New Roman"/>
          <w:color w:val="000000" w:themeColor="text1"/>
          <w:sz w:val="24"/>
        </w:rPr>
        <w:t>GO pathway enrichment analyses of 122 unique proteins identified</w:t>
      </w:r>
    </w:p>
    <w:p w14:paraId="592790F2" w14:textId="01570646" w:rsidR="00F110B7" w:rsidRPr="00CC5D91" w:rsidRDefault="00F110B7"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Figure </w:t>
      </w:r>
      <w:r w:rsidR="0042209B">
        <w:rPr>
          <w:rFonts w:ascii="Times New Roman" w:hAnsi="Times New Roman" w:cs="Times New Roman"/>
          <w:b/>
          <w:bCs/>
          <w:color w:val="000000" w:themeColor="text1"/>
          <w:sz w:val="24"/>
        </w:rPr>
        <w:t>S</w:t>
      </w:r>
      <w:r w:rsidR="00B86414">
        <w:rPr>
          <w:rFonts w:ascii="Times New Roman" w:hAnsi="Times New Roman" w:cs="Times New Roman"/>
          <w:b/>
          <w:bCs/>
          <w:color w:val="000000" w:themeColor="text1"/>
          <w:sz w:val="24"/>
        </w:rPr>
        <w:t>3</w:t>
      </w:r>
      <w:r w:rsidRPr="00CC5D91">
        <w:rPr>
          <w:rFonts w:ascii="Times New Roman" w:hAnsi="Times New Roman" w:cs="Times New Roman"/>
          <w:b/>
          <w:bCs/>
          <w:color w:val="000000" w:themeColor="text1"/>
          <w:sz w:val="24"/>
        </w:rPr>
        <w:t xml:space="preserve"> </w:t>
      </w:r>
      <w:r w:rsidR="008D6AA0" w:rsidRPr="00CC5D91">
        <w:rPr>
          <w:rFonts w:ascii="Times New Roman" w:hAnsi="Times New Roman" w:cs="Times New Roman"/>
          <w:color w:val="000000" w:themeColor="text1"/>
          <w:sz w:val="24"/>
        </w:rPr>
        <w:t xml:space="preserve">Venn analysis between groups of </w:t>
      </w:r>
      <w:r w:rsidR="00F52A7B" w:rsidRPr="00CC5D91">
        <w:rPr>
          <w:rFonts w:ascii="Times New Roman" w:hAnsi="Times New Roman" w:cs="Times New Roman"/>
          <w:color w:val="000000" w:themeColor="text1"/>
          <w:sz w:val="24"/>
        </w:rPr>
        <w:t xml:space="preserve">gut </w:t>
      </w:r>
      <w:r w:rsidR="008D6AA0" w:rsidRPr="00CC5D91">
        <w:rPr>
          <w:rFonts w:ascii="Times New Roman" w:hAnsi="Times New Roman" w:cs="Times New Roman"/>
          <w:color w:val="000000" w:themeColor="text1"/>
          <w:sz w:val="24"/>
        </w:rPr>
        <w:t xml:space="preserve">bacteria at </w:t>
      </w:r>
      <w:r w:rsidR="00554FDF" w:rsidRPr="00CC5D91">
        <w:rPr>
          <w:rFonts w:ascii="Times New Roman" w:hAnsi="Times New Roman" w:cs="Times New Roman"/>
          <w:color w:val="000000" w:themeColor="text1"/>
          <w:sz w:val="24"/>
        </w:rPr>
        <w:t xml:space="preserve">BC </w:t>
      </w:r>
      <w:r w:rsidR="008D6AA0" w:rsidRPr="00CC5D91">
        <w:rPr>
          <w:rFonts w:ascii="Times New Roman" w:hAnsi="Times New Roman" w:cs="Times New Roman"/>
          <w:color w:val="000000" w:themeColor="text1"/>
          <w:sz w:val="24"/>
        </w:rPr>
        <w:t>occurrence and</w:t>
      </w:r>
      <w:r w:rsidR="00814532" w:rsidRPr="00814532">
        <w:rPr>
          <w:rFonts w:ascii="Times New Roman" w:hAnsi="Times New Roman" w:cs="Times New Roman"/>
          <w:color w:val="000000" w:themeColor="text1"/>
          <w:sz w:val="24"/>
        </w:rPr>
        <w:t xml:space="preserve"> </w:t>
      </w:r>
      <w:r w:rsidR="00814532">
        <w:rPr>
          <w:rFonts w:ascii="Times New Roman" w:hAnsi="Times New Roman" w:cs="Times New Roman"/>
          <w:color w:val="000000" w:themeColor="text1"/>
          <w:sz w:val="24"/>
        </w:rPr>
        <w:t>invasion</w:t>
      </w:r>
      <w:r w:rsidR="008D6AA0" w:rsidRPr="00CC5D91">
        <w:rPr>
          <w:rFonts w:ascii="Times New Roman" w:hAnsi="Times New Roman" w:cs="Times New Roman"/>
          <w:color w:val="000000" w:themeColor="text1"/>
          <w:sz w:val="24"/>
        </w:rPr>
        <w:t xml:space="preserve"> stages</w:t>
      </w:r>
    </w:p>
    <w:p w14:paraId="56E934C5" w14:textId="02986DAC" w:rsidR="0065756D" w:rsidRPr="00CC5D91" w:rsidRDefault="00F110B7"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Figure </w:t>
      </w:r>
      <w:r w:rsidR="0042209B">
        <w:rPr>
          <w:rFonts w:ascii="Times New Roman" w:hAnsi="Times New Roman" w:cs="Times New Roman"/>
          <w:b/>
          <w:bCs/>
          <w:color w:val="000000" w:themeColor="text1"/>
          <w:sz w:val="24"/>
        </w:rPr>
        <w:t>S</w:t>
      </w:r>
      <w:r w:rsidR="00B86414">
        <w:rPr>
          <w:rFonts w:ascii="Times New Roman" w:hAnsi="Times New Roman" w:cs="Times New Roman"/>
          <w:b/>
          <w:bCs/>
          <w:color w:val="000000" w:themeColor="text1"/>
          <w:sz w:val="24"/>
        </w:rPr>
        <w:t>4</w:t>
      </w:r>
      <w:r w:rsidR="001A5A96" w:rsidRPr="00CC5D91">
        <w:rPr>
          <w:rFonts w:ascii="Times New Roman" w:hAnsi="Times New Roman" w:cs="Times New Roman"/>
          <w:b/>
          <w:bCs/>
          <w:color w:val="000000" w:themeColor="text1"/>
          <w:sz w:val="24"/>
        </w:rPr>
        <w:t xml:space="preserve"> </w:t>
      </w:r>
      <w:r w:rsidR="00554FDF" w:rsidRPr="00CC5D91">
        <w:rPr>
          <w:rFonts w:ascii="Times New Roman" w:hAnsi="Times New Roman" w:cs="Times New Roman"/>
          <w:color w:val="000000" w:themeColor="text1"/>
          <w:sz w:val="24"/>
        </w:rPr>
        <w:t>Phylum- and genus-level of r</w:t>
      </w:r>
      <w:r w:rsidR="00F52A7B" w:rsidRPr="00CC5D91">
        <w:rPr>
          <w:rFonts w:ascii="Times New Roman" w:hAnsi="Times New Roman" w:cs="Times New Roman"/>
          <w:color w:val="000000" w:themeColor="text1"/>
          <w:sz w:val="24"/>
        </w:rPr>
        <w:t xml:space="preserve">elative abundance composition of gut bacteria at </w:t>
      </w:r>
      <w:r w:rsidR="00554FDF" w:rsidRPr="00CC5D91">
        <w:rPr>
          <w:rFonts w:ascii="Times New Roman" w:hAnsi="Times New Roman" w:cs="Times New Roman"/>
          <w:color w:val="000000" w:themeColor="text1"/>
          <w:sz w:val="24"/>
        </w:rPr>
        <w:t xml:space="preserve">BC </w:t>
      </w:r>
      <w:r w:rsidR="00F52A7B" w:rsidRPr="00CC5D91">
        <w:rPr>
          <w:rFonts w:ascii="Times New Roman" w:hAnsi="Times New Roman" w:cs="Times New Roman"/>
          <w:color w:val="000000" w:themeColor="text1"/>
          <w:sz w:val="24"/>
        </w:rPr>
        <w:t xml:space="preserve">occurrence and </w:t>
      </w:r>
      <w:r w:rsidR="00814532">
        <w:rPr>
          <w:rFonts w:ascii="Times New Roman" w:hAnsi="Times New Roman" w:cs="Times New Roman"/>
          <w:color w:val="000000" w:themeColor="text1"/>
          <w:sz w:val="24"/>
        </w:rPr>
        <w:t>invasion</w:t>
      </w:r>
      <w:r w:rsidR="00F52A7B" w:rsidRPr="00CC5D91">
        <w:rPr>
          <w:rFonts w:ascii="Times New Roman" w:hAnsi="Times New Roman" w:cs="Times New Roman"/>
          <w:color w:val="000000" w:themeColor="text1"/>
          <w:sz w:val="24"/>
        </w:rPr>
        <w:t xml:space="preserve"> stages</w:t>
      </w:r>
    </w:p>
    <w:p w14:paraId="2DD87AA1" w14:textId="2CB4027B" w:rsidR="0065756D" w:rsidRPr="00CC5D91" w:rsidRDefault="0065756D" w:rsidP="00E921B4">
      <w:pPr>
        <w:spacing w:line="360" w:lineRule="auto"/>
        <w:rPr>
          <w:rFonts w:ascii="Times New Roman" w:hAnsi="Times New Roman" w:cs="Times New Roman"/>
          <w:color w:val="000000" w:themeColor="text1"/>
          <w:sz w:val="24"/>
        </w:rPr>
      </w:pPr>
      <w:r w:rsidRPr="00CC5D91">
        <w:rPr>
          <w:rFonts w:ascii="Times New Roman" w:hAnsi="Times New Roman" w:cs="Times New Roman"/>
          <w:b/>
          <w:bCs/>
          <w:color w:val="000000" w:themeColor="text1"/>
          <w:sz w:val="24"/>
        </w:rPr>
        <w:t xml:space="preserve">Figure </w:t>
      </w:r>
      <w:r w:rsidR="0042209B">
        <w:rPr>
          <w:rFonts w:ascii="Times New Roman" w:hAnsi="Times New Roman" w:cs="Times New Roman"/>
          <w:b/>
          <w:bCs/>
          <w:color w:val="000000" w:themeColor="text1"/>
          <w:sz w:val="24"/>
        </w:rPr>
        <w:t>S</w:t>
      </w:r>
      <w:r w:rsidR="00B86414">
        <w:rPr>
          <w:rFonts w:ascii="Times New Roman" w:hAnsi="Times New Roman" w:cs="Times New Roman"/>
          <w:b/>
          <w:bCs/>
          <w:color w:val="000000" w:themeColor="text1"/>
          <w:sz w:val="24"/>
        </w:rPr>
        <w:t>5</w:t>
      </w:r>
      <w:r w:rsidR="006B2903" w:rsidRPr="00CC5D91">
        <w:rPr>
          <w:rFonts w:ascii="Times New Roman" w:hAnsi="Times New Roman" w:cs="Times New Roman"/>
          <w:color w:val="000000" w:themeColor="text1"/>
          <w:sz w:val="24"/>
        </w:rPr>
        <w:t xml:space="preserve"> </w:t>
      </w:r>
      <w:r w:rsidR="00554FDF" w:rsidRPr="00CC5D91">
        <w:rPr>
          <w:rFonts w:ascii="Times New Roman" w:hAnsi="Times New Roman" w:cs="Times New Roman"/>
          <w:color w:val="000000" w:themeColor="text1"/>
          <w:sz w:val="24"/>
        </w:rPr>
        <w:t>Phylum- and genus-level of r</w:t>
      </w:r>
      <w:r w:rsidR="006B2903" w:rsidRPr="00CC5D91">
        <w:rPr>
          <w:rFonts w:ascii="Times New Roman" w:hAnsi="Times New Roman" w:cs="Times New Roman"/>
          <w:color w:val="000000" w:themeColor="text1"/>
          <w:sz w:val="24"/>
        </w:rPr>
        <w:t xml:space="preserve">elative abundance composition of gut </w:t>
      </w:r>
      <w:r w:rsidR="00174721" w:rsidRPr="00CC5D91">
        <w:rPr>
          <w:rFonts w:ascii="Times New Roman" w:hAnsi="Times New Roman" w:cs="Times New Roman"/>
          <w:color w:val="000000" w:themeColor="text1"/>
          <w:sz w:val="24"/>
        </w:rPr>
        <w:t>fungi</w:t>
      </w:r>
      <w:r w:rsidR="006B2903" w:rsidRPr="00CC5D91">
        <w:rPr>
          <w:rFonts w:ascii="Times New Roman" w:hAnsi="Times New Roman" w:cs="Times New Roman"/>
          <w:color w:val="000000" w:themeColor="text1"/>
          <w:sz w:val="24"/>
        </w:rPr>
        <w:t xml:space="preserve"> at </w:t>
      </w:r>
      <w:r w:rsidR="00554FDF" w:rsidRPr="00CC5D91">
        <w:rPr>
          <w:rFonts w:ascii="Times New Roman" w:hAnsi="Times New Roman" w:cs="Times New Roman"/>
          <w:color w:val="000000" w:themeColor="text1"/>
          <w:sz w:val="24"/>
        </w:rPr>
        <w:t xml:space="preserve">BC </w:t>
      </w:r>
      <w:r w:rsidR="006B2903" w:rsidRPr="00CC5D91">
        <w:rPr>
          <w:rFonts w:ascii="Times New Roman" w:hAnsi="Times New Roman" w:cs="Times New Roman"/>
          <w:color w:val="000000" w:themeColor="text1"/>
          <w:sz w:val="24"/>
        </w:rPr>
        <w:t xml:space="preserve">occurrence and </w:t>
      </w:r>
      <w:r w:rsidR="00814532">
        <w:rPr>
          <w:rFonts w:ascii="Times New Roman" w:hAnsi="Times New Roman" w:cs="Times New Roman"/>
          <w:color w:val="000000" w:themeColor="text1"/>
          <w:sz w:val="24"/>
        </w:rPr>
        <w:t>invasion</w:t>
      </w:r>
      <w:r w:rsidR="006B2903" w:rsidRPr="00CC5D91">
        <w:rPr>
          <w:rFonts w:ascii="Times New Roman" w:hAnsi="Times New Roman" w:cs="Times New Roman"/>
          <w:color w:val="000000" w:themeColor="text1"/>
          <w:sz w:val="24"/>
        </w:rPr>
        <w:t xml:space="preserve"> stages</w:t>
      </w:r>
    </w:p>
    <w:p w14:paraId="3EC054CF" w14:textId="10CFE0FE" w:rsidR="007E51CC" w:rsidRDefault="007E51CC" w:rsidP="00E921B4">
      <w:pPr>
        <w:spacing w:line="360" w:lineRule="auto"/>
        <w:rPr>
          <w:rFonts w:ascii="Times New Roman" w:hAnsi="Times New Roman" w:cs="Times New Roman"/>
          <w:b/>
          <w:bCs/>
          <w:sz w:val="24"/>
        </w:rPr>
      </w:pPr>
      <w:r w:rsidRPr="006A2A24">
        <w:rPr>
          <w:rFonts w:ascii="Times New Roman" w:hAnsi="Times New Roman" w:cs="Times New Roman"/>
          <w:b/>
          <w:bCs/>
          <w:noProof/>
          <w:sz w:val="24"/>
        </w:rPr>
        <w:t xml:space="preserve">Figure </w:t>
      </w:r>
      <w:r w:rsidR="0042209B">
        <w:rPr>
          <w:rFonts w:ascii="Times New Roman" w:hAnsi="Times New Roman" w:cs="Times New Roman"/>
          <w:b/>
          <w:bCs/>
          <w:noProof/>
          <w:sz w:val="24"/>
        </w:rPr>
        <w:t>S</w:t>
      </w:r>
      <w:r w:rsidR="00B86414">
        <w:rPr>
          <w:rFonts w:ascii="Times New Roman" w:hAnsi="Times New Roman" w:cs="Times New Roman"/>
          <w:b/>
          <w:bCs/>
          <w:noProof/>
          <w:sz w:val="24"/>
        </w:rPr>
        <w:t>6</w:t>
      </w:r>
      <w:r w:rsidRPr="006A2A24">
        <w:rPr>
          <w:rFonts w:ascii="Times New Roman" w:hAnsi="Times New Roman" w:cs="Times New Roman"/>
          <w:b/>
          <w:bCs/>
          <w:noProof/>
          <w:sz w:val="24"/>
        </w:rPr>
        <w:t xml:space="preserve"> </w:t>
      </w:r>
      <w:r w:rsidRPr="009847E7">
        <w:rPr>
          <w:rFonts w:ascii="Times New Roman" w:hAnsi="Times New Roman" w:cs="Times New Roman"/>
          <w:noProof/>
          <w:sz w:val="24"/>
        </w:rPr>
        <w:t xml:space="preserve">Functional profiling of PEA-DEFs </w:t>
      </w:r>
      <w:r>
        <w:rPr>
          <w:rFonts w:ascii="Times New Roman" w:hAnsi="Times New Roman" w:cs="Times New Roman"/>
          <w:noProof/>
          <w:sz w:val="24"/>
        </w:rPr>
        <w:t xml:space="preserve">based on </w:t>
      </w:r>
      <w:r w:rsidRPr="009847E7">
        <w:rPr>
          <w:rFonts w:ascii="Times New Roman" w:hAnsi="Times New Roman" w:cs="Times New Roman" w:hint="eastAsia"/>
          <w:noProof/>
          <w:sz w:val="24"/>
        </w:rPr>
        <w:t>F</w:t>
      </w:r>
      <w:r w:rsidRPr="009847E7">
        <w:rPr>
          <w:rFonts w:ascii="Times New Roman" w:hAnsi="Times New Roman" w:cs="Times New Roman"/>
          <w:noProof/>
          <w:sz w:val="24"/>
        </w:rPr>
        <w:t>UNGuild</w:t>
      </w:r>
      <w:r>
        <w:rPr>
          <w:rFonts w:ascii="Times New Roman" w:hAnsi="Times New Roman" w:cs="Times New Roman"/>
          <w:noProof/>
          <w:sz w:val="24"/>
        </w:rPr>
        <w:t xml:space="preserve"> analysis</w:t>
      </w:r>
    </w:p>
    <w:p w14:paraId="00E0809F" w14:textId="11F7333A" w:rsidR="007E51CC" w:rsidRPr="0049751D" w:rsidRDefault="00177502" w:rsidP="00E921B4">
      <w:pPr>
        <w:spacing w:line="360" w:lineRule="auto"/>
        <w:rPr>
          <w:rFonts w:ascii="Times New Roman" w:hAnsi="Times New Roman" w:cs="Times New Roman"/>
          <w:sz w:val="24"/>
        </w:rPr>
      </w:pPr>
      <w:r w:rsidRPr="00CC5D91">
        <w:rPr>
          <w:rFonts w:ascii="Times New Roman" w:hAnsi="Times New Roman" w:cs="Times New Roman"/>
          <w:b/>
          <w:bCs/>
          <w:sz w:val="24"/>
        </w:rPr>
        <w:t xml:space="preserve">Figure </w:t>
      </w:r>
      <w:r w:rsidR="0042209B">
        <w:rPr>
          <w:rFonts w:ascii="Times New Roman" w:hAnsi="Times New Roman" w:cs="Times New Roman"/>
          <w:b/>
          <w:bCs/>
          <w:sz w:val="24"/>
        </w:rPr>
        <w:t>S</w:t>
      </w:r>
      <w:r w:rsidR="00B86414">
        <w:rPr>
          <w:rFonts w:ascii="Times New Roman" w:hAnsi="Times New Roman" w:cs="Times New Roman"/>
          <w:b/>
          <w:bCs/>
          <w:sz w:val="24"/>
        </w:rPr>
        <w:t>7</w:t>
      </w:r>
      <w:r w:rsidRPr="00CC5D91">
        <w:rPr>
          <w:rFonts w:ascii="Times New Roman" w:hAnsi="Times New Roman" w:cs="Times New Roman"/>
          <w:b/>
          <w:bCs/>
          <w:sz w:val="24"/>
        </w:rPr>
        <w:t xml:space="preserve"> </w:t>
      </w:r>
      <w:r w:rsidRPr="00CC5D91">
        <w:rPr>
          <w:rFonts w:ascii="Times New Roman" w:hAnsi="Times New Roman" w:cs="Times New Roman"/>
          <w:sz w:val="24"/>
        </w:rPr>
        <w:t>Relative abundance composition of</w:t>
      </w:r>
      <w:r w:rsidR="00554FDF" w:rsidRPr="00CC5D91">
        <w:rPr>
          <w:rFonts w:ascii="Times New Roman" w:hAnsi="Times New Roman" w:cs="Times New Roman"/>
          <w:sz w:val="24"/>
        </w:rPr>
        <w:t xml:space="preserve"> fecal</w:t>
      </w:r>
      <w:r w:rsidRPr="00CC5D91">
        <w:rPr>
          <w:rFonts w:ascii="Times New Roman" w:hAnsi="Times New Roman" w:cs="Times New Roman"/>
          <w:sz w:val="24"/>
        </w:rPr>
        <w:t xml:space="preserve"> lipid species in the samples at </w:t>
      </w:r>
      <w:r w:rsidR="00554FDF" w:rsidRPr="00CC5D91">
        <w:rPr>
          <w:rFonts w:ascii="Times New Roman" w:hAnsi="Times New Roman" w:cs="Times New Roman"/>
          <w:sz w:val="24"/>
        </w:rPr>
        <w:t xml:space="preserve">BC </w:t>
      </w:r>
      <w:r w:rsidRPr="00CC5D91">
        <w:rPr>
          <w:rFonts w:ascii="Times New Roman" w:hAnsi="Times New Roman" w:cs="Times New Roman"/>
          <w:sz w:val="24"/>
        </w:rPr>
        <w:t xml:space="preserve">occurrence and </w:t>
      </w:r>
      <w:r w:rsidR="00814532">
        <w:rPr>
          <w:rFonts w:ascii="Times New Roman" w:hAnsi="Times New Roman" w:cs="Times New Roman"/>
          <w:color w:val="000000" w:themeColor="text1"/>
          <w:sz w:val="24"/>
        </w:rPr>
        <w:t>invasion</w:t>
      </w:r>
      <w:r w:rsidRPr="00CC5D91">
        <w:rPr>
          <w:rFonts w:ascii="Times New Roman" w:hAnsi="Times New Roman" w:cs="Times New Roman"/>
          <w:sz w:val="24"/>
        </w:rPr>
        <w:t xml:space="preserve"> stages</w:t>
      </w:r>
    </w:p>
    <w:p w14:paraId="4EC6A4E0" w14:textId="5374E3B7" w:rsidR="00177502" w:rsidRPr="00CC5D91" w:rsidRDefault="00177502" w:rsidP="00E921B4">
      <w:pPr>
        <w:spacing w:line="360" w:lineRule="auto"/>
        <w:rPr>
          <w:rFonts w:ascii="Times New Roman" w:hAnsi="Times New Roman" w:cs="Times New Roman"/>
          <w:sz w:val="24"/>
        </w:rPr>
      </w:pPr>
      <w:r w:rsidRPr="00CC5D91">
        <w:rPr>
          <w:rFonts w:ascii="Times New Roman" w:hAnsi="Times New Roman" w:cs="Times New Roman"/>
          <w:b/>
          <w:bCs/>
          <w:sz w:val="24"/>
        </w:rPr>
        <w:t xml:space="preserve">Figure </w:t>
      </w:r>
      <w:r w:rsidR="0042209B">
        <w:rPr>
          <w:rFonts w:ascii="Times New Roman" w:hAnsi="Times New Roman" w:cs="Times New Roman"/>
          <w:b/>
          <w:bCs/>
          <w:sz w:val="24"/>
        </w:rPr>
        <w:t>S</w:t>
      </w:r>
      <w:r w:rsidR="00B86414">
        <w:rPr>
          <w:rFonts w:ascii="Times New Roman" w:hAnsi="Times New Roman" w:cs="Times New Roman"/>
          <w:b/>
          <w:bCs/>
          <w:sz w:val="24"/>
        </w:rPr>
        <w:t>8</w:t>
      </w:r>
      <w:r w:rsidRPr="00CC5D91">
        <w:rPr>
          <w:rFonts w:ascii="Times New Roman" w:hAnsi="Times New Roman" w:cs="Times New Roman"/>
          <w:sz w:val="24"/>
        </w:rPr>
        <w:t xml:space="preserve"> Principal component analysis (PCA) of </w:t>
      </w:r>
      <w:r w:rsidR="00554FDF" w:rsidRPr="00CC5D91">
        <w:rPr>
          <w:rFonts w:ascii="Times New Roman" w:hAnsi="Times New Roman" w:cs="Times New Roman"/>
          <w:sz w:val="24"/>
        </w:rPr>
        <w:t xml:space="preserve">fecal </w:t>
      </w:r>
      <w:proofErr w:type="spellStart"/>
      <w:r w:rsidRPr="00CC5D91">
        <w:rPr>
          <w:rFonts w:ascii="Times New Roman" w:hAnsi="Times New Roman" w:cs="Times New Roman"/>
          <w:sz w:val="24"/>
        </w:rPr>
        <w:t>lipidomics</w:t>
      </w:r>
      <w:proofErr w:type="spellEnd"/>
      <w:r w:rsidRPr="00CC5D91">
        <w:rPr>
          <w:rFonts w:ascii="Times New Roman" w:hAnsi="Times New Roman" w:cs="Times New Roman"/>
          <w:sz w:val="24"/>
        </w:rPr>
        <w:t xml:space="preserve"> in </w:t>
      </w:r>
      <w:r w:rsidR="00281B73" w:rsidRPr="00CC5D91">
        <w:rPr>
          <w:rFonts w:ascii="Times New Roman" w:hAnsi="Times New Roman" w:cs="Times New Roman"/>
          <w:sz w:val="24"/>
        </w:rPr>
        <w:t>differen</w:t>
      </w:r>
      <w:r w:rsidR="00281B73">
        <w:rPr>
          <w:rFonts w:ascii="Times New Roman" w:hAnsi="Times New Roman" w:cs="Times New Roman"/>
          <w:sz w:val="24"/>
        </w:rPr>
        <w:t>t</w:t>
      </w:r>
      <w:r w:rsidR="00281B73" w:rsidRPr="00CC5D91">
        <w:rPr>
          <w:rFonts w:ascii="Times New Roman" w:hAnsi="Times New Roman" w:cs="Times New Roman"/>
          <w:sz w:val="24"/>
        </w:rPr>
        <w:t xml:space="preserve"> </w:t>
      </w:r>
      <w:r w:rsidRPr="00CC5D91">
        <w:rPr>
          <w:rFonts w:ascii="Times New Roman" w:hAnsi="Times New Roman" w:cs="Times New Roman"/>
          <w:sz w:val="24"/>
        </w:rPr>
        <w:t>groups</w:t>
      </w:r>
    </w:p>
    <w:p w14:paraId="2F1D79BA" w14:textId="4650C90C" w:rsidR="00E92389" w:rsidRDefault="007B38E5" w:rsidP="00E921B4">
      <w:pPr>
        <w:spacing w:line="360" w:lineRule="auto"/>
        <w:rPr>
          <w:rFonts w:ascii="Times New Roman" w:hAnsi="Times New Roman" w:cs="Times New Roman"/>
          <w:sz w:val="24"/>
        </w:rPr>
      </w:pPr>
      <w:r w:rsidRPr="00CC5D91">
        <w:rPr>
          <w:rFonts w:ascii="Times New Roman" w:hAnsi="Times New Roman" w:cs="Times New Roman"/>
          <w:b/>
          <w:bCs/>
          <w:sz w:val="24"/>
        </w:rPr>
        <w:t xml:space="preserve">Figure </w:t>
      </w:r>
      <w:r w:rsidR="0042209B">
        <w:rPr>
          <w:rFonts w:ascii="Times New Roman" w:hAnsi="Times New Roman" w:cs="Times New Roman"/>
          <w:b/>
          <w:bCs/>
          <w:sz w:val="24"/>
        </w:rPr>
        <w:t>S</w:t>
      </w:r>
      <w:r w:rsidR="00B86414">
        <w:rPr>
          <w:rFonts w:ascii="Times New Roman" w:hAnsi="Times New Roman" w:cs="Times New Roman"/>
          <w:b/>
          <w:bCs/>
          <w:sz w:val="24"/>
        </w:rPr>
        <w:t>9</w:t>
      </w:r>
      <w:r w:rsidRPr="00CC5D91">
        <w:rPr>
          <w:rFonts w:ascii="Times New Roman" w:hAnsi="Times New Roman" w:cs="Times New Roman"/>
          <w:sz w:val="24"/>
        </w:rPr>
        <w:t xml:space="preserve"> </w:t>
      </w:r>
      <w:r w:rsidR="00E92389" w:rsidRPr="00E92389">
        <w:rPr>
          <w:rFonts w:ascii="Times New Roman" w:hAnsi="Times New Roman" w:cs="Times New Roman"/>
          <w:sz w:val="24"/>
        </w:rPr>
        <w:t>Sparse Canonical Correlation Analysis (</w:t>
      </w:r>
      <w:proofErr w:type="spellStart"/>
      <w:r w:rsidR="00E92389" w:rsidRPr="00E92389">
        <w:rPr>
          <w:rFonts w:ascii="Times New Roman" w:hAnsi="Times New Roman" w:cs="Times New Roman"/>
          <w:sz w:val="24"/>
        </w:rPr>
        <w:t>sCCA</w:t>
      </w:r>
      <w:proofErr w:type="spellEnd"/>
      <w:r w:rsidR="00E92389" w:rsidRPr="00E92389">
        <w:rPr>
          <w:rFonts w:ascii="Times New Roman" w:hAnsi="Times New Roman" w:cs="Times New Roman"/>
          <w:sz w:val="24"/>
        </w:rPr>
        <w:t xml:space="preserve">) of PEA-DELs, PEA-DEBs, and PEA-DEFs </w:t>
      </w:r>
    </w:p>
    <w:p w14:paraId="66ECAADC" w14:textId="243DA030" w:rsidR="007B38E5" w:rsidRPr="00CC5D91" w:rsidRDefault="00E92389" w:rsidP="00E921B4">
      <w:pPr>
        <w:spacing w:line="360" w:lineRule="auto"/>
        <w:rPr>
          <w:rFonts w:ascii="Times New Roman" w:hAnsi="Times New Roman" w:cs="Times New Roman"/>
          <w:sz w:val="24"/>
        </w:rPr>
        <w:sectPr w:rsidR="007B38E5" w:rsidRPr="00CC5D91" w:rsidSect="009072B4">
          <w:footerReference w:type="even" r:id="rId7"/>
          <w:footerReference w:type="default" r:id="rId8"/>
          <w:pgSz w:w="16838" w:h="11906" w:orient="landscape"/>
          <w:pgMar w:top="1800" w:right="1440" w:bottom="1800" w:left="1440" w:header="851" w:footer="992" w:gutter="0"/>
          <w:cols w:space="425"/>
          <w:docGrid w:type="lines" w:linePitch="312"/>
        </w:sectPr>
      </w:pPr>
      <w:r w:rsidRPr="00CC5D91">
        <w:rPr>
          <w:rFonts w:ascii="Times New Roman" w:hAnsi="Times New Roman" w:cs="Times New Roman"/>
          <w:b/>
          <w:bCs/>
          <w:sz w:val="24"/>
        </w:rPr>
        <w:t xml:space="preserve">Figure </w:t>
      </w:r>
      <w:r w:rsidR="0042209B">
        <w:rPr>
          <w:rFonts w:ascii="Times New Roman" w:hAnsi="Times New Roman" w:cs="Times New Roman"/>
          <w:b/>
          <w:bCs/>
          <w:sz w:val="24"/>
        </w:rPr>
        <w:t>S</w:t>
      </w:r>
      <w:r w:rsidR="00B86414">
        <w:rPr>
          <w:rFonts w:ascii="Times New Roman" w:hAnsi="Times New Roman" w:cs="Times New Roman"/>
          <w:b/>
          <w:bCs/>
          <w:sz w:val="24"/>
        </w:rPr>
        <w:t>10</w:t>
      </w:r>
      <w:r w:rsidRPr="00CC5D91">
        <w:rPr>
          <w:rFonts w:ascii="Times New Roman" w:hAnsi="Times New Roman" w:cs="Times New Roman"/>
          <w:sz w:val="24"/>
        </w:rPr>
        <w:t xml:space="preserve"> </w:t>
      </w:r>
      <w:r w:rsidR="007B38E5" w:rsidRPr="00A0642D">
        <w:rPr>
          <w:rFonts w:ascii="Times New Roman" w:hAnsi="Times New Roman" w:cs="Times New Roman"/>
          <w:sz w:val="24"/>
        </w:rPr>
        <w:t>Spearman</w:t>
      </w:r>
      <w:r w:rsidR="007B38E5" w:rsidRPr="00CC5D91">
        <w:rPr>
          <w:rFonts w:ascii="Times New Roman" w:hAnsi="Times New Roman" w:cs="Times New Roman"/>
          <w:sz w:val="24"/>
        </w:rPr>
        <w:t xml:space="preserve"> correlation analysis between 11 PEA-DELs and PEA-DEPs</w:t>
      </w:r>
    </w:p>
    <w:p w14:paraId="4A33C0E3" w14:textId="34547994" w:rsidR="002732CC" w:rsidRDefault="002732CC" w:rsidP="002732CC">
      <w:pPr>
        <w:spacing w:line="360" w:lineRule="auto"/>
        <w:rPr>
          <w:rFonts w:ascii="Times New Roman" w:hAnsi="Times New Roman" w:cs="Times New Roman"/>
          <w:color w:val="000000" w:themeColor="text1"/>
          <w:sz w:val="24"/>
        </w:rPr>
      </w:pPr>
      <w:r w:rsidRPr="00706828">
        <w:rPr>
          <w:rFonts w:ascii="Times New Roman" w:hAnsi="Times New Roman" w:cs="Times New Roman"/>
          <w:b/>
          <w:bCs/>
          <w:color w:val="000000" w:themeColor="text1"/>
          <w:sz w:val="24"/>
        </w:rPr>
        <w:lastRenderedPageBreak/>
        <w:t xml:space="preserve">Table </w:t>
      </w:r>
      <w:r>
        <w:rPr>
          <w:rFonts w:ascii="Times New Roman" w:hAnsi="Times New Roman" w:cs="Times New Roman"/>
          <w:b/>
          <w:bCs/>
          <w:color w:val="000000" w:themeColor="text1"/>
          <w:sz w:val="24"/>
        </w:rPr>
        <w:t xml:space="preserve">S1 </w:t>
      </w:r>
      <w:r>
        <w:rPr>
          <w:rFonts w:ascii="Times New Roman" w:hAnsi="Times New Roman" w:cs="Times New Roman"/>
          <w:color w:val="000000" w:themeColor="text1"/>
          <w:sz w:val="24"/>
        </w:rPr>
        <w:t xml:space="preserve">Description of food and PEA intake in </w:t>
      </w:r>
      <w:r>
        <w:rPr>
          <w:rFonts w:ascii="Times New Roman" w:hAnsi="Times New Roman" w:cs="Times New Roman" w:hint="eastAsia"/>
          <w:color w:val="000000" w:themeColor="text1"/>
          <w:sz w:val="24"/>
        </w:rPr>
        <w:t xml:space="preserve">the </w:t>
      </w:r>
      <w:r>
        <w:rPr>
          <w:rFonts w:ascii="Times New Roman" w:hAnsi="Times New Roman" w:cs="Times New Roman"/>
          <w:color w:val="000000" w:themeColor="text1"/>
          <w:sz w:val="24"/>
        </w:rPr>
        <w:t>UK Biobank and the BCPP</w:t>
      </w:r>
    </w:p>
    <w:tbl>
      <w:tblPr>
        <w:tblW w:w="1559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878"/>
        <w:gridCol w:w="10596"/>
        <w:gridCol w:w="996"/>
        <w:gridCol w:w="846"/>
      </w:tblGrid>
      <w:tr w:rsidR="002732CC" w:rsidRPr="00921C97" w14:paraId="565E88ED" w14:textId="77777777" w:rsidTr="007A7A5E">
        <w:trPr>
          <w:trHeight w:val="511"/>
        </w:trPr>
        <w:tc>
          <w:tcPr>
            <w:tcW w:w="1277" w:type="dxa"/>
            <w:shd w:val="clear" w:color="auto" w:fill="auto"/>
            <w:noWrap/>
            <w:vAlign w:val="center"/>
          </w:tcPr>
          <w:p w14:paraId="3E7B910B" w14:textId="77777777" w:rsidR="002732CC" w:rsidRPr="00921C97" w:rsidRDefault="002732CC" w:rsidP="007A7A5E">
            <w:pPr>
              <w:widowControl/>
              <w:jc w:val="center"/>
              <w:rPr>
                <w:rFonts w:ascii="Times New Roman" w:eastAsia="DengXian" w:hAnsi="Times New Roman" w:cs="Times New Roman"/>
                <w:b/>
                <w:bCs/>
                <w:color w:val="000000"/>
                <w:kern w:val="0"/>
                <w:sz w:val="24"/>
              </w:rPr>
            </w:pPr>
            <w:r w:rsidRPr="005D4D20">
              <w:rPr>
                <w:rFonts w:ascii="Times New Roman" w:eastAsia="DengXian" w:hAnsi="Times New Roman" w:cs="Times New Roman"/>
                <w:b/>
                <w:bCs/>
                <w:color w:val="000000"/>
                <w:kern w:val="0"/>
                <w:sz w:val="24"/>
              </w:rPr>
              <w:t>Field ID</w:t>
            </w:r>
          </w:p>
        </w:tc>
        <w:tc>
          <w:tcPr>
            <w:tcW w:w="1878" w:type="dxa"/>
            <w:shd w:val="clear" w:color="auto" w:fill="auto"/>
            <w:vAlign w:val="center"/>
          </w:tcPr>
          <w:p w14:paraId="25781EE7" w14:textId="77777777" w:rsidR="002732CC" w:rsidRPr="00921C97" w:rsidRDefault="002732CC" w:rsidP="007A7A5E">
            <w:pPr>
              <w:widowControl/>
              <w:jc w:val="center"/>
              <w:rPr>
                <w:rFonts w:ascii="Times New Roman" w:eastAsia="DengXian" w:hAnsi="Times New Roman" w:cs="Times New Roman"/>
                <w:b/>
                <w:bCs/>
                <w:color w:val="000000"/>
                <w:kern w:val="0"/>
                <w:sz w:val="24"/>
              </w:rPr>
            </w:pPr>
            <w:r w:rsidRPr="00921C97">
              <w:rPr>
                <w:rFonts w:ascii="Times New Roman" w:eastAsia="DengXian" w:hAnsi="Times New Roman" w:cs="Times New Roman"/>
                <w:b/>
                <w:bCs/>
                <w:color w:val="000000"/>
                <w:kern w:val="0"/>
                <w:sz w:val="24"/>
              </w:rPr>
              <w:t>Food</w:t>
            </w:r>
          </w:p>
        </w:tc>
        <w:tc>
          <w:tcPr>
            <w:tcW w:w="10596" w:type="dxa"/>
            <w:shd w:val="clear" w:color="auto" w:fill="auto"/>
            <w:noWrap/>
            <w:vAlign w:val="center"/>
          </w:tcPr>
          <w:p w14:paraId="0C463779" w14:textId="77777777" w:rsidR="002732CC" w:rsidRPr="00921C97" w:rsidRDefault="002732CC" w:rsidP="007A7A5E">
            <w:pPr>
              <w:widowControl/>
              <w:jc w:val="center"/>
              <w:rPr>
                <w:rFonts w:ascii="Times New Roman" w:eastAsia="DengXian" w:hAnsi="Times New Roman" w:cs="Times New Roman"/>
                <w:b/>
                <w:bCs/>
                <w:color w:val="000000"/>
                <w:kern w:val="0"/>
                <w:sz w:val="24"/>
              </w:rPr>
            </w:pPr>
            <w:r w:rsidRPr="00921C97">
              <w:rPr>
                <w:rFonts w:ascii="Times New Roman" w:eastAsia="DengXian" w:hAnsi="Times New Roman" w:cs="Times New Roman"/>
                <w:b/>
                <w:bCs/>
                <w:color w:val="000000"/>
                <w:kern w:val="0"/>
                <w:sz w:val="24"/>
              </w:rPr>
              <w:t>Description</w:t>
            </w:r>
            <w:r w:rsidRPr="002C01FF">
              <w:rPr>
                <w:rFonts w:ascii="Times New Roman" w:eastAsia="DengXian" w:hAnsi="Times New Roman" w:cs="Times New Roman"/>
                <w:b/>
                <w:bCs/>
                <w:color w:val="000000"/>
                <w:kern w:val="0"/>
                <w:sz w:val="24"/>
                <w:vertAlign w:val="superscript"/>
              </w:rPr>
              <w:t>1</w:t>
            </w:r>
          </w:p>
        </w:tc>
        <w:tc>
          <w:tcPr>
            <w:tcW w:w="966" w:type="dxa"/>
          </w:tcPr>
          <w:p w14:paraId="7CCACF3B" w14:textId="77777777" w:rsidR="002732CC" w:rsidRPr="00921C97" w:rsidRDefault="002732CC" w:rsidP="007A7A5E">
            <w:pPr>
              <w:widowControl/>
              <w:jc w:val="center"/>
              <w:rPr>
                <w:rFonts w:ascii="Times New Roman" w:eastAsia="DengXian" w:hAnsi="Times New Roman" w:cs="Times New Roman"/>
                <w:b/>
                <w:bCs/>
                <w:color w:val="000000"/>
                <w:kern w:val="0"/>
                <w:sz w:val="24"/>
              </w:rPr>
            </w:pPr>
            <w:r w:rsidRPr="00921C97">
              <w:rPr>
                <w:rFonts w:ascii="Times New Roman" w:eastAsia="DengXian" w:hAnsi="Times New Roman" w:cs="Times New Roman"/>
                <w:b/>
                <w:bCs/>
                <w:color w:val="000000"/>
                <w:kern w:val="0"/>
                <w:sz w:val="24"/>
              </w:rPr>
              <w:t>Portion size</w:t>
            </w:r>
            <w:r w:rsidRPr="002C01FF">
              <w:rPr>
                <w:rFonts w:ascii="Times New Roman" w:eastAsia="DengXian" w:hAnsi="Times New Roman" w:cs="Times New Roman"/>
                <w:b/>
                <w:bCs/>
                <w:color w:val="000000"/>
                <w:kern w:val="0"/>
                <w:sz w:val="24"/>
                <w:vertAlign w:val="superscript"/>
              </w:rPr>
              <w:t>2</w:t>
            </w:r>
          </w:p>
        </w:tc>
        <w:tc>
          <w:tcPr>
            <w:tcW w:w="876" w:type="dxa"/>
          </w:tcPr>
          <w:p w14:paraId="0B7D0612" w14:textId="77777777" w:rsidR="002732CC" w:rsidRPr="00921C97" w:rsidRDefault="002732CC" w:rsidP="007A7A5E">
            <w:pPr>
              <w:widowControl/>
              <w:jc w:val="center"/>
              <w:rPr>
                <w:rFonts w:ascii="Times New Roman" w:eastAsia="DengXian" w:hAnsi="Times New Roman" w:cs="Times New Roman"/>
                <w:b/>
                <w:bCs/>
                <w:color w:val="000000"/>
                <w:kern w:val="0"/>
                <w:sz w:val="24"/>
              </w:rPr>
            </w:pPr>
            <w:r w:rsidRPr="00921C97">
              <w:rPr>
                <w:rFonts w:ascii="Times New Roman" w:eastAsia="DengXian" w:hAnsi="Times New Roman" w:cs="Times New Roman"/>
                <w:b/>
                <w:bCs/>
                <w:color w:val="000000"/>
                <w:kern w:val="0"/>
                <w:sz w:val="24"/>
              </w:rPr>
              <w:t>PEA</w:t>
            </w:r>
            <w:r w:rsidRPr="0084493F">
              <w:rPr>
                <w:rFonts w:ascii="Times New Roman" w:eastAsia="DengXian" w:hAnsi="Times New Roman" w:cs="Times New Roman"/>
                <w:b/>
                <w:bCs/>
                <w:color w:val="000000"/>
                <w:kern w:val="0"/>
                <w:sz w:val="24"/>
                <w:vertAlign w:val="superscript"/>
              </w:rPr>
              <w:t>3</w:t>
            </w:r>
          </w:p>
        </w:tc>
      </w:tr>
      <w:tr w:rsidR="002732CC" w:rsidRPr="00921C97" w14:paraId="3BA48032" w14:textId="77777777" w:rsidTr="007A7A5E">
        <w:trPr>
          <w:trHeight w:val="320"/>
        </w:trPr>
        <w:tc>
          <w:tcPr>
            <w:tcW w:w="15593" w:type="dxa"/>
            <w:gridSpan w:val="5"/>
            <w:shd w:val="clear" w:color="auto" w:fill="auto"/>
            <w:noWrap/>
            <w:vAlign w:val="center"/>
          </w:tcPr>
          <w:p w14:paraId="03B7C245" w14:textId="77777777" w:rsidR="002732CC" w:rsidRPr="00921C97" w:rsidRDefault="002732CC" w:rsidP="007A7A5E">
            <w:pPr>
              <w:widowControl/>
              <w:jc w:val="left"/>
              <w:rPr>
                <w:rFonts w:ascii="Times New Roman" w:eastAsia="DengXian" w:hAnsi="Times New Roman" w:cs="Times New Roman"/>
                <w:color w:val="000000"/>
                <w:kern w:val="0"/>
                <w:sz w:val="24"/>
              </w:rPr>
            </w:pPr>
            <w:r w:rsidRPr="00986A86">
              <w:rPr>
                <w:rFonts w:ascii="Times New Roman" w:eastAsia="DengXian" w:hAnsi="Times New Roman" w:cs="Times New Roman"/>
                <w:b/>
                <w:bCs/>
                <w:color w:val="000000"/>
                <w:kern w:val="0"/>
                <w:sz w:val="24"/>
              </w:rPr>
              <w:t>UK Biobank</w:t>
            </w:r>
          </w:p>
        </w:tc>
      </w:tr>
      <w:tr w:rsidR="002732CC" w:rsidRPr="00921C97" w14:paraId="681860DC" w14:textId="77777777" w:rsidTr="007A7A5E">
        <w:trPr>
          <w:trHeight w:val="320"/>
        </w:trPr>
        <w:tc>
          <w:tcPr>
            <w:tcW w:w="1277" w:type="dxa"/>
            <w:shd w:val="clear" w:color="auto" w:fill="auto"/>
            <w:noWrap/>
            <w:vAlign w:val="center"/>
            <w:hideMark/>
          </w:tcPr>
          <w:p w14:paraId="30D6E1AC"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1289</w:t>
            </w:r>
          </w:p>
        </w:tc>
        <w:tc>
          <w:tcPr>
            <w:tcW w:w="1878" w:type="dxa"/>
            <w:shd w:val="clear" w:color="auto" w:fill="auto"/>
            <w:noWrap/>
            <w:vAlign w:val="center"/>
            <w:hideMark/>
          </w:tcPr>
          <w:p w14:paraId="3E9C3F5A"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Cooked vegetable</w:t>
            </w:r>
          </w:p>
        </w:tc>
        <w:tc>
          <w:tcPr>
            <w:tcW w:w="10596" w:type="dxa"/>
            <w:shd w:val="clear" w:color="auto" w:fill="auto"/>
            <w:noWrap/>
            <w:vAlign w:val="center"/>
            <w:hideMark/>
          </w:tcPr>
          <w:p w14:paraId="0B373E8F"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On average how many heaped tablespoons of COOKED vegetables would you eat per DAY? (Do not include potatoes)</w:t>
            </w:r>
            <w:r w:rsidRPr="00921C97">
              <w:rPr>
                <w:rFonts w:ascii="Times New Roman" w:eastAsia="DengXian" w:hAnsi="Times New Roman" w:cs="Times New Roman"/>
                <w:color w:val="000000"/>
                <w:kern w:val="0"/>
                <w:sz w:val="24"/>
              </w:rPr>
              <w:t xml:space="preserve"> (tablespoons/day)</w:t>
            </w:r>
          </w:p>
        </w:tc>
        <w:tc>
          <w:tcPr>
            <w:tcW w:w="966" w:type="dxa"/>
            <w:vAlign w:val="center"/>
          </w:tcPr>
          <w:p w14:paraId="6167A5C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40</w:t>
            </w:r>
          </w:p>
        </w:tc>
        <w:tc>
          <w:tcPr>
            <w:tcW w:w="876" w:type="dxa"/>
            <w:vAlign w:val="center"/>
          </w:tcPr>
          <w:p w14:paraId="604F951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0.0</w:t>
            </w:r>
            <w:r>
              <w:rPr>
                <w:rFonts w:ascii="Times New Roman" w:eastAsia="DengXian" w:hAnsi="Times New Roman" w:cs="Times New Roman"/>
                <w:color w:val="000000"/>
                <w:sz w:val="24"/>
              </w:rPr>
              <w:t>1</w:t>
            </w:r>
          </w:p>
        </w:tc>
      </w:tr>
      <w:tr w:rsidR="002732CC" w:rsidRPr="00921C97" w14:paraId="7568486B" w14:textId="77777777" w:rsidTr="007A7A5E">
        <w:trPr>
          <w:trHeight w:val="320"/>
        </w:trPr>
        <w:tc>
          <w:tcPr>
            <w:tcW w:w="1277" w:type="dxa"/>
            <w:shd w:val="clear" w:color="auto" w:fill="auto"/>
            <w:noWrap/>
            <w:vAlign w:val="center"/>
            <w:hideMark/>
          </w:tcPr>
          <w:p w14:paraId="0A48C446"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1299</w:t>
            </w:r>
          </w:p>
        </w:tc>
        <w:tc>
          <w:tcPr>
            <w:tcW w:w="1878" w:type="dxa"/>
            <w:shd w:val="clear" w:color="auto" w:fill="auto"/>
            <w:noWrap/>
            <w:vAlign w:val="center"/>
            <w:hideMark/>
          </w:tcPr>
          <w:p w14:paraId="249E5792"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Salad / raw vegetable</w:t>
            </w:r>
          </w:p>
        </w:tc>
        <w:tc>
          <w:tcPr>
            <w:tcW w:w="10596" w:type="dxa"/>
            <w:shd w:val="clear" w:color="auto" w:fill="auto"/>
            <w:noWrap/>
            <w:vAlign w:val="center"/>
            <w:hideMark/>
          </w:tcPr>
          <w:p w14:paraId="699240F9"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On average how many heaped tablespoons of SALAD or RAW vegetables would you eat per DAY? (Include lettuce, tomato in sandwiches)</w:t>
            </w:r>
            <w:r w:rsidRPr="00921C97">
              <w:rPr>
                <w:rFonts w:ascii="Times New Roman" w:eastAsia="DengXian" w:hAnsi="Times New Roman" w:cs="Times New Roman"/>
                <w:color w:val="000000"/>
                <w:kern w:val="0"/>
                <w:sz w:val="24"/>
              </w:rPr>
              <w:t xml:space="preserve"> (tablespoons/day)</w:t>
            </w:r>
          </w:p>
        </w:tc>
        <w:tc>
          <w:tcPr>
            <w:tcW w:w="966" w:type="dxa"/>
            <w:vAlign w:val="center"/>
          </w:tcPr>
          <w:p w14:paraId="2AD36E7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45</w:t>
            </w:r>
          </w:p>
        </w:tc>
        <w:tc>
          <w:tcPr>
            <w:tcW w:w="876" w:type="dxa"/>
            <w:vAlign w:val="center"/>
          </w:tcPr>
          <w:p w14:paraId="0C42B00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0.01</w:t>
            </w:r>
          </w:p>
        </w:tc>
      </w:tr>
      <w:tr w:rsidR="002732CC" w:rsidRPr="00921C97" w14:paraId="3B6F02E6" w14:textId="77777777" w:rsidTr="007A7A5E">
        <w:trPr>
          <w:trHeight w:val="340"/>
        </w:trPr>
        <w:tc>
          <w:tcPr>
            <w:tcW w:w="1277" w:type="dxa"/>
            <w:shd w:val="clear" w:color="auto" w:fill="auto"/>
            <w:noWrap/>
            <w:vAlign w:val="center"/>
            <w:hideMark/>
          </w:tcPr>
          <w:p w14:paraId="3CAF3A71"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1309</w:t>
            </w:r>
          </w:p>
        </w:tc>
        <w:tc>
          <w:tcPr>
            <w:tcW w:w="1878" w:type="dxa"/>
            <w:shd w:val="clear" w:color="auto" w:fill="auto"/>
            <w:vAlign w:val="center"/>
            <w:hideMark/>
          </w:tcPr>
          <w:p w14:paraId="2961C769"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Fresh fruit</w:t>
            </w:r>
          </w:p>
        </w:tc>
        <w:tc>
          <w:tcPr>
            <w:tcW w:w="10596" w:type="dxa"/>
            <w:shd w:val="clear" w:color="auto" w:fill="auto"/>
            <w:noWrap/>
            <w:vAlign w:val="center"/>
            <w:hideMark/>
          </w:tcPr>
          <w:p w14:paraId="272BD020"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About how many pieces of FRESH fruit would you eat per DAY? (Count one apple, one banana, 10 grapes etc. as one piece)</w:t>
            </w:r>
            <w:r w:rsidRPr="00921C97">
              <w:rPr>
                <w:rFonts w:ascii="Times New Roman" w:eastAsia="DengXian" w:hAnsi="Times New Roman" w:cs="Times New Roman"/>
                <w:color w:val="000000"/>
                <w:kern w:val="0"/>
                <w:sz w:val="24"/>
              </w:rPr>
              <w:t xml:space="preserve"> (pieces/day)</w:t>
            </w:r>
          </w:p>
        </w:tc>
        <w:tc>
          <w:tcPr>
            <w:tcW w:w="966" w:type="dxa"/>
            <w:vAlign w:val="center"/>
          </w:tcPr>
          <w:p w14:paraId="56DC3251"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80</w:t>
            </w:r>
          </w:p>
        </w:tc>
        <w:tc>
          <w:tcPr>
            <w:tcW w:w="876" w:type="dxa"/>
            <w:vAlign w:val="center"/>
          </w:tcPr>
          <w:p w14:paraId="58832D5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w:t>
            </w:r>
          </w:p>
        </w:tc>
      </w:tr>
      <w:tr w:rsidR="002732CC" w:rsidRPr="00921C97" w14:paraId="5BC618E7" w14:textId="77777777" w:rsidTr="007A7A5E">
        <w:trPr>
          <w:trHeight w:val="320"/>
        </w:trPr>
        <w:tc>
          <w:tcPr>
            <w:tcW w:w="1277" w:type="dxa"/>
            <w:shd w:val="clear" w:color="auto" w:fill="auto"/>
            <w:noWrap/>
            <w:vAlign w:val="center"/>
            <w:hideMark/>
          </w:tcPr>
          <w:p w14:paraId="2CCF1669"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1319</w:t>
            </w:r>
          </w:p>
        </w:tc>
        <w:tc>
          <w:tcPr>
            <w:tcW w:w="1878" w:type="dxa"/>
            <w:shd w:val="clear" w:color="auto" w:fill="auto"/>
            <w:noWrap/>
            <w:vAlign w:val="center"/>
            <w:hideMark/>
          </w:tcPr>
          <w:p w14:paraId="1F9B805B"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Dried fruit</w:t>
            </w:r>
          </w:p>
        </w:tc>
        <w:tc>
          <w:tcPr>
            <w:tcW w:w="10596" w:type="dxa"/>
            <w:shd w:val="clear" w:color="auto" w:fill="auto"/>
            <w:noWrap/>
            <w:vAlign w:val="center"/>
            <w:hideMark/>
          </w:tcPr>
          <w:p w14:paraId="2B97DE1B"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About how many pieces of DRIED fruit would you eat per DAY? (Count one prune, one dried apricot, 10 raisins as one piece)</w:t>
            </w:r>
            <w:r w:rsidRPr="00921C97">
              <w:rPr>
                <w:rFonts w:ascii="Times New Roman" w:eastAsia="DengXian" w:hAnsi="Times New Roman" w:cs="Times New Roman"/>
                <w:color w:val="000000"/>
                <w:kern w:val="0"/>
                <w:sz w:val="24"/>
              </w:rPr>
              <w:t xml:space="preserve"> (pieces/day)</w:t>
            </w:r>
          </w:p>
        </w:tc>
        <w:tc>
          <w:tcPr>
            <w:tcW w:w="966" w:type="dxa"/>
            <w:vAlign w:val="center"/>
          </w:tcPr>
          <w:p w14:paraId="7C306A6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10</w:t>
            </w:r>
          </w:p>
        </w:tc>
        <w:tc>
          <w:tcPr>
            <w:tcW w:w="876" w:type="dxa"/>
            <w:vAlign w:val="center"/>
          </w:tcPr>
          <w:p w14:paraId="686DEA6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w:t>
            </w:r>
          </w:p>
        </w:tc>
      </w:tr>
      <w:tr w:rsidR="002732CC" w:rsidRPr="00921C97" w14:paraId="5A27B0E6" w14:textId="77777777" w:rsidTr="007A7A5E">
        <w:trPr>
          <w:trHeight w:val="320"/>
        </w:trPr>
        <w:tc>
          <w:tcPr>
            <w:tcW w:w="1277" w:type="dxa"/>
            <w:shd w:val="clear" w:color="auto" w:fill="auto"/>
            <w:noWrap/>
            <w:vAlign w:val="center"/>
            <w:hideMark/>
          </w:tcPr>
          <w:p w14:paraId="59B64B8E"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1319</w:t>
            </w:r>
          </w:p>
        </w:tc>
        <w:tc>
          <w:tcPr>
            <w:tcW w:w="1878" w:type="dxa"/>
            <w:shd w:val="clear" w:color="auto" w:fill="auto"/>
            <w:noWrap/>
            <w:vAlign w:val="center"/>
            <w:hideMark/>
          </w:tcPr>
          <w:p w14:paraId="417D672B"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Oily fish</w:t>
            </w:r>
          </w:p>
        </w:tc>
        <w:tc>
          <w:tcPr>
            <w:tcW w:w="10596" w:type="dxa"/>
            <w:shd w:val="clear" w:color="auto" w:fill="auto"/>
            <w:noWrap/>
            <w:vAlign w:val="center"/>
            <w:hideMark/>
          </w:tcPr>
          <w:p w14:paraId="02EBBBA2"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How often do you eat oily fish? (e.g.</w:t>
            </w:r>
            <w:r>
              <w:rPr>
                <w:rFonts w:ascii="Times New Roman" w:eastAsia="DengXian" w:hAnsi="Times New Roman" w:cs="Times New Roman"/>
                <w:color w:val="000000"/>
                <w:kern w:val="0"/>
                <w:sz w:val="24"/>
              </w:rPr>
              <w:t>,</w:t>
            </w:r>
            <w:r w:rsidRPr="005D4D20">
              <w:rPr>
                <w:rFonts w:ascii="Times New Roman" w:eastAsia="DengXian" w:hAnsi="Times New Roman" w:cs="Times New Roman"/>
                <w:color w:val="000000"/>
                <w:kern w:val="0"/>
                <w:sz w:val="24"/>
              </w:rPr>
              <w:t xml:space="preserve"> sardines, salmon, mackerel, herring)</w:t>
            </w:r>
          </w:p>
        </w:tc>
        <w:tc>
          <w:tcPr>
            <w:tcW w:w="966" w:type="dxa"/>
            <w:vAlign w:val="center"/>
          </w:tcPr>
          <w:p w14:paraId="2889F59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60</w:t>
            </w:r>
          </w:p>
        </w:tc>
        <w:tc>
          <w:tcPr>
            <w:tcW w:w="876" w:type="dxa"/>
            <w:vAlign w:val="center"/>
          </w:tcPr>
          <w:p w14:paraId="4FA077F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0.024</w:t>
            </w:r>
          </w:p>
        </w:tc>
      </w:tr>
      <w:tr w:rsidR="002732CC" w:rsidRPr="00921C97" w14:paraId="493F0884" w14:textId="77777777" w:rsidTr="007A7A5E">
        <w:trPr>
          <w:trHeight w:val="320"/>
        </w:trPr>
        <w:tc>
          <w:tcPr>
            <w:tcW w:w="1277" w:type="dxa"/>
            <w:shd w:val="clear" w:color="auto" w:fill="auto"/>
            <w:noWrap/>
            <w:vAlign w:val="center"/>
            <w:hideMark/>
          </w:tcPr>
          <w:p w14:paraId="3FBA43CB"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1339</w:t>
            </w:r>
          </w:p>
        </w:tc>
        <w:tc>
          <w:tcPr>
            <w:tcW w:w="1878" w:type="dxa"/>
            <w:shd w:val="clear" w:color="auto" w:fill="auto"/>
            <w:noWrap/>
            <w:vAlign w:val="center"/>
            <w:hideMark/>
          </w:tcPr>
          <w:p w14:paraId="67C78D39"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Non-oily fish</w:t>
            </w:r>
          </w:p>
        </w:tc>
        <w:tc>
          <w:tcPr>
            <w:tcW w:w="10596" w:type="dxa"/>
            <w:shd w:val="clear" w:color="auto" w:fill="auto"/>
            <w:noWrap/>
            <w:vAlign w:val="center"/>
            <w:hideMark/>
          </w:tcPr>
          <w:p w14:paraId="6D81B2AC"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How often do you eat other types of fish? (e.g.</w:t>
            </w:r>
            <w:r>
              <w:rPr>
                <w:rFonts w:ascii="Times New Roman" w:eastAsia="DengXian" w:hAnsi="Times New Roman" w:cs="Times New Roman"/>
                <w:color w:val="000000"/>
                <w:kern w:val="0"/>
                <w:sz w:val="24"/>
              </w:rPr>
              <w:t>,</w:t>
            </w:r>
            <w:r w:rsidRPr="005D4D20">
              <w:rPr>
                <w:rFonts w:ascii="Times New Roman" w:eastAsia="DengXian" w:hAnsi="Times New Roman" w:cs="Times New Roman"/>
                <w:color w:val="000000"/>
                <w:kern w:val="0"/>
                <w:sz w:val="24"/>
              </w:rPr>
              <w:t xml:space="preserve"> cod, tinned tuna, haddock)</w:t>
            </w:r>
          </w:p>
        </w:tc>
        <w:tc>
          <w:tcPr>
            <w:tcW w:w="966" w:type="dxa"/>
            <w:vAlign w:val="center"/>
          </w:tcPr>
          <w:p w14:paraId="23B0711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60</w:t>
            </w:r>
          </w:p>
        </w:tc>
        <w:tc>
          <w:tcPr>
            <w:tcW w:w="876" w:type="dxa"/>
            <w:vAlign w:val="center"/>
          </w:tcPr>
          <w:p w14:paraId="42EE40F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0.02</w:t>
            </w:r>
          </w:p>
        </w:tc>
      </w:tr>
      <w:tr w:rsidR="002732CC" w:rsidRPr="00921C97" w14:paraId="3616A01A" w14:textId="77777777" w:rsidTr="007A7A5E">
        <w:trPr>
          <w:trHeight w:val="320"/>
        </w:trPr>
        <w:tc>
          <w:tcPr>
            <w:tcW w:w="1277" w:type="dxa"/>
            <w:shd w:val="clear" w:color="auto" w:fill="auto"/>
            <w:noWrap/>
            <w:vAlign w:val="center"/>
            <w:hideMark/>
          </w:tcPr>
          <w:p w14:paraId="1236800E"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1349</w:t>
            </w:r>
          </w:p>
        </w:tc>
        <w:tc>
          <w:tcPr>
            <w:tcW w:w="1878" w:type="dxa"/>
            <w:shd w:val="clear" w:color="auto" w:fill="auto"/>
            <w:noWrap/>
            <w:vAlign w:val="center"/>
            <w:hideMark/>
          </w:tcPr>
          <w:p w14:paraId="4FDB533B"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Processed meat</w:t>
            </w:r>
          </w:p>
        </w:tc>
        <w:tc>
          <w:tcPr>
            <w:tcW w:w="10596" w:type="dxa"/>
            <w:shd w:val="clear" w:color="auto" w:fill="auto"/>
            <w:noWrap/>
            <w:vAlign w:val="center"/>
            <w:hideMark/>
          </w:tcPr>
          <w:p w14:paraId="2C14D67A"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How often do you eat processed meats (such as bacon, ham, sausages, meat pies, kebabs, burgers, chicken nuggets)</w:t>
            </w:r>
          </w:p>
        </w:tc>
        <w:tc>
          <w:tcPr>
            <w:tcW w:w="966" w:type="dxa"/>
            <w:vAlign w:val="center"/>
          </w:tcPr>
          <w:p w14:paraId="3674CA3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50</w:t>
            </w:r>
          </w:p>
        </w:tc>
        <w:tc>
          <w:tcPr>
            <w:tcW w:w="876" w:type="dxa"/>
            <w:vAlign w:val="center"/>
          </w:tcPr>
          <w:p w14:paraId="397E1C7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0.01</w:t>
            </w:r>
          </w:p>
        </w:tc>
      </w:tr>
      <w:tr w:rsidR="002732CC" w:rsidRPr="00921C97" w14:paraId="3BE2BD56" w14:textId="77777777" w:rsidTr="007A7A5E">
        <w:trPr>
          <w:trHeight w:val="320"/>
        </w:trPr>
        <w:tc>
          <w:tcPr>
            <w:tcW w:w="1277" w:type="dxa"/>
            <w:shd w:val="clear" w:color="auto" w:fill="auto"/>
            <w:noWrap/>
            <w:vAlign w:val="center"/>
            <w:hideMark/>
          </w:tcPr>
          <w:p w14:paraId="1D08D8FE"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1359</w:t>
            </w:r>
          </w:p>
        </w:tc>
        <w:tc>
          <w:tcPr>
            <w:tcW w:w="1878" w:type="dxa"/>
            <w:shd w:val="clear" w:color="auto" w:fill="auto"/>
            <w:noWrap/>
            <w:vAlign w:val="center"/>
            <w:hideMark/>
          </w:tcPr>
          <w:p w14:paraId="7779500D"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Poultry</w:t>
            </w:r>
          </w:p>
        </w:tc>
        <w:tc>
          <w:tcPr>
            <w:tcW w:w="10596" w:type="dxa"/>
            <w:shd w:val="clear" w:color="auto" w:fill="auto"/>
            <w:noWrap/>
            <w:vAlign w:val="center"/>
            <w:hideMark/>
          </w:tcPr>
          <w:p w14:paraId="04010361"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How often do you eat chicken, turkey or other poultry? (Do not count processed meats)</w:t>
            </w:r>
          </w:p>
        </w:tc>
        <w:tc>
          <w:tcPr>
            <w:tcW w:w="966" w:type="dxa"/>
            <w:vAlign w:val="center"/>
          </w:tcPr>
          <w:p w14:paraId="35EB4F1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90</w:t>
            </w:r>
          </w:p>
        </w:tc>
        <w:tc>
          <w:tcPr>
            <w:tcW w:w="876" w:type="dxa"/>
            <w:vAlign w:val="center"/>
          </w:tcPr>
          <w:p w14:paraId="1F452D2C"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0.1</w:t>
            </w:r>
            <w:r>
              <w:rPr>
                <w:rFonts w:ascii="Times New Roman" w:eastAsia="DengXian" w:hAnsi="Times New Roman" w:cs="Times New Roman"/>
                <w:color w:val="000000"/>
                <w:sz w:val="24"/>
              </w:rPr>
              <w:t>0</w:t>
            </w:r>
          </w:p>
        </w:tc>
      </w:tr>
      <w:tr w:rsidR="002732CC" w:rsidRPr="00921C97" w14:paraId="42CF0AEB" w14:textId="77777777" w:rsidTr="007A7A5E">
        <w:trPr>
          <w:trHeight w:val="320"/>
        </w:trPr>
        <w:tc>
          <w:tcPr>
            <w:tcW w:w="1277" w:type="dxa"/>
            <w:shd w:val="clear" w:color="auto" w:fill="auto"/>
            <w:noWrap/>
            <w:vAlign w:val="center"/>
            <w:hideMark/>
          </w:tcPr>
          <w:p w14:paraId="0486699B"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1369</w:t>
            </w:r>
          </w:p>
        </w:tc>
        <w:tc>
          <w:tcPr>
            <w:tcW w:w="1878" w:type="dxa"/>
            <w:shd w:val="clear" w:color="auto" w:fill="auto"/>
            <w:noWrap/>
            <w:vAlign w:val="center"/>
            <w:hideMark/>
          </w:tcPr>
          <w:p w14:paraId="338E1F39"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Beef</w:t>
            </w:r>
          </w:p>
        </w:tc>
        <w:tc>
          <w:tcPr>
            <w:tcW w:w="10596" w:type="dxa"/>
            <w:shd w:val="clear" w:color="auto" w:fill="auto"/>
            <w:noWrap/>
            <w:vAlign w:val="center"/>
            <w:hideMark/>
          </w:tcPr>
          <w:p w14:paraId="6E50A539"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How often do you eat beef? (Do not count processed meats)</w:t>
            </w:r>
          </w:p>
        </w:tc>
        <w:tc>
          <w:tcPr>
            <w:tcW w:w="966" w:type="dxa"/>
            <w:vAlign w:val="center"/>
          </w:tcPr>
          <w:p w14:paraId="26DF5B8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90</w:t>
            </w:r>
          </w:p>
        </w:tc>
        <w:tc>
          <w:tcPr>
            <w:tcW w:w="876" w:type="dxa"/>
            <w:vAlign w:val="center"/>
          </w:tcPr>
          <w:p w14:paraId="61C7A34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0.037</w:t>
            </w:r>
          </w:p>
        </w:tc>
      </w:tr>
      <w:tr w:rsidR="002732CC" w:rsidRPr="00921C97" w14:paraId="6A712E38" w14:textId="77777777" w:rsidTr="007A7A5E">
        <w:trPr>
          <w:trHeight w:val="320"/>
        </w:trPr>
        <w:tc>
          <w:tcPr>
            <w:tcW w:w="1277" w:type="dxa"/>
            <w:shd w:val="clear" w:color="auto" w:fill="auto"/>
            <w:noWrap/>
            <w:vAlign w:val="center"/>
            <w:hideMark/>
          </w:tcPr>
          <w:p w14:paraId="1BE2C173"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1379</w:t>
            </w:r>
          </w:p>
        </w:tc>
        <w:tc>
          <w:tcPr>
            <w:tcW w:w="1878" w:type="dxa"/>
            <w:shd w:val="clear" w:color="auto" w:fill="auto"/>
            <w:noWrap/>
            <w:vAlign w:val="center"/>
            <w:hideMark/>
          </w:tcPr>
          <w:p w14:paraId="652417B7"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Lamb/mutton</w:t>
            </w:r>
          </w:p>
        </w:tc>
        <w:tc>
          <w:tcPr>
            <w:tcW w:w="10596" w:type="dxa"/>
            <w:shd w:val="clear" w:color="auto" w:fill="auto"/>
            <w:noWrap/>
            <w:vAlign w:val="center"/>
            <w:hideMark/>
          </w:tcPr>
          <w:p w14:paraId="34AEB780"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How often do you eat lamb/mutton? (Do not count processed meats)</w:t>
            </w:r>
          </w:p>
        </w:tc>
        <w:tc>
          <w:tcPr>
            <w:tcW w:w="966" w:type="dxa"/>
            <w:vAlign w:val="center"/>
          </w:tcPr>
          <w:p w14:paraId="2DC2722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90</w:t>
            </w:r>
          </w:p>
        </w:tc>
        <w:tc>
          <w:tcPr>
            <w:tcW w:w="876" w:type="dxa"/>
            <w:vAlign w:val="center"/>
          </w:tcPr>
          <w:p w14:paraId="17A32FE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0.05</w:t>
            </w:r>
          </w:p>
        </w:tc>
      </w:tr>
      <w:tr w:rsidR="002732CC" w:rsidRPr="00921C97" w14:paraId="3B563670" w14:textId="77777777" w:rsidTr="007A7A5E">
        <w:trPr>
          <w:trHeight w:val="320"/>
        </w:trPr>
        <w:tc>
          <w:tcPr>
            <w:tcW w:w="1277" w:type="dxa"/>
            <w:shd w:val="clear" w:color="auto" w:fill="auto"/>
            <w:noWrap/>
            <w:vAlign w:val="center"/>
            <w:hideMark/>
          </w:tcPr>
          <w:p w14:paraId="130705DE"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1389</w:t>
            </w:r>
          </w:p>
        </w:tc>
        <w:tc>
          <w:tcPr>
            <w:tcW w:w="1878" w:type="dxa"/>
            <w:shd w:val="clear" w:color="auto" w:fill="auto"/>
            <w:noWrap/>
            <w:vAlign w:val="center"/>
            <w:hideMark/>
          </w:tcPr>
          <w:p w14:paraId="0F78E23A"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Pork</w:t>
            </w:r>
          </w:p>
        </w:tc>
        <w:tc>
          <w:tcPr>
            <w:tcW w:w="10596" w:type="dxa"/>
            <w:shd w:val="clear" w:color="auto" w:fill="auto"/>
            <w:noWrap/>
            <w:vAlign w:val="center"/>
            <w:hideMark/>
          </w:tcPr>
          <w:p w14:paraId="2B8B96F9"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How often do you eat pork? (Do not count processed meats such as bacon or ham)</w:t>
            </w:r>
          </w:p>
        </w:tc>
        <w:tc>
          <w:tcPr>
            <w:tcW w:w="966" w:type="dxa"/>
            <w:vAlign w:val="center"/>
          </w:tcPr>
          <w:p w14:paraId="252BA85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90</w:t>
            </w:r>
          </w:p>
        </w:tc>
        <w:tc>
          <w:tcPr>
            <w:tcW w:w="876" w:type="dxa"/>
            <w:vAlign w:val="center"/>
          </w:tcPr>
          <w:p w14:paraId="16E71D28"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0.014</w:t>
            </w:r>
          </w:p>
        </w:tc>
      </w:tr>
      <w:tr w:rsidR="002732CC" w:rsidRPr="00921C97" w14:paraId="7348A204" w14:textId="77777777" w:rsidTr="007A7A5E">
        <w:trPr>
          <w:trHeight w:val="320"/>
        </w:trPr>
        <w:tc>
          <w:tcPr>
            <w:tcW w:w="1277" w:type="dxa"/>
            <w:shd w:val="clear" w:color="auto" w:fill="auto"/>
            <w:noWrap/>
            <w:vAlign w:val="center"/>
            <w:hideMark/>
          </w:tcPr>
          <w:p w14:paraId="75733549"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1408</w:t>
            </w:r>
          </w:p>
        </w:tc>
        <w:tc>
          <w:tcPr>
            <w:tcW w:w="1878" w:type="dxa"/>
            <w:shd w:val="clear" w:color="auto" w:fill="auto"/>
            <w:noWrap/>
            <w:vAlign w:val="center"/>
            <w:hideMark/>
          </w:tcPr>
          <w:p w14:paraId="5FD0201D"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Cheese</w:t>
            </w:r>
          </w:p>
        </w:tc>
        <w:tc>
          <w:tcPr>
            <w:tcW w:w="10596" w:type="dxa"/>
            <w:shd w:val="clear" w:color="auto" w:fill="auto"/>
            <w:noWrap/>
            <w:vAlign w:val="center"/>
            <w:hideMark/>
          </w:tcPr>
          <w:p w14:paraId="4E6CD645"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 xml:space="preserve">How often do you eat cheese? (Include cheese in pizzas, quiches, cheese sauce </w:t>
            </w:r>
            <w:r w:rsidRPr="00921C97">
              <w:rPr>
                <w:rFonts w:ascii="Times New Roman" w:eastAsia="DengXian" w:hAnsi="Times New Roman" w:cs="Times New Roman"/>
                <w:color w:val="000000"/>
                <w:kern w:val="0"/>
                <w:sz w:val="24"/>
              </w:rPr>
              <w:t>etc.</w:t>
            </w:r>
            <w:r w:rsidRPr="005D4D20">
              <w:rPr>
                <w:rFonts w:ascii="Times New Roman" w:eastAsia="DengXian" w:hAnsi="Times New Roman" w:cs="Times New Roman"/>
                <w:color w:val="000000"/>
                <w:kern w:val="0"/>
                <w:sz w:val="24"/>
              </w:rPr>
              <w:t>)</w:t>
            </w:r>
          </w:p>
        </w:tc>
        <w:tc>
          <w:tcPr>
            <w:tcW w:w="966" w:type="dxa"/>
            <w:vAlign w:val="center"/>
          </w:tcPr>
          <w:p w14:paraId="4064F7D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40</w:t>
            </w:r>
          </w:p>
        </w:tc>
        <w:tc>
          <w:tcPr>
            <w:tcW w:w="876" w:type="dxa"/>
            <w:vAlign w:val="center"/>
          </w:tcPr>
          <w:p w14:paraId="7C841C8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0.42</w:t>
            </w:r>
          </w:p>
        </w:tc>
      </w:tr>
      <w:tr w:rsidR="002732CC" w:rsidRPr="00921C97" w14:paraId="741D416B" w14:textId="77777777" w:rsidTr="007A7A5E">
        <w:trPr>
          <w:trHeight w:val="320"/>
        </w:trPr>
        <w:tc>
          <w:tcPr>
            <w:tcW w:w="1277" w:type="dxa"/>
            <w:shd w:val="clear" w:color="auto" w:fill="auto"/>
            <w:noWrap/>
            <w:vAlign w:val="center"/>
            <w:hideMark/>
          </w:tcPr>
          <w:p w14:paraId="447C6E43"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1448</w:t>
            </w:r>
          </w:p>
        </w:tc>
        <w:tc>
          <w:tcPr>
            <w:tcW w:w="1878" w:type="dxa"/>
            <w:shd w:val="clear" w:color="auto" w:fill="auto"/>
            <w:noWrap/>
            <w:vAlign w:val="center"/>
            <w:hideMark/>
          </w:tcPr>
          <w:p w14:paraId="749ECF16"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Bread</w:t>
            </w:r>
          </w:p>
        </w:tc>
        <w:tc>
          <w:tcPr>
            <w:tcW w:w="10596" w:type="dxa"/>
            <w:shd w:val="clear" w:color="auto" w:fill="auto"/>
            <w:noWrap/>
            <w:vAlign w:val="center"/>
            <w:hideMark/>
          </w:tcPr>
          <w:p w14:paraId="0B7B7B87"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 xml:space="preserve">How many slices of bread do you eat each </w:t>
            </w:r>
            <w:r w:rsidRPr="00921C97">
              <w:rPr>
                <w:rFonts w:ascii="Times New Roman" w:eastAsia="DengXian" w:hAnsi="Times New Roman" w:cs="Times New Roman"/>
                <w:color w:val="000000"/>
                <w:kern w:val="0"/>
                <w:sz w:val="24"/>
              </w:rPr>
              <w:t>week</w:t>
            </w:r>
            <w:r w:rsidRPr="005D4D20">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(slices/week)</w:t>
            </w:r>
          </w:p>
        </w:tc>
        <w:tc>
          <w:tcPr>
            <w:tcW w:w="966" w:type="dxa"/>
            <w:vAlign w:val="center"/>
          </w:tcPr>
          <w:p w14:paraId="1B3E995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35</w:t>
            </w:r>
          </w:p>
        </w:tc>
        <w:tc>
          <w:tcPr>
            <w:tcW w:w="876" w:type="dxa"/>
            <w:vAlign w:val="center"/>
          </w:tcPr>
          <w:p w14:paraId="4B8CD03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0.01</w:t>
            </w:r>
          </w:p>
        </w:tc>
      </w:tr>
      <w:tr w:rsidR="002732CC" w:rsidRPr="00921C97" w14:paraId="6F3EC863" w14:textId="77777777" w:rsidTr="007A7A5E">
        <w:trPr>
          <w:trHeight w:val="320"/>
        </w:trPr>
        <w:tc>
          <w:tcPr>
            <w:tcW w:w="1277" w:type="dxa"/>
            <w:shd w:val="clear" w:color="auto" w:fill="auto"/>
            <w:noWrap/>
            <w:vAlign w:val="center"/>
            <w:hideMark/>
          </w:tcPr>
          <w:p w14:paraId="2163ABD8"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1458</w:t>
            </w:r>
          </w:p>
        </w:tc>
        <w:tc>
          <w:tcPr>
            <w:tcW w:w="1878" w:type="dxa"/>
            <w:shd w:val="clear" w:color="auto" w:fill="auto"/>
            <w:noWrap/>
            <w:vAlign w:val="center"/>
            <w:hideMark/>
          </w:tcPr>
          <w:p w14:paraId="07C44E9F"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Cereal</w:t>
            </w:r>
          </w:p>
        </w:tc>
        <w:tc>
          <w:tcPr>
            <w:tcW w:w="10596" w:type="dxa"/>
            <w:shd w:val="clear" w:color="auto" w:fill="auto"/>
            <w:noWrap/>
            <w:vAlign w:val="center"/>
            <w:hideMark/>
          </w:tcPr>
          <w:p w14:paraId="1108D260"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 xml:space="preserve">How many bowls of cereal do you eat a </w:t>
            </w:r>
            <w:r w:rsidRPr="00921C97">
              <w:rPr>
                <w:rFonts w:ascii="Times New Roman" w:eastAsia="DengXian" w:hAnsi="Times New Roman" w:cs="Times New Roman"/>
                <w:color w:val="000000"/>
                <w:kern w:val="0"/>
                <w:sz w:val="24"/>
              </w:rPr>
              <w:t>week</w:t>
            </w:r>
            <w:r w:rsidRPr="005D4D20">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(slices/week)</w:t>
            </w:r>
          </w:p>
        </w:tc>
        <w:tc>
          <w:tcPr>
            <w:tcW w:w="966" w:type="dxa"/>
            <w:vAlign w:val="center"/>
          </w:tcPr>
          <w:p w14:paraId="1A7B719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40</w:t>
            </w:r>
          </w:p>
        </w:tc>
        <w:tc>
          <w:tcPr>
            <w:tcW w:w="876" w:type="dxa"/>
            <w:vAlign w:val="center"/>
          </w:tcPr>
          <w:p w14:paraId="0CC150A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w:t>
            </w:r>
          </w:p>
        </w:tc>
      </w:tr>
      <w:tr w:rsidR="002732CC" w:rsidRPr="00921C97" w14:paraId="617D450B" w14:textId="77777777" w:rsidTr="007A7A5E">
        <w:trPr>
          <w:trHeight w:val="320"/>
        </w:trPr>
        <w:tc>
          <w:tcPr>
            <w:tcW w:w="1277" w:type="dxa"/>
            <w:shd w:val="clear" w:color="auto" w:fill="auto"/>
            <w:noWrap/>
            <w:vAlign w:val="center"/>
            <w:hideMark/>
          </w:tcPr>
          <w:p w14:paraId="569A7BFE"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100520</w:t>
            </w:r>
          </w:p>
        </w:tc>
        <w:tc>
          <w:tcPr>
            <w:tcW w:w="1878" w:type="dxa"/>
            <w:shd w:val="clear" w:color="auto" w:fill="auto"/>
            <w:noWrap/>
            <w:vAlign w:val="center"/>
            <w:hideMark/>
          </w:tcPr>
          <w:p w14:paraId="7F93AD31" w14:textId="77777777" w:rsidR="002732CC" w:rsidRPr="005D4D20" w:rsidRDefault="002732CC" w:rsidP="007A7A5E">
            <w:pPr>
              <w:widowControl/>
              <w:jc w:val="center"/>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Milk</w:t>
            </w:r>
          </w:p>
        </w:tc>
        <w:tc>
          <w:tcPr>
            <w:tcW w:w="10596" w:type="dxa"/>
            <w:shd w:val="clear" w:color="auto" w:fill="auto"/>
            <w:noWrap/>
            <w:vAlign w:val="center"/>
            <w:hideMark/>
          </w:tcPr>
          <w:p w14:paraId="5F681C8C" w14:textId="77777777" w:rsidR="002732CC" w:rsidRPr="005D4D20" w:rsidRDefault="002732CC" w:rsidP="007A7A5E">
            <w:pPr>
              <w:widowControl/>
              <w:jc w:val="left"/>
              <w:rPr>
                <w:rFonts w:ascii="Times New Roman" w:eastAsia="DengXian" w:hAnsi="Times New Roman" w:cs="Times New Roman"/>
                <w:color w:val="000000"/>
                <w:kern w:val="0"/>
                <w:sz w:val="24"/>
              </w:rPr>
            </w:pPr>
            <w:r w:rsidRPr="005D4D20">
              <w:rPr>
                <w:rFonts w:ascii="Times New Roman" w:eastAsia="DengXian" w:hAnsi="Times New Roman" w:cs="Times New Roman"/>
                <w:color w:val="000000"/>
                <w:kern w:val="0"/>
                <w:sz w:val="24"/>
              </w:rPr>
              <w:t>How many glasses/carton/ 250ml of milk did you consume yesterday?</w:t>
            </w:r>
            <w:r w:rsidRPr="00921C97">
              <w:rPr>
                <w:rFonts w:ascii="Times New Roman" w:eastAsia="DengXian" w:hAnsi="Times New Roman" w:cs="Times New Roman"/>
                <w:color w:val="000000"/>
                <w:kern w:val="0"/>
                <w:sz w:val="24"/>
              </w:rPr>
              <w:t xml:space="preserve"> (250ml/day)</w:t>
            </w:r>
          </w:p>
        </w:tc>
        <w:tc>
          <w:tcPr>
            <w:tcW w:w="966" w:type="dxa"/>
            <w:vAlign w:val="center"/>
          </w:tcPr>
          <w:p w14:paraId="381C087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257.5</w:t>
            </w:r>
          </w:p>
        </w:tc>
        <w:tc>
          <w:tcPr>
            <w:tcW w:w="876" w:type="dxa"/>
            <w:vAlign w:val="center"/>
          </w:tcPr>
          <w:p w14:paraId="267E974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sz w:val="24"/>
              </w:rPr>
              <w:t>0.12</w:t>
            </w:r>
          </w:p>
        </w:tc>
      </w:tr>
      <w:tr w:rsidR="002732CC" w:rsidRPr="00921C97" w14:paraId="1CB06436" w14:textId="77777777" w:rsidTr="007A7A5E">
        <w:trPr>
          <w:trHeight w:val="320"/>
        </w:trPr>
        <w:tc>
          <w:tcPr>
            <w:tcW w:w="15593" w:type="dxa"/>
            <w:gridSpan w:val="5"/>
            <w:shd w:val="clear" w:color="auto" w:fill="auto"/>
            <w:noWrap/>
            <w:vAlign w:val="center"/>
          </w:tcPr>
          <w:p w14:paraId="1DCEAC30"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b/>
                <w:bCs/>
                <w:color w:val="000000"/>
                <w:kern w:val="0"/>
                <w:sz w:val="24"/>
              </w:rPr>
              <w:t>BCPP</w:t>
            </w:r>
          </w:p>
        </w:tc>
      </w:tr>
      <w:tr w:rsidR="002732CC" w:rsidRPr="00921C97" w14:paraId="40EDA5E5" w14:textId="77777777" w:rsidTr="007A7A5E">
        <w:trPr>
          <w:trHeight w:val="320"/>
        </w:trPr>
        <w:tc>
          <w:tcPr>
            <w:tcW w:w="1277" w:type="dxa"/>
            <w:shd w:val="clear" w:color="auto" w:fill="auto"/>
            <w:noWrap/>
            <w:vAlign w:val="center"/>
          </w:tcPr>
          <w:p w14:paraId="36013CF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lastRenderedPageBreak/>
              <w:t>-</w:t>
            </w:r>
          </w:p>
        </w:tc>
        <w:tc>
          <w:tcPr>
            <w:tcW w:w="1878" w:type="dxa"/>
            <w:shd w:val="clear" w:color="auto" w:fill="auto"/>
            <w:noWrap/>
            <w:vAlign w:val="center"/>
          </w:tcPr>
          <w:p w14:paraId="688D99CA"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Bread</w:t>
            </w:r>
          </w:p>
        </w:tc>
        <w:tc>
          <w:tcPr>
            <w:tcW w:w="10596" w:type="dxa"/>
            <w:shd w:val="clear" w:color="auto" w:fill="auto"/>
            <w:noWrap/>
            <w:vAlign w:val="center"/>
          </w:tcPr>
          <w:p w14:paraId="1B51B918"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bread?</w:t>
            </w:r>
          </w:p>
        </w:tc>
        <w:tc>
          <w:tcPr>
            <w:tcW w:w="966" w:type="dxa"/>
            <w:vAlign w:val="center"/>
          </w:tcPr>
          <w:p w14:paraId="293697F9"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70</w:t>
            </w:r>
          </w:p>
        </w:tc>
        <w:tc>
          <w:tcPr>
            <w:tcW w:w="876" w:type="dxa"/>
            <w:vAlign w:val="center"/>
          </w:tcPr>
          <w:p w14:paraId="2E71058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0.01</w:t>
            </w:r>
          </w:p>
        </w:tc>
      </w:tr>
      <w:tr w:rsidR="002732CC" w:rsidRPr="00921C97" w14:paraId="43C583EF" w14:textId="77777777" w:rsidTr="007A7A5E">
        <w:trPr>
          <w:trHeight w:val="320"/>
        </w:trPr>
        <w:tc>
          <w:tcPr>
            <w:tcW w:w="1277" w:type="dxa"/>
            <w:shd w:val="clear" w:color="auto" w:fill="auto"/>
            <w:noWrap/>
            <w:vAlign w:val="center"/>
          </w:tcPr>
          <w:p w14:paraId="78020F3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020EA6B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Potatoes</w:t>
            </w:r>
          </w:p>
        </w:tc>
        <w:tc>
          <w:tcPr>
            <w:tcW w:w="10596" w:type="dxa"/>
            <w:shd w:val="clear" w:color="auto" w:fill="auto"/>
            <w:noWrap/>
            <w:vAlign w:val="center"/>
          </w:tcPr>
          <w:p w14:paraId="071DBBEE"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p</w:t>
            </w:r>
            <w:r w:rsidRPr="00921C97">
              <w:rPr>
                <w:rFonts w:ascii="Times New Roman" w:hAnsi="Times New Roman" w:cs="Times New Roman"/>
                <w:color w:val="000000"/>
                <w:sz w:val="24"/>
              </w:rPr>
              <w:t>otatoes</w:t>
            </w:r>
            <w:r w:rsidRPr="00921C97">
              <w:rPr>
                <w:rFonts w:ascii="Times New Roman" w:eastAsia="DengXian" w:hAnsi="Times New Roman" w:cs="Times New Roman"/>
                <w:color w:val="000000"/>
                <w:kern w:val="0"/>
                <w:sz w:val="24"/>
              </w:rPr>
              <w:t>?</w:t>
            </w:r>
          </w:p>
        </w:tc>
        <w:tc>
          <w:tcPr>
            <w:tcW w:w="966" w:type="dxa"/>
            <w:vAlign w:val="center"/>
          </w:tcPr>
          <w:p w14:paraId="1ABF54F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170</w:t>
            </w:r>
          </w:p>
        </w:tc>
        <w:tc>
          <w:tcPr>
            <w:tcW w:w="876" w:type="dxa"/>
            <w:vAlign w:val="center"/>
          </w:tcPr>
          <w:p w14:paraId="392B0E0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39AF67DB" w14:textId="77777777" w:rsidTr="007A7A5E">
        <w:trPr>
          <w:trHeight w:val="320"/>
        </w:trPr>
        <w:tc>
          <w:tcPr>
            <w:tcW w:w="1277" w:type="dxa"/>
            <w:shd w:val="clear" w:color="auto" w:fill="auto"/>
            <w:noWrap/>
            <w:vAlign w:val="center"/>
          </w:tcPr>
          <w:p w14:paraId="0B634D21"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7B92B4A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Pasta</w:t>
            </w:r>
          </w:p>
        </w:tc>
        <w:tc>
          <w:tcPr>
            <w:tcW w:w="10596" w:type="dxa"/>
            <w:shd w:val="clear" w:color="auto" w:fill="auto"/>
            <w:noWrap/>
            <w:vAlign w:val="center"/>
          </w:tcPr>
          <w:p w14:paraId="4628E69F"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pasta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Macaroni, spaghetti)?</w:t>
            </w:r>
          </w:p>
        </w:tc>
        <w:tc>
          <w:tcPr>
            <w:tcW w:w="966" w:type="dxa"/>
            <w:vAlign w:val="center"/>
          </w:tcPr>
          <w:p w14:paraId="2A244318"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75</w:t>
            </w:r>
          </w:p>
        </w:tc>
        <w:tc>
          <w:tcPr>
            <w:tcW w:w="876" w:type="dxa"/>
            <w:vAlign w:val="center"/>
          </w:tcPr>
          <w:p w14:paraId="4C2EC7A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0.058</w:t>
            </w:r>
          </w:p>
        </w:tc>
      </w:tr>
      <w:tr w:rsidR="002732CC" w:rsidRPr="00921C97" w14:paraId="63F1F40F" w14:textId="77777777" w:rsidTr="007A7A5E">
        <w:trPr>
          <w:trHeight w:val="320"/>
        </w:trPr>
        <w:tc>
          <w:tcPr>
            <w:tcW w:w="1277" w:type="dxa"/>
            <w:shd w:val="clear" w:color="auto" w:fill="auto"/>
            <w:noWrap/>
            <w:vAlign w:val="center"/>
          </w:tcPr>
          <w:p w14:paraId="193009E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62F80E5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Rice</w:t>
            </w:r>
          </w:p>
        </w:tc>
        <w:tc>
          <w:tcPr>
            <w:tcW w:w="10596" w:type="dxa"/>
            <w:shd w:val="clear" w:color="auto" w:fill="auto"/>
            <w:noWrap/>
            <w:vAlign w:val="center"/>
          </w:tcPr>
          <w:p w14:paraId="614A5D38"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rice?</w:t>
            </w:r>
          </w:p>
        </w:tc>
        <w:tc>
          <w:tcPr>
            <w:tcW w:w="966" w:type="dxa"/>
            <w:vAlign w:val="center"/>
          </w:tcPr>
          <w:p w14:paraId="7CE709BA"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50</w:t>
            </w:r>
          </w:p>
        </w:tc>
        <w:tc>
          <w:tcPr>
            <w:tcW w:w="876" w:type="dxa"/>
            <w:vAlign w:val="center"/>
          </w:tcPr>
          <w:p w14:paraId="466D2359"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0.01</w:t>
            </w:r>
          </w:p>
        </w:tc>
      </w:tr>
      <w:tr w:rsidR="002732CC" w:rsidRPr="00921C97" w14:paraId="5613761C" w14:textId="77777777" w:rsidTr="007A7A5E">
        <w:trPr>
          <w:trHeight w:val="320"/>
        </w:trPr>
        <w:tc>
          <w:tcPr>
            <w:tcW w:w="1277" w:type="dxa"/>
            <w:shd w:val="clear" w:color="auto" w:fill="auto"/>
            <w:noWrap/>
            <w:vAlign w:val="center"/>
          </w:tcPr>
          <w:p w14:paraId="542CBE69"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5391AF9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Noodles</w:t>
            </w:r>
          </w:p>
        </w:tc>
        <w:tc>
          <w:tcPr>
            <w:tcW w:w="10596" w:type="dxa"/>
            <w:shd w:val="clear" w:color="auto" w:fill="auto"/>
            <w:noWrap/>
            <w:vAlign w:val="center"/>
          </w:tcPr>
          <w:p w14:paraId="170B0257"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noodles?</w:t>
            </w:r>
          </w:p>
        </w:tc>
        <w:tc>
          <w:tcPr>
            <w:tcW w:w="966" w:type="dxa"/>
            <w:vAlign w:val="center"/>
          </w:tcPr>
          <w:p w14:paraId="1C65711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65</w:t>
            </w:r>
          </w:p>
        </w:tc>
        <w:tc>
          <w:tcPr>
            <w:tcW w:w="876" w:type="dxa"/>
            <w:vAlign w:val="center"/>
          </w:tcPr>
          <w:p w14:paraId="7AB03CA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71463D99" w14:textId="77777777" w:rsidTr="007A7A5E">
        <w:trPr>
          <w:trHeight w:val="320"/>
        </w:trPr>
        <w:tc>
          <w:tcPr>
            <w:tcW w:w="1277" w:type="dxa"/>
            <w:shd w:val="clear" w:color="auto" w:fill="auto"/>
            <w:noWrap/>
            <w:vAlign w:val="center"/>
          </w:tcPr>
          <w:p w14:paraId="43A6E6D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74F38C31"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Wheat</w:t>
            </w:r>
          </w:p>
        </w:tc>
        <w:tc>
          <w:tcPr>
            <w:tcW w:w="10596" w:type="dxa"/>
            <w:shd w:val="clear" w:color="auto" w:fill="auto"/>
            <w:noWrap/>
            <w:vAlign w:val="center"/>
          </w:tcPr>
          <w:p w14:paraId="3E5620D2"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wheat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Whole grain bread)?</w:t>
            </w:r>
          </w:p>
        </w:tc>
        <w:tc>
          <w:tcPr>
            <w:tcW w:w="966" w:type="dxa"/>
            <w:vAlign w:val="center"/>
          </w:tcPr>
          <w:p w14:paraId="0935FD39"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50</w:t>
            </w:r>
          </w:p>
        </w:tc>
        <w:tc>
          <w:tcPr>
            <w:tcW w:w="876" w:type="dxa"/>
            <w:vAlign w:val="center"/>
          </w:tcPr>
          <w:p w14:paraId="77401A8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4E78D788" w14:textId="77777777" w:rsidTr="007A7A5E">
        <w:trPr>
          <w:trHeight w:val="320"/>
        </w:trPr>
        <w:tc>
          <w:tcPr>
            <w:tcW w:w="1277" w:type="dxa"/>
            <w:shd w:val="clear" w:color="auto" w:fill="auto"/>
            <w:noWrap/>
            <w:vAlign w:val="center"/>
          </w:tcPr>
          <w:p w14:paraId="2EB61C5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1B69A53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Cereal</w:t>
            </w:r>
          </w:p>
        </w:tc>
        <w:tc>
          <w:tcPr>
            <w:tcW w:w="10596" w:type="dxa"/>
            <w:shd w:val="clear" w:color="auto" w:fill="auto"/>
            <w:noWrap/>
            <w:vAlign w:val="center"/>
          </w:tcPr>
          <w:p w14:paraId="3EF35178"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cereal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Oats, bran, corn)?</w:t>
            </w:r>
          </w:p>
        </w:tc>
        <w:tc>
          <w:tcPr>
            <w:tcW w:w="966" w:type="dxa"/>
            <w:vAlign w:val="center"/>
          </w:tcPr>
          <w:p w14:paraId="17894E6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60</w:t>
            </w:r>
          </w:p>
        </w:tc>
        <w:tc>
          <w:tcPr>
            <w:tcW w:w="876" w:type="dxa"/>
            <w:vAlign w:val="center"/>
          </w:tcPr>
          <w:p w14:paraId="0992594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4F11D3E3" w14:textId="77777777" w:rsidTr="007A7A5E">
        <w:trPr>
          <w:trHeight w:val="320"/>
        </w:trPr>
        <w:tc>
          <w:tcPr>
            <w:tcW w:w="1277" w:type="dxa"/>
            <w:shd w:val="clear" w:color="auto" w:fill="auto"/>
            <w:noWrap/>
            <w:vAlign w:val="center"/>
          </w:tcPr>
          <w:p w14:paraId="0CF1603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2304CF5C"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Meat (no organs)</w:t>
            </w:r>
          </w:p>
        </w:tc>
        <w:tc>
          <w:tcPr>
            <w:tcW w:w="10596" w:type="dxa"/>
            <w:shd w:val="clear" w:color="auto" w:fill="auto"/>
            <w:noWrap/>
            <w:vAlign w:val="center"/>
          </w:tcPr>
          <w:p w14:paraId="0A93CACD"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meat without organs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pork, steak, beef, lamb)?</w:t>
            </w:r>
          </w:p>
        </w:tc>
        <w:tc>
          <w:tcPr>
            <w:tcW w:w="966" w:type="dxa"/>
            <w:vAlign w:val="center"/>
          </w:tcPr>
          <w:p w14:paraId="62D7CDCC"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90</w:t>
            </w:r>
          </w:p>
        </w:tc>
        <w:tc>
          <w:tcPr>
            <w:tcW w:w="876" w:type="dxa"/>
            <w:vAlign w:val="center"/>
          </w:tcPr>
          <w:p w14:paraId="0BFEF53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0.034</w:t>
            </w:r>
          </w:p>
        </w:tc>
      </w:tr>
      <w:tr w:rsidR="002732CC" w:rsidRPr="00921C97" w14:paraId="0695D6DC" w14:textId="77777777" w:rsidTr="007A7A5E">
        <w:trPr>
          <w:trHeight w:val="320"/>
        </w:trPr>
        <w:tc>
          <w:tcPr>
            <w:tcW w:w="1277" w:type="dxa"/>
            <w:shd w:val="clear" w:color="auto" w:fill="auto"/>
            <w:noWrap/>
            <w:vAlign w:val="center"/>
          </w:tcPr>
          <w:p w14:paraId="79FA78F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18FE8859"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Organ Meat</w:t>
            </w:r>
          </w:p>
        </w:tc>
        <w:tc>
          <w:tcPr>
            <w:tcW w:w="10596" w:type="dxa"/>
            <w:shd w:val="clear" w:color="auto" w:fill="auto"/>
            <w:noWrap/>
            <w:vAlign w:val="center"/>
          </w:tcPr>
          <w:p w14:paraId="77C18D3A"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organ meat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liver, heart, kidney)?</w:t>
            </w:r>
          </w:p>
        </w:tc>
        <w:tc>
          <w:tcPr>
            <w:tcW w:w="966" w:type="dxa"/>
            <w:vAlign w:val="center"/>
          </w:tcPr>
          <w:p w14:paraId="5753F489"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60</w:t>
            </w:r>
          </w:p>
        </w:tc>
        <w:tc>
          <w:tcPr>
            <w:tcW w:w="876" w:type="dxa"/>
            <w:vAlign w:val="center"/>
          </w:tcPr>
          <w:p w14:paraId="4AD91F6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1D8924C1" w14:textId="77777777" w:rsidTr="007A7A5E">
        <w:trPr>
          <w:trHeight w:val="320"/>
        </w:trPr>
        <w:tc>
          <w:tcPr>
            <w:tcW w:w="1277" w:type="dxa"/>
            <w:shd w:val="clear" w:color="auto" w:fill="auto"/>
            <w:noWrap/>
            <w:vAlign w:val="center"/>
          </w:tcPr>
          <w:p w14:paraId="3D606AB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36EBFD6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Chicken</w:t>
            </w:r>
          </w:p>
        </w:tc>
        <w:tc>
          <w:tcPr>
            <w:tcW w:w="10596" w:type="dxa"/>
            <w:shd w:val="clear" w:color="auto" w:fill="auto"/>
            <w:noWrap/>
            <w:vAlign w:val="center"/>
          </w:tcPr>
          <w:p w14:paraId="16650DFF"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chicken?</w:t>
            </w:r>
          </w:p>
        </w:tc>
        <w:tc>
          <w:tcPr>
            <w:tcW w:w="966" w:type="dxa"/>
            <w:vAlign w:val="center"/>
          </w:tcPr>
          <w:p w14:paraId="3DD69E3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90</w:t>
            </w:r>
          </w:p>
        </w:tc>
        <w:tc>
          <w:tcPr>
            <w:tcW w:w="876" w:type="dxa"/>
            <w:vAlign w:val="center"/>
          </w:tcPr>
          <w:p w14:paraId="6D81899C"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w:t>
            </w:r>
            <w:r>
              <w:rPr>
                <w:rFonts w:ascii="Times New Roman" w:hAnsi="Times New Roman" w:cs="Times New Roman"/>
                <w:sz w:val="24"/>
              </w:rPr>
              <w:t>56</w:t>
            </w:r>
          </w:p>
        </w:tc>
      </w:tr>
      <w:tr w:rsidR="002732CC" w:rsidRPr="00921C97" w14:paraId="626CE2B1" w14:textId="77777777" w:rsidTr="007A7A5E">
        <w:trPr>
          <w:trHeight w:val="320"/>
        </w:trPr>
        <w:tc>
          <w:tcPr>
            <w:tcW w:w="1277" w:type="dxa"/>
            <w:shd w:val="clear" w:color="auto" w:fill="auto"/>
            <w:noWrap/>
            <w:vAlign w:val="center"/>
          </w:tcPr>
          <w:p w14:paraId="3153B5F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7379756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Poultry</w:t>
            </w:r>
          </w:p>
        </w:tc>
        <w:tc>
          <w:tcPr>
            <w:tcW w:w="10596" w:type="dxa"/>
            <w:shd w:val="clear" w:color="auto" w:fill="auto"/>
            <w:noWrap/>
            <w:vAlign w:val="center"/>
          </w:tcPr>
          <w:p w14:paraId="159945F0"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 xml:space="preserve">How often on average do you have eaten other </w:t>
            </w:r>
            <w:r w:rsidRPr="00921C97">
              <w:rPr>
                <w:rFonts w:ascii="Times New Roman" w:hAnsi="Times New Roman" w:cs="Times New Roman"/>
                <w:color w:val="000000"/>
                <w:sz w:val="24"/>
              </w:rPr>
              <w:t>poultry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hAnsi="Times New Roman" w:cs="Times New Roman"/>
                <w:color w:val="000000"/>
                <w:sz w:val="24"/>
              </w:rPr>
              <w:t xml:space="preserve"> goose, duck, pigeon)</w:t>
            </w:r>
            <w:r w:rsidRPr="00921C97">
              <w:rPr>
                <w:rFonts w:ascii="Times New Roman" w:eastAsia="DengXian" w:hAnsi="Times New Roman" w:cs="Times New Roman"/>
                <w:color w:val="000000"/>
                <w:kern w:val="0"/>
                <w:sz w:val="24"/>
              </w:rPr>
              <w:t>?</w:t>
            </w:r>
          </w:p>
        </w:tc>
        <w:tc>
          <w:tcPr>
            <w:tcW w:w="966" w:type="dxa"/>
            <w:vAlign w:val="center"/>
          </w:tcPr>
          <w:p w14:paraId="341CBC1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90</w:t>
            </w:r>
          </w:p>
        </w:tc>
        <w:tc>
          <w:tcPr>
            <w:tcW w:w="876" w:type="dxa"/>
            <w:vAlign w:val="center"/>
          </w:tcPr>
          <w:p w14:paraId="4D6979A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0.1</w:t>
            </w:r>
          </w:p>
        </w:tc>
      </w:tr>
      <w:tr w:rsidR="002732CC" w:rsidRPr="00921C97" w14:paraId="58BB9D46" w14:textId="77777777" w:rsidTr="007A7A5E">
        <w:trPr>
          <w:trHeight w:val="320"/>
        </w:trPr>
        <w:tc>
          <w:tcPr>
            <w:tcW w:w="1277" w:type="dxa"/>
            <w:shd w:val="clear" w:color="auto" w:fill="auto"/>
            <w:noWrap/>
            <w:vAlign w:val="center"/>
          </w:tcPr>
          <w:p w14:paraId="0641972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1D4FF6B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Dark fish</w:t>
            </w:r>
          </w:p>
        </w:tc>
        <w:tc>
          <w:tcPr>
            <w:tcW w:w="10596" w:type="dxa"/>
            <w:shd w:val="clear" w:color="auto" w:fill="auto"/>
            <w:noWrap/>
            <w:vAlign w:val="center"/>
          </w:tcPr>
          <w:p w14:paraId="1FB81AD4"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 xml:space="preserve">How often on average do you have eaten dark fleshed fish </w:t>
            </w:r>
            <w:r w:rsidRPr="00921C97">
              <w:rPr>
                <w:rFonts w:ascii="Times New Roman" w:hAnsi="Times New Roman" w:cs="Times New Roman"/>
                <w:color w:val="000000"/>
                <w:sz w:val="24"/>
              </w:rPr>
              <w:t>(</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hAnsi="Times New Roman" w:cs="Times New Roman"/>
                <w:color w:val="000000"/>
                <w:sz w:val="24"/>
              </w:rPr>
              <w:t xml:space="preserve"> mackerel, salmon, tuna, anchovies)</w:t>
            </w:r>
            <w:r w:rsidRPr="00921C97">
              <w:rPr>
                <w:rFonts w:ascii="Times New Roman" w:eastAsia="DengXian" w:hAnsi="Times New Roman" w:cs="Times New Roman"/>
                <w:color w:val="000000"/>
                <w:kern w:val="0"/>
                <w:sz w:val="24"/>
              </w:rPr>
              <w:t>?</w:t>
            </w:r>
          </w:p>
        </w:tc>
        <w:tc>
          <w:tcPr>
            <w:tcW w:w="966" w:type="dxa"/>
            <w:vAlign w:val="center"/>
          </w:tcPr>
          <w:p w14:paraId="74E9FCC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80</w:t>
            </w:r>
          </w:p>
        </w:tc>
        <w:tc>
          <w:tcPr>
            <w:tcW w:w="876" w:type="dxa"/>
            <w:vAlign w:val="center"/>
          </w:tcPr>
          <w:p w14:paraId="4F9315E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0.024</w:t>
            </w:r>
          </w:p>
        </w:tc>
      </w:tr>
      <w:tr w:rsidR="002732CC" w:rsidRPr="00921C97" w14:paraId="498414A5" w14:textId="77777777" w:rsidTr="007A7A5E">
        <w:trPr>
          <w:trHeight w:val="320"/>
        </w:trPr>
        <w:tc>
          <w:tcPr>
            <w:tcW w:w="1277" w:type="dxa"/>
            <w:shd w:val="clear" w:color="auto" w:fill="auto"/>
            <w:noWrap/>
            <w:vAlign w:val="center"/>
          </w:tcPr>
          <w:p w14:paraId="308D714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3D3F8B6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White fish</w:t>
            </w:r>
          </w:p>
        </w:tc>
        <w:tc>
          <w:tcPr>
            <w:tcW w:w="10596" w:type="dxa"/>
            <w:shd w:val="clear" w:color="auto" w:fill="auto"/>
            <w:noWrap/>
            <w:vAlign w:val="center"/>
          </w:tcPr>
          <w:p w14:paraId="49D2F93B" w14:textId="77777777" w:rsidR="002732CC" w:rsidRPr="00921C97" w:rsidRDefault="002732CC" w:rsidP="007A7A5E">
            <w:pPr>
              <w:widowControl/>
              <w:jc w:val="left"/>
              <w:rPr>
                <w:rFonts w:ascii="Times New Roman" w:hAnsi="Times New Roman" w:cs="Times New Roman"/>
                <w:color w:val="000000"/>
                <w:sz w:val="24"/>
              </w:rPr>
            </w:pPr>
            <w:r w:rsidRPr="00921C97">
              <w:rPr>
                <w:rFonts w:ascii="Times New Roman" w:eastAsia="DengXian" w:hAnsi="Times New Roman" w:cs="Times New Roman"/>
                <w:color w:val="000000"/>
                <w:kern w:val="0"/>
                <w:sz w:val="24"/>
              </w:rPr>
              <w:t xml:space="preserve">How often on average do you have eaten white fleshed fish </w:t>
            </w:r>
            <w:r w:rsidRPr="00921C97">
              <w:rPr>
                <w:rFonts w:ascii="Times New Roman" w:hAnsi="Times New Roman" w:cs="Times New Roman"/>
                <w:color w:val="000000"/>
                <w:sz w:val="24"/>
              </w:rPr>
              <w:t>(</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hAnsi="Times New Roman" w:cs="Times New Roman"/>
                <w:color w:val="000000"/>
                <w:sz w:val="24"/>
              </w:rPr>
              <w:t xml:space="preserve"> cod, haddock, hake, halibut, sea, bass, skate, sole, plaice)</w:t>
            </w:r>
            <w:r w:rsidRPr="00921C97">
              <w:rPr>
                <w:rFonts w:ascii="Times New Roman" w:eastAsia="DengXian" w:hAnsi="Times New Roman" w:cs="Times New Roman"/>
                <w:color w:val="000000"/>
                <w:kern w:val="0"/>
                <w:sz w:val="24"/>
              </w:rPr>
              <w:t>?</w:t>
            </w:r>
          </w:p>
        </w:tc>
        <w:tc>
          <w:tcPr>
            <w:tcW w:w="966" w:type="dxa"/>
            <w:vAlign w:val="center"/>
          </w:tcPr>
          <w:p w14:paraId="3DB022FA"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90</w:t>
            </w:r>
          </w:p>
        </w:tc>
        <w:tc>
          <w:tcPr>
            <w:tcW w:w="876" w:type="dxa"/>
            <w:vAlign w:val="center"/>
          </w:tcPr>
          <w:p w14:paraId="293AA2C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0.02</w:t>
            </w:r>
          </w:p>
        </w:tc>
      </w:tr>
      <w:tr w:rsidR="002732CC" w:rsidRPr="00921C97" w14:paraId="3036474F" w14:textId="77777777" w:rsidTr="007A7A5E">
        <w:trPr>
          <w:trHeight w:val="320"/>
        </w:trPr>
        <w:tc>
          <w:tcPr>
            <w:tcW w:w="1277" w:type="dxa"/>
            <w:shd w:val="clear" w:color="auto" w:fill="auto"/>
            <w:noWrap/>
            <w:vAlign w:val="center"/>
          </w:tcPr>
          <w:p w14:paraId="6B18E20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34A4B39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Seafood</w:t>
            </w:r>
          </w:p>
        </w:tc>
        <w:tc>
          <w:tcPr>
            <w:tcW w:w="10596" w:type="dxa"/>
            <w:shd w:val="clear" w:color="auto" w:fill="auto"/>
            <w:noWrap/>
            <w:vAlign w:val="center"/>
          </w:tcPr>
          <w:p w14:paraId="2D8B4C01" w14:textId="77777777" w:rsidR="002732CC" w:rsidRPr="00921C97" w:rsidRDefault="002732CC" w:rsidP="007A7A5E">
            <w:pPr>
              <w:widowControl/>
              <w:jc w:val="left"/>
              <w:rPr>
                <w:rFonts w:ascii="Times New Roman" w:hAnsi="Times New Roman" w:cs="Times New Roman"/>
                <w:color w:val="000000"/>
                <w:sz w:val="24"/>
              </w:rPr>
            </w:pPr>
            <w:r w:rsidRPr="00921C97">
              <w:rPr>
                <w:rFonts w:ascii="Times New Roman" w:eastAsia="DengXian" w:hAnsi="Times New Roman" w:cs="Times New Roman"/>
                <w:color w:val="000000"/>
                <w:kern w:val="0"/>
                <w:sz w:val="24"/>
              </w:rPr>
              <w:t xml:space="preserve">How often on average do you have eaten seafood </w:t>
            </w:r>
            <w:r w:rsidRPr="00921C97">
              <w:rPr>
                <w:rFonts w:ascii="Times New Roman" w:hAnsi="Times New Roman" w:cs="Times New Roman"/>
                <w:color w:val="000000"/>
                <w:sz w:val="24"/>
              </w:rPr>
              <w:t>(</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hAnsi="Times New Roman" w:cs="Times New Roman"/>
                <w:color w:val="000000"/>
                <w:sz w:val="24"/>
              </w:rPr>
              <w:t xml:space="preserve"> prawn, crab, lobster, cockles,</w:t>
            </w:r>
          </w:p>
          <w:p w14:paraId="53EF7E28"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hAnsi="Times New Roman" w:cs="Times New Roman"/>
                <w:color w:val="000000"/>
                <w:sz w:val="24"/>
              </w:rPr>
              <w:t>winkles, squid, octopus, mussels)</w:t>
            </w:r>
            <w:r w:rsidRPr="00921C97">
              <w:rPr>
                <w:rFonts w:ascii="Times New Roman" w:eastAsia="DengXian" w:hAnsi="Times New Roman" w:cs="Times New Roman"/>
                <w:color w:val="000000"/>
                <w:kern w:val="0"/>
                <w:sz w:val="24"/>
              </w:rPr>
              <w:t>?</w:t>
            </w:r>
          </w:p>
        </w:tc>
        <w:tc>
          <w:tcPr>
            <w:tcW w:w="966" w:type="dxa"/>
            <w:vAlign w:val="center"/>
          </w:tcPr>
          <w:p w14:paraId="25C79C6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70</w:t>
            </w:r>
          </w:p>
        </w:tc>
        <w:tc>
          <w:tcPr>
            <w:tcW w:w="876" w:type="dxa"/>
            <w:vAlign w:val="center"/>
          </w:tcPr>
          <w:p w14:paraId="75C8B78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0.02</w:t>
            </w:r>
            <w:r>
              <w:rPr>
                <w:rFonts w:ascii="Times New Roman" w:hAnsi="Times New Roman" w:cs="Times New Roman"/>
                <w:sz w:val="24"/>
              </w:rPr>
              <w:t>8</w:t>
            </w:r>
          </w:p>
        </w:tc>
      </w:tr>
      <w:tr w:rsidR="002732CC" w:rsidRPr="00921C97" w14:paraId="7F3E9ACB" w14:textId="77777777" w:rsidTr="007A7A5E">
        <w:trPr>
          <w:trHeight w:val="320"/>
        </w:trPr>
        <w:tc>
          <w:tcPr>
            <w:tcW w:w="1277" w:type="dxa"/>
            <w:shd w:val="clear" w:color="auto" w:fill="auto"/>
            <w:noWrap/>
            <w:vAlign w:val="center"/>
          </w:tcPr>
          <w:p w14:paraId="2D5A664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0011D38A"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Fruit vegetables</w:t>
            </w:r>
          </w:p>
        </w:tc>
        <w:tc>
          <w:tcPr>
            <w:tcW w:w="10596" w:type="dxa"/>
            <w:shd w:val="clear" w:color="auto" w:fill="auto"/>
            <w:noWrap/>
            <w:vAlign w:val="center"/>
          </w:tcPr>
          <w:p w14:paraId="46ECF547" w14:textId="77777777" w:rsidR="002732CC" w:rsidRPr="00921C97" w:rsidRDefault="002732CC" w:rsidP="007A7A5E">
            <w:pPr>
              <w:widowControl/>
              <w:jc w:val="left"/>
              <w:rPr>
                <w:rFonts w:ascii="Times New Roman" w:hAnsi="Times New Roman" w:cs="Times New Roman"/>
                <w:color w:val="000000"/>
                <w:sz w:val="24"/>
              </w:rPr>
            </w:pPr>
            <w:r w:rsidRPr="00921C97">
              <w:rPr>
                <w:rFonts w:ascii="Times New Roman" w:eastAsia="DengXian" w:hAnsi="Times New Roman" w:cs="Times New Roman"/>
                <w:color w:val="000000"/>
                <w:kern w:val="0"/>
                <w:sz w:val="24"/>
              </w:rPr>
              <w:t xml:space="preserve">How often on average do you have eaten fruit vegetables </w:t>
            </w:r>
            <w:r w:rsidRPr="00921C97">
              <w:rPr>
                <w:rFonts w:ascii="Times New Roman" w:hAnsi="Times New Roman" w:cs="Times New Roman"/>
                <w:color w:val="000000"/>
                <w:sz w:val="24"/>
              </w:rPr>
              <w:t>(</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Pr>
                <w:rFonts w:ascii="Times New Roman" w:hAnsi="Times New Roman" w:cs="Times New Roman"/>
                <w:color w:val="000000"/>
                <w:sz w:val="24"/>
              </w:rPr>
              <w:t xml:space="preserve"> </w:t>
            </w:r>
            <w:r w:rsidRPr="00921C97">
              <w:rPr>
                <w:rFonts w:ascii="Times New Roman" w:hAnsi="Times New Roman" w:cs="Times New Roman"/>
                <w:color w:val="000000"/>
                <w:sz w:val="24"/>
              </w:rPr>
              <w:t xml:space="preserve">tomato, cucumber, </w:t>
            </w:r>
            <w:proofErr w:type="spellStart"/>
            <w:r w:rsidRPr="00921C97">
              <w:rPr>
                <w:rFonts w:ascii="Times New Roman" w:hAnsi="Times New Roman" w:cs="Times New Roman"/>
                <w:color w:val="000000"/>
                <w:sz w:val="24"/>
              </w:rPr>
              <w:t>aubergine</w:t>
            </w:r>
            <w:proofErr w:type="spellEnd"/>
            <w:r w:rsidRPr="00921C97">
              <w:rPr>
                <w:rFonts w:ascii="Times New Roman" w:hAnsi="Times New Roman" w:cs="Times New Roman"/>
                <w:color w:val="000000"/>
                <w:sz w:val="24"/>
              </w:rPr>
              <w:t>)</w:t>
            </w:r>
            <w:r w:rsidRPr="00921C97">
              <w:rPr>
                <w:rFonts w:ascii="Times New Roman" w:eastAsia="DengXian" w:hAnsi="Times New Roman" w:cs="Times New Roman"/>
                <w:color w:val="000000"/>
                <w:kern w:val="0"/>
                <w:sz w:val="24"/>
              </w:rPr>
              <w:t>?</w:t>
            </w:r>
          </w:p>
        </w:tc>
        <w:tc>
          <w:tcPr>
            <w:tcW w:w="966" w:type="dxa"/>
            <w:vAlign w:val="center"/>
          </w:tcPr>
          <w:p w14:paraId="0B8A7BB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60</w:t>
            </w:r>
          </w:p>
        </w:tc>
        <w:tc>
          <w:tcPr>
            <w:tcW w:w="876" w:type="dxa"/>
            <w:vAlign w:val="center"/>
          </w:tcPr>
          <w:p w14:paraId="5AB8D13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0.01</w:t>
            </w:r>
          </w:p>
        </w:tc>
      </w:tr>
      <w:tr w:rsidR="002732CC" w:rsidRPr="00921C97" w14:paraId="397AB159" w14:textId="77777777" w:rsidTr="007A7A5E">
        <w:trPr>
          <w:trHeight w:val="320"/>
        </w:trPr>
        <w:tc>
          <w:tcPr>
            <w:tcW w:w="1277" w:type="dxa"/>
            <w:shd w:val="clear" w:color="auto" w:fill="auto"/>
            <w:noWrap/>
            <w:vAlign w:val="center"/>
          </w:tcPr>
          <w:p w14:paraId="1FC554F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7059148A"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Flower vegetables</w:t>
            </w:r>
          </w:p>
        </w:tc>
        <w:tc>
          <w:tcPr>
            <w:tcW w:w="10596" w:type="dxa"/>
            <w:shd w:val="clear" w:color="auto" w:fill="auto"/>
            <w:noWrap/>
            <w:vAlign w:val="center"/>
          </w:tcPr>
          <w:p w14:paraId="2475F4A9"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 xml:space="preserve">How often on average do you have eaten fruit vegetables </w:t>
            </w:r>
            <w:r w:rsidRPr="00921C97">
              <w:rPr>
                <w:rFonts w:ascii="Times New Roman" w:hAnsi="Times New Roman" w:cs="Times New Roman"/>
                <w:color w:val="000000"/>
                <w:sz w:val="24"/>
              </w:rPr>
              <w:t>(</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Pr>
                <w:rFonts w:ascii="Times New Roman" w:hAnsi="Times New Roman" w:cs="Times New Roman"/>
                <w:color w:val="000000"/>
                <w:sz w:val="24"/>
              </w:rPr>
              <w:t xml:space="preserve"> </w:t>
            </w:r>
            <w:r w:rsidRPr="00921C97">
              <w:rPr>
                <w:rFonts w:ascii="Times New Roman" w:hAnsi="Times New Roman" w:cs="Times New Roman"/>
                <w:color w:val="000000"/>
                <w:sz w:val="24"/>
              </w:rPr>
              <w:t>broccoli, cauliflower)</w:t>
            </w:r>
            <w:r w:rsidRPr="00921C97">
              <w:rPr>
                <w:rFonts w:ascii="Times New Roman" w:eastAsia="DengXian" w:hAnsi="Times New Roman" w:cs="Times New Roman"/>
                <w:color w:val="000000"/>
                <w:kern w:val="0"/>
                <w:sz w:val="24"/>
              </w:rPr>
              <w:t>?</w:t>
            </w:r>
          </w:p>
        </w:tc>
        <w:tc>
          <w:tcPr>
            <w:tcW w:w="966" w:type="dxa"/>
            <w:vAlign w:val="center"/>
          </w:tcPr>
          <w:p w14:paraId="5C37BB0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60</w:t>
            </w:r>
          </w:p>
        </w:tc>
        <w:tc>
          <w:tcPr>
            <w:tcW w:w="876" w:type="dxa"/>
            <w:vAlign w:val="center"/>
          </w:tcPr>
          <w:p w14:paraId="610FE2B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0.01</w:t>
            </w:r>
          </w:p>
        </w:tc>
      </w:tr>
      <w:tr w:rsidR="002732CC" w:rsidRPr="00921C97" w14:paraId="5C2526DF" w14:textId="77777777" w:rsidTr="007A7A5E">
        <w:trPr>
          <w:trHeight w:val="320"/>
        </w:trPr>
        <w:tc>
          <w:tcPr>
            <w:tcW w:w="1277" w:type="dxa"/>
            <w:shd w:val="clear" w:color="auto" w:fill="auto"/>
            <w:noWrap/>
            <w:vAlign w:val="center"/>
          </w:tcPr>
          <w:p w14:paraId="32F275C1"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1A9C3F7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Leafy vegetables</w:t>
            </w:r>
          </w:p>
        </w:tc>
        <w:tc>
          <w:tcPr>
            <w:tcW w:w="10596" w:type="dxa"/>
            <w:shd w:val="clear" w:color="auto" w:fill="auto"/>
            <w:noWrap/>
            <w:vAlign w:val="center"/>
          </w:tcPr>
          <w:p w14:paraId="773B5D3E"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 xml:space="preserve">How often on average do you have eaten leafy vegetables </w:t>
            </w:r>
            <w:r w:rsidRPr="00921C97">
              <w:rPr>
                <w:rFonts w:ascii="Times New Roman" w:hAnsi="Times New Roman" w:cs="Times New Roman"/>
                <w:color w:val="000000"/>
                <w:sz w:val="24"/>
              </w:rPr>
              <w:t>(</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Pr>
                <w:rFonts w:ascii="Times New Roman" w:hAnsi="Times New Roman" w:cs="Times New Roman"/>
                <w:color w:val="000000"/>
                <w:sz w:val="24"/>
              </w:rPr>
              <w:t xml:space="preserve"> </w:t>
            </w:r>
            <w:proofErr w:type="spellStart"/>
            <w:r w:rsidRPr="00921C97">
              <w:rPr>
                <w:rFonts w:ascii="Times New Roman" w:hAnsi="Times New Roman" w:cs="Times New Roman"/>
                <w:color w:val="000000"/>
                <w:sz w:val="24"/>
              </w:rPr>
              <w:t>spainach</w:t>
            </w:r>
            <w:proofErr w:type="spellEnd"/>
            <w:r w:rsidRPr="00921C97">
              <w:rPr>
                <w:rFonts w:ascii="Times New Roman" w:hAnsi="Times New Roman" w:cs="Times New Roman"/>
                <w:color w:val="000000"/>
                <w:sz w:val="24"/>
              </w:rPr>
              <w:t>, cabbage, lettuce)</w:t>
            </w:r>
            <w:r w:rsidRPr="00921C97">
              <w:rPr>
                <w:rFonts w:ascii="Times New Roman" w:eastAsia="DengXian" w:hAnsi="Times New Roman" w:cs="Times New Roman"/>
                <w:color w:val="000000"/>
                <w:kern w:val="0"/>
                <w:sz w:val="24"/>
              </w:rPr>
              <w:t>?</w:t>
            </w:r>
          </w:p>
        </w:tc>
        <w:tc>
          <w:tcPr>
            <w:tcW w:w="966" w:type="dxa"/>
            <w:vAlign w:val="center"/>
          </w:tcPr>
          <w:p w14:paraId="3B75096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80</w:t>
            </w:r>
          </w:p>
        </w:tc>
        <w:tc>
          <w:tcPr>
            <w:tcW w:w="876" w:type="dxa"/>
            <w:vAlign w:val="center"/>
          </w:tcPr>
          <w:p w14:paraId="13F5EA2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w:t>
            </w:r>
            <w:r>
              <w:rPr>
                <w:rFonts w:ascii="Times New Roman" w:hAnsi="Times New Roman" w:cs="Times New Roman"/>
                <w:sz w:val="24"/>
              </w:rPr>
              <w:t>15</w:t>
            </w:r>
          </w:p>
        </w:tc>
      </w:tr>
      <w:tr w:rsidR="002732CC" w:rsidRPr="00921C97" w14:paraId="143D531E" w14:textId="77777777" w:rsidTr="007A7A5E">
        <w:trPr>
          <w:trHeight w:val="320"/>
        </w:trPr>
        <w:tc>
          <w:tcPr>
            <w:tcW w:w="1277" w:type="dxa"/>
            <w:shd w:val="clear" w:color="auto" w:fill="auto"/>
            <w:noWrap/>
            <w:vAlign w:val="center"/>
          </w:tcPr>
          <w:p w14:paraId="18511C2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7AB176D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Stem vegetables</w:t>
            </w:r>
          </w:p>
        </w:tc>
        <w:tc>
          <w:tcPr>
            <w:tcW w:w="10596" w:type="dxa"/>
            <w:shd w:val="clear" w:color="auto" w:fill="auto"/>
            <w:noWrap/>
            <w:vAlign w:val="center"/>
          </w:tcPr>
          <w:p w14:paraId="0528967C"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 xml:space="preserve">How often on average do you have eaten stem vegetables </w:t>
            </w:r>
            <w:r w:rsidRPr="00921C97">
              <w:rPr>
                <w:rFonts w:ascii="Times New Roman" w:hAnsi="Times New Roman" w:cs="Times New Roman"/>
                <w:color w:val="000000"/>
                <w:sz w:val="24"/>
              </w:rPr>
              <w:t>(</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Pr>
                <w:rFonts w:ascii="Times New Roman" w:hAnsi="Times New Roman" w:cs="Times New Roman"/>
                <w:color w:val="000000"/>
                <w:sz w:val="24"/>
              </w:rPr>
              <w:t xml:space="preserve"> </w:t>
            </w:r>
            <w:r w:rsidRPr="00921C97">
              <w:rPr>
                <w:rFonts w:ascii="Times New Roman" w:hAnsi="Times New Roman" w:cs="Times New Roman"/>
                <w:color w:val="000000"/>
                <w:sz w:val="24"/>
              </w:rPr>
              <w:t>asparagus, celery, fennel)</w:t>
            </w:r>
            <w:r w:rsidRPr="00921C97">
              <w:rPr>
                <w:rFonts w:ascii="Times New Roman" w:eastAsia="DengXian" w:hAnsi="Times New Roman" w:cs="Times New Roman"/>
                <w:color w:val="000000"/>
                <w:kern w:val="0"/>
                <w:sz w:val="24"/>
              </w:rPr>
              <w:t>?</w:t>
            </w:r>
          </w:p>
        </w:tc>
        <w:tc>
          <w:tcPr>
            <w:tcW w:w="966" w:type="dxa"/>
            <w:vAlign w:val="center"/>
          </w:tcPr>
          <w:p w14:paraId="0121C31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80</w:t>
            </w:r>
          </w:p>
        </w:tc>
        <w:tc>
          <w:tcPr>
            <w:tcW w:w="876" w:type="dxa"/>
            <w:vAlign w:val="center"/>
          </w:tcPr>
          <w:p w14:paraId="07459A4E" w14:textId="77777777" w:rsidR="002732CC" w:rsidRPr="00921C97" w:rsidRDefault="002732CC" w:rsidP="007A7A5E">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0</w:t>
            </w:r>
          </w:p>
        </w:tc>
      </w:tr>
      <w:tr w:rsidR="002732CC" w:rsidRPr="00921C97" w14:paraId="6B00F212" w14:textId="77777777" w:rsidTr="007A7A5E">
        <w:trPr>
          <w:trHeight w:val="171"/>
        </w:trPr>
        <w:tc>
          <w:tcPr>
            <w:tcW w:w="1277" w:type="dxa"/>
            <w:shd w:val="clear" w:color="auto" w:fill="auto"/>
            <w:noWrap/>
            <w:vAlign w:val="center"/>
          </w:tcPr>
          <w:p w14:paraId="0FAA6E6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1859D54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Mushrooms</w:t>
            </w:r>
          </w:p>
        </w:tc>
        <w:tc>
          <w:tcPr>
            <w:tcW w:w="10596" w:type="dxa"/>
            <w:shd w:val="clear" w:color="auto" w:fill="auto"/>
            <w:noWrap/>
            <w:vAlign w:val="center"/>
          </w:tcPr>
          <w:p w14:paraId="49579F94"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mushrooms?</w:t>
            </w:r>
          </w:p>
        </w:tc>
        <w:tc>
          <w:tcPr>
            <w:tcW w:w="966" w:type="dxa"/>
            <w:vAlign w:val="center"/>
          </w:tcPr>
          <w:p w14:paraId="4191DB5A"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60</w:t>
            </w:r>
          </w:p>
        </w:tc>
        <w:tc>
          <w:tcPr>
            <w:tcW w:w="876" w:type="dxa"/>
            <w:vAlign w:val="center"/>
          </w:tcPr>
          <w:p w14:paraId="1398E11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0.03</w:t>
            </w:r>
          </w:p>
        </w:tc>
      </w:tr>
      <w:tr w:rsidR="002732CC" w:rsidRPr="00921C97" w14:paraId="1A77FCCB" w14:textId="77777777" w:rsidTr="007A7A5E">
        <w:trPr>
          <w:trHeight w:val="320"/>
        </w:trPr>
        <w:tc>
          <w:tcPr>
            <w:tcW w:w="1277" w:type="dxa"/>
            <w:shd w:val="clear" w:color="auto" w:fill="auto"/>
            <w:noWrap/>
            <w:vAlign w:val="center"/>
          </w:tcPr>
          <w:p w14:paraId="1E5382E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04D1437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Bulbs</w:t>
            </w:r>
          </w:p>
        </w:tc>
        <w:tc>
          <w:tcPr>
            <w:tcW w:w="10596" w:type="dxa"/>
            <w:shd w:val="clear" w:color="auto" w:fill="auto"/>
            <w:noWrap/>
            <w:vAlign w:val="center"/>
          </w:tcPr>
          <w:p w14:paraId="6B15EF84"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bulbs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onion, garlic, leek, shallot)?</w:t>
            </w:r>
          </w:p>
        </w:tc>
        <w:tc>
          <w:tcPr>
            <w:tcW w:w="966" w:type="dxa"/>
            <w:vAlign w:val="center"/>
          </w:tcPr>
          <w:p w14:paraId="4392792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25</w:t>
            </w:r>
          </w:p>
        </w:tc>
        <w:tc>
          <w:tcPr>
            <w:tcW w:w="876" w:type="dxa"/>
            <w:vAlign w:val="center"/>
          </w:tcPr>
          <w:p w14:paraId="653E19F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7F603D49" w14:textId="77777777" w:rsidTr="007A7A5E">
        <w:trPr>
          <w:trHeight w:val="320"/>
        </w:trPr>
        <w:tc>
          <w:tcPr>
            <w:tcW w:w="1277" w:type="dxa"/>
            <w:shd w:val="clear" w:color="auto" w:fill="auto"/>
            <w:noWrap/>
            <w:vAlign w:val="center"/>
          </w:tcPr>
          <w:p w14:paraId="0829B138"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42807108" w14:textId="77777777" w:rsidR="002732CC" w:rsidRPr="00921C97" w:rsidRDefault="002732CC" w:rsidP="007A7A5E">
            <w:pPr>
              <w:widowControl/>
              <w:jc w:val="center"/>
              <w:rPr>
                <w:rFonts w:ascii="Times New Roman" w:eastAsia="DengXian" w:hAnsi="Times New Roman" w:cs="Times New Roman"/>
                <w:color w:val="000000"/>
                <w:kern w:val="0"/>
                <w:sz w:val="24"/>
              </w:rPr>
            </w:pPr>
            <w:r>
              <w:rPr>
                <w:rFonts w:ascii="Times New Roman" w:hAnsi="Times New Roman" w:cs="Times New Roman"/>
                <w:color w:val="000000"/>
                <w:sz w:val="24"/>
              </w:rPr>
              <w:t>R</w:t>
            </w:r>
            <w:r w:rsidRPr="00921C97">
              <w:rPr>
                <w:rFonts w:ascii="Times New Roman" w:hAnsi="Times New Roman" w:cs="Times New Roman"/>
                <w:color w:val="000000"/>
                <w:sz w:val="24"/>
              </w:rPr>
              <w:t>oots</w:t>
            </w:r>
          </w:p>
        </w:tc>
        <w:tc>
          <w:tcPr>
            <w:tcW w:w="10596" w:type="dxa"/>
            <w:shd w:val="clear" w:color="auto" w:fill="auto"/>
            <w:noWrap/>
            <w:vAlign w:val="center"/>
          </w:tcPr>
          <w:p w14:paraId="547D28E1"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roots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beetroot, swede, carrot, parsnip)?</w:t>
            </w:r>
          </w:p>
        </w:tc>
        <w:tc>
          <w:tcPr>
            <w:tcW w:w="966" w:type="dxa"/>
            <w:vAlign w:val="center"/>
          </w:tcPr>
          <w:p w14:paraId="60962BE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60</w:t>
            </w:r>
          </w:p>
        </w:tc>
        <w:tc>
          <w:tcPr>
            <w:tcW w:w="876" w:type="dxa"/>
            <w:vAlign w:val="center"/>
          </w:tcPr>
          <w:p w14:paraId="7C2054C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0ACF0428" w14:textId="77777777" w:rsidTr="007A7A5E">
        <w:trPr>
          <w:trHeight w:val="320"/>
        </w:trPr>
        <w:tc>
          <w:tcPr>
            <w:tcW w:w="1277" w:type="dxa"/>
            <w:shd w:val="clear" w:color="auto" w:fill="auto"/>
            <w:noWrap/>
            <w:vAlign w:val="center"/>
          </w:tcPr>
          <w:p w14:paraId="2A1C1D5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139D99C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Citrus fruit</w:t>
            </w:r>
          </w:p>
        </w:tc>
        <w:tc>
          <w:tcPr>
            <w:tcW w:w="10596" w:type="dxa"/>
            <w:shd w:val="clear" w:color="auto" w:fill="auto"/>
            <w:noWrap/>
            <w:vAlign w:val="center"/>
          </w:tcPr>
          <w:p w14:paraId="20200EC1"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c</w:t>
            </w:r>
            <w:r w:rsidRPr="00921C97">
              <w:rPr>
                <w:rFonts w:ascii="Times New Roman" w:hAnsi="Times New Roman" w:cs="Times New Roman"/>
                <w:color w:val="000000"/>
                <w:sz w:val="24"/>
              </w:rPr>
              <w:t>itrus fruit</w:t>
            </w:r>
            <w:r w:rsidRPr="00921C97">
              <w:rPr>
                <w:rFonts w:ascii="Times New Roman" w:eastAsia="DengXian" w:hAnsi="Times New Roman" w:cs="Times New Roman"/>
                <w:color w:val="000000"/>
                <w:kern w:val="0"/>
                <w:sz w:val="24"/>
              </w:rPr>
              <w:t xml:space="preserve">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orange, lemon, lime, grapefruit)?</w:t>
            </w:r>
          </w:p>
        </w:tc>
        <w:tc>
          <w:tcPr>
            <w:tcW w:w="966" w:type="dxa"/>
            <w:vAlign w:val="center"/>
          </w:tcPr>
          <w:p w14:paraId="08E2B7D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120</w:t>
            </w:r>
          </w:p>
        </w:tc>
        <w:tc>
          <w:tcPr>
            <w:tcW w:w="876" w:type="dxa"/>
            <w:vAlign w:val="center"/>
          </w:tcPr>
          <w:p w14:paraId="7CB36FA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5B9E913B" w14:textId="77777777" w:rsidTr="007A7A5E">
        <w:trPr>
          <w:trHeight w:val="320"/>
        </w:trPr>
        <w:tc>
          <w:tcPr>
            <w:tcW w:w="1277" w:type="dxa"/>
            <w:shd w:val="clear" w:color="auto" w:fill="auto"/>
            <w:noWrap/>
            <w:vAlign w:val="center"/>
          </w:tcPr>
          <w:p w14:paraId="42DF25B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lastRenderedPageBreak/>
              <w:t>-</w:t>
            </w:r>
          </w:p>
        </w:tc>
        <w:tc>
          <w:tcPr>
            <w:tcW w:w="1878" w:type="dxa"/>
            <w:shd w:val="clear" w:color="auto" w:fill="auto"/>
            <w:noWrap/>
            <w:vAlign w:val="center"/>
          </w:tcPr>
          <w:p w14:paraId="05B66CE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Stone fruit</w:t>
            </w:r>
          </w:p>
        </w:tc>
        <w:tc>
          <w:tcPr>
            <w:tcW w:w="10596" w:type="dxa"/>
            <w:shd w:val="clear" w:color="auto" w:fill="auto"/>
            <w:noWrap/>
            <w:vAlign w:val="center"/>
          </w:tcPr>
          <w:p w14:paraId="427D36E2"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stone</w:t>
            </w:r>
            <w:r w:rsidRPr="00921C97">
              <w:rPr>
                <w:rFonts w:ascii="Times New Roman" w:hAnsi="Times New Roman" w:cs="Times New Roman"/>
                <w:color w:val="000000"/>
                <w:sz w:val="24"/>
              </w:rPr>
              <w:t xml:space="preserve"> fruit</w:t>
            </w:r>
            <w:r w:rsidRPr="00921C97">
              <w:rPr>
                <w:rFonts w:ascii="Times New Roman" w:eastAsia="DengXian" w:hAnsi="Times New Roman" w:cs="Times New Roman"/>
                <w:color w:val="000000"/>
                <w:kern w:val="0"/>
                <w:sz w:val="24"/>
              </w:rPr>
              <w:t xml:space="preserve">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plum, apricot, peach, cherry)?</w:t>
            </w:r>
          </w:p>
        </w:tc>
        <w:tc>
          <w:tcPr>
            <w:tcW w:w="966" w:type="dxa"/>
            <w:vAlign w:val="center"/>
          </w:tcPr>
          <w:p w14:paraId="58AF48D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110</w:t>
            </w:r>
          </w:p>
        </w:tc>
        <w:tc>
          <w:tcPr>
            <w:tcW w:w="876" w:type="dxa"/>
            <w:vAlign w:val="center"/>
          </w:tcPr>
          <w:p w14:paraId="5789C6D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629C9C27" w14:textId="77777777" w:rsidTr="007A7A5E">
        <w:trPr>
          <w:trHeight w:val="320"/>
        </w:trPr>
        <w:tc>
          <w:tcPr>
            <w:tcW w:w="1277" w:type="dxa"/>
            <w:shd w:val="clear" w:color="auto" w:fill="auto"/>
            <w:noWrap/>
            <w:vAlign w:val="center"/>
          </w:tcPr>
          <w:p w14:paraId="6D365DD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59BA35E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Soft fruit</w:t>
            </w:r>
          </w:p>
        </w:tc>
        <w:tc>
          <w:tcPr>
            <w:tcW w:w="10596" w:type="dxa"/>
            <w:shd w:val="clear" w:color="auto" w:fill="auto"/>
            <w:noWrap/>
            <w:vAlign w:val="center"/>
          </w:tcPr>
          <w:p w14:paraId="57B1C47D"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stone</w:t>
            </w:r>
            <w:r w:rsidRPr="00921C97">
              <w:rPr>
                <w:rFonts w:ascii="Times New Roman" w:hAnsi="Times New Roman" w:cs="Times New Roman"/>
                <w:color w:val="000000"/>
                <w:sz w:val="24"/>
              </w:rPr>
              <w:t xml:space="preserve"> fruit</w:t>
            </w:r>
            <w:r w:rsidRPr="00921C97">
              <w:rPr>
                <w:rFonts w:ascii="Times New Roman" w:eastAsia="DengXian" w:hAnsi="Times New Roman" w:cs="Times New Roman"/>
                <w:color w:val="000000"/>
                <w:kern w:val="0"/>
                <w:sz w:val="24"/>
              </w:rPr>
              <w:t xml:space="preserve">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hAnsi="Times New Roman" w:cs="Times New Roman"/>
                <w:sz w:val="24"/>
              </w:rPr>
              <w:t xml:space="preserve"> r</w:t>
            </w:r>
            <w:r w:rsidRPr="00921C97">
              <w:rPr>
                <w:rFonts w:ascii="Times New Roman" w:eastAsia="DengXian" w:hAnsi="Times New Roman" w:cs="Times New Roman"/>
                <w:color w:val="000000"/>
                <w:kern w:val="0"/>
                <w:sz w:val="24"/>
              </w:rPr>
              <w:t>aspberry, strawberry, redcurrant,</w:t>
            </w:r>
          </w:p>
          <w:p w14:paraId="59CBE1C0"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blackberry)?</w:t>
            </w:r>
          </w:p>
        </w:tc>
        <w:tc>
          <w:tcPr>
            <w:tcW w:w="966" w:type="dxa"/>
            <w:vAlign w:val="center"/>
          </w:tcPr>
          <w:p w14:paraId="7DA063A1"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100</w:t>
            </w:r>
          </w:p>
        </w:tc>
        <w:tc>
          <w:tcPr>
            <w:tcW w:w="876" w:type="dxa"/>
            <w:vAlign w:val="center"/>
          </w:tcPr>
          <w:p w14:paraId="0D1B126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299FC863" w14:textId="77777777" w:rsidTr="007A7A5E">
        <w:trPr>
          <w:trHeight w:val="320"/>
        </w:trPr>
        <w:tc>
          <w:tcPr>
            <w:tcW w:w="1277" w:type="dxa"/>
            <w:shd w:val="clear" w:color="auto" w:fill="auto"/>
            <w:noWrap/>
            <w:vAlign w:val="center"/>
          </w:tcPr>
          <w:p w14:paraId="2D1F759C"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2AEFBBAA"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Fleshy fruit</w:t>
            </w:r>
          </w:p>
        </w:tc>
        <w:tc>
          <w:tcPr>
            <w:tcW w:w="10596" w:type="dxa"/>
            <w:shd w:val="clear" w:color="auto" w:fill="auto"/>
            <w:noWrap/>
            <w:vAlign w:val="center"/>
          </w:tcPr>
          <w:p w14:paraId="49FF2201"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 xml:space="preserve">How often on average do you have eaten fleshy </w:t>
            </w:r>
            <w:r w:rsidRPr="00921C97">
              <w:rPr>
                <w:rFonts w:ascii="Times New Roman" w:hAnsi="Times New Roman" w:cs="Times New Roman"/>
                <w:color w:val="000000"/>
                <w:sz w:val="24"/>
              </w:rPr>
              <w:t>fruit</w:t>
            </w:r>
            <w:r w:rsidRPr="00921C97">
              <w:rPr>
                <w:rFonts w:ascii="Times New Roman" w:eastAsia="DengXian" w:hAnsi="Times New Roman" w:cs="Times New Roman"/>
                <w:color w:val="000000"/>
                <w:kern w:val="0"/>
                <w:sz w:val="24"/>
              </w:rPr>
              <w:t xml:space="preserve">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hAnsi="Times New Roman" w:cs="Times New Roman"/>
                <w:sz w:val="24"/>
              </w:rPr>
              <w:t xml:space="preserve"> apple, pear, banana, pineapple</w:t>
            </w:r>
            <w:r w:rsidRPr="00921C97">
              <w:rPr>
                <w:rFonts w:ascii="Times New Roman" w:eastAsia="DengXian" w:hAnsi="Times New Roman" w:cs="Times New Roman"/>
                <w:color w:val="000000"/>
                <w:kern w:val="0"/>
                <w:sz w:val="24"/>
              </w:rPr>
              <w:t>)?</w:t>
            </w:r>
          </w:p>
        </w:tc>
        <w:tc>
          <w:tcPr>
            <w:tcW w:w="966" w:type="dxa"/>
            <w:vAlign w:val="center"/>
          </w:tcPr>
          <w:p w14:paraId="5BC8518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100</w:t>
            </w:r>
          </w:p>
        </w:tc>
        <w:tc>
          <w:tcPr>
            <w:tcW w:w="876" w:type="dxa"/>
            <w:vAlign w:val="center"/>
          </w:tcPr>
          <w:p w14:paraId="2EEBDD91"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42B5F8D3" w14:textId="77777777" w:rsidTr="007A7A5E">
        <w:trPr>
          <w:trHeight w:val="320"/>
        </w:trPr>
        <w:tc>
          <w:tcPr>
            <w:tcW w:w="1277" w:type="dxa"/>
            <w:shd w:val="clear" w:color="auto" w:fill="auto"/>
            <w:noWrap/>
            <w:vAlign w:val="center"/>
          </w:tcPr>
          <w:p w14:paraId="71D74718"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6ACF4858"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Vine fruit</w:t>
            </w:r>
          </w:p>
        </w:tc>
        <w:tc>
          <w:tcPr>
            <w:tcW w:w="10596" w:type="dxa"/>
            <w:shd w:val="clear" w:color="auto" w:fill="auto"/>
            <w:noWrap/>
            <w:vAlign w:val="center"/>
          </w:tcPr>
          <w:p w14:paraId="2D175613"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 xml:space="preserve">How often on average do you have eaten fleshy </w:t>
            </w:r>
            <w:r w:rsidRPr="00921C97">
              <w:rPr>
                <w:rFonts w:ascii="Times New Roman" w:hAnsi="Times New Roman" w:cs="Times New Roman"/>
                <w:color w:val="000000"/>
                <w:sz w:val="24"/>
              </w:rPr>
              <w:t>fruit</w:t>
            </w:r>
            <w:r w:rsidRPr="00921C97">
              <w:rPr>
                <w:rFonts w:ascii="Times New Roman" w:eastAsia="DengXian" w:hAnsi="Times New Roman" w:cs="Times New Roman"/>
                <w:color w:val="000000"/>
                <w:kern w:val="0"/>
                <w:sz w:val="24"/>
              </w:rPr>
              <w:t xml:space="preserve">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grape, melon, cantaloupe)?</w:t>
            </w:r>
          </w:p>
        </w:tc>
        <w:tc>
          <w:tcPr>
            <w:tcW w:w="966" w:type="dxa"/>
            <w:vAlign w:val="center"/>
          </w:tcPr>
          <w:p w14:paraId="734DE559"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100</w:t>
            </w:r>
          </w:p>
        </w:tc>
        <w:tc>
          <w:tcPr>
            <w:tcW w:w="876" w:type="dxa"/>
            <w:vAlign w:val="center"/>
          </w:tcPr>
          <w:p w14:paraId="0E648E5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683E8AF4" w14:textId="77777777" w:rsidTr="007A7A5E">
        <w:trPr>
          <w:trHeight w:val="320"/>
        </w:trPr>
        <w:tc>
          <w:tcPr>
            <w:tcW w:w="1277" w:type="dxa"/>
            <w:shd w:val="clear" w:color="auto" w:fill="auto"/>
            <w:noWrap/>
            <w:vAlign w:val="center"/>
          </w:tcPr>
          <w:p w14:paraId="5A17803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529F3F8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Cream</w:t>
            </w:r>
          </w:p>
        </w:tc>
        <w:tc>
          <w:tcPr>
            <w:tcW w:w="10596" w:type="dxa"/>
            <w:shd w:val="clear" w:color="auto" w:fill="auto"/>
            <w:noWrap/>
            <w:vAlign w:val="center"/>
          </w:tcPr>
          <w:p w14:paraId="42544388"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cream?</w:t>
            </w:r>
          </w:p>
        </w:tc>
        <w:tc>
          <w:tcPr>
            <w:tcW w:w="966" w:type="dxa"/>
            <w:vAlign w:val="center"/>
          </w:tcPr>
          <w:p w14:paraId="35AF821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30</w:t>
            </w:r>
          </w:p>
        </w:tc>
        <w:tc>
          <w:tcPr>
            <w:tcW w:w="876" w:type="dxa"/>
            <w:vAlign w:val="center"/>
          </w:tcPr>
          <w:p w14:paraId="291D687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r>
              <w:rPr>
                <w:rFonts w:ascii="Times New Roman" w:hAnsi="Times New Roman" w:cs="Times New Roman"/>
                <w:sz w:val="24"/>
              </w:rPr>
              <w:t>115</w:t>
            </w:r>
          </w:p>
        </w:tc>
      </w:tr>
      <w:tr w:rsidR="002732CC" w:rsidRPr="00921C97" w14:paraId="3F6001B7" w14:textId="77777777" w:rsidTr="007A7A5E">
        <w:trPr>
          <w:trHeight w:val="320"/>
        </w:trPr>
        <w:tc>
          <w:tcPr>
            <w:tcW w:w="1277" w:type="dxa"/>
            <w:shd w:val="clear" w:color="auto" w:fill="auto"/>
            <w:noWrap/>
            <w:vAlign w:val="center"/>
          </w:tcPr>
          <w:p w14:paraId="4265A309"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502C556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Butter/Margarine</w:t>
            </w:r>
          </w:p>
        </w:tc>
        <w:tc>
          <w:tcPr>
            <w:tcW w:w="10596" w:type="dxa"/>
            <w:shd w:val="clear" w:color="auto" w:fill="auto"/>
            <w:noWrap/>
            <w:vAlign w:val="center"/>
          </w:tcPr>
          <w:p w14:paraId="4FD62989"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butter/ margarine?</w:t>
            </w:r>
          </w:p>
        </w:tc>
        <w:tc>
          <w:tcPr>
            <w:tcW w:w="966" w:type="dxa"/>
            <w:vAlign w:val="center"/>
          </w:tcPr>
          <w:p w14:paraId="66045F08"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20</w:t>
            </w:r>
          </w:p>
        </w:tc>
        <w:tc>
          <w:tcPr>
            <w:tcW w:w="876" w:type="dxa"/>
            <w:vAlign w:val="center"/>
          </w:tcPr>
          <w:p w14:paraId="50BEB62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0.2</w:t>
            </w:r>
            <w:r>
              <w:rPr>
                <w:rFonts w:ascii="Times New Roman" w:hAnsi="Times New Roman" w:cs="Times New Roman"/>
                <w:sz w:val="24"/>
              </w:rPr>
              <w:t>8</w:t>
            </w:r>
          </w:p>
        </w:tc>
      </w:tr>
      <w:tr w:rsidR="002732CC" w:rsidRPr="00921C97" w14:paraId="28D76EA1" w14:textId="77777777" w:rsidTr="007A7A5E">
        <w:trPr>
          <w:trHeight w:val="320"/>
        </w:trPr>
        <w:tc>
          <w:tcPr>
            <w:tcW w:w="1277" w:type="dxa"/>
            <w:shd w:val="clear" w:color="auto" w:fill="auto"/>
            <w:noWrap/>
            <w:vAlign w:val="center"/>
          </w:tcPr>
          <w:p w14:paraId="612E9EB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548CFA59"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Yogurt</w:t>
            </w:r>
          </w:p>
        </w:tc>
        <w:tc>
          <w:tcPr>
            <w:tcW w:w="10596" w:type="dxa"/>
            <w:shd w:val="clear" w:color="auto" w:fill="auto"/>
            <w:noWrap/>
            <w:vAlign w:val="center"/>
          </w:tcPr>
          <w:p w14:paraId="3F6D16ED"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yogurt?</w:t>
            </w:r>
          </w:p>
        </w:tc>
        <w:tc>
          <w:tcPr>
            <w:tcW w:w="966" w:type="dxa"/>
            <w:vAlign w:val="center"/>
          </w:tcPr>
          <w:p w14:paraId="57155FD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120</w:t>
            </w:r>
          </w:p>
        </w:tc>
        <w:tc>
          <w:tcPr>
            <w:tcW w:w="876" w:type="dxa"/>
            <w:vAlign w:val="center"/>
          </w:tcPr>
          <w:p w14:paraId="6A0A512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0.06</w:t>
            </w:r>
          </w:p>
        </w:tc>
      </w:tr>
      <w:tr w:rsidR="002732CC" w:rsidRPr="00921C97" w14:paraId="34A7140D" w14:textId="77777777" w:rsidTr="007A7A5E">
        <w:trPr>
          <w:trHeight w:val="320"/>
        </w:trPr>
        <w:tc>
          <w:tcPr>
            <w:tcW w:w="1277" w:type="dxa"/>
            <w:shd w:val="clear" w:color="auto" w:fill="auto"/>
            <w:noWrap/>
            <w:vAlign w:val="center"/>
          </w:tcPr>
          <w:p w14:paraId="6BBBD1D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1F6DACD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Cheese</w:t>
            </w:r>
          </w:p>
        </w:tc>
        <w:tc>
          <w:tcPr>
            <w:tcW w:w="10596" w:type="dxa"/>
            <w:shd w:val="clear" w:color="auto" w:fill="auto"/>
            <w:noWrap/>
            <w:vAlign w:val="center"/>
          </w:tcPr>
          <w:p w14:paraId="4D8BE967"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cheese?</w:t>
            </w:r>
          </w:p>
        </w:tc>
        <w:tc>
          <w:tcPr>
            <w:tcW w:w="966" w:type="dxa"/>
            <w:vAlign w:val="center"/>
          </w:tcPr>
          <w:p w14:paraId="0B85EA9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40</w:t>
            </w:r>
          </w:p>
        </w:tc>
        <w:tc>
          <w:tcPr>
            <w:tcW w:w="876" w:type="dxa"/>
            <w:vAlign w:val="center"/>
          </w:tcPr>
          <w:p w14:paraId="2B8551F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0.42</w:t>
            </w:r>
          </w:p>
        </w:tc>
      </w:tr>
      <w:tr w:rsidR="002732CC" w:rsidRPr="00921C97" w14:paraId="57774FEA" w14:textId="77777777" w:rsidTr="007A7A5E">
        <w:trPr>
          <w:trHeight w:val="320"/>
        </w:trPr>
        <w:tc>
          <w:tcPr>
            <w:tcW w:w="1277" w:type="dxa"/>
            <w:shd w:val="clear" w:color="auto" w:fill="auto"/>
            <w:noWrap/>
            <w:vAlign w:val="center"/>
          </w:tcPr>
          <w:p w14:paraId="08B918F5"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3FFF2780"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Egg</w:t>
            </w:r>
          </w:p>
        </w:tc>
        <w:tc>
          <w:tcPr>
            <w:tcW w:w="10596" w:type="dxa"/>
            <w:shd w:val="clear" w:color="auto" w:fill="auto"/>
            <w:noWrap/>
            <w:vAlign w:val="center"/>
          </w:tcPr>
          <w:p w14:paraId="3A9B31B1"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egg?</w:t>
            </w:r>
          </w:p>
        </w:tc>
        <w:tc>
          <w:tcPr>
            <w:tcW w:w="966" w:type="dxa"/>
            <w:vAlign w:val="center"/>
          </w:tcPr>
          <w:p w14:paraId="6ECE251F"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60</w:t>
            </w:r>
          </w:p>
        </w:tc>
        <w:tc>
          <w:tcPr>
            <w:tcW w:w="876" w:type="dxa"/>
            <w:vAlign w:val="center"/>
          </w:tcPr>
          <w:p w14:paraId="7572FD9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35F67EC2" w14:textId="77777777" w:rsidTr="007A7A5E">
        <w:trPr>
          <w:trHeight w:val="320"/>
        </w:trPr>
        <w:tc>
          <w:tcPr>
            <w:tcW w:w="1277" w:type="dxa"/>
            <w:shd w:val="clear" w:color="auto" w:fill="auto"/>
            <w:noWrap/>
            <w:vAlign w:val="center"/>
          </w:tcPr>
          <w:p w14:paraId="1741978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4A5FEA5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Pulses</w:t>
            </w:r>
          </w:p>
        </w:tc>
        <w:tc>
          <w:tcPr>
            <w:tcW w:w="10596" w:type="dxa"/>
            <w:shd w:val="clear" w:color="auto" w:fill="auto"/>
            <w:noWrap/>
            <w:vAlign w:val="center"/>
          </w:tcPr>
          <w:p w14:paraId="5CAEF270"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pulse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pea, bean, lentil)?</w:t>
            </w:r>
          </w:p>
        </w:tc>
        <w:tc>
          <w:tcPr>
            <w:tcW w:w="966" w:type="dxa"/>
            <w:vAlign w:val="center"/>
          </w:tcPr>
          <w:p w14:paraId="3E9787C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70</w:t>
            </w:r>
          </w:p>
        </w:tc>
        <w:tc>
          <w:tcPr>
            <w:tcW w:w="876" w:type="dxa"/>
            <w:vAlign w:val="center"/>
          </w:tcPr>
          <w:p w14:paraId="5641D0DC"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5EFE8010" w14:textId="77777777" w:rsidTr="007A7A5E">
        <w:trPr>
          <w:trHeight w:val="320"/>
        </w:trPr>
        <w:tc>
          <w:tcPr>
            <w:tcW w:w="1277" w:type="dxa"/>
            <w:shd w:val="clear" w:color="auto" w:fill="auto"/>
            <w:noWrap/>
            <w:vAlign w:val="center"/>
          </w:tcPr>
          <w:p w14:paraId="4C69B57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0E6359AB"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Nuts and seeds</w:t>
            </w:r>
          </w:p>
        </w:tc>
        <w:tc>
          <w:tcPr>
            <w:tcW w:w="10596" w:type="dxa"/>
            <w:shd w:val="clear" w:color="auto" w:fill="auto"/>
            <w:noWrap/>
            <w:vAlign w:val="center"/>
          </w:tcPr>
          <w:p w14:paraId="1473BAE2"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nuts and seeds?</w:t>
            </w:r>
          </w:p>
        </w:tc>
        <w:tc>
          <w:tcPr>
            <w:tcW w:w="966" w:type="dxa"/>
            <w:vAlign w:val="center"/>
          </w:tcPr>
          <w:p w14:paraId="36D527B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50</w:t>
            </w:r>
          </w:p>
        </w:tc>
        <w:tc>
          <w:tcPr>
            <w:tcW w:w="876" w:type="dxa"/>
            <w:vAlign w:val="center"/>
          </w:tcPr>
          <w:p w14:paraId="2A60CF5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46846362" w14:textId="77777777" w:rsidTr="007A7A5E">
        <w:trPr>
          <w:trHeight w:val="320"/>
        </w:trPr>
        <w:tc>
          <w:tcPr>
            <w:tcW w:w="1277" w:type="dxa"/>
            <w:shd w:val="clear" w:color="auto" w:fill="auto"/>
            <w:noWrap/>
            <w:vAlign w:val="center"/>
          </w:tcPr>
          <w:p w14:paraId="6483C8A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2EB52BD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Soy/Tofu products</w:t>
            </w:r>
          </w:p>
        </w:tc>
        <w:tc>
          <w:tcPr>
            <w:tcW w:w="10596" w:type="dxa"/>
            <w:shd w:val="clear" w:color="auto" w:fill="auto"/>
            <w:noWrap/>
            <w:vAlign w:val="center"/>
          </w:tcPr>
          <w:p w14:paraId="775EF4DF"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soy/tofu products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w:t>
            </w:r>
            <w:r w:rsidRPr="00921C97">
              <w:rPr>
                <w:rFonts w:ascii="Times New Roman" w:eastAsia="DengXian" w:hAnsi="Times New Roman" w:cs="Times New Roman"/>
                <w:color w:val="000000"/>
                <w:kern w:val="0"/>
                <w:sz w:val="24"/>
              </w:rPr>
              <w:t xml:space="preserve"> soy milk, tofu, soya meat)?</w:t>
            </w:r>
          </w:p>
        </w:tc>
        <w:tc>
          <w:tcPr>
            <w:tcW w:w="966" w:type="dxa"/>
            <w:vAlign w:val="center"/>
          </w:tcPr>
          <w:p w14:paraId="10E50A3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100</w:t>
            </w:r>
          </w:p>
        </w:tc>
        <w:tc>
          <w:tcPr>
            <w:tcW w:w="876" w:type="dxa"/>
            <w:vAlign w:val="center"/>
          </w:tcPr>
          <w:p w14:paraId="3DC4EB51"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w:t>
            </w:r>
          </w:p>
        </w:tc>
      </w:tr>
      <w:tr w:rsidR="002732CC" w:rsidRPr="00921C97" w14:paraId="693111DB" w14:textId="77777777" w:rsidTr="007A7A5E">
        <w:trPr>
          <w:trHeight w:val="320"/>
        </w:trPr>
        <w:tc>
          <w:tcPr>
            <w:tcW w:w="1277" w:type="dxa"/>
            <w:shd w:val="clear" w:color="auto" w:fill="auto"/>
            <w:noWrap/>
            <w:vAlign w:val="center"/>
          </w:tcPr>
          <w:p w14:paraId="5FE58216"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02BC7DE2"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Sweets snacks</w:t>
            </w:r>
          </w:p>
        </w:tc>
        <w:tc>
          <w:tcPr>
            <w:tcW w:w="10596" w:type="dxa"/>
            <w:shd w:val="clear" w:color="auto" w:fill="auto"/>
            <w:noWrap/>
            <w:vAlign w:val="center"/>
          </w:tcPr>
          <w:p w14:paraId="1435EC32"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on average do you have eaten sweets and snacks (</w:t>
            </w:r>
            <w:r w:rsidRPr="005D4D20">
              <w:rPr>
                <w:rFonts w:ascii="Times New Roman" w:eastAsia="DengXian" w:hAnsi="Times New Roman" w:cs="Times New Roman"/>
                <w:color w:val="000000"/>
                <w:kern w:val="0"/>
                <w:sz w:val="24"/>
              </w:rPr>
              <w:t>e.g.</w:t>
            </w:r>
            <w:r>
              <w:rPr>
                <w:rFonts w:ascii="Times New Roman" w:eastAsia="DengXian" w:hAnsi="Times New Roman" w:cs="Times New Roman"/>
                <w:color w:val="000000"/>
                <w:kern w:val="0"/>
                <w:sz w:val="24"/>
              </w:rPr>
              <w:t xml:space="preserve">, </w:t>
            </w:r>
            <w:r w:rsidRPr="00921C97">
              <w:rPr>
                <w:rFonts w:ascii="Times New Roman" w:eastAsia="DengXian" w:hAnsi="Times New Roman" w:cs="Times New Roman"/>
                <w:color w:val="000000"/>
                <w:kern w:val="0"/>
                <w:sz w:val="24"/>
              </w:rPr>
              <w:t>crisps, cakes, ice cream, chocolate)?</w:t>
            </w:r>
          </w:p>
        </w:tc>
        <w:tc>
          <w:tcPr>
            <w:tcW w:w="966" w:type="dxa"/>
            <w:vAlign w:val="center"/>
          </w:tcPr>
          <w:p w14:paraId="73B2EA44"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50</w:t>
            </w:r>
          </w:p>
        </w:tc>
        <w:tc>
          <w:tcPr>
            <w:tcW w:w="876" w:type="dxa"/>
            <w:vAlign w:val="center"/>
          </w:tcPr>
          <w:p w14:paraId="31D23B13"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0.0</w:t>
            </w:r>
            <w:r>
              <w:rPr>
                <w:rFonts w:ascii="Times New Roman" w:hAnsi="Times New Roman" w:cs="Times New Roman"/>
                <w:sz w:val="24"/>
              </w:rPr>
              <w:t>6</w:t>
            </w:r>
          </w:p>
        </w:tc>
      </w:tr>
      <w:tr w:rsidR="002732CC" w:rsidRPr="00921C97" w14:paraId="5F90930E" w14:textId="77777777" w:rsidTr="007A7A5E">
        <w:trPr>
          <w:trHeight w:val="320"/>
        </w:trPr>
        <w:tc>
          <w:tcPr>
            <w:tcW w:w="1277" w:type="dxa"/>
            <w:shd w:val="clear" w:color="auto" w:fill="auto"/>
            <w:noWrap/>
            <w:vAlign w:val="center"/>
          </w:tcPr>
          <w:p w14:paraId="1A86E31D"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w:t>
            </w:r>
          </w:p>
        </w:tc>
        <w:tc>
          <w:tcPr>
            <w:tcW w:w="1878" w:type="dxa"/>
            <w:shd w:val="clear" w:color="auto" w:fill="auto"/>
            <w:noWrap/>
            <w:vAlign w:val="center"/>
          </w:tcPr>
          <w:p w14:paraId="43C3A03C"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Milk</w:t>
            </w:r>
          </w:p>
        </w:tc>
        <w:tc>
          <w:tcPr>
            <w:tcW w:w="10596" w:type="dxa"/>
            <w:shd w:val="clear" w:color="auto" w:fill="auto"/>
            <w:noWrap/>
            <w:vAlign w:val="center"/>
          </w:tcPr>
          <w:p w14:paraId="42E6E953" w14:textId="77777777" w:rsidR="002732CC" w:rsidRPr="00921C97" w:rsidRDefault="002732CC" w:rsidP="007A7A5E">
            <w:pPr>
              <w:widowControl/>
              <w:jc w:val="left"/>
              <w:rPr>
                <w:rFonts w:ascii="Times New Roman" w:eastAsia="DengXian" w:hAnsi="Times New Roman" w:cs="Times New Roman"/>
                <w:color w:val="000000"/>
                <w:kern w:val="0"/>
                <w:sz w:val="24"/>
              </w:rPr>
            </w:pPr>
            <w:r w:rsidRPr="00921C97">
              <w:rPr>
                <w:rFonts w:ascii="Times New Roman" w:eastAsia="DengXian" w:hAnsi="Times New Roman" w:cs="Times New Roman"/>
                <w:color w:val="000000"/>
                <w:kern w:val="0"/>
                <w:sz w:val="24"/>
              </w:rPr>
              <w:t>How often do you have drunk 1/2-pint glass of milk?</w:t>
            </w:r>
          </w:p>
        </w:tc>
        <w:tc>
          <w:tcPr>
            <w:tcW w:w="966" w:type="dxa"/>
            <w:vAlign w:val="center"/>
          </w:tcPr>
          <w:p w14:paraId="2F91F297"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color w:val="000000"/>
                <w:sz w:val="24"/>
              </w:rPr>
              <w:t>292.72g</w:t>
            </w:r>
          </w:p>
        </w:tc>
        <w:tc>
          <w:tcPr>
            <w:tcW w:w="876" w:type="dxa"/>
            <w:vAlign w:val="center"/>
          </w:tcPr>
          <w:p w14:paraId="0D1451BE" w14:textId="77777777" w:rsidR="002732CC" w:rsidRPr="00921C97" w:rsidRDefault="002732CC" w:rsidP="007A7A5E">
            <w:pPr>
              <w:widowControl/>
              <w:jc w:val="center"/>
              <w:rPr>
                <w:rFonts w:ascii="Times New Roman" w:eastAsia="DengXian" w:hAnsi="Times New Roman" w:cs="Times New Roman"/>
                <w:color w:val="000000"/>
                <w:kern w:val="0"/>
                <w:sz w:val="24"/>
              </w:rPr>
            </w:pPr>
            <w:r w:rsidRPr="00921C97">
              <w:rPr>
                <w:rFonts w:ascii="Times New Roman" w:hAnsi="Times New Roman" w:cs="Times New Roman"/>
                <w:sz w:val="24"/>
              </w:rPr>
              <w:t>0.12</w:t>
            </w:r>
          </w:p>
        </w:tc>
      </w:tr>
    </w:tbl>
    <w:p w14:paraId="4866604B" w14:textId="77777777" w:rsidR="002732CC" w:rsidRDefault="002732CC" w:rsidP="002732CC">
      <w:pPr>
        <w:rPr>
          <w:rFonts w:ascii="Times New Roman" w:hAnsi="Times New Roman" w:cs="Times New Roman"/>
          <w:sz w:val="24"/>
        </w:rPr>
      </w:pPr>
      <w:r w:rsidRPr="002C01FF">
        <w:rPr>
          <w:rFonts w:ascii="Times New Roman" w:hAnsi="Times New Roman" w:cs="Times New Roman" w:hint="eastAsia"/>
          <w:sz w:val="24"/>
          <w:vertAlign w:val="superscript"/>
        </w:rPr>
        <w:t>1</w:t>
      </w:r>
      <w:r>
        <w:t xml:space="preserve"> </w:t>
      </w:r>
      <w:r>
        <w:rPr>
          <w:rFonts w:ascii="Times New Roman" w:hAnsi="Times New Roman" w:cs="Times New Roman"/>
          <w:sz w:val="24"/>
        </w:rPr>
        <w:t>R</w:t>
      </w:r>
      <w:r w:rsidRPr="002C01FF">
        <w:rPr>
          <w:rFonts w:ascii="Times New Roman" w:hAnsi="Times New Roman" w:cs="Times New Roman"/>
          <w:sz w:val="24"/>
        </w:rPr>
        <w:t>efers to the questions asked regarding each food item in the respective cohorts</w:t>
      </w:r>
      <w:r>
        <w:rPr>
          <w:rFonts w:ascii="Times New Roman" w:hAnsi="Times New Roman" w:cs="Times New Roman" w:hint="eastAsia"/>
          <w:sz w:val="24"/>
        </w:rPr>
        <w:t xml:space="preserve"> and</w:t>
      </w:r>
      <w:r w:rsidRPr="002C01FF">
        <w:rPr>
          <w:rFonts w:ascii="Times New Roman" w:hAnsi="Times New Roman" w:cs="Times New Roman"/>
          <w:sz w:val="24"/>
        </w:rPr>
        <w:t xml:space="preserve"> the types of foods included in these </w:t>
      </w:r>
      <w:r>
        <w:rPr>
          <w:rFonts w:ascii="Times New Roman" w:hAnsi="Times New Roman" w:cs="Times New Roman"/>
          <w:sz w:val="24"/>
        </w:rPr>
        <w:t>foods.</w:t>
      </w:r>
    </w:p>
    <w:p w14:paraId="1A88FFC8" w14:textId="77777777" w:rsidR="002732CC" w:rsidRDefault="002732CC" w:rsidP="002732CC">
      <w:pPr>
        <w:rPr>
          <w:rFonts w:ascii="Times New Roman" w:hAnsi="Times New Roman" w:cs="Times New Roman"/>
          <w:sz w:val="24"/>
        </w:rPr>
      </w:pPr>
      <w:r w:rsidRPr="000D50E9">
        <w:rPr>
          <w:rFonts w:ascii="Times New Roman" w:hAnsi="Times New Roman" w:cs="Times New Roman"/>
          <w:sz w:val="24"/>
          <w:vertAlign w:val="superscript"/>
        </w:rPr>
        <w:t xml:space="preserve">2 </w:t>
      </w:r>
      <w:r>
        <w:rPr>
          <w:rFonts w:ascii="Times New Roman" w:hAnsi="Times New Roman" w:cs="Times New Roman"/>
          <w:sz w:val="24"/>
        </w:rPr>
        <w:t>P</w:t>
      </w:r>
      <w:r w:rsidRPr="000D50E9">
        <w:rPr>
          <w:rFonts w:ascii="Times New Roman" w:hAnsi="Times New Roman" w:cs="Times New Roman"/>
          <w:sz w:val="24"/>
        </w:rPr>
        <w:t>ortion size</w:t>
      </w:r>
      <w:r>
        <w:rPr>
          <w:rFonts w:ascii="Times New Roman" w:hAnsi="Times New Roman" w:cs="Times New Roman"/>
          <w:sz w:val="24"/>
        </w:rPr>
        <w:t xml:space="preserve"> (unit: g)</w:t>
      </w:r>
      <w:r w:rsidRPr="000D50E9">
        <w:rPr>
          <w:rFonts w:ascii="Times New Roman" w:hAnsi="Times New Roman" w:cs="Times New Roman"/>
          <w:sz w:val="24"/>
        </w:rPr>
        <w:t xml:space="preserve"> was determined based on the average grams per unit of food, as reported in the MAFF Handbook, corresponding to the food unit specified in each cohort's questionnaire</w:t>
      </w:r>
      <w:r>
        <w:rPr>
          <w:rFonts w:ascii="Times New Roman" w:hAnsi="Times New Roman" w:cs="Times New Roman"/>
          <w:sz w:val="24"/>
        </w:rPr>
        <w:t xml:space="preserve">. </w:t>
      </w:r>
    </w:p>
    <w:p w14:paraId="14C949AA" w14:textId="77777777" w:rsidR="002732CC" w:rsidRDefault="002732CC" w:rsidP="002732CC">
      <w:pPr>
        <w:rPr>
          <w:rFonts w:ascii="Times New Roman" w:hAnsi="Times New Roman" w:cs="Times New Roman"/>
          <w:sz w:val="24"/>
        </w:rPr>
      </w:pPr>
      <w:r w:rsidRPr="0084493F">
        <w:rPr>
          <w:rFonts w:ascii="Times New Roman" w:hAnsi="Times New Roman" w:cs="Times New Roman"/>
          <w:sz w:val="24"/>
          <w:vertAlign w:val="superscript"/>
        </w:rPr>
        <w:t>3</w:t>
      </w:r>
      <w:r>
        <w:rPr>
          <w:rFonts w:ascii="Times New Roman" w:hAnsi="Times New Roman" w:cs="Times New Roman"/>
          <w:sz w:val="24"/>
          <w:vertAlign w:val="superscript"/>
        </w:rPr>
        <w:t xml:space="preserve"> </w:t>
      </w:r>
      <w:proofErr w:type="gramStart"/>
      <w:r w:rsidRPr="000D50E9">
        <w:rPr>
          <w:rFonts w:ascii="Times New Roman" w:hAnsi="Times New Roman" w:cs="Times New Roman"/>
          <w:sz w:val="24"/>
        </w:rPr>
        <w:t>PEA</w:t>
      </w:r>
      <w:proofErr w:type="gramEnd"/>
      <w:r>
        <w:rPr>
          <w:rFonts w:ascii="Times New Roman" w:hAnsi="Times New Roman" w:cs="Times New Roman"/>
          <w:sz w:val="24"/>
        </w:rPr>
        <w:t xml:space="preserve"> (unit: g/100g food)</w:t>
      </w:r>
      <w:r w:rsidRPr="000D50E9">
        <w:rPr>
          <w:rFonts w:ascii="Times New Roman" w:hAnsi="Times New Roman" w:cs="Times New Roman"/>
          <w:sz w:val="24"/>
        </w:rPr>
        <w:t xml:space="preserve"> for each food is the average value of the PEA content for that type of food recorded in the Composition of Foods Integrated Dataset (</w:t>
      </w:r>
      <w:proofErr w:type="spellStart"/>
      <w:r w:rsidRPr="000D50E9">
        <w:rPr>
          <w:rFonts w:ascii="Times New Roman" w:hAnsi="Times New Roman" w:cs="Times New Roman"/>
          <w:sz w:val="24"/>
        </w:rPr>
        <w:t>CoFID</w:t>
      </w:r>
      <w:proofErr w:type="spellEnd"/>
      <w:r w:rsidRPr="000D50E9">
        <w:rPr>
          <w:rFonts w:ascii="Times New Roman" w:hAnsi="Times New Roman" w:cs="Times New Roman"/>
          <w:sz w:val="24"/>
        </w:rPr>
        <w:t>).</w:t>
      </w:r>
    </w:p>
    <w:p w14:paraId="091BC678" w14:textId="77777777" w:rsidR="002732CC" w:rsidRDefault="002732CC" w:rsidP="002732CC">
      <w:pPr>
        <w:rPr>
          <w:rFonts w:ascii="Times New Roman" w:hAnsi="Times New Roman" w:cs="Times New Roman"/>
          <w:sz w:val="24"/>
        </w:rPr>
      </w:pPr>
      <w:r w:rsidRPr="009A2150">
        <w:rPr>
          <w:rFonts w:ascii="Times New Roman" w:hAnsi="Times New Roman" w:cs="Times New Roman"/>
          <w:b/>
          <w:bCs/>
          <w:sz w:val="24"/>
        </w:rPr>
        <w:t>Abbreviations</w:t>
      </w:r>
      <w:r w:rsidRPr="00410B63">
        <w:rPr>
          <w:rFonts w:ascii="Times New Roman" w:hAnsi="Times New Roman" w:cs="Times New Roman"/>
          <w:sz w:val="24"/>
        </w:rPr>
        <w:t xml:space="preserve">: </w:t>
      </w:r>
      <w:r>
        <w:rPr>
          <w:rFonts w:ascii="Times New Roman" w:hAnsi="Times New Roman" w:cs="Times New Roman" w:hint="eastAsia"/>
          <w:sz w:val="24"/>
        </w:rPr>
        <w:t>P</w:t>
      </w:r>
      <w:r>
        <w:rPr>
          <w:rFonts w:ascii="Times New Roman" w:hAnsi="Times New Roman" w:cs="Times New Roman"/>
          <w:sz w:val="24"/>
        </w:rPr>
        <w:t xml:space="preserve">EA, </w:t>
      </w:r>
      <w:r w:rsidRPr="00623BCB">
        <w:rPr>
          <w:rFonts w:ascii="Times New Roman" w:hAnsi="Times New Roman" w:cs="Times New Roman"/>
          <w:sz w:val="24"/>
        </w:rPr>
        <w:t>Pentadecanoic acid</w:t>
      </w:r>
    </w:p>
    <w:p w14:paraId="58E72D85" w14:textId="77777777" w:rsidR="002732CC" w:rsidRDefault="002732CC" w:rsidP="00277EA4">
      <w:pPr>
        <w:spacing w:line="360" w:lineRule="auto"/>
        <w:rPr>
          <w:rFonts w:ascii="Times New Roman" w:hAnsi="Times New Roman" w:cs="Times New Roman"/>
          <w:b/>
          <w:bCs/>
          <w:color w:val="000000" w:themeColor="text1"/>
          <w:sz w:val="24"/>
        </w:rPr>
        <w:sectPr w:rsidR="002732CC" w:rsidSect="009072B4">
          <w:pgSz w:w="16838" w:h="11906" w:orient="landscape"/>
          <w:pgMar w:top="1800" w:right="1440" w:bottom="1800" w:left="1440" w:header="851" w:footer="992" w:gutter="0"/>
          <w:cols w:space="425"/>
          <w:docGrid w:type="lines" w:linePitch="312"/>
        </w:sectPr>
      </w:pPr>
    </w:p>
    <w:p w14:paraId="7E4EA9B2" w14:textId="65C8E9E2" w:rsidR="00277EA4" w:rsidRPr="00772749" w:rsidRDefault="00277EA4" w:rsidP="00277EA4">
      <w:pPr>
        <w:spacing w:line="360" w:lineRule="auto"/>
        <w:rPr>
          <w:rFonts w:ascii="Times New Roman" w:hAnsi="Times New Roman" w:cs="Times New Roman"/>
          <w:color w:val="000000" w:themeColor="text1"/>
          <w:sz w:val="24"/>
        </w:rPr>
      </w:pPr>
      <w:r w:rsidRPr="00706828">
        <w:rPr>
          <w:rFonts w:ascii="Times New Roman" w:hAnsi="Times New Roman" w:cs="Times New Roman"/>
          <w:b/>
          <w:bCs/>
          <w:color w:val="000000" w:themeColor="text1"/>
          <w:sz w:val="24"/>
        </w:rPr>
        <w:lastRenderedPageBreak/>
        <w:t xml:space="preserve">Table </w:t>
      </w:r>
      <w:r w:rsidR="0042209B">
        <w:rPr>
          <w:rFonts w:ascii="Times New Roman" w:hAnsi="Times New Roman" w:cs="Times New Roman"/>
          <w:b/>
          <w:bCs/>
          <w:color w:val="000000" w:themeColor="text1"/>
          <w:sz w:val="24"/>
        </w:rPr>
        <w:t>S</w:t>
      </w:r>
      <w:r w:rsidR="002732CC">
        <w:rPr>
          <w:rFonts w:ascii="Times New Roman" w:hAnsi="Times New Roman" w:cs="Times New Roman"/>
          <w:b/>
          <w:bCs/>
          <w:color w:val="000000" w:themeColor="text1"/>
          <w:sz w:val="24"/>
        </w:rPr>
        <w:t>2</w:t>
      </w:r>
      <w:r>
        <w:rPr>
          <w:rFonts w:ascii="Times New Roman" w:hAnsi="Times New Roman" w:cs="Times New Roman"/>
          <w:color w:val="000000" w:themeColor="text1"/>
          <w:sz w:val="24"/>
        </w:rPr>
        <w:t xml:space="preserve"> </w:t>
      </w:r>
      <w:r w:rsidR="00060DCF" w:rsidRPr="00060DCF">
        <w:rPr>
          <w:rFonts w:ascii="Times New Roman" w:hAnsi="Times New Roman" w:cs="Times New Roman"/>
          <w:color w:val="000000" w:themeColor="text1"/>
          <w:sz w:val="24"/>
        </w:rPr>
        <w:t>Baseline characteristics of the participants from the UK Biobank and the BCPP</w:t>
      </w:r>
    </w:p>
    <w:tbl>
      <w:tblPr>
        <w:tblW w:w="16343" w:type="dxa"/>
        <w:tblInd w:w="-1139" w:type="dxa"/>
        <w:tblLook w:val="04A0" w:firstRow="1" w:lastRow="0" w:firstColumn="1" w:lastColumn="0" w:noHBand="0" w:noVBand="1"/>
      </w:tblPr>
      <w:tblGrid>
        <w:gridCol w:w="6663"/>
        <w:gridCol w:w="2126"/>
        <w:gridCol w:w="425"/>
        <w:gridCol w:w="2126"/>
        <w:gridCol w:w="993"/>
        <w:gridCol w:w="1134"/>
        <w:gridCol w:w="1842"/>
        <w:gridCol w:w="1034"/>
      </w:tblGrid>
      <w:tr w:rsidR="00277EA4" w:rsidRPr="0060183C" w14:paraId="3F392930" w14:textId="77777777" w:rsidTr="0030451F">
        <w:trPr>
          <w:trHeight w:val="311"/>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11B9C" w14:textId="77777777" w:rsidR="00277EA4" w:rsidRPr="0060183C" w:rsidRDefault="00277EA4" w:rsidP="003B18E3">
            <w:pPr>
              <w:widowControl/>
              <w:jc w:val="center"/>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Characteristics</w:t>
            </w:r>
          </w:p>
        </w:tc>
        <w:tc>
          <w:tcPr>
            <w:tcW w:w="8646" w:type="dxa"/>
            <w:gridSpan w:val="6"/>
            <w:tcBorders>
              <w:top w:val="single" w:sz="4" w:space="0" w:color="auto"/>
              <w:left w:val="nil"/>
              <w:bottom w:val="single" w:sz="4" w:space="0" w:color="auto"/>
              <w:right w:val="single" w:sz="4" w:space="0" w:color="auto"/>
            </w:tcBorders>
            <w:shd w:val="clear" w:color="auto" w:fill="auto"/>
            <w:noWrap/>
            <w:vAlign w:val="center"/>
            <w:hideMark/>
          </w:tcPr>
          <w:p w14:paraId="331CF295" w14:textId="4EDDC03C" w:rsidR="00277EA4" w:rsidRPr="0060183C" w:rsidRDefault="00277EA4" w:rsidP="003B18E3">
            <w:pPr>
              <w:widowControl/>
              <w:jc w:val="center"/>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BC</w:t>
            </w:r>
            <w:r w:rsidR="00801B85" w:rsidRPr="0060183C">
              <w:rPr>
                <w:rFonts w:ascii="Times New Roman" w:eastAsia="DengXian" w:hAnsi="Times New Roman" w:cs="Times New Roman"/>
                <w:b/>
                <w:bCs/>
                <w:color w:val="000000"/>
                <w:kern w:val="0"/>
                <w:sz w:val="24"/>
              </w:rPr>
              <w:t xml:space="preserve"> </w:t>
            </w:r>
            <w:r w:rsidR="00801B85">
              <w:rPr>
                <w:rFonts w:ascii="Times New Roman" w:eastAsia="DengXian" w:hAnsi="Times New Roman" w:cs="Times New Roman" w:hint="eastAsia"/>
                <w:b/>
                <w:bCs/>
                <w:color w:val="000000"/>
                <w:kern w:val="0"/>
                <w:sz w:val="24"/>
              </w:rPr>
              <w:t>o</w:t>
            </w:r>
            <w:r w:rsidR="00801B85" w:rsidRPr="0060183C">
              <w:rPr>
                <w:rFonts w:ascii="Times New Roman" w:eastAsia="DengXian" w:hAnsi="Times New Roman" w:cs="Times New Roman"/>
                <w:b/>
                <w:bCs/>
                <w:color w:val="000000"/>
                <w:kern w:val="0"/>
                <w:sz w:val="24"/>
              </w:rPr>
              <w:t>ccurrence</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31FD5" w14:textId="27752D4E" w:rsidR="00277EA4" w:rsidRPr="0060183C" w:rsidRDefault="005D1691" w:rsidP="003B18E3">
            <w:pPr>
              <w:widowControl/>
              <w:jc w:val="center"/>
              <w:rPr>
                <w:rFonts w:ascii="Times New Roman" w:eastAsia="DengXian" w:hAnsi="Times New Roman" w:cs="Times New Roman"/>
                <w:b/>
                <w:bCs/>
                <w:color w:val="000000"/>
                <w:kern w:val="0"/>
                <w:sz w:val="24"/>
              </w:rPr>
            </w:pPr>
            <w:r w:rsidRPr="005D1691">
              <w:rPr>
                <w:rFonts w:ascii="Times New Roman" w:eastAsia="DengXian" w:hAnsi="Times New Roman" w:cs="Times New Roman"/>
                <w:b/>
                <w:bCs/>
                <w:i/>
                <w:iCs/>
                <w:color w:val="000000"/>
                <w:kern w:val="0"/>
                <w:sz w:val="24"/>
              </w:rPr>
              <w:t>p</w:t>
            </w:r>
            <w:r w:rsidR="00277EA4" w:rsidRPr="005D1691">
              <w:rPr>
                <w:rFonts w:ascii="Times New Roman" w:eastAsia="DengXian" w:hAnsi="Times New Roman" w:cs="Times New Roman"/>
                <w:b/>
                <w:bCs/>
                <w:i/>
                <w:iCs/>
                <w:color w:val="000000"/>
                <w:kern w:val="0"/>
                <w:sz w:val="24"/>
              </w:rPr>
              <w:t xml:space="preserve"> </w:t>
            </w:r>
            <w:r w:rsidR="00277EA4" w:rsidRPr="0060183C">
              <w:rPr>
                <w:rFonts w:ascii="Times New Roman" w:eastAsia="DengXian" w:hAnsi="Times New Roman" w:cs="Times New Roman"/>
                <w:b/>
                <w:bCs/>
                <w:color w:val="000000"/>
                <w:kern w:val="0"/>
                <w:sz w:val="24"/>
              </w:rPr>
              <w:t>value</w:t>
            </w:r>
            <w:r w:rsidR="004F0138" w:rsidRPr="00CB7395">
              <w:rPr>
                <w:rFonts w:ascii="Times New Roman" w:eastAsia="DengXian" w:hAnsi="Times New Roman" w:cs="Times New Roman"/>
                <w:b/>
                <w:bCs/>
                <w:color w:val="000000"/>
                <w:kern w:val="0"/>
                <w:sz w:val="24"/>
                <w:vertAlign w:val="superscript"/>
              </w:rPr>
              <w:t>1</w:t>
            </w:r>
          </w:p>
        </w:tc>
      </w:tr>
      <w:tr w:rsidR="00277EA4" w:rsidRPr="0060183C" w14:paraId="683ADCA8"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0EEDE531" w14:textId="77777777" w:rsidR="00277EA4" w:rsidRPr="0060183C" w:rsidRDefault="00277EA4" w:rsidP="003B18E3">
            <w:pPr>
              <w:widowControl/>
              <w:jc w:val="center"/>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UK Biobank</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14:paraId="577E389B" w14:textId="77777777" w:rsidR="00277EA4" w:rsidRPr="0060183C" w:rsidRDefault="00277EA4" w:rsidP="003B18E3">
            <w:pPr>
              <w:widowControl/>
              <w:jc w:val="center"/>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Total</w:t>
            </w:r>
          </w:p>
        </w:tc>
        <w:tc>
          <w:tcPr>
            <w:tcW w:w="311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4E67CE" w14:textId="2B4E47E8" w:rsidR="00277EA4" w:rsidRPr="0060183C" w:rsidRDefault="005A000C" w:rsidP="003B18E3">
            <w:pPr>
              <w:widowControl/>
              <w:jc w:val="center"/>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 xml:space="preserve">BC </w:t>
            </w:r>
            <w:r w:rsidR="00277EA4">
              <w:rPr>
                <w:rFonts w:ascii="Times New Roman" w:eastAsia="DengXian" w:hAnsi="Times New Roman" w:cs="Times New Roman"/>
                <w:b/>
                <w:bCs/>
                <w:color w:val="000000"/>
                <w:kern w:val="0"/>
                <w:sz w:val="24"/>
              </w:rPr>
              <w:t>C</w:t>
            </w:r>
            <w:r w:rsidR="00277EA4" w:rsidRPr="0060183C">
              <w:rPr>
                <w:rFonts w:ascii="Times New Roman" w:eastAsia="DengXian" w:hAnsi="Times New Roman" w:cs="Times New Roman"/>
                <w:b/>
                <w:bCs/>
                <w:color w:val="000000"/>
                <w:kern w:val="0"/>
                <w:sz w:val="24"/>
              </w:rPr>
              <w:t>ase</w:t>
            </w:r>
          </w:p>
        </w:tc>
        <w:tc>
          <w:tcPr>
            <w:tcW w:w="29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F106F9" w14:textId="03E39C1A" w:rsidR="00277EA4" w:rsidRPr="0060183C" w:rsidRDefault="00277EA4" w:rsidP="003B18E3">
            <w:pPr>
              <w:widowControl/>
              <w:jc w:val="center"/>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Non</w:t>
            </w:r>
            <w:r>
              <w:rPr>
                <w:rFonts w:ascii="Times New Roman" w:eastAsia="DengXian" w:hAnsi="Times New Roman" w:cs="Times New Roman"/>
                <w:b/>
                <w:bCs/>
                <w:color w:val="000000"/>
                <w:kern w:val="0"/>
                <w:sz w:val="24"/>
              </w:rPr>
              <w:t>-</w:t>
            </w:r>
            <w:r w:rsidR="00EA47E3">
              <w:rPr>
                <w:rFonts w:ascii="Times New Roman" w:eastAsia="DengXian" w:hAnsi="Times New Roman" w:cs="Times New Roman"/>
                <w:b/>
                <w:bCs/>
                <w:color w:val="000000"/>
                <w:kern w:val="0"/>
                <w:sz w:val="24"/>
              </w:rPr>
              <w:t>BC control</w:t>
            </w:r>
          </w:p>
        </w:tc>
        <w:tc>
          <w:tcPr>
            <w:tcW w:w="1034" w:type="dxa"/>
            <w:vMerge/>
            <w:tcBorders>
              <w:top w:val="single" w:sz="4" w:space="0" w:color="auto"/>
              <w:left w:val="single" w:sz="4" w:space="0" w:color="auto"/>
              <w:bottom w:val="single" w:sz="4" w:space="0" w:color="auto"/>
              <w:right w:val="single" w:sz="4" w:space="0" w:color="auto"/>
            </w:tcBorders>
            <w:vAlign w:val="center"/>
            <w:hideMark/>
          </w:tcPr>
          <w:p w14:paraId="0BA5870E" w14:textId="77777777" w:rsidR="00277EA4" w:rsidRPr="0060183C" w:rsidRDefault="00277EA4" w:rsidP="003B18E3">
            <w:pPr>
              <w:widowControl/>
              <w:jc w:val="left"/>
              <w:rPr>
                <w:rFonts w:ascii="Times New Roman" w:eastAsia="DengXian" w:hAnsi="Times New Roman" w:cs="Times New Roman"/>
                <w:b/>
                <w:bCs/>
                <w:color w:val="000000"/>
                <w:kern w:val="0"/>
                <w:sz w:val="24"/>
              </w:rPr>
            </w:pPr>
          </w:p>
        </w:tc>
      </w:tr>
      <w:tr w:rsidR="00277EA4" w:rsidRPr="0060183C" w14:paraId="180A1FD0"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352FF831" w14:textId="77777777" w:rsidR="00277EA4" w:rsidRPr="0060183C" w:rsidRDefault="00277EA4" w:rsidP="003B18E3">
            <w:pPr>
              <w:widowControl/>
              <w:jc w:val="left"/>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Count, n (%)</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C513D81" w14:textId="7B8C6C34" w:rsidR="00277EA4" w:rsidRPr="0060183C" w:rsidRDefault="00AA0B09" w:rsidP="003B18E3">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3,858</w:t>
            </w:r>
          </w:p>
        </w:tc>
        <w:tc>
          <w:tcPr>
            <w:tcW w:w="311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3B13F34" w14:textId="55200718" w:rsidR="00277EA4" w:rsidRPr="0060183C" w:rsidRDefault="00277EA4" w:rsidP="003B18E3">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1,929 (</w:t>
            </w:r>
            <w:r w:rsidR="00AA0B09">
              <w:rPr>
                <w:rFonts w:ascii="Times New Roman" w:eastAsia="DengXian" w:hAnsi="Times New Roman" w:cs="Times New Roman"/>
                <w:color w:val="000000"/>
                <w:kern w:val="0"/>
                <w:sz w:val="24"/>
              </w:rPr>
              <w:t>50.00</w:t>
            </w:r>
            <w:r w:rsidRPr="0060183C">
              <w:rPr>
                <w:rFonts w:ascii="Times New Roman" w:eastAsia="DengXian" w:hAnsi="Times New Roman" w:cs="Times New Roman"/>
                <w:color w:val="000000"/>
                <w:kern w:val="0"/>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1D2705A" w14:textId="1421B697" w:rsidR="00277EA4" w:rsidRPr="0060183C" w:rsidRDefault="00AA0B09" w:rsidP="003B18E3">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1,929</w:t>
            </w:r>
            <w:r w:rsidR="00277EA4" w:rsidRPr="0060183C">
              <w:rPr>
                <w:rFonts w:ascii="Times New Roman" w:eastAsia="DengXian" w:hAnsi="Times New Roman" w:cs="Times New Roman"/>
                <w:color w:val="000000"/>
                <w:kern w:val="0"/>
                <w:sz w:val="24"/>
              </w:rPr>
              <w:t xml:space="preserve"> (</w:t>
            </w:r>
            <w:r>
              <w:rPr>
                <w:rFonts w:ascii="Times New Roman" w:eastAsia="DengXian" w:hAnsi="Times New Roman" w:cs="Times New Roman"/>
                <w:color w:val="000000"/>
                <w:kern w:val="0"/>
                <w:sz w:val="24"/>
              </w:rPr>
              <w:t>50.00</w:t>
            </w:r>
            <w:r w:rsidR="00277EA4" w:rsidRPr="0060183C">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hideMark/>
          </w:tcPr>
          <w:p w14:paraId="612D0AF4" w14:textId="77484CA8" w:rsidR="00277EA4" w:rsidRPr="0060183C" w:rsidRDefault="00277EA4" w:rsidP="00A4068D">
            <w:pPr>
              <w:widowControl/>
              <w:jc w:val="center"/>
              <w:rPr>
                <w:rFonts w:ascii="Times New Roman" w:eastAsia="DengXian" w:hAnsi="Times New Roman" w:cs="Times New Roman"/>
                <w:color w:val="000000"/>
                <w:kern w:val="0"/>
                <w:sz w:val="24"/>
              </w:rPr>
            </w:pPr>
          </w:p>
        </w:tc>
      </w:tr>
      <w:tr w:rsidR="00277EA4" w:rsidRPr="0060183C" w14:paraId="4E870977"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57733AFD" w14:textId="77777777" w:rsidR="00277EA4" w:rsidRPr="0060183C" w:rsidRDefault="00277EA4" w:rsidP="003B18E3">
            <w:pPr>
              <w:widowControl/>
              <w:jc w:val="left"/>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Sex, n (%)</w:t>
            </w:r>
          </w:p>
        </w:tc>
        <w:tc>
          <w:tcPr>
            <w:tcW w:w="8646" w:type="dxa"/>
            <w:gridSpan w:val="6"/>
            <w:tcBorders>
              <w:top w:val="single" w:sz="4" w:space="0" w:color="auto"/>
              <w:left w:val="nil"/>
              <w:bottom w:val="single" w:sz="4" w:space="0" w:color="auto"/>
              <w:right w:val="single" w:sz="4" w:space="0" w:color="auto"/>
            </w:tcBorders>
            <w:shd w:val="clear" w:color="auto" w:fill="auto"/>
            <w:noWrap/>
            <w:vAlign w:val="center"/>
            <w:hideMark/>
          </w:tcPr>
          <w:p w14:paraId="7AAAE03C" w14:textId="77777777" w:rsidR="00277EA4" w:rsidRPr="0060183C" w:rsidRDefault="00277EA4" w:rsidP="003B18E3">
            <w:pPr>
              <w:widowControl/>
              <w:jc w:val="center"/>
              <w:rPr>
                <w:rFonts w:ascii="Times New Roman" w:eastAsia="DengXian" w:hAnsi="Times New Roman" w:cs="Times New Roman"/>
                <w:color w:val="000000"/>
                <w:kern w:val="0"/>
                <w:sz w:val="24"/>
              </w:rPr>
            </w:pPr>
          </w:p>
        </w:tc>
        <w:tc>
          <w:tcPr>
            <w:tcW w:w="1034" w:type="dxa"/>
            <w:tcBorders>
              <w:top w:val="nil"/>
              <w:left w:val="nil"/>
              <w:bottom w:val="single" w:sz="4" w:space="0" w:color="auto"/>
              <w:right w:val="single" w:sz="4" w:space="0" w:color="auto"/>
            </w:tcBorders>
            <w:shd w:val="clear" w:color="auto" w:fill="auto"/>
            <w:noWrap/>
            <w:vAlign w:val="center"/>
            <w:hideMark/>
          </w:tcPr>
          <w:p w14:paraId="08696652" w14:textId="5FD6D320" w:rsidR="00277EA4" w:rsidRPr="0060183C" w:rsidRDefault="00B807D3" w:rsidP="00A4068D">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w:t>
            </w:r>
          </w:p>
        </w:tc>
      </w:tr>
      <w:tr w:rsidR="00AA0B09" w:rsidRPr="0060183C" w14:paraId="108C5E2F"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2D83047B" w14:textId="77777777" w:rsidR="00AA0B09" w:rsidRPr="0060183C" w:rsidRDefault="00AA0B09" w:rsidP="00AA0B09">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Males</w:t>
            </w:r>
          </w:p>
        </w:tc>
        <w:tc>
          <w:tcPr>
            <w:tcW w:w="2551" w:type="dxa"/>
            <w:gridSpan w:val="2"/>
            <w:tcBorders>
              <w:top w:val="single" w:sz="4" w:space="0" w:color="auto"/>
              <w:left w:val="nil"/>
              <w:bottom w:val="single" w:sz="4" w:space="0" w:color="auto"/>
              <w:right w:val="single" w:sz="4" w:space="0" w:color="auto"/>
            </w:tcBorders>
            <w:shd w:val="clear" w:color="auto" w:fill="auto"/>
            <w:noWrap/>
            <w:hideMark/>
          </w:tcPr>
          <w:p w14:paraId="164FABE4" w14:textId="3D5C6AED" w:rsidR="00AA0B09" w:rsidRPr="00AA0B09" w:rsidRDefault="00AA0B09" w:rsidP="00AA0B09">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2,860 (74.13)</w:t>
            </w:r>
          </w:p>
        </w:tc>
        <w:tc>
          <w:tcPr>
            <w:tcW w:w="3119" w:type="dxa"/>
            <w:gridSpan w:val="2"/>
            <w:tcBorders>
              <w:top w:val="single" w:sz="4" w:space="0" w:color="auto"/>
              <w:left w:val="nil"/>
              <w:bottom w:val="single" w:sz="4" w:space="0" w:color="auto"/>
              <w:right w:val="single" w:sz="4" w:space="0" w:color="auto"/>
            </w:tcBorders>
            <w:shd w:val="clear" w:color="auto" w:fill="auto"/>
            <w:noWrap/>
            <w:hideMark/>
          </w:tcPr>
          <w:p w14:paraId="09820F11" w14:textId="57D91D81" w:rsidR="00AA0B09" w:rsidRPr="00AA0B09" w:rsidRDefault="00AA0B09" w:rsidP="00AA0B09">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1,430 (74.13)</w:t>
            </w:r>
          </w:p>
        </w:tc>
        <w:tc>
          <w:tcPr>
            <w:tcW w:w="2976" w:type="dxa"/>
            <w:gridSpan w:val="2"/>
            <w:tcBorders>
              <w:top w:val="single" w:sz="4" w:space="0" w:color="auto"/>
              <w:left w:val="nil"/>
              <w:bottom w:val="single" w:sz="4" w:space="0" w:color="auto"/>
              <w:right w:val="single" w:sz="4" w:space="0" w:color="auto"/>
            </w:tcBorders>
            <w:shd w:val="clear" w:color="auto" w:fill="auto"/>
            <w:noWrap/>
            <w:hideMark/>
          </w:tcPr>
          <w:p w14:paraId="5D88AC5B" w14:textId="04864B41" w:rsidR="00AA0B09" w:rsidRPr="00AA0B09" w:rsidRDefault="00AA0B09" w:rsidP="00AA0B09">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1,430 (74.13)</w:t>
            </w:r>
          </w:p>
        </w:tc>
        <w:tc>
          <w:tcPr>
            <w:tcW w:w="1034" w:type="dxa"/>
            <w:tcBorders>
              <w:top w:val="nil"/>
              <w:left w:val="nil"/>
              <w:bottom w:val="single" w:sz="4" w:space="0" w:color="auto"/>
              <w:right w:val="single" w:sz="4" w:space="0" w:color="auto"/>
            </w:tcBorders>
            <w:shd w:val="clear" w:color="auto" w:fill="auto"/>
            <w:noWrap/>
            <w:vAlign w:val="center"/>
            <w:hideMark/>
          </w:tcPr>
          <w:p w14:paraId="5F490D34" w14:textId="2BB1C557" w:rsidR="00AA0B09" w:rsidRPr="00AA0B09" w:rsidRDefault="00AA0B09" w:rsidP="00A4068D">
            <w:pPr>
              <w:widowControl/>
              <w:jc w:val="center"/>
              <w:rPr>
                <w:rFonts w:ascii="Times New Roman" w:eastAsia="DengXian" w:hAnsi="Times New Roman" w:cs="Times New Roman"/>
                <w:color w:val="000000"/>
                <w:kern w:val="0"/>
                <w:sz w:val="24"/>
              </w:rPr>
            </w:pPr>
          </w:p>
        </w:tc>
      </w:tr>
      <w:tr w:rsidR="00AA0B09" w:rsidRPr="0060183C" w14:paraId="71A5B060"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7405DFD4" w14:textId="77777777" w:rsidR="00AA0B09" w:rsidRPr="0060183C" w:rsidRDefault="00AA0B09" w:rsidP="00AA0B09">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Females</w:t>
            </w:r>
          </w:p>
        </w:tc>
        <w:tc>
          <w:tcPr>
            <w:tcW w:w="2551" w:type="dxa"/>
            <w:gridSpan w:val="2"/>
            <w:tcBorders>
              <w:top w:val="single" w:sz="4" w:space="0" w:color="auto"/>
              <w:left w:val="nil"/>
              <w:bottom w:val="single" w:sz="4" w:space="0" w:color="auto"/>
              <w:right w:val="single" w:sz="4" w:space="0" w:color="auto"/>
            </w:tcBorders>
            <w:shd w:val="clear" w:color="auto" w:fill="auto"/>
            <w:noWrap/>
            <w:hideMark/>
          </w:tcPr>
          <w:p w14:paraId="2068AF0B" w14:textId="281403D8" w:rsidR="00AA0B09" w:rsidRPr="00AA0B09" w:rsidRDefault="00AA0B09" w:rsidP="00AA0B09">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998 (25.87)</w:t>
            </w:r>
          </w:p>
        </w:tc>
        <w:tc>
          <w:tcPr>
            <w:tcW w:w="3119" w:type="dxa"/>
            <w:gridSpan w:val="2"/>
            <w:tcBorders>
              <w:top w:val="single" w:sz="4" w:space="0" w:color="auto"/>
              <w:left w:val="nil"/>
              <w:bottom w:val="single" w:sz="4" w:space="0" w:color="auto"/>
              <w:right w:val="single" w:sz="4" w:space="0" w:color="auto"/>
            </w:tcBorders>
            <w:shd w:val="clear" w:color="auto" w:fill="auto"/>
            <w:noWrap/>
            <w:hideMark/>
          </w:tcPr>
          <w:p w14:paraId="6B10098B" w14:textId="27531A9C" w:rsidR="00AA0B09" w:rsidRPr="00AA0B09" w:rsidRDefault="00AA0B09" w:rsidP="00AA0B09">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499 (25.87)</w:t>
            </w:r>
          </w:p>
        </w:tc>
        <w:tc>
          <w:tcPr>
            <w:tcW w:w="2976" w:type="dxa"/>
            <w:gridSpan w:val="2"/>
            <w:tcBorders>
              <w:top w:val="single" w:sz="4" w:space="0" w:color="auto"/>
              <w:left w:val="nil"/>
              <w:bottom w:val="single" w:sz="4" w:space="0" w:color="auto"/>
              <w:right w:val="single" w:sz="4" w:space="0" w:color="auto"/>
            </w:tcBorders>
            <w:shd w:val="clear" w:color="auto" w:fill="auto"/>
            <w:noWrap/>
            <w:hideMark/>
          </w:tcPr>
          <w:p w14:paraId="614AFD73" w14:textId="6F966AF9" w:rsidR="00AA0B09" w:rsidRPr="00AA0B09" w:rsidRDefault="00AA0B09" w:rsidP="00AA0B09">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499 (25.87)</w:t>
            </w:r>
          </w:p>
        </w:tc>
        <w:tc>
          <w:tcPr>
            <w:tcW w:w="1034" w:type="dxa"/>
            <w:tcBorders>
              <w:top w:val="nil"/>
              <w:left w:val="nil"/>
              <w:bottom w:val="single" w:sz="4" w:space="0" w:color="auto"/>
              <w:right w:val="single" w:sz="4" w:space="0" w:color="auto"/>
            </w:tcBorders>
            <w:shd w:val="clear" w:color="auto" w:fill="auto"/>
            <w:noWrap/>
            <w:vAlign w:val="center"/>
            <w:hideMark/>
          </w:tcPr>
          <w:p w14:paraId="14EA0A9C" w14:textId="5DEC5B44" w:rsidR="00AA0B09" w:rsidRPr="00AA0B09" w:rsidRDefault="00AA0B09" w:rsidP="00A4068D">
            <w:pPr>
              <w:widowControl/>
              <w:jc w:val="center"/>
              <w:rPr>
                <w:rFonts w:ascii="Times New Roman" w:eastAsia="DengXian" w:hAnsi="Times New Roman" w:cs="Times New Roman"/>
                <w:color w:val="000000"/>
                <w:kern w:val="0"/>
                <w:sz w:val="24"/>
              </w:rPr>
            </w:pPr>
          </w:p>
        </w:tc>
      </w:tr>
      <w:tr w:rsidR="00AA0B09" w:rsidRPr="0060183C" w14:paraId="576E0DB5"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7C6C4B6E" w14:textId="77777777" w:rsidR="00AA0B09" w:rsidRPr="0060183C" w:rsidRDefault="00AA0B09" w:rsidP="00AA0B09">
            <w:pPr>
              <w:widowControl/>
              <w:jc w:val="left"/>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Age (years), mean (SD)</w:t>
            </w:r>
          </w:p>
        </w:tc>
        <w:tc>
          <w:tcPr>
            <w:tcW w:w="2551" w:type="dxa"/>
            <w:gridSpan w:val="2"/>
            <w:tcBorders>
              <w:top w:val="single" w:sz="4" w:space="0" w:color="auto"/>
              <w:left w:val="nil"/>
              <w:bottom w:val="single" w:sz="4" w:space="0" w:color="auto"/>
              <w:right w:val="single" w:sz="4" w:space="0" w:color="auto"/>
            </w:tcBorders>
            <w:shd w:val="clear" w:color="auto" w:fill="auto"/>
            <w:noWrap/>
            <w:hideMark/>
          </w:tcPr>
          <w:p w14:paraId="6196C534" w14:textId="27E687DC" w:rsidR="00AA0B09" w:rsidRPr="00AA0B09" w:rsidRDefault="00AA0B09" w:rsidP="00AA0B09">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62.38 (6.03)</w:t>
            </w:r>
          </w:p>
        </w:tc>
        <w:tc>
          <w:tcPr>
            <w:tcW w:w="3119" w:type="dxa"/>
            <w:gridSpan w:val="2"/>
            <w:tcBorders>
              <w:top w:val="single" w:sz="4" w:space="0" w:color="auto"/>
              <w:left w:val="nil"/>
              <w:bottom w:val="single" w:sz="4" w:space="0" w:color="auto"/>
              <w:right w:val="single" w:sz="4" w:space="0" w:color="auto"/>
            </w:tcBorders>
            <w:shd w:val="clear" w:color="auto" w:fill="auto"/>
            <w:noWrap/>
            <w:hideMark/>
          </w:tcPr>
          <w:p w14:paraId="70183AAC" w14:textId="77BBB63E" w:rsidR="00AA0B09" w:rsidRPr="00AA0B09" w:rsidRDefault="00AA0B09" w:rsidP="00AA0B09">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62.38 (6.03)</w:t>
            </w:r>
          </w:p>
        </w:tc>
        <w:tc>
          <w:tcPr>
            <w:tcW w:w="2976" w:type="dxa"/>
            <w:gridSpan w:val="2"/>
            <w:tcBorders>
              <w:top w:val="single" w:sz="4" w:space="0" w:color="auto"/>
              <w:left w:val="nil"/>
              <w:bottom w:val="single" w:sz="4" w:space="0" w:color="auto"/>
              <w:right w:val="single" w:sz="4" w:space="0" w:color="auto"/>
            </w:tcBorders>
            <w:shd w:val="clear" w:color="auto" w:fill="auto"/>
            <w:noWrap/>
            <w:hideMark/>
          </w:tcPr>
          <w:p w14:paraId="6C8FD011" w14:textId="309A9252" w:rsidR="00AA0B09" w:rsidRPr="00AA0B09" w:rsidRDefault="00AA0B09" w:rsidP="00AA0B09">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62.38 (6.03)</w:t>
            </w:r>
          </w:p>
        </w:tc>
        <w:tc>
          <w:tcPr>
            <w:tcW w:w="1034" w:type="dxa"/>
            <w:tcBorders>
              <w:top w:val="nil"/>
              <w:left w:val="nil"/>
              <w:bottom w:val="single" w:sz="4" w:space="0" w:color="auto"/>
              <w:right w:val="single" w:sz="4" w:space="0" w:color="auto"/>
            </w:tcBorders>
            <w:shd w:val="clear" w:color="auto" w:fill="auto"/>
            <w:noWrap/>
            <w:vAlign w:val="center"/>
            <w:hideMark/>
          </w:tcPr>
          <w:p w14:paraId="642E187B" w14:textId="4389338C" w:rsidR="00AA0B09" w:rsidRPr="00AA0B09" w:rsidRDefault="00B807D3" w:rsidP="00A4068D">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w:t>
            </w:r>
          </w:p>
        </w:tc>
      </w:tr>
      <w:tr w:rsidR="008E392B" w:rsidRPr="0060183C" w14:paraId="4207A06C"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2B0BC85E" w14:textId="5DECDC79" w:rsidR="008E392B" w:rsidRPr="0060183C" w:rsidRDefault="008E392B" w:rsidP="008E392B">
            <w:pPr>
              <w:widowControl/>
              <w:jc w:val="left"/>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E</w:t>
            </w:r>
            <w:r w:rsidRPr="00002194">
              <w:rPr>
                <w:rFonts w:ascii="Times New Roman" w:eastAsia="DengXian" w:hAnsi="Times New Roman" w:cs="Times New Roman" w:hint="eastAsia"/>
                <w:b/>
                <w:bCs/>
                <w:color w:val="000000"/>
                <w:kern w:val="0"/>
                <w:sz w:val="24"/>
              </w:rPr>
              <w:t>t</w:t>
            </w:r>
            <w:r w:rsidRPr="00002194">
              <w:rPr>
                <w:rFonts w:ascii="Times New Roman" w:eastAsia="DengXian" w:hAnsi="Times New Roman" w:cs="Times New Roman"/>
                <w:b/>
                <w:bCs/>
                <w:color w:val="000000"/>
                <w:kern w:val="0"/>
                <w:sz w:val="24"/>
              </w:rPr>
              <w:t>hnicity</w:t>
            </w:r>
            <w:r>
              <w:rPr>
                <w:rFonts w:ascii="Times New Roman" w:eastAsia="DengXian" w:hAnsi="Times New Roman" w:cs="Times New Roman" w:hint="eastAsia"/>
                <w:b/>
                <w:bCs/>
                <w:color w:val="000000"/>
                <w:kern w:val="0"/>
                <w:sz w:val="24"/>
              </w:rPr>
              <w:t>,</w:t>
            </w:r>
            <w:r w:rsidRPr="0060183C">
              <w:rPr>
                <w:rFonts w:ascii="Times New Roman" w:eastAsia="DengXian" w:hAnsi="Times New Roman" w:cs="Times New Roman"/>
                <w:b/>
                <w:bCs/>
                <w:color w:val="000000"/>
                <w:kern w:val="0"/>
                <w:sz w:val="24"/>
              </w:rPr>
              <w:t xml:space="preserve"> n (%)</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7E128C72" w14:textId="77777777" w:rsidR="008E392B" w:rsidRPr="00EE441F" w:rsidRDefault="008E392B" w:rsidP="008E392B">
            <w:pPr>
              <w:widowControl/>
              <w:jc w:val="center"/>
              <w:rPr>
                <w:rFonts w:ascii="Times New Roman" w:hAnsi="Times New Roman" w:cs="Times New Roman"/>
                <w:sz w:val="24"/>
              </w:rPr>
            </w:pPr>
          </w:p>
        </w:tc>
        <w:tc>
          <w:tcPr>
            <w:tcW w:w="3119" w:type="dxa"/>
            <w:gridSpan w:val="2"/>
            <w:tcBorders>
              <w:top w:val="single" w:sz="4" w:space="0" w:color="auto"/>
              <w:left w:val="nil"/>
              <w:bottom w:val="single" w:sz="4" w:space="0" w:color="auto"/>
              <w:right w:val="single" w:sz="4" w:space="0" w:color="auto"/>
            </w:tcBorders>
            <w:shd w:val="clear" w:color="auto" w:fill="auto"/>
            <w:noWrap/>
          </w:tcPr>
          <w:p w14:paraId="28A2EA80" w14:textId="77777777" w:rsidR="008E392B" w:rsidRPr="00EE441F" w:rsidRDefault="008E392B" w:rsidP="008E392B">
            <w:pPr>
              <w:widowControl/>
              <w:jc w:val="center"/>
              <w:rPr>
                <w:rFonts w:ascii="Times New Roman" w:hAnsi="Times New Roman" w:cs="Times New Roman"/>
                <w:sz w:val="24"/>
              </w:rPr>
            </w:pPr>
          </w:p>
        </w:tc>
        <w:tc>
          <w:tcPr>
            <w:tcW w:w="2976" w:type="dxa"/>
            <w:gridSpan w:val="2"/>
            <w:tcBorders>
              <w:top w:val="single" w:sz="4" w:space="0" w:color="auto"/>
              <w:left w:val="nil"/>
              <w:bottom w:val="single" w:sz="4" w:space="0" w:color="auto"/>
              <w:right w:val="single" w:sz="4" w:space="0" w:color="auto"/>
            </w:tcBorders>
            <w:shd w:val="clear" w:color="auto" w:fill="auto"/>
            <w:noWrap/>
          </w:tcPr>
          <w:p w14:paraId="0D0AF85C" w14:textId="77777777" w:rsidR="008E392B" w:rsidRPr="00EE441F" w:rsidRDefault="008E392B" w:rsidP="008E392B">
            <w:pPr>
              <w:widowControl/>
              <w:jc w:val="center"/>
              <w:rPr>
                <w:rFonts w:ascii="Times New Roman" w:hAnsi="Times New Roman" w:cs="Times New Roman"/>
                <w:sz w:val="24"/>
              </w:rPr>
            </w:pPr>
          </w:p>
        </w:tc>
        <w:tc>
          <w:tcPr>
            <w:tcW w:w="1034" w:type="dxa"/>
            <w:tcBorders>
              <w:top w:val="nil"/>
              <w:left w:val="nil"/>
              <w:bottom w:val="single" w:sz="4" w:space="0" w:color="auto"/>
              <w:right w:val="single" w:sz="4" w:space="0" w:color="auto"/>
            </w:tcBorders>
            <w:shd w:val="clear" w:color="auto" w:fill="auto"/>
            <w:noWrap/>
            <w:vAlign w:val="center"/>
          </w:tcPr>
          <w:p w14:paraId="78E69C50" w14:textId="62D3011F" w:rsidR="008E392B"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0</w:t>
            </w:r>
            <w:r>
              <w:rPr>
                <w:rFonts w:ascii="Times New Roman" w:eastAsia="DengXian" w:hAnsi="Times New Roman" w:cs="Times New Roman"/>
                <w:color w:val="000000"/>
                <w:kern w:val="0"/>
                <w:sz w:val="24"/>
              </w:rPr>
              <w:t>.532</w:t>
            </w:r>
          </w:p>
        </w:tc>
      </w:tr>
      <w:tr w:rsidR="008E392B" w:rsidRPr="0060183C" w14:paraId="43EC73BF"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05438092" w14:textId="53DEE311" w:rsidR="008E392B" w:rsidRPr="0060183C" w:rsidRDefault="008E392B" w:rsidP="008E392B">
            <w:pPr>
              <w:widowControl/>
              <w:jc w:val="left"/>
              <w:rPr>
                <w:rFonts w:ascii="Times New Roman" w:eastAsia="DengXian" w:hAnsi="Times New Roman" w:cs="Times New Roman"/>
                <w:b/>
                <w:bCs/>
                <w:color w:val="000000"/>
                <w:kern w:val="0"/>
                <w:sz w:val="24"/>
              </w:rPr>
            </w:pPr>
            <w:r w:rsidRPr="00002194">
              <w:rPr>
                <w:rFonts w:ascii="Times New Roman" w:eastAsia="DengXian" w:hAnsi="Times New Roman" w:cs="Times New Roman" w:hint="eastAsia"/>
                <w:color w:val="000000"/>
                <w:kern w:val="0"/>
                <w:sz w:val="24"/>
              </w:rPr>
              <w:t xml:space="preserve"> </w:t>
            </w:r>
            <w:r w:rsidRPr="00002194">
              <w:rPr>
                <w:rFonts w:ascii="Times New Roman" w:eastAsia="DengXian" w:hAnsi="Times New Roman" w:cs="Times New Roman"/>
                <w:color w:val="000000"/>
                <w:kern w:val="0"/>
                <w:sz w:val="24"/>
              </w:rPr>
              <w:t xml:space="preserve">  White</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09A81737" w14:textId="28B9F717" w:rsidR="008E392B" w:rsidRPr="00EE441F" w:rsidRDefault="008E392B" w:rsidP="008E392B">
            <w:pPr>
              <w:widowControl/>
              <w:jc w:val="center"/>
              <w:rPr>
                <w:rFonts w:ascii="Times New Roman" w:hAnsi="Times New Roman" w:cs="Times New Roman"/>
                <w:sz w:val="24"/>
              </w:rPr>
            </w:pPr>
            <w:r w:rsidRPr="00D93043">
              <w:rPr>
                <w:rFonts w:ascii="Times New Roman" w:hAnsi="Times New Roman" w:cs="Times New Roman"/>
                <w:sz w:val="24"/>
              </w:rPr>
              <w:t>3,690</w:t>
            </w:r>
            <w:r>
              <w:rPr>
                <w:rFonts w:ascii="Times New Roman" w:hAnsi="Times New Roman" w:cs="Times New Roman"/>
                <w:sz w:val="24"/>
              </w:rPr>
              <w:t xml:space="preserve"> (</w:t>
            </w:r>
            <w:r w:rsidRPr="001C75B2">
              <w:rPr>
                <w:rFonts w:ascii="Times New Roman" w:hAnsi="Times New Roman" w:cs="Times New Roman"/>
                <w:sz w:val="24"/>
              </w:rPr>
              <w:t>95.65</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108F58F9" w14:textId="01490720" w:rsidR="008E392B" w:rsidRPr="00EE441F" w:rsidRDefault="008E392B" w:rsidP="008E392B">
            <w:pPr>
              <w:widowControl/>
              <w:jc w:val="center"/>
              <w:rPr>
                <w:rFonts w:ascii="Times New Roman" w:hAnsi="Times New Roman" w:cs="Times New Roman"/>
                <w:sz w:val="24"/>
              </w:rPr>
            </w:pPr>
            <w:r w:rsidRPr="00A1722A">
              <w:rPr>
                <w:rFonts w:ascii="Times New Roman" w:hAnsi="Times New Roman" w:cs="Times New Roman"/>
                <w:sz w:val="24"/>
              </w:rPr>
              <w:t>1,852</w:t>
            </w:r>
            <w:r>
              <w:rPr>
                <w:rFonts w:ascii="Times New Roman" w:hAnsi="Times New Roman" w:cs="Times New Roman"/>
                <w:sz w:val="24"/>
              </w:rPr>
              <w:t xml:space="preserve"> (</w:t>
            </w:r>
            <w:r w:rsidRPr="00A1722A">
              <w:rPr>
                <w:rFonts w:ascii="Times New Roman" w:hAnsi="Times New Roman" w:cs="Times New Roman"/>
                <w:sz w:val="24"/>
              </w:rPr>
              <w:t>96.01</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66550094" w14:textId="69A2FAF7" w:rsidR="008E392B" w:rsidRPr="00EE441F" w:rsidRDefault="008E392B" w:rsidP="008E392B">
            <w:pPr>
              <w:widowControl/>
              <w:jc w:val="center"/>
              <w:rPr>
                <w:rFonts w:ascii="Times New Roman" w:hAnsi="Times New Roman" w:cs="Times New Roman"/>
                <w:sz w:val="24"/>
              </w:rPr>
            </w:pPr>
            <w:r w:rsidRPr="00301F42">
              <w:rPr>
                <w:rFonts w:ascii="Times New Roman" w:hAnsi="Times New Roman" w:cs="Times New Roman"/>
                <w:sz w:val="24"/>
              </w:rPr>
              <w:t>1,838</w:t>
            </w:r>
            <w:r>
              <w:rPr>
                <w:rFonts w:ascii="Times New Roman" w:hAnsi="Times New Roman" w:cs="Times New Roman"/>
                <w:sz w:val="24"/>
              </w:rPr>
              <w:t xml:space="preserve"> (</w:t>
            </w:r>
            <w:r w:rsidRPr="00301F42">
              <w:rPr>
                <w:rFonts w:ascii="Times New Roman" w:hAnsi="Times New Roman" w:cs="Times New Roman"/>
                <w:sz w:val="24"/>
              </w:rPr>
              <w:t>95.28</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6604097A" w14:textId="77777777" w:rsidR="008E392B" w:rsidRDefault="008E392B" w:rsidP="008E392B">
            <w:pPr>
              <w:widowControl/>
              <w:jc w:val="center"/>
              <w:rPr>
                <w:rFonts w:ascii="Times New Roman" w:eastAsia="DengXian" w:hAnsi="Times New Roman" w:cs="Times New Roman"/>
                <w:color w:val="000000"/>
                <w:kern w:val="0"/>
                <w:sz w:val="24"/>
              </w:rPr>
            </w:pPr>
          </w:p>
        </w:tc>
      </w:tr>
      <w:tr w:rsidR="008E392B" w:rsidRPr="0060183C" w14:paraId="1625A4F0"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6BA86511" w14:textId="2C82B33E" w:rsidR="008E392B" w:rsidRPr="0060183C" w:rsidRDefault="008E392B" w:rsidP="001715E7">
            <w:pPr>
              <w:widowControl/>
              <w:ind w:firstLineChars="150" w:firstLine="360"/>
              <w:jc w:val="left"/>
              <w:rPr>
                <w:rFonts w:ascii="Times New Roman" w:eastAsia="DengXian" w:hAnsi="Times New Roman" w:cs="Times New Roman"/>
                <w:b/>
                <w:bCs/>
                <w:color w:val="000000"/>
                <w:kern w:val="0"/>
                <w:sz w:val="24"/>
              </w:rPr>
            </w:pPr>
            <w:r>
              <w:rPr>
                <w:rFonts w:ascii="Times New Roman" w:eastAsia="DengXian" w:hAnsi="Times New Roman" w:cs="Times New Roman"/>
                <w:color w:val="000000"/>
                <w:kern w:val="0"/>
                <w:sz w:val="24"/>
              </w:rPr>
              <w:t>N</w:t>
            </w:r>
            <w:r>
              <w:rPr>
                <w:rFonts w:ascii="Times New Roman" w:eastAsia="DengXian" w:hAnsi="Times New Roman" w:cs="Times New Roman" w:hint="eastAsia"/>
                <w:color w:val="000000"/>
                <w:kern w:val="0"/>
                <w:sz w:val="24"/>
              </w:rPr>
              <w:t>on-white</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363A2FBE" w14:textId="2D232AD7" w:rsidR="008E392B" w:rsidRPr="00EE441F" w:rsidRDefault="008E392B" w:rsidP="008E392B">
            <w:pPr>
              <w:widowControl/>
              <w:jc w:val="center"/>
              <w:rPr>
                <w:rFonts w:ascii="Times New Roman" w:hAnsi="Times New Roman" w:cs="Times New Roman"/>
                <w:sz w:val="24"/>
              </w:rPr>
            </w:pPr>
            <w:r w:rsidRPr="001C75B2">
              <w:rPr>
                <w:rFonts w:ascii="Times New Roman" w:hAnsi="Times New Roman" w:cs="Times New Roman"/>
                <w:sz w:val="24"/>
              </w:rPr>
              <w:t>145</w:t>
            </w:r>
            <w:r>
              <w:rPr>
                <w:rFonts w:ascii="Times New Roman" w:hAnsi="Times New Roman" w:cs="Times New Roman"/>
                <w:sz w:val="24"/>
              </w:rPr>
              <w:t xml:space="preserve"> (</w:t>
            </w:r>
            <w:r w:rsidRPr="001C75B2">
              <w:rPr>
                <w:rFonts w:ascii="Times New Roman" w:hAnsi="Times New Roman" w:cs="Times New Roman"/>
                <w:sz w:val="24"/>
              </w:rPr>
              <w:t>3.76</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71465B85" w14:textId="392F415D" w:rsidR="008E392B" w:rsidRPr="00EE441F" w:rsidRDefault="008E392B" w:rsidP="008E392B">
            <w:pPr>
              <w:widowControl/>
              <w:jc w:val="center"/>
              <w:rPr>
                <w:rFonts w:ascii="Times New Roman" w:hAnsi="Times New Roman" w:cs="Times New Roman"/>
                <w:sz w:val="24"/>
              </w:rPr>
            </w:pPr>
            <w:r w:rsidRPr="00A1722A">
              <w:rPr>
                <w:rFonts w:ascii="Times New Roman" w:hAnsi="Times New Roman" w:cs="Times New Roman"/>
                <w:sz w:val="24"/>
              </w:rPr>
              <w:t>66</w:t>
            </w:r>
            <w:r>
              <w:rPr>
                <w:rFonts w:ascii="Times New Roman" w:hAnsi="Times New Roman" w:cs="Times New Roman"/>
                <w:sz w:val="24"/>
              </w:rPr>
              <w:t xml:space="preserve"> (</w:t>
            </w:r>
            <w:r w:rsidRPr="00A1722A">
              <w:rPr>
                <w:rFonts w:ascii="Times New Roman" w:hAnsi="Times New Roman" w:cs="Times New Roman"/>
                <w:sz w:val="24"/>
              </w:rPr>
              <w:t>3.42</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3331F2CE" w14:textId="64EB5CA8" w:rsidR="008E392B" w:rsidRPr="00EE441F" w:rsidRDefault="008E392B" w:rsidP="008E392B">
            <w:pPr>
              <w:widowControl/>
              <w:jc w:val="center"/>
              <w:rPr>
                <w:rFonts w:ascii="Times New Roman" w:hAnsi="Times New Roman" w:cs="Times New Roman"/>
                <w:sz w:val="24"/>
              </w:rPr>
            </w:pPr>
            <w:r w:rsidRPr="00301F42">
              <w:rPr>
                <w:rFonts w:ascii="Times New Roman" w:hAnsi="Times New Roman" w:cs="Times New Roman"/>
                <w:sz w:val="24"/>
              </w:rPr>
              <w:t>79</w:t>
            </w:r>
            <w:r>
              <w:rPr>
                <w:rFonts w:ascii="Times New Roman" w:hAnsi="Times New Roman" w:cs="Times New Roman"/>
                <w:sz w:val="24"/>
              </w:rPr>
              <w:t xml:space="preserve"> (</w:t>
            </w:r>
            <w:r w:rsidRPr="00301F42">
              <w:rPr>
                <w:rFonts w:ascii="Times New Roman" w:hAnsi="Times New Roman" w:cs="Times New Roman"/>
                <w:sz w:val="24"/>
              </w:rPr>
              <w:t>4.10</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1E3C9B7C" w14:textId="77777777" w:rsidR="008E392B" w:rsidRDefault="008E392B" w:rsidP="008E392B">
            <w:pPr>
              <w:widowControl/>
              <w:jc w:val="center"/>
              <w:rPr>
                <w:rFonts w:ascii="Times New Roman" w:eastAsia="DengXian" w:hAnsi="Times New Roman" w:cs="Times New Roman"/>
                <w:color w:val="000000"/>
                <w:kern w:val="0"/>
                <w:sz w:val="24"/>
              </w:rPr>
            </w:pPr>
          </w:p>
        </w:tc>
      </w:tr>
      <w:tr w:rsidR="008E392B" w:rsidRPr="0060183C" w14:paraId="435BA19A"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70BC0FFA" w14:textId="344E8B00" w:rsidR="008E392B" w:rsidRPr="0060183C" w:rsidRDefault="008E392B" w:rsidP="008E392B">
            <w:pPr>
              <w:widowControl/>
              <w:jc w:val="left"/>
              <w:rPr>
                <w:rFonts w:ascii="Times New Roman" w:eastAsia="DengXian" w:hAnsi="Times New Roman" w:cs="Times New Roman"/>
                <w:b/>
                <w:bCs/>
                <w:color w:val="000000"/>
                <w:kern w:val="0"/>
                <w:sz w:val="24"/>
              </w:rPr>
            </w:pPr>
            <w:r w:rsidRPr="00002194">
              <w:rPr>
                <w:rFonts w:ascii="Times New Roman" w:eastAsia="DengXian" w:hAnsi="Times New Roman" w:cs="Times New Roman" w:hint="eastAsia"/>
                <w:color w:val="000000"/>
                <w:kern w:val="0"/>
                <w:sz w:val="24"/>
              </w:rPr>
              <w:t xml:space="preserve"> </w:t>
            </w:r>
            <w:r w:rsidRPr="00002194">
              <w:rPr>
                <w:rFonts w:ascii="Times New Roman" w:eastAsia="DengXian" w:hAnsi="Times New Roman" w:cs="Times New Roman"/>
                <w:color w:val="000000"/>
                <w:kern w:val="0"/>
                <w:sz w:val="24"/>
              </w:rPr>
              <w:t xml:space="preserve">  Prefer not to answer</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79BDDEA1" w14:textId="44373D0A" w:rsidR="008E392B" w:rsidRPr="00EE441F" w:rsidRDefault="008E392B" w:rsidP="008E392B">
            <w:pPr>
              <w:widowControl/>
              <w:jc w:val="center"/>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3 (0.60)</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0412CD97" w14:textId="162D91C3" w:rsidR="008E392B" w:rsidRPr="00EE441F" w:rsidRDefault="008E392B" w:rsidP="008E392B">
            <w:pPr>
              <w:widowControl/>
              <w:jc w:val="center"/>
              <w:rPr>
                <w:rFonts w:ascii="Times New Roman" w:hAnsi="Times New Roman" w:cs="Times New Roman"/>
                <w:sz w:val="24"/>
              </w:rPr>
            </w:pPr>
            <w:r w:rsidRPr="00A1722A">
              <w:rPr>
                <w:rFonts w:ascii="Times New Roman" w:hAnsi="Times New Roman" w:cs="Times New Roman"/>
                <w:sz w:val="24"/>
              </w:rPr>
              <w:t>11</w:t>
            </w:r>
            <w:r>
              <w:rPr>
                <w:rFonts w:ascii="Times New Roman" w:hAnsi="Times New Roman" w:cs="Times New Roman"/>
                <w:sz w:val="24"/>
              </w:rPr>
              <w:t xml:space="preserve"> (</w:t>
            </w:r>
            <w:r w:rsidRPr="00A1722A">
              <w:rPr>
                <w:rFonts w:ascii="Times New Roman" w:hAnsi="Times New Roman" w:cs="Times New Roman"/>
                <w:sz w:val="24"/>
              </w:rPr>
              <w:t>0.57</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6065BA26" w14:textId="6D3D933E" w:rsidR="008E392B" w:rsidRPr="00EE441F" w:rsidRDefault="008E392B" w:rsidP="008E392B">
            <w:pPr>
              <w:widowControl/>
              <w:jc w:val="center"/>
              <w:rPr>
                <w:rFonts w:ascii="Times New Roman" w:hAnsi="Times New Roman" w:cs="Times New Roman"/>
                <w:sz w:val="24"/>
              </w:rPr>
            </w:pPr>
            <w:r w:rsidRPr="00301F42">
              <w:rPr>
                <w:rFonts w:ascii="Times New Roman" w:hAnsi="Times New Roman" w:cs="Times New Roman"/>
                <w:sz w:val="24"/>
              </w:rPr>
              <w:t>12</w:t>
            </w:r>
            <w:r>
              <w:rPr>
                <w:rFonts w:ascii="Times New Roman" w:hAnsi="Times New Roman" w:cs="Times New Roman"/>
                <w:sz w:val="24"/>
              </w:rPr>
              <w:t xml:space="preserve"> (</w:t>
            </w:r>
            <w:r w:rsidRPr="00301F42">
              <w:rPr>
                <w:rFonts w:ascii="Times New Roman" w:hAnsi="Times New Roman" w:cs="Times New Roman"/>
                <w:sz w:val="24"/>
              </w:rPr>
              <w:t>0.62</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39A328A9" w14:textId="77777777" w:rsidR="008E392B" w:rsidRDefault="008E392B" w:rsidP="008E392B">
            <w:pPr>
              <w:widowControl/>
              <w:jc w:val="center"/>
              <w:rPr>
                <w:rFonts w:ascii="Times New Roman" w:eastAsia="DengXian" w:hAnsi="Times New Roman" w:cs="Times New Roman"/>
                <w:color w:val="000000"/>
                <w:kern w:val="0"/>
                <w:sz w:val="24"/>
              </w:rPr>
            </w:pPr>
          </w:p>
        </w:tc>
      </w:tr>
      <w:tr w:rsidR="008E392B" w:rsidRPr="0060183C" w14:paraId="35ACB70A"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3410CF97" w14:textId="77777777" w:rsidR="008E392B" w:rsidRPr="0060183C" w:rsidRDefault="008E392B" w:rsidP="008E392B">
            <w:pPr>
              <w:widowControl/>
              <w:jc w:val="left"/>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Smoking status, n (%)</w:t>
            </w:r>
          </w:p>
        </w:tc>
        <w:tc>
          <w:tcPr>
            <w:tcW w:w="8646" w:type="dxa"/>
            <w:gridSpan w:val="6"/>
            <w:tcBorders>
              <w:top w:val="single" w:sz="4" w:space="0" w:color="auto"/>
              <w:left w:val="nil"/>
              <w:bottom w:val="single" w:sz="4" w:space="0" w:color="auto"/>
              <w:right w:val="single" w:sz="4" w:space="0" w:color="auto"/>
            </w:tcBorders>
            <w:shd w:val="clear" w:color="auto" w:fill="auto"/>
            <w:noWrap/>
            <w:vAlign w:val="center"/>
            <w:hideMark/>
          </w:tcPr>
          <w:p w14:paraId="03F8B0D8" w14:textId="77777777" w:rsidR="008E392B" w:rsidRPr="00AA0B09" w:rsidRDefault="008E392B" w:rsidP="008E392B">
            <w:pPr>
              <w:widowControl/>
              <w:jc w:val="center"/>
              <w:rPr>
                <w:rFonts w:ascii="Times New Roman" w:eastAsia="DengXian" w:hAnsi="Times New Roman" w:cs="Times New Roman"/>
                <w:color w:val="000000"/>
                <w:kern w:val="0"/>
                <w:sz w:val="24"/>
              </w:rPr>
            </w:pPr>
          </w:p>
        </w:tc>
        <w:tc>
          <w:tcPr>
            <w:tcW w:w="1034" w:type="dxa"/>
            <w:tcBorders>
              <w:top w:val="nil"/>
              <w:left w:val="nil"/>
              <w:bottom w:val="single" w:sz="4" w:space="0" w:color="auto"/>
              <w:right w:val="single" w:sz="4" w:space="0" w:color="auto"/>
            </w:tcBorders>
            <w:shd w:val="clear" w:color="auto" w:fill="auto"/>
            <w:noWrap/>
            <w:vAlign w:val="center"/>
            <w:hideMark/>
          </w:tcPr>
          <w:p w14:paraId="76A511E7" w14:textId="4F6E4D10" w:rsidR="008E392B" w:rsidRPr="00AA0B09"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w:t>
            </w:r>
          </w:p>
        </w:tc>
      </w:tr>
      <w:tr w:rsidR="008E392B" w:rsidRPr="0060183C" w14:paraId="788427C8"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3DF6D8AB" w14:textId="77777777" w:rsidR="008E392B" w:rsidRPr="0060183C" w:rsidRDefault="008E392B" w:rsidP="008E392B">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Never</w:t>
            </w:r>
          </w:p>
        </w:tc>
        <w:tc>
          <w:tcPr>
            <w:tcW w:w="2551" w:type="dxa"/>
            <w:gridSpan w:val="2"/>
            <w:tcBorders>
              <w:top w:val="single" w:sz="4" w:space="0" w:color="auto"/>
              <w:left w:val="nil"/>
              <w:bottom w:val="single" w:sz="4" w:space="0" w:color="auto"/>
              <w:right w:val="single" w:sz="4" w:space="0" w:color="auto"/>
            </w:tcBorders>
            <w:shd w:val="clear" w:color="auto" w:fill="auto"/>
            <w:noWrap/>
            <w:hideMark/>
          </w:tcPr>
          <w:p w14:paraId="41E2F063" w14:textId="06C4A514"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664 (17.21)</w:t>
            </w:r>
          </w:p>
        </w:tc>
        <w:tc>
          <w:tcPr>
            <w:tcW w:w="3119" w:type="dxa"/>
            <w:gridSpan w:val="2"/>
            <w:tcBorders>
              <w:top w:val="single" w:sz="4" w:space="0" w:color="auto"/>
              <w:left w:val="nil"/>
              <w:bottom w:val="single" w:sz="4" w:space="0" w:color="auto"/>
              <w:right w:val="single" w:sz="4" w:space="0" w:color="auto"/>
            </w:tcBorders>
            <w:shd w:val="clear" w:color="auto" w:fill="auto"/>
            <w:noWrap/>
            <w:hideMark/>
          </w:tcPr>
          <w:p w14:paraId="3A2CDEC1" w14:textId="081DB7DC"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654 (33.90)</w:t>
            </w:r>
          </w:p>
        </w:tc>
        <w:tc>
          <w:tcPr>
            <w:tcW w:w="2976" w:type="dxa"/>
            <w:gridSpan w:val="2"/>
            <w:tcBorders>
              <w:top w:val="single" w:sz="4" w:space="0" w:color="auto"/>
              <w:left w:val="nil"/>
              <w:bottom w:val="single" w:sz="4" w:space="0" w:color="auto"/>
              <w:right w:val="single" w:sz="4" w:space="0" w:color="auto"/>
            </w:tcBorders>
            <w:shd w:val="clear" w:color="auto" w:fill="auto"/>
            <w:noWrap/>
            <w:hideMark/>
          </w:tcPr>
          <w:p w14:paraId="666A7551" w14:textId="401135DD"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654 (33.90)</w:t>
            </w:r>
          </w:p>
        </w:tc>
        <w:tc>
          <w:tcPr>
            <w:tcW w:w="1034" w:type="dxa"/>
            <w:tcBorders>
              <w:top w:val="nil"/>
              <w:left w:val="nil"/>
              <w:bottom w:val="single" w:sz="4" w:space="0" w:color="auto"/>
              <w:right w:val="single" w:sz="4" w:space="0" w:color="auto"/>
            </w:tcBorders>
            <w:shd w:val="clear" w:color="auto" w:fill="auto"/>
            <w:noWrap/>
            <w:vAlign w:val="center"/>
            <w:hideMark/>
          </w:tcPr>
          <w:p w14:paraId="1D239126" w14:textId="73DEC06E"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41182A32"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00F720B7" w14:textId="77777777" w:rsidR="008E392B" w:rsidRPr="0060183C" w:rsidRDefault="008E392B" w:rsidP="008E392B">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Former</w:t>
            </w:r>
          </w:p>
        </w:tc>
        <w:tc>
          <w:tcPr>
            <w:tcW w:w="2551" w:type="dxa"/>
            <w:gridSpan w:val="2"/>
            <w:tcBorders>
              <w:top w:val="single" w:sz="4" w:space="0" w:color="auto"/>
              <w:left w:val="nil"/>
              <w:bottom w:val="single" w:sz="4" w:space="0" w:color="auto"/>
              <w:right w:val="single" w:sz="4" w:space="0" w:color="auto"/>
            </w:tcBorders>
            <w:shd w:val="clear" w:color="auto" w:fill="auto"/>
            <w:noWrap/>
            <w:hideMark/>
          </w:tcPr>
          <w:p w14:paraId="23AEC61A" w14:textId="5E2BF9EF"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1,886 (48.89)</w:t>
            </w:r>
          </w:p>
        </w:tc>
        <w:tc>
          <w:tcPr>
            <w:tcW w:w="3119" w:type="dxa"/>
            <w:gridSpan w:val="2"/>
            <w:tcBorders>
              <w:top w:val="single" w:sz="4" w:space="0" w:color="auto"/>
              <w:left w:val="nil"/>
              <w:bottom w:val="single" w:sz="4" w:space="0" w:color="auto"/>
              <w:right w:val="single" w:sz="4" w:space="0" w:color="auto"/>
            </w:tcBorders>
            <w:shd w:val="clear" w:color="auto" w:fill="auto"/>
            <w:noWrap/>
            <w:hideMark/>
          </w:tcPr>
          <w:p w14:paraId="02F2A114" w14:textId="1B95FC71"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943 (48.89)</w:t>
            </w:r>
          </w:p>
        </w:tc>
        <w:tc>
          <w:tcPr>
            <w:tcW w:w="2976" w:type="dxa"/>
            <w:gridSpan w:val="2"/>
            <w:tcBorders>
              <w:top w:val="single" w:sz="4" w:space="0" w:color="auto"/>
              <w:left w:val="nil"/>
              <w:bottom w:val="single" w:sz="4" w:space="0" w:color="auto"/>
              <w:right w:val="single" w:sz="4" w:space="0" w:color="auto"/>
            </w:tcBorders>
            <w:shd w:val="clear" w:color="auto" w:fill="auto"/>
            <w:noWrap/>
            <w:hideMark/>
          </w:tcPr>
          <w:p w14:paraId="311A1BC6" w14:textId="56F997AC"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943 (48.89)</w:t>
            </w:r>
          </w:p>
        </w:tc>
        <w:tc>
          <w:tcPr>
            <w:tcW w:w="1034" w:type="dxa"/>
            <w:tcBorders>
              <w:top w:val="nil"/>
              <w:left w:val="nil"/>
              <w:bottom w:val="single" w:sz="4" w:space="0" w:color="auto"/>
              <w:right w:val="single" w:sz="4" w:space="0" w:color="auto"/>
            </w:tcBorders>
            <w:shd w:val="clear" w:color="auto" w:fill="auto"/>
            <w:noWrap/>
            <w:vAlign w:val="center"/>
            <w:hideMark/>
          </w:tcPr>
          <w:p w14:paraId="51A8502A" w14:textId="0517291F"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1BD32FC3"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57179488" w14:textId="77777777" w:rsidR="008E392B" w:rsidRPr="0060183C" w:rsidRDefault="008E392B" w:rsidP="008E392B">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Current</w:t>
            </w:r>
          </w:p>
        </w:tc>
        <w:tc>
          <w:tcPr>
            <w:tcW w:w="2551" w:type="dxa"/>
            <w:gridSpan w:val="2"/>
            <w:tcBorders>
              <w:top w:val="single" w:sz="4" w:space="0" w:color="auto"/>
              <w:left w:val="nil"/>
              <w:bottom w:val="single" w:sz="4" w:space="0" w:color="auto"/>
              <w:right w:val="single" w:sz="4" w:space="0" w:color="auto"/>
            </w:tcBorders>
            <w:shd w:val="clear" w:color="auto" w:fill="auto"/>
            <w:noWrap/>
            <w:hideMark/>
          </w:tcPr>
          <w:p w14:paraId="3EAA137A" w14:textId="668AAA7A"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1,308 (33.90)</w:t>
            </w:r>
          </w:p>
        </w:tc>
        <w:tc>
          <w:tcPr>
            <w:tcW w:w="3119" w:type="dxa"/>
            <w:gridSpan w:val="2"/>
            <w:tcBorders>
              <w:top w:val="single" w:sz="4" w:space="0" w:color="auto"/>
              <w:left w:val="nil"/>
              <w:bottom w:val="single" w:sz="4" w:space="0" w:color="auto"/>
              <w:right w:val="single" w:sz="4" w:space="0" w:color="auto"/>
            </w:tcBorders>
            <w:shd w:val="clear" w:color="auto" w:fill="auto"/>
            <w:noWrap/>
            <w:hideMark/>
          </w:tcPr>
          <w:p w14:paraId="1DBA02A5" w14:textId="47434EBA"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332 (17.21)</w:t>
            </w:r>
          </w:p>
        </w:tc>
        <w:tc>
          <w:tcPr>
            <w:tcW w:w="2976" w:type="dxa"/>
            <w:gridSpan w:val="2"/>
            <w:tcBorders>
              <w:top w:val="single" w:sz="4" w:space="0" w:color="auto"/>
              <w:left w:val="nil"/>
              <w:bottom w:val="single" w:sz="4" w:space="0" w:color="auto"/>
              <w:right w:val="single" w:sz="4" w:space="0" w:color="auto"/>
            </w:tcBorders>
            <w:shd w:val="clear" w:color="auto" w:fill="auto"/>
            <w:noWrap/>
            <w:hideMark/>
          </w:tcPr>
          <w:p w14:paraId="040426D2" w14:textId="6B87AE7E"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332 (17.21)</w:t>
            </w:r>
          </w:p>
        </w:tc>
        <w:tc>
          <w:tcPr>
            <w:tcW w:w="1034" w:type="dxa"/>
            <w:tcBorders>
              <w:top w:val="nil"/>
              <w:left w:val="nil"/>
              <w:bottom w:val="single" w:sz="4" w:space="0" w:color="auto"/>
              <w:right w:val="single" w:sz="4" w:space="0" w:color="auto"/>
            </w:tcBorders>
            <w:shd w:val="clear" w:color="auto" w:fill="auto"/>
            <w:noWrap/>
            <w:vAlign w:val="center"/>
            <w:hideMark/>
          </w:tcPr>
          <w:p w14:paraId="2E520694" w14:textId="64914DB2"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385BC962"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2BDEDC31" w14:textId="6880F047" w:rsidR="008E392B" w:rsidRDefault="008E392B" w:rsidP="008E392B">
            <w:pPr>
              <w:widowControl/>
              <w:jc w:val="left"/>
              <w:rPr>
                <w:rFonts w:ascii="Times New Roman" w:eastAsia="DengXian" w:hAnsi="Times New Roman" w:cs="Times New Roman"/>
                <w:b/>
                <w:bCs/>
                <w:color w:val="000000"/>
                <w:kern w:val="0"/>
                <w:sz w:val="24"/>
              </w:rPr>
            </w:pPr>
            <w:r>
              <w:rPr>
                <w:rFonts w:ascii="Times New Roman" w:eastAsia="DengXian" w:hAnsi="Times New Roman" w:cs="Times New Roman" w:hint="eastAsia"/>
                <w:b/>
                <w:bCs/>
                <w:color w:val="000000"/>
                <w:kern w:val="0"/>
                <w:sz w:val="24"/>
              </w:rPr>
              <w:t>B</w:t>
            </w:r>
            <w:r>
              <w:rPr>
                <w:rFonts w:ascii="Times New Roman" w:eastAsia="DengXian" w:hAnsi="Times New Roman" w:cs="Times New Roman"/>
                <w:b/>
                <w:bCs/>
                <w:color w:val="000000"/>
                <w:kern w:val="0"/>
                <w:sz w:val="24"/>
              </w:rPr>
              <w:t>MI</w:t>
            </w:r>
            <w:r w:rsidR="00DF63F8">
              <w:rPr>
                <w:rFonts w:ascii="Times New Roman" w:eastAsia="DengXian" w:hAnsi="Times New Roman" w:cs="Times New Roman"/>
                <w:b/>
                <w:bCs/>
                <w:color w:val="000000"/>
                <w:kern w:val="0"/>
                <w:sz w:val="24"/>
              </w:rPr>
              <w:t xml:space="preserve"> (kg/m</w:t>
            </w:r>
            <w:r w:rsidR="00DF63F8" w:rsidRPr="00DF63F8">
              <w:rPr>
                <w:rFonts w:ascii="Times New Roman" w:eastAsia="DengXian" w:hAnsi="Times New Roman" w:cs="Times New Roman"/>
                <w:b/>
                <w:bCs/>
                <w:color w:val="000000"/>
                <w:kern w:val="0"/>
                <w:sz w:val="24"/>
                <w:vertAlign w:val="superscript"/>
              </w:rPr>
              <w:t>2</w:t>
            </w:r>
            <w:r w:rsidR="00DF63F8">
              <w:rPr>
                <w:rFonts w:ascii="Times New Roman" w:eastAsia="DengXian" w:hAnsi="Times New Roman" w:cs="Times New Roman"/>
                <w:b/>
                <w:bCs/>
                <w:color w:val="000000"/>
                <w:kern w:val="0"/>
                <w:sz w:val="24"/>
              </w:rPr>
              <w:t>)</w:t>
            </w:r>
            <w:r>
              <w:rPr>
                <w:rFonts w:ascii="Times New Roman" w:eastAsia="DengXian" w:hAnsi="Times New Roman" w:cs="Times New Roman"/>
                <w:b/>
                <w:bCs/>
                <w:color w:val="000000"/>
                <w:kern w:val="0"/>
                <w:sz w:val="24"/>
              </w:rPr>
              <w:t>, mean (</w:t>
            </w:r>
            <w:r w:rsidRPr="0060183C">
              <w:rPr>
                <w:rFonts w:ascii="Times New Roman" w:eastAsia="DengXian" w:hAnsi="Times New Roman" w:cs="Times New Roman"/>
                <w:b/>
                <w:bCs/>
                <w:color w:val="000000"/>
                <w:kern w:val="0"/>
                <w:sz w:val="24"/>
              </w:rPr>
              <w:t>SD</w:t>
            </w:r>
            <w:r>
              <w:rPr>
                <w:rFonts w:ascii="Times New Roman" w:eastAsia="DengXian" w:hAnsi="Times New Roman" w:cs="Times New Roman"/>
                <w:b/>
                <w:bCs/>
                <w:color w:val="000000"/>
                <w:kern w:val="0"/>
                <w:sz w:val="24"/>
              </w:rPr>
              <w:t>)</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1FB20298" w14:textId="18FDBAE0" w:rsidR="008E392B" w:rsidRPr="00EE441F" w:rsidRDefault="008E392B" w:rsidP="008E392B">
            <w:pPr>
              <w:widowControl/>
              <w:jc w:val="center"/>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7.92 (</w:t>
            </w:r>
            <w:r w:rsidRPr="00E63E0E">
              <w:rPr>
                <w:rFonts w:ascii="Times New Roman" w:hAnsi="Times New Roman" w:cs="Times New Roman"/>
                <w:sz w:val="24"/>
              </w:rPr>
              <w:t>4.51</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0B1A3CF1" w14:textId="0416E93A" w:rsidR="008E392B" w:rsidRPr="00EE441F" w:rsidRDefault="008E392B" w:rsidP="008E392B">
            <w:pPr>
              <w:widowControl/>
              <w:jc w:val="center"/>
              <w:rPr>
                <w:rFonts w:ascii="Times New Roman" w:hAnsi="Times New Roman" w:cs="Times New Roman"/>
                <w:sz w:val="24"/>
              </w:rPr>
            </w:pPr>
            <w:r w:rsidRPr="00844303">
              <w:rPr>
                <w:rFonts w:ascii="Times New Roman" w:hAnsi="Times New Roman" w:cs="Times New Roman"/>
                <w:sz w:val="24"/>
              </w:rPr>
              <w:t>28.19</w:t>
            </w:r>
            <w:r>
              <w:rPr>
                <w:rFonts w:ascii="Times New Roman" w:hAnsi="Times New Roman" w:cs="Times New Roman"/>
                <w:sz w:val="24"/>
              </w:rPr>
              <w:t xml:space="preserve"> (</w:t>
            </w:r>
            <w:r w:rsidRPr="00844303">
              <w:rPr>
                <w:rFonts w:ascii="Times New Roman" w:hAnsi="Times New Roman" w:cs="Times New Roman"/>
                <w:sz w:val="24"/>
              </w:rPr>
              <w:t>4.6</w:t>
            </w:r>
            <w:r>
              <w:rPr>
                <w:rFonts w:ascii="Times New Roman" w:hAnsi="Times New Roman" w:cs="Times New Roman"/>
                <w:sz w:val="24"/>
              </w:rPr>
              <w:t>7)</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08A0941D" w14:textId="714F23A2" w:rsidR="008E392B" w:rsidRPr="00EE441F" w:rsidRDefault="008E392B" w:rsidP="008E392B">
            <w:pPr>
              <w:widowControl/>
              <w:jc w:val="center"/>
              <w:rPr>
                <w:rFonts w:ascii="Times New Roman" w:hAnsi="Times New Roman" w:cs="Times New Roman"/>
                <w:sz w:val="24"/>
              </w:rPr>
            </w:pPr>
            <w:r w:rsidRPr="00844303">
              <w:rPr>
                <w:rFonts w:ascii="Times New Roman" w:hAnsi="Times New Roman" w:cs="Times New Roman"/>
                <w:sz w:val="24"/>
              </w:rPr>
              <w:t>27.64</w:t>
            </w:r>
            <w:r>
              <w:rPr>
                <w:rFonts w:ascii="Times New Roman" w:hAnsi="Times New Roman" w:cs="Times New Roman"/>
                <w:sz w:val="24"/>
              </w:rPr>
              <w:t xml:space="preserve"> (</w:t>
            </w:r>
            <w:r w:rsidRPr="00844303">
              <w:rPr>
                <w:rFonts w:ascii="Times New Roman" w:hAnsi="Times New Roman" w:cs="Times New Roman"/>
                <w:sz w:val="24"/>
              </w:rPr>
              <w:t>4.33</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135ED69C" w14:textId="5BC79B78" w:rsidR="008E392B" w:rsidRPr="00AA0B09"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0</w:t>
            </w:r>
            <w:r>
              <w:rPr>
                <w:rFonts w:ascii="Times New Roman" w:eastAsia="DengXian" w:hAnsi="Times New Roman" w:cs="Times New Roman"/>
                <w:color w:val="000000"/>
                <w:kern w:val="0"/>
                <w:sz w:val="24"/>
              </w:rPr>
              <w:t>.001</w:t>
            </w:r>
          </w:p>
        </w:tc>
      </w:tr>
      <w:tr w:rsidR="007C23A9" w:rsidRPr="0060183C" w14:paraId="0DA9CD12" w14:textId="77777777" w:rsidTr="00800A43">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4826F447" w14:textId="0975738F" w:rsidR="007C23A9" w:rsidRDefault="005716C0" w:rsidP="008E392B">
            <w:pPr>
              <w:widowControl/>
              <w:jc w:val="left"/>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H</w:t>
            </w:r>
            <w:r w:rsidRPr="005716C0">
              <w:rPr>
                <w:rFonts w:ascii="Times New Roman" w:eastAsia="DengXian" w:hAnsi="Times New Roman" w:cs="Times New Roman"/>
                <w:b/>
                <w:bCs/>
                <w:color w:val="000000"/>
                <w:kern w:val="0"/>
                <w:sz w:val="24"/>
              </w:rPr>
              <w:t xml:space="preserve">ousehold </w:t>
            </w:r>
            <w:r w:rsidR="00196F44">
              <w:rPr>
                <w:rFonts w:ascii="Times New Roman" w:eastAsia="DengXian" w:hAnsi="Times New Roman" w:cs="Times New Roman"/>
                <w:b/>
                <w:bCs/>
                <w:color w:val="000000"/>
                <w:kern w:val="0"/>
                <w:sz w:val="24"/>
              </w:rPr>
              <w:t>i</w:t>
            </w:r>
            <w:r w:rsidR="007C23A9" w:rsidRPr="000F0DF4">
              <w:rPr>
                <w:rFonts w:ascii="Times New Roman" w:eastAsia="DengXian" w:hAnsi="Times New Roman" w:cs="Times New Roman"/>
                <w:b/>
                <w:bCs/>
                <w:color w:val="000000"/>
                <w:kern w:val="0"/>
                <w:sz w:val="24"/>
              </w:rPr>
              <w:t>ncome</w:t>
            </w:r>
            <w:r w:rsidR="007C23A9">
              <w:rPr>
                <w:rFonts w:ascii="Times New Roman" w:eastAsia="DengXian" w:hAnsi="Times New Roman" w:cs="Times New Roman"/>
                <w:b/>
                <w:bCs/>
                <w:color w:val="000000"/>
                <w:kern w:val="0"/>
                <w:sz w:val="24"/>
              </w:rPr>
              <w:t>,</w:t>
            </w:r>
            <w:r w:rsidR="007C23A9" w:rsidRPr="0060183C">
              <w:rPr>
                <w:rFonts w:ascii="Times New Roman" w:eastAsia="DengXian" w:hAnsi="Times New Roman" w:cs="Times New Roman"/>
                <w:b/>
                <w:bCs/>
                <w:color w:val="000000"/>
                <w:kern w:val="0"/>
                <w:sz w:val="24"/>
              </w:rPr>
              <w:t xml:space="preserve"> n (%)</w:t>
            </w:r>
          </w:p>
        </w:tc>
        <w:tc>
          <w:tcPr>
            <w:tcW w:w="8646" w:type="dxa"/>
            <w:gridSpan w:val="6"/>
            <w:tcBorders>
              <w:top w:val="single" w:sz="4" w:space="0" w:color="auto"/>
              <w:left w:val="nil"/>
              <w:bottom w:val="single" w:sz="4" w:space="0" w:color="auto"/>
              <w:right w:val="single" w:sz="4" w:space="0" w:color="auto"/>
            </w:tcBorders>
            <w:shd w:val="clear" w:color="auto" w:fill="auto"/>
            <w:noWrap/>
          </w:tcPr>
          <w:p w14:paraId="68000DEC" w14:textId="77777777" w:rsidR="007C23A9" w:rsidRPr="00EE441F" w:rsidRDefault="007C23A9" w:rsidP="008E392B">
            <w:pPr>
              <w:widowControl/>
              <w:jc w:val="center"/>
              <w:rPr>
                <w:rFonts w:ascii="Times New Roman" w:hAnsi="Times New Roman" w:cs="Times New Roman"/>
                <w:sz w:val="24"/>
              </w:rPr>
            </w:pPr>
          </w:p>
        </w:tc>
        <w:tc>
          <w:tcPr>
            <w:tcW w:w="1034" w:type="dxa"/>
            <w:tcBorders>
              <w:top w:val="nil"/>
              <w:left w:val="nil"/>
              <w:bottom w:val="single" w:sz="4" w:space="0" w:color="auto"/>
              <w:right w:val="single" w:sz="4" w:space="0" w:color="auto"/>
            </w:tcBorders>
            <w:shd w:val="clear" w:color="auto" w:fill="auto"/>
            <w:noWrap/>
            <w:vAlign w:val="center"/>
          </w:tcPr>
          <w:p w14:paraId="65231357" w14:textId="564A08C5" w:rsidR="007C23A9" w:rsidRPr="00AA0B09" w:rsidRDefault="007C23A9"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0</w:t>
            </w:r>
            <w:r>
              <w:rPr>
                <w:rFonts w:ascii="Times New Roman" w:eastAsia="DengXian" w:hAnsi="Times New Roman" w:cs="Times New Roman"/>
                <w:color w:val="000000"/>
                <w:kern w:val="0"/>
                <w:sz w:val="24"/>
              </w:rPr>
              <w:t>.667</w:t>
            </w:r>
          </w:p>
        </w:tc>
      </w:tr>
      <w:tr w:rsidR="008E392B" w:rsidRPr="0060183C" w14:paraId="57F349EE"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4EF4B2C9" w14:textId="76733426" w:rsidR="008E392B" w:rsidRPr="0030451F" w:rsidRDefault="008E392B" w:rsidP="008E392B">
            <w:pPr>
              <w:widowControl/>
              <w:ind w:firstLineChars="150" w:firstLine="360"/>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l</w:t>
            </w:r>
            <w:r w:rsidRPr="0030451F">
              <w:rPr>
                <w:rFonts w:ascii="Times New Roman" w:eastAsia="DengXian" w:hAnsi="Times New Roman" w:cs="Times New Roman"/>
                <w:color w:val="000000"/>
                <w:kern w:val="0"/>
                <w:sz w:val="24"/>
              </w:rPr>
              <w:t>ess than 18,000</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1C7B9B12" w14:textId="0D4F8AE8" w:rsidR="008E392B" w:rsidRPr="00EE441F" w:rsidRDefault="008E392B" w:rsidP="008E392B">
            <w:pPr>
              <w:widowControl/>
              <w:jc w:val="center"/>
              <w:rPr>
                <w:rFonts w:ascii="Times New Roman" w:hAnsi="Times New Roman" w:cs="Times New Roman"/>
                <w:sz w:val="24"/>
              </w:rPr>
            </w:pPr>
            <w:r w:rsidRPr="0058386E">
              <w:rPr>
                <w:rFonts w:ascii="Times New Roman" w:hAnsi="Times New Roman" w:cs="Times New Roman"/>
                <w:sz w:val="24"/>
              </w:rPr>
              <w:t>1,004</w:t>
            </w:r>
            <w:r>
              <w:rPr>
                <w:rFonts w:ascii="Times New Roman" w:hAnsi="Times New Roman" w:cs="Times New Roman"/>
                <w:sz w:val="24"/>
              </w:rPr>
              <w:t xml:space="preserve"> (</w:t>
            </w:r>
            <w:r w:rsidRPr="0058386E">
              <w:rPr>
                <w:rFonts w:ascii="Times New Roman" w:hAnsi="Times New Roman" w:cs="Times New Roman"/>
                <w:sz w:val="24"/>
              </w:rPr>
              <w:t>26.28</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4CF8B10B" w14:textId="599BB6B3" w:rsidR="008E392B" w:rsidRPr="00EE441F" w:rsidRDefault="008E392B" w:rsidP="008E392B">
            <w:pPr>
              <w:widowControl/>
              <w:jc w:val="center"/>
              <w:rPr>
                <w:rFonts w:ascii="Times New Roman" w:hAnsi="Times New Roman" w:cs="Times New Roman"/>
                <w:sz w:val="24"/>
              </w:rPr>
            </w:pPr>
            <w:r w:rsidRPr="009C4873">
              <w:rPr>
                <w:rFonts w:ascii="Times New Roman" w:hAnsi="Times New Roman" w:cs="Times New Roman"/>
                <w:sz w:val="24"/>
              </w:rPr>
              <w:t>524</w:t>
            </w:r>
            <w:r>
              <w:rPr>
                <w:rFonts w:ascii="Times New Roman" w:hAnsi="Times New Roman" w:cs="Times New Roman"/>
                <w:sz w:val="24"/>
              </w:rPr>
              <w:t xml:space="preserve"> (</w:t>
            </w:r>
            <w:r w:rsidRPr="009C4873">
              <w:rPr>
                <w:rFonts w:ascii="Times New Roman" w:hAnsi="Times New Roman" w:cs="Times New Roman"/>
                <w:sz w:val="24"/>
              </w:rPr>
              <w:t>27.45</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7BACD2FA" w14:textId="786EEF03" w:rsidR="008E392B" w:rsidRPr="00EE441F" w:rsidRDefault="008E392B" w:rsidP="008E392B">
            <w:pPr>
              <w:widowControl/>
              <w:jc w:val="center"/>
              <w:rPr>
                <w:rFonts w:ascii="Times New Roman" w:hAnsi="Times New Roman" w:cs="Times New Roman"/>
                <w:sz w:val="24"/>
              </w:rPr>
            </w:pPr>
            <w:r w:rsidRPr="005D1526">
              <w:rPr>
                <w:rFonts w:ascii="Times New Roman" w:hAnsi="Times New Roman" w:cs="Times New Roman"/>
                <w:sz w:val="24"/>
              </w:rPr>
              <w:t>480</w:t>
            </w:r>
            <w:r>
              <w:rPr>
                <w:rFonts w:ascii="Times New Roman" w:hAnsi="Times New Roman" w:cs="Times New Roman"/>
                <w:sz w:val="24"/>
              </w:rPr>
              <w:t xml:space="preserve"> (</w:t>
            </w:r>
            <w:r w:rsidRPr="005D1526">
              <w:rPr>
                <w:rFonts w:ascii="Times New Roman" w:hAnsi="Times New Roman" w:cs="Times New Roman"/>
                <w:sz w:val="24"/>
              </w:rPr>
              <w:t>25.10</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3026B4D0"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541091EC"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70B3D96C" w14:textId="476C527F"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18,000 to 30,999</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3EA90479" w14:textId="61489A95" w:rsidR="008E392B" w:rsidRPr="00EE441F" w:rsidRDefault="008E392B" w:rsidP="008E392B">
            <w:pPr>
              <w:widowControl/>
              <w:jc w:val="center"/>
              <w:rPr>
                <w:rFonts w:ascii="Times New Roman" w:hAnsi="Times New Roman" w:cs="Times New Roman"/>
                <w:sz w:val="24"/>
              </w:rPr>
            </w:pPr>
            <w:r w:rsidRPr="0058386E">
              <w:rPr>
                <w:rFonts w:ascii="Times New Roman" w:hAnsi="Times New Roman" w:cs="Times New Roman"/>
                <w:sz w:val="24"/>
              </w:rPr>
              <w:t>954</w:t>
            </w:r>
            <w:r>
              <w:rPr>
                <w:rFonts w:ascii="Times New Roman" w:hAnsi="Times New Roman" w:cs="Times New Roman"/>
                <w:sz w:val="24"/>
              </w:rPr>
              <w:t xml:space="preserve"> (</w:t>
            </w:r>
            <w:r w:rsidRPr="0058386E">
              <w:rPr>
                <w:rFonts w:ascii="Times New Roman" w:hAnsi="Times New Roman" w:cs="Times New Roman"/>
                <w:sz w:val="24"/>
              </w:rPr>
              <w:t>24.97</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751D7E54" w14:textId="7D1FB15C" w:rsidR="008E392B" w:rsidRPr="00EE441F" w:rsidRDefault="008E392B" w:rsidP="008E392B">
            <w:pPr>
              <w:widowControl/>
              <w:jc w:val="center"/>
              <w:rPr>
                <w:rFonts w:ascii="Times New Roman" w:hAnsi="Times New Roman" w:cs="Times New Roman"/>
                <w:sz w:val="24"/>
              </w:rPr>
            </w:pPr>
            <w:r w:rsidRPr="009C4873">
              <w:rPr>
                <w:rFonts w:ascii="Times New Roman" w:hAnsi="Times New Roman" w:cs="Times New Roman"/>
                <w:sz w:val="24"/>
              </w:rPr>
              <w:t>461</w:t>
            </w:r>
            <w:r>
              <w:rPr>
                <w:rFonts w:ascii="Times New Roman" w:hAnsi="Times New Roman" w:cs="Times New Roman"/>
                <w:sz w:val="24"/>
              </w:rPr>
              <w:t xml:space="preserve"> (</w:t>
            </w:r>
            <w:r w:rsidRPr="009C4873">
              <w:rPr>
                <w:rFonts w:ascii="Times New Roman" w:hAnsi="Times New Roman" w:cs="Times New Roman"/>
                <w:sz w:val="24"/>
              </w:rPr>
              <w:t>24.15</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07845DB2" w14:textId="70D64447" w:rsidR="008E392B" w:rsidRPr="00EE441F" w:rsidRDefault="008E392B" w:rsidP="008E392B">
            <w:pPr>
              <w:widowControl/>
              <w:jc w:val="center"/>
              <w:rPr>
                <w:rFonts w:ascii="Times New Roman" w:hAnsi="Times New Roman" w:cs="Times New Roman"/>
                <w:sz w:val="24"/>
              </w:rPr>
            </w:pPr>
            <w:r w:rsidRPr="005D1526">
              <w:rPr>
                <w:rFonts w:ascii="Times New Roman" w:hAnsi="Times New Roman" w:cs="Times New Roman"/>
                <w:sz w:val="24"/>
              </w:rPr>
              <w:t>493</w:t>
            </w:r>
            <w:r>
              <w:rPr>
                <w:rFonts w:ascii="Times New Roman" w:hAnsi="Times New Roman" w:cs="Times New Roman"/>
                <w:sz w:val="24"/>
              </w:rPr>
              <w:t xml:space="preserve"> (</w:t>
            </w:r>
            <w:r w:rsidRPr="005D1526">
              <w:rPr>
                <w:rFonts w:ascii="Times New Roman" w:hAnsi="Times New Roman" w:cs="Times New Roman"/>
                <w:sz w:val="24"/>
              </w:rPr>
              <w:t>25.78</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7C0B2ED5"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1002DDC6"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28008554" w14:textId="21C1A12D"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31,000 to 51,999</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3707BD03" w14:textId="5E33B71A" w:rsidR="008E392B" w:rsidRPr="00EE441F" w:rsidRDefault="008E392B" w:rsidP="008E392B">
            <w:pPr>
              <w:widowControl/>
              <w:jc w:val="center"/>
              <w:rPr>
                <w:rFonts w:ascii="Times New Roman" w:hAnsi="Times New Roman" w:cs="Times New Roman"/>
                <w:sz w:val="24"/>
              </w:rPr>
            </w:pPr>
            <w:r w:rsidRPr="0058386E">
              <w:rPr>
                <w:rFonts w:ascii="Times New Roman" w:hAnsi="Times New Roman" w:cs="Times New Roman"/>
                <w:sz w:val="24"/>
              </w:rPr>
              <w:t>732</w:t>
            </w:r>
            <w:r>
              <w:rPr>
                <w:rFonts w:ascii="Times New Roman" w:hAnsi="Times New Roman" w:cs="Times New Roman"/>
                <w:sz w:val="24"/>
              </w:rPr>
              <w:t xml:space="preserve"> (</w:t>
            </w:r>
            <w:r w:rsidRPr="0058386E">
              <w:rPr>
                <w:rFonts w:ascii="Times New Roman" w:hAnsi="Times New Roman" w:cs="Times New Roman"/>
                <w:sz w:val="24"/>
              </w:rPr>
              <w:t>19.16</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3EEAE4BC" w14:textId="5A2FB7AB" w:rsidR="008E392B" w:rsidRPr="00EE441F" w:rsidRDefault="008E392B" w:rsidP="008E392B">
            <w:pPr>
              <w:widowControl/>
              <w:jc w:val="center"/>
              <w:rPr>
                <w:rFonts w:ascii="Times New Roman" w:hAnsi="Times New Roman" w:cs="Times New Roman"/>
                <w:sz w:val="24"/>
              </w:rPr>
            </w:pPr>
            <w:r w:rsidRPr="009C4873">
              <w:rPr>
                <w:rFonts w:ascii="Times New Roman" w:hAnsi="Times New Roman" w:cs="Times New Roman"/>
                <w:sz w:val="24"/>
              </w:rPr>
              <w:t>364</w:t>
            </w:r>
            <w:r>
              <w:rPr>
                <w:rFonts w:ascii="Times New Roman" w:hAnsi="Times New Roman" w:cs="Times New Roman"/>
                <w:sz w:val="24"/>
              </w:rPr>
              <w:t xml:space="preserve"> (</w:t>
            </w:r>
            <w:r w:rsidRPr="009C4873">
              <w:rPr>
                <w:rFonts w:ascii="Times New Roman" w:hAnsi="Times New Roman" w:cs="Times New Roman"/>
                <w:sz w:val="24"/>
              </w:rPr>
              <w:t>19.07</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5455CAC6" w14:textId="5748F3F0" w:rsidR="008E392B" w:rsidRPr="00EE441F" w:rsidRDefault="008E392B" w:rsidP="008E392B">
            <w:pPr>
              <w:widowControl/>
              <w:jc w:val="center"/>
              <w:rPr>
                <w:rFonts w:ascii="Times New Roman" w:hAnsi="Times New Roman" w:cs="Times New Roman"/>
                <w:sz w:val="24"/>
              </w:rPr>
            </w:pPr>
            <w:r w:rsidRPr="005D1526">
              <w:rPr>
                <w:rFonts w:ascii="Times New Roman" w:hAnsi="Times New Roman" w:cs="Times New Roman"/>
                <w:sz w:val="24"/>
              </w:rPr>
              <w:t>368</w:t>
            </w:r>
            <w:r>
              <w:rPr>
                <w:rFonts w:ascii="Times New Roman" w:hAnsi="Times New Roman" w:cs="Times New Roman"/>
                <w:sz w:val="24"/>
              </w:rPr>
              <w:t xml:space="preserve"> (</w:t>
            </w:r>
            <w:r w:rsidRPr="005D1526">
              <w:rPr>
                <w:rFonts w:ascii="Times New Roman" w:hAnsi="Times New Roman" w:cs="Times New Roman"/>
                <w:sz w:val="24"/>
              </w:rPr>
              <w:t>19.25</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7A50FCE5"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5A5728D0"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78DD77E1" w14:textId="0866C7C1"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52,000 to 100,000</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634CE24E" w14:textId="468ECC5D" w:rsidR="008E392B" w:rsidRPr="00EE441F" w:rsidRDefault="008E392B" w:rsidP="008E392B">
            <w:pPr>
              <w:widowControl/>
              <w:jc w:val="center"/>
              <w:rPr>
                <w:rFonts w:ascii="Times New Roman" w:hAnsi="Times New Roman" w:cs="Times New Roman"/>
                <w:sz w:val="24"/>
              </w:rPr>
            </w:pPr>
            <w:r w:rsidRPr="0058386E">
              <w:rPr>
                <w:rFonts w:ascii="Times New Roman" w:hAnsi="Times New Roman" w:cs="Times New Roman"/>
                <w:sz w:val="24"/>
              </w:rPr>
              <w:t>466</w:t>
            </w:r>
            <w:r>
              <w:rPr>
                <w:rFonts w:ascii="Times New Roman" w:hAnsi="Times New Roman" w:cs="Times New Roman"/>
                <w:sz w:val="24"/>
              </w:rPr>
              <w:t xml:space="preserve"> (</w:t>
            </w:r>
            <w:r w:rsidRPr="0058386E">
              <w:rPr>
                <w:rFonts w:ascii="Times New Roman" w:hAnsi="Times New Roman" w:cs="Times New Roman"/>
                <w:sz w:val="24"/>
              </w:rPr>
              <w:t>12.20</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1792B603" w14:textId="40FED3AA" w:rsidR="008E392B" w:rsidRPr="00EE441F" w:rsidRDefault="008E392B" w:rsidP="008E392B">
            <w:pPr>
              <w:widowControl/>
              <w:jc w:val="center"/>
              <w:rPr>
                <w:rFonts w:ascii="Times New Roman" w:hAnsi="Times New Roman" w:cs="Times New Roman"/>
                <w:sz w:val="24"/>
              </w:rPr>
            </w:pPr>
            <w:r w:rsidRPr="009C4873">
              <w:rPr>
                <w:rFonts w:ascii="Times New Roman" w:hAnsi="Times New Roman" w:cs="Times New Roman"/>
                <w:sz w:val="24"/>
              </w:rPr>
              <w:t>233</w:t>
            </w:r>
            <w:r>
              <w:rPr>
                <w:rFonts w:ascii="Times New Roman" w:hAnsi="Times New Roman" w:cs="Times New Roman"/>
                <w:sz w:val="24"/>
              </w:rPr>
              <w:t xml:space="preserve"> (</w:t>
            </w:r>
            <w:r w:rsidRPr="009C4873">
              <w:rPr>
                <w:rFonts w:ascii="Times New Roman" w:hAnsi="Times New Roman" w:cs="Times New Roman"/>
                <w:sz w:val="24"/>
              </w:rPr>
              <w:t>12.21</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725D453D" w14:textId="1E082B0E" w:rsidR="008E392B" w:rsidRPr="00EE441F" w:rsidRDefault="008E392B" w:rsidP="008E392B">
            <w:pPr>
              <w:widowControl/>
              <w:jc w:val="center"/>
              <w:rPr>
                <w:rFonts w:ascii="Times New Roman" w:hAnsi="Times New Roman" w:cs="Times New Roman"/>
                <w:sz w:val="24"/>
              </w:rPr>
            </w:pPr>
            <w:r w:rsidRPr="005D1526">
              <w:rPr>
                <w:rFonts w:ascii="Times New Roman" w:hAnsi="Times New Roman" w:cs="Times New Roman"/>
                <w:sz w:val="24"/>
              </w:rPr>
              <w:t>233</w:t>
            </w:r>
            <w:r>
              <w:rPr>
                <w:rFonts w:ascii="Times New Roman" w:hAnsi="Times New Roman" w:cs="Times New Roman"/>
                <w:sz w:val="24"/>
              </w:rPr>
              <w:t xml:space="preserve"> (</w:t>
            </w:r>
            <w:r w:rsidRPr="005D1526">
              <w:rPr>
                <w:rFonts w:ascii="Times New Roman" w:hAnsi="Times New Roman" w:cs="Times New Roman"/>
                <w:sz w:val="24"/>
              </w:rPr>
              <w:t>12.19</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7F361F2E"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443638EB"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7F8B5123" w14:textId="41BA1E15"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Greater than 100,000</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1EB4B43D" w14:textId="29879297" w:rsidR="008E392B" w:rsidRPr="00EE441F" w:rsidRDefault="008E392B" w:rsidP="008E392B">
            <w:pPr>
              <w:widowControl/>
              <w:jc w:val="center"/>
              <w:rPr>
                <w:rFonts w:ascii="Times New Roman" w:hAnsi="Times New Roman" w:cs="Times New Roman"/>
                <w:sz w:val="24"/>
              </w:rPr>
            </w:pPr>
            <w:r w:rsidRPr="0058386E">
              <w:rPr>
                <w:rFonts w:ascii="Times New Roman" w:hAnsi="Times New Roman" w:cs="Times New Roman"/>
                <w:sz w:val="24"/>
              </w:rPr>
              <w:t>113</w:t>
            </w:r>
            <w:r>
              <w:rPr>
                <w:rFonts w:ascii="Times New Roman" w:hAnsi="Times New Roman" w:cs="Times New Roman"/>
                <w:sz w:val="24"/>
              </w:rPr>
              <w:t xml:space="preserve"> (</w:t>
            </w:r>
            <w:r w:rsidRPr="0058386E">
              <w:rPr>
                <w:rFonts w:ascii="Times New Roman" w:hAnsi="Times New Roman" w:cs="Times New Roman"/>
                <w:sz w:val="24"/>
              </w:rPr>
              <w:t>2.96</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157339D7" w14:textId="4A0419FF" w:rsidR="008E392B" w:rsidRPr="00EE441F" w:rsidRDefault="008E392B" w:rsidP="008E392B">
            <w:pPr>
              <w:widowControl/>
              <w:jc w:val="center"/>
              <w:rPr>
                <w:rFonts w:ascii="Times New Roman" w:hAnsi="Times New Roman" w:cs="Times New Roman"/>
                <w:sz w:val="24"/>
              </w:rPr>
            </w:pPr>
            <w:r w:rsidRPr="009C4873">
              <w:rPr>
                <w:rFonts w:ascii="Times New Roman" w:hAnsi="Times New Roman" w:cs="Times New Roman"/>
                <w:sz w:val="24"/>
              </w:rPr>
              <w:t>55</w:t>
            </w:r>
            <w:r>
              <w:rPr>
                <w:rFonts w:ascii="Times New Roman" w:hAnsi="Times New Roman" w:cs="Times New Roman"/>
                <w:sz w:val="24"/>
              </w:rPr>
              <w:t xml:space="preserve"> (</w:t>
            </w:r>
            <w:r w:rsidRPr="009C4873">
              <w:rPr>
                <w:rFonts w:ascii="Times New Roman" w:hAnsi="Times New Roman" w:cs="Times New Roman"/>
                <w:sz w:val="24"/>
              </w:rPr>
              <w:t>2.88</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007EB0FF" w14:textId="26F3742F" w:rsidR="008E392B" w:rsidRPr="00EE441F" w:rsidRDefault="008E392B" w:rsidP="008E392B">
            <w:pPr>
              <w:widowControl/>
              <w:jc w:val="center"/>
              <w:rPr>
                <w:rFonts w:ascii="Times New Roman" w:hAnsi="Times New Roman" w:cs="Times New Roman"/>
                <w:sz w:val="24"/>
              </w:rPr>
            </w:pPr>
            <w:r w:rsidRPr="005D1526">
              <w:rPr>
                <w:rFonts w:ascii="Times New Roman" w:hAnsi="Times New Roman" w:cs="Times New Roman"/>
                <w:sz w:val="24"/>
              </w:rPr>
              <w:t>58</w:t>
            </w:r>
            <w:r>
              <w:rPr>
                <w:rFonts w:ascii="Times New Roman" w:hAnsi="Times New Roman" w:cs="Times New Roman"/>
                <w:sz w:val="24"/>
              </w:rPr>
              <w:t xml:space="preserve"> (</w:t>
            </w:r>
            <w:r w:rsidRPr="005D1526">
              <w:rPr>
                <w:rFonts w:ascii="Times New Roman" w:hAnsi="Times New Roman" w:cs="Times New Roman"/>
                <w:sz w:val="24"/>
              </w:rPr>
              <w:t>3.03</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1758C97B"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557067EA"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0C0941E4" w14:textId="0E4BC598"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Prefer not to answer</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5A318079" w14:textId="7C987B3D" w:rsidR="008E392B" w:rsidRPr="00EE441F" w:rsidRDefault="008E392B" w:rsidP="008E392B">
            <w:pPr>
              <w:widowControl/>
              <w:jc w:val="center"/>
              <w:rPr>
                <w:rFonts w:ascii="Times New Roman" w:hAnsi="Times New Roman" w:cs="Times New Roman"/>
                <w:sz w:val="24"/>
              </w:rPr>
            </w:pPr>
            <w:r w:rsidRPr="0058386E">
              <w:rPr>
                <w:rFonts w:ascii="Times New Roman" w:hAnsi="Times New Roman" w:cs="Times New Roman"/>
                <w:sz w:val="24"/>
              </w:rPr>
              <w:t>552</w:t>
            </w:r>
            <w:r>
              <w:rPr>
                <w:rFonts w:ascii="Times New Roman" w:hAnsi="Times New Roman" w:cs="Times New Roman"/>
                <w:sz w:val="24"/>
              </w:rPr>
              <w:t xml:space="preserve"> (</w:t>
            </w:r>
            <w:r w:rsidRPr="0058386E">
              <w:rPr>
                <w:rFonts w:ascii="Times New Roman" w:hAnsi="Times New Roman" w:cs="Times New Roman"/>
                <w:sz w:val="24"/>
              </w:rPr>
              <w:t>14.45</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381A8816" w14:textId="4C99AF69" w:rsidR="008E392B" w:rsidRPr="00EE441F" w:rsidRDefault="008E392B" w:rsidP="008E392B">
            <w:pPr>
              <w:widowControl/>
              <w:jc w:val="center"/>
              <w:rPr>
                <w:rFonts w:ascii="Times New Roman" w:hAnsi="Times New Roman" w:cs="Times New Roman"/>
                <w:sz w:val="24"/>
              </w:rPr>
            </w:pPr>
            <w:r w:rsidRPr="009C4873">
              <w:rPr>
                <w:rFonts w:ascii="Times New Roman" w:hAnsi="Times New Roman" w:cs="Times New Roman"/>
                <w:sz w:val="24"/>
              </w:rPr>
              <w:t>272</w:t>
            </w:r>
            <w:r>
              <w:rPr>
                <w:rFonts w:ascii="Times New Roman" w:hAnsi="Times New Roman" w:cs="Times New Roman"/>
                <w:sz w:val="24"/>
              </w:rPr>
              <w:t xml:space="preserve"> (</w:t>
            </w:r>
            <w:r w:rsidRPr="009C4873">
              <w:rPr>
                <w:rFonts w:ascii="Times New Roman" w:hAnsi="Times New Roman" w:cs="Times New Roman"/>
                <w:sz w:val="24"/>
              </w:rPr>
              <w:t>14.25</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6CE37D92" w14:textId="4EF876B4" w:rsidR="008E392B" w:rsidRPr="00EE441F" w:rsidRDefault="008E392B" w:rsidP="008E392B">
            <w:pPr>
              <w:widowControl/>
              <w:jc w:val="center"/>
              <w:rPr>
                <w:rFonts w:ascii="Times New Roman" w:hAnsi="Times New Roman" w:cs="Times New Roman"/>
                <w:sz w:val="24"/>
              </w:rPr>
            </w:pPr>
            <w:r w:rsidRPr="005D1526">
              <w:rPr>
                <w:rFonts w:ascii="Times New Roman" w:hAnsi="Times New Roman" w:cs="Times New Roman"/>
                <w:sz w:val="24"/>
              </w:rPr>
              <w:t>280</w:t>
            </w:r>
            <w:r>
              <w:rPr>
                <w:rFonts w:ascii="Times New Roman" w:hAnsi="Times New Roman" w:cs="Times New Roman"/>
                <w:sz w:val="24"/>
              </w:rPr>
              <w:t xml:space="preserve"> (</w:t>
            </w:r>
            <w:r w:rsidRPr="005D1526">
              <w:rPr>
                <w:rFonts w:ascii="Times New Roman" w:hAnsi="Times New Roman" w:cs="Times New Roman"/>
                <w:sz w:val="24"/>
              </w:rPr>
              <w:t>14.64</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6E55321D"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7C23A9" w:rsidRPr="0060183C" w14:paraId="3F5A6997" w14:textId="77777777" w:rsidTr="001C6195">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0EA602DC" w14:textId="40D079C9" w:rsidR="007C23A9" w:rsidRPr="0030451F" w:rsidRDefault="007C23A9" w:rsidP="008E392B">
            <w:pPr>
              <w:widowControl/>
              <w:jc w:val="left"/>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Q</w:t>
            </w:r>
            <w:r w:rsidRPr="0030451F">
              <w:rPr>
                <w:rFonts w:ascii="Times New Roman" w:eastAsia="DengXian" w:hAnsi="Times New Roman" w:cs="Times New Roman"/>
                <w:b/>
                <w:bCs/>
                <w:color w:val="000000"/>
                <w:kern w:val="0"/>
                <w:sz w:val="24"/>
              </w:rPr>
              <w:t>ualification</w:t>
            </w:r>
            <w:r>
              <w:rPr>
                <w:rFonts w:ascii="Times New Roman" w:eastAsia="DengXian" w:hAnsi="Times New Roman" w:cs="Times New Roman"/>
                <w:b/>
                <w:bCs/>
                <w:color w:val="000000"/>
                <w:kern w:val="0"/>
                <w:sz w:val="24"/>
              </w:rPr>
              <w:t>,</w:t>
            </w:r>
            <w:r w:rsidRPr="0060183C">
              <w:rPr>
                <w:rFonts w:ascii="Times New Roman" w:eastAsia="DengXian" w:hAnsi="Times New Roman" w:cs="Times New Roman"/>
                <w:b/>
                <w:bCs/>
                <w:color w:val="000000"/>
                <w:kern w:val="0"/>
                <w:sz w:val="24"/>
              </w:rPr>
              <w:t xml:space="preserve"> n (%)</w:t>
            </w:r>
          </w:p>
        </w:tc>
        <w:tc>
          <w:tcPr>
            <w:tcW w:w="8646" w:type="dxa"/>
            <w:gridSpan w:val="6"/>
            <w:tcBorders>
              <w:top w:val="single" w:sz="4" w:space="0" w:color="auto"/>
              <w:left w:val="nil"/>
              <w:bottom w:val="single" w:sz="4" w:space="0" w:color="auto"/>
              <w:right w:val="single" w:sz="4" w:space="0" w:color="auto"/>
            </w:tcBorders>
            <w:shd w:val="clear" w:color="auto" w:fill="auto"/>
            <w:noWrap/>
          </w:tcPr>
          <w:p w14:paraId="7C0D2EAF" w14:textId="77777777" w:rsidR="007C23A9" w:rsidRPr="00EE441F" w:rsidRDefault="007C23A9" w:rsidP="008E392B">
            <w:pPr>
              <w:widowControl/>
              <w:jc w:val="center"/>
              <w:rPr>
                <w:rFonts w:ascii="Times New Roman" w:hAnsi="Times New Roman" w:cs="Times New Roman"/>
                <w:sz w:val="24"/>
              </w:rPr>
            </w:pPr>
          </w:p>
        </w:tc>
        <w:tc>
          <w:tcPr>
            <w:tcW w:w="1034" w:type="dxa"/>
            <w:tcBorders>
              <w:top w:val="nil"/>
              <w:left w:val="nil"/>
              <w:bottom w:val="single" w:sz="4" w:space="0" w:color="auto"/>
              <w:right w:val="single" w:sz="4" w:space="0" w:color="auto"/>
            </w:tcBorders>
            <w:shd w:val="clear" w:color="auto" w:fill="auto"/>
            <w:noWrap/>
            <w:vAlign w:val="center"/>
          </w:tcPr>
          <w:p w14:paraId="20C4F792" w14:textId="0A3FF097" w:rsidR="007C23A9" w:rsidRPr="00AA0B09" w:rsidRDefault="007C23A9"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0</w:t>
            </w:r>
            <w:r>
              <w:rPr>
                <w:rFonts w:ascii="Times New Roman" w:eastAsia="DengXian" w:hAnsi="Times New Roman" w:cs="Times New Roman"/>
                <w:color w:val="000000"/>
                <w:kern w:val="0"/>
                <w:sz w:val="24"/>
              </w:rPr>
              <w:t>.040</w:t>
            </w:r>
          </w:p>
        </w:tc>
      </w:tr>
      <w:tr w:rsidR="008E392B" w:rsidRPr="0060183C" w14:paraId="0DEC0389" w14:textId="77777777" w:rsidTr="00A9135F">
        <w:trPr>
          <w:trHeight w:val="234"/>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B28FED" w14:textId="17C15447"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lastRenderedPageBreak/>
              <w:t xml:space="preserve"> </w:t>
            </w:r>
            <w:r w:rsidRPr="0030451F">
              <w:rPr>
                <w:rFonts w:ascii="Times New Roman" w:eastAsia="DengXian" w:hAnsi="Times New Roman" w:cs="Times New Roman"/>
                <w:color w:val="000000"/>
                <w:kern w:val="0"/>
                <w:sz w:val="24"/>
              </w:rPr>
              <w:t xml:space="preserve">  College or University degree</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noWrap/>
          </w:tcPr>
          <w:p w14:paraId="7B4858A7" w14:textId="70C25E8D" w:rsidR="008E392B" w:rsidRPr="00EE441F" w:rsidRDefault="008E392B" w:rsidP="008E392B">
            <w:pPr>
              <w:widowControl/>
              <w:jc w:val="center"/>
              <w:rPr>
                <w:rFonts w:ascii="Times New Roman" w:hAnsi="Times New Roman" w:cs="Times New Roman"/>
                <w:sz w:val="24"/>
              </w:rPr>
            </w:pPr>
            <w:r w:rsidRPr="005C4B35">
              <w:rPr>
                <w:rFonts w:ascii="Times New Roman" w:hAnsi="Times New Roman" w:cs="Times New Roman"/>
                <w:sz w:val="24"/>
              </w:rPr>
              <w:t>989</w:t>
            </w:r>
            <w:r>
              <w:rPr>
                <w:rFonts w:ascii="Times New Roman" w:hAnsi="Times New Roman" w:cs="Times New Roman"/>
                <w:sz w:val="24"/>
              </w:rPr>
              <w:t xml:space="preserve"> (</w:t>
            </w:r>
            <w:r w:rsidRPr="005C4B35">
              <w:rPr>
                <w:rFonts w:ascii="Times New Roman" w:hAnsi="Times New Roman" w:cs="Times New Roman"/>
                <w:sz w:val="24"/>
              </w:rPr>
              <w:t>25.80</w:t>
            </w:r>
            <w:r>
              <w:rPr>
                <w:rFonts w:ascii="Times New Roman" w:hAnsi="Times New Roman" w:cs="Times New Roman"/>
                <w:sz w:val="24"/>
              </w:rPr>
              <w:t>)</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noWrap/>
          </w:tcPr>
          <w:p w14:paraId="217DEB8A" w14:textId="294883FC" w:rsidR="008E392B" w:rsidRPr="00EE441F" w:rsidRDefault="008E392B" w:rsidP="008E392B">
            <w:pPr>
              <w:widowControl/>
              <w:jc w:val="center"/>
              <w:rPr>
                <w:rFonts w:ascii="Times New Roman" w:hAnsi="Times New Roman" w:cs="Times New Roman"/>
                <w:sz w:val="24"/>
              </w:rPr>
            </w:pPr>
            <w:r w:rsidRPr="002233FC">
              <w:rPr>
                <w:rFonts w:ascii="Times New Roman" w:hAnsi="Times New Roman" w:cs="Times New Roman"/>
                <w:sz w:val="24"/>
              </w:rPr>
              <w:t>454</w:t>
            </w:r>
            <w:r>
              <w:rPr>
                <w:rFonts w:ascii="Times New Roman" w:hAnsi="Times New Roman" w:cs="Times New Roman"/>
                <w:sz w:val="24"/>
              </w:rPr>
              <w:t xml:space="preserve"> (</w:t>
            </w:r>
            <w:r w:rsidRPr="002233FC">
              <w:rPr>
                <w:rFonts w:ascii="Times New Roman" w:hAnsi="Times New Roman" w:cs="Times New Roman"/>
                <w:sz w:val="24"/>
              </w:rPr>
              <w:t>23.68</w:t>
            </w:r>
            <w:r>
              <w:rPr>
                <w:rFonts w:ascii="Times New Roman" w:hAnsi="Times New Roman" w:cs="Times New Roman"/>
                <w:sz w:val="24"/>
              </w:rPr>
              <w:t>)</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noWrap/>
          </w:tcPr>
          <w:p w14:paraId="76C1E41F" w14:textId="60F8C1DD" w:rsidR="008E392B" w:rsidRPr="00EE441F" w:rsidRDefault="008E392B" w:rsidP="008E392B">
            <w:pPr>
              <w:widowControl/>
              <w:jc w:val="center"/>
              <w:rPr>
                <w:rFonts w:ascii="Times New Roman" w:hAnsi="Times New Roman" w:cs="Times New Roman"/>
                <w:sz w:val="24"/>
              </w:rPr>
            </w:pPr>
            <w:r w:rsidRPr="005531BA">
              <w:rPr>
                <w:rFonts w:ascii="Times New Roman" w:hAnsi="Times New Roman" w:cs="Times New Roman"/>
                <w:sz w:val="24"/>
              </w:rPr>
              <w:t>535</w:t>
            </w:r>
            <w:r>
              <w:rPr>
                <w:rFonts w:ascii="Times New Roman" w:hAnsi="Times New Roman" w:cs="Times New Roman"/>
                <w:sz w:val="24"/>
              </w:rPr>
              <w:t xml:space="preserve"> (</w:t>
            </w:r>
            <w:r w:rsidRPr="005531BA">
              <w:rPr>
                <w:rFonts w:ascii="Times New Roman" w:hAnsi="Times New Roman" w:cs="Times New Roman"/>
                <w:sz w:val="24"/>
              </w:rPr>
              <w:t>27.91</w:t>
            </w:r>
            <w:r>
              <w:rPr>
                <w:rFonts w:ascii="Times New Roman" w:hAnsi="Times New Roman" w:cs="Times New Roman"/>
                <w:sz w:val="24"/>
              </w:rPr>
              <w:t>)</w:t>
            </w:r>
          </w:p>
        </w:tc>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59750C"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51321676" w14:textId="77777777" w:rsidTr="00A9135F">
        <w:trPr>
          <w:trHeight w:val="234"/>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76055C" w14:textId="492F409D"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A levels/AS levels or equivalent</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1EB87CCE" w14:textId="53F8CE04" w:rsidR="008E392B" w:rsidRPr="00EE441F" w:rsidRDefault="008E392B" w:rsidP="008E392B">
            <w:pPr>
              <w:widowControl/>
              <w:jc w:val="center"/>
              <w:rPr>
                <w:rFonts w:ascii="Times New Roman" w:hAnsi="Times New Roman" w:cs="Times New Roman"/>
                <w:sz w:val="24"/>
              </w:rPr>
            </w:pPr>
            <w:r w:rsidRPr="005C4B35">
              <w:rPr>
                <w:rFonts w:ascii="Times New Roman" w:hAnsi="Times New Roman" w:cs="Times New Roman"/>
                <w:sz w:val="24"/>
              </w:rPr>
              <w:t>324</w:t>
            </w:r>
            <w:r>
              <w:rPr>
                <w:rFonts w:ascii="Times New Roman" w:hAnsi="Times New Roman" w:cs="Times New Roman"/>
                <w:sz w:val="24"/>
              </w:rPr>
              <w:t xml:space="preserve"> (</w:t>
            </w:r>
            <w:r w:rsidRPr="005C4B35">
              <w:rPr>
                <w:rFonts w:ascii="Times New Roman" w:hAnsi="Times New Roman" w:cs="Times New Roman"/>
                <w:sz w:val="24"/>
              </w:rPr>
              <w:t>8.45</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2698B145" w14:textId="37A1C578" w:rsidR="008E392B" w:rsidRPr="00EE441F" w:rsidRDefault="008E392B" w:rsidP="008E392B">
            <w:pPr>
              <w:widowControl/>
              <w:jc w:val="center"/>
              <w:rPr>
                <w:rFonts w:ascii="Times New Roman" w:hAnsi="Times New Roman" w:cs="Times New Roman"/>
                <w:sz w:val="24"/>
              </w:rPr>
            </w:pPr>
            <w:r w:rsidRPr="002233FC">
              <w:rPr>
                <w:rFonts w:ascii="Times New Roman" w:hAnsi="Times New Roman" w:cs="Times New Roman"/>
                <w:sz w:val="24"/>
              </w:rPr>
              <w:t>154</w:t>
            </w:r>
            <w:r>
              <w:rPr>
                <w:rFonts w:ascii="Times New Roman" w:hAnsi="Times New Roman" w:cs="Times New Roman"/>
                <w:sz w:val="24"/>
              </w:rPr>
              <w:t xml:space="preserve"> (</w:t>
            </w:r>
            <w:r w:rsidRPr="002233FC">
              <w:rPr>
                <w:rFonts w:ascii="Times New Roman" w:hAnsi="Times New Roman" w:cs="Times New Roman"/>
                <w:sz w:val="24"/>
              </w:rPr>
              <w:t>8.03</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4AD57404" w14:textId="0778BD89" w:rsidR="008E392B" w:rsidRPr="00EE441F" w:rsidRDefault="008E392B" w:rsidP="008E392B">
            <w:pPr>
              <w:widowControl/>
              <w:jc w:val="center"/>
              <w:rPr>
                <w:rFonts w:ascii="Times New Roman" w:hAnsi="Times New Roman" w:cs="Times New Roman"/>
                <w:sz w:val="24"/>
              </w:rPr>
            </w:pPr>
            <w:r w:rsidRPr="005531BA">
              <w:rPr>
                <w:rFonts w:ascii="Times New Roman" w:hAnsi="Times New Roman" w:cs="Times New Roman"/>
                <w:sz w:val="24"/>
              </w:rPr>
              <w:t>170</w:t>
            </w:r>
            <w:r>
              <w:rPr>
                <w:rFonts w:ascii="Times New Roman" w:hAnsi="Times New Roman" w:cs="Times New Roman"/>
                <w:sz w:val="24"/>
              </w:rPr>
              <w:t xml:space="preserve"> (</w:t>
            </w:r>
            <w:r w:rsidRPr="005531BA">
              <w:rPr>
                <w:rFonts w:ascii="Times New Roman" w:hAnsi="Times New Roman" w:cs="Times New Roman"/>
                <w:sz w:val="24"/>
              </w:rPr>
              <w:t>8.87</w:t>
            </w:r>
            <w:r>
              <w:rPr>
                <w:rFonts w:ascii="Times New Roman" w:hAnsi="Times New Roman" w:cs="Times New Roman"/>
                <w:sz w:val="24"/>
              </w:rPr>
              <w:t>)</w:t>
            </w:r>
          </w:p>
        </w:tc>
        <w:tc>
          <w:tcPr>
            <w:tcW w:w="1034" w:type="dxa"/>
            <w:tcBorders>
              <w:top w:val="single" w:sz="4" w:space="0" w:color="auto"/>
              <w:left w:val="nil"/>
              <w:bottom w:val="single" w:sz="4" w:space="0" w:color="auto"/>
              <w:right w:val="single" w:sz="4" w:space="0" w:color="auto"/>
            </w:tcBorders>
            <w:shd w:val="clear" w:color="auto" w:fill="auto"/>
            <w:noWrap/>
            <w:vAlign w:val="center"/>
          </w:tcPr>
          <w:p w14:paraId="79D09005"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4D123A49"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14855FE6" w14:textId="3579061C"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O levels/GCSEs or equivalent</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5BBCB1ED" w14:textId="62123FAF" w:rsidR="008E392B" w:rsidRPr="00EE441F" w:rsidRDefault="008E392B" w:rsidP="008E392B">
            <w:pPr>
              <w:widowControl/>
              <w:jc w:val="center"/>
              <w:rPr>
                <w:rFonts w:ascii="Times New Roman" w:hAnsi="Times New Roman" w:cs="Times New Roman"/>
                <w:sz w:val="24"/>
              </w:rPr>
            </w:pPr>
            <w:r w:rsidRPr="005C4B35">
              <w:rPr>
                <w:rFonts w:ascii="Times New Roman" w:hAnsi="Times New Roman" w:cs="Times New Roman"/>
                <w:sz w:val="24"/>
              </w:rPr>
              <w:t>764</w:t>
            </w:r>
            <w:r>
              <w:rPr>
                <w:rFonts w:ascii="Times New Roman" w:hAnsi="Times New Roman" w:cs="Times New Roman"/>
                <w:sz w:val="24"/>
              </w:rPr>
              <w:t xml:space="preserve"> (</w:t>
            </w:r>
            <w:r w:rsidRPr="005C4B35">
              <w:rPr>
                <w:rFonts w:ascii="Times New Roman" w:hAnsi="Times New Roman" w:cs="Times New Roman"/>
                <w:sz w:val="24"/>
              </w:rPr>
              <w:t>19.93</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7102B3DA" w14:textId="760BE846" w:rsidR="008E392B" w:rsidRPr="00EE441F" w:rsidRDefault="008E392B" w:rsidP="008E392B">
            <w:pPr>
              <w:widowControl/>
              <w:jc w:val="center"/>
              <w:rPr>
                <w:rFonts w:ascii="Times New Roman" w:hAnsi="Times New Roman" w:cs="Times New Roman"/>
                <w:sz w:val="24"/>
              </w:rPr>
            </w:pPr>
            <w:r w:rsidRPr="002233FC">
              <w:rPr>
                <w:rFonts w:ascii="Times New Roman" w:hAnsi="Times New Roman" w:cs="Times New Roman"/>
                <w:sz w:val="24"/>
              </w:rPr>
              <w:t>401</w:t>
            </w:r>
            <w:r>
              <w:rPr>
                <w:rFonts w:ascii="Times New Roman" w:hAnsi="Times New Roman" w:cs="Times New Roman"/>
                <w:sz w:val="24"/>
              </w:rPr>
              <w:t xml:space="preserve"> (</w:t>
            </w:r>
            <w:r w:rsidRPr="002233FC">
              <w:rPr>
                <w:rFonts w:ascii="Times New Roman" w:hAnsi="Times New Roman" w:cs="Times New Roman"/>
                <w:sz w:val="24"/>
              </w:rPr>
              <w:t>20.92</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0FBA9B79" w14:textId="6056994D" w:rsidR="008E392B" w:rsidRPr="00EE441F" w:rsidRDefault="008E392B" w:rsidP="008E392B">
            <w:pPr>
              <w:widowControl/>
              <w:jc w:val="center"/>
              <w:rPr>
                <w:rFonts w:ascii="Times New Roman" w:hAnsi="Times New Roman" w:cs="Times New Roman"/>
                <w:sz w:val="24"/>
              </w:rPr>
            </w:pPr>
            <w:r w:rsidRPr="005531BA">
              <w:rPr>
                <w:rFonts w:ascii="Times New Roman" w:hAnsi="Times New Roman" w:cs="Times New Roman"/>
                <w:sz w:val="24"/>
              </w:rPr>
              <w:t>363</w:t>
            </w:r>
            <w:r>
              <w:rPr>
                <w:rFonts w:ascii="Times New Roman" w:hAnsi="Times New Roman" w:cs="Times New Roman"/>
                <w:sz w:val="24"/>
              </w:rPr>
              <w:t xml:space="preserve"> (</w:t>
            </w:r>
            <w:r w:rsidRPr="005531BA">
              <w:rPr>
                <w:rFonts w:ascii="Times New Roman" w:hAnsi="Times New Roman" w:cs="Times New Roman"/>
                <w:sz w:val="24"/>
              </w:rPr>
              <w:t>18.94</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04EB2C61"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41817942" w14:textId="77777777" w:rsidTr="00E63E0E">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3C05D1A8" w14:textId="7BBD87E8"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CSEs or equivalent</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4648E2B6" w14:textId="4F27F5A3" w:rsidR="008E392B" w:rsidRPr="00EE441F" w:rsidRDefault="008E392B" w:rsidP="008E392B">
            <w:pPr>
              <w:widowControl/>
              <w:jc w:val="center"/>
              <w:rPr>
                <w:rFonts w:ascii="Times New Roman" w:hAnsi="Times New Roman" w:cs="Times New Roman"/>
                <w:sz w:val="24"/>
              </w:rPr>
            </w:pPr>
            <w:r w:rsidRPr="005C4B35">
              <w:rPr>
                <w:rFonts w:ascii="Times New Roman" w:hAnsi="Times New Roman" w:cs="Times New Roman"/>
                <w:sz w:val="24"/>
              </w:rPr>
              <w:t>113</w:t>
            </w:r>
            <w:r>
              <w:rPr>
                <w:rFonts w:ascii="Times New Roman" w:hAnsi="Times New Roman" w:cs="Times New Roman"/>
                <w:sz w:val="24"/>
              </w:rPr>
              <w:t xml:space="preserve"> (</w:t>
            </w:r>
            <w:r w:rsidRPr="005C4B35">
              <w:rPr>
                <w:rFonts w:ascii="Times New Roman" w:hAnsi="Times New Roman" w:cs="Times New Roman"/>
                <w:sz w:val="24"/>
              </w:rPr>
              <w:t>2.95</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752E414C" w14:textId="2FFBC3A7" w:rsidR="008E392B" w:rsidRPr="00EE441F" w:rsidRDefault="008E392B" w:rsidP="008E392B">
            <w:pPr>
              <w:widowControl/>
              <w:jc w:val="center"/>
              <w:rPr>
                <w:rFonts w:ascii="Times New Roman" w:hAnsi="Times New Roman" w:cs="Times New Roman"/>
                <w:sz w:val="24"/>
              </w:rPr>
            </w:pPr>
            <w:r w:rsidRPr="002233FC">
              <w:rPr>
                <w:rFonts w:ascii="Times New Roman" w:hAnsi="Times New Roman" w:cs="Times New Roman"/>
                <w:sz w:val="24"/>
              </w:rPr>
              <w:t>58</w:t>
            </w:r>
            <w:r>
              <w:rPr>
                <w:rFonts w:ascii="Times New Roman" w:hAnsi="Times New Roman" w:cs="Times New Roman"/>
                <w:sz w:val="24"/>
              </w:rPr>
              <w:t xml:space="preserve"> (</w:t>
            </w:r>
            <w:r w:rsidRPr="002233FC">
              <w:rPr>
                <w:rFonts w:ascii="Times New Roman" w:hAnsi="Times New Roman" w:cs="Times New Roman"/>
                <w:sz w:val="24"/>
              </w:rPr>
              <w:t>3.03</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0A8BF101" w14:textId="53D5C802" w:rsidR="008E392B" w:rsidRPr="00EE441F" w:rsidRDefault="008E392B" w:rsidP="008E392B">
            <w:pPr>
              <w:widowControl/>
              <w:jc w:val="center"/>
              <w:rPr>
                <w:rFonts w:ascii="Times New Roman" w:hAnsi="Times New Roman" w:cs="Times New Roman"/>
                <w:sz w:val="24"/>
              </w:rPr>
            </w:pPr>
            <w:r w:rsidRPr="005531BA">
              <w:rPr>
                <w:rFonts w:ascii="Times New Roman" w:hAnsi="Times New Roman" w:cs="Times New Roman"/>
                <w:sz w:val="24"/>
              </w:rPr>
              <w:t>55</w:t>
            </w:r>
            <w:r>
              <w:rPr>
                <w:rFonts w:ascii="Times New Roman" w:hAnsi="Times New Roman" w:cs="Times New Roman"/>
                <w:sz w:val="24"/>
              </w:rPr>
              <w:t xml:space="preserve"> (</w:t>
            </w:r>
            <w:r w:rsidRPr="005531BA">
              <w:rPr>
                <w:rFonts w:ascii="Times New Roman" w:hAnsi="Times New Roman" w:cs="Times New Roman"/>
                <w:sz w:val="24"/>
              </w:rPr>
              <w:t>2.87</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35A97886"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57D17C0F" w14:textId="77777777" w:rsidTr="00E63E0E">
        <w:trPr>
          <w:trHeight w:val="234"/>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B4F6A1" w14:textId="7ED3F266"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NVQ or HND or HNC or equivalent</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7C6646DE" w14:textId="04F7F1F6" w:rsidR="008E392B" w:rsidRPr="00EE441F" w:rsidRDefault="008E392B" w:rsidP="008E392B">
            <w:pPr>
              <w:widowControl/>
              <w:jc w:val="center"/>
              <w:rPr>
                <w:rFonts w:ascii="Times New Roman" w:hAnsi="Times New Roman" w:cs="Times New Roman"/>
                <w:sz w:val="24"/>
              </w:rPr>
            </w:pPr>
            <w:r w:rsidRPr="005C4B35">
              <w:rPr>
                <w:rFonts w:ascii="Times New Roman" w:hAnsi="Times New Roman" w:cs="Times New Roman"/>
                <w:sz w:val="24"/>
              </w:rPr>
              <w:t>346</w:t>
            </w:r>
            <w:r>
              <w:rPr>
                <w:rFonts w:ascii="Times New Roman" w:hAnsi="Times New Roman" w:cs="Times New Roman"/>
                <w:sz w:val="24"/>
              </w:rPr>
              <w:t xml:space="preserve"> (</w:t>
            </w:r>
            <w:r w:rsidRPr="005C4B35">
              <w:rPr>
                <w:rFonts w:ascii="Times New Roman" w:hAnsi="Times New Roman" w:cs="Times New Roman"/>
                <w:sz w:val="24"/>
              </w:rPr>
              <w:t>9.02</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7AB99E51" w14:textId="4D9A5728" w:rsidR="008E392B" w:rsidRPr="00EE441F" w:rsidRDefault="008E392B" w:rsidP="008E392B">
            <w:pPr>
              <w:widowControl/>
              <w:jc w:val="center"/>
              <w:rPr>
                <w:rFonts w:ascii="Times New Roman" w:hAnsi="Times New Roman" w:cs="Times New Roman"/>
                <w:sz w:val="24"/>
              </w:rPr>
            </w:pPr>
            <w:r w:rsidRPr="002233FC">
              <w:rPr>
                <w:rFonts w:ascii="Times New Roman" w:hAnsi="Times New Roman" w:cs="Times New Roman"/>
                <w:sz w:val="24"/>
              </w:rPr>
              <w:t>179</w:t>
            </w:r>
            <w:r>
              <w:rPr>
                <w:rFonts w:ascii="Times New Roman" w:hAnsi="Times New Roman" w:cs="Times New Roman"/>
                <w:sz w:val="24"/>
              </w:rPr>
              <w:t xml:space="preserve"> (</w:t>
            </w:r>
            <w:r w:rsidRPr="002233FC">
              <w:rPr>
                <w:rFonts w:ascii="Times New Roman" w:hAnsi="Times New Roman" w:cs="Times New Roman"/>
                <w:sz w:val="24"/>
              </w:rPr>
              <w:t>9.34</w:t>
            </w:r>
            <w:r>
              <w:rPr>
                <w:rFonts w:ascii="Times New Roman" w:hAnsi="Times New Roman" w:cs="Times New Roman"/>
                <w:sz w:val="24"/>
              </w:rPr>
              <w:t>)</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noWrap/>
          </w:tcPr>
          <w:p w14:paraId="3DFB8A61" w14:textId="44C0DDE4" w:rsidR="008E392B" w:rsidRPr="00EE441F" w:rsidRDefault="008E392B" w:rsidP="008E392B">
            <w:pPr>
              <w:widowControl/>
              <w:jc w:val="center"/>
              <w:rPr>
                <w:rFonts w:ascii="Times New Roman" w:hAnsi="Times New Roman" w:cs="Times New Roman"/>
                <w:sz w:val="24"/>
              </w:rPr>
            </w:pPr>
            <w:r w:rsidRPr="005531BA">
              <w:rPr>
                <w:rFonts w:ascii="Times New Roman" w:hAnsi="Times New Roman" w:cs="Times New Roman"/>
                <w:sz w:val="24"/>
              </w:rPr>
              <w:t>167</w:t>
            </w:r>
            <w:r>
              <w:rPr>
                <w:rFonts w:ascii="Times New Roman" w:hAnsi="Times New Roman" w:cs="Times New Roman"/>
                <w:sz w:val="24"/>
              </w:rPr>
              <w:t xml:space="preserve"> (</w:t>
            </w:r>
            <w:r w:rsidRPr="005531BA">
              <w:rPr>
                <w:rFonts w:ascii="Times New Roman" w:hAnsi="Times New Roman" w:cs="Times New Roman"/>
                <w:sz w:val="24"/>
              </w:rPr>
              <w:t>8.71</w:t>
            </w:r>
            <w:r>
              <w:rPr>
                <w:rFonts w:ascii="Times New Roman" w:hAnsi="Times New Roman" w:cs="Times New Roman"/>
                <w:sz w:val="24"/>
              </w:rPr>
              <w:t>)</w:t>
            </w:r>
          </w:p>
        </w:tc>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875F0"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0F383D63" w14:textId="77777777" w:rsidTr="00E63E0E">
        <w:trPr>
          <w:trHeight w:val="234"/>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BB5C3" w14:textId="6BC997C6"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Other professional qualifications e.g.</w:t>
            </w:r>
            <w:r>
              <w:rPr>
                <w:rFonts w:ascii="Times New Roman" w:eastAsia="DengXian" w:hAnsi="Times New Roman" w:cs="Times New Roman"/>
                <w:color w:val="000000"/>
                <w:kern w:val="0"/>
                <w:sz w:val="24"/>
              </w:rPr>
              <w:t xml:space="preserve">, </w:t>
            </w:r>
            <w:r w:rsidRPr="0030451F">
              <w:rPr>
                <w:rFonts w:ascii="Times New Roman" w:eastAsia="DengXian" w:hAnsi="Times New Roman" w:cs="Times New Roman"/>
                <w:color w:val="000000"/>
                <w:kern w:val="0"/>
                <w:sz w:val="24"/>
              </w:rPr>
              <w:t>nursing, teaching</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7E88BF85" w14:textId="48987579" w:rsidR="008E392B" w:rsidRPr="00EE441F" w:rsidRDefault="008E392B" w:rsidP="008E392B">
            <w:pPr>
              <w:widowControl/>
              <w:jc w:val="center"/>
              <w:rPr>
                <w:rFonts w:ascii="Times New Roman" w:hAnsi="Times New Roman" w:cs="Times New Roman"/>
                <w:sz w:val="24"/>
              </w:rPr>
            </w:pPr>
            <w:r w:rsidRPr="005C4B35">
              <w:rPr>
                <w:rFonts w:ascii="Times New Roman" w:hAnsi="Times New Roman" w:cs="Times New Roman"/>
                <w:sz w:val="24"/>
              </w:rPr>
              <w:t>256</w:t>
            </w:r>
            <w:r>
              <w:rPr>
                <w:rFonts w:ascii="Times New Roman" w:hAnsi="Times New Roman" w:cs="Times New Roman"/>
                <w:sz w:val="24"/>
              </w:rPr>
              <w:t xml:space="preserve"> (</w:t>
            </w:r>
            <w:r w:rsidRPr="005C4B35">
              <w:rPr>
                <w:rFonts w:ascii="Times New Roman" w:hAnsi="Times New Roman" w:cs="Times New Roman"/>
                <w:sz w:val="24"/>
              </w:rPr>
              <w:t>6.68</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5F284EAB" w14:textId="6B6E2761" w:rsidR="008E392B" w:rsidRPr="00EE441F" w:rsidRDefault="008E392B" w:rsidP="008E392B">
            <w:pPr>
              <w:widowControl/>
              <w:jc w:val="center"/>
              <w:rPr>
                <w:rFonts w:ascii="Times New Roman" w:hAnsi="Times New Roman" w:cs="Times New Roman"/>
                <w:sz w:val="24"/>
              </w:rPr>
            </w:pPr>
            <w:r w:rsidRPr="002233FC">
              <w:rPr>
                <w:rFonts w:ascii="Times New Roman" w:hAnsi="Times New Roman" w:cs="Times New Roman"/>
                <w:sz w:val="24"/>
              </w:rPr>
              <w:t>135</w:t>
            </w:r>
            <w:r>
              <w:rPr>
                <w:rFonts w:ascii="Times New Roman" w:hAnsi="Times New Roman" w:cs="Times New Roman"/>
                <w:sz w:val="24"/>
              </w:rPr>
              <w:t xml:space="preserve"> (</w:t>
            </w:r>
            <w:r w:rsidRPr="002233FC">
              <w:rPr>
                <w:rFonts w:ascii="Times New Roman" w:hAnsi="Times New Roman" w:cs="Times New Roman"/>
                <w:sz w:val="24"/>
              </w:rPr>
              <w:t>7.04</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285EF1FB" w14:textId="613241BB" w:rsidR="008E392B" w:rsidRPr="00EE441F" w:rsidRDefault="008E392B" w:rsidP="008E392B">
            <w:pPr>
              <w:widowControl/>
              <w:jc w:val="center"/>
              <w:rPr>
                <w:rFonts w:ascii="Times New Roman" w:hAnsi="Times New Roman" w:cs="Times New Roman"/>
                <w:sz w:val="24"/>
              </w:rPr>
            </w:pPr>
            <w:r w:rsidRPr="005531BA">
              <w:rPr>
                <w:rFonts w:ascii="Times New Roman" w:hAnsi="Times New Roman" w:cs="Times New Roman"/>
                <w:sz w:val="24"/>
              </w:rPr>
              <w:t>121</w:t>
            </w:r>
            <w:r>
              <w:rPr>
                <w:rFonts w:ascii="Times New Roman" w:hAnsi="Times New Roman" w:cs="Times New Roman"/>
                <w:sz w:val="24"/>
              </w:rPr>
              <w:t xml:space="preserve"> (</w:t>
            </w:r>
            <w:r w:rsidRPr="005531BA">
              <w:rPr>
                <w:rFonts w:ascii="Times New Roman" w:hAnsi="Times New Roman" w:cs="Times New Roman"/>
                <w:sz w:val="24"/>
              </w:rPr>
              <w:t>6.31</w:t>
            </w:r>
            <w:r>
              <w:rPr>
                <w:rFonts w:ascii="Times New Roman" w:hAnsi="Times New Roman" w:cs="Times New Roman"/>
                <w:sz w:val="24"/>
              </w:rPr>
              <w:t>)</w:t>
            </w:r>
          </w:p>
        </w:tc>
        <w:tc>
          <w:tcPr>
            <w:tcW w:w="1034" w:type="dxa"/>
            <w:tcBorders>
              <w:top w:val="single" w:sz="4" w:space="0" w:color="auto"/>
              <w:left w:val="nil"/>
              <w:bottom w:val="single" w:sz="4" w:space="0" w:color="auto"/>
              <w:right w:val="single" w:sz="4" w:space="0" w:color="auto"/>
            </w:tcBorders>
            <w:shd w:val="clear" w:color="auto" w:fill="auto"/>
            <w:noWrap/>
            <w:vAlign w:val="center"/>
          </w:tcPr>
          <w:p w14:paraId="5D75E753"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096417F1"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4B02D511" w14:textId="3224BB5E"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None of the above</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46B4CA76" w14:textId="37F8723C" w:rsidR="008E392B" w:rsidRPr="00EE441F" w:rsidRDefault="008E392B" w:rsidP="008E392B">
            <w:pPr>
              <w:widowControl/>
              <w:jc w:val="center"/>
              <w:rPr>
                <w:rFonts w:ascii="Times New Roman" w:hAnsi="Times New Roman" w:cs="Times New Roman"/>
                <w:sz w:val="24"/>
              </w:rPr>
            </w:pPr>
            <w:r w:rsidRPr="005C4B35">
              <w:rPr>
                <w:rFonts w:ascii="Times New Roman" w:hAnsi="Times New Roman" w:cs="Times New Roman"/>
                <w:sz w:val="24"/>
              </w:rPr>
              <w:t>993</w:t>
            </w:r>
            <w:r>
              <w:rPr>
                <w:rFonts w:ascii="Times New Roman" w:hAnsi="Times New Roman" w:cs="Times New Roman"/>
                <w:sz w:val="24"/>
              </w:rPr>
              <w:t xml:space="preserve"> (</w:t>
            </w:r>
            <w:r w:rsidRPr="005C4B35">
              <w:rPr>
                <w:rFonts w:ascii="Times New Roman" w:hAnsi="Times New Roman" w:cs="Times New Roman"/>
                <w:sz w:val="24"/>
              </w:rPr>
              <w:t>25.90</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20C7F02E" w14:textId="7AD129D6" w:rsidR="008E392B" w:rsidRPr="00EE441F" w:rsidRDefault="008E392B" w:rsidP="008E392B">
            <w:pPr>
              <w:widowControl/>
              <w:jc w:val="center"/>
              <w:rPr>
                <w:rFonts w:ascii="Times New Roman" w:hAnsi="Times New Roman" w:cs="Times New Roman"/>
                <w:sz w:val="24"/>
              </w:rPr>
            </w:pPr>
            <w:r w:rsidRPr="002233FC">
              <w:rPr>
                <w:rFonts w:ascii="Times New Roman" w:hAnsi="Times New Roman" w:cs="Times New Roman"/>
                <w:sz w:val="24"/>
              </w:rPr>
              <w:t>517</w:t>
            </w:r>
            <w:r>
              <w:rPr>
                <w:rFonts w:ascii="Times New Roman" w:hAnsi="Times New Roman" w:cs="Times New Roman"/>
                <w:sz w:val="24"/>
              </w:rPr>
              <w:t xml:space="preserve"> (</w:t>
            </w:r>
            <w:r w:rsidRPr="002233FC">
              <w:rPr>
                <w:rFonts w:ascii="Times New Roman" w:hAnsi="Times New Roman" w:cs="Times New Roman"/>
                <w:sz w:val="24"/>
              </w:rPr>
              <w:t>26.97</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3155C9FC" w14:textId="5AA9B916" w:rsidR="008E392B" w:rsidRPr="00EE441F" w:rsidRDefault="008E392B" w:rsidP="008E392B">
            <w:pPr>
              <w:widowControl/>
              <w:jc w:val="center"/>
              <w:rPr>
                <w:rFonts w:ascii="Times New Roman" w:hAnsi="Times New Roman" w:cs="Times New Roman"/>
                <w:sz w:val="24"/>
              </w:rPr>
            </w:pPr>
            <w:r w:rsidRPr="005531BA">
              <w:rPr>
                <w:rFonts w:ascii="Times New Roman" w:hAnsi="Times New Roman" w:cs="Times New Roman"/>
                <w:sz w:val="24"/>
              </w:rPr>
              <w:t>476</w:t>
            </w:r>
            <w:r>
              <w:rPr>
                <w:rFonts w:ascii="Times New Roman" w:hAnsi="Times New Roman" w:cs="Times New Roman"/>
                <w:sz w:val="24"/>
              </w:rPr>
              <w:t xml:space="preserve"> (</w:t>
            </w:r>
            <w:r w:rsidRPr="005531BA">
              <w:rPr>
                <w:rFonts w:ascii="Times New Roman" w:hAnsi="Times New Roman" w:cs="Times New Roman"/>
                <w:sz w:val="24"/>
              </w:rPr>
              <w:t>24.83</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4332A801"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2CDB9233"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45E533FD" w14:textId="75B4F293" w:rsidR="008E392B" w:rsidRPr="0030451F" w:rsidRDefault="008E392B" w:rsidP="008E392B">
            <w:pPr>
              <w:widowControl/>
              <w:jc w:val="left"/>
              <w:rPr>
                <w:rFonts w:ascii="Times New Roman" w:eastAsia="DengXian" w:hAnsi="Times New Roman" w:cs="Times New Roman"/>
                <w:color w:val="000000"/>
                <w:kern w:val="0"/>
                <w:sz w:val="24"/>
              </w:rPr>
            </w:pPr>
            <w:r w:rsidRPr="0030451F">
              <w:rPr>
                <w:rFonts w:ascii="Times New Roman" w:eastAsia="DengXian" w:hAnsi="Times New Roman" w:cs="Times New Roman" w:hint="eastAsia"/>
                <w:color w:val="000000"/>
                <w:kern w:val="0"/>
                <w:sz w:val="24"/>
              </w:rPr>
              <w:t xml:space="preserve"> </w:t>
            </w:r>
            <w:r w:rsidRPr="0030451F">
              <w:rPr>
                <w:rFonts w:ascii="Times New Roman" w:eastAsia="DengXian" w:hAnsi="Times New Roman" w:cs="Times New Roman"/>
                <w:color w:val="000000"/>
                <w:kern w:val="0"/>
                <w:sz w:val="24"/>
              </w:rPr>
              <w:t xml:space="preserve">  Prefer not to answer</w:t>
            </w:r>
          </w:p>
        </w:tc>
        <w:tc>
          <w:tcPr>
            <w:tcW w:w="2551" w:type="dxa"/>
            <w:gridSpan w:val="2"/>
            <w:tcBorders>
              <w:top w:val="single" w:sz="4" w:space="0" w:color="auto"/>
              <w:left w:val="nil"/>
              <w:bottom w:val="single" w:sz="4" w:space="0" w:color="auto"/>
              <w:right w:val="single" w:sz="4" w:space="0" w:color="auto"/>
            </w:tcBorders>
            <w:shd w:val="clear" w:color="auto" w:fill="auto"/>
            <w:noWrap/>
          </w:tcPr>
          <w:p w14:paraId="05085A57" w14:textId="649B12ED" w:rsidR="008E392B" w:rsidRPr="00EE441F" w:rsidRDefault="008E392B" w:rsidP="008E392B">
            <w:pPr>
              <w:widowControl/>
              <w:jc w:val="center"/>
              <w:rPr>
                <w:rFonts w:ascii="Times New Roman" w:hAnsi="Times New Roman" w:cs="Times New Roman"/>
                <w:sz w:val="24"/>
              </w:rPr>
            </w:pPr>
            <w:r w:rsidRPr="005C4B35">
              <w:rPr>
                <w:rFonts w:ascii="Times New Roman" w:hAnsi="Times New Roman" w:cs="Times New Roman"/>
                <w:sz w:val="24"/>
              </w:rPr>
              <w:t>49</w:t>
            </w:r>
            <w:r>
              <w:rPr>
                <w:rFonts w:ascii="Times New Roman" w:hAnsi="Times New Roman" w:cs="Times New Roman"/>
                <w:sz w:val="24"/>
              </w:rPr>
              <w:t xml:space="preserve"> (</w:t>
            </w:r>
            <w:r w:rsidRPr="005C4B35">
              <w:rPr>
                <w:rFonts w:ascii="Times New Roman" w:hAnsi="Times New Roman" w:cs="Times New Roman"/>
                <w:sz w:val="24"/>
              </w:rPr>
              <w:t>1.28</w:t>
            </w:r>
            <w:r>
              <w:rPr>
                <w:rFonts w:ascii="Times New Roman" w:hAnsi="Times New Roman" w:cs="Times New Roman"/>
                <w:sz w:val="24"/>
              </w:rPr>
              <w:t>)</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2C7E5E86" w14:textId="3DDB84B4" w:rsidR="008E392B" w:rsidRPr="00EE441F" w:rsidRDefault="008E392B" w:rsidP="008E392B">
            <w:pPr>
              <w:widowControl/>
              <w:jc w:val="center"/>
              <w:rPr>
                <w:rFonts w:ascii="Times New Roman" w:hAnsi="Times New Roman" w:cs="Times New Roman"/>
                <w:sz w:val="24"/>
              </w:rPr>
            </w:pPr>
            <w:r w:rsidRPr="002233FC">
              <w:rPr>
                <w:rFonts w:ascii="Times New Roman" w:hAnsi="Times New Roman" w:cs="Times New Roman"/>
                <w:sz w:val="24"/>
              </w:rPr>
              <w:t>19</w:t>
            </w:r>
            <w:r>
              <w:rPr>
                <w:rFonts w:ascii="Times New Roman" w:hAnsi="Times New Roman" w:cs="Times New Roman"/>
                <w:sz w:val="24"/>
              </w:rPr>
              <w:t xml:space="preserve"> (</w:t>
            </w:r>
            <w:r w:rsidRPr="002233FC">
              <w:rPr>
                <w:rFonts w:ascii="Times New Roman" w:hAnsi="Times New Roman" w:cs="Times New Roman"/>
                <w:sz w:val="24"/>
              </w:rPr>
              <w:t>0.99</w:t>
            </w:r>
            <w:r>
              <w:rPr>
                <w:rFonts w:ascii="Times New Roman" w:hAnsi="Times New Roman" w:cs="Times New Roman"/>
                <w:sz w:val="24"/>
              </w:rPr>
              <w:t>)</w:t>
            </w:r>
          </w:p>
        </w:tc>
        <w:tc>
          <w:tcPr>
            <w:tcW w:w="2976" w:type="dxa"/>
            <w:gridSpan w:val="2"/>
            <w:tcBorders>
              <w:top w:val="single" w:sz="4" w:space="0" w:color="auto"/>
              <w:left w:val="nil"/>
              <w:bottom w:val="single" w:sz="4" w:space="0" w:color="auto"/>
              <w:right w:val="single" w:sz="4" w:space="0" w:color="auto"/>
            </w:tcBorders>
            <w:shd w:val="clear" w:color="auto" w:fill="auto"/>
            <w:noWrap/>
          </w:tcPr>
          <w:p w14:paraId="06FD06E3" w14:textId="57230A83" w:rsidR="008E392B" w:rsidRPr="00EE441F" w:rsidRDefault="008E392B" w:rsidP="008E392B">
            <w:pPr>
              <w:widowControl/>
              <w:jc w:val="center"/>
              <w:rPr>
                <w:rFonts w:ascii="Times New Roman" w:hAnsi="Times New Roman" w:cs="Times New Roman"/>
                <w:sz w:val="24"/>
              </w:rPr>
            </w:pPr>
            <w:r w:rsidRPr="005531BA">
              <w:rPr>
                <w:rFonts w:ascii="Times New Roman" w:hAnsi="Times New Roman" w:cs="Times New Roman"/>
                <w:sz w:val="24"/>
              </w:rPr>
              <w:t>30</w:t>
            </w:r>
            <w:r>
              <w:rPr>
                <w:rFonts w:ascii="Times New Roman" w:hAnsi="Times New Roman" w:cs="Times New Roman"/>
                <w:sz w:val="24"/>
              </w:rPr>
              <w:t xml:space="preserve"> (</w:t>
            </w:r>
            <w:r w:rsidRPr="005531BA">
              <w:rPr>
                <w:rFonts w:ascii="Times New Roman" w:hAnsi="Times New Roman" w:cs="Times New Roman"/>
                <w:sz w:val="24"/>
              </w:rPr>
              <w:t>1.56</w:t>
            </w:r>
            <w:r>
              <w:rPr>
                <w:rFonts w:ascii="Times New Roman" w:hAnsi="Times New Roman" w:cs="Times New Roman"/>
                <w:sz w:val="24"/>
              </w:rPr>
              <w:t>)</w:t>
            </w:r>
          </w:p>
        </w:tc>
        <w:tc>
          <w:tcPr>
            <w:tcW w:w="1034" w:type="dxa"/>
            <w:tcBorders>
              <w:top w:val="nil"/>
              <w:left w:val="nil"/>
              <w:bottom w:val="single" w:sz="4" w:space="0" w:color="auto"/>
              <w:right w:val="single" w:sz="4" w:space="0" w:color="auto"/>
            </w:tcBorders>
            <w:shd w:val="clear" w:color="auto" w:fill="auto"/>
            <w:noWrap/>
            <w:vAlign w:val="center"/>
          </w:tcPr>
          <w:p w14:paraId="33FDDB87" w14:textId="77777777" w:rsidR="008E392B" w:rsidRPr="00AA0B09" w:rsidRDefault="008E392B" w:rsidP="008E392B">
            <w:pPr>
              <w:widowControl/>
              <w:jc w:val="center"/>
              <w:rPr>
                <w:rFonts w:ascii="Times New Roman" w:eastAsia="DengXian" w:hAnsi="Times New Roman" w:cs="Times New Roman"/>
                <w:color w:val="000000"/>
                <w:kern w:val="0"/>
                <w:sz w:val="24"/>
              </w:rPr>
            </w:pPr>
          </w:p>
        </w:tc>
      </w:tr>
      <w:tr w:rsidR="008E392B" w:rsidRPr="0060183C" w14:paraId="5C35A855" w14:textId="77777777" w:rsidTr="0030451F">
        <w:trPr>
          <w:trHeight w:val="234"/>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0FDC1712" w14:textId="7BE258EC" w:rsidR="008E392B" w:rsidRPr="0060183C" w:rsidRDefault="008E392B" w:rsidP="008E392B">
            <w:pPr>
              <w:widowControl/>
              <w:jc w:val="left"/>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Dietary</w:t>
            </w:r>
            <w:r w:rsidRPr="0060183C">
              <w:rPr>
                <w:rFonts w:ascii="Times New Roman" w:eastAsia="DengXian" w:hAnsi="Times New Roman" w:cs="Times New Roman"/>
                <w:b/>
                <w:bCs/>
                <w:color w:val="000000"/>
                <w:kern w:val="0"/>
                <w:sz w:val="24"/>
              </w:rPr>
              <w:t xml:space="preserve"> PEA</w:t>
            </w:r>
            <w:r>
              <w:rPr>
                <w:rFonts w:ascii="Times New Roman" w:eastAsia="DengXian" w:hAnsi="Times New Roman" w:cs="Times New Roman"/>
                <w:b/>
                <w:bCs/>
                <w:color w:val="000000"/>
                <w:kern w:val="0"/>
                <w:sz w:val="24"/>
              </w:rPr>
              <w:t xml:space="preserve"> </w:t>
            </w:r>
            <w:r w:rsidRPr="0060183C">
              <w:rPr>
                <w:rFonts w:ascii="Times New Roman" w:eastAsia="DengXian" w:hAnsi="Times New Roman" w:cs="Times New Roman"/>
                <w:b/>
                <w:bCs/>
                <w:color w:val="000000"/>
                <w:kern w:val="0"/>
                <w:sz w:val="24"/>
              </w:rPr>
              <w:t>(g/week), mean (SD)</w:t>
            </w:r>
          </w:p>
        </w:tc>
        <w:tc>
          <w:tcPr>
            <w:tcW w:w="2551" w:type="dxa"/>
            <w:gridSpan w:val="2"/>
            <w:tcBorders>
              <w:top w:val="single" w:sz="4" w:space="0" w:color="auto"/>
              <w:left w:val="nil"/>
              <w:bottom w:val="single" w:sz="4" w:space="0" w:color="auto"/>
              <w:right w:val="single" w:sz="4" w:space="0" w:color="auto"/>
            </w:tcBorders>
            <w:shd w:val="clear" w:color="auto" w:fill="auto"/>
            <w:noWrap/>
            <w:hideMark/>
          </w:tcPr>
          <w:p w14:paraId="096DCF1B" w14:textId="4D87C24A"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0.93 (0.55)</w:t>
            </w:r>
          </w:p>
        </w:tc>
        <w:tc>
          <w:tcPr>
            <w:tcW w:w="3119" w:type="dxa"/>
            <w:gridSpan w:val="2"/>
            <w:tcBorders>
              <w:top w:val="single" w:sz="4" w:space="0" w:color="auto"/>
              <w:left w:val="nil"/>
              <w:bottom w:val="single" w:sz="4" w:space="0" w:color="auto"/>
              <w:right w:val="single" w:sz="4" w:space="0" w:color="auto"/>
            </w:tcBorders>
            <w:shd w:val="clear" w:color="auto" w:fill="auto"/>
            <w:noWrap/>
            <w:hideMark/>
          </w:tcPr>
          <w:p w14:paraId="54AEEFD0" w14:textId="4BC6CE66"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0.91 (0.51)</w:t>
            </w:r>
          </w:p>
        </w:tc>
        <w:tc>
          <w:tcPr>
            <w:tcW w:w="2976" w:type="dxa"/>
            <w:gridSpan w:val="2"/>
            <w:tcBorders>
              <w:top w:val="single" w:sz="4" w:space="0" w:color="auto"/>
              <w:left w:val="nil"/>
              <w:bottom w:val="single" w:sz="4" w:space="0" w:color="auto"/>
              <w:right w:val="single" w:sz="4" w:space="0" w:color="auto"/>
            </w:tcBorders>
            <w:shd w:val="clear" w:color="auto" w:fill="auto"/>
            <w:noWrap/>
            <w:hideMark/>
          </w:tcPr>
          <w:p w14:paraId="5632D075" w14:textId="1C7B1FF3" w:rsidR="008E392B" w:rsidRPr="00AA0B09" w:rsidRDefault="008E392B" w:rsidP="008E392B">
            <w:pPr>
              <w:widowControl/>
              <w:jc w:val="center"/>
              <w:rPr>
                <w:rFonts w:ascii="Times New Roman" w:eastAsia="DengXian" w:hAnsi="Times New Roman" w:cs="Times New Roman"/>
                <w:color w:val="000000"/>
                <w:kern w:val="0"/>
                <w:sz w:val="24"/>
              </w:rPr>
            </w:pPr>
            <w:r w:rsidRPr="00EE441F">
              <w:rPr>
                <w:rFonts w:ascii="Times New Roman" w:hAnsi="Times New Roman" w:cs="Times New Roman"/>
                <w:sz w:val="24"/>
              </w:rPr>
              <w:t>0.95 (0.59)</w:t>
            </w:r>
          </w:p>
        </w:tc>
        <w:tc>
          <w:tcPr>
            <w:tcW w:w="1034" w:type="dxa"/>
            <w:tcBorders>
              <w:top w:val="nil"/>
              <w:left w:val="nil"/>
              <w:bottom w:val="single" w:sz="4" w:space="0" w:color="auto"/>
              <w:right w:val="single" w:sz="4" w:space="0" w:color="auto"/>
            </w:tcBorders>
            <w:shd w:val="clear" w:color="auto" w:fill="auto"/>
            <w:noWrap/>
            <w:vAlign w:val="center"/>
            <w:hideMark/>
          </w:tcPr>
          <w:p w14:paraId="767406CC" w14:textId="77777777" w:rsidR="008E392B" w:rsidRPr="00AA0B09" w:rsidRDefault="008E392B" w:rsidP="008E392B">
            <w:pPr>
              <w:widowControl/>
              <w:jc w:val="center"/>
              <w:rPr>
                <w:rFonts w:ascii="Times New Roman" w:eastAsia="DengXian" w:hAnsi="Times New Roman" w:cs="Times New Roman"/>
                <w:color w:val="000000"/>
                <w:kern w:val="0"/>
                <w:sz w:val="24"/>
              </w:rPr>
            </w:pPr>
            <w:r w:rsidRPr="00AA0B09">
              <w:rPr>
                <w:rFonts w:ascii="Times New Roman" w:eastAsia="DengXian" w:hAnsi="Times New Roman" w:cs="Times New Roman"/>
                <w:color w:val="000000"/>
                <w:kern w:val="0"/>
                <w:sz w:val="24"/>
              </w:rPr>
              <w:t>&lt;0.001</w:t>
            </w:r>
          </w:p>
        </w:tc>
      </w:tr>
      <w:tr w:rsidR="008E392B" w:rsidRPr="0060183C" w14:paraId="74D59A22"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1187B832" w14:textId="68BE236D" w:rsidR="008E392B" w:rsidRPr="0060183C" w:rsidRDefault="008E392B" w:rsidP="008E392B">
            <w:pPr>
              <w:widowControl/>
              <w:jc w:val="left"/>
              <w:rPr>
                <w:rFonts w:ascii="Times New Roman" w:eastAsia="DengXian" w:hAnsi="Times New Roman" w:cs="Times New Roman"/>
                <w:b/>
                <w:bCs/>
                <w:color w:val="000000"/>
                <w:kern w:val="0"/>
                <w:sz w:val="24"/>
              </w:rPr>
            </w:pPr>
          </w:p>
        </w:tc>
        <w:tc>
          <w:tcPr>
            <w:tcW w:w="8646" w:type="dxa"/>
            <w:gridSpan w:val="6"/>
            <w:tcBorders>
              <w:top w:val="single" w:sz="4" w:space="0" w:color="auto"/>
              <w:left w:val="nil"/>
              <w:bottom w:val="single" w:sz="4" w:space="0" w:color="auto"/>
              <w:right w:val="single" w:sz="4" w:space="0" w:color="auto"/>
            </w:tcBorders>
            <w:shd w:val="clear" w:color="auto" w:fill="auto"/>
            <w:noWrap/>
            <w:vAlign w:val="center"/>
            <w:hideMark/>
          </w:tcPr>
          <w:p w14:paraId="1EB21E8C" w14:textId="1F256D6F" w:rsidR="008E392B" w:rsidRPr="0060183C" w:rsidRDefault="008E392B" w:rsidP="008E392B">
            <w:pPr>
              <w:widowControl/>
              <w:jc w:val="center"/>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B</w:t>
            </w:r>
            <w:r>
              <w:rPr>
                <w:rFonts w:ascii="Times New Roman" w:eastAsia="DengXian" w:hAnsi="Times New Roman" w:cs="Times New Roman"/>
                <w:b/>
                <w:bCs/>
                <w:color w:val="000000"/>
                <w:kern w:val="0"/>
                <w:sz w:val="24"/>
              </w:rPr>
              <w:t>C invasion</w:t>
            </w:r>
            <w:r>
              <w:rPr>
                <w:rFonts w:ascii="Times New Roman" w:eastAsia="DengXian" w:hAnsi="Times New Roman" w:cs="Times New Roman" w:hint="eastAsia"/>
                <w:b/>
                <w:bCs/>
                <w:color w:val="000000"/>
                <w:kern w:val="0"/>
                <w:sz w:val="24"/>
                <w:vertAlign w:val="superscript"/>
              </w:rPr>
              <w:t>2</w:t>
            </w:r>
          </w:p>
        </w:tc>
        <w:tc>
          <w:tcPr>
            <w:tcW w:w="1034" w:type="dxa"/>
            <w:tcBorders>
              <w:top w:val="nil"/>
              <w:left w:val="nil"/>
              <w:bottom w:val="single" w:sz="4" w:space="0" w:color="auto"/>
              <w:right w:val="single" w:sz="4" w:space="0" w:color="auto"/>
            </w:tcBorders>
            <w:shd w:val="clear" w:color="auto" w:fill="auto"/>
            <w:noWrap/>
            <w:vAlign w:val="center"/>
            <w:hideMark/>
          </w:tcPr>
          <w:p w14:paraId="324AA62B" w14:textId="355E91C9" w:rsidR="008E392B" w:rsidRPr="0060183C" w:rsidRDefault="008E392B" w:rsidP="008E392B">
            <w:pPr>
              <w:widowControl/>
              <w:jc w:val="center"/>
              <w:rPr>
                <w:rFonts w:ascii="Times New Roman" w:eastAsia="DengXian" w:hAnsi="Times New Roman" w:cs="Times New Roman"/>
                <w:color w:val="000000"/>
                <w:kern w:val="0"/>
                <w:sz w:val="24"/>
              </w:rPr>
            </w:pPr>
          </w:p>
        </w:tc>
      </w:tr>
      <w:tr w:rsidR="008E392B" w:rsidRPr="0060183C" w14:paraId="22B0B662"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4186F460" w14:textId="77777777" w:rsidR="008E392B" w:rsidRPr="0060183C" w:rsidRDefault="008E392B" w:rsidP="008E392B">
            <w:pPr>
              <w:widowControl/>
              <w:jc w:val="center"/>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BCPP</w:t>
            </w:r>
          </w:p>
        </w:tc>
        <w:tc>
          <w:tcPr>
            <w:tcW w:w="2126" w:type="dxa"/>
            <w:tcBorders>
              <w:top w:val="nil"/>
              <w:left w:val="nil"/>
              <w:bottom w:val="single" w:sz="4" w:space="0" w:color="auto"/>
              <w:right w:val="single" w:sz="4" w:space="0" w:color="auto"/>
            </w:tcBorders>
            <w:shd w:val="clear" w:color="auto" w:fill="auto"/>
            <w:noWrap/>
            <w:vAlign w:val="center"/>
            <w:hideMark/>
          </w:tcPr>
          <w:p w14:paraId="20311C9A" w14:textId="015802E1" w:rsidR="008E392B" w:rsidRPr="0060183C" w:rsidRDefault="008E392B" w:rsidP="008E392B">
            <w:pPr>
              <w:widowControl/>
              <w:jc w:val="center"/>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Total</w:t>
            </w:r>
          </w:p>
        </w:tc>
        <w:tc>
          <w:tcPr>
            <w:tcW w:w="2551" w:type="dxa"/>
            <w:gridSpan w:val="2"/>
            <w:tcBorders>
              <w:top w:val="nil"/>
              <w:left w:val="nil"/>
              <w:bottom w:val="single" w:sz="4" w:space="0" w:color="auto"/>
              <w:right w:val="single" w:sz="4" w:space="0" w:color="auto"/>
            </w:tcBorders>
            <w:shd w:val="clear" w:color="auto" w:fill="auto"/>
            <w:noWrap/>
            <w:vAlign w:val="center"/>
            <w:hideMark/>
          </w:tcPr>
          <w:p w14:paraId="17230E66" w14:textId="77777777" w:rsidR="008E392B" w:rsidRPr="0060183C" w:rsidRDefault="008E392B" w:rsidP="008E392B">
            <w:pPr>
              <w:widowControl/>
              <w:jc w:val="center"/>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Ta</w:t>
            </w:r>
          </w:p>
        </w:tc>
        <w:tc>
          <w:tcPr>
            <w:tcW w:w="2127" w:type="dxa"/>
            <w:gridSpan w:val="2"/>
            <w:tcBorders>
              <w:top w:val="nil"/>
              <w:left w:val="nil"/>
              <w:bottom w:val="single" w:sz="4" w:space="0" w:color="auto"/>
              <w:right w:val="single" w:sz="4" w:space="0" w:color="auto"/>
            </w:tcBorders>
            <w:shd w:val="clear" w:color="auto" w:fill="auto"/>
            <w:noWrap/>
            <w:vAlign w:val="center"/>
            <w:hideMark/>
          </w:tcPr>
          <w:p w14:paraId="1A955150" w14:textId="1E04B0A6" w:rsidR="008E392B" w:rsidRPr="0060183C" w:rsidRDefault="008E392B" w:rsidP="008E392B">
            <w:pPr>
              <w:widowControl/>
              <w:jc w:val="center"/>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T1</w:t>
            </w:r>
          </w:p>
        </w:tc>
        <w:tc>
          <w:tcPr>
            <w:tcW w:w="1842" w:type="dxa"/>
            <w:tcBorders>
              <w:top w:val="nil"/>
              <w:left w:val="nil"/>
              <w:bottom w:val="single" w:sz="4" w:space="0" w:color="auto"/>
              <w:right w:val="single" w:sz="4" w:space="0" w:color="auto"/>
            </w:tcBorders>
            <w:shd w:val="clear" w:color="auto" w:fill="auto"/>
            <w:noWrap/>
            <w:vAlign w:val="center"/>
            <w:hideMark/>
          </w:tcPr>
          <w:p w14:paraId="6D5D25B4" w14:textId="71904B20" w:rsidR="008E392B" w:rsidRPr="0060183C" w:rsidRDefault="008E392B" w:rsidP="008E392B">
            <w:pPr>
              <w:widowControl/>
              <w:jc w:val="center"/>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w:t>
            </w:r>
            <w:r w:rsidRPr="0060183C">
              <w:rPr>
                <w:rFonts w:ascii="Times New Roman" w:eastAsia="DengXian" w:hAnsi="Times New Roman" w:cs="Times New Roman"/>
                <w:b/>
                <w:bCs/>
                <w:color w:val="000000"/>
                <w:kern w:val="0"/>
                <w:sz w:val="24"/>
              </w:rPr>
              <w:t>T2</w:t>
            </w:r>
          </w:p>
        </w:tc>
        <w:tc>
          <w:tcPr>
            <w:tcW w:w="1034" w:type="dxa"/>
            <w:tcBorders>
              <w:top w:val="nil"/>
              <w:left w:val="nil"/>
              <w:bottom w:val="single" w:sz="4" w:space="0" w:color="auto"/>
              <w:right w:val="single" w:sz="4" w:space="0" w:color="auto"/>
            </w:tcBorders>
            <w:shd w:val="clear" w:color="auto" w:fill="auto"/>
            <w:noWrap/>
            <w:vAlign w:val="center"/>
            <w:hideMark/>
          </w:tcPr>
          <w:p w14:paraId="297C5AB6" w14:textId="080BA9FC" w:rsidR="008E392B" w:rsidRPr="0060183C" w:rsidRDefault="008E392B" w:rsidP="008E392B">
            <w:pPr>
              <w:widowControl/>
              <w:jc w:val="center"/>
              <w:rPr>
                <w:rFonts w:ascii="Times New Roman" w:eastAsia="DengXian" w:hAnsi="Times New Roman" w:cs="Times New Roman"/>
                <w:color w:val="000000"/>
                <w:kern w:val="0"/>
                <w:sz w:val="24"/>
              </w:rPr>
            </w:pPr>
          </w:p>
        </w:tc>
      </w:tr>
      <w:tr w:rsidR="008E392B" w:rsidRPr="0060183C" w14:paraId="14842283"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7051A544" w14:textId="77777777" w:rsidR="008E392B" w:rsidRPr="0060183C" w:rsidRDefault="008E392B" w:rsidP="008E392B">
            <w:pPr>
              <w:widowControl/>
              <w:jc w:val="left"/>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Count, n (%)</w:t>
            </w:r>
          </w:p>
        </w:tc>
        <w:tc>
          <w:tcPr>
            <w:tcW w:w="2126" w:type="dxa"/>
            <w:tcBorders>
              <w:top w:val="nil"/>
              <w:left w:val="nil"/>
              <w:bottom w:val="single" w:sz="4" w:space="0" w:color="auto"/>
              <w:right w:val="single" w:sz="4" w:space="0" w:color="auto"/>
            </w:tcBorders>
            <w:shd w:val="clear" w:color="auto" w:fill="auto"/>
            <w:noWrap/>
            <w:vAlign w:val="center"/>
            <w:hideMark/>
          </w:tcPr>
          <w:p w14:paraId="72E472D7" w14:textId="2CE4EF5F"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1,1</w:t>
            </w:r>
            <w:r>
              <w:rPr>
                <w:rFonts w:ascii="Times New Roman" w:eastAsia="DengXian" w:hAnsi="Times New Roman" w:cs="Times New Roman"/>
                <w:color w:val="000000"/>
                <w:kern w:val="0"/>
                <w:sz w:val="24"/>
              </w:rPr>
              <w:t>35</w:t>
            </w:r>
          </w:p>
        </w:tc>
        <w:tc>
          <w:tcPr>
            <w:tcW w:w="2551" w:type="dxa"/>
            <w:gridSpan w:val="2"/>
            <w:tcBorders>
              <w:top w:val="nil"/>
              <w:left w:val="nil"/>
              <w:bottom w:val="single" w:sz="4" w:space="0" w:color="auto"/>
              <w:right w:val="single" w:sz="4" w:space="0" w:color="auto"/>
            </w:tcBorders>
            <w:shd w:val="clear" w:color="auto" w:fill="auto"/>
            <w:noWrap/>
            <w:vAlign w:val="center"/>
            <w:hideMark/>
          </w:tcPr>
          <w:p w14:paraId="411692CC" w14:textId="4A451786" w:rsidR="008E392B" w:rsidRPr="0060183C"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596</w:t>
            </w:r>
            <w:r w:rsidRPr="0060183C">
              <w:rPr>
                <w:rFonts w:ascii="Times New Roman" w:eastAsia="DengXian" w:hAnsi="Times New Roman" w:cs="Times New Roman"/>
                <w:color w:val="000000"/>
                <w:kern w:val="0"/>
                <w:sz w:val="24"/>
              </w:rPr>
              <w:t xml:space="preserve"> (5</w:t>
            </w:r>
            <w:r>
              <w:rPr>
                <w:rFonts w:ascii="Times New Roman" w:eastAsia="DengXian" w:hAnsi="Times New Roman" w:cs="Times New Roman"/>
                <w:color w:val="000000"/>
                <w:kern w:val="0"/>
                <w:sz w:val="24"/>
              </w:rPr>
              <w:t>2</w:t>
            </w:r>
            <w:r w:rsidRPr="0060183C">
              <w:rPr>
                <w:rFonts w:ascii="Times New Roman" w:eastAsia="DengXian" w:hAnsi="Times New Roman" w:cs="Times New Roman"/>
                <w:color w:val="000000"/>
                <w:kern w:val="0"/>
                <w:sz w:val="24"/>
              </w:rPr>
              <w:t>.</w:t>
            </w:r>
            <w:r>
              <w:rPr>
                <w:rFonts w:ascii="Times New Roman" w:eastAsia="DengXian" w:hAnsi="Times New Roman" w:cs="Times New Roman"/>
                <w:color w:val="000000"/>
                <w:kern w:val="0"/>
                <w:sz w:val="24"/>
              </w:rPr>
              <w:t>51</w:t>
            </w:r>
            <w:r w:rsidRPr="0060183C">
              <w:rPr>
                <w:rFonts w:ascii="Times New Roman" w:eastAsia="DengXian" w:hAnsi="Times New Roman" w:cs="Times New Roman"/>
                <w:color w:val="000000"/>
                <w:kern w:val="0"/>
                <w:sz w:val="24"/>
              </w:rPr>
              <w:t>)</w:t>
            </w:r>
          </w:p>
        </w:tc>
        <w:tc>
          <w:tcPr>
            <w:tcW w:w="2127" w:type="dxa"/>
            <w:gridSpan w:val="2"/>
            <w:tcBorders>
              <w:top w:val="nil"/>
              <w:left w:val="nil"/>
              <w:bottom w:val="single" w:sz="4" w:space="0" w:color="auto"/>
              <w:right w:val="single" w:sz="4" w:space="0" w:color="auto"/>
            </w:tcBorders>
            <w:shd w:val="clear" w:color="auto" w:fill="auto"/>
            <w:noWrap/>
            <w:vAlign w:val="center"/>
            <w:hideMark/>
          </w:tcPr>
          <w:p w14:paraId="1F6FB089" w14:textId="7CE5201F" w:rsidR="008E392B" w:rsidRPr="0060183C"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 xml:space="preserve">302 </w:t>
            </w:r>
            <w:r w:rsidRPr="0060183C">
              <w:rPr>
                <w:rFonts w:ascii="Times New Roman" w:eastAsia="DengXian" w:hAnsi="Times New Roman" w:cs="Times New Roman"/>
                <w:color w:val="000000"/>
                <w:kern w:val="0"/>
                <w:sz w:val="24"/>
              </w:rPr>
              <w:t>(</w:t>
            </w:r>
            <w:r>
              <w:rPr>
                <w:rFonts w:ascii="Times New Roman" w:eastAsia="DengXian" w:hAnsi="Times New Roman" w:cs="Times New Roman"/>
                <w:color w:val="000000"/>
                <w:kern w:val="0"/>
                <w:sz w:val="24"/>
              </w:rPr>
              <w:t>26.61</w:t>
            </w:r>
            <w:r w:rsidRPr="0060183C">
              <w:rPr>
                <w:rFonts w:ascii="Times New Roman" w:eastAsia="DengXian" w:hAnsi="Times New Roman" w:cs="Times New Roman"/>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14:paraId="1AD4452C" w14:textId="2CF3F7B0" w:rsidR="008E392B" w:rsidRPr="0060183C"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 xml:space="preserve">237 </w:t>
            </w:r>
            <w:r w:rsidRPr="0060183C">
              <w:rPr>
                <w:rFonts w:ascii="Times New Roman" w:eastAsia="DengXian" w:hAnsi="Times New Roman" w:cs="Times New Roman"/>
                <w:color w:val="000000"/>
                <w:kern w:val="0"/>
                <w:sz w:val="24"/>
              </w:rPr>
              <w:t>(</w:t>
            </w:r>
            <w:r>
              <w:rPr>
                <w:rFonts w:ascii="Times New Roman" w:eastAsia="DengXian" w:hAnsi="Times New Roman" w:cs="Times New Roman"/>
                <w:color w:val="000000"/>
                <w:kern w:val="0"/>
                <w:sz w:val="24"/>
              </w:rPr>
              <w:t>20</w:t>
            </w:r>
            <w:r w:rsidRPr="0060183C">
              <w:rPr>
                <w:rFonts w:ascii="Times New Roman" w:eastAsia="DengXian" w:hAnsi="Times New Roman" w:cs="Times New Roman"/>
                <w:color w:val="000000"/>
                <w:kern w:val="0"/>
                <w:sz w:val="24"/>
              </w:rPr>
              <w:t>.</w:t>
            </w:r>
            <w:r>
              <w:rPr>
                <w:rFonts w:ascii="Times New Roman" w:eastAsia="DengXian" w:hAnsi="Times New Roman" w:cs="Times New Roman"/>
                <w:color w:val="000000"/>
                <w:kern w:val="0"/>
                <w:sz w:val="24"/>
              </w:rPr>
              <w:t>88</w:t>
            </w:r>
            <w:r w:rsidRPr="0060183C">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hideMark/>
          </w:tcPr>
          <w:p w14:paraId="5C6E74CF" w14:textId="4284D37B" w:rsidR="008E392B" w:rsidRPr="0060183C" w:rsidRDefault="008E392B" w:rsidP="008E392B">
            <w:pPr>
              <w:widowControl/>
              <w:jc w:val="center"/>
              <w:rPr>
                <w:rFonts w:ascii="Times New Roman" w:eastAsia="DengXian" w:hAnsi="Times New Roman" w:cs="Times New Roman"/>
                <w:color w:val="000000"/>
                <w:kern w:val="0"/>
                <w:sz w:val="24"/>
              </w:rPr>
            </w:pPr>
          </w:p>
        </w:tc>
      </w:tr>
      <w:tr w:rsidR="008E392B" w:rsidRPr="0060183C" w14:paraId="337526D7"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2C2CB1FD" w14:textId="77777777" w:rsidR="008E392B" w:rsidRPr="0060183C" w:rsidRDefault="008E392B" w:rsidP="008E392B">
            <w:pPr>
              <w:widowControl/>
              <w:jc w:val="left"/>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Sex, n (%)</w:t>
            </w:r>
          </w:p>
        </w:tc>
        <w:tc>
          <w:tcPr>
            <w:tcW w:w="8646" w:type="dxa"/>
            <w:gridSpan w:val="6"/>
            <w:tcBorders>
              <w:top w:val="nil"/>
              <w:left w:val="nil"/>
              <w:bottom w:val="single" w:sz="4" w:space="0" w:color="auto"/>
              <w:right w:val="single" w:sz="4" w:space="0" w:color="auto"/>
            </w:tcBorders>
            <w:shd w:val="clear" w:color="auto" w:fill="auto"/>
            <w:noWrap/>
            <w:vAlign w:val="center"/>
            <w:hideMark/>
          </w:tcPr>
          <w:p w14:paraId="49B50BCE" w14:textId="77777777" w:rsidR="008E392B" w:rsidRPr="0060183C" w:rsidRDefault="008E392B" w:rsidP="008E392B">
            <w:pPr>
              <w:widowControl/>
              <w:jc w:val="center"/>
              <w:rPr>
                <w:rFonts w:ascii="Times New Roman" w:eastAsia="DengXian" w:hAnsi="Times New Roman" w:cs="Times New Roman"/>
                <w:color w:val="000000"/>
                <w:kern w:val="0"/>
                <w:sz w:val="24"/>
              </w:rPr>
            </w:pPr>
          </w:p>
        </w:tc>
        <w:tc>
          <w:tcPr>
            <w:tcW w:w="1034" w:type="dxa"/>
            <w:tcBorders>
              <w:top w:val="nil"/>
              <w:left w:val="nil"/>
              <w:bottom w:val="single" w:sz="4" w:space="0" w:color="auto"/>
              <w:right w:val="single" w:sz="4" w:space="0" w:color="auto"/>
            </w:tcBorders>
            <w:shd w:val="clear" w:color="auto" w:fill="auto"/>
            <w:noWrap/>
            <w:vAlign w:val="center"/>
            <w:hideMark/>
          </w:tcPr>
          <w:p w14:paraId="4192AFF5" w14:textId="50E63A61"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0.</w:t>
            </w:r>
            <w:r>
              <w:rPr>
                <w:rFonts w:ascii="Times New Roman" w:eastAsia="DengXian" w:hAnsi="Times New Roman" w:cs="Times New Roman"/>
                <w:color w:val="000000"/>
                <w:kern w:val="0"/>
                <w:sz w:val="24"/>
              </w:rPr>
              <w:t>024</w:t>
            </w:r>
          </w:p>
        </w:tc>
      </w:tr>
      <w:tr w:rsidR="008E392B" w:rsidRPr="0060183C" w14:paraId="00D1A8A5"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305FE1F8" w14:textId="77777777" w:rsidR="008E392B" w:rsidRPr="0060183C" w:rsidRDefault="008E392B" w:rsidP="008E392B">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Males</w:t>
            </w:r>
          </w:p>
        </w:tc>
        <w:tc>
          <w:tcPr>
            <w:tcW w:w="2126" w:type="dxa"/>
            <w:tcBorders>
              <w:top w:val="nil"/>
              <w:left w:val="nil"/>
              <w:bottom w:val="single" w:sz="4" w:space="0" w:color="auto"/>
              <w:right w:val="single" w:sz="4" w:space="0" w:color="auto"/>
            </w:tcBorders>
            <w:shd w:val="clear" w:color="auto" w:fill="auto"/>
            <w:noWrap/>
            <w:vAlign w:val="center"/>
            <w:hideMark/>
          </w:tcPr>
          <w:p w14:paraId="0A6C36EF" w14:textId="6B2DE0F7" w:rsidR="008E392B" w:rsidRPr="0060183C"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902</w:t>
            </w:r>
            <w:r w:rsidRPr="0060183C">
              <w:rPr>
                <w:rFonts w:ascii="Times New Roman" w:eastAsia="DengXian" w:hAnsi="Times New Roman" w:cs="Times New Roman"/>
                <w:color w:val="000000"/>
                <w:kern w:val="0"/>
                <w:sz w:val="24"/>
              </w:rPr>
              <w:t xml:space="preserve"> (78.</w:t>
            </w:r>
            <w:r>
              <w:rPr>
                <w:rFonts w:ascii="Times New Roman" w:eastAsia="DengXian" w:hAnsi="Times New Roman" w:cs="Times New Roman"/>
                <w:color w:val="000000"/>
                <w:kern w:val="0"/>
                <w:sz w:val="24"/>
              </w:rPr>
              <w:t>50</w:t>
            </w:r>
            <w:r w:rsidRPr="0060183C">
              <w:rPr>
                <w:rFonts w:ascii="Times New Roman" w:eastAsia="DengXian" w:hAnsi="Times New Roman" w:cs="Times New Roman"/>
                <w:color w:val="000000"/>
                <w:kern w:val="0"/>
                <w:sz w:val="24"/>
              </w:rPr>
              <w:t>)</w:t>
            </w:r>
          </w:p>
        </w:tc>
        <w:tc>
          <w:tcPr>
            <w:tcW w:w="2551" w:type="dxa"/>
            <w:gridSpan w:val="2"/>
            <w:tcBorders>
              <w:top w:val="nil"/>
              <w:left w:val="nil"/>
              <w:bottom w:val="single" w:sz="4" w:space="0" w:color="auto"/>
              <w:right w:val="single" w:sz="4" w:space="0" w:color="auto"/>
            </w:tcBorders>
            <w:shd w:val="clear" w:color="auto" w:fill="auto"/>
            <w:noWrap/>
            <w:vAlign w:val="center"/>
            <w:hideMark/>
          </w:tcPr>
          <w:p w14:paraId="748420CC" w14:textId="77777777"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457 (76.68)</w:t>
            </w:r>
          </w:p>
        </w:tc>
        <w:tc>
          <w:tcPr>
            <w:tcW w:w="2127" w:type="dxa"/>
            <w:gridSpan w:val="2"/>
            <w:tcBorders>
              <w:top w:val="nil"/>
              <w:left w:val="nil"/>
              <w:bottom w:val="single" w:sz="4" w:space="0" w:color="auto"/>
              <w:right w:val="single" w:sz="4" w:space="0" w:color="auto"/>
            </w:tcBorders>
            <w:shd w:val="clear" w:color="auto" w:fill="auto"/>
            <w:noWrap/>
            <w:vAlign w:val="center"/>
            <w:hideMark/>
          </w:tcPr>
          <w:p w14:paraId="59D90EAB" w14:textId="628B068A" w:rsidR="008E392B" w:rsidRPr="0060183C"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254</w:t>
            </w:r>
            <w:r w:rsidRPr="0060183C">
              <w:rPr>
                <w:rFonts w:ascii="Times New Roman" w:eastAsia="DengXian" w:hAnsi="Times New Roman" w:cs="Times New Roman"/>
                <w:color w:val="000000"/>
                <w:kern w:val="0"/>
                <w:sz w:val="24"/>
              </w:rPr>
              <w:t xml:space="preserve"> (</w:t>
            </w:r>
            <w:r>
              <w:rPr>
                <w:rFonts w:ascii="Times New Roman" w:eastAsia="DengXian" w:hAnsi="Times New Roman" w:cs="Times New Roman"/>
                <w:color w:val="000000"/>
                <w:kern w:val="0"/>
                <w:sz w:val="24"/>
              </w:rPr>
              <w:t>84.11</w:t>
            </w:r>
            <w:r w:rsidRPr="0060183C">
              <w:rPr>
                <w:rFonts w:ascii="Times New Roman" w:eastAsia="DengXian" w:hAnsi="Times New Roman" w:cs="Times New Roman"/>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14:paraId="77148AC9" w14:textId="2D2F020A" w:rsidR="008E392B" w:rsidRPr="0060183C"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181</w:t>
            </w:r>
            <w:r w:rsidRPr="0060183C">
              <w:rPr>
                <w:rFonts w:ascii="Times New Roman" w:eastAsia="DengXian" w:hAnsi="Times New Roman" w:cs="Times New Roman"/>
                <w:color w:val="000000"/>
                <w:kern w:val="0"/>
                <w:sz w:val="24"/>
              </w:rPr>
              <w:t xml:space="preserve"> (76.</w:t>
            </w:r>
            <w:r>
              <w:rPr>
                <w:rFonts w:ascii="Times New Roman" w:eastAsia="DengXian" w:hAnsi="Times New Roman" w:cs="Times New Roman"/>
                <w:color w:val="000000"/>
                <w:kern w:val="0"/>
                <w:sz w:val="24"/>
              </w:rPr>
              <w:t>37</w:t>
            </w:r>
            <w:r w:rsidRPr="0060183C">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hideMark/>
          </w:tcPr>
          <w:p w14:paraId="6A1D4AF6" w14:textId="7CB1F297" w:rsidR="008E392B" w:rsidRPr="0060183C" w:rsidRDefault="008E392B" w:rsidP="008E392B">
            <w:pPr>
              <w:widowControl/>
              <w:jc w:val="center"/>
              <w:rPr>
                <w:rFonts w:ascii="Times New Roman" w:eastAsia="DengXian" w:hAnsi="Times New Roman" w:cs="Times New Roman"/>
                <w:color w:val="000000"/>
                <w:kern w:val="0"/>
                <w:sz w:val="24"/>
              </w:rPr>
            </w:pPr>
          </w:p>
        </w:tc>
      </w:tr>
      <w:tr w:rsidR="008E392B" w:rsidRPr="0060183C" w14:paraId="66796FFC"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063F7D4A" w14:textId="77777777" w:rsidR="008E392B" w:rsidRPr="0060183C" w:rsidRDefault="008E392B" w:rsidP="008E392B">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Females</w:t>
            </w:r>
          </w:p>
        </w:tc>
        <w:tc>
          <w:tcPr>
            <w:tcW w:w="2126" w:type="dxa"/>
            <w:tcBorders>
              <w:top w:val="nil"/>
              <w:left w:val="nil"/>
              <w:bottom w:val="single" w:sz="4" w:space="0" w:color="auto"/>
              <w:right w:val="single" w:sz="4" w:space="0" w:color="auto"/>
            </w:tcBorders>
            <w:shd w:val="clear" w:color="auto" w:fill="auto"/>
            <w:noWrap/>
            <w:vAlign w:val="center"/>
            <w:hideMark/>
          </w:tcPr>
          <w:p w14:paraId="040E36E8" w14:textId="4D4F8430" w:rsidR="008E392B" w:rsidRPr="0060183C"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247</w:t>
            </w:r>
            <w:r w:rsidRPr="0060183C">
              <w:rPr>
                <w:rFonts w:ascii="Times New Roman" w:eastAsia="DengXian" w:hAnsi="Times New Roman" w:cs="Times New Roman"/>
                <w:color w:val="000000"/>
                <w:kern w:val="0"/>
                <w:sz w:val="24"/>
              </w:rPr>
              <w:t xml:space="preserve"> (21.</w:t>
            </w:r>
            <w:r>
              <w:rPr>
                <w:rFonts w:ascii="Times New Roman" w:eastAsia="DengXian" w:hAnsi="Times New Roman" w:cs="Times New Roman"/>
                <w:color w:val="000000"/>
                <w:kern w:val="0"/>
                <w:sz w:val="24"/>
              </w:rPr>
              <w:t>50</w:t>
            </w:r>
            <w:r w:rsidRPr="0060183C">
              <w:rPr>
                <w:rFonts w:ascii="Times New Roman" w:eastAsia="DengXian" w:hAnsi="Times New Roman" w:cs="Times New Roman"/>
                <w:color w:val="000000"/>
                <w:kern w:val="0"/>
                <w:sz w:val="24"/>
              </w:rPr>
              <w:t>)</w:t>
            </w:r>
          </w:p>
        </w:tc>
        <w:tc>
          <w:tcPr>
            <w:tcW w:w="2551" w:type="dxa"/>
            <w:gridSpan w:val="2"/>
            <w:tcBorders>
              <w:top w:val="nil"/>
              <w:left w:val="nil"/>
              <w:bottom w:val="single" w:sz="4" w:space="0" w:color="auto"/>
              <w:right w:val="single" w:sz="4" w:space="0" w:color="auto"/>
            </w:tcBorders>
            <w:shd w:val="clear" w:color="auto" w:fill="auto"/>
            <w:noWrap/>
            <w:vAlign w:val="center"/>
            <w:hideMark/>
          </w:tcPr>
          <w:p w14:paraId="305D1229" w14:textId="2537BFF5"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1</w:t>
            </w:r>
            <w:r>
              <w:rPr>
                <w:rFonts w:ascii="Times New Roman" w:eastAsia="DengXian" w:hAnsi="Times New Roman" w:cs="Times New Roman"/>
                <w:color w:val="000000"/>
                <w:kern w:val="0"/>
                <w:sz w:val="24"/>
              </w:rPr>
              <w:t>39</w:t>
            </w:r>
            <w:r w:rsidRPr="0060183C">
              <w:rPr>
                <w:rFonts w:ascii="Times New Roman" w:eastAsia="DengXian" w:hAnsi="Times New Roman" w:cs="Times New Roman"/>
                <w:color w:val="000000"/>
                <w:kern w:val="0"/>
                <w:sz w:val="24"/>
              </w:rPr>
              <w:t xml:space="preserve"> (23.32)</w:t>
            </w:r>
          </w:p>
        </w:tc>
        <w:tc>
          <w:tcPr>
            <w:tcW w:w="2127" w:type="dxa"/>
            <w:gridSpan w:val="2"/>
            <w:tcBorders>
              <w:top w:val="nil"/>
              <w:left w:val="nil"/>
              <w:bottom w:val="single" w:sz="4" w:space="0" w:color="auto"/>
              <w:right w:val="single" w:sz="4" w:space="0" w:color="auto"/>
            </w:tcBorders>
            <w:shd w:val="clear" w:color="auto" w:fill="auto"/>
            <w:noWrap/>
            <w:vAlign w:val="center"/>
            <w:hideMark/>
          </w:tcPr>
          <w:p w14:paraId="60850171" w14:textId="2CF84212" w:rsidR="008E392B" w:rsidRPr="0060183C" w:rsidRDefault="008E392B" w:rsidP="008E392B">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48</w:t>
            </w:r>
            <w:r w:rsidRPr="0060183C">
              <w:rPr>
                <w:rFonts w:ascii="Times New Roman" w:eastAsia="DengXian" w:hAnsi="Times New Roman" w:cs="Times New Roman"/>
                <w:color w:val="000000"/>
                <w:kern w:val="0"/>
                <w:sz w:val="24"/>
              </w:rPr>
              <w:t xml:space="preserve"> (</w:t>
            </w:r>
            <w:r>
              <w:rPr>
                <w:rFonts w:ascii="Times New Roman" w:eastAsia="DengXian" w:hAnsi="Times New Roman" w:cs="Times New Roman"/>
                <w:color w:val="000000"/>
                <w:kern w:val="0"/>
                <w:sz w:val="24"/>
              </w:rPr>
              <w:t>15.89)</w:t>
            </w:r>
          </w:p>
        </w:tc>
        <w:tc>
          <w:tcPr>
            <w:tcW w:w="1842" w:type="dxa"/>
            <w:tcBorders>
              <w:top w:val="nil"/>
              <w:left w:val="nil"/>
              <w:bottom w:val="single" w:sz="4" w:space="0" w:color="auto"/>
              <w:right w:val="single" w:sz="4" w:space="0" w:color="auto"/>
            </w:tcBorders>
            <w:shd w:val="clear" w:color="auto" w:fill="auto"/>
            <w:noWrap/>
            <w:vAlign w:val="center"/>
            <w:hideMark/>
          </w:tcPr>
          <w:p w14:paraId="69952EBB" w14:textId="2EF804E0"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5</w:t>
            </w:r>
            <w:r>
              <w:rPr>
                <w:rFonts w:ascii="Times New Roman" w:eastAsia="DengXian" w:hAnsi="Times New Roman" w:cs="Times New Roman"/>
                <w:color w:val="000000"/>
                <w:kern w:val="0"/>
                <w:sz w:val="24"/>
              </w:rPr>
              <w:t>6</w:t>
            </w:r>
            <w:r w:rsidRPr="0060183C">
              <w:rPr>
                <w:rFonts w:ascii="Times New Roman" w:eastAsia="DengXian" w:hAnsi="Times New Roman" w:cs="Times New Roman"/>
                <w:color w:val="000000"/>
                <w:kern w:val="0"/>
                <w:sz w:val="24"/>
              </w:rPr>
              <w:t xml:space="preserve"> (23.</w:t>
            </w:r>
            <w:r>
              <w:rPr>
                <w:rFonts w:ascii="Times New Roman" w:eastAsia="DengXian" w:hAnsi="Times New Roman" w:cs="Times New Roman"/>
                <w:color w:val="000000"/>
                <w:kern w:val="0"/>
                <w:sz w:val="24"/>
              </w:rPr>
              <w:t>63</w:t>
            </w:r>
            <w:r w:rsidRPr="0060183C">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hideMark/>
          </w:tcPr>
          <w:p w14:paraId="1B2E9E3E" w14:textId="51B4940C" w:rsidR="008E392B" w:rsidRPr="0060183C" w:rsidRDefault="008E392B" w:rsidP="008E392B">
            <w:pPr>
              <w:widowControl/>
              <w:jc w:val="center"/>
              <w:rPr>
                <w:rFonts w:ascii="Times New Roman" w:eastAsia="DengXian" w:hAnsi="Times New Roman" w:cs="Times New Roman"/>
                <w:color w:val="000000"/>
                <w:kern w:val="0"/>
                <w:sz w:val="24"/>
              </w:rPr>
            </w:pPr>
          </w:p>
        </w:tc>
      </w:tr>
      <w:tr w:rsidR="008E392B" w:rsidRPr="0060183C" w14:paraId="0023F4BF"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5BCA10FA" w14:textId="77777777" w:rsidR="008E392B" w:rsidRPr="0060183C" w:rsidRDefault="008E392B" w:rsidP="008E392B">
            <w:pPr>
              <w:widowControl/>
              <w:jc w:val="left"/>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Age (years), mean (SD)</w:t>
            </w:r>
          </w:p>
        </w:tc>
        <w:tc>
          <w:tcPr>
            <w:tcW w:w="2126" w:type="dxa"/>
            <w:tcBorders>
              <w:top w:val="nil"/>
              <w:left w:val="nil"/>
              <w:bottom w:val="single" w:sz="4" w:space="0" w:color="auto"/>
              <w:right w:val="single" w:sz="4" w:space="0" w:color="auto"/>
            </w:tcBorders>
            <w:shd w:val="clear" w:color="auto" w:fill="auto"/>
            <w:noWrap/>
            <w:vAlign w:val="center"/>
            <w:hideMark/>
          </w:tcPr>
          <w:p w14:paraId="285E500B" w14:textId="75545FB8"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7</w:t>
            </w:r>
            <w:r>
              <w:rPr>
                <w:rFonts w:ascii="Times New Roman" w:eastAsia="DengXian" w:hAnsi="Times New Roman" w:cs="Times New Roman"/>
                <w:color w:val="000000"/>
                <w:kern w:val="0"/>
                <w:sz w:val="24"/>
              </w:rPr>
              <w:t>0.22</w:t>
            </w:r>
            <w:r w:rsidRPr="0060183C">
              <w:rPr>
                <w:rFonts w:ascii="Times New Roman" w:eastAsia="DengXian" w:hAnsi="Times New Roman" w:cs="Times New Roman"/>
                <w:color w:val="000000"/>
                <w:kern w:val="0"/>
                <w:sz w:val="24"/>
              </w:rPr>
              <w:t xml:space="preserve"> (10.</w:t>
            </w:r>
            <w:r>
              <w:rPr>
                <w:rFonts w:ascii="Times New Roman" w:eastAsia="DengXian" w:hAnsi="Times New Roman" w:cs="Times New Roman"/>
                <w:color w:val="000000"/>
                <w:kern w:val="0"/>
                <w:sz w:val="24"/>
              </w:rPr>
              <w:t>77</w:t>
            </w:r>
            <w:r w:rsidRPr="0060183C">
              <w:rPr>
                <w:rFonts w:ascii="Times New Roman" w:eastAsia="DengXian" w:hAnsi="Times New Roman" w:cs="Times New Roman"/>
                <w:color w:val="000000"/>
                <w:kern w:val="0"/>
                <w:sz w:val="24"/>
              </w:rPr>
              <w:t>)</w:t>
            </w:r>
          </w:p>
        </w:tc>
        <w:tc>
          <w:tcPr>
            <w:tcW w:w="2551" w:type="dxa"/>
            <w:gridSpan w:val="2"/>
            <w:tcBorders>
              <w:top w:val="nil"/>
              <w:left w:val="nil"/>
              <w:bottom w:val="single" w:sz="4" w:space="0" w:color="auto"/>
              <w:right w:val="single" w:sz="4" w:space="0" w:color="auto"/>
            </w:tcBorders>
            <w:shd w:val="clear" w:color="auto" w:fill="auto"/>
            <w:noWrap/>
            <w:vAlign w:val="center"/>
            <w:hideMark/>
          </w:tcPr>
          <w:p w14:paraId="45318DBD" w14:textId="77777777"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68.85 (11.04)</w:t>
            </w:r>
          </w:p>
        </w:tc>
        <w:tc>
          <w:tcPr>
            <w:tcW w:w="2127" w:type="dxa"/>
            <w:gridSpan w:val="2"/>
            <w:tcBorders>
              <w:top w:val="nil"/>
              <w:left w:val="nil"/>
              <w:bottom w:val="single" w:sz="4" w:space="0" w:color="auto"/>
              <w:right w:val="single" w:sz="4" w:space="0" w:color="auto"/>
            </w:tcBorders>
            <w:shd w:val="clear" w:color="auto" w:fill="auto"/>
            <w:noWrap/>
            <w:vAlign w:val="center"/>
            <w:hideMark/>
          </w:tcPr>
          <w:p w14:paraId="2FE5E4F6" w14:textId="2B2782B2"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70.</w:t>
            </w:r>
            <w:r>
              <w:rPr>
                <w:rFonts w:ascii="Times New Roman" w:eastAsia="DengXian" w:hAnsi="Times New Roman" w:cs="Times New Roman"/>
                <w:color w:val="000000"/>
                <w:kern w:val="0"/>
                <w:sz w:val="24"/>
              </w:rPr>
              <w:t>96</w:t>
            </w:r>
            <w:r w:rsidRPr="0060183C">
              <w:rPr>
                <w:rFonts w:ascii="Times New Roman" w:eastAsia="DengXian" w:hAnsi="Times New Roman" w:cs="Times New Roman"/>
                <w:color w:val="000000"/>
                <w:kern w:val="0"/>
                <w:sz w:val="24"/>
              </w:rPr>
              <w:t xml:space="preserve"> (10.</w:t>
            </w:r>
            <w:r>
              <w:rPr>
                <w:rFonts w:ascii="Times New Roman" w:eastAsia="DengXian" w:hAnsi="Times New Roman" w:cs="Times New Roman"/>
                <w:color w:val="000000"/>
                <w:kern w:val="0"/>
                <w:sz w:val="24"/>
              </w:rPr>
              <w:t>18</w:t>
            </w:r>
            <w:r w:rsidRPr="0060183C">
              <w:rPr>
                <w:rFonts w:ascii="Times New Roman" w:eastAsia="DengXian" w:hAnsi="Times New Roman" w:cs="Times New Roman"/>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14:paraId="218D751B" w14:textId="4361BD3E"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72.</w:t>
            </w:r>
            <w:r>
              <w:rPr>
                <w:rFonts w:ascii="Times New Roman" w:eastAsia="DengXian" w:hAnsi="Times New Roman" w:cs="Times New Roman"/>
                <w:color w:val="000000"/>
                <w:kern w:val="0"/>
                <w:sz w:val="24"/>
              </w:rPr>
              <w:t>67</w:t>
            </w:r>
            <w:r w:rsidRPr="0060183C">
              <w:rPr>
                <w:rFonts w:ascii="Times New Roman" w:eastAsia="DengXian" w:hAnsi="Times New Roman" w:cs="Times New Roman"/>
                <w:color w:val="000000"/>
                <w:kern w:val="0"/>
                <w:sz w:val="24"/>
              </w:rPr>
              <w:t xml:space="preserve"> (10.3</w:t>
            </w:r>
            <w:r>
              <w:rPr>
                <w:rFonts w:ascii="Times New Roman" w:eastAsia="DengXian" w:hAnsi="Times New Roman" w:cs="Times New Roman"/>
                <w:color w:val="000000"/>
                <w:kern w:val="0"/>
                <w:sz w:val="24"/>
              </w:rPr>
              <w:t>4</w:t>
            </w:r>
            <w:r w:rsidRPr="0060183C">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hideMark/>
          </w:tcPr>
          <w:p w14:paraId="4AD24814" w14:textId="0112EF53" w:rsidR="008E392B" w:rsidRPr="0060183C" w:rsidRDefault="008E392B" w:rsidP="008E392B">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0.</w:t>
            </w:r>
            <w:r>
              <w:rPr>
                <w:rFonts w:ascii="Times New Roman" w:eastAsia="DengXian" w:hAnsi="Times New Roman" w:cs="Times New Roman"/>
                <w:color w:val="000000"/>
                <w:kern w:val="0"/>
                <w:sz w:val="24"/>
              </w:rPr>
              <w:t>206</w:t>
            </w:r>
          </w:p>
        </w:tc>
      </w:tr>
      <w:tr w:rsidR="00467B18" w:rsidRPr="0060183C" w14:paraId="24A00903" w14:textId="77777777" w:rsidTr="00525382">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6F0786DB" w14:textId="52AE063D" w:rsidR="00467B18" w:rsidRPr="0060183C" w:rsidRDefault="00467B18" w:rsidP="00A9135F">
            <w:pPr>
              <w:widowControl/>
              <w:jc w:val="left"/>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E</w:t>
            </w:r>
            <w:r w:rsidRPr="00E60B85">
              <w:rPr>
                <w:rFonts w:ascii="Times New Roman" w:eastAsia="DengXian" w:hAnsi="Times New Roman" w:cs="Times New Roman"/>
                <w:b/>
                <w:bCs/>
                <w:color w:val="000000"/>
                <w:kern w:val="0"/>
                <w:sz w:val="24"/>
              </w:rPr>
              <w:t>thnicity</w:t>
            </w:r>
            <w:r>
              <w:rPr>
                <w:rFonts w:ascii="Times New Roman" w:eastAsia="DengXian" w:hAnsi="Times New Roman" w:cs="Times New Roman"/>
                <w:b/>
                <w:bCs/>
                <w:color w:val="000000"/>
                <w:kern w:val="0"/>
                <w:sz w:val="24"/>
              </w:rPr>
              <w:t>,</w:t>
            </w:r>
            <w:r w:rsidRPr="0060183C">
              <w:rPr>
                <w:rFonts w:ascii="Times New Roman" w:eastAsia="DengXian" w:hAnsi="Times New Roman" w:cs="Times New Roman"/>
                <w:b/>
                <w:bCs/>
                <w:color w:val="000000"/>
                <w:kern w:val="0"/>
                <w:sz w:val="24"/>
              </w:rPr>
              <w:t xml:space="preserve"> n</w:t>
            </w:r>
            <w:r>
              <w:rPr>
                <w:rFonts w:ascii="Times New Roman" w:eastAsia="DengXian" w:hAnsi="Times New Roman" w:cs="Times New Roman"/>
                <w:b/>
                <w:bCs/>
                <w:color w:val="000000"/>
                <w:kern w:val="0"/>
                <w:sz w:val="24"/>
              </w:rPr>
              <w:t xml:space="preserve"> </w:t>
            </w:r>
            <w:r w:rsidRPr="0060183C">
              <w:rPr>
                <w:rFonts w:ascii="Times New Roman" w:eastAsia="DengXian" w:hAnsi="Times New Roman" w:cs="Times New Roman"/>
                <w:b/>
                <w:bCs/>
                <w:color w:val="000000"/>
                <w:kern w:val="0"/>
                <w:sz w:val="24"/>
              </w:rPr>
              <w:t>(%)</w:t>
            </w:r>
          </w:p>
        </w:tc>
        <w:tc>
          <w:tcPr>
            <w:tcW w:w="8646" w:type="dxa"/>
            <w:gridSpan w:val="6"/>
            <w:tcBorders>
              <w:top w:val="nil"/>
              <w:left w:val="nil"/>
              <w:bottom w:val="single" w:sz="4" w:space="0" w:color="auto"/>
              <w:right w:val="single" w:sz="4" w:space="0" w:color="auto"/>
            </w:tcBorders>
            <w:shd w:val="clear" w:color="auto" w:fill="auto"/>
            <w:noWrap/>
            <w:vAlign w:val="center"/>
          </w:tcPr>
          <w:p w14:paraId="2965878B" w14:textId="77777777" w:rsidR="00467B18" w:rsidRPr="0060183C" w:rsidRDefault="00467B18" w:rsidP="00A9135F">
            <w:pPr>
              <w:widowControl/>
              <w:jc w:val="center"/>
              <w:rPr>
                <w:rFonts w:ascii="Times New Roman" w:eastAsia="DengXian" w:hAnsi="Times New Roman" w:cs="Times New Roman"/>
                <w:color w:val="000000"/>
                <w:kern w:val="0"/>
                <w:sz w:val="24"/>
              </w:rPr>
            </w:pPr>
          </w:p>
        </w:tc>
        <w:tc>
          <w:tcPr>
            <w:tcW w:w="1034" w:type="dxa"/>
            <w:tcBorders>
              <w:top w:val="nil"/>
              <w:left w:val="nil"/>
              <w:bottom w:val="single" w:sz="4" w:space="0" w:color="auto"/>
              <w:right w:val="single" w:sz="4" w:space="0" w:color="auto"/>
            </w:tcBorders>
            <w:shd w:val="clear" w:color="auto" w:fill="auto"/>
            <w:noWrap/>
            <w:vAlign w:val="center"/>
          </w:tcPr>
          <w:p w14:paraId="370DB9DC" w14:textId="7932330A" w:rsidR="00467B18" w:rsidRPr="0060183C" w:rsidRDefault="00467B18"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0</w:t>
            </w:r>
            <w:r>
              <w:rPr>
                <w:rFonts w:ascii="Times New Roman" w:eastAsia="DengXian" w:hAnsi="Times New Roman" w:cs="Times New Roman"/>
                <w:color w:val="000000"/>
                <w:kern w:val="0"/>
                <w:sz w:val="24"/>
              </w:rPr>
              <w:t>.493</w:t>
            </w:r>
          </w:p>
        </w:tc>
      </w:tr>
      <w:tr w:rsidR="00A9135F" w:rsidRPr="0060183C" w14:paraId="120BC218"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63EE2887" w14:textId="15DD0185" w:rsidR="00A9135F" w:rsidRPr="0060183C" w:rsidRDefault="00A9135F" w:rsidP="00A9135F">
            <w:pPr>
              <w:widowControl/>
              <w:jc w:val="left"/>
              <w:rPr>
                <w:rFonts w:ascii="Times New Roman" w:eastAsia="DengXian" w:hAnsi="Times New Roman" w:cs="Times New Roman"/>
                <w:b/>
                <w:bCs/>
                <w:color w:val="000000"/>
                <w:kern w:val="0"/>
                <w:sz w:val="24"/>
              </w:rPr>
            </w:pPr>
            <w:r w:rsidRPr="00F26487">
              <w:rPr>
                <w:rFonts w:ascii="Times New Roman" w:eastAsia="DengXian" w:hAnsi="Times New Roman" w:cs="Times New Roman" w:hint="eastAsia"/>
                <w:color w:val="000000"/>
                <w:kern w:val="0"/>
                <w:sz w:val="24"/>
              </w:rPr>
              <w:t xml:space="preserve"> </w:t>
            </w:r>
            <w:r w:rsidRPr="00F26487">
              <w:rPr>
                <w:rFonts w:ascii="Times New Roman" w:eastAsia="DengXian" w:hAnsi="Times New Roman" w:cs="Times New Roman"/>
                <w:color w:val="000000"/>
                <w:kern w:val="0"/>
                <w:sz w:val="24"/>
              </w:rPr>
              <w:t xml:space="preserve">  White</w:t>
            </w:r>
          </w:p>
        </w:tc>
        <w:tc>
          <w:tcPr>
            <w:tcW w:w="2126" w:type="dxa"/>
            <w:tcBorders>
              <w:top w:val="nil"/>
              <w:left w:val="nil"/>
              <w:bottom w:val="single" w:sz="4" w:space="0" w:color="auto"/>
              <w:right w:val="single" w:sz="4" w:space="0" w:color="auto"/>
            </w:tcBorders>
            <w:shd w:val="clear" w:color="auto" w:fill="auto"/>
            <w:noWrap/>
            <w:vAlign w:val="center"/>
          </w:tcPr>
          <w:p w14:paraId="4295A93F" w14:textId="5A8FFA98"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1</w:t>
            </w:r>
            <w:r>
              <w:rPr>
                <w:rFonts w:ascii="Times New Roman" w:eastAsia="DengXian" w:hAnsi="Times New Roman" w:cs="Times New Roman"/>
                <w:color w:val="000000"/>
                <w:kern w:val="0"/>
                <w:sz w:val="24"/>
              </w:rPr>
              <w:t>,120 (97,48)</w:t>
            </w:r>
          </w:p>
        </w:tc>
        <w:tc>
          <w:tcPr>
            <w:tcW w:w="2551" w:type="dxa"/>
            <w:gridSpan w:val="2"/>
            <w:tcBorders>
              <w:top w:val="nil"/>
              <w:left w:val="nil"/>
              <w:bottom w:val="single" w:sz="4" w:space="0" w:color="auto"/>
              <w:right w:val="single" w:sz="4" w:space="0" w:color="auto"/>
            </w:tcBorders>
            <w:shd w:val="clear" w:color="auto" w:fill="auto"/>
            <w:noWrap/>
            <w:vAlign w:val="center"/>
          </w:tcPr>
          <w:p w14:paraId="028AA670" w14:textId="608D8AA9"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5</w:t>
            </w:r>
            <w:r>
              <w:rPr>
                <w:rFonts w:ascii="Times New Roman" w:eastAsia="DengXian" w:hAnsi="Times New Roman" w:cs="Times New Roman"/>
                <w:color w:val="000000"/>
                <w:kern w:val="0"/>
                <w:sz w:val="24"/>
              </w:rPr>
              <w:t>81 (97.48)</w:t>
            </w:r>
          </w:p>
        </w:tc>
        <w:tc>
          <w:tcPr>
            <w:tcW w:w="2127" w:type="dxa"/>
            <w:gridSpan w:val="2"/>
            <w:tcBorders>
              <w:top w:val="nil"/>
              <w:left w:val="nil"/>
              <w:bottom w:val="single" w:sz="4" w:space="0" w:color="auto"/>
              <w:right w:val="single" w:sz="4" w:space="0" w:color="auto"/>
            </w:tcBorders>
            <w:shd w:val="clear" w:color="auto" w:fill="auto"/>
            <w:noWrap/>
            <w:vAlign w:val="center"/>
          </w:tcPr>
          <w:p w14:paraId="1C1FD448" w14:textId="310D4F62"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2</w:t>
            </w:r>
            <w:r>
              <w:rPr>
                <w:rFonts w:ascii="Times New Roman" w:eastAsia="DengXian" w:hAnsi="Times New Roman" w:cs="Times New Roman"/>
                <w:color w:val="000000"/>
                <w:kern w:val="0"/>
                <w:sz w:val="24"/>
              </w:rPr>
              <w:t>92 (</w:t>
            </w:r>
            <w:r w:rsidRPr="00F649C6">
              <w:rPr>
                <w:rFonts w:ascii="Times New Roman" w:eastAsia="DengXian" w:hAnsi="Times New Roman" w:cs="Times New Roman"/>
                <w:color w:val="000000"/>
                <w:kern w:val="0"/>
                <w:sz w:val="24"/>
              </w:rPr>
              <w:t>96.69</w:t>
            </w:r>
            <w:r>
              <w:rPr>
                <w:rFonts w:ascii="Times New Roman" w:eastAsia="DengXian" w:hAnsi="Times New Roman" w:cs="Times New Roman"/>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tcPr>
          <w:p w14:paraId="0C1F8D7A" w14:textId="66AB4235"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2</w:t>
            </w:r>
            <w:r>
              <w:rPr>
                <w:rFonts w:ascii="Times New Roman" w:eastAsia="DengXian" w:hAnsi="Times New Roman" w:cs="Times New Roman"/>
                <w:color w:val="000000"/>
                <w:kern w:val="0"/>
                <w:sz w:val="24"/>
              </w:rPr>
              <w:t>33 (</w:t>
            </w:r>
            <w:r w:rsidRPr="00F649C6">
              <w:rPr>
                <w:rFonts w:ascii="Times New Roman" w:eastAsia="DengXian" w:hAnsi="Times New Roman" w:cs="Times New Roman"/>
                <w:color w:val="000000"/>
                <w:kern w:val="0"/>
                <w:sz w:val="24"/>
              </w:rPr>
              <w:t>98.31</w:t>
            </w:r>
            <w:r>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tcPr>
          <w:p w14:paraId="31833818" w14:textId="77777777" w:rsidR="00A9135F" w:rsidRPr="0060183C" w:rsidRDefault="00A9135F" w:rsidP="00A9135F">
            <w:pPr>
              <w:widowControl/>
              <w:jc w:val="center"/>
              <w:rPr>
                <w:rFonts w:ascii="Times New Roman" w:eastAsia="DengXian" w:hAnsi="Times New Roman" w:cs="Times New Roman"/>
                <w:color w:val="000000"/>
                <w:kern w:val="0"/>
                <w:sz w:val="24"/>
              </w:rPr>
            </w:pPr>
          </w:p>
        </w:tc>
      </w:tr>
      <w:tr w:rsidR="00A9135F" w:rsidRPr="0060183C" w14:paraId="412A6902"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tcPr>
          <w:p w14:paraId="084AE808" w14:textId="5317E2C4" w:rsidR="00A9135F" w:rsidRPr="0060183C" w:rsidRDefault="00A9135F" w:rsidP="00A9135F">
            <w:pPr>
              <w:widowControl/>
              <w:jc w:val="left"/>
              <w:rPr>
                <w:rFonts w:ascii="Times New Roman" w:eastAsia="DengXian" w:hAnsi="Times New Roman" w:cs="Times New Roman"/>
                <w:b/>
                <w:bCs/>
                <w:color w:val="000000"/>
                <w:kern w:val="0"/>
                <w:sz w:val="24"/>
              </w:rPr>
            </w:pPr>
            <w:r w:rsidRPr="00F26487">
              <w:rPr>
                <w:rFonts w:ascii="Times New Roman" w:eastAsia="DengXian" w:hAnsi="Times New Roman" w:cs="Times New Roman" w:hint="eastAsia"/>
                <w:color w:val="000000"/>
                <w:kern w:val="0"/>
                <w:sz w:val="24"/>
              </w:rPr>
              <w:t xml:space="preserve"> </w:t>
            </w:r>
            <w:r w:rsidRPr="00F26487">
              <w:rPr>
                <w:rFonts w:ascii="Times New Roman" w:eastAsia="DengXian" w:hAnsi="Times New Roman" w:cs="Times New Roman"/>
                <w:color w:val="000000"/>
                <w:kern w:val="0"/>
                <w:sz w:val="24"/>
              </w:rPr>
              <w:t xml:space="preserve">  </w:t>
            </w:r>
            <w:r>
              <w:rPr>
                <w:rFonts w:ascii="Times New Roman" w:eastAsia="DengXian" w:hAnsi="Times New Roman" w:cs="Times New Roman"/>
                <w:color w:val="000000"/>
                <w:kern w:val="0"/>
                <w:sz w:val="24"/>
              </w:rPr>
              <w:t>N</w:t>
            </w:r>
            <w:r>
              <w:rPr>
                <w:rFonts w:ascii="Times New Roman" w:eastAsia="DengXian" w:hAnsi="Times New Roman" w:cs="Times New Roman" w:hint="eastAsia"/>
                <w:color w:val="000000"/>
                <w:kern w:val="0"/>
                <w:sz w:val="24"/>
              </w:rPr>
              <w:t>on-white</w:t>
            </w:r>
          </w:p>
        </w:tc>
        <w:tc>
          <w:tcPr>
            <w:tcW w:w="2126" w:type="dxa"/>
            <w:tcBorders>
              <w:top w:val="nil"/>
              <w:left w:val="nil"/>
              <w:bottom w:val="single" w:sz="4" w:space="0" w:color="auto"/>
              <w:right w:val="single" w:sz="4" w:space="0" w:color="auto"/>
            </w:tcBorders>
            <w:shd w:val="clear" w:color="auto" w:fill="auto"/>
            <w:noWrap/>
            <w:vAlign w:val="center"/>
          </w:tcPr>
          <w:p w14:paraId="3CB43893" w14:textId="5663482D"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2</w:t>
            </w:r>
            <w:r>
              <w:rPr>
                <w:rFonts w:ascii="Times New Roman" w:eastAsia="DengXian" w:hAnsi="Times New Roman" w:cs="Times New Roman"/>
                <w:color w:val="000000"/>
                <w:kern w:val="0"/>
                <w:sz w:val="24"/>
              </w:rPr>
              <w:t>9 (2.52)</w:t>
            </w:r>
          </w:p>
        </w:tc>
        <w:tc>
          <w:tcPr>
            <w:tcW w:w="2551" w:type="dxa"/>
            <w:gridSpan w:val="2"/>
            <w:tcBorders>
              <w:top w:val="nil"/>
              <w:left w:val="nil"/>
              <w:bottom w:val="single" w:sz="4" w:space="0" w:color="auto"/>
              <w:right w:val="single" w:sz="4" w:space="0" w:color="auto"/>
            </w:tcBorders>
            <w:shd w:val="clear" w:color="auto" w:fill="auto"/>
            <w:noWrap/>
            <w:vAlign w:val="center"/>
          </w:tcPr>
          <w:p w14:paraId="68EB25AF" w14:textId="39D4D16C"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1</w:t>
            </w:r>
            <w:r>
              <w:rPr>
                <w:rFonts w:ascii="Times New Roman" w:eastAsia="DengXian" w:hAnsi="Times New Roman" w:cs="Times New Roman"/>
                <w:color w:val="000000"/>
                <w:kern w:val="0"/>
                <w:sz w:val="24"/>
              </w:rPr>
              <w:t>5 (2.52)</w:t>
            </w:r>
          </w:p>
        </w:tc>
        <w:tc>
          <w:tcPr>
            <w:tcW w:w="2127" w:type="dxa"/>
            <w:gridSpan w:val="2"/>
            <w:tcBorders>
              <w:top w:val="nil"/>
              <w:left w:val="nil"/>
              <w:bottom w:val="single" w:sz="4" w:space="0" w:color="auto"/>
              <w:right w:val="single" w:sz="4" w:space="0" w:color="auto"/>
            </w:tcBorders>
            <w:shd w:val="clear" w:color="auto" w:fill="auto"/>
            <w:noWrap/>
            <w:vAlign w:val="center"/>
          </w:tcPr>
          <w:p w14:paraId="201192F4" w14:textId="3472E55E"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1</w:t>
            </w:r>
            <w:r>
              <w:rPr>
                <w:rFonts w:ascii="Times New Roman" w:eastAsia="DengXian" w:hAnsi="Times New Roman" w:cs="Times New Roman"/>
                <w:color w:val="000000"/>
                <w:kern w:val="0"/>
                <w:sz w:val="24"/>
              </w:rPr>
              <w:t>0 (3.31)</w:t>
            </w:r>
          </w:p>
        </w:tc>
        <w:tc>
          <w:tcPr>
            <w:tcW w:w="1842" w:type="dxa"/>
            <w:tcBorders>
              <w:top w:val="nil"/>
              <w:left w:val="nil"/>
              <w:bottom w:val="single" w:sz="4" w:space="0" w:color="auto"/>
              <w:right w:val="single" w:sz="4" w:space="0" w:color="auto"/>
            </w:tcBorders>
            <w:shd w:val="clear" w:color="auto" w:fill="auto"/>
            <w:noWrap/>
            <w:vAlign w:val="center"/>
          </w:tcPr>
          <w:p w14:paraId="5D3F4F17" w14:textId="36D6056A"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hint="eastAsia"/>
                <w:color w:val="000000"/>
                <w:kern w:val="0"/>
                <w:sz w:val="24"/>
              </w:rPr>
              <w:t>4</w:t>
            </w:r>
            <w:r>
              <w:rPr>
                <w:rFonts w:ascii="Times New Roman" w:eastAsia="DengXian" w:hAnsi="Times New Roman" w:cs="Times New Roman"/>
                <w:color w:val="000000"/>
                <w:kern w:val="0"/>
                <w:sz w:val="24"/>
              </w:rPr>
              <w:t xml:space="preserve"> (</w:t>
            </w:r>
            <w:r w:rsidRPr="00F649C6">
              <w:rPr>
                <w:rFonts w:ascii="Times New Roman" w:eastAsia="DengXian" w:hAnsi="Times New Roman" w:cs="Times New Roman"/>
                <w:color w:val="000000"/>
                <w:kern w:val="0"/>
                <w:sz w:val="24"/>
              </w:rPr>
              <w:t>1.69</w:t>
            </w:r>
            <w:r>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tcPr>
          <w:p w14:paraId="60CA04E3" w14:textId="77777777" w:rsidR="00A9135F" w:rsidRPr="0060183C" w:rsidRDefault="00A9135F" w:rsidP="00A9135F">
            <w:pPr>
              <w:widowControl/>
              <w:jc w:val="center"/>
              <w:rPr>
                <w:rFonts w:ascii="Times New Roman" w:eastAsia="DengXian" w:hAnsi="Times New Roman" w:cs="Times New Roman"/>
                <w:color w:val="000000"/>
                <w:kern w:val="0"/>
                <w:sz w:val="24"/>
              </w:rPr>
            </w:pPr>
          </w:p>
        </w:tc>
      </w:tr>
      <w:tr w:rsidR="00A9135F" w:rsidRPr="0060183C" w14:paraId="2F882A07" w14:textId="77777777" w:rsidTr="0030451F">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7E70EFD1" w14:textId="77777777" w:rsidR="00A9135F" w:rsidRPr="0060183C" w:rsidRDefault="00A9135F" w:rsidP="00A9135F">
            <w:pPr>
              <w:widowControl/>
              <w:jc w:val="left"/>
              <w:rPr>
                <w:rFonts w:ascii="Times New Roman" w:eastAsia="DengXian" w:hAnsi="Times New Roman" w:cs="Times New Roman"/>
                <w:b/>
                <w:bCs/>
                <w:color w:val="000000"/>
                <w:kern w:val="0"/>
                <w:sz w:val="24"/>
              </w:rPr>
            </w:pPr>
            <w:r w:rsidRPr="0060183C">
              <w:rPr>
                <w:rFonts w:ascii="Times New Roman" w:eastAsia="DengXian" w:hAnsi="Times New Roman" w:cs="Times New Roman"/>
                <w:b/>
                <w:bCs/>
                <w:color w:val="000000"/>
                <w:kern w:val="0"/>
                <w:sz w:val="24"/>
              </w:rPr>
              <w:t>Smoking status, n</w:t>
            </w:r>
            <w:r>
              <w:rPr>
                <w:rFonts w:ascii="Times New Roman" w:eastAsia="DengXian" w:hAnsi="Times New Roman" w:cs="Times New Roman"/>
                <w:b/>
                <w:bCs/>
                <w:color w:val="000000"/>
                <w:kern w:val="0"/>
                <w:sz w:val="24"/>
              </w:rPr>
              <w:t xml:space="preserve"> </w:t>
            </w:r>
            <w:r w:rsidRPr="0060183C">
              <w:rPr>
                <w:rFonts w:ascii="Times New Roman" w:eastAsia="DengXian" w:hAnsi="Times New Roman" w:cs="Times New Roman"/>
                <w:b/>
                <w:bCs/>
                <w:color w:val="000000"/>
                <w:kern w:val="0"/>
                <w:sz w:val="24"/>
              </w:rPr>
              <w:t>(%)</w:t>
            </w:r>
          </w:p>
        </w:tc>
        <w:tc>
          <w:tcPr>
            <w:tcW w:w="8646" w:type="dxa"/>
            <w:gridSpan w:val="6"/>
            <w:tcBorders>
              <w:top w:val="nil"/>
              <w:left w:val="nil"/>
              <w:bottom w:val="single" w:sz="4" w:space="0" w:color="auto"/>
              <w:right w:val="single" w:sz="4" w:space="0" w:color="auto"/>
            </w:tcBorders>
            <w:shd w:val="clear" w:color="auto" w:fill="auto"/>
            <w:noWrap/>
            <w:vAlign w:val="center"/>
            <w:hideMark/>
          </w:tcPr>
          <w:p w14:paraId="4DAD1A1D" w14:textId="77777777" w:rsidR="00A9135F" w:rsidRPr="0060183C" w:rsidRDefault="00A9135F" w:rsidP="00A9135F">
            <w:pPr>
              <w:widowControl/>
              <w:jc w:val="center"/>
              <w:rPr>
                <w:rFonts w:ascii="Times New Roman" w:eastAsia="DengXian" w:hAnsi="Times New Roman" w:cs="Times New Roman"/>
                <w:color w:val="000000"/>
                <w:kern w:val="0"/>
                <w:sz w:val="24"/>
              </w:rPr>
            </w:pPr>
          </w:p>
        </w:tc>
        <w:tc>
          <w:tcPr>
            <w:tcW w:w="1034" w:type="dxa"/>
            <w:tcBorders>
              <w:top w:val="nil"/>
              <w:left w:val="nil"/>
              <w:bottom w:val="single" w:sz="4" w:space="0" w:color="auto"/>
              <w:right w:val="single" w:sz="4" w:space="0" w:color="auto"/>
            </w:tcBorders>
            <w:shd w:val="clear" w:color="auto" w:fill="auto"/>
            <w:noWrap/>
            <w:vAlign w:val="center"/>
            <w:hideMark/>
          </w:tcPr>
          <w:p w14:paraId="04CFB610" w14:textId="4756B75F"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0.0</w:t>
            </w:r>
            <w:r>
              <w:rPr>
                <w:rFonts w:ascii="Times New Roman" w:eastAsia="DengXian" w:hAnsi="Times New Roman" w:cs="Times New Roman"/>
                <w:color w:val="000000"/>
                <w:kern w:val="0"/>
                <w:sz w:val="24"/>
              </w:rPr>
              <w:t>19</w:t>
            </w:r>
          </w:p>
        </w:tc>
      </w:tr>
      <w:tr w:rsidR="00A9135F" w:rsidRPr="0060183C" w14:paraId="586C9266"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15C11A73" w14:textId="77777777" w:rsidR="00A9135F" w:rsidRPr="0060183C" w:rsidRDefault="00A9135F" w:rsidP="00A9135F">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Never</w:t>
            </w:r>
          </w:p>
        </w:tc>
        <w:tc>
          <w:tcPr>
            <w:tcW w:w="2126" w:type="dxa"/>
            <w:tcBorders>
              <w:top w:val="nil"/>
              <w:left w:val="nil"/>
              <w:bottom w:val="single" w:sz="4" w:space="0" w:color="auto"/>
              <w:right w:val="single" w:sz="4" w:space="0" w:color="auto"/>
            </w:tcBorders>
            <w:shd w:val="clear" w:color="auto" w:fill="auto"/>
            <w:noWrap/>
            <w:vAlign w:val="center"/>
            <w:hideMark/>
          </w:tcPr>
          <w:p w14:paraId="7142AC27" w14:textId="13077115"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24</w:t>
            </w:r>
            <w:r>
              <w:rPr>
                <w:rFonts w:ascii="Times New Roman" w:eastAsia="DengXian" w:hAnsi="Times New Roman" w:cs="Times New Roman"/>
                <w:color w:val="000000"/>
                <w:kern w:val="0"/>
                <w:sz w:val="24"/>
              </w:rPr>
              <w:t>1</w:t>
            </w:r>
            <w:r w:rsidRPr="0060183C">
              <w:rPr>
                <w:rFonts w:ascii="Times New Roman" w:eastAsia="DengXian" w:hAnsi="Times New Roman" w:cs="Times New Roman"/>
                <w:color w:val="000000"/>
                <w:kern w:val="0"/>
                <w:sz w:val="24"/>
              </w:rPr>
              <w:t xml:space="preserve"> (21.</w:t>
            </w:r>
            <w:r>
              <w:rPr>
                <w:rFonts w:ascii="Times New Roman" w:eastAsia="DengXian" w:hAnsi="Times New Roman" w:cs="Times New Roman"/>
                <w:color w:val="000000"/>
                <w:kern w:val="0"/>
                <w:sz w:val="24"/>
              </w:rPr>
              <w:t>23</w:t>
            </w:r>
            <w:r w:rsidRPr="0060183C">
              <w:rPr>
                <w:rFonts w:ascii="Times New Roman" w:eastAsia="DengXian" w:hAnsi="Times New Roman" w:cs="Times New Roman"/>
                <w:color w:val="000000"/>
                <w:kern w:val="0"/>
                <w:sz w:val="24"/>
              </w:rPr>
              <w:t>)</w:t>
            </w:r>
          </w:p>
        </w:tc>
        <w:tc>
          <w:tcPr>
            <w:tcW w:w="2551" w:type="dxa"/>
            <w:gridSpan w:val="2"/>
            <w:tcBorders>
              <w:top w:val="nil"/>
              <w:left w:val="nil"/>
              <w:bottom w:val="single" w:sz="4" w:space="0" w:color="auto"/>
              <w:right w:val="single" w:sz="4" w:space="0" w:color="auto"/>
            </w:tcBorders>
            <w:shd w:val="clear" w:color="auto" w:fill="auto"/>
            <w:noWrap/>
            <w:vAlign w:val="center"/>
            <w:hideMark/>
          </w:tcPr>
          <w:p w14:paraId="25D34FCD" w14:textId="77777777"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138 (23.15)</w:t>
            </w:r>
          </w:p>
        </w:tc>
        <w:tc>
          <w:tcPr>
            <w:tcW w:w="2127" w:type="dxa"/>
            <w:gridSpan w:val="2"/>
            <w:tcBorders>
              <w:top w:val="nil"/>
              <w:left w:val="nil"/>
              <w:bottom w:val="single" w:sz="4" w:space="0" w:color="auto"/>
              <w:right w:val="single" w:sz="4" w:space="0" w:color="auto"/>
            </w:tcBorders>
            <w:shd w:val="clear" w:color="auto" w:fill="auto"/>
            <w:noWrap/>
            <w:vAlign w:val="center"/>
            <w:hideMark/>
          </w:tcPr>
          <w:p w14:paraId="152B72E1" w14:textId="4168E72E"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71</w:t>
            </w:r>
            <w:r w:rsidRPr="0060183C">
              <w:rPr>
                <w:rFonts w:ascii="Times New Roman" w:eastAsia="DengXian" w:hAnsi="Times New Roman" w:cs="Times New Roman"/>
                <w:color w:val="000000"/>
                <w:kern w:val="0"/>
                <w:sz w:val="24"/>
              </w:rPr>
              <w:t xml:space="preserve"> (</w:t>
            </w:r>
            <w:r>
              <w:rPr>
                <w:rFonts w:ascii="Times New Roman" w:eastAsia="DengXian" w:hAnsi="Times New Roman" w:cs="Times New Roman"/>
                <w:color w:val="000000"/>
                <w:kern w:val="0"/>
                <w:sz w:val="24"/>
              </w:rPr>
              <w:t>23.51</w:t>
            </w:r>
            <w:r w:rsidRPr="0060183C">
              <w:rPr>
                <w:rFonts w:ascii="Times New Roman" w:eastAsia="DengXian" w:hAnsi="Times New Roman" w:cs="Times New Roman"/>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14:paraId="3EE2D0DE" w14:textId="0B8BCEA1"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32 (13.</w:t>
            </w:r>
            <w:r>
              <w:rPr>
                <w:rFonts w:ascii="Times New Roman" w:eastAsia="DengXian" w:hAnsi="Times New Roman" w:cs="Times New Roman"/>
                <w:color w:val="000000"/>
                <w:kern w:val="0"/>
                <w:sz w:val="24"/>
              </w:rPr>
              <w:t>50</w:t>
            </w:r>
            <w:r w:rsidRPr="0060183C">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hideMark/>
          </w:tcPr>
          <w:p w14:paraId="1E73B828" w14:textId="17A080AE" w:rsidR="00A9135F" w:rsidRPr="0060183C" w:rsidRDefault="00A9135F" w:rsidP="00A9135F">
            <w:pPr>
              <w:widowControl/>
              <w:jc w:val="center"/>
              <w:rPr>
                <w:rFonts w:ascii="Times New Roman" w:eastAsia="DengXian" w:hAnsi="Times New Roman" w:cs="Times New Roman"/>
                <w:color w:val="000000"/>
                <w:kern w:val="0"/>
                <w:sz w:val="24"/>
              </w:rPr>
            </w:pPr>
          </w:p>
        </w:tc>
      </w:tr>
      <w:tr w:rsidR="00A9135F" w:rsidRPr="0060183C" w14:paraId="4D14C6CA"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583931EA" w14:textId="77777777" w:rsidR="00A9135F" w:rsidRPr="0060183C" w:rsidRDefault="00A9135F" w:rsidP="00A9135F">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Former</w:t>
            </w:r>
          </w:p>
        </w:tc>
        <w:tc>
          <w:tcPr>
            <w:tcW w:w="2126" w:type="dxa"/>
            <w:tcBorders>
              <w:top w:val="nil"/>
              <w:left w:val="nil"/>
              <w:bottom w:val="single" w:sz="4" w:space="0" w:color="auto"/>
              <w:right w:val="single" w:sz="4" w:space="0" w:color="auto"/>
            </w:tcBorders>
            <w:shd w:val="clear" w:color="auto" w:fill="auto"/>
            <w:noWrap/>
            <w:vAlign w:val="center"/>
            <w:hideMark/>
          </w:tcPr>
          <w:p w14:paraId="2526945A" w14:textId="497D4406"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6</w:t>
            </w:r>
            <w:r>
              <w:rPr>
                <w:rFonts w:ascii="Times New Roman" w:eastAsia="DengXian" w:hAnsi="Times New Roman" w:cs="Times New Roman"/>
                <w:color w:val="000000"/>
                <w:kern w:val="0"/>
                <w:sz w:val="24"/>
              </w:rPr>
              <w:t>54</w:t>
            </w:r>
            <w:r w:rsidRPr="0060183C">
              <w:rPr>
                <w:rFonts w:ascii="Times New Roman" w:eastAsia="DengXian" w:hAnsi="Times New Roman" w:cs="Times New Roman"/>
                <w:color w:val="000000"/>
                <w:kern w:val="0"/>
                <w:sz w:val="24"/>
              </w:rPr>
              <w:t xml:space="preserve"> (57.</w:t>
            </w:r>
            <w:r>
              <w:rPr>
                <w:rFonts w:ascii="Times New Roman" w:eastAsia="DengXian" w:hAnsi="Times New Roman" w:cs="Times New Roman"/>
                <w:color w:val="000000"/>
                <w:kern w:val="0"/>
                <w:sz w:val="24"/>
              </w:rPr>
              <w:t>62</w:t>
            </w:r>
            <w:r w:rsidRPr="0060183C">
              <w:rPr>
                <w:rFonts w:ascii="Times New Roman" w:eastAsia="DengXian" w:hAnsi="Times New Roman" w:cs="Times New Roman"/>
                <w:color w:val="000000"/>
                <w:kern w:val="0"/>
                <w:sz w:val="24"/>
              </w:rPr>
              <w:t>)</w:t>
            </w:r>
          </w:p>
        </w:tc>
        <w:tc>
          <w:tcPr>
            <w:tcW w:w="2551" w:type="dxa"/>
            <w:gridSpan w:val="2"/>
            <w:tcBorders>
              <w:top w:val="nil"/>
              <w:left w:val="nil"/>
              <w:bottom w:val="single" w:sz="4" w:space="0" w:color="auto"/>
              <w:right w:val="single" w:sz="4" w:space="0" w:color="auto"/>
            </w:tcBorders>
            <w:shd w:val="clear" w:color="auto" w:fill="auto"/>
            <w:noWrap/>
            <w:vAlign w:val="center"/>
            <w:hideMark/>
          </w:tcPr>
          <w:p w14:paraId="541601A8" w14:textId="77777777"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340 (57.05)</w:t>
            </w:r>
          </w:p>
        </w:tc>
        <w:tc>
          <w:tcPr>
            <w:tcW w:w="2127" w:type="dxa"/>
            <w:gridSpan w:val="2"/>
            <w:tcBorders>
              <w:top w:val="nil"/>
              <w:left w:val="nil"/>
              <w:bottom w:val="single" w:sz="4" w:space="0" w:color="auto"/>
              <w:right w:val="single" w:sz="4" w:space="0" w:color="auto"/>
            </w:tcBorders>
            <w:shd w:val="clear" w:color="auto" w:fill="auto"/>
            <w:noWrap/>
            <w:vAlign w:val="center"/>
            <w:hideMark/>
          </w:tcPr>
          <w:p w14:paraId="22AC33BE" w14:textId="083F484F"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 xml:space="preserve">163 </w:t>
            </w:r>
            <w:r w:rsidRPr="0060183C">
              <w:rPr>
                <w:rFonts w:ascii="Times New Roman" w:eastAsia="DengXian" w:hAnsi="Times New Roman" w:cs="Times New Roman"/>
                <w:color w:val="000000"/>
                <w:kern w:val="0"/>
                <w:sz w:val="24"/>
              </w:rPr>
              <w:t>(5</w:t>
            </w:r>
            <w:r>
              <w:rPr>
                <w:rFonts w:ascii="Times New Roman" w:eastAsia="DengXian" w:hAnsi="Times New Roman" w:cs="Times New Roman"/>
                <w:color w:val="000000"/>
                <w:kern w:val="0"/>
                <w:sz w:val="24"/>
              </w:rPr>
              <w:t>3.97</w:t>
            </w:r>
            <w:r w:rsidRPr="0060183C">
              <w:rPr>
                <w:rFonts w:ascii="Times New Roman" w:eastAsia="DengXian" w:hAnsi="Times New Roman" w:cs="Times New Roman"/>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14:paraId="4349C508" w14:textId="0EF14F2C"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15</w:t>
            </w:r>
            <w:r>
              <w:rPr>
                <w:rFonts w:ascii="Times New Roman" w:eastAsia="DengXian" w:hAnsi="Times New Roman" w:cs="Times New Roman"/>
                <w:color w:val="000000"/>
                <w:kern w:val="0"/>
                <w:sz w:val="24"/>
              </w:rPr>
              <w:t>1</w:t>
            </w:r>
            <w:r w:rsidRPr="0060183C">
              <w:rPr>
                <w:rFonts w:ascii="Times New Roman" w:eastAsia="DengXian" w:hAnsi="Times New Roman" w:cs="Times New Roman"/>
                <w:color w:val="000000"/>
                <w:kern w:val="0"/>
                <w:sz w:val="24"/>
              </w:rPr>
              <w:t xml:space="preserve"> (63.</w:t>
            </w:r>
            <w:r>
              <w:rPr>
                <w:rFonts w:ascii="Times New Roman" w:eastAsia="DengXian" w:hAnsi="Times New Roman" w:cs="Times New Roman"/>
                <w:color w:val="000000"/>
                <w:kern w:val="0"/>
                <w:sz w:val="24"/>
              </w:rPr>
              <w:t>71</w:t>
            </w:r>
            <w:r w:rsidRPr="0060183C">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hideMark/>
          </w:tcPr>
          <w:p w14:paraId="0018A8EA" w14:textId="03755168" w:rsidR="00A9135F" w:rsidRPr="0060183C" w:rsidRDefault="00A9135F" w:rsidP="00A9135F">
            <w:pPr>
              <w:widowControl/>
              <w:jc w:val="center"/>
              <w:rPr>
                <w:rFonts w:ascii="Times New Roman" w:eastAsia="DengXian" w:hAnsi="Times New Roman" w:cs="Times New Roman"/>
                <w:color w:val="000000"/>
                <w:kern w:val="0"/>
                <w:sz w:val="24"/>
              </w:rPr>
            </w:pPr>
          </w:p>
        </w:tc>
      </w:tr>
      <w:tr w:rsidR="00A9135F" w:rsidRPr="0060183C" w14:paraId="3C556647" w14:textId="77777777" w:rsidTr="004036A5">
        <w:trPr>
          <w:trHeight w:val="311"/>
        </w:trPr>
        <w:tc>
          <w:tcPr>
            <w:tcW w:w="6663" w:type="dxa"/>
            <w:tcBorders>
              <w:top w:val="nil"/>
              <w:left w:val="single" w:sz="4" w:space="0" w:color="auto"/>
              <w:bottom w:val="single" w:sz="4" w:space="0" w:color="auto"/>
              <w:right w:val="single" w:sz="4" w:space="0" w:color="auto"/>
            </w:tcBorders>
            <w:shd w:val="clear" w:color="auto" w:fill="auto"/>
            <w:noWrap/>
            <w:vAlign w:val="center"/>
            <w:hideMark/>
          </w:tcPr>
          <w:p w14:paraId="311B0C8D" w14:textId="77777777" w:rsidR="00A9135F" w:rsidRPr="0060183C" w:rsidRDefault="00A9135F" w:rsidP="00A9135F">
            <w:pPr>
              <w:widowControl/>
              <w:jc w:val="left"/>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 xml:space="preserve">   Current</w:t>
            </w:r>
          </w:p>
        </w:tc>
        <w:tc>
          <w:tcPr>
            <w:tcW w:w="2126" w:type="dxa"/>
            <w:tcBorders>
              <w:top w:val="nil"/>
              <w:left w:val="nil"/>
              <w:bottom w:val="single" w:sz="4" w:space="0" w:color="auto"/>
              <w:right w:val="single" w:sz="4" w:space="0" w:color="auto"/>
            </w:tcBorders>
            <w:shd w:val="clear" w:color="auto" w:fill="auto"/>
            <w:noWrap/>
            <w:vAlign w:val="center"/>
            <w:hideMark/>
          </w:tcPr>
          <w:p w14:paraId="78ED7312" w14:textId="5CB52637"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2</w:t>
            </w:r>
            <w:r>
              <w:rPr>
                <w:rFonts w:ascii="Times New Roman" w:eastAsia="DengXian" w:hAnsi="Times New Roman" w:cs="Times New Roman"/>
                <w:color w:val="000000"/>
                <w:kern w:val="0"/>
                <w:sz w:val="24"/>
              </w:rPr>
              <w:t>40</w:t>
            </w:r>
            <w:r w:rsidRPr="0060183C">
              <w:rPr>
                <w:rFonts w:ascii="Times New Roman" w:eastAsia="DengXian" w:hAnsi="Times New Roman" w:cs="Times New Roman"/>
                <w:color w:val="000000"/>
                <w:kern w:val="0"/>
                <w:sz w:val="24"/>
              </w:rPr>
              <w:t xml:space="preserve"> (21.</w:t>
            </w:r>
            <w:r>
              <w:rPr>
                <w:rFonts w:ascii="Times New Roman" w:eastAsia="DengXian" w:hAnsi="Times New Roman" w:cs="Times New Roman"/>
                <w:color w:val="000000"/>
                <w:kern w:val="0"/>
                <w:sz w:val="24"/>
              </w:rPr>
              <w:t>15</w:t>
            </w:r>
            <w:r w:rsidRPr="0060183C">
              <w:rPr>
                <w:rFonts w:ascii="Times New Roman" w:eastAsia="DengXian" w:hAnsi="Times New Roman" w:cs="Times New Roman"/>
                <w:color w:val="000000"/>
                <w:kern w:val="0"/>
                <w:sz w:val="24"/>
              </w:rPr>
              <w:t>)</w:t>
            </w:r>
          </w:p>
        </w:tc>
        <w:tc>
          <w:tcPr>
            <w:tcW w:w="2551" w:type="dxa"/>
            <w:gridSpan w:val="2"/>
            <w:tcBorders>
              <w:top w:val="nil"/>
              <w:left w:val="nil"/>
              <w:bottom w:val="single" w:sz="4" w:space="0" w:color="auto"/>
              <w:right w:val="single" w:sz="4" w:space="0" w:color="auto"/>
            </w:tcBorders>
            <w:shd w:val="clear" w:color="auto" w:fill="auto"/>
            <w:noWrap/>
            <w:vAlign w:val="center"/>
            <w:hideMark/>
          </w:tcPr>
          <w:p w14:paraId="48647C24" w14:textId="77777777"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118 (19.80)</w:t>
            </w:r>
          </w:p>
        </w:tc>
        <w:tc>
          <w:tcPr>
            <w:tcW w:w="2127" w:type="dxa"/>
            <w:gridSpan w:val="2"/>
            <w:tcBorders>
              <w:top w:val="nil"/>
              <w:left w:val="nil"/>
              <w:bottom w:val="single" w:sz="4" w:space="0" w:color="auto"/>
              <w:right w:val="single" w:sz="4" w:space="0" w:color="auto"/>
            </w:tcBorders>
            <w:shd w:val="clear" w:color="auto" w:fill="auto"/>
            <w:noWrap/>
            <w:vAlign w:val="center"/>
            <w:hideMark/>
          </w:tcPr>
          <w:p w14:paraId="2E2B856D" w14:textId="736CDD84" w:rsidR="00A9135F" w:rsidRPr="0060183C" w:rsidRDefault="00A9135F" w:rsidP="00A9135F">
            <w:pPr>
              <w:widowControl/>
              <w:jc w:val="center"/>
              <w:rPr>
                <w:rFonts w:ascii="Times New Roman" w:eastAsia="DengXian" w:hAnsi="Times New Roman" w:cs="Times New Roman"/>
                <w:color w:val="000000"/>
                <w:kern w:val="0"/>
                <w:sz w:val="24"/>
              </w:rPr>
            </w:pPr>
            <w:r>
              <w:rPr>
                <w:rFonts w:ascii="Times New Roman" w:eastAsia="DengXian" w:hAnsi="Times New Roman" w:cs="Times New Roman"/>
                <w:color w:val="000000"/>
                <w:kern w:val="0"/>
                <w:sz w:val="24"/>
              </w:rPr>
              <w:t>68</w:t>
            </w:r>
            <w:r w:rsidRPr="0060183C">
              <w:rPr>
                <w:rFonts w:ascii="Times New Roman" w:eastAsia="DengXian" w:hAnsi="Times New Roman" w:cs="Times New Roman"/>
                <w:color w:val="000000"/>
                <w:kern w:val="0"/>
                <w:sz w:val="24"/>
              </w:rPr>
              <w:t xml:space="preserve"> (</w:t>
            </w:r>
            <w:r>
              <w:rPr>
                <w:rFonts w:ascii="Times New Roman" w:eastAsia="DengXian" w:hAnsi="Times New Roman" w:cs="Times New Roman"/>
                <w:color w:val="000000"/>
                <w:kern w:val="0"/>
                <w:sz w:val="24"/>
              </w:rPr>
              <w:t>22.52</w:t>
            </w:r>
            <w:r w:rsidRPr="0060183C">
              <w:rPr>
                <w:rFonts w:ascii="Times New Roman" w:eastAsia="DengXian" w:hAnsi="Times New Roman" w:cs="Times New Roman"/>
                <w:color w:val="000000"/>
                <w:kern w:val="0"/>
                <w:sz w:val="24"/>
              </w:rPr>
              <w:t>)</w:t>
            </w:r>
          </w:p>
        </w:tc>
        <w:tc>
          <w:tcPr>
            <w:tcW w:w="1842" w:type="dxa"/>
            <w:tcBorders>
              <w:top w:val="nil"/>
              <w:left w:val="nil"/>
              <w:bottom w:val="single" w:sz="4" w:space="0" w:color="auto"/>
              <w:right w:val="single" w:sz="4" w:space="0" w:color="auto"/>
            </w:tcBorders>
            <w:shd w:val="clear" w:color="auto" w:fill="auto"/>
            <w:noWrap/>
            <w:vAlign w:val="center"/>
            <w:hideMark/>
          </w:tcPr>
          <w:p w14:paraId="56AA7CB0" w14:textId="4AF8AE86"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5</w:t>
            </w:r>
            <w:r>
              <w:rPr>
                <w:rFonts w:ascii="Times New Roman" w:eastAsia="DengXian" w:hAnsi="Times New Roman" w:cs="Times New Roman"/>
                <w:color w:val="000000"/>
                <w:kern w:val="0"/>
                <w:sz w:val="24"/>
              </w:rPr>
              <w:t>4</w:t>
            </w:r>
            <w:r w:rsidRPr="0060183C">
              <w:rPr>
                <w:rFonts w:ascii="Times New Roman" w:eastAsia="DengXian" w:hAnsi="Times New Roman" w:cs="Times New Roman"/>
                <w:color w:val="000000"/>
                <w:kern w:val="0"/>
                <w:sz w:val="24"/>
              </w:rPr>
              <w:t xml:space="preserve"> (2</w:t>
            </w:r>
            <w:r>
              <w:rPr>
                <w:rFonts w:ascii="Times New Roman" w:eastAsia="DengXian" w:hAnsi="Times New Roman" w:cs="Times New Roman"/>
                <w:color w:val="000000"/>
                <w:kern w:val="0"/>
                <w:sz w:val="24"/>
              </w:rPr>
              <w:t>2</w:t>
            </w:r>
            <w:r w:rsidRPr="0060183C">
              <w:rPr>
                <w:rFonts w:ascii="Times New Roman" w:eastAsia="DengXian" w:hAnsi="Times New Roman" w:cs="Times New Roman"/>
                <w:color w:val="000000"/>
                <w:kern w:val="0"/>
                <w:sz w:val="24"/>
              </w:rPr>
              <w:t>.</w:t>
            </w:r>
            <w:r>
              <w:rPr>
                <w:rFonts w:ascii="Times New Roman" w:eastAsia="DengXian" w:hAnsi="Times New Roman" w:cs="Times New Roman"/>
                <w:color w:val="000000"/>
                <w:kern w:val="0"/>
                <w:sz w:val="24"/>
              </w:rPr>
              <w:t>78</w:t>
            </w:r>
            <w:r w:rsidRPr="0060183C">
              <w:rPr>
                <w:rFonts w:ascii="Times New Roman" w:eastAsia="DengXian" w:hAnsi="Times New Roman" w:cs="Times New Roman"/>
                <w:color w:val="000000"/>
                <w:kern w:val="0"/>
                <w:sz w:val="24"/>
              </w:rPr>
              <w:t>)</w:t>
            </w:r>
          </w:p>
        </w:tc>
        <w:tc>
          <w:tcPr>
            <w:tcW w:w="1034" w:type="dxa"/>
            <w:tcBorders>
              <w:top w:val="nil"/>
              <w:left w:val="nil"/>
              <w:bottom w:val="single" w:sz="4" w:space="0" w:color="auto"/>
              <w:right w:val="single" w:sz="4" w:space="0" w:color="auto"/>
            </w:tcBorders>
            <w:shd w:val="clear" w:color="auto" w:fill="auto"/>
            <w:noWrap/>
            <w:vAlign w:val="center"/>
            <w:hideMark/>
          </w:tcPr>
          <w:p w14:paraId="657E60D3" w14:textId="46C0AD1E" w:rsidR="00A9135F" w:rsidRPr="0060183C" w:rsidRDefault="00A9135F" w:rsidP="00A9135F">
            <w:pPr>
              <w:widowControl/>
              <w:jc w:val="center"/>
              <w:rPr>
                <w:rFonts w:ascii="Times New Roman" w:eastAsia="DengXian" w:hAnsi="Times New Roman" w:cs="Times New Roman"/>
                <w:color w:val="000000"/>
                <w:kern w:val="0"/>
                <w:sz w:val="24"/>
              </w:rPr>
            </w:pPr>
          </w:p>
        </w:tc>
      </w:tr>
      <w:tr w:rsidR="00A9135F" w:rsidRPr="0060183C" w14:paraId="503A51AD" w14:textId="77777777" w:rsidTr="004036A5">
        <w:trPr>
          <w:trHeight w:val="311"/>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193A7" w14:textId="2F73BEA1" w:rsidR="00A9135F" w:rsidRPr="0060183C" w:rsidRDefault="00A9135F" w:rsidP="00A9135F">
            <w:pPr>
              <w:widowControl/>
              <w:jc w:val="left"/>
              <w:rPr>
                <w:rFonts w:ascii="Times New Roman" w:eastAsia="DengXian" w:hAnsi="Times New Roman" w:cs="Times New Roman"/>
                <w:b/>
                <w:bCs/>
                <w:color w:val="000000"/>
                <w:kern w:val="0"/>
                <w:sz w:val="24"/>
              </w:rPr>
            </w:pPr>
            <w:r>
              <w:rPr>
                <w:rFonts w:ascii="Times New Roman" w:eastAsia="DengXian" w:hAnsi="Times New Roman" w:cs="Times New Roman"/>
                <w:b/>
                <w:bCs/>
                <w:color w:val="000000"/>
                <w:kern w:val="0"/>
                <w:sz w:val="24"/>
              </w:rPr>
              <w:t xml:space="preserve">Dietary </w:t>
            </w:r>
            <w:r w:rsidRPr="0060183C">
              <w:rPr>
                <w:rFonts w:ascii="Times New Roman" w:eastAsia="DengXian" w:hAnsi="Times New Roman" w:cs="Times New Roman"/>
                <w:b/>
                <w:bCs/>
                <w:color w:val="000000"/>
                <w:kern w:val="0"/>
                <w:sz w:val="24"/>
              </w:rPr>
              <w:t>PEA</w:t>
            </w:r>
            <w:r>
              <w:rPr>
                <w:rFonts w:ascii="Times New Roman" w:eastAsia="DengXian" w:hAnsi="Times New Roman" w:cs="Times New Roman"/>
                <w:b/>
                <w:bCs/>
                <w:color w:val="000000"/>
                <w:kern w:val="0"/>
                <w:sz w:val="24"/>
              </w:rPr>
              <w:t xml:space="preserve"> </w:t>
            </w:r>
            <w:r w:rsidRPr="0060183C">
              <w:rPr>
                <w:rFonts w:ascii="Times New Roman" w:eastAsia="DengXian" w:hAnsi="Times New Roman" w:cs="Times New Roman"/>
                <w:b/>
                <w:bCs/>
                <w:color w:val="000000"/>
                <w:kern w:val="0"/>
                <w:sz w:val="24"/>
              </w:rPr>
              <w:t>(g/week), median (IQR)</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E0B5E" w14:textId="03888ECF" w:rsidR="00A9135F" w:rsidRPr="002A752A" w:rsidRDefault="00A9135F" w:rsidP="00A9135F">
            <w:pPr>
              <w:widowControl/>
              <w:jc w:val="center"/>
              <w:rPr>
                <w:rFonts w:ascii="Times New Roman" w:eastAsia="DengXian" w:hAnsi="Times New Roman" w:cs="Times New Roman"/>
                <w:color w:val="000000"/>
                <w:kern w:val="0"/>
                <w:sz w:val="24"/>
              </w:rPr>
            </w:pPr>
            <w:r w:rsidRPr="002A752A">
              <w:rPr>
                <w:rFonts w:ascii="Times New Roman" w:eastAsia="DengXian" w:hAnsi="Times New Roman" w:cs="Times New Roman"/>
                <w:color w:val="000000"/>
                <w:kern w:val="0"/>
                <w:sz w:val="24"/>
              </w:rPr>
              <w:t>1.8</w:t>
            </w:r>
            <w:r>
              <w:rPr>
                <w:rFonts w:ascii="Times New Roman" w:eastAsia="DengXian" w:hAnsi="Times New Roman" w:cs="Times New Roman"/>
                <w:color w:val="000000"/>
                <w:kern w:val="0"/>
                <w:sz w:val="24"/>
              </w:rPr>
              <w:t>0</w:t>
            </w:r>
            <w:r w:rsidRPr="002A752A">
              <w:rPr>
                <w:rFonts w:ascii="Times New Roman" w:eastAsia="DengXian" w:hAnsi="Times New Roman" w:cs="Times New Roman"/>
                <w:color w:val="000000"/>
                <w:kern w:val="0"/>
                <w:sz w:val="24"/>
              </w:rPr>
              <w:t xml:space="preserve"> (1.3</w:t>
            </w:r>
            <w:r>
              <w:rPr>
                <w:rFonts w:ascii="Times New Roman" w:eastAsia="DengXian" w:hAnsi="Times New Roman" w:cs="Times New Roman"/>
                <w:color w:val="000000"/>
                <w:kern w:val="0"/>
                <w:sz w:val="24"/>
              </w:rPr>
              <w:t>6</w:t>
            </w:r>
            <w:r w:rsidRPr="002A752A">
              <w:rPr>
                <w:rFonts w:ascii="Times New Roman" w:hAnsi="Times New Roman" w:cs="Times New Roman"/>
                <w:sz w:val="24"/>
              </w:rPr>
              <w:t>–</w:t>
            </w:r>
            <w:r w:rsidRPr="002A752A">
              <w:rPr>
                <w:rFonts w:ascii="Times New Roman" w:eastAsia="DengXian" w:hAnsi="Times New Roman" w:cs="Times New Roman"/>
                <w:color w:val="000000"/>
                <w:kern w:val="0"/>
                <w:sz w:val="24"/>
              </w:rPr>
              <w:t>2.63)</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70B76" w14:textId="010B7C45" w:rsidR="00A9135F" w:rsidRPr="002A752A" w:rsidRDefault="00A9135F" w:rsidP="00A9135F">
            <w:pPr>
              <w:widowControl/>
              <w:jc w:val="center"/>
              <w:rPr>
                <w:rFonts w:ascii="Times New Roman" w:eastAsia="DengXian" w:hAnsi="Times New Roman" w:cs="Times New Roman"/>
                <w:color w:val="000000"/>
                <w:kern w:val="0"/>
                <w:sz w:val="24"/>
              </w:rPr>
            </w:pPr>
            <w:r w:rsidRPr="002A752A">
              <w:rPr>
                <w:rFonts w:ascii="Times New Roman" w:eastAsia="DengXian" w:hAnsi="Times New Roman" w:cs="Times New Roman"/>
                <w:color w:val="000000"/>
                <w:kern w:val="0"/>
                <w:sz w:val="24"/>
              </w:rPr>
              <w:t>1.84 (1.40</w:t>
            </w:r>
            <w:r w:rsidRPr="002A752A">
              <w:rPr>
                <w:rFonts w:ascii="Times New Roman" w:hAnsi="Times New Roman" w:cs="Times New Roman"/>
                <w:sz w:val="24"/>
              </w:rPr>
              <w:t>–</w:t>
            </w:r>
            <w:r w:rsidRPr="002A752A">
              <w:rPr>
                <w:rFonts w:ascii="Times New Roman" w:eastAsia="DengXian" w:hAnsi="Times New Roman" w:cs="Times New Roman"/>
                <w:color w:val="000000"/>
                <w:kern w:val="0"/>
                <w:sz w:val="24"/>
              </w:rPr>
              <w:t>2.73)</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6F28F8" w14:textId="44F0967B" w:rsidR="00A9135F" w:rsidRPr="002A752A" w:rsidRDefault="00A9135F" w:rsidP="00A9135F">
            <w:pPr>
              <w:widowControl/>
              <w:jc w:val="center"/>
              <w:rPr>
                <w:rFonts w:ascii="Times New Roman" w:eastAsia="DengXian" w:hAnsi="Times New Roman" w:cs="Times New Roman"/>
                <w:color w:val="000000"/>
                <w:kern w:val="0"/>
                <w:sz w:val="24"/>
              </w:rPr>
            </w:pPr>
            <w:r w:rsidRPr="002A752A">
              <w:rPr>
                <w:rFonts w:ascii="Times New Roman" w:eastAsia="DengXian" w:hAnsi="Times New Roman" w:cs="Times New Roman"/>
                <w:color w:val="000000"/>
                <w:kern w:val="0"/>
                <w:sz w:val="24"/>
              </w:rPr>
              <w:t>1.7</w:t>
            </w:r>
            <w:r>
              <w:rPr>
                <w:rFonts w:ascii="Times New Roman" w:eastAsia="DengXian" w:hAnsi="Times New Roman" w:cs="Times New Roman"/>
                <w:color w:val="000000"/>
                <w:kern w:val="0"/>
                <w:sz w:val="24"/>
              </w:rPr>
              <w:t>9</w:t>
            </w:r>
            <w:r w:rsidRPr="002A752A">
              <w:rPr>
                <w:rFonts w:ascii="Times New Roman" w:eastAsia="DengXian" w:hAnsi="Times New Roman" w:cs="Times New Roman"/>
                <w:color w:val="000000"/>
                <w:kern w:val="0"/>
                <w:sz w:val="24"/>
              </w:rPr>
              <w:t xml:space="preserve"> (1.</w:t>
            </w:r>
            <w:r>
              <w:rPr>
                <w:rFonts w:ascii="Times New Roman" w:eastAsia="DengXian" w:hAnsi="Times New Roman" w:cs="Times New Roman"/>
                <w:color w:val="000000"/>
                <w:kern w:val="0"/>
                <w:sz w:val="24"/>
              </w:rPr>
              <w:t>30</w:t>
            </w:r>
            <w:r w:rsidRPr="002A752A">
              <w:rPr>
                <w:rFonts w:ascii="Times New Roman" w:hAnsi="Times New Roman" w:cs="Times New Roman"/>
                <w:sz w:val="24"/>
              </w:rPr>
              <w:t>–2.</w:t>
            </w:r>
            <w:r>
              <w:rPr>
                <w:rFonts w:ascii="Times New Roman" w:hAnsi="Times New Roman" w:cs="Times New Roman"/>
                <w:sz w:val="24"/>
              </w:rPr>
              <w:t>64</w:t>
            </w:r>
            <w:r w:rsidRPr="002A752A">
              <w:rPr>
                <w:rFonts w:ascii="Times New Roman" w:eastAsia="DengXian" w:hAnsi="Times New Roman" w:cs="Times New Roman"/>
                <w:color w:val="000000"/>
                <w:kern w:val="0"/>
                <w:sz w:val="24"/>
              </w:rPr>
              <w:t>)</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39B99" w14:textId="3BA46FA8" w:rsidR="00A9135F" w:rsidRPr="002A752A" w:rsidRDefault="00A9135F" w:rsidP="00A9135F">
            <w:pPr>
              <w:widowControl/>
              <w:jc w:val="center"/>
              <w:rPr>
                <w:rFonts w:ascii="Times New Roman" w:eastAsia="DengXian" w:hAnsi="Times New Roman" w:cs="Times New Roman"/>
                <w:color w:val="000000"/>
                <w:kern w:val="0"/>
                <w:sz w:val="24"/>
              </w:rPr>
            </w:pPr>
            <w:r w:rsidRPr="002A752A">
              <w:rPr>
                <w:rFonts w:ascii="Times New Roman" w:eastAsia="DengXian" w:hAnsi="Times New Roman" w:cs="Times New Roman"/>
                <w:color w:val="000000"/>
                <w:kern w:val="0"/>
                <w:sz w:val="24"/>
              </w:rPr>
              <w:t>1.6</w:t>
            </w:r>
            <w:r>
              <w:rPr>
                <w:rFonts w:ascii="Times New Roman" w:eastAsia="DengXian" w:hAnsi="Times New Roman" w:cs="Times New Roman"/>
                <w:color w:val="000000"/>
                <w:kern w:val="0"/>
                <w:sz w:val="24"/>
              </w:rPr>
              <w:t>8</w:t>
            </w:r>
            <w:r w:rsidRPr="002A752A">
              <w:rPr>
                <w:rFonts w:ascii="Times New Roman" w:eastAsia="DengXian" w:hAnsi="Times New Roman" w:cs="Times New Roman"/>
                <w:color w:val="000000"/>
                <w:kern w:val="0"/>
                <w:sz w:val="24"/>
              </w:rPr>
              <w:t xml:space="preserve"> (1.33</w:t>
            </w:r>
            <w:r w:rsidRPr="002A752A">
              <w:rPr>
                <w:rFonts w:ascii="Times New Roman" w:hAnsi="Times New Roman" w:cs="Times New Roman"/>
                <w:sz w:val="24"/>
              </w:rPr>
              <w:t>–</w:t>
            </w:r>
            <w:r w:rsidRPr="002A752A">
              <w:rPr>
                <w:rFonts w:ascii="Times New Roman" w:eastAsia="DengXian" w:hAnsi="Times New Roman" w:cs="Times New Roman"/>
                <w:color w:val="000000"/>
                <w:kern w:val="0"/>
                <w:sz w:val="24"/>
              </w:rPr>
              <w:t>2.4</w:t>
            </w:r>
            <w:r>
              <w:rPr>
                <w:rFonts w:ascii="Times New Roman" w:eastAsia="DengXian" w:hAnsi="Times New Roman" w:cs="Times New Roman"/>
                <w:color w:val="000000"/>
                <w:kern w:val="0"/>
                <w:sz w:val="24"/>
              </w:rPr>
              <w:t>0</w:t>
            </w:r>
            <w:r w:rsidRPr="002A752A">
              <w:rPr>
                <w:rFonts w:ascii="Times New Roman" w:eastAsia="DengXian" w:hAnsi="Times New Roman" w:cs="Times New Roman"/>
                <w:color w:val="000000"/>
                <w:kern w:val="0"/>
                <w:sz w:val="24"/>
              </w:rPr>
              <w:t>)</w:t>
            </w:r>
          </w:p>
        </w:tc>
        <w:tc>
          <w:tcPr>
            <w:tcW w:w="10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4E677" w14:textId="20080F00" w:rsidR="00A9135F" w:rsidRPr="0060183C" w:rsidRDefault="00A9135F" w:rsidP="00A9135F">
            <w:pPr>
              <w:widowControl/>
              <w:jc w:val="center"/>
              <w:rPr>
                <w:rFonts w:ascii="Times New Roman" w:eastAsia="DengXian" w:hAnsi="Times New Roman" w:cs="Times New Roman"/>
                <w:color w:val="000000"/>
                <w:kern w:val="0"/>
                <w:sz w:val="24"/>
              </w:rPr>
            </w:pPr>
            <w:r w:rsidRPr="0060183C">
              <w:rPr>
                <w:rFonts w:ascii="Times New Roman" w:eastAsia="DengXian" w:hAnsi="Times New Roman" w:cs="Times New Roman"/>
                <w:color w:val="000000"/>
                <w:kern w:val="0"/>
                <w:sz w:val="24"/>
              </w:rPr>
              <w:t>0.0</w:t>
            </w:r>
            <w:r>
              <w:rPr>
                <w:rFonts w:ascii="Times New Roman" w:eastAsia="DengXian" w:hAnsi="Times New Roman" w:cs="Times New Roman"/>
                <w:color w:val="000000"/>
                <w:kern w:val="0"/>
                <w:sz w:val="24"/>
              </w:rPr>
              <w:t>36</w:t>
            </w:r>
          </w:p>
        </w:tc>
      </w:tr>
    </w:tbl>
    <w:p w14:paraId="3F0D4BE6" w14:textId="3842C645" w:rsidR="00A13128" w:rsidRPr="00CB7395" w:rsidRDefault="00A13128" w:rsidP="00277EA4">
      <w:pPr>
        <w:rPr>
          <w:rFonts w:ascii="Times New Roman" w:hAnsi="Times New Roman" w:cs="Times New Roman"/>
          <w:sz w:val="24"/>
        </w:rPr>
      </w:pPr>
      <w:r>
        <w:rPr>
          <w:rFonts w:ascii="Times New Roman" w:hAnsi="Times New Roman" w:cs="Times New Roman" w:hint="eastAsia"/>
          <w:sz w:val="24"/>
          <w:vertAlign w:val="superscript"/>
        </w:rPr>
        <w:t>1</w:t>
      </w:r>
      <w:r w:rsidR="00CB55D4">
        <w:rPr>
          <w:rFonts w:ascii="Times New Roman" w:hAnsi="Times New Roman" w:cs="Times New Roman"/>
          <w:sz w:val="24"/>
          <w:vertAlign w:val="superscript"/>
        </w:rPr>
        <w:t xml:space="preserve"> </w:t>
      </w:r>
      <w:r>
        <w:rPr>
          <w:rFonts w:ascii="Times New Roman" w:hAnsi="Times New Roman" w:cs="Times New Roman"/>
          <w:sz w:val="24"/>
        </w:rPr>
        <w:t>A</w:t>
      </w:r>
      <w:r w:rsidRPr="00CB7395">
        <w:rPr>
          <w:rFonts w:ascii="Times New Roman" w:hAnsi="Times New Roman" w:cs="Times New Roman"/>
          <w:sz w:val="24"/>
        </w:rPr>
        <w:t xml:space="preserve">fter </w:t>
      </w:r>
      <w:r>
        <w:rPr>
          <w:rFonts w:ascii="Times New Roman" w:hAnsi="Times New Roman" w:cs="Times New Roman"/>
          <w:sz w:val="24"/>
        </w:rPr>
        <w:t xml:space="preserve">1:1 </w:t>
      </w:r>
      <w:r w:rsidRPr="00CB7395">
        <w:rPr>
          <w:rFonts w:ascii="Times New Roman" w:hAnsi="Times New Roman" w:cs="Times New Roman"/>
          <w:sz w:val="24"/>
        </w:rPr>
        <w:t>exact matching</w:t>
      </w:r>
      <w:r>
        <w:rPr>
          <w:rFonts w:ascii="Times New Roman" w:hAnsi="Times New Roman" w:cs="Times New Roman"/>
          <w:sz w:val="24"/>
        </w:rPr>
        <w:t xml:space="preserve"> </w:t>
      </w:r>
      <w:r>
        <w:rPr>
          <w:rFonts w:ascii="Times New Roman" w:hAnsi="Times New Roman" w:cs="Times New Roman" w:hint="eastAsia"/>
          <w:sz w:val="24"/>
        </w:rPr>
        <w:t>in</w:t>
      </w:r>
      <w:r>
        <w:rPr>
          <w:rFonts w:ascii="Times New Roman" w:hAnsi="Times New Roman" w:cs="Times New Roman"/>
          <w:sz w:val="24"/>
        </w:rPr>
        <w:t xml:space="preserve"> UK B</w:t>
      </w:r>
      <w:r>
        <w:rPr>
          <w:rFonts w:ascii="Times New Roman" w:hAnsi="Times New Roman" w:cs="Times New Roman" w:hint="eastAsia"/>
          <w:sz w:val="24"/>
        </w:rPr>
        <w:t>io</w:t>
      </w:r>
      <w:r>
        <w:rPr>
          <w:rFonts w:ascii="Times New Roman" w:hAnsi="Times New Roman" w:cs="Times New Roman"/>
          <w:sz w:val="24"/>
        </w:rPr>
        <w:t>bank</w:t>
      </w:r>
      <w:r w:rsidRPr="00CB7395">
        <w:rPr>
          <w:rFonts w:ascii="Times New Roman" w:hAnsi="Times New Roman" w:cs="Times New Roman"/>
          <w:sz w:val="24"/>
        </w:rPr>
        <w:t xml:space="preserve">, no significant differences were </w:t>
      </w:r>
      <w:r>
        <w:rPr>
          <w:rFonts w:ascii="Times New Roman" w:hAnsi="Times New Roman" w:cs="Times New Roman"/>
          <w:sz w:val="24"/>
        </w:rPr>
        <w:t xml:space="preserve">found </w:t>
      </w:r>
      <w:r w:rsidRPr="00CB7395">
        <w:rPr>
          <w:rFonts w:ascii="Times New Roman" w:hAnsi="Times New Roman" w:cs="Times New Roman"/>
          <w:sz w:val="24"/>
        </w:rPr>
        <w:t xml:space="preserve">between BC cases and non-BC controls in terms of key </w:t>
      </w:r>
      <w:r w:rsidRPr="00CB7395">
        <w:rPr>
          <w:rFonts w:ascii="Times New Roman" w:hAnsi="Times New Roman" w:cs="Times New Roman"/>
          <w:sz w:val="24"/>
        </w:rPr>
        <w:lastRenderedPageBreak/>
        <w:t>demographic and lifestyle factors such as age, sex, and smoking status.</w:t>
      </w:r>
    </w:p>
    <w:p w14:paraId="2AC73376" w14:textId="17C8B32B" w:rsidR="004F0138" w:rsidRPr="004F0138" w:rsidRDefault="004F0138" w:rsidP="00277EA4">
      <w:pPr>
        <w:rPr>
          <w:rFonts w:ascii="Times New Roman" w:hAnsi="Times New Roman" w:cs="Times New Roman"/>
          <w:sz w:val="24"/>
        </w:rPr>
      </w:pPr>
      <w:r>
        <w:rPr>
          <w:rFonts w:ascii="Times New Roman" w:hAnsi="Times New Roman" w:cs="Times New Roman"/>
          <w:sz w:val="24"/>
          <w:vertAlign w:val="superscript"/>
        </w:rPr>
        <w:t>2</w:t>
      </w:r>
      <w:r w:rsidR="00CB55D4">
        <w:rPr>
          <w:rFonts w:ascii="Times New Roman" w:hAnsi="Times New Roman" w:cs="Times New Roman"/>
          <w:sz w:val="24"/>
          <w:vertAlign w:val="superscript"/>
        </w:rPr>
        <w:t xml:space="preserve"> </w:t>
      </w:r>
      <w:r w:rsidR="00277EA4" w:rsidRPr="00CA1A09">
        <w:rPr>
          <w:rFonts w:ascii="Times New Roman" w:hAnsi="Times New Roman" w:cs="Times New Roman"/>
          <w:sz w:val="24"/>
        </w:rPr>
        <w:t>BC</w:t>
      </w:r>
      <w:r w:rsidR="00D122AF">
        <w:rPr>
          <w:rFonts w:ascii="Times New Roman" w:hAnsi="Times New Roman" w:cs="Times New Roman"/>
          <w:sz w:val="24"/>
        </w:rPr>
        <w:t xml:space="preserve"> invasion</w:t>
      </w:r>
      <w:r w:rsidR="00277EA4" w:rsidRPr="00CA1A09">
        <w:rPr>
          <w:rFonts w:ascii="Times New Roman" w:hAnsi="Times New Roman" w:cs="Times New Roman"/>
          <w:sz w:val="24"/>
        </w:rPr>
        <w:t xml:space="preserve"> refers to the </w:t>
      </w:r>
      <w:r w:rsidR="00631254">
        <w:rPr>
          <w:rFonts w:ascii="Times New Roman" w:hAnsi="Times New Roman" w:cs="Times New Roman"/>
          <w:sz w:val="24"/>
        </w:rPr>
        <w:t xml:space="preserve">invasion </w:t>
      </w:r>
      <w:r w:rsidR="006428AF">
        <w:rPr>
          <w:rFonts w:ascii="Times New Roman" w:hAnsi="Times New Roman" w:cs="Times New Roman"/>
          <w:sz w:val="24"/>
        </w:rPr>
        <w:t xml:space="preserve">stage </w:t>
      </w:r>
      <w:r w:rsidR="00277EA4" w:rsidRPr="00CA1A09">
        <w:rPr>
          <w:rFonts w:ascii="Times New Roman" w:hAnsi="Times New Roman" w:cs="Times New Roman"/>
          <w:sz w:val="24"/>
        </w:rPr>
        <w:t xml:space="preserve">as categorized by the Union for International Cancer Control (UICC). </w:t>
      </w:r>
      <w:r w:rsidR="004A5F0A">
        <w:rPr>
          <w:rFonts w:ascii="Times New Roman" w:hAnsi="Times New Roman" w:cs="Times New Roman"/>
          <w:sz w:val="24"/>
        </w:rPr>
        <w:t>Inv</w:t>
      </w:r>
      <w:r w:rsidR="004A5F0A">
        <w:rPr>
          <w:rFonts w:ascii="Times New Roman" w:hAnsi="Times New Roman" w:cs="Times New Roman" w:hint="eastAsia"/>
          <w:sz w:val="24"/>
        </w:rPr>
        <w:t>a</w:t>
      </w:r>
      <w:r w:rsidR="004A5F0A">
        <w:rPr>
          <w:rFonts w:ascii="Times New Roman" w:hAnsi="Times New Roman" w:cs="Times New Roman"/>
          <w:sz w:val="24"/>
        </w:rPr>
        <w:t>sion s</w:t>
      </w:r>
      <w:r w:rsidR="00277EA4" w:rsidRPr="00CA1A09">
        <w:rPr>
          <w:rFonts w:ascii="Times New Roman" w:hAnsi="Times New Roman" w:cs="Times New Roman"/>
          <w:sz w:val="24"/>
        </w:rPr>
        <w:t xml:space="preserve">tage range from </w:t>
      </w:r>
      <w:r w:rsidR="003122CB" w:rsidRPr="003122CB">
        <w:rPr>
          <w:rFonts w:ascii="Times New Roman" w:hAnsi="Times New Roman" w:cs="Times New Roman"/>
          <w:sz w:val="24"/>
        </w:rPr>
        <w:t>Ta (non-invasive papillary carcinoma)</w:t>
      </w:r>
      <w:r w:rsidR="00277EA4" w:rsidRPr="00CA1A09">
        <w:rPr>
          <w:rFonts w:ascii="Times New Roman" w:hAnsi="Times New Roman" w:cs="Times New Roman"/>
          <w:sz w:val="24"/>
        </w:rPr>
        <w:t>, T1 (tumor invades the subepithelial connective tissue),</w:t>
      </w:r>
      <w:r w:rsidR="00277EA4">
        <w:rPr>
          <w:rFonts w:ascii="Times New Roman" w:hAnsi="Times New Roman" w:cs="Times New Roman"/>
          <w:sz w:val="24"/>
        </w:rPr>
        <w:t xml:space="preserve"> </w:t>
      </w:r>
      <w:r w:rsidR="00277EA4" w:rsidRPr="00CA1A09">
        <w:rPr>
          <w:rFonts w:ascii="Times New Roman" w:hAnsi="Times New Roman" w:cs="Times New Roman"/>
          <w:sz w:val="24"/>
        </w:rPr>
        <w:t>T2 (tumor invades the muscle layer)</w:t>
      </w:r>
      <w:r w:rsidR="00277EA4">
        <w:rPr>
          <w:rFonts w:ascii="Times New Roman" w:hAnsi="Times New Roman" w:cs="Times New Roman"/>
          <w:sz w:val="24"/>
        </w:rPr>
        <w:t xml:space="preserve"> in </w:t>
      </w:r>
      <w:r w:rsidR="00065A15">
        <w:rPr>
          <w:rFonts w:ascii="Times New Roman" w:hAnsi="Times New Roman" w:cs="Times New Roman"/>
          <w:sz w:val="24"/>
        </w:rPr>
        <w:t xml:space="preserve">the </w:t>
      </w:r>
      <w:r w:rsidR="00277EA4">
        <w:rPr>
          <w:rFonts w:ascii="Times New Roman" w:hAnsi="Times New Roman" w:cs="Times New Roman"/>
          <w:sz w:val="24"/>
        </w:rPr>
        <w:t>BCPP.</w:t>
      </w:r>
    </w:p>
    <w:p w14:paraId="32BC49AE" w14:textId="1E9E2FDB" w:rsidR="00277EA4" w:rsidRDefault="00277EA4" w:rsidP="00277EA4">
      <w:pPr>
        <w:rPr>
          <w:rFonts w:ascii="Times New Roman" w:hAnsi="Times New Roman" w:cs="Times New Roman"/>
          <w:sz w:val="24"/>
        </w:rPr>
        <w:sectPr w:rsidR="00277EA4" w:rsidSect="009072B4">
          <w:pgSz w:w="16838" w:h="11906" w:orient="landscape"/>
          <w:pgMar w:top="1800" w:right="1440" w:bottom="1800" w:left="1440" w:header="851" w:footer="992" w:gutter="0"/>
          <w:cols w:space="425"/>
          <w:docGrid w:type="lines" w:linePitch="312"/>
        </w:sectPr>
      </w:pPr>
      <w:r w:rsidRPr="009A2150">
        <w:rPr>
          <w:rFonts w:ascii="Times New Roman" w:hAnsi="Times New Roman" w:cs="Times New Roman"/>
          <w:b/>
          <w:bCs/>
          <w:color w:val="000000" w:themeColor="text1"/>
          <w:sz w:val="24"/>
        </w:rPr>
        <w:t>Abbreviations</w:t>
      </w:r>
      <w:r w:rsidRPr="00410B63">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BCPP</w:t>
      </w:r>
      <w:r>
        <w:rPr>
          <w:rFonts w:ascii="Times New Roman" w:hAnsi="Times New Roman" w:cs="Times New Roman"/>
          <w:sz w:val="24"/>
        </w:rPr>
        <w:t xml:space="preserve">, </w:t>
      </w:r>
      <w:r w:rsidRPr="007751CD">
        <w:rPr>
          <w:rFonts w:ascii="Times New Roman" w:hAnsi="Times New Roman" w:cs="Times New Roman"/>
          <w:sz w:val="24"/>
        </w:rPr>
        <w:t xml:space="preserve">The Bladder Cancer Prognosis </w:t>
      </w:r>
      <w:proofErr w:type="spellStart"/>
      <w:r w:rsidRPr="007751CD">
        <w:rPr>
          <w:rFonts w:ascii="Times New Roman" w:hAnsi="Times New Roman" w:cs="Times New Roman"/>
          <w:sz w:val="24"/>
        </w:rPr>
        <w:t>Programme</w:t>
      </w:r>
      <w:proofErr w:type="spellEnd"/>
      <w:r>
        <w:rPr>
          <w:rFonts w:ascii="Times New Roman" w:hAnsi="Times New Roman" w:cs="Times New Roman"/>
          <w:sz w:val="24"/>
        </w:rPr>
        <w:t xml:space="preserve">; </w:t>
      </w:r>
      <w:r>
        <w:rPr>
          <w:rFonts w:ascii="Times New Roman" w:hAnsi="Times New Roman" w:cs="Times New Roman" w:hint="eastAsia"/>
          <w:sz w:val="24"/>
        </w:rPr>
        <w:t>B</w:t>
      </w:r>
      <w:r>
        <w:rPr>
          <w:rFonts w:ascii="Times New Roman" w:hAnsi="Times New Roman" w:cs="Times New Roman"/>
          <w:sz w:val="24"/>
        </w:rPr>
        <w:t xml:space="preserve">C, bladder cancer; g, grams; </w:t>
      </w:r>
      <w:r w:rsidRPr="007751CD">
        <w:rPr>
          <w:rFonts w:ascii="Times New Roman" w:hAnsi="Times New Roman" w:cs="Times New Roman"/>
          <w:sz w:val="24"/>
        </w:rPr>
        <w:t>SD, standard deviation</w:t>
      </w:r>
      <w:r w:rsidR="00697EA0">
        <w:rPr>
          <w:rFonts w:ascii="Times New Roman" w:hAnsi="Times New Roman" w:cs="Times New Roman"/>
          <w:sz w:val="24"/>
        </w:rPr>
        <w:t xml:space="preserve">; IQR, </w:t>
      </w:r>
      <w:r w:rsidR="00B2480E">
        <w:rPr>
          <w:rFonts w:ascii="Times New Roman" w:hAnsi="Times New Roman" w:cs="Times New Roman" w:hint="eastAsia"/>
          <w:sz w:val="24"/>
        </w:rPr>
        <w:t>i</w:t>
      </w:r>
      <w:r w:rsidR="00B2480E" w:rsidRPr="00B2480E">
        <w:rPr>
          <w:rFonts w:ascii="Times New Roman" w:hAnsi="Times New Roman" w:cs="Times New Roman"/>
          <w:sz w:val="24"/>
        </w:rPr>
        <w:t xml:space="preserve">nterquartile </w:t>
      </w:r>
      <w:r w:rsidR="00B2480E">
        <w:rPr>
          <w:rFonts w:ascii="Times New Roman" w:hAnsi="Times New Roman" w:cs="Times New Roman"/>
          <w:sz w:val="24"/>
        </w:rPr>
        <w:t>r</w:t>
      </w:r>
      <w:r w:rsidR="00B2480E" w:rsidRPr="00B2480E">
        <w:rPr>
          <w:rFonts w:ascii="Times New Roman" w:hAnsi="Times New Roman" w:cs="Times New Roman"/>
          <w:sz w:val="24"/>
        </w:rPr>
        <w:t>an</w:t>
      </w:r>
    </w:p>
    <w:p w14:paraId="24463463" w14:textId="77777777" w:rsidR="002732CC" w:rsidRDefault="001A37B8" w:rsidP="002732CC">
      <w:pPr>
        <w:jc w:val="center"/>
        <w:rPr>
          <w:rFonts w:ascii="Times New Roman" w:hAnsi="Times New Roman" w:cs="Times New Roman"/>
          <w:b/>
          <w:bCs/>
          <w:color w:val="000000" w:themeColor="text1"/>
          <w:sz w:val="24"/>
        </w:rPr>
      </w:pPr>
      <w:r>
        <w:rPr>
          <w:rFonts w:ascii="Times New Roman" w:hAnsi="Times New Roman" w:cs="Times New Roman"/>
          <w:noProof/>
          <w:sz w:val="24"/>
        </w:rPr>
        <w:lastRenderedPageBreak/>
        <w:drawing>
          <wp:inline distT="0" distB="0" distL="0" distR="0" wp14:anchorId="08F9FF0A" wp14:editId="78F7A0FB">
            <wp:extent cx="7023593" cy="4868249"/>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23593" cy="4868249"/>
                    </a:xfrm>
                    <a:prstGeom prst="rect">
                      <a:avLst/>
                    </a:prstGeom>
                  </pic:spPr>
                </pic:pic>
              </a:graphicData>
            </a:graphic>
          </wp:inline>
        </w:drawing>
      </w:r>
    </w:p>
    <w:p w14:paraId="4FB7E477" w14:textId="359EB302" w:rsidR="00227B08" w:rsidRPr="002732CC" w:rsidRDefault="001A37B8" w:rsidP="002732CC">
      <w:pPr>
        <w:rPr>
          <w:rFonts w:ascii="Times New Roman" w:hAnsi="Times New Roman" w:cs="Times New Roman"/>
          <w:sz w:val="24"/>
        </w:rPr>
      </w:pPr>
      <w:r>
        <w:rPr>
          <w:rFonts w:ascii="Times New Roman" w:hAnsi="Times New Roman" w:cs="Times New Roman"/>
          <w:b/>
          <w:bCs/>
          <w:color w:val="000000" w:themeColor="text1"/>
          <w:sz w:val="24"/>
        </w:rPr>
        <w:t xml:space="preserve">Figure </w:t>
      </w:r>
      <w:r w:rsidR="0042209B">
        <w:rPr>
          <w:rFonts w:ascii="Times New Roman" w:hAnsi="Times New Roman" w:cs="Times New Roman"/>
          <w:b/>
          <w:bCs/>
          <w:color w:val="000000" w:themeColor="text1"/>
          <w:sz w:val="24"/>
        </w:rPr>
        <w:t>S</w:t>
      </w:r>
      <w:r>
        <w:rPr>
          <w:rFonts w:ascii="Times New Roman" w:hAnsi="Times New Roman" w:cs="Times New Roman"/>
          <w:b/>
          <w:bCs/>
          <w:color w:val="000000" w:themeColor="text1"/>
          <w:sz w:val="24"/>
        </w:rPr>
        <w:t xml:space="preserve">1 </w:t>
      </w:r>
      <w:r w:rsidR="00E23045" w:rsidRPr="007F228B">
        <w:rPr>
          <w:rFonts w:ascii="Times New Roman" w:hAnsi="Times New Roman" w:cs="Times New Roman"/>
          <w:color w:val="000000" w:themeColor="text1"/>
          <w:sz w:val="24"/>
        </w:rPr>
        <w:t>PEA inhibits the migration, invasion, and proliferation of T24 BC cells</w:t>
      </w:r>
      <w:r w:rsidR="00B24608">
        <w:rPr>
          <w:rFonts w:ascii="Times New Roman" w:hAnsi="Times New Roman" w:cs="Times New Roman"/>
          <w:color w:val="000000" w:themeColor="text1"/>
          <w:sz w:val="24"/>
        </w:rPr>
        <w:t xml:space="preserve">, </w:t>
      </w:r>
      <w:r w:rsidR="00B24608" w:rsidRPr="00B24608">
        <w:rPr>
          <w:rFonts w:ascii="Times New Roman" w:hAnsi="Times New Roman" w:cs="Times New Roman"/>
          <w:color w:val="000000" w:themeColor="text1"/>
          <w:sz w:val="24"/>
        </w:rPr>
        <w:t>including (</w:t>
      </w:r>
      <w:r w:rsidR="00B24608">
        <w:rPr>
          <w:rFonts w:ascii="Times New Roman" w:hAnsi="Times New Roman" w:cs="Times New Roman"/>
          <w:color w:val="000000" w:themeColor="text1"/>
          <w:sz w:val="24"/>
        </w:rPr>
        <w:t>A</w:t>
      </w:r>
      <w:r w:rsidR="00B24608" w:rsidRPr="00B24608">
        <w:rPr>
          <w:rFonts w:ascii="Times New Roman" w:hAnsi="Times New Roman" w:cs="Times New Roman"/>
          <w:color w:val="000000" w:themeColor="text1"/>
          <w:sz w:val="24"/>
        </w:rPr>
        <w:t xml:space="preserve">) Images of the wound healing assay indicating migration abilities of </w:t>
      </w:r>
      <w:r w:rsidR="00B24608">
        <w:rPr>
          <w:rFonts w:ascii="Times New Roman" w:hAnsi="Times New Roman" w:cs="Times New Roman"/>
          <w:color w:val="000000" w:themeColor="text1"/>
          <w:sz w:val="24"/>
        </w:rPr>
        <w:t>T24</w:t>
      </w:r>
      <w:r w:rsidR="00B24608" w:rsidRPr="00B24608">
        <w:rPr>
          <w:rFonts w:ascii="Times New Roman" w:hAnsi="Times New Roman" w:cs="Times New Roman"/>
          <w:color w:val="000000" w:themeColor="text1"/>
          <w:sz w:val="24"/>
        </w:rPr>
        <w:t xml:space="preserve"> BC cells treated with or without PEA at different time points; (</w:t>
      </w:r>
      <w:r w:rsidR="00B24608">
        <w:rPr>
          <w:rFonts w:ascii="Times New Roman" w:hAnsi="Times New Roman" w:cs="Times New Roman"/>
          <w:color w:val="000000" w:themeColor="text1"/>
          <w:sz w:val="24"/>
        </w:rPr>
        <w:t>B</w:t>
      </w:r>
      <w:r w:rsidR="00B24608" w:rsidRPr="00B24608">
        <w:rPr>
          <w:rFonts w:ascii="Times New Roman" w:hAnsi="Times New Roman" w:cs="Times New Roman"/>
          <w:color w:val="000000" w:themeColor="text1"/>
          <w:sz w:val="24"/>
        </w:rPr>
        <w:t xml:space="preserve">) Migration </w:t>
      </w:r>
      <w:r w:rsidR="00B24608">
        <w:rPr>
          <w:rFonts w:ascii="Times New Roman" w:hAnsi="Times New Roman" w:cs="Times New Roman"/>
          <w:color w:val="000000" w:themeColor="text1"/>
          <w:sz w:val="24"/>
        </w:rPr>
        <w:t xml:space="preserve">closure </w:t>
      </w:r>
      <w:r w:rsidR="00B24608" w:rsidRPr="00B24608">
        <w:rPr>
          <w:rFonts w:ascii="Times New Roman" w:hAnsi="Times New Roman" w:cs="Times New Roman"/>
          <w:color w:val="000000" w:themeColor="text1"/>
          <w:sz w:val="24"/>
        </w:rPr>
        <w:t xml:space="preserve">of </w:t>
      </w:r>
      <w:r w:rsidR="00B24608">
        <w:rPr>
          <w:rFonts w:ascii="Times New Roman" w:hAnsi="Times New Roman" w:cs="Times New Roman"/>
          <w:color w:val="000000" w:themeColor="text1"/>
          <w:sz w:val="24"/>
        </w:rPr>
        <w:t xml:space="preserve">T24 </w:t>
      </w:r>
      <w:r w:rsidR="00B24608" w:rsidRPr="00B24608">
        <w:rPr>
          <w:rFonts w:ascii="Times New Roman" w:hAnsi="Times New Roman" w:cs="Times New Roman"/>
          <w:color w:val="000000" w:themeColor="text1"/>
          <w:sz w:val="24"/>
        </w:rPr>
        <w:t xml:space="preserve">cells treated with or without PEA; (J) Images of </w:t>
      </w:r>
      <w:proofErr w:type="spellStart"/>
      <w:r w:rsidR="00B24608" w:rsidRPr="00B24608">
        <w:rPr>
          <w:rFonts w:ascii="Times New Roman" w:hAnsi="Times New Roman" w:cs="Times New Roman"/>
          <w:color w:val="000000" w:themeColor="text1"/>
          <w:sz w:val="24"/>
        </w:rPr>
        <w:t>transwell</w:t>
      </w:r>
      <w:proofErr w:type="spellEnd"/>
      <w:r w:rsidR="00B24608" w:rsidRPr="00B24608">
        <w:rPr>
          <w:rFonts w:ascii="Times New Roman" w:hAnsi="Times New Roman" w:cs="Times New Roman"/>
          <w:color w:val="000000" w:themeColor="text1"/>
          <w:sz w:val="24"/>
        </w:rPr>
        <w:t xml:space="preserve"> assay of </w:t>
      </w:r>
      <w:r w:rsidR="00B24608">
        <w:rPr>
          <w:rFonts w:ascii="Times New Roman" w:hAnsi="Times New Roman" w:cs="Times New Roman"/>
          <w:color w:val="000000" w:themeColor="text1"/>
          <w:sz w:val="24"/>
        </w:rPr>
        <w:t>T24</w:t>
      </w:r>
      <w:r w:rsidR="00B24608" w:rsidRPr="00B24608">
        <w:rPr>
          <w:rFonts w:ascii="Times New Roman" w:hAnsi="Times New Roman" w:cs="Times New Roman"/>
          <w:color w:val="000000" w:themeColor="text1"/>
          <w:sz w:val="24"/>
        </w:rPr>
        <w:t xml:space="preserve"> BC cells treated with or without PEA; (</w:t>
      </w:r>
      <w:r w:rsidR="00B24608">
        <w:rPr>
          <w:rFonts w:ascii="Times New Roman" w:hAnsi="Times New Roman" w:cs="Times New Roman"/>
          <w:color w:val="000000" w:themeColor="text1"/>
          <w:sz w:val="24"/>
        </w:rPr>
        <w:t>C</w:t>
      </w:r>
      <w:r w:rsidR="00B24608" w:rsidRPr="00B24608">
        <w:rPr>
          <w:rFonts w:ascii="Times New Roman" w:hAnsi="Times New Roman" w:cs="Times New Roman"/>
          <w:color w:val="000000" w:themeColor="text1"/>
          <w:sz w:val="24"/>
        </w:rPr>
        <w:t xml:space="preserve">) Invasion cells numbers of </w:t>
      </w:r>
      <w:r w:rsidR="00B24608">
        <w:rPr>
          <w:rFonts w:ascii="Times New Roman" w:hAnsi="Times New Roman" w:cs="Times New Roman"/>
          <w:color w:val="000000" w:themeColor="text1"/>
          <w:sz w:val="24"/>
        </w:rPr>
        <w:t>T24</w:t>
      </w:r>
      <w:r w:rsidR="00B24608" w:rsidRPr="00B24608">
        <w:rPr>
          <w:rFonts w:ascii="Times New Roman" w:hAnsi="Times New Roman" w:cs="Times New Roman"/>
          <w:color w:val="000000" w:themeColor="text1"/>
          <w:sz w:val="24"/>
        </w:rPr>
        <w:t xml:space="preserve"> BC cells treated with or without PEA; (L) CCK-8 assay showing the proliferation of </w:t>
      </w:r>
      <w:r w:rsidR="00B24608">
        <w:rPr>
          <w:rFonts w:ascii="Times New Roman" w:hAnsi="Times New Roman" w:cs="Times New Roman"/>
          <w:color w:val="000000" w:themeColor="text1"/>
          <w:sz w:val="24"/>
        </w:rPr>
        <w:t>T24</w:t>
      </w:r>
      <w:r w:rsidR="00B24608" w:rsidRPr="00B24608">
        <w:rPr>
          <w:rFonts w:ascii="Times New Roman" w:hAnsi="Times New Roman" w:cs="Times New Roman"/>
          <w:color w:val="000000" w:themeColor="text1"/>
          <w:sz w:val="24"/>
        </w:rPr>
        <w:t xml:space="preserve"> BC cells treated with or without PEA at 24 h, 48 h and 72 h</w:t>
      </w:r>
      <w:r w:rsidR="00B652F9">
        <w:rPr>
          <w:rFonts w:ascii="Times New Roman" w:hAnsi="Times New Roman" w:cs="Times New Roman"/>
          <w:color w:val="000000" w:themeColor="text1"/>
          <w:sz w:val="24"/>
        </w:rPr>
        <w:t xml:space="preserve"> (</w:t>
      </w:r>
      <w:r w:rsidR="00B652F9" w:rsidRPr="007F228B">
        <w:rPr>
          <w:rFonts w:ascii="Times New Roman" w:hAnsi="Times New Roman" w:cs="Times New Roman"/>
          <w:i/>
          <w:iCs/>
          <w:color w:val="000000" w:themeColor="text1"/>
          <w:sz w:val="24"/>
        </w:rPr>
        <w:t>p</w:t>
      </w:r>
      <w:r w:rsidR="00B652F9" w:rsidRPr="00B652F9">
        <w:rPr>
          <w:rFonts w:ascii="Times New Roman" w:hAnsi="Times New Roman" w:cs="Times New Roman"/>
          <w:color w:val="000000" w:themeColor="text1"/>
          <w:sz w:val="24"/>
        </w:rPr>
        <w:t xml:space="preserve"> = 0.003</w:t>
      </w:r>
      <w:r w:rsidR="00B652F9">
        <w:rPr>
          <w:rFonts w:ascii="Times New Roman" w:hAnsi="Times New Roman" w:cs="Times New Roman"/>
          <w:color w:val="000000" w:themeColor="text1"/>
          <w:sz w:val="24"/>
        </w:rPr>
        <w:t>6)</w:t>
      </w:r>
      <w:r w:rsidR="00B24608" w:rsidRPr="00B24608">
        <w:rPr>
          <w:rFonts w:ascii="Times New Roman" w:hAnsi="Times New Roman" w:cs="Times New Roman"/>
          <w:color w:val="000000" w:themeColor="text1"/>
          <w:sz w:val="24"/>
        </w:rPr>
        <w:t>. Statistical significance is indicated by asterisks (*</w:t>
      </w:r>
      <w:r w:rsidR="00B24608" w:rsidRPr="007F228B">
        <w:rPr>
          <w:rFonts w:ascii="Times New Roman" w:hAnsi="Times New Roman" w:cs="Times New Roman"/>
          <w:i/>
          <w:iCs/>
          <w:color w:val="000000" w:themeColor="text1"/>
          <w:sz w:val="24"/>
        </w:rPr>
        <w:t>p</w:t>
      </w:r>
      <w:r w:rsidR="00B24608" w:rsidRPr="00B24608">
        <w:rPr>
          <w:rFonts w:ascii="Times New Roman" w:hAnsi="Times New Roman" w:cs="Times New Roman"/>
          <w:color w:val="000000" w:themeColor="text1"/>
          <w:sz w:val="24"/>
        </w:rPr>
        <w:t xml:space="preserve"> &lt; 0.05, **</w:t>
      </w:r>
      <w:r w:rsidR="00B24608" w:rsidRPr="007F228B">
        <w:rPr>
          <w:rFonts w:ascii="Times New Roman" w:hAnsi="Times New Roman" w:cs="Times New Roman"/>
          <w:i/>
          <w:iCs/>
          <w:color w:val="000000" w:themeColor="text1"/>
          <w:sz w:val="24"/>
        </w:rPr>
        <w:t>p</w:t>
      </w:r>
      <w:r w:rsidR="00B24608" w:rsidRPr="00B24608">
        <w:rPr>
          <w:rFonts w:ascii="Times New Roman" w:hAnsi="Times New Roman" w:cs="Times New Roman"/>
          <w:color w:val="000000" w:themeColor="text1"/>
          <w:sz w:val="24"/>
        </w:rPr>
        <w:t xml:space="preserve"> &lt; 0.01, ***</w:t>
      </w:r>
      <w:r w:rsidR="00B24608" w:rsidRPr="007F228B">
        <w:rPr>
          <w:rFonts w:ascii="Times New Roman" w:hAnsi="Times New Roman" w:cs="Times New Roman"/>
          <w:i/>
          <w:iCs/>
          <w:color w:val="000000" w:themeColor="text1"/>
          <w:sz w:val="24"/>
        </w:rPr>
        <w:t>p</w:t>
      </w:r>
      <w:r w:rsidR="00B24608" w:rsidRPr="00B24608">
        <w:rPr>
          <w:rFonts w:ascii="Times New Roman" w:hAnsi="Times New Roman" w:cs="Times New Roman"/>
          <w:color w:val="000000" w:themeColor="text1"/>
          <w:sz w:val="24"/>
        </w:rPr>
        <w:t xml:space="preserve"> &lt; 0.001</w:t>
      </w:r>
      <w:r w:rsidR="00E06F56">
        <w:rPr>
          <w:rFonts w:ascii="Times New Roman" w:hAnsi="Times New Roman" w:cs="Times New Roman"/>
          <w:color w:val="000000" w:themeColor="text1"/>
          <w:sz w:val="24"/>
        </w:rPr>
        <w:t>,</w:t>
      </w:r>
      <w:r w:rsidR="00E06F56" w:rsidRPr="00E06F56">
        <w:rPr>
          <w:rFonts w:ascii="Times New Roman" w:hAnsi="Times New Roman" w:cs="Times New Roman"/>
          <w:color w:val="000000" w:themeColor="text1"/>
          <w:sz w:val="24"/>
        </w:rPr>
        <w:t xml:space="preserve"> </w:t>
      </w:r>
      <w:r w:rsidR="00E06F56" w:rsidRPr="00B24608">
        <w:rPr>
          <w:rFonts w:ascii="Times New Roman" w:hAnsi="Times New Roman" w:cs="Times New Roman"/>
          <w:color w:val="000000" w:themeColor="text1"/>
          <w:sz w:val="24"/>
        </w:rPr>
        <w:t>****</w:t>
      </w:r>
      <w:r w:rsidR="00E06F56" w:rsidRPr="007F228B">
        <w:rPr>
          <w:rFonts w:ascii="Times New Roman" w:hAnsi="Times New Roman" w:cs="Times New Roman"/>
          <w:i/>
          <w:iCs/>
          <w:color w:val="000000" w:themeColor="text1"/>
          <w:sz w:val="24"/>
        </w:rPr>
        <w:t>p</w:t>
      </w:r>
      <w:r w:rsidR="00E06F56" w:rsidRPr="00B24608">
        <w:rPr>
          <w:rFonts w:ascii="Times New Roman" w:hAnsi="Times New Roman" w:cs="Times New Roman"/>
          <w:color w:val="000000" w:themeColor="text1"/>
          <w:sz w:val="24"/>
        </w:rPr>
        <w:t xml:space="preserve"> &lt; 0.00</w:t>
      </w:r>
      <w:r w:rsidR="00E06F56">
        <w:rPr>
          <w:rFonts w:ascii="Times New Roman" w:hAnsi="Times New Roman" w:cs="Times New Roman"/>
          <w:color w:val="000000" w:themeColor="text1"/>
          <w:sz w:val="24"/>
        </w:rPr>
        <w:t>0</w:t>
      </w:r>
      <w:r w:rsidR="00E06F56" w:rsidRPr="00B24608">
        <w:rPr>
          <w:rFonts w:ascii="Times New Roman" w:hAnsi="Times New Roman" w:cs="Times New Roman"/>
          <w:color w:val="000000" w:themeColor="text1"/>
          <w:sz w:val="24"/>
        </w:rPr>
        <w:t>1</w:t>
      </w:r>
      <w:r w:rsidR="00B24608" w:rsidRPr="00B24608">
        <w:rPr>
          <w:rFonts w:ascii="Times New Roman" w:hAnsi="Times New Roman" w:cs="Times New Roman"/>
          <w:color w:val="000000" w:themeColor="text1"/>
          <w:sz w:val="24"/>
        </w:rPr>
        <w:t>).</w:t>
      </w:r>
    </w:p>
    <w:p w14:paraId="1AD6E069" w14:textId="57360DAF" w:rsidR="001A37B8" w:rsidRPr="00E23045" w:rsidRDefault="00227B08" w:rsidP="007F228B">
      <w:pPr>
        <w:jc w:val="left"/>
        <w:rPr>
          <w:rFonts w:ascii="Times New Roman" w:hAnsi="Times New Roman" w:cs="Times New Roman"/>
          <w:sz w:val="24"/>
        </w:rPr>
        <w:sectPr w:rsidR="001A37B8" w:rsidRPr="00E23045" w:rsidSect="00CC10EB">
          <w:pgSz w:w="16838" w:h="11906" w:orient="landscape"/>
          <w:pgMar w:top="720" w:right="720" w:bottom="720" w:left="720" w:header="851" w:footer="992" w:gutter="0"/>
          <w:cols w:space="425"/>
          <w:docGrid w:type="lines" w:linePitch="312"/>
        </w:sectPr>
      </w:pPr>
      <w:r w:rsidRPr="00227B08">
        <w:rPr>
          <w:rFonts w:ascii="Times New Roman" w:hAnsi="Times New Roman" w:cs="Times New Roman"/>
          <w:color w:val="000000" w:themeColor="text1"/>
          <w:sz w:val="24"/>
        </w:rPr>
        <w:t>Abbreviations: PEA, pentadecanoic acid</w:t>
      </w:r>
    </w:p>
    <w:p w14:paraId="684CC5BD" w14:textId="4BCE7366" w:rsidR="0034602A" w:rsidRPr="0034602A" w:rsidRDefault="0034602A" w:rsidP="0034602A">
      <w:pPr>
        <w:tabs>
          <w:tab w:val="left" w:pos="1691"/>
        </w:tabs>
        <w:rPr>
          <w:rFonts w:ascii="Times New Roman" w:hAnsi="Times New Roman" w:cs="Times New Roman"/>
          <w:sz w:val="24"/>
        </w:rPr>
      </w:pPr>
    </w:p>
    <w:p w14:paraId="59BD0766" w14:textId="3E6E4B29" w:rsidR="00A815D3" w:rsidRDefault="00BD5054" w:rsidP="00EE441F">
      <w:pPr>
        <w:rPr>
          <w:rFonts w:ascii="Times New Roman" w:hAnsi="Times New Roman" w:cs="Times New Roman"/>
          <w:color w:val="000000" w:themeColor="text1"/>
          <w:sz w:val="24"/>
        </w:rPr>
      </w:pPr>
      <w:r>
        <w:rPr>
          <w:rFonts w:ascii="Times New Roman" w:hAnsi="Times New Roman" w:cs="Times New Roman" w:hint="eastAsia"/>
          <w:noProof/>
          <w:sz w:val="24"/>
        </w:rPr>
        <w:drawing>
          <wp:anchor distT="0" distB="0" distL="114300" distR="114300" simplePos="0" relativeHeight="251658240" behindDoc="0" locked="0" layoutInCell="1" allowOverlap="1" wp14:anchorId="1E682BE9" wp14:editId="2A47BA14">
            <wp:simplePos x="0" y="0"/>
            <wp:positionH relativeFrom="column">
              <wp:posOffset>237490</wp:posOffset>
            </wp:positionH>
            <wp:positionV relativeFrom="paragraph">
              <wp:posOffset>5080</wp:posOffset>
            </wp:positionV>
            <wp:extent cx="8403590" cy="5749290"/>
            <wp:effectExtent l="0" t="0" r="3810" b="381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0">
                      <a:extLst>
                        <a:ext uri="{28A0092B-C50C-407E-A947-70E740481C1C}">
                          <a14:useLocalDpi xmlns:a14="http://schemas.microsoft.com/office/drawing/2010/main" val="0"/>
                        </a:ext>
                      </a:extLst>
                    </a:blip>
                    <a:stretch>
                      <a:fillRect/>
                    </a:stretch>
                  </pic:blipFill>
                  <pic:spPr>
                    <a:xfrm>
                      <a:off x="0" y="0"/>
                      <a:ext cx="8403590" cy="5749290"/>
                    </a:xfrm>
                    <a:prstGeom prst="rect">
                      <a:avLst/>
                    </a:prstGeom>
                  </pic:spPr>
                </pic:pic>
              </a:graphicData>
            </a:graphic>
            <wp14:sizeRelH relativeFrom="margin">
              <wp14:pctWidth>0</wp14:pctWidth>
            </wp14:sizeRelH>
            <wp14:sizeRelV relativeFrom="margin">
              <wp14:pctHeight>0</wp14:pctHeight>
            </wp14:sizeRelV>
          </wp:anchor>
        </w:drawing>
      </w:r>
      <w:r w:rsidR="005C688D">
        <w:rPr>
          <w:rFonts w:ascii="Times New Roman" w:hAnsi="Times New Roman" w:cs="Times New Roman"/>
          <w:b/>
          <w:bCs/>
          <w:color w:val="000000" w:themeColor="text1"/>
          <w:sz w:val="24"/>
        </w:rPr>
        <w:t xml:space="preserve">Figure </w:t>
      </w:r>
      <w:r w:rsidR="0042209B">
        <w:rPr>
          <w:rFonts w:ascii="Times New Roman" w:hAnsi="Times New Roman" w:cs="Times New Roman"/>
          <w:b/>
          <w:bCs/>
          <w:color w:val="000000" w:themeColor="text1"/>
          <w:sz w:val="24"/>
        </w:rPr>
        <w:t>S</w:t>
      </w:r>
      <w:r w:rsidR="00664B00">
        <w:rPr>
          <w:rFonts w:ascii="Times New Roman" w:hAnsi="Times New Roman" w:cs="Times New Roman"/>
          <w:b/>
          <w:bCs/>
          <w:color w:val="000000" w:themeColor="text1"/>
          <w:sz w:val="24"/>
        </w:rPr>
        <w:t>2</w:t>
      </w:r>
      <w:r w:rsidR="005C688D">
        <w:rPr>
          <w:rFonts w:ascii="Times New Roman" w:hAnsi="Times New Roman" w:cs="Times New Roman"/>
          <w:b/>
          <w:bCs/>
          <w:color w:val="000000" w:themeColor="text1"/>
          <w:sz w:val="24"/>
        </w:rPr>
        <w:t xml:space="preserve"> </w:t>
      </w:r>
      <w:r w:rsidR="005C688D" w:rsidRPr="00BD5054">
        <w:rPr>
          <w:rFonts w:ascii="Times New Roman" w:hAnsi="Times New Roman" w:cs="Times New Roman"/>
          <w:color w:val="000000" w:themeColor="text1"/>
          <w:sz w:val="24"/>
        </w:rPr>
        <w:t>GO pathway enrichment analyses of 122 unique proteins identifie</w:t>
      </w:r>
      <w:r w:rsidR="009C2F36">
        <w:rPr>
          <w:rFonts w:ascii="Times New Roman" w:hAnsi="Times New Roman" w:cs="Times New Roman"/>
          <w:color w:val="000000" w:themeColor="text1"/>
          <w:sz w:val="24"/>
        </w:rPr>
        <w:t>d</w:t>
      </w:r>
      <w:r w:rsidR="00D82264">
        <w:rPr>
          <w:rFonts w:ascii="Times New Roman" w:hAnsi="Times New Roman" w:cs="Times New Roman"/>
          <w:color w:val="000000" w:themeColor="text1"/>
          <w:sz w:val="24"/>
        </w:rPr>
        <w:t>. The size of the circles</w:t>
      </w:r>
      <w:r w:rsidR="00D94EE2">
        <w:rPr>
          <w:rFonts w:ascii="Times New Roman" w:hAnsi="Times New Roman" w:cs="Times New Roman"/>
          <w:color w:val="000000" w:themeColor="text1"/>
          <w:sz w:val="24"/>
        </w:rPr>
        <w:t xml:space="preserve"> represents the number of genes associated with each GO pathway. The circle color indicates -</w:t>
      </w:r>
      <w:r w:rsidR="005A000C">
        <w:rPr>
          <w:rFonts w:ascii="Times New Roman" w:hAnsi="Times New Roman" w:cs="Times New Roman"/>
          <w:color w:val="000000" w:themeColor="text1"/>
          <w:sz w:val="24"/>
        </w:rPr>
        <w:t>L</w:t>
      </w:r>
      <w:r w:rsidR="00D94EE2">
        <w:rPr>
          <w:rFonts w:ascii="Times New Roman" w:hAnsi="Times New Roman" w:cs="Times New Roman"/>
          <w:color w:val="000000" w:themeColor="text1"/>
          <w:sz w:val="24"/>
        </w:rPr>
        <w:t>og</w:t>
      </w:r>
      <w:r w:rsidR="00D94EE2" w:rsidRPr="005A000C">
        <w:rPr>
          <w:rFonts w:ascii="Times New Roman" w:hAnsi="Times New Roman" w:cs="Times New Roman"/>
          <w:color w:val="000000" w:themeColor="text1"/>
          <w:sz w:val="24"/>
          <w:vertAlign w:val="subscript"/>
        </w:rPr>
        <w:t>10</w:t>
      </w:r>
      <w:r w:rsidR="00D94EE2">
        <w:rPr>
          <w:rFonts w:ascii="Times New Roman" w:hAnsi="Times New Roman" w:cs="Times New Roman"/>
          <w:color w:val="000000" w:themeColor="text1"/>
          <w:sz w:val="24"/>
        </w:rPr>
        <w:t xml:space="preserve"> (adjusted </w:t>
      </w:r>
      <w:r w:rsidR="00D94EE2" w:rsidRPr="005A000C">
        <w:rPr>
          <w:rFonts w:ascii="Times New Roman" w:hAnsi="Times New Roman" w:cs="Times New Roman"/>
          <w:i/>
          <w:iCs/>
          <w:color w:val="000000" w:themeColor="text1"/>
          <w:sz w:val="24"/>
        </w:rPr>
        <w:t>p</w:t>
      </w:r>
      <w:r w:rsidR="00D94EE2">
        <w:rPr>
          <w:rFonts w:ascii="Times New Roman" w:hAnsi="Times New Roman" w:cs="Times New Roman"/>
          <w:color w:val="000000" w:themeColor="text1"/>
          <w:sz w:val="24"/>
        </w:rPr>
        <w:t xml:space="preserve"> value), with darker colors reflecting higher significance.</w:t>
      </w:r>
    </w:p>
    <w:p w14:paraId="4D8A6A9F" w14:textId="6FFB4197" w:rsidR="00A815D3" w:rsidRDefault="00A815D3" w:rsidP="00EE441F">
      <w:pPr>
        <w:rPr>
          <w:rFonts w:ascii="Times New Roman" w:hAnsi="Times New Roman" w:cs="Times New Roman"/>
          <w:color w:val="000000" w:themeColor="text1"/>
          <w:sz w:val="24"/>
        </w:rPr>
        <w:sectPr w:rsidR="00A815D3" w:rsidSect="00A405D5">
          <w:pgSz w:w="16838" w:h="11906" w:orient="landscape"/>
          <w:pgMar w:top="357" w:right="816" w:bottom="369" w:left="357" w:header="851" w:footer="992" w:gutter="0"/>
          <w:cols w:space="425"/>
          <w:docGrid w:type="lines" w:linePitch="312"/>
        </w:sectPr>
      </w:pPr>
      <w:r w:rsidRPr="00C94EDC">
        <w:rPr>
          <w:rFonts w:ascii="Times New Roman" w:hAnsi="Times New Roman" w:cs="Times New Roman"/>
          <w:b/>
          <w:bCs/>
          <w:color w:val="000000" w:themeColor="text1"/>
          <w:sz w:val="24"/>
        </w:rPr>
        <w:t>Abbreviations</w:t>
      </w:r>
      <w:r w:rsidRPr="00410B63">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BP, biological process; CC, cellular </w:t>
      </w:r>
      <w:r>
        <w:rPr>
          <w:rFonts w:ascii="Times New Roman" w:hAnsi="Times New Roman" w:cs="Times New Roman" w:hint="eastAsia"/>
          <w:color w:val="000000" w:themeColor="text1"/>
          <w:sz w:val="24"/>
        </w:rPr>
        <w:t>c</w:t>
      </w:r>
      <w:r>
        <w:rPr>
          <w:rFonts w:ascii="Times New Roman" w:hAnsi="Times New Roman" w:cs="Times New Roman"/>
          <w:color w:val="000000" w:themeColor="text1"/>
          <w:sz w:val="24"/>
        </w:rPr>
        <w:t>omponent; MF, molecular function</w:t>
      </w:r>
      <w:r w:rsidR="006211F5">
        <w:rPr>
          <w:rFonts w:ascii="Times New Roman" w:hAnsi="Times New Roman" w:cs="Times New Roman"/>
          <w:color w:val="000000" w:themeColor="text1"/>
          <w:sz w:val="24"/>
        </w:rPr>
        <w:t>.</w:t>
      </w:r>
    </w:p>
    <w:p w14:paraId="05C5059D" w14:textId="2846296E" w:rsidR="00EB7EA3" w:rsidRPr="006230B8" w:rsidRDefault="00915090" w:rsidP="00CA1A09">
      <w:pPr>
        <w:rPr>
          <w:rFonts w:ascii="Times New Roman" w:hAnsi="Times New Roman" w:cs="Times New Roman"/>
          <w:color w:val="000000" w:themeColor="text1"/>
          <w:sz w:val="24"/>
        </w:rPr>
      </w:pPr>
      <w:r>
        <w:rPr>
          <w:rFonts w:ascii="Times New Roman" w:hAnsi="Times New Roman" w:cs="Times New Roman" w:hint="eastAsia"/>
          <w:noProof/>
          <w:sz w:val="24"/>
        </w:rPr>
        <w:lastRenderedPageBreak/>
        <w:drawing>
          <wp:anchor distT="0" distB="0" distL="114300" distR="114300" simplePos="0" relativeHeight="251659264" behindDoc="0" locked="0" layoutInCell="1" allowOverlap="1" wp14:anchorId="12A1AC83" wp14:editId="3F36E79F">
            <wp:simplePos x="0" y="0"/>
            <wp:positionH relativeFrom="column">
              <wp:posOffset>1325880</wp:posOffset>
            </wp:positionH>
            <wp:positionV relativeFrom="paragraph">
              <wp:posOffset>5080</wp:posOffset>
            </wp:positionV>
            <wp:extent cx="7097395" cy="5503545"/>
            <wp:effectExtent l="0" t="0" r="1905"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11">
                      <a:extLst>
                        <a:ext uri="{28A0092B-C50C-407E-A947-70E740481C1C}">
                          <a14:useLocalDpi xmlns:a14="http://schemas.microsoft.com/office/drawing/2010/main" val="0"/>
                        </a:ext>
                      </a:extLst>
                    </a:blip>
                    <a:srcRect l="3402" t="7546" r="11528" b="4108"/>
                    <a:stretch/>
                  </pic:blipFill>
                  <pic:spPr bwMode="auto">
                    <a:xfrm>
                      <a:off x="0" y="0"/>
                      <a:ext cx="7097395" cy="5503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color w:val="000000" w:themeColor="text1"/>
          <w:sz w:val="24"/>
        </w:rPr>
        <w:t xml:space="preserve">Figure </w:t>
      </w:r>
      <w:r w:rsidR="0042209B">
        <w:rPr>
          <w:rFonts w:ascii="Times New Roman" w:hAnsi="Times New Roman" w:cs="Times New Roman"/>
          <w:b/>
          <w:bCs/>
          <w:color w:val="000000" w:themeColor="text1"/>
          <w:sz w:val="24"/>
        </w:rPr>
        <w:t>S</w:t>
      </w:r>
      <w:r w:rsidR="00664B00">
        <w:rPr>
          <w:rFonts w:ascii="Times New Roman" w:hAnsi="Times New Roman" w:cs="Times New Roman"/>
          <w:b/>
          <w:bCs/>
          <w:color w:val="000000" w:themeColor="text1"/>
          <w:sz w:val="24"/>
        </w:rPr>
        <w:t>3</w:t>
      </w:r>
      <w:r>
        <w:rPr>
          <w:rFonts w:ascii="Times New Roman" w:hAnsi="Times New Roman" w:cs="Times New Roman"/>
          <w:b/>
          <w:bCs/>
          <w:color w:val="000000" w:themeColor="text1"/>
          <w:sz w:val="24"/>
        </w:rPr>
        <w:t xml:space="preserve"> </w:t>
      </w:r>
      <w:r w:rsidR="00E1290F" w:rsidRPr="008D6AA0">
        <w:rPr>
          <w:rFonts w:ascii="Times New Roman" w:hAnsi="Times New Roman" w:cs="Times New Roman"/>
          <w:color w:val="000000" w:themeColor="text1"/>
          <w:sz w:val="24"/>
        </w:rPr>
        <w:t xml:space="preserve">Venn analysis between groups of </w:t>
      </w:r>
      <w:r w:rsidR="00E1290F">
        <w:rPr>
          <w:rFonts w:ascii="Times New Roman" w:hAnsi="Times New Roman" w:cs="Times New Roman"/>
          <w:color w:val="000000" w:themeColor="text1"/>
          <w:sz w:val="24"/>
        </w:rPr>
        <w:t xml:space="preserve">gut </w:t>
      </w:r>
      <w:r w:rsidR="00E1290F" w:rsidRPr="008D6AA0">
        <w:rPr>
          <w:rFonts w:ascii="Times New Roman" w:hAnsi="Times New Roman" w:cs="Times New Roman"/>
          <w:color w:val="000000" w:themeColor="text1"/>
          <w:sz w:val="24"/>
        </w:rPr>
        <w:t xml:space="preserve">bacteria </w:t>
      </w:r>
      <w:r w:rsidR="00E1290F">
        <w:rPr>
          <w:rFonts w:ascii="Times New Roman" w:hAnsi="Times New Roman" w:cs="Times New Roman"/>
          <w:color w:val="000000" w:themeColor="text1"/>
          <w:sz w:val="24"/>
        </w:rPr>
        <w:t>at BC occurrence</w:t>
      </w:r>
      <w:r w:rsidR="00E1290F" w:rsidRPr="008D6AA0">
        <w:rPr>
          <w:rFonts w:ascii="Times New Roman" w:hAnsi="Times New Roman" w:cs="Times New Roman"/>
          <w:color w:val="000000" w:themeColor="text1"/>
          <w:sz w:val="24"/>
        </w:rPr>
        <w:t xml:space="preserve"> and </w:t>
      </w:r>
      <w:r w:rsidR="00327C1F">
        <w:rPr>
          <w:rFonts w:ascii="Times New Roman" w:hAnsi="Times New Roman" w:cs="Times New Roman"/>
          <w:color w:val="000000" w:themeColor="text1"/>
          <w:sz w:val="24"/>
        </w:rPr>
        <w:t>invasion</w:t>
      </w:r>
      <w:r w:rsidR="00E1290F" w:rsidRPr="008D6AA0">
        <w:rPr>
          <w:rFonts w:ascii="Times New Roman" w:hAnsi="Times New Roman" w:cs="Times New Roman"/>
          <w:color w:val="000000" w:themeColor="text1"/>
          <w:sz w:val="24"/>
        </w:rPr>
        <w:t xml:space="preserve"> stages</w:t>
      </w:r>
      <w:r w:rsidR="00E1290F">
        <w:rPr>
          <w:rFonts w:ascii="Times New Roman" w:hAnsi="Times New Roman" w:cs="Times New Roman"/>
          <w:color w:val="000000" w:themeColor="text1"/>
          <w:sz w:val="24"/>
        </w:rPr>
        <w:t xml:space="preserve">. </w:t>
      </w:r>
      <w:r w:rsidR="00B944C7">
        <w:rPr>
          <w:rFonts w:ascii="Times New Roman" w:hAnsi="Times New Roman" w:cs="Times New Roman"/>
          <w:color w:val="000000" w:themeColor="text1"/>
          <w:sz w:val="24"/>
        </w:rPr>
        <w:t xml:space="preserve">The </w:t>
      </w:r>
      <w:r w:rsidR="008B44B5">
        <w:rPr>
          <w:rFonts w:ascii="Times New Roman" w:hAnsi="Times New Roman" w:cs="Times New Roman"/>
          <w:color w:val="000000" w:themeColor="text1"/>
          <w:sz w:val="24"/>
        </w:rPr>
        <w:t>Venn</w:t>
      </w:r>
      <w:r w:rsidR="00B944C7">
        <w:rPr>
          <w:rFonts w:ascii="Times New Roman" w:hAnsi="Times New Roman" w:cs="Times New Roman"/>
          <w:color w:val="000000" w:themeColor="text1"/>
          <w:sz w:val="24"/>
        </w:rPr>
        <w:t xml:space="preserve"> diagrams display overlaps of ASVs</w:t>
      </w:r>
      <w:r w:rsidR="001813DE">
        <w:rPr>
          <w:rFonts w:ascii="Times New Roman" w:hAnsi="Times New Roman" w:cs="Times New Roman"/>
          <w:color w:val="000000" w:themeColor="text1"/>
          <w:sz w:val="24"/>
        </w:rPr>
        <w:t>, while the bar plots show the percentage of shared ASVs, where y-axis represents the overlapping ASV</w:t>
      </w:r>
      <w:r w:rsidR="001813DE">
        <w:rPr>
          <w:rFonts w:ascii="Times New Roman" w:hAnsi="Times New Roman" w:cs="Times New Roman" w:hint="eastAsia"/>
          <w:color w:val="000000" w:themeColor="text1"/>
          <w:sz w:val="24"/>
        </w:rPr>
        <w:t>s</w:t>
      </w:r>
      <w:r w:rsidR="001813DE">
        <w:rPr>
          <w:rFonts w:ascii="Times New Roman" w:hAnsi="Times New Roman" w:cs="Times New Roman"/>
          <w:color w:val="000000" w:themeColor="text1"/>
          <w:sz w:val="24"/>
        </w:rPr>
        <w:t xml:space="preserve"> </w:t>
      </w:r>
      <w:r w:rsidR="001813DE">
        <w:rPr>
          <w:rFonts w:ascii="Times New Roman" w:hAnsi="Times New Roman" w:cs="Times New Roman" w:hint="eastAsia"/>
          <w:color w:val="000000" w:themeColor="text1"/>
          <w:sz w:val="24"/>
        </w:rPr>
        <w:t>rates</w:t>
      </w:r>
      <w:r w:rsidR="001813DE">
        <w:rPr>
          <w:rFonts w:ascii="Times New Roman" w:hAnsi="Times New Roman" w:cs="Times New Roman"/>
          <w:color w:val="000000" w:themeColor="text1"/>
          <w:sz w:val="24"/>
        </w:rPr>
        <w:t xml:space="preserve"> (%), and the x-axis lists the comparison groups. Higher bars indicate more shared ASVs, highlighting similarities between groups.</w:t>
      </w:r>
    </w:p>
    <w:p w14:paraId="52FD0E34" w14:textId="216EBC94" w:rsidR="006230B8" w:rsidRPr="005A579F" w:rsidRDefault="006230B8" w:rsidP="00CA1A09">
      <w:pPr>
        <w:rPr>
          <w:rFonts w:ascii="Times New Roman" w:hAnsi="Times New Roman" w:cs="Times New Roman"/>
          <w:sz w:val="24"/>
        </w:rPr>
        <w:sectPr w:rsidR="006230B8" w:rsidRPr="005A579F" w:rsidSect="00A405D5">
          <w:pgSz w:w="16838" w:h="11906" w:orient="landscape"/>
          <w:pgMar w:top="357" w:right="816" w:bottom="369" w:left="357" w:header="851" w:footer="992" w:gutter="0"/>
          <w:cols w:space="425"/>
          <w:docGrid w:type="lines" w:linePitch="312"/>
        </w:sectPr>
      </w:pPr>
      <w:r w:rsidRPr="00C94EDC">
        <w:rPr>
          <w:rFonts w:ascii="Times New Roman" w:hAnsi="Times New Roman" w:cs="Times New Roman"/>
          <w:b/>
          <w:bCs/>
          <w:color w:val="000000" w:themeColor="text1"/>
          <w:sz w:val="24"/>
        </w:rPr>
        <w:t>Abbreviations</w:t>
      </w:r>
      <w:r>
        <w:rPr>
          <w:rFonts w:ascii="Times New Roman" w:hAnsi="Times New Roman" w:cs="Times New Roman"/>
          <w:color w:val="000000" w:themeColor="text1"/>
          <w:sz w:val="24"/>
        </w:rPr>
        <w:t>: ASV,</w:t>
      </w:r>
      <w:r w:rsidR="006E3FA6">
        <w:rPr>
          <w:rFonts w:ascii="Times New Roman" w:hAnsi="Times New Roman" w:cs="Times New Roman"/>
          <w:color w:val="000000" w:themeColor="text1"/>
          <w:sz w:val="24"/>
        </w:rPr>
        <w:t xml:space="preserve"> </w:t>
      </w:r>
      <w:r w:rsidR="006E3FA6" w:rsidRPr="006E3FA6">
        <w:rPr>
          <w:rFonts w:ascii="Times New Roman" w:hAnsi="Times New Roman" w:cs="Times New Roman"/>
          <w:color w:val="000000" w:themeColor="text1"/>
          <w:sz w:val="24"/>
        </w:rPr>
        <w:t>amplicon sequence variants</w:t>
      </w:r>
      <w:r w:rsidR="00DE0DAC">
        <w:rPr>
          <w:rFonts w:ascii="Times New Roman" w:hAnsi="Times New Roman" w:cs="Times New Roman"/>
          <w:color w:val="000000" w:themeColor="text1"/>
          <w:sz w:val="24"/>
        </w:rPr>
        <w:t xml:space="preserve">; </w:t>
      </w:r>
      <w:r w:rsidR="00DE0DAC" w:rsidRPr="00DE0DAC">
        <w:rPr>
          <w:rFonts w:ascii="Times New Roman" w:hAnsi="Times New Roman" w:cs="Times New Roman"/>
          <w:color w:val="000000" w:themeColor="text1"/>
          <w:sz w:val="24"/>
        </w:rPr>
        <w:t>BC PEAL, low-dose PEA-treated group; BC PEAH, high-dose PEA-treated group.</w:t>
      </w:r>
    </w:p>
    <w:p w14:paraId="113FE7EB" w14:textId="26B02A05" w:rsidR="006B2903" w:rsidRDefault="00EB7EA3" w:rsidP="004F16AF">
      <w:pPr>
        <w:rPr>
          <w:rFonts w:ascii="Times New Roman" w:hAnsi="Times New Roman" w:cs="Times New Roman"/>
          <w:color w:val="000000" w:themeColor="text1"/>
          <w:sz w:val="24"/>
        </w:rPr>
      </w:pPr>
      <w:r>
        <w:rPr>
          <w:rFonts w:ascii="Times New Roman" w:hAnsi="Times New Roman" w:cs="Times New Roman" w:hint="eastAsia"/>
          <w:noProof/>
          <w:sz w:val="24"/>
        </w:rPr>
        <w:lastRenderedPageBreak/>
        <w:drawing>
          <wp:anchor distT="0" distB="0" distL="114300" distR="114300" simplePos="0" relativeHeight="251660288" behindDoc="0" locked="0" layoutInCell="1" allowOverlap="1" wp14:anchorId="32F263A6" wp14:editId="7DE1C200">
            <wp:simplePos x="0" y="0"/>
            <wp:positionH relativeFrom="column">
              <wp:posOffset>817880</wp:posOffset>
            </wp:positionH>
            <wp:positionV relativeFrom="paragraph">
              <wp:posOffset>19685</wp:posOffset>
            </wp:positionV>
            <wp:extent cx="7735570" cy="5776595"/>
            <wp:effectExtent l="0" t="0" r="0" b="1905"/>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2">
                      <a:extLst>
                        <a:ext uri="{28A0092B-C50C-407E-A947-70E740481C1C}">
                          <a14:useLocalDpi xmlns:a14="http://schemas.microsoft.com/office/drawing/2010/main" val="0"/>
                        </a:ext>
                      </a:extLst>
                    </a:blip>
                    <a:stretch>
                      <a:fillRect/>
                    </a:stretch>
                  </pic:blipFill>
                  <pic:spPr>
                    <a:xfrm>
                      <a:off x="0" y="0"/>
                      <a:ext cx="7735570" cy="5776595"/>
                    </a:xfrm>
                    <a:prstGeom prst="rect">
                      <a:avLst/>
                    </a:prstGeom>
                  </pic:spPr>
                </pic:pic>
              </a:graphicData>
            </a:graphic>
            <wp14:sizeRelH relativeFrom="margin">
              <wp14:pctWidth>0</wp14:pctWidth>
            </wp14:sizeRelH>
            <wp14:sizeRelV relativeFrom="margin">
              <wp14:pctHeight>0</wp14:pctHeight>
            </wp14:sizeRelV>
          </wp:anchor>
        </w:drawing>
      </w:r>
      <w:r w:rsidR="002F2AC1">
        <w:rPr>
          <w:rFonts w:ascii="Times New Roman" w:hAnsi="Times New Roman" w:cs="Times New Roman"/>
          <w:b/>
          <w:bCs/>
          <w:color w:val="000000" w:themeColor="text1"/>
          <w:sz w:val="24"/>
        </w:rPr>
        <w:t xml:space="preserve">Figure </w:t>
      </w:r>
      <w:r w:rsidR="0042209B">
        <w:rPr>
          <w:rFonts w:ascii="Times New Roman" w:hAnsi="Times New Roman" w:cs="Times New Roman"/>
          <w:b/>
          <w:bCs/>
          <w:color w:val="000000" w:themeColor="text1"/>
          <w:sz w:val="24"/>
        </w:rPr>
        <w:t>S</w:t>
      </w:r>
      <w:r w:rsidR="00664B00">
        <w:rPr>
          <w:rFonts w:ascii="Times New Roman" w:hAnsi="Times New Roman" w:cs="Times New Roman"/>
          <w:b/>
          <w:bCs/>
          <w:color w:val="000000" w:themeColor="text1"/>
          <w:sz w:val="24"/>
        </w:rPr>
        <w:t>4</w:t>
      </w:r>
      <w:r w:rsidR="002F2AC1">
        <w:rPr>
          <w:rFonts w:ascii="Times New Roman" w:hAnsi="Times New Roman" w:cs="Times New Roman"/>
          <w:b/>
          <w:bCs/>
          <w:color w:val="000000" w:themeColor="text1"/>
          <w:sz w:val="24"/>
        </w:rPr>
        <w:t xml:space="preserve"> </w:t>
      </w:r>
      <w:r w:rsidR="008B1625" w:rsidRPr="008B1625">
        <w:rPr>
          <w:rFonts w:ascii="Times New Roman" w:hAnsi="Times New Roman" w:cs="Times New Roman"/>
          <w:color w:val="000000" w:themeColor="text1"/>
          <w:sz w:val="24"/>
        </w:rPr>
        <w:t xml:space="preserve">Phylum- and genus-level of relative abundance composition of gut bacteria at BC occurrence and </w:t>
      </w:r>
      <w:r w:rsidR="00AB3416">
        <w:rPr>
          <w:rFonts w:ascii="Times New Roman" w:hAnsi="Times New Roman" w:cs="Times New Roman"/>
          <w:color w:val="000000" w:themeColor="text1"/>
          <w:sz w:val="24"/>
        </w:rPr>
        <w:t>invasion</w:t>
      </w:r>
      <w:r w:rsidR="008B1625" w:rsidRPr="008B1625">
        <w:rPr>
          <w:rFonts w:ascii="Times New Roman" w:hAnsi="Times New Roman" w:cs="Times New Roman"/>
          <w:color w:val="000000" w:themeColor="text1"/>
          <w:sz w:val="24"/>
        </w:rPr>
        <w:t xml:space="preserve"> stages</w:t>
      </w:r>
      <w:r w:rsidR="008B1625">
        <w:rPr>
          <w:rFonts w:ascii="Times New Roman" w:hAnsi="Times New Roman" w:cs="Times New Roman"/>
          <w:color w:val="000000" w:themeColor="text1"/>
          <w:sz w:val="24"/>
        </w:rPr>
        <w:t>.</w:t>
      </w:r>
      <w:r w:rsidR="008B1625" w:rsidRPr="008B1625">
        <w:rPr>
          <w:rFonts w:ascii="Times New Roman" w:hAnsi="Times New Roman" w:cs="Times New Roman"/>
          <w:color w:val="000000" w:themeColor="text1"/>
          <w:sz w:val="24"/>
        </w:rPr>
        <w:t xml:space="preserve"> </w:t>
      </w:r>
      <w:r w:rsidR="004C23A8">
        <w:rPr>
          <w:rFonts w:ascii="Times New Roman" w:hAnsi="Times New Roman" w:cs="Times New Roman"/>
          <w:color w:val="000000" w:themeColor="text1"/>
          <w:sz w:val="24"/>
        </w:rPr>
        <w:t xml:space="preserve">The y-axis represents the relative abundance (%), while the x-axis lists the groups. </w:t>
      </w:r>
      <w:r w:rsidR="00642C9C">
        <w:rPr>
          <w:rFonts w:ascii="Times New Roman" w:hAnsi="Times New Roman" w:cs="Times New Roman"/>
          <w:color w:val="000000" w:themeColor="text1"/>
          <w:sz w:val="24"/>
        </w:rPr>
        <w:t>Each color segment in the bars corresponds to a specific bacterial phylum or genus.</w:t>
      </w:r>
    </w:p>
    <w:p w14:paraId="5BB0E7C1" w14:textId="2CB7B899" w:rsidR="000D4A06" w:rsidRPr="005A579F" w:rsidRDefault="000D4A06" w:rsidP="000D4A06">
      <w:pPr>
        <w:rPr>
          <w:rFonts w:ascii="Times New Roman" w:hAnsi="Times New Roman" w:cs="Times New Roman"/>
          <w:sz w:val="24"/>
        </w:rPr>
        <w:sectPr w:rsidR="000D4A06" w:rsidRPr="005A579F" w:rsidSect="00A405D5">
          <w:pgSz w:w="16838" w:h="11906" w:orient="landscape"/>
          <w:pgMar w:top="357" w:right="816" w:bottom="369" w:left="357" w:header="851" w:footer="992" w:gutter="0"/>
          <w:cols w:space="425"/>
          <w:docGrid w:type="lines" w:linePitch="312"/>
        </w:sectPr>
      </w:pPr>
      <w:r w:rsidRPr="00C94EDC">
        <w:rPr>
          <w:rFonts w:ascii="Times New Roman" w:hAnsi="Times New Roman" w:cs="Times New Roman"/>
          <w:b/>
          <w:bCs/>
          <w:color w:val="000000" w:themeColor="text1"/>
          <w:sz w:val="24"/>
        </w:rPr>
        <w:t>Abbreviations</w:t>
      </w:r>
      <w:r>
        <w:rPr>
          <w:rFonts w:ascii="Times New Roman" w:hAnsi="Times New Roman" w:cs="Times New Roman"/>
          <w:color w:val="000000" w:themeColor="text1"/>
          <w:sz w:val="24"/>
        </w:rPr>
        <w:t xml:space="preserve">: </w:t>
      </w:r>
      <w:r w:rsidRPr="00DE0DAC">
        <w:rPr>
          <w:rFonts w:ascii="Times New Roman" w:hAnsi="Times New Roman" w:cs="Times New Roman"/>
          <w:color w:val="000000" w:themeColor="text1"/>
          <w:sz w:val="24"/>
        </w:rPr>
        <w:t>BC PEAL, low-dose PEA-treated group; BC PEAH, high-dose PEA-treated group.</w:t>
      </w:r>
    </w:p>
    <w:p w14:paraId="24EFAB68" w14:textId="6B9E6141" w:rsidR="000A73C6" w:rsidRPr="000A73C6" w:rsidRDefault="000A73C6" w:rsidP="002F2AC1">
      <w:pPr>
        <w:spacing w:line="360" w:lineRule="auto"/>
        <w:rPr>
          <w:rFonts w:ascii="Times New Roman" w:hAnsi="Times New Roman" w:cs="Times New Roman"/>
          <w:color w:val="000000" w:themeColor="text1"/>
          <w:sz w:val="24"/>
        </w:rPr>
      </w:pPr>
      <w:r>
        <w:rPr>
          <w:rFonts w:ascii="Times New Roman" w:hAnsi="Times New Roman" w:cs="Times New Roman" w:hint="eastAsia"/>
          <w:noProof/>
          <w:sz w:val="24"/>
        </w:rPr>
        <w:lastRenderedPageBreak/>
        <w:drawing>
          <wp:anchor distT="0" distB="0" distL="114300" distR="114300" simplePos="0" relativeHeight="251661312" behindDoc="0" locked="0" layoutInCell="1" allowOverlap="1" wp14:anchorId="2DC67091" wp14:editId="3091F79C">
            <wp:simplePos x="0" y="0"/>
            <wp:positionH relativeFrom="column">
              <wp:posOffset>1516507</wp:posOffset>
            </wp:positionH>
            <wp:positionV relativeFrom="paragraph">
              <wp:posOffset>90043</wp:posOffset>
            </wp:positionV>
            <wp:extent cx="6751955" cy="5486400"/>
            <wp:effectExtent l="0" t="0" r="4445" b="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rotWithShape="1">
                    <a:blip r:embed="rId13">
                      <a:extLst>
                        <a:ext uri="{28A0092B-C50C-407E-A947-70E740481C1C}">
                          <a14:useLocalDpi xmlns:a14="http://schemas.microsoft.com/office/drawing/2010/main" val="0"/>
                        </a:ext>
                      </a:extLst>
                    </a:blip>
                    <a:srcRect l="15650" r="15131"/>
                    <a:stretch/>
                  </pic:blipFill>
                  <pic:spPr bwMode="auto">
                    <a:xfrm>
                      <a:off x="0" y="0"/>
                      <a:ext cx="6751955" cy="548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00111D" w14:textId="4F48B91D" w:rsidR="005A579F" w:rsidRDefault="00475AB9" w:rsidP="00CA1A09">
      <w:pPr>
        <w:rPr>
          <w:rFonts w:ascii="Times New Roman" w:hAnsi="Times New Roman" w:cs="Times New Roman"/>
          <w:color w:val="000000" w:themeColor="text1"/>
          <w:sz w:val="24"/>
        </w:rPr>
      </w:pPr>
      <w:r w:rsidRPr="00475AB9">
        <w:rPr>
          <w:rFonts w:ascii="Times New Roman" w:hAnsi="Times New Roman" w:cs="Times New Roman"/>
          <w:b/>
          <w:bCs/>
          <w:sz w:val="24"/>
        </w:rPr>
        <w:t xml:space="preserve">Figure </w:t>
      </w:r>
      <w:r w:rsidR="0042209B">
        <w:rPr>
          <w:rFonts w:ascii="Times New Roman" w:hAnsi="Times New Roman" w:cs="Times New Roman"/>
          <w:b/>
          <w:bCs/>
          <w:sz w:val="24"/>
        </w:rPr>
        <w:t>S</w:t>
      </w:r>
      <w:r w:rsidR="002B1DEA">
        <w:rPr>
          <w:rFonts w:ascii="Times New Roman" w:hAnsi="Times New Roman" w:cs="Times New Roman"/>
          <w:b/>
          <w:bCs/>
          <w:sz w:val="24"/>
        </w:rPr>
        <w:t>5</w:t>
      </w:r>
      <w:r w:rsidRPr="00475AB9">
        <w:rPr>
          <w:rFonts w:ascii="Times New Roman" w:hAnsi="Times New Roman" w:cs="Times New Roman"/>
          <w:sz w:val="24"/>
        </w:rPr>
        <w:t xml:space="preserve"> </w:t>
      </w:r>
      <w:r w:rsidR="008B1625" w:rsidRPr="008B1625">
        <w:rPr>
          <w:rFonts w:ascii="Times New Roman" w:hAnsi="Times New Roman" w:cs="Times New Roman"/>
          <w:color w:val="000000" w:themeColor="text1"/>
          <w:sz w:val="24"/>
        </w:rPr>
        <w:t xml:space="preserve">Phylum- and genus-level of relative abundance composition of gut fungi at BC occurrence and </w:t>
      </w:r>
      <w:r w:rsidR="00AB3416">
        <w:rPr>
          <w:rFonts w:ascii="Times New Roman" w:hAnsi="Times New Roman" w:cs="Times New Roman"/>
          <w:color w:val="000000" w:themeColor="text1"/>
          <w:sz w:val="24"/>
        </w:rPr>
        <w:t>invasion</w:t>
      </w:r>
      <w:r w:rsidR="008B1625" w:rsidRPr="008B1625">
        <w:rPr>
          <w:rFonts w:ascii="Times New Roman" w:hAnsi="Times New Roman" w:cs="Times New Roman"/>
          <w:color w:val="000000" w:themeColor="text1"/>
          <w:sz w:val="24"/>
        </w:rPr>
        <w:t xml:space="preserve"> stages</w:t>
      </w:r>
      <w:r w:rsidR="008B1625">
        <w:rPr>
          <w:rFonts w:ascii="Times New Roman" w:hAnsi="Times New Roman" w:cs="Times New Roman"/>
          <w:color w:val="000000" w:themeColor="text1"/>
          <w:sz w:val="24"/>
        </w:rPr>
        <w:t>.</w:t>
      </w:r>
      <w:r w:rsidR="00642C9C">
        <w:rPr>
          <w:rFonts w:ascii="Times New Roman" w:hAnsi="Times New Roman" w:cs="Times New Roman"/>
          <w:color w:val="000000" w:themeColor="text1"/>
          <w:sz w:val="24"/>
        </w:rPr>
        <w:t xml:space="preserve"> The y-axis represents the relative abundance (%), while the x-axis lists the groups. Each color segment in the bars corresponds to a specific fungi phylum or genus.</w:t>
      </w:r>
    </w:p>
    <w:p w14:paraId="5A3A9733" w14:textId="77777777" w:rsidR="006A2A24" w:rsidRDefault="000A73C6" w:rsidP="000A73C6">
      <w:pPr>
        <w:rPr>
          <w:rFonts w:ascii="Times New Roman" w:hAnsi="Times New Roman" w:cs="Times New Roman"/>
          <w:color w:val="000000" w:themeColor="text1"/>
          <w:sz w:val="24"/>
        </w:rPr>
        <w:sectPr w:rsidR="006A2A24" w:rsidSect="00A405D5">
          <w:pgSz w:w="16838" w:h="11906" w:orient="landscape"/>
          <w:pgMar w:top="357" w:right="816" w:bottom="369" w:left="357" w:header="851" w:footer="992" w:gutter="0"/>
          <w:cols w:space="425"/>
          <w:docGrid w:type="lines" w:linePitch="312"/>
        </w:sectPr>
      </w:pPr>
      <w:r w:rsidRPr="00C94EDC">
        <w:rPr>
          <w:rFonts w:ascii="Times New Roman" w:hAnsi="Times New Roman" w:cs="Times New Roman"/>
          <w:b/>
          <w:bCs/>
          <w:color w:val="000000" w:themeColor="text1"/>
          <w:sz w:val="24"/>
        </w:rPr>
        <w:t>Abbreviations</w:t>
      </w:r>
      <w:r>
        <w:rPr>
          <w:rFonts w:ascii="Times New Roman" w:hAnsi="Times New Roman" w:cs="Times New Roman"/>
          <w:color w:val="000000" w:themeColor="text1"/>
          <w:sz w:val="24"/>
        </w:rPr>
        <w:t xml:space="preserve">: </w:t>
      </w:r>
      <w:r w:rsidRPr="00DE0DAC">
        <w:rPr>
          <w:rFonts w:ascii="Times New Roman" w:hAnsi="Times New Roman" w:cs="Times New Roman"/>
          <w:color w:val="000000" w:themeColor="text1"/>
          <w:sz w:val="24"/>
        </w:rPr>
        <w:t>BC PEAL, low-dose PEA-treated group; BC PEAH, high-dose PEA-treated group.</w:t>
      </w:r>
    </w:p>
    <w:p w14:paraId="11FAB70C" w14:textId="291D60D9" w:rsidR="000A73C6" w:rsidRDefault="000A73C6" w:rsidP="006A2A24">
      <w:pPr>
        <w:jc w:val="center"/>
        <w:rPr>
          <w:rFonts w:ascii="Times New Roman" w:hAnsi="Times New Roman" w:cs="Times New Roman"/>
          <w:noProof/>
          <w:sz w:val="24"/>
        </w:rPr>
      </w:pPr>
    </w:p>
    <w:p w14:paraId="58EBD6A2" w14:textId="4586B036" w:rsidR="006A2A24" w:rsidRDefault="006A2A24" w:rsidP="006A2A24">
      <w:pPr>
        <w:rPr>
          <w:rFonts w:ascii="Times New Roman" w:hAnsi="Times New Roman" w:cs="Times New Roman"/>
          <w:noProof/>
          <w:sz w:val="24"/>
        </w:rPr>
      </w:pPr>
    </w:p>
    <w:p w14:paraId="0EE5F82F" w14:textId="15878170" w:rsidR="009847E7" w:rsidRDefault="009847E7" w:rsidP="009847E7">
      <w:pPr>
        <w:rPr>
          <w:rFonts w:ascii="Times New Roman" w:hAnsi="Times New Roman" w:cs="Times New Roman"/>
          <w:b/>
          <w:bCs/>
          <w:noProof/>
          <w:sz w:val="24"/>
        </w:rPr>
      </w:pPr>
    </w:p>
    <w:p w14:paraId="625D6E91" w14:textId="78C4A162" w:rsidR="009847E7" w:rsidRDefault="009847E7" w:rsidP="009847E7">
      <w:pPr>
        <w:rPr>
          <w:rFonts w:ascii="Times New Roman" w:hAnsi="Times New Roman" w:cs="Times New Roman"/>
          <w:b/>
          <w:bCs/>
          <w:noProof/>
          <w:sz w:val="24"/>
        </w:rPr>
      </w:pPr>
    </w:p>
    <w:p w14:paraId="608A3801" w14:textId="67191CBA" w:rsidR="009847E7" w:rsidRDefault="00DA1E52" w:rsidP="009847E7">
      <w:pPr>
        <w:rPr>
          <w:rFonts w:ascii="Times New Roman" w:hAnsi="Times New Roman" w:cs="Times New Roman"/>
          <w:b/>
          <w:bCs/>
          <w:noProof/>
          <w:sz w:val="24"/>
        </w:rPr>
      </w:pPr>
      <w:r>
        <w:rPr>
          <w:rFonts w:ascii="Times New Roman" w:hAnsi="Times New Roman" w:cs="Times New Roman"/>
          <w:noProof/>
          <w:sz w:val="24"/>
        </w:rPr>
        <w:drawing>
          <wp:anchor distT="0" distB="0" distL="114300" distR="114300" simplePos="0" relativeHeight="251666432" behindDoc="0" locked="0" layoutInCell="1" allowOverlap="1" wp14:anchorId="486B3297" wp14:editId="133CFC7D">
            <wp:simplePos x="0" y="0"/>
            <wp:positionH relativeFrom="column">
              <wp:posOffset>617220</wp:posOffset>
            </wp:positionH>
            <wp:positionV relativeFrom="paragraph">
              <wp:posOffset>196215</wp:posOffset>
            </wp:positionV>
            <wp:extent cx="9250045" cy="3868420"/>
            <wp:effectExtent l="0" t="0" r="0" b="508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rotWithShape="1">
                    <a:blip r:embed="rId14" cstate="print">
                      <a:extLst>
                        <a:ext uri="{28A0092B-C50C-407E-A947-70E740481C1C}">
                          <a14:useLocalDpi xmlns:a14="http://schemas.microsoft.com/office/drawing/2010/main" val="0"/>
                        </a:ext>
                      </a:extLst>
                    </a:blip>
                    <a:srcRect l="551" t="6879" r="1280" b="4550"/>
                    <a:stretch/>
                  </pic:blipFill>
                  <pic:spPr bwMode="auto">
                    <a:xfrm>
                      <a:off x="0" y="0"/>
                      <a:ext cx="9250045" cy="3868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8ED5DA" w14:textId="34A2774F" w:rsidR="009847E7" w:rsidRDefault="009847E7" w:rsidP="009847E7">
      <w:pPr>
        <w:rPr>
          <w:rFonts w:ascii="Times New Roman" w:hAnsi="Times New Roman" w:cs="Times New Roman"/>
          <w:b/>
          <w:bCs/>
          <w:noProof/>
          <w:sz w:val="24"/>
        </w:rPr>
      </w:pPr>
    </w:p>
    <w:p w14:paraId="6CD772A9" w14:textId="297AFA6C" w:rsidR="009847E7" w:rsidRDefault="009847E7" w:rsidP="009847E7">
      <w:pPr>
        <w:rPr>
          <w:rFonts w:ascii="Times New Roman" w:hAnsi="Times New Roman" w:cs="Times New Roman"/>
          <w:b/>
          <w:bCs/>
          <w:noProof/>
          <w:sz w:val="24"/>
        </w:rPr>
      </w:pPr>
    </w:p>
    <w:p w14:paraId="066BB835" w14:textId="0159CF3D" w:rsidR="009847E7" w:rsidRDefault="009847E7" w:rsidP="009847E7">
      <w:pPr>
        <w:rPr>
          <w:rFonts w:ascii="Times New Roman" w:hAnsi="Times New Roman" w:cs="Times New Roman"/>
          <w:b/>
          <w:bCs/>
          <w:noProof/>
          <w:sz w:val="24"/>
        </w:rPr>
      </w:pPr>
    </w:p>
    <w:p w14:paraId="1E9A4183" w14:textId="1ED00DF1" w:rsidR="00DA1E52" w:rsidRDefault="00DA1E52" w:rsidP="009847E7">
      <w:pPr>
        <w:rPr>
          <w:rFonts w:ascii="Times New Roman" w:hAnsi="Times New Roman" w:cs="Times New Roman"/>
          <w:b/>
          <w:bCs/>
          <w:noProof/>
          <w:sz w:val="24"/>
        </w:rPr>
      </w:pPr>
    </w:p>
    <w:p w14:paraId="5DD5E7CD" w14:textId="77777777" w:rsidR="009847E7" w:rsidRDefault="009847E7" w:rsidP="009847E7">
      <w:pPr>
        <w:rPr>
          <w:rFonts w:ascii="Times New Roman" w:hAnsi="Times New Roman" w:cs="Times New Roman"/>
          <w:b/>
          <w:bCs/>
          <w:noProof/>
          <w:sz w:val="24"/>
        </w:rPr>
      </w:pPr>
    </w:p>
    <w:p w14:paraId="14F9E20B" w14:textId="33F26953" w:rsidR="006A2A24" w:rsidRDefault="006A2A24" w:rsidP="009847E7">
      <w:pPr>
        <w:rPr>
          <w:rFonts w:ascii="Times New Roman" w:hAnsi="Times New Roman" w:cs="Times New Roman"/>
          <w:noProof/>
          <w:sz w:val="24"/>
        </w:rPr>
      </w:pPr>
      <w:r w:rsidRPr="006A2A24">
        <w:rPr>
          <w:rFonts w:ascii="Times New Roman" w:hAnsi="Times New Roman" w:cs="Times New Roman"/>
          <w:b/>
          <w:bCs/>
          <w:noProof/>
          <w:sz w:val="24"/>
        </w:rPr>
        <w:t xml:space="preserve">Figure </w:t>
      </w:r>
      <w:r w:rsidR="0042209B">
        <w:rPr>
          <w:rFonts w:ascii="Times New Roman" w:hAnsi="Times New Roman" w:cs="Times New Roman"/>
          <w:b/>
          <w:bCs/>
          <w:noProof/>
          <w:sz w:val="24"/>
        </w:rPr>
        <w:t>S</w:t>
      </w:r>
      <w:r w:rsidR="002B1DEA">
        <w:rPr>
          <w:rFonts w:ascii="Times New Roman" w:hAnsi="Times New Roman" w:cs="Times New Roman"/>
          <w:b/>
          <w:bCs/>
          <w:noProof/>
          <w:sz w:val="24"/>
        </w:rPr>
        <w:t>6</w:t>
      </w:r>
      <w:r w:rsidRPr="006A2A24">
        <w:rPr>
          <w:rFonts w:ascii="Times New Roman" w:hAnsi="Times New Roman" w:cs="Times New Roman"/>
          <w:b/>
          <w:bCs/>
          <w:noProof/>
          <w:sz w:val="24"/>
        </w:rPr>
        <w:t xml:space="preserve"> </w:t>
      </w:r>
      <w:r w:rsidR="009847E7" w:rsidRPr="009847E7">
        <w:rPr>
          <w:rFonts w:ascii="Times New Roman" w:hAnsi="Times New Roman" w:cs="Times New Roman"/>
          <w:noProof/>
          <w:sz w:val="24"/>
        </w:rPr>
        <w:t xml:space="preserve">Functional profiling of PEA-DEFs </w:t>
      </w:r>
      <w:r w:rsidR="007109B3">
        <w:rPr>
          <w:rFonts w:ascii="Times New Roman" w:hAnsi="Times New Roman" w:cs="Times New Roman"/>
          <w:noProof/>
          <w:sz w:val="24"/>
        </w:rPr>
        <w:t xml:space="preserve">based on </w:t>
      </w:r>
      <w:r w:rsidR="009847E7" w:rsidRPr="009847E7">
        <w:rPr>
          <w:rFonts w:ascii="Times New Roman" w:hAnsi="Times New Roman" w:cs="Times New Roman" w:hint="eastAsia"/>
          <w:noProof/>
          <w:sz w:val="24"/>
        </w:rPr>
        <w:t>F</w:t>
      </w:r>
      <w:r w:rsidR="009847E7" w:rsidRPr="009847E7">
        <w:rPr>
          <w:rFonts w:ascii="Times New Roman" w:hAnsi="Times New Roman" w:cs="Times New Roman"/>
          <w:noProof/>
          <w:sz w:val="24"/>
        </w:rPr>
        <w:t>UNGuild</w:t>
      </w:r>
      <w:r w:rsidR="007109B3">
        <w:rPr>
          <w:rFonts w:ascii="Times New Roman" w:hAnsi="Times New Roman" w:cs="Times New Roman"/>
          <w:noProof/>
          <w:sz w:val="24"/>
        </w:rPr>
        <w:t xml:space="preserve"> analysis</w:t>
      </w:r>
      <w:r w:rsidR="009847E7" w:rsidRPr="009847E7">
        <w:rPr>
          <w:rFonts w:ascii="Times New Roman" w:hAnsi="Times New Roman" w:cs="Times New Roman"/>
          <w:noProof/>
          <w:sz w:val="24"/>
        </w:rPr>
        <w:t xml:space="preserve">. </w:t>
      </w:r>
      <w:r w:rsidR="009B5925" w:rsidRPr="009B5925">
        <w:rPr>
          <w:rFonts w:ascii="Times New Roman" w:hAnsi="Times New Roman" w:cs="Times New Roman"/>
          <w:noProof/>
          <w:sz w:val="24"/>
        </w:rPr>
        <w:t>Stacked bar</w:t>
      </w:r>
      <w:r w:rsidR="009B5925">
        <w:rPr>
          <w:rFonts w:ascii="Times New Roman" w:hAnsi="Times New Roman" w:cs="Times New Roman"/>
          <w:noProof/>
          <w:sz w:val="24"/>
        </w:rPr>
        <w:t xml:space="preserve"> </w:t>
      </w:r>
      <w:r w:rsidR="007109B3" w:rsidRPr="007109B3">
        <w:rPr>
          <w:rFonts w:ascii="Times New Roman" w:hAnsi="Times New Roman" w:cs="Times New Roman"/>
          <w:noProof/>
          <w:sz w:val="24"/>
        </w:rPr>
        <w:t xml:space="preserve">plot shows the predicted </w:t>
      </w:r>
      <w:r w:rsidR="009B5925" w:rsidRPr="009B5925">
        <w:rPr>
          <w:rFonts w:ascii="Times New Roman" w:hAnsi="Times New Roman" w:cs="Times New Roman"/>
          <w:noProof/>
          <w:sz w:val="24"/>
        </w:rPr>
        <w:t>trophic mode</w:t>
      </w:r>
      <w:r w:rsidR="007109B3" w:rsidRPr="007109B3">
        <w:rPr>
          <w:rFonts w:ascii="Times New Roman" w:hAnsi="Times New Roman" w:cs="Times New Roman"/>
          <w:noProof/>
          <w:sz w:val="24"/>
        </w:rPr>
        <w:t xml:space="preserve"> of fungal taxa that were more abundant in one group compared to the other (PEA-treated vs. </w:t>
      </w:r>
      <w:r w:rsidR="007109B3">
        <w:rPr>
          <w:rFonts w:ascii="Times New Roman" w:hAnsi="Times New Roman" w:cs="Times New Roman"/>
          <w:noProof/>
          <w:sz w:val="24"/>
        </w:rPr>
        <w:t>BC m</w:t>
      </w:r>
      <w:r w:rsidR="007109B3" w:rsidRPr="007109B3">
        <w:rPr>
          <w:rFonts w:ascii="Times New Roman" w:hAnsi="Times New Roman" w:cs="Times New Roman"/>
          <w:noProof/>
          <w:sz w:val="24"/>
        </w:rPr>
        <w:t>odel group)</w:t>
      </w:r>
      <w:r w:rsidR="007109B3">
        <w:rPr>
          <w:rFonts w:ascii="Times New Roman" w:hAnsi="Times New Roman" w:cs="Times New Roman"/>
          <w:noProof/>
          <w:sz w:val="24"/>
        </w:rPr>
        <w:t xml:space="preserve"> </w:t>
      </w:r>
      <w:r w:rsidR="009847E7" w:rsidRPr="009847E7">
        <w:rPr>
          <w:rFonts w:ascii="Times New Roman" w:hAnsi="Times New Roman" w:cs="Times New Roman"/>
          <w:noProof/>
          <w:sz w:val="24"/>
        </w:rPr>
        <w:t>(below class level).</w:t>
      </w:r>
    </w:p>
    <w:p w14:paraId="1459BF59" w14:textId="235BEEF9" w:rsidR="006A2A24" w:rsidRPr="009B5925" w:rsidRDefault="006A2A24" w:rsidP="006A2A24">
      <w:pPr>
        <w:tabs>
          <w:tab w:val="left" w:pos="1016"/>
        </w:tabs>
        <w:rPr>
          <w:rFonts w:ascii="Times New Roman" w:hAnsi="Times New Roman" w:cs="Times New Roman"/>
          <w:sz w:val="24"/>
        </w:rPr>
        <w:sectPr w:rsidR="006A2A24" w:rsidRPr="009B5925" w:rsidSect="00A405D5">
          <w:pgSz w:w="16838" w:h="11906" w:orient="landscape"/>
          <w:pgMar w:top="357" w:right="816" w:bottom="369" w:left="357" w:header="851" w:footer="992" w:gutter="0"/>
          <w:cols w:space="425"/>
          <w:docGrid w:type="lines" w:linePitch="312"/>
        </w:sectPr>
      </w:pPr>
    </w:p>
    <w:p w14:paraId="722F1C33" w14:textId="5B4FF061" w:rsidR="000A73C6" w:rsidRPr="000A73C6" w:rsidRDefault="00604C88" w:rsidP="00CA1A09">
      <w:pPr>
        <w:rPr>
          <w:rFonts w:ascii="Times New Roman" w:hAnsi="Times New Roman" w:cs="Times New Roman"/>
          <w:color w:val="000000" w:themeColor="text1"/>
          <w:sz w:val="24"/>
        </w:rPr>
      </w:pPr>
      <w:r>
        <w:rPr>
          <w:rFonts w:ascii="Times New Roman" w:hAnsi="Times New Roman" w:cs="Times New Roman" w:hint="eastAsia"/>
          <w:noProof/>
          <w:color w:val="000000" w:themeColor="text1"/>
          <w:sz w:val="24"/>
        </w:rPr>
        <w:lastRenderedPageBreak/>
        <w:drawing>
          <wp:anchor distT="0" distB="0" distL="114300" distR="114300" simplePos="0" relativeHeight="251665408" behindDoc="0" locked="0" layoutInCell="1" allowOverlap="1" wp14:anchorId="3A8AB2FF" wp14:editId="5DBA4D83">
            <wp:simplePos x="0" y="0"/>
            <wp:positionH relativeFrom="column">
              <wp:posOffset>1480185</wp:posOffset>
            </wp:positionH>
            <wp:positionV relativeFrom="paragraph">
              <wp:posOffset>200025</wp:posOffset>
            </wp:positionV>
            <wp:extent cx="6424930" cy="4564380"/>
            <wp:effectExtent l="0" t="0" r="1270"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5" cstate="print">
                      <a:extLst>
                        <a:ext uri="{28A0092B-C50C-407E-A947-70E740481C1C}">
                          <a14:useLocalDpi xmlns:a14="http://schemas.microsoft.com/office/drawing/2010/main" val="0"/>
                        </a:ext>
                      </a:extLst>
                    </a:blip>
                    <a:srcRect t="2613" b="2613"/>
                    <a:stretch>
                      <a:fillRect/>
                    </a:stretch>
                  </pic:blipFill>
                  <pic:spPr bwMode="auto">
                    <a:xfrm>
                      <a:off x="0" y="0"/>
                      <a:ext cx="6424930" cy="456438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AB7236" w14:textId="6809CED0" w:rsidR="005A579F" w:rsidRDefault="005A579F" w:rsidP="005A579F">
      <w:pPr>
        <w:jc w:val="center"/>
        <w:rPr>
          <w:rFonts w:ascii="Times New Roman" w:hAnsi="Times New Roman" w:cs="Times New Roman"/>
          <w:color w:val="000000" w:themeColor="text1"/>
          <w:sz w:val="24"/>
        </w:rPr>
      </w:pPr>
    </w:p>
    <w:p w14:paraId="0A8D26B7" w14:textId="75BF5C2E" w:rsidR="005A579F" w:rsidRPr="006C28A9" w:rsidRDefault="005A579F" w:rsidP="004F16AF">
      <w:pPr>
        <w:rPr>
          <w:rFonts w:ascii="Times New Roman" w:hAnsi="Times New Roman" w:cs="Times New Roman"/>
          <w:sz w:val="24"/>
        </w:rPr>
      </w:pPr>
      <w:r w:rsidRPr="00A35242">
        <w:rPr>
          <w:rFonts w:ascii="Times New Roman" w:hAnsi="Times New Roman" w:cs="Times New Roman"/>
          <w:b/>
          <w:bCs/>
          <w:sz w:val="24"/>
        </w:rPr>
        <w:t xml:space="preserve">Figure </w:t>
      </w:r>
      <w:r w:rsidR="0042209B">
        <w:rPr>
          <w:rFonts w:ascii="Times New Roman" w:hAnsi="Times New Roman" w:cs="Times New Roman"/>
          <w:b/>
          <w:bCs/>
          <w:sz w:val="24"/>
        </w:rPr>
        <w:t>S</w:t>
      </w:r>
      <w:r w:rsidR="002B1DEA">
        <w:rPr>
          <w:rFonts w:ascii="Times New Roman" w:hAnsi="Times New Roman" w:cs="Times New Roman"/>
          <w:b/>
          <w:bCs/>
          <w:sz w:val="24"/>
        </w:rPr>
        <w:t>7</w:t>
      </w:r>
      <w:r w:rsidRPr="004F16AF">
        <w:rPr>
          <w:rFonts w:ascii="Times New Roman" w:hAnsi="Times New Roman" w:cs="Times New Roman"/>
          <w:b/>
          <w:bCs/>
          <w:sz w:val="24"/>
        </w:rPr>
        <w:t xml:space="preserve"> </w:t>
      </w:r>
      <w:r w:rsidR="008B1625" w:rsidRPr="008B1625">
        <w:rPr>
          <w:rFonts w:ascii="Times New Roman" w:hAnsi="Times New Roman" w:cs="Times New Roman"/>
          <w:sz w:val="24"/>
        </w:rPr>
        <w:t xml:space="preserve">Relative abundance composition of fecal lipid species in the samples at </w:t>
      </w:r>
      <w:r w:rsidR="00351AF7">
        <w:rPr>
          <w:rFonts w:ascii="Times New Roman" w:hAnsi="Times New Roman" w:cs="Times New Roman"/>
          <w:sz w:val="24"/>
        </w:rPr>
        <w:t xml:space="preserve">the </w:t>
      </w:r>
      <w:r w:rsidR="008B1625" w:rsidRPr="008B1625">
        <w:rPr>
          <w:rFonts w:ascii="Times New Roman" w:hAnsi="Times New Roman" w:cs="Times New Roman"/>
          <w:sz w:val="24"/>
        </w:rPr>
        <w:t xml:space="preserve">BC occurrence and </w:t>
      </w:r>
      <w:r w:rsidR="00AB3416">
        <w:rPr>
          <w:rFonts w:ascii="Times New Roman" w:hAnsi="Times New Roman" w:cs="Times New Roman"/>
          <w:sz w:val="24"/>
        </w:rPr>
        <w:t>invasion</w:t>
      </w:r>
      <w:r w:rsidR="008B1625" w:rsidRPr="008B1625">
        <w:rPr>
          <w:rFonts w:ascii="Times New Roman" w:hAnsi="Times New Roman" w:cs="Times New Roman"/>
          <w:sz w:val="24"/>
        </w:rPr>
        <w:t xml:space="preserve"> stages</w:t>
      </w:r>
      <w:r w:rsidRPr="00BB23EC">
        <w:rPr>
          <w:rFonts w:ascii="Times New Roman" w:hAnsi="Times New Roman" w:cs="Times New Roman"/>
          <w:sz w:val="24"/>
        </w:rPr>
        <w:t>. The inner circle represents the major lipid classes, while the outer circle further categorizes lipids into multiple subtypes based on their head groups or other structural characteristics. The proportion of different lipid compositions provides an overall analysis of lipid distribution in t</w:t>
      </w:r>
      <w:r w:rsidRPr="006C28A9">
        <w:rPr>
          <w:rFonts w:ascii="Times New Roman" w:hAnsi="Times New Roman" w:cs="Times New Roman"/>
          <w:sz w:val="24"/>
        </w:rPr>
        <w:t>he samples.</w:t>
      </w:r>
    </w:p>
    <w:p w14:paraId="1DEE7C2D" w14:textId="4E1E1571" w:rsidR="005A579F" w:rsidRDefault="005A579F" w:rsidP="005A579F">
      <w:pPr>
        <w:rPr>
          <w:rFonts w:ascii="Times New Roman" w:hAnsi="Times New Roman" w:cs="Times New Roman"/>
          <w:sz w:val="24"/>
        </w:rPr>
      </w:pPr>
      <w:r w:rsidRPr="00C94EDC">
        <w:rPr>
          <w:rFonts w:ascii="Times New Roman" w:hAnsi="Times New Roman" w:cs="Times New Roman"/>
          <w:b/>
          <w:bCs/>
          <w:sz w:val="24"/>
        </w:rPr>
        <w:t>Abbreviations</w:t>
      </w:r>
      <w:r w:rsidRPr="004F16AF">
        <w:rPr>
          <w:rFonts w:ascii="Times New Roman" w:hAnsi="Times New Roman" w:cs="Times New Roman"/>
          <w:sz w:val="24"/>
        </w:rPr>
        <w:t xml:space="preserve">: TAG, Diacylglycerols; MGDG, Monogalactosyldiacylglycerol; DGDG, </w:t>
      </w:r>
      <w:proofErr w:type="spellStart"/>
      <w:r w:rsidRPr="004F16AF">
        <w:rPr>
          <w:rFonts w:ascii="Times New Roman" w:hAnsi="Times New Roman" w:cs="Times New Roman"/>
          <w:sz w:val="24"/>
        </w:rPr>
        <w:t>Digalactosyldiacylglycerol</w:t>
      </w:r>
      <w:proofErr w:type="spellEnd"/>
      <w:r w:rsidRPr="004F16AF">
        <w:rPr>
          <w:rFonts w:ascii="Times New Roman" w:hAnsi="Times New Roman" w:cs="Times New Roman"/>
          <w:sz w:val="24"/>
        </w:rPr>
        <w:t xml:space="preserve">; LPC, </w:t>
      </w:r>
      <w:proofErr w:type="spellStart"/>
      <w:r w:rsidRPr="004F16AF">
        <w:rPr>
          <w:rFonts w:ascii="Times New Roman" w:hAnsi="Times New Roman" w:cs="Times New Roman"/>
          <w:sz w:val="24"/>
        </w:rPr>
        <w:t>Lysophosphatidylcholines</w:t>
      </w:r>
      <w:proofErr w:type="spellEnd"/>
      <w:r w:rsidRPr="004F16AF">
        <w:rPr>
          <w:rFonts w:ascii="Times New Roman" w:hAnsi="Times New Roman" w:cs="Times New Roman"/>
          <w:sz w:val="24"/>
        </w:rPr>
        <w:t xml:space="preserve">; LPE, </w:t>
      </w:r>
      <w:proofErr w:type="spellStart"/>
      <w:r w:rsidRPr="004F16AF">
        <w:rPr>
          <w:rFonts w:ascii="Times New Roman" w:hAnsi="Times New Roman" w:cs="Times New Roman"/>
          <w:sz w:val="24"/>
        </w:rPr>
        <w:t>Lysophosphatidylethanolamines</w:t>
      </w:r>
      <w:proofErr w:type="spellEnd"/>
      <w:r w:rsidRPr="004F16AF">
        <w:rPr>
          <w:rFonts w:ascii="Times New Roman" w:hAnsi="Times New Roman" w:cs="Times New Roman"/>
          <w:sz w:val="24"/>
        </w:rPr>
        <w:t>; PC, Phosphatidylcholines; PE, Phosphatidylethanolamines; BMP, Bis(</w:t>
      </w:r>
      <w:proofErr w:type="spellStart"/>
      <w:r w:rsidRPr="004F16AF">
        <w:rPr>
          <w:rFonts w:ascii="Times New Roman" w:hAnsi="Times New Roman" w:cs="Times New Roman"/>
          <w:sz w:val="24"/>
        </w:rPr>
        <w:t>monoacylglycero</w:t>
      </w:r>
      <w:proofErr w:type="spellEnd"/>
      <w:r w:rsidRPr="004F16AF">
        <w:rPr>
          <w:rFonts w:ascii="Times New Roman" w:hAnsi="Times New Roman" w:cs="Times New Roman"/>
          <w:sz w:val="24"/>
        </w:rPr>
        <w:t xml:space="preserve">)phosphate; PI, Phosphatidylinositol; PS, Phosphatidylserine; PIP, Phosphatidylinositol phosphate; LPG, </w:t>
      </w:r>
      <w:proofErr w:type="spellStart"/>
      <w:r w:rsidRPr="004F16AF">
        <w:rPr>
          <w:rFonts w:ascii="Times New Roman" w:hAnsi="Times New Roman" w:cs="Times New Roman"/>
          <w:sz w:val="24"/>
        </w:rPr>
        <w:t>Lyso</w:t>
      </w:r>
      <w:proofErr w:type="spellEnd"/>
      <w:r w:rsidRPr="004F16AF">
        <w:rPr>
          <w:rFonts w:ascii="Times New Roman" w:hAnsi="Times New Roman" w:cs="Times New Roman"/>
          <w:sz w:val="24"/>
        </w:rPr>
        <w:t xml:space="preserve">-phosphatidylglycerol; PG, Phosphatidylglycerol; CER, Ceramides; DCER, Dihydroceramides; HCER, </w:t>
      </w:r>
      <w:proofErr w:type="spellStart"/>
      <w:r w:rsidRPr="004F16AF">
        <w:rPr>
          <w:rFonts w:ascii="Times New Roman" w:hAnsi="Times New Roman" w:cs="Times New Roman"/>
          <w:sz w:val="24"/>
        </w:rPr>
        <w:t>Hexosylceramides</w:t>
      </w:r>
      <w:proofErr w:type="spellEnd"/>
      <w:r w:rsidRPr="004F16AF">
        <w:rPr>
          <w:rFonts w:ascii="Times New Roman" w:hAnsi="Times New Roman" w:cs="Times New Roman"/>
          <w:sz w:val="24"/>
        </w:rPr>
        <w:t xml:space="preserve">; LCER, </w:t>
      </w:r>
      <w:proofErr w:type="spellStart"/>
      <w:r w:rsidRPr="004F16AF">
        <w:rPr>
          <w:rFonts w:ascii="Times New Roman" w:hAnsi="Times New Roman" w:cs="Times New Roman"/>
          <w:sz w:val="24"/>
        </w:rPr>
        <w:t>Lactosylceramides</w:t>
      </w:r>
      <w:proofErr w:type="spellEnd"/>
      <w:r w:rsidRPr="004F16AF">
        <w:rPr>
          <w:rFonts w:ascii="Times New Roman" w:hAnsi="Times New Roman" w:cs="Times New Roman"/>
          <w:sz w:val="24"/>
        </w:rPr>
        <w:t>; SM, Sphingomyelins; CE, Cholesterol Esters; FFA, Free Fatty Acids; DAG, Diacylglycerols</w:t>
      </w:r>
      <w:r w:rsidR="0026062B">
        <w:rPr>
          <w:rFonts w:ascii="Times New Roman" w:hAnsi="Times New Roman" w:cs="Times New Roman"/>
          <w:sz w:val="24"/>
        </w:rPr>
        <w:t>.</w:t>
      </w:r>
    </w:p>
    <w:p w14:paraId="5EAE8B4D" w14:textId="6923032E" w:rsidR="00BB23EC" w:rsidRDefault="00BB23EC" w:rsidP="005A579F">
      <w:pPr>
        <w:rPr>
          <w:rFonts w:ascii="Times New Roman" w:hAnsi="Times New Roman" w:cs="Times New Roman"/>
          <w:sz w:val="24"/>
        </w:rPr>
      </w:pPr>
    </w:p>
    <w:p w14:paraId="4D34D04C" w14:textId="4EB72CD8" w:rsidR="006C28A9" w:rsidRDefault="00604C88" w:rsidP="006C28A9">
      <w:pPr>
        <w:jc w:val="left"/>
        <w:rPr>
          <w:rFonts w:ascii="Times New Roman" w:hAnsi="Times New Roman" w:cs="Times New Roman"/>
          <w:b/>
          <w:bCs/>
          <w:sz w:val="24"/>
        </w:rPr>
      </w:pPr>
      <w:r>
        <w:rPr>
          <w:rFonts w:ascii="Times New Roman" w:hAnsi="Times New Roman" w:cs="Times New Roman" w:hint="eastAsia"/>
          <w:noProof/>
          <w:sz w:val="24"/>
        </w:rPr>
        <w:lastRenderedPageBreak/>
        <w:drawing>
          <wp:anchor distT="0" distB="0" distL="114300" distR="114300" simplePos="0" relativeHeight="251663360" behindDoc="0" locked="0" layoutInCell="1" allowOverlap="1" wp14:anchorId="26E27E7E" wp14:editId="6E1AAF0E">
            <wp:simplePos x="0" y="0"/>
            <wp:positionH relativeFrom="column">
              <wp:posOffset>1906905</wp:posOffset>
            </wp:positionH>
            <wp:positionV relativeFrom="paragraph">
              <wp:posOffset>200025</wp:posOffset>
            </wp:positionV>
            <wp:extent cx="5634990" cy="5400675"/>
            <wp:effectExtent l="0" t="0" r="3810"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6">
                      <a:extLst>
                        <a:ext uri="{28A0092B-C50C-407E-A947-70E740481C1C}">
                          <a14:useLocalDpi xmlns:a14="http://schemas.microsoft.com/office/drawing/2010/main" val="0"/>
                        </a:ext>
                      </a:extLst>
                    </a:blip>
                    <a:stretch>
                      <a:fillRect/>
                    </a:stretch>
                  </pic:blipFill>
                  <pic:spPr>
                    <a:xfrm>
                      <a:off x="0" y="0"/>
                      <a:ext cx="5634990" cy="5400675"/>
                    </a:xfrm>
                    <a:prstGeom prst="rect">
                      <a:avLst/>
                    </a:prstGeom>
                  </pic:spPr>
                </pic:pic>
              </a:graphicData>
            </a:graphic>
            <wp14:sizeRelH relativeFrom="margin">
              <wp14:pctWidth>0</wp14:pctWidth>
            </wp14:sizeRelH>
            <wp14:sizeRelV relativeFrom="margin">
              <wp14:pctHeight>0</wp14:pctHeight>
            </wp14:sizeRelV>
          </wp:anchor>
        </w:drawing>
      </w:r>
    </w:p>
    <w:p w14:paraId="66E8CEA1" w14:textId="49405868" w:rsidR="00604C88" w:rsidRDefault="006C28A9" w:rsidP="004F16AF">
      <w:pPr>
        <w:jc w:val="left"/>
        <w:rPr>
          <w:rFonts w:ascii="Times New Roman" w:hAnsi="Times New Roman" w:cs="Times New Roman"/>
          <w:sz w:val="24"/>
        </w:rPr>
      </w:pPr>
      <w:r w:rsidRPr="00475AB9">
        <w:rPr>
          <w:rFonts w:ascii="Times New Roman" w:hAnsi="Times New Roman" w:cs="Times New Roman"/>
          <w:b/>
          <w:bCs/>
          <w:sz w:val="24"/>
        </w:rPr>
        <w:t xml:space="preserve">Figure </w:t>
      </w:r>
      <w:r w:rsidR="0042209B">
        <w:rPr>
          <w:rFonts w:ascii="Times New Roman" w:hAnsi="Times New Roman" w:cs="Times New Roman"/>
          <w:b/>
          <w:bCs/>
          <w:sz w:val="24"/>
        </w:rPr>
        <w:t>S</w:t>
      </w:r>
      <w:r w:rsidR="002B1DEA">
        <w:rPr>
          <w:rFonts w:ascii="Times New Roman" w:hAnsi="Times New Roman" w:cs="Times New Roman"/>
          <w:b/>
          <w:bCs/>
          <w:sz w:val="24"/>
        </w:rPr>
        <w:t>8</w:t>
      </w:r>
      <w:r w:rsidRPr="00475AB9">
        <w:rPr>
          <w:rFonts w:ascii="Times New Roman" w:hAnsi="Times New Roman" w:cs="Times New Roman"/>
          <w:sz w:val="24"/>
        </w:rPr>
        <w:t xml:space="preserve"> </w:t>
      </w:r>
      <w:r w:rsidR="008B1625" w:rsidRPr="008B1625">
        <w:rPr>
          <w:rFonts w:ascii="Times New Roman" w:hAnsi="Times New Roman" w:cs="Times New Roman"/>
          <w:sz w:val="24"/>
        </w:rPr>
        <w:t xml:space="preserve">Principal component analysis (PCA) of fecal </w:t>
      </w:r>
      <w:proofErr w:type="spellStart"/>
      <w:r w:rsidR="008B1625" w:rsidRPr="008B1625">
        <w:rPr>
          <w:rFonts w:ascii="Times New Roman" w:hAnsi="Times New Roman" w:cs="Times New Roman"/>
          <w:sz w:val="24"/>
        </w:rPr>
        <w:t>lipidomics</w:t>
      </w:r>
      <w:proofErr w:type="spellEnd"/>
      <w:r w:rsidR="008B1625" w:rsidRPr="008B1625">
        <w:rPr>
          <w:rFonts w:ascii="Times New Roman" w:hAnsi="Times New Roman" w:cs="Times New Roman"/>
          <w:sz w:val="24"/>
        </w:rPr>
        <w:t xml:space="preserve"> in </w:t>
      </w:r>
      <w:r w:rsidR="0026062B" w:rsidRPr="008B1625">
        <w:rPr>
          <w:rFonts w:ascii="Times New Roman" w:hAnsi="Times New Roman" w:cs="Times New Roman"/>
          <w:sz w:val="24"/>
        </w:rPr>
        <w:t>differen</w:t>
      </w:r>
      <w:r w:rsidR="0026062B">
        <w:rPr>
          <w:rFonts w:ascii="Times New Roman" w:hAnsi="Times New Roman" w:cs="Times New Roman"/>
          <w:sz w:val="24"/>
        </w:rPr>
        <w:t>t</w:t>
      </w:r>
      <w:r w:rsidR="0026062B" w:rsidRPr="008B1625">
        <w:rPr>
          <w:rFonts w:ascii="Times New Roman" w:hAnsi="Times New Roman" w:cs="Times New Roman"/>
          <w:sz w:val="24"/>
        </w:rPr>
        <w:t xml:space="preserve"> </w:t>
      </w:r>
      <w:r w:rsidR="008B1625" w:rsidRPr="008B1625">
        <w:rPr>
          <w:rFonts w:ascii="Times New Roman" w:hAnsi="Times New Roman" w:cs="Times New Roman"/>
          <w:sz w:val="24"/>
        </w:rPr>
        <w:t>groups</w:t>
      </w:r>
      <w:r>
        <w:rPr>
          <w:rFonts w:ascii="Times New Roman" w:hAnsi="Times New Roman" w:cs="Times New Roman"/>
          <w:sz w:val="24"/>
        </w:rPr>
        <w:t xml:space="preserve">. </w:t>
      </w:r>
      <w:r w:rsidRPr="00362B75">
        <w:rPr>
          <w:rFonts w:ascii="Times New Roman" w:hAnsi="Times New Roman" w:cs="Times New Roman"/>
          <w:sz w:val="24"/>
        </w:rPr>
        <w:t>The x-axis (PC1) and y-axis (PC2) represent the first and second principal components, respectively, which explain the major variance in lipidomic profiles across samples. Each scatter point represents an individual sample, with different colors and shapes indicating distinct groups.</w:t>
      </w:r>
    </w:p>
    <w:p w14:paraId="1EADB4CD" w14:textId="2A225E00" w:rsidR="00EC4679" w:rsidRDefault="00604C88" w:rsidP="00604C88">
      <w:pPr>
        <w:rPr>
          <w:rFonts w:ascii="Times New Roman" w:hAnsi="Times New Roman" w:cs="Times New Roman"/>
          <w:color w:val="000000" w:themeColor="text1"/>
          <w:sz w:val="24"/>
        </w:rPr>
        <w:sectPr w:rsidR="00EC4679" w:rsidSect="00A405D5">
          <w:pgSz w:w="16838" w:h="11906" w:orient="landscape"/>
          <w:pgMar w:top="357" w:right="816" w:bottom="369" w:left="357" w:header="851" w:footer="992" w:gutter="0"/>
          <w:cols w:space="425"/>
          <w:docGrid w:type="lines" w:linePitch="312"/>
        </w:sectPr>
      </w:pPr>
      <w:r w:rsidRPr="00C94EDC">
        <w:rPr>
          <w:rFonts w:ascii="Times New Roman" w:hAnsi="Times New Roman" w:cs="Times New Roman"/>
          <w:b/>
          <w:bCs/>
          <w:color w:val="000000" w:themeColor="text1"/>
          <w:sz w:val="24"/>
        </w:rPr>
        <w:t>Abbreviations</w:t>
      </w:r>
      <w:r>
        <w:rPr>
          <w:rFonts w:ascii="Times New Roman" w:hAnsi="Times New Roman" w:cs="Times New Roman"/>
          <w:color w:val="000000" w:themeColor="text1"/>
          <w:sz w:val="24"/>
        </w:rPr>
        <w:t xml:space="preserve">: </w:t>
      </w:r>
      <w:r w:rsidRPr="00DE0DAC">
        <w:rPr>
          <w:rFonts w:ascii="Times New Roman" w:hAnsi="Times New Roman" w:cs="Times New Roman"/>
          <w:color w:val="000000" w:themeColor="text1"/>
          <w:sz w:val="24"/>
        </w:rPr>
        <w:t>BC PEAL, low-dose PEA-treated group; BC PEAH, high-dose PEA-treated group</w:t>
      </w:r>
    </w:p>
    <w:p w14:paraId="3CDE04A3" w14:textId="77777777" w:rsidR="00EC4679" w:rsidRDefault="00EC4679" w:rsidP="00EC4679">
      <w:pPr>
        <w:rPr>
          <w:rFonts w:ascii="Times New Roman" w:hAnsi="Times New Roman" w:cs="Times New Roman"/>
          <w:sz w:val="24"/>
        </w:rPr>
      </w:pPr>
    </w:p>
    <w:p w14:paraId="2FD614D8" w14:textId="1A739F27" w:rsidR="00EC4679" w:rsidRDefault="00EC4679" w:rsidP="00EC4679">
      <w:pPr>
        <w:ind w:firstLineChars="200" w:firstLine="480"/>
        <w:rPr>
          <w:rFonts w:ascii="Times New Roman" w:hAnsi="Times New Roman" w:cs="Times New Roman"/>
          <w:sz w:val="24"/>
        </w:rPr>
      </w:pPr>
      <w:r>
        <w:rPr>
          <w:rFonts w:ascii="Times New Roman" w:hAnsi="Times New Roman" w:cs="Times New Roman"/>
          <w:noProof/>
          <w:sz w:val="24"/>
        </w:rPr>
        <w:drawing>
          <wp:inline distT="0" distB="0" distL="0" distR="0" wp14:anchorId="60AD5769" wp14:editId="111B1D47">
            <wp:extent cx="9501762" cy="5028714"/>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17">
                      <a:extLst>
                        <a:ext uri="{28A0092B-C50C-407E-A947-70E740481C1C}">
                          <a14:useLocalDpi xmlns:a14="http://schemas.microsoft.com/office/drawing/2010/main" val="0"/>
                        </a:ext>
                      </a:extLst>
                    </a:blip>
                    <a:srcRect t="5397"/>
                    <a:stretch/>
                  </pic:blipFill>
                  <pic:spPr bwMode="auto">
                    <a:xfrm>
                      <a:off x="0" y="0"/>
                      <a:ext cx="9522329" cy="5039599"/>
                    </a:xfrm>
                    <a:prstGeom prst="rect">
                      <a:avLst/>
                    </a:prstGeom>
                    <a:ln>
                      <a:noFill/>
                    </a:ln>
                    <a:extLst>
                      <a:ext uri="{53640926-AAD7-44D8-BBD7-CCE9431645EC}">
                        <a14:shadowObscured xmlns:a14="http://schemas.microsoft.com/office/drawing/2010/main"/>
                      </a:ext>
                    </a:extLst>
                  </pic:spPr>
                </pic:pic>
              </a:graphicData>
            </a:graphic>
          </wp:inline>
        </w:drawing>
      </w:r>
    </w:p>
    <w:p w14:paraId="430BA39D" w14:textId="448C65D2" w:rsidR="00EC4679" w:rsidRDefault="00EC4679" w:rsidP="00EC4679">
      <w:pPr>
        <w:rPr>
          <w:rFonts w:ascii="Times New Roman" w:hAnsi="Times New Roman" w:cs="Times New Roman"/>
          <w:sz w:val="24"/>
        </w:rPr>
      </w:pPr>
      <w:r w:rsidRPr="00475AB9">
        <w:rPr>
          <w:rFonts w:ascii="Times New Roman" w:hAnsi="Times New Roman" w:cs="Times New Roman"/>
          <w:b/>
          <w:bCs/>
          <w:sz w:val="24"/>
        </w:rPr>
        <w:t xml:space="preserve">Figure </w:t>
      </w:r>
      <w:r w:rsidR="0042209B">
        <w:rPr>
          <w:rFonts w:ascii="Times New Roman" w:hAnsi="Times New Roman" w:cs="Times New Roman"/>
          <w:b/>
          <w:bCs/>
          <w:sz w:val="24"/>
        </w:rPr>
        <w:t>S</w:t>
      </w:r>
      <w:r w:rsidR="002B1DEA">
        <w:rPr>
          <w:rFonts w:ascii="Times New Roman" w:hAnsi="Times New Roman" w:cs="Times New Roman"/>
          <w:b/>
          <w:bCs/>
          <w:sz w:val="24"/>
        </w:rPr>
        <w:t>9</w:t>
      </w:r>
      <w:r w:rsidRPr="00475AB9">
        <w:rPr>
          <w:rFonts w:ascii="Times New Roman" w:hAnsi="Times New Roman" w:cs="Times New Roman"/>
          <w:sz w:val="24"/>
        </w:rPr>
        <w:t xml:space="preserve"> </w:t>
      </w:r>
      <w:r w:rsidRPr="00EC4679">
        <w:rPr>
          <w:rFonts w:ascii="Times New Roman" w:hAnsi="Times New Roman" w:cs="Times New Roman"/>
          <w:sz w:val="24"/>
        </w:rPr>
        <w:t>Sparse Canonical Correlation Analysis (</w:t>
      </w:r>
      <w:proofErr w:type="spellStart"/>
      <w:r w:rsidRPr="00EC4679">
        <w:rPr>
          <w:rFonts w:ascii="Times New Roman" w:hAnsi="Times New Roman" w:cs="Times New Roman"/>
          <w:sz w:val="24"/>
        </w:rPr>
        <w:t>sCCA</w:t>
      </w:r>
      <w:proofErr w:type="spellEnd"/>
      <w:r w:rsidRPr="00EC4679">
        <w:rPr>
          <w:rFonts w:ascii="Times New Roman" w:hAnsi="Times New Roman" w:cs="Times New Roman"/>
          <w:sz w:val="24"/>
        </w:rPr>
        <w:t>) of PEA-DELs, PEA-DEBs, and PEA-DEFs.</w:t>
      </w:r>
      <w:r>
        <w:rPr>
          <w:rFonts w:ascii="Times New Roman" w:hAnsi="Times New Roman" w:cs="Times New Roman" w:hint="eastAsia"/>
          <w:sz w:val="24"/>
        </w:rPr>
        <w:t xml:space="preserve"> </w:t>
      </w:r>
      <w:r w:rsidRPr="00EC4679">
        <w:rPr>
          <w:rFonts w:ascii="Times New Roman" w:hAnsi="Times New Roman" w:cs="Times New Roman"/>
          <w:sz w:val="24"/>
        </w:rPr>
        <w:t xml:space="preserve">The plot displays the first and second canonical components derived from </w:t>
      </w:r>
      <w:proofErr w:type="spellStart"/>
      <w:r w:rsidRPr="00EC4679">
        <w:rPr>
          <w:rFonts w:ascii="Times New Roman" w:hAnsi="Times New Roman" w:cs="Times New Roman"/>
          <w:sz w:val="24"/>
        </w:rPr>
        <w:t>sCCA</w:t>
      </w:r>
      <w:proofErr w:type="spellEnd"/>
      <w:r w:rsidRPr="00EC4679">
        <w:rPr>
          <w:rFonts w:ascii="Times New Roman" w:hAnsi="Times New Roman" w:cs="Times New Roman"/>
          <w:sz w:val="24"/>
        </w:rPr>
        <w:t>. Shown are the top 5 contributing pairs with the highest loadings for each component, highlighting the strongest associations among PEA-DELs, PEA-DEBs, and PEA-DEFs.</w:t>
      </w:r>
    </w:p>
    <w:p w14:paraId="67C5A086" w14:textId="610DD6DB" w:rsidR="00EC4679" w:rsidRDefault="00EC4679" w:rsidP="00EC4679">
      <w:pPr>
        <w:jc w:val="left"/>
        <w:rPr>
          <w:rFonts w:ascii="Times New Roman" w:hAnsi="Times New Roman" w:cs="Times New Roman"/>
          <w:color w:val="000000" w:themeColor="text1"/>
          <w:sz w:val="24"/>
        </w:rPr>
        <w:sectPr w:rsidR="00EC4679" w:rsidSect="00A405D5">
          <w:pgSz w:w="16838" w:h="11906" w:orient="landscape"/>
          <w:pgMar w:top="357" w:right="816" w:bottom="369" w:left="357" w:header="851" w:footer="992" w:gutter="0"/>
          <w:cols w:space="425"/>
          <w:docGrid w:type="lines" w:linePitch="312"/>
        </w:sectPr>
      </w:pPr>
      <w:r w:rsidRPr="00C94EDC">
        <w:rPr>
          <w:rFonts w:ascii="Times New Roman" w:hAnsi="Times New Roman" w:cs="Times New Roman"/>
          <w:b/>
          <w:bCs/>
          <w:color w:val="000000" w:themeColor="text1"/>
          <w:sz w:val="24"/>
        </w:rPr>
        <w:t>Abbreviations</w:t>
      </w:r>
      <w:r>
        <w:rPr>
          <w:rFonts w:ascii="Times New Roman" w:hAnsi="Times New Roman" w:cs="Times New Roman"/>
          <w:color w:val="000000" w:themeColor="text1"/>
          <w:sz w:val="24"/>
        </w:rPr>
        <w:t xml:space="preserve">: </w:t>
      </w:r>
      <w:r w:rsidR="009847E7">
        <w:rPr>
          <w:rFonts w:ascii="Times New Roman" w:hAnsi="Times New Roman" w:cs="Times New Roman"/>
          <w:color w:val="000000" w:themeColor="text1"/>
          <w:sz w:val="24"/>
        </w:rPr>
        <w:t>PE</w:t>
      </w:r>
      <w:r w:rsidR="005E6647">
        <w:rPr>
          <w:rFonts w:ascii="Times New Roman" w:hAnsi="Times New Roman" w:cs="Times New Roman"/>
          <w:color w:val="000000" w:themeColor="text1"/>
          <w:sz w:val="24"/>
        </w:rPr>
        <w:t xml:space="preserve">, </w:t>
      </w:r>
      <w:r w:rsidR="005E6647" w:rsidRPr="005E6647">
        <w:rPr>
          <w:rFonts w:ascii="Times New Roman" w:hAnsi="Times New Roman" w:cs="Times New Roman"/>
          <w:color w:val="000000" w:themeColor="text1"/>
          <w:sz w:val="24"/>
        </w:rPr>
        <w:t>Phosphatidylethanolamines</w:t>
      </w:r>
      <w:r w:rsidR="005E6647">
        <w:rPr>
          <w:rFonts w:ascii="Times New Roman" w:hAnsi="Times New Roman" w:cs="Times New Roman"/>
          <w:color w:val="000000" w:themeColor="text1"/>
          <w:sz w:val="24"/>
        </w:rPr>
        <w:t xml:space="preserve">; PC, </w:t>
      </w:r>
      <w:r w:rsidR="005E6647" w:rsidRPr="005E6647">
        <w:rPr>
          <w:rFonts w:ascii="Times New Roman" w:hAnsi="Times New Roman" w:cs="Times New Roman"/>
          <w:color w:val="000000" w:themeColor="text1"/>
          <w:sz w:val="24"/>
        </w:rPr>
        <w:t>Phosphatidylcholines</w:t>
      </w:r>
      <w:r w:rsidR="005E6647">
        <w:rPr>
          <w:rFonts w:ascii="Times New Roman" w:hAnsi="Times New Roman" w:cs="Times New Roman"/>
          <w:color w:val="000000" w:themeColor="text1"/>
          <w:sz w:val="24"/>
        </w:rPr>
        <w:t xml:space="preserve">; PS, </w:t>
      </w:r>
      <w:r w:rsidR="005E6647" w:rsidRPr="005E6647">
        <w:rPr>
          <w:rFonts w:ascii="Times New Roman" w:hAnsi="Times New Roman" w:cs="Times New Roman"/>
          <w:color w:val="000000" w:themeColor="text1"/>
          <w:sz w:val="24"/>
        </w:rPr>
        <w:t>Phosphatidylserine</w:t>
      </w:r>
      <w:r w:rsidR="005E6647">
        <w:rPr>
          <w:rFonts w:ascii="Times New Roman" w:hAnsi="Times New Roman" w:cs="Times New Roman"/>
          <w:color w:val="000000" w:themeColor="text1"/>
          <w:sz w:val="24"/>
        </w:rPr>
        <w:t>.</w:t>
      </w:r>
    </w:p>
    <w:p w14:paraId="252F2FBB" w14:textId="592B1389" w:rsidR="00E000BF" w:rsidRDefault="004023A4" w:rsidP="00EC4679">
      <w:pPr>
        <w:tabs>
          <w:tab w:val="left" w:pos="586"/>
        </w:tabs>
        <w:rPr>
          <w:rFonts w:ascii="Times New Roman" w:hAnsi="Times New Roman" w:cs="Times New Roman"/>
          <w:sz w:val="24"/>
        </w:rPr>
      </w:pPr>
      <w:r>
        <w:rPr>
          <w:rFonts w:ascii="Times New Roman" w:hAnsi="Times New Roman" w:cs="Times New Roman"/>
          <w:noProof/>
          <w:sz w:val="24"/>
        </w:rPr>
        <w:lastRenderedPageBreak/>
        <w:drawing>
          <wp:anchor distT="0" distB="0" distL="114300" distR="114300" simplePos="0" relativeHeight="251664384" behindDoc="0" locked="0" layoutInCell="1" allowOverlap="1" wp14:anchorId="11DF7E13" wp14:editId="055769A3">
            <wp:simplePos x="0" y="0"/>
            <wp:positionH relativeFrom="column">
              <wp:posOffset>78105</wp:posOffset>
            </wp:positionH>
            <wp:positionV relativeFrom="paragraph">
              <wp:posOffset>29210</wp:posOffset>
            </wp:positionV>
            <wp:extent cx="8509635" cy="5419725"/>
            <wp:effectExtent l="0" t="0" r="0" b="0"/>
            <wp:wrapTopAndBottom/>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rotWithShape="1">
                    <a:blip r:embed="rId18">
                      <a:extLst>
                        <a:ext uri="{28A0092B-C50C-407E-A947-70E740481C1C}">
                          <a14:useLocalDpi xmlns:a14="http://schemas.microsoft.com/office/drawing/2010/main" val="0"/>
                        </a:ext>
                      </a:extLst>
                    </a:blip>
                    <a:srcRect b="8420"/>
                    <a:stretch/>
                  </pic:blipFill>
                  <pic:spPr bwMode="auto">
                    <a:xfrm>
                      <a:off x="0" y="0"/>
                      <a:ext cx="8509635" cy="541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5AB9">
        <w:rPr>
          <w:rFonts w:ascii="Times New Roman" w:hAnsi="Times New Roman" w:cs="Times New Roman"/>
          <w:b/>
          <w:bCs/>
          <w:sz w:val="24"/>
        </w:rPr>
        <w:t xml:space="preserve">Figure </w:t>
      </w:r>
      <w:r w:rsidR="0042209B">
        <w:rPr>
          <w:rFonts w:ascii="Times New Roman" w:hAnsi="Times New Roman" w:cs="Times New Roman"/>
          <w:b/>
          <w:bCs/>
          <w:sz w:val="24"/>
        </w:rPr>
        <w:t>S</w:t>
      </w:r>
      <w:r w:rsidR="00231453">
        <w:rPr>
          <w:rFonts w:ascii="Times New Roman" w:hAnsi="Times New Roman" w:cs="Times New Roman"/>
          <w:b/>
          <w:bCs/>
          <w:sz w:val="24"/>
        </w:rPr>
        <w:t>10</w:t>
      </w:r>
      <w:r w:rsidRPr="00475AB9">
        <w:rPr>
          <w:rFonts w:ascii="Times New Roman" w:hAnsi="Times New Roman" w:cs="Times New Roman"/>
          <w:sz w:val="24"/>
        </w:rPr>
        <w:t xml:space="preserve"> </w:t>
      </w:r>
      <w:r w:rsidR="002223CE" w:rsidRPr="002223CE">
        <w:rPr>
          <w:rFonts w:ascii="Times New Roman" w:hAnsi="Times New Roman" w:cs="Times New Roman"/>
          <w:sz w:val="24"/>
        </w:rPr>
        <w:t xml:space="preserve">The </w:t>
      </w:r>
      <w:r w:rsidR="002223CE" w:rsidRPr="00EE4A23">
        <w:rPr>
          <w:rFonts w:ascii="Times New Roman" w:hAnsi="Times New Roman" w:cs="Times New Roman"/>
          <w:sz w:val="24"/>
        </w:rPr>
        <w:t xml:space="preserve">Spearman </w:t>
      </w:r>
      <w:r w:rsidR="002223CE" w:rsidRPr="002223CE">
        <w:rPr>
          <w:rFonts w:ascii="Times New Roman" w:hAnsi="Times New Roman" w:cs="Times New Roman"/>
          <w:sz w:val="24"/>
        </w:rPr>
        <w:t>correlation analysis between 11 PEA-DELs and PEA-DEPs</w:t>
      </w:r>
      <w:r w:rsidRPr="004023A4">
        <w:rPr>
          <w:rFonts w:ascii="Times New Roman" w:hAnsi="Times New Roman" w:cs="Times New Roman"/>
          <w:sz w:val="24"/>
        </w:rPr>
        <w:t>. Correlation</w:t>
      </w:r>
      <w:r>
        <w:rPr>
          <w:rFonts w:ascii="Times New Roman" w:hAnsi="Times New Roman" w:cs="Times New Roman" w:hint="eastAsia"/>
          <w:sz w:val="24"/>
        </w:rPr>
        <w:t xml:space="preserve"> </w:t>
      </w:r>
      <w:r w:rsidRPr="004023A4">
        <w:rPr>
          <w:rFonts w:ascii="Times New Roman" w:hAnsi="Times New Roman" w:cs="Times New Roman"/>
          <w:sz w:val="24"/>
        </w:rPr>
        <w:t>strength and direction are indicated by the color of the circles in the heatmap, with blue representing negative</w:t>
      </w:r>
      <w:r>
        <w:rPr>
          <w:rFonts w:ascii="Times New Roman" w:hAnsi="Times New Roman" w:cs="Times New Roman" w:hint="eastAsia"/>
          <w:sz w:val="24"/>
        </w:rPr>
        <w:t xml:space="preserve"> </w:t>
      </w:r>
      <w:r w:rsidRPr="004023A4">
        <w:rPr>
          <w:rFonts w:ascii="Times New Roman" w:hAnsi="Times New Roman" w:cs="Times New Roman"/>
          <w:sz w:val="24"/>
        </w:rPr>
        <w:t>correlations and red representing positive correlations. The size of the circles reflects the absolute value of the</w:t>
      </w:r>
      <w:r>
        <w:rPr>
          <w:rFonts w:ascii="Times New Roman" w:hAnsi="Times New Roman" w:cs="Times New Roman" w:hint="eastAsia"/>
          <w:sz w:val="24"/>
        </w:rPr>
        <w:t xml:space="preserve"> </w:t>
      </w:r>
      <w:r w:rsidRPr="004023A4">
        <w:rPr>
          <w:rFonts w:ascii="Times New Roman" w:hAnsi="Times New Roman" w:cs="Times New Roman"/>
          <w:sz w:val="24"/>
        </w:rPr>
        <w:t>correlation coefficient, with larger circles indicating stronger correlations. Asterisks indicate statistical</w:t>
      </w:r>
      <w:r>
        <w:rPr>
          <w:rFonts w:ascii="Times New Roman" w:hAnsi="Times New Roman" w:cs="Times New Roman" w:hint="eastAsia"/>
          <w:sz w:val="24"/>
        </w:rPr>
        <w:t xml:space="preserve"> </w:t>
      </w:r>
      <w:r w:rsidRPr="004023A4">
        <w:rPr>
          <w:rFonts w:ascii="Times New Roman" w:hAnsi="Times New Roman" w:cs="Times New Roman"/>
          <w:sz w:val="24"/>
        </w:rPr>
        <w:t>significance (*</w:t>
      </w:r>
      <w:r w:rsidR="006230B8" w:rsidRPr="006230B8">
        <w:rPr>
          <w:rFonts w:ascii="Times New Roman" w:hAnsi="Times New Roman" w:cs="Times New Roman"/>
          <w:i/>
          <w:iCs/>
          <w:sz w:val="24"/>
        </w:rPr>
        <w:t>p</w:t>
      </w:r>
      <w:r w:rsidR="006230B8">
        <w:rPr>
          <w:rFonts w:ascii="Times New Roman" w:hAnsi="Times New Roman" w:cs="Times New Roman"/>
          <w:sz w:val="24"/>
        </w:rPr>
        <w:t xml:space="preserve"> </w:t>
      </w:r>
      <w:r w:rsidRPr="004023A4">
        <w:rPr>
          <w:rFonts w:ascii="Times New Roman" w:hAnsi="Times New Roman" w:cs="Times New Roman"/>
          <w:sz w:val="24"/>
        </w:rPr>
        <w:t>&lt; 0.05).</w:t>
      </w:r>
    </w:p>
    <w:p w14:paraId="2027A6C5" w14:textId="115F2239" w:rsidR="00E000BF" w:rsidRDefault="005C2830" w:rsidP="004023A4">
      <w:pPr>
        <w:jc w:val="left"/>
        <w:rPr>
          <w:rFonts w:ascii="Times New Roman" w:hAnsi="Times New Roman" w:cs="Times New Roman"/>
          <w:sz w:val="24"/>
        </w:rPr>
      </w:pPr>
      <w:r w:rsidRPr="00C94EDC">
        <w:rPr>
          <w:rFonts w:ascii="Times New Roman" w:hAnsi="Times New Roman" w:cs="Times New Roman"/>
          <w:b/>
          <w:bCs/>
          <w:color w:val="000000" w:themeColor="text1"/>
          <w:sz w:val="24"/>
        </w:rPr>
        <w:t>Abbreviations</w:t>
      </w:r>
      <w:r>
        <w:rPr>
          <w:rFonts w:ascii="Times New Roman" w:hAnsi="Times New Roman" w:cs="Times New Roman"/>
          <w:color w:val="000000" w:themeColor="text1"/>
          <w:sz w:val="24"/>
        </w:rPr>
        <w:t xml:space="preserve">: </w:t>
      </w:r>
      <w:r w:rsidRPr="005C2830">
        <w:rPr>
          <w:rFonts w:ascii="Times New Roman" w:hAnsi="Times New Roman" w:cs="Times New Roman"/>
          <w:color w:val="000000" w:themeColor="text1"/>
          <w:sz w:val="24"/>
        </w:rPr>
        <w:t>PEA-DEL, PEA-differentially enriched lipid; PEA-DEP, PEA-differentially expressed protein</w:t>
      </w:r>
      <w:r>
        <w:rPr>
          <w:rFonts w:ascii="Times New Roman" w:hAnsi="Times New Roman" w:cs="Times New Roman"/>
          <w:color w:val="000000" w:themeColor="text1"/>
          <w:sz w:val="24"/>
        </w:rPr>
        <w:t>.</w:t>
      </w:r>
    </w:p>
    <w:p w14:paraId="7F3DDF5D" w14:textId="6DA04343" w:rsidR="00BB23EC" w:rsidRPr="004023A4" w:rsidRDefault="0021019B" w:rsidP="008A37BC">
      <w:pPr>
        <w:rPr>
          <w:rFonts w:ascii="Times New Roman" w:hAnsi="Times New Roman" w:cs="Times New Roman"/>
          <w:sz w:val="24"/>
        </w:rPr>
      </w:pPr>
      <w:r>
        <w:rPr>
          <w:rFonts w:ascii="Times New Roman" w:eastAsia="DengXian" w:hAnsi="Times New Roman" w:cs="Times New Roman"/>
          <w:sz w:val="24"/>
        </w:rPr>
        <w:fldChar w:fldCharType="begin"/>
      </w:r>
      <w:r>
        <w:rPr>
          <w:rFonts w:ascii="Times New Roman" w:hAnsi="Times New Roman" w:cs="Times New Roman"/>
          <w:sz w:val="24"/>
        </w:rPr>
        <w:instrText xml:space="preserve"> ADDIN EN.REFLIST </w:instrText>
      </w:r>
      <w:r w:rsidR="00CC1D73">
        <w:rPr>
          <w:rFonts w:ascii="Times New Roman" w:eastAsia="DengXian" w:hAnsi="Times New Roman" w:cs="Times New Roman"/>
          <w:sz w:val="24"/>
        </w:rPr>
        <w:fldChar w:fldCharType="separate"/>
      </w:r>
      <w:r>
        <w:rPr>
          <w:rFonts w:ascii="Times New Roman" w:hAnsi="Times New Roman" w:cs="Times New Roman"/>
          <w:sz w:val="24"/>
        </w:rPr>
        <w:fldChar w:fldCharType="end"/>
      </w:r>
    </w:p>
    <w:sectPr w:rsidR="00BB23EC" w:rsidRPr="004023A4" w:rsidSect="00A405D5">
      <w:pgSz w:w="16838" w:h="11906" w:orient="landscape"/>
      <w:pgMar w:top="357" w:right="816" w:bottom="369" w:left="35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6331C" w14:textId="77777777" w:rsidR="00CC1D73" w:rsidRDefault="00CC1D73" w:rsidP="00060DCF">
      <w:r>
        <w:separator/>
      </w:r>
    </w:p>
  </w:endnote>
  <w:endnote w:type="continuationSeparator" w:id="0">
    <w:p w14:paraId="2BF95D14" w14:textId="77777777" w:rsidR="00CC1D73" w:rsidRDefault="00CC1D73" w:rsidP="00060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5"/>
      </w:rPr>
      <w:id w:val="-96787723"/>
      <w:docPartObj>
        <w:docPartGallery w:val="Page Numbers (Bottom of Page)"/>
        <w:docPartUnique/>
      </w:docPartObj>
    </w:sdtPr>
    <w:sdtEndPr>
      <w:rPr>
        <w:rStyle w:val="a5"/>
      </w:rPr>
    </w:sdtEndPr>
    <w:sdtContent>
      <w:p w14:paraId="58597382" w14:textId="77972975" w:rsidR="00060DCF" w:rsidRDefault="00060DCF" w:rsidP="00724E4E">
        <w:pPr>
          <w:pStyle w:val="a3"/>
          <w:framePr w:wrap="none" w:vAnchor="text" w:hAnchor="margin" w:xAlign="right" w:y="1"/>
          <w:rPr>
            <w:rStyle w:val="a5"/>
          </w:rPr>
        </w:pPr>
        <w:r>
          <w:rPr>
            <w:rStyle w:val="a5"/>
          </w:rPr>
          <w:fldChar w:fldCharType="begin"/>
        </w:r>
        <w:r>
          <w:rPr>
            <w:rStyle w:val="a5"/>
          </w:rPr>
          <w:instrText xml:space="preserve"> PAGE </w:instrText>
        </w:r>
        <w:r>
          <w:rPr>
            <w:rStyle w:val="a5"/>
          </w:rPr>
          <w:fldChar w:fldCharType="end"/>
        </w:r>
      </w:p>
    </w:sdtContent>
  </w:sdt>
  <w:p w14:paraId="2D9C1835" w14:textId="77777777" w:rsidR="00060DCF" w:rsidRDefault="00060DCF" w:rsidP="00060DC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5"/>
      </w:rPr>
      <w:id w:val="-2017991619"/>
      <w:docPartObj>
        <w:docPartGallery w:val="Page Numbers (Bottom of Page)"/>
        <w:docPartUnique/>
      </w:docPartObj>
    </w:sdtPr>
    <w:sdtEndPr>
      <w:rPr>
        <w:rStyle w:val="a5"/>
      </w:rPr>
    </w:sdtEndPr>
    <w:sdtContent>
      <w:p w14:paraId="183367D6" w14:textId="4AD8B074" w:rsidR="00060DCF" w:rsidRDefault="00060DCF" w:rsidP="00724E4E">
        <w:pPr>
          <w:pStyle w:val="a3"/>
          <w:framePr w:wrap="none" w:vAnchor="text" w:hAnchor="margin" w:xAlign="right" w:y="1"/>
          <w:rPr>
            <w:rStyle w:val="a5"/>
          </w:rPr>
        </w:pPr>
        <w:r>
          <w:rPr>
            <w:rStyle w:val="a5"/>
          </w:rPr>
          <w:fldChar w:fldCharType="begin"/>
        </w:r>
        <w:r>
          <w:rPr>
            <w:rStyle w:val="a5"/>
          </w:rPr>
          <w:instrText xml:space="preserve"> PAGE </w:instrText>
        </w:r>
        <w:r>
          <w:rPr>
            <w:rStyle w:val="a5"/>
          </w:rPr>
          <w:fldChar w:fldCharType="separate"/>
        </w:r>
        <w:r>
          <w:rPr>
            <w:rStyle w:val="a5"/>
            <w:noProof/>
          </w:rPr>
          <w:t>1</w:t>
        </w:r>
        <w:r>
          <w:rPr>
            <w:rStyle w:val="a5"/>
          </w:rPr>
          <w:fldChar w:fldCharType="end"/>
        </w:r>
      </w:p>
    </w:sdtContent>
  </w:sdt>
  <w:p w14:paraId="3345CF6D" w14:textId="77777777" w:rsidR="00060DCF" w:rsidRDefault="00060DCF" w:rsidP="00060DC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D98CF" w14:textId="77777777" w:rsidR="00CC1D73" w:rsidRDefault="00CC1D73" w:rsidP="00060DCF">
      <w:r>
        <w:separator/>
      </w:r>
    </w:p>
  </w:footnote>
  <w:footnote w:type="continuationSeparator" w:id="0">
    <w:p w14:paraId="41D804AE" w14:textId="77777777" w:rsidR="00CC1D73" w:rsidRDefault="00CC1D73" w:rsidP="00060D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0eaxdvlzpwwfexwf5xpdacesfz2xtvs5xt&quot;&gt;PEA_draft&lt;record-ids&gt;&lt;item&gt;125&lt;/item&gt;&lt;/record-ids&gt;&lt;/item&gt;&lt;/Libraries&gt;"/>
  </w:docVars>
  <w:rsids>
    <w:rsidRoot w:val="00E45768"/>
    <w:rsid w:val="00002194"/>
    <w:rsid w:val="00006B84"/>
    <w:rsid w:val="00013509"/>
    <w:rsid w:val="00020706"/>
    <w:rsid w:val="000211DE"/>
    <w:rsid w:val="000233F9"/>
    <w:rsid w:val="00031DC0"/>
    <w:rsid w:val="0005233D"/>
    <w:rsid w:val="00052ABD"/>
    <w:rsid w:val="00054A1A"/>
    <w:rsid w:val="00060DCF"/>
    <w:rsid w:val="00065A15"/>
    <w:rsid w:val="00073E53"/>
    <w:rsid w:val="00076500"/>
    <w:rsid w:val="00085CCD"/>
    <w:rsid w:val="000939A2"/>
    <w:rsid w:val="000A285F"/>
    <w:rsid w:val="000A73C6"/>
    <w:rsid w:val="000C128C"/>
    <w:rsid w:val="000C1F2C"/>
    <w:rsid w:val="000D136B"/>
    <w:rsid w:val="000D1DD5"/>
    <w:rsid w:val="000D4A06"/>
    <w:rsid w:val="000D4CDB"/>
    <w:rsid w:val="000D50E9"/>
    <w:rsid w:val="000D57F7"/>
    <w:rsid w:val="000D68BD"/>
    <w:rsid w:val="000E3CFF"/>
    <w:rsid w:val="000F0DF4"/>
    <w:rsid w:val="000F466D"/>
    <w:rsid w:val="00102D34"/>
    <w:rsid w:val="00105A25"/>
    <w:rsid w:val="0013306B"/>
    <w:rsid w:val="0013470E"/>
    <w:rsid w:val="0013604A"/>
    <w:rsid w:val="00136586"/>
    <w:rsid w:val="00140D53"/>
    <w:rsid w:val="001412A3"/>
    <w:rsid w:val="001413E0"/>
    <w:rsid w:val="00160599"/>
    <w:rsid w:val="00165C48"/>
    <w:rsid w:val="001715E7"/>
    <w:rsid w:val="0017446D"/>
    <w:rsid w:val="00174721"/>
    <w:rsid w:val="00177502"/>
    <w:rsid w:val="001813DE"/>
    <w:rsid w:val="00183C87"/>
    <w:rsid w:val="001875D4"/>
    <w:rsid w:val="00196F44"/>
    <w:rsid w:val="001A2D00"/>
    <w:rsid w:val="001A37B8"/>
    <w:rsid w:val="001A5A96"/>
    <w:rsid w:val="001B0C0E"/>
    <w:rsid w:val="001B23F4"/>
    <w:rsid w:val="001C3C3D"/>
    <w:rsid w:val="001C5FEB"/>
    <w:rsid w:val="001C75B2"/>
    <w:rsid w:val="001E7E27"/>
    <w:rsid w:val="001F05A4"/>
    <w:rsid w:val="001F20A9"/>
    <w:rsid w:val="001F24A0"/>
    <w:rsid w:val="00200A4B"/>
    <w:rsid w:val="00200AFA"/>
    <w:rsid w:val="00200D84"/>
    <w:rsid w:val="00202126"/>
    <w:rsid w:val="00205A79"/>
    <w:rsid w:val="0021019B"/>
    <w:rsid w:val="0021390A"/>
    <w:rsid w:val="00217990"/>
    <w:rsid w:val="002223CE"/>
    <w:rsid w:val="002233FC"/>
    <w:rsid w:val="00227B08"/>
    <w:rsid w:val="00231453"/>
    <w:rsid w:val="00236A4E"/>
    <w:rsid w:val="0024400D"/>
    <w:rsid w:val="0026062B"/>
    <w:rsid w:val="00266842"/>
    <w:rsid w:val="002732CC"/>
    <w:rsid w:val="00275711"/>
    <w:rsid w:val="00276E78"/>
    <w:rsid w:val="00277EA4"/>
    <w:rsid w:val="00281067"/>
    <w:rsid w:val="00281B73"/>
    <w:rsid w:val="00283FAD"/>
    <w:rsid w:val="00285114"/>
    <w:rsid w:val="002859FF"/>
    <w:rsid w:val="002A09E5"/>
    <w:rsid w:val="002A752A"/>
    <w:rsid w:val="002B1DEA"/>
    <w:rsid w:val="002C01FF"/>
    <w:rsid w:val="002C28BE"/>
    <w:rsid w:val="002C28E7"/>
    <w:rsid w:val="002C4456"/>
    <w:rsid w:val="002D0F3B"/>
    <w:rsid w:val="002D38A1"/>
    <w:rsid w:val="002D7440"/>
    <w:rsid w:val="002E72D0"/>
    <w:rsid w:val="002F0470"/>
    <w:rsid w:val="002F2AC1"/>
    <w:rsid w:val="002F3032"/>
    <w:rsid w:val="002F68EE"/>
    <w:rsid w:val="00300C7A"/>
    <w:rsid w:val="003019B4"/>
    <w:rsid w:val="00301F42"/>
    <w:rsid w:val="0030451F"/>
    <w:rsid w:val="00306A59"/>
    <w:rsid w:val="0030727A"/>
    <w:rsid w:val="003078A9"/>
    <w:rsid w:val="003122CB"/>
    <w:rsid w:val="00313C7E"/>
    <w:rsid w:val="003140F9"/>
    <w:rsid w:val="00315B74"/>
    <w:rsid w:val="003167A3"/>
    <w:rsid w:val="003239FF"/>
    <w:rsid w:val="00323F57"/>
    <w:rsid w:val="00324BE6"/>
    <w:rsid w:val="0032643C"/>
    <w:rsid w:val="00327C1F"/>
    <w:rsid w:val="00331ED1"/>
    <w:rsid w:val="00334052"/>
    <w:rsid w:val="00342240"/>
    <w:rsid w:val="0034602A"/>
    <w:rsid w:val="00351AF7"/>
    <w:rsid w:val="003523B1"/>
    <w:rsid w:val="00354CFC"/>
    <w:rsid w:val="00371EBE"/>
    <w:rsid w:val="003750B5"/>
    <w:rsid w:val="00386A4D"/>
    <w:rsid w:val="00386DE4"/>
    <w:rsid w:val="00393486"/>
    <w:rsid w:val="00394003"/>
    <w:rsid w:val="00397489"/>
    <w:rsid w:val="003B2953"/>
    <w:rsid w:val="003B597A"/>
    <w:rsid w:val="003B5F71"/>
    <w:rsid w:val="003C6AEE"/>
    <w:rsid w:val="003C6EC0"/>
    <w:rsid w:val="003D003A"/>
    <w:rsid w:val="003D31DD"/>
    <w:rsid w:val="003D3876"/>
    <w:rsid w:val="003E22EC"/>
    <w:rsid w:val="003E5430"/>
    <w:rsid w:val="003E5E7F"/>
    <w:rsid w:val="003F703F"/>
    <w:rsid w:val="004023A4"/>
    <w:rsid w:val="004036A5"/>
    <w:rsid w:val="00410A93"/>
    <w:rsid w:val="00410B63"/>
    <w:rsid w:val="004148B2"/>
    <w:rsid w:val="004150B2"/>
    <w:rsid w:val="0042209B"/>
    <w:rsid w:val="004353FC"/>
    <w:rsid w:val="00440BD2"/>
    <w:rsid w:val="0045499C"/>
    <w:rsid w:val="004572FB"/>
    <w:rsid w:val="00467B18"/>
    <w:rsid w:val="00475AB9"/>
    <w:rsid w:val="00475C83"/>
    <w:rsid w:val="00476E38"/>
    <w:rsid w:val="004778E7"/>
    <w:rsid w:val="0049751D"/>
    <w:rsid w:val="004A5F0A"/>
    <w:rsid w:val="004A73CD"/>
    <w:rsid w:val="004B2EE3"/>
    <w:rsid w:val="004B58AF"/>
    <w:rsid w:val="004B73E9"/>
    <w:rsid w:val="004C23A8"/>
    <w:rsid w:val="004C2D5D"/>
    <w:rsid w:val="004C57EC"/>
    <w:rsid w:val="004D4B50"/>
    <w:rsid w:val="004D4C30"/>
    <w:rsid w:val="004E4F1D"/>
    <w:rsid w:val="004E706A"/>
    <w:rsid w:val="004E72B3"/>
    <w:rsid w:val="004E76FC"/>
    <w:rsid w:val="004F0138"/>
    <w:rsid w:val="004F0883"/>
    <w:rsid w:val="004F16AF"/>
    <w:rsid w:val="004F5968"/>
    <w:rsid w:val="005006CE"/>
    <w:rsid w:val="0050563B"/>
    <w:rsid w:val="00517EBE"/>
    <w:rsid w:val="00544D1F"/>
    <w:rsid w:val="005473A0"/>
    <w:rsid w:val="005531BA"/>
    <w:rsid w:val="00554FDF"/>
    <w:rsid w:val="00561315"/>
    <w:rsid w:val="005637BA"/>
    <w:rsid w:val="005712B9"/>
    <w:rsid w:val="005716C0"/>
    <w:rsid w:val="005737ED"/>
    <w:rsid w:val="0058334F"/>
    <w:rsid w:val="0058386E"/>
    <w:rsid w:val="00583CDB"/>
    <w:rsid w:val="005905E1"/>
    <w:rsid w:val="00593F85"/>
    <w:rsid w:val="00594333"/>
    <w:rsid w:val="005A000C"/>
    <w:rsid w:val="005A4BE5"/>
    <w:rsid w:val="005A579F"/>
    <w:rsid w:val="005B40E2"/>
    <w:rsid w:val="005C1673"/>
    <w:rsid w:val="005C2830"/>
    <w:rsid w:val="005C4B35"/>
    <w:rsid w:val="005C688D"/>
    <w:rsid w:val="005C787A"/>
    <w:rsid w:val="005D1526"/>
    <w:rsid w:val="005D1691"/>
    <w:rsid w:val="005D4D20"/>
    <w:rsid w:val="005D6778"/>
    <w:rsid w:val="005D6EF8"/>
    <w:rsid w:val="005E6647"/>
    <w:rsid w:val="005F705E"/>
    <w:rsid w:val="00601360"/>
    <w:rsid w:val="0060183C"/>
    <w:rsid w:val="006036FD"/>
    <w:rsid w:val="006038B4"/>
    <w:rsid w:val="00604C88"/>
    <w:rsid w:val="00611ED1"/>
    <w:rsid w:val="00611F12"/>
    <w:rsid w:val="00615B79"/>
    <w:rsid w:val="006211F5"/>
    <w:rsid w:val="00621C8C"/>
    <w:rsid w:val="006230B8"/>
    <w:rsid w:val="00623BCB"/>
    <w:rsid w:val="00627A3E"/>
    <w:rsid w:val="00631254"/>
    <w:rsid w:val="00640219"/>
    <w:rsid w:val="006428AF"/>
    <w:rsid w:val="00642C9C"/>
    <w:rsid w:val="00650955"/>
    <w:rsid w:val="0065248E"/>
    <w:rsid w:val="0065756D"/>
    <w:rsid w:val="00660EC8"/>
    <w:rsid w:val="00664B00"/>
    <w:rsid w:val="006703F6"/>
    <w:rsid w:val="00672C15"/>
    <w:rsid w:val="00692E40"/>
    <w:rsid w:val="00695E8D"/>
    <w:rsid w:val="006967D7"/>
    <w:rsid w:val="00697EA0"/>
    <w:rsid w:val="006A2A24"/>
    <w:rsid w:val="006A44FB"/>
    <w:rsid w:val="006B1E0E"/>
    <w:rsid w:val="006B2903"/>
    <w:rsid w:val="006B4796"/>
    <w:rsid w:val="006B61BF"/>
    <w:rsid w:val="006C2633"/>
    <w:rsid w:val="006C28A9"/>
    <w:rsid w:val="006C4DA0"/>
    <w:rsid w:val="006C70EF"/>
    <w:rsid w:val="006D09BF"/>
    <w:rsid w:val="006D15A6"/>
    <w:rsid w:val="006D60CE"/>
    <w:rsid w:val="006E314D"/>
    <w:rsid w:val="006E3FA6"/>
    <w:rsid w:val="006E44C1"/>
    <w:rsid w:val="006E4D48"/>
    <w:rsid w:val="006F6D16"/>
    <w:rsid w:val="0070552B"/>
    <w:rsid w:val="007109B3"/>
    <w:rsid w:val="00714B1E"/>
    <w:rsid w:val="00724BAB"/>
    <w:rsid w:val="00727974"/>
    <w:rsid w:val="00727E0E"/>
    <w:rsid w:val="007300A6"/>
    <w:rsid w:val="0073126F"/>
    <w:rsid w:val="007349FD"/>
    <w:rsid w:val="0073510B"/>
    <w:rsid w:val="00735448"/>
    <w:rsid w:val="00740837"/>
    <w:rsid w:val="007410CB"/>
    <w:rsid w:val="00741385"/>
    <w:rsid w:val="00744141"/>
    <w:rsid w:val="00745D0F"/>
    <w:rsid w:val="00747389"/>
    <w:rsid w:val="00747B08"/>
    <w:rsid w:val="0075380B"/>
    <w:rsid w:val="00755E39"/>
    <w:rsid w:val="00757D18"/>
    <w:rsid w:val="00767839"/>
    <w:rsid w:val="0077407A"/>
    <w:rsid w:val="007751CD"/>
    <w:rsid w:val="0078173C"/>
    <w:rsid w:val="0078517D"/>
    <w:rsid w:val="00796EE3"/>
    <w:rsid w:val="00797894"/>
    <w:rsid w:val="007A1F4F"/>
    <w:rsid w:val="007B38E5"/>
    <w:rsid w:val="007C1DD5"/>
    <w:rsid w:val="007C23A9"/>
    <w:rsid w:val="007C30A8"/>
    <w:rsid w:val="007C4B2B"/>
    <w:rsid w:val="007C59E6"/>
    <w:rsid w:val="007D28EE"/>
    <w:rsid w:val="007D5B92"/>
    <w:rsid w:val="007E0675"/>
    <w:rsid w:val="007E0F5D"/>
    <w:rsid w:val="007E32D3"/>
    <w:rsid w:val="007E3C43"/>
    <w:rsid w:val="007E51CC"/>
    <w:rsid w:val="007E5D50"/>
    <w:rsid w:val="007F228B"/>
    <w:rsid w:val="00801B85"/>
    <w:rsid w:val="0080240E"/>
    <w:rsid w:val="008124D8"/>
    <w:rsid w:val="00814532"/>
    <w:rsid w:val="0081464B"/>
    <w:rsid w:val="00817621"/>
    <w:rsid w:val="00817845"/>
    <w:rsid w:val="00844303"/>
    <w:rsid w:val="0084493F"/>
    <w:rsid w:val="008541C8"/>
    <w:rsid w:val="00855061"/>
    <w:rsid w:val="00856CF7"/>
    <w:rsid w:val="008610E6"/>
    <w:rsid w:val="0086272C"/>
    <w:rsid w:val="008809A5"/>
    <w:rsid w:val="008A37BC"/>
    <w:rsid w:val="008A602F"/>
    <w:rsid w:val="008A6EEB"/>
    <w:rsid w:val="008B0D83"/>
    <w:rsid w:val="008B1625"/>
    <w:rsid w:val="008B39C0"/>
    <w:rsid w:val="008B44B5"/>
    <w:rsid w:val="008B62F8"/>
    <w:rsid w:val="008C20EF"/>
    <w:rsid w:val="008C30A9"/>
    <w:rsid w:val="008D19DA"/>
    <w:rsid w:val="008D4B98"/>
    <w:rsid w:val="008D6AA0"/>
    <w:rsid w:val="008E1761"/>
    <w:rsid w:val="008E23AD"/>
    <w:rsid w:val="008E392B"/>
    <w:rsid w:val="008F1EDA"/>
    <w:rsid w:val="009061DE"/>
    <w:rsid w:val="009072B4"/>
    <w:rsid w:val="00915090"/>
    <w:rsid w:val="00916B87"/>
    <w:rsid w:val="00921C97"/>
    <w:rsid w:val="00926C84"/>
    <w:rsid w:val="00933169"/>
    <w:rsid w:val="00933FA1"/>
    <w:rsid w:val="00937EE5"/>
    <w:rsid w:val="009405F5"/>
    <w:rsid w:val="009443B1"/>
    <w:rsid w:val="0095773D"/>
    <w:rsid w:val="00974B5A"/>
    <w:rsid w:val="009767F4"/>
    <w:rsid w:val="00977406"/>
    <w:rsid w:val="00984192"/>
    <w:rsid w:val="009847E7"/>
    <w:rsid w:val="00986A86"/>
    <w:rsid w:val="009934EE"/>
    <w:rsid w:val="00993E1B"/>
    <w:rsid w:val="009A2150"/>
    <w:rsid w:val="009B2582"/>
    <w:rsid w:val="009B29A4"/>
    <w:rsid w:val="009B3E47"/>
    <w:rsid w:val="009B5925"/>
    <w:rsid w:val="009C2F36"/>
    <w:rsid w:val="009C4873"/>
    <w:rsid w:val="009D26D9"/>
    <w:rsid w:val="009D2B33"/>
    <w:rsid w:val="009D5213"/>
    <w:rsid w:val="009D5322"/>
    <w:rsid w:val="009F0B55"/>
    <w:rsid w:val="009F32AB"/>
    <w:rsid w:val="00A01AC5"/>
    <w:rsid w:val="00A03D58"/>
    <w:rsid w:val="00A058D7"/>
    <w:rsid w:val="00A0642D"/>
    <w:rsid w:val="00A07D4A"/>
    <w:rsid w:val="00A13128"/>
    <w:rsid w:val="00A1722A"/>
    <w:rsid w:val="00A22C20"/>
    <w:rsid w:val="00A35242"/>
    <w:rsid w:val="00A37B83"/>
    <w:rsid w:val="00A405D5"/>
    <w:rsid w:val="00A4068D"/>
    <w:rsid w:val="00A45087"/>
    <w:rsid w:val="00A47C24"/>
    <w:rsid w:val="00A556E2"/>
    <w:rsid w:val="00A5633A"/>
    <w:rsid w:val="00A724B8"/>
    <w:rsid w:val="00A8033B"/>
    <w:rsid w:val="00A815D3"/>
    <w:rsid w:val="00A81AE2"/>
    <w:rsid w:val="00A9135F"/>
    <w:rsid w:val="00A92068"/>
    <w:rsid w:val="00A94900"/>
    <w:rsid w:val="00AA0B09"/>
    <w:rsid w:val="00AA43AF"/>
    <w:rsid w:val="00AA71D9"/>
    <w:rsid w:val="00AB08A7"/>
    <w:rsid w:val="00AB3416"/>
    <w:rsid w:val="00AC10D0"/>
    <w:rsid w:val="00AC1BEE"/>
    <w:rsid w:val="00AC4676"/>
    <w:rsid w:val="00AE03C4"/>
    <w:rsid w:val="00AE630B"/>
    <w:rsid w:val="00AE6F8D"/>
    <w:rsid w:val="00AF068B"/>
    <w:rsid w:val="00AF5C52"/>
    <w:rsid w:val="00AF65FF"/>
    <w:rsid w:val="00B0033E"/>
    <w:rsid w:val="00B01BF8"/>
    <w:rsid w:val="00B06E5F"/>
    <w:rsid w:val="00B14E88"/>
    <w:rsid w:val="00B22BA1"/>
    <w:rsid w:val="00B24608"/>
    <w:rsid w:val="00B2480E"/>
    <w:rsid w:val="00B32D9E"/>
    <w:rsid w:val="00B37FDE"/>
    <w:rsid w:val="00B413DF"/>
    <w:rsid w:val="00B45765"/>
    <w:rsid w:val="00B466BB"/>
    <w:rsid w:val="00B53AD1"/>
    <w:rsid w:val="00B54586"/>
    <w:rsid w:val="00B652F9"/>
    <w:rsid w:val="00B6785B"/>
    <w:rsid w:val="00B7063F"/>
    <w:rsid w:val="00B735AC"/>
    <w:rsid w:val="00B807D3"/>
    <w:rsid w:val="00B81502"/>
    <w:rsid w:val="00B86414"/>
    <w:rsid w:val="00B9075F"/>
    <w:rsid w:val="00B944C7"/>
    <w:rsid w:val="00B95A75"/>
    <w:rsid w:val="00BA13FB"/>
    <w:rsid w:val="00BA4B48"/>
    <w:rsid w:val="00BB23EC"/>
    <w:rsid w:val="00BB6329"/>
    <w:rsid w:val="00BD087F"/>
    <w:rsid w:val="00BD5054"/>
    <w:rsid w:val="00BF20CD"/>
    <w:rsid w:val="00C02172"/>
    <w:rsid w:val="00C10ACA"/>
    <w:rsid w:val="00C30482"/>
    <w:rsid w:val="00C34467"/>
    <w:rsid w:val="00C37134"/>
    <w:rsid w:val="00C41651"/>
    <w:rsid w:val="00C43941"/>
    <w:rsid w:val="00C53E44"/>
    <w:rsid w:val="00C60BB3"/>
    <w:rsid w:val="00C627A3"/>
    <w:rsid w:val="00C740A7"/>
    <w:rsid w:val="00C80893"/>
    <w:rsid w:val="00C82542"/>
    <w:rsid w:val="00C94EDC"/>
    <w:rsid w:val="00CA1A09"/>
    <w:rsid w:val="00CA502F"/>
    <w:rsid w:val="00CB55D4"/>
    <w:rsid w:val="00CB7395"/>
    <w:rsid w:val="00CC1175"/>
    <w:rsid w:val="00CC1D73"/>
    <w:rsid w:val="00CC54A2"/>
    <w:rsid w:val="00CC5D91"/>
    <w:rsid w:val="00CF4D0F"/>
    <w:rsid w:val="00D03194"/>
    <w:rsid w:val="00D122AF"/>
    <w:rsid w:val="00D17378"/>
    <w:rsid w:val="00D21BA2"/>
    <w:rsid w:val="00D26EE1"/>
    <w:rsid w:val="00D30582"/>
    <w:rsid w:val="00D33DE5"/>
    <w:rsid w:val="00D5081A"/>
    <w:rsid w:val="00D560A5"/>
    <w:rsid w:val="00D604BE"/>
    <w:rsid w:val="00D662B3"/>
    <w:rsid w:val="00D73404"/>
    <w:rsid w:val="00D814EF"/>
    <w:rsid w:val="00D82264"/>
    <w:rsid w:val="00D93043"/>
    <w:rsid w:val="00D93DAB"/>
    <w:rsid w:val="00D94EE2"/>
    <w:rsid w:val="00DA0916"/>
    <w:rsid w:val="00DA1E52"/>
    <w:rsid w:val="00DA3EBC"/>
    <w:rsid w:val="00DB08F6"/>
    <w:rsid w:val="00DB43FE"/>
    <w:rsid w:val="00DD5A0B"/>
    <w:rsid w:val="00DD6BBD"/>
    <w:rsid w:val="00DE0DAC"/>
    <w:rsid w:val="00DE4078"/>
    <w:rsid w:val="00DE66FC"/>
    <w:rsid w:val="00DE6CEF"/>
    <w:rsid w:val="00DF07B8"/>
    <w:rsid w:val="00DF3489"/>
    <w:rsid w:val="00DF63F8"/>
    <w:rsid w:val="00E000BF"/>
    <w:rsid w:val="00E02694"/>
    <w:rsid w:val="00E06F56"/>
    <w:rsid w:val="00E111CE"/>
    <w:rsid w:val="00E11823"/>
    <w:rsid w:val="00E1290F"/>
    <w:rsid w:val="00E23045"/>
    <w:rsid w:val="00E270F3"/>
    <w:rsid w:val="00E27481"/>
    <w:rsid w:val="00E3355A"/>
    <w:rsid w:val="00E424F5"/>
    <w:rsid w:val="00E43DD0"/>
    <w:rsid w:val="00E45768"/>
    <w:rsid w:val="00E60B85"/>
    <w:rsid w:val="00E63E0E"/>
    <w:rsid w:val="00E64F2C"/>
    <w:rsid w:val="00E7066E"/>
    <w:rsid w:val="00E73E97"/>
    <w:rsid w:val="00E8126F"/>
    <w:rsid w:val="00E85574"/>
    <w:rsid w:val="00E91D27"/>
    <w:rsid w:val="00E921B4"/>
    <w:rsid w:val="00E92389"/>
    <w:rsid w:val="00E966A8"/>
    <w:rsid w:val="00E97F8B"/>
    <w:rsid w:val="00EA47E3"/>
    <w:rsid w:val="00EB0D6B"/>
    <w:rsid w:val="00EB3461"/>
    <w:rsid w:val="00EB3B3C"/>
    <w:rsid w:val="00EB4DE6"/>
    <w:rsid w:val="00EB7EA3"/>
    <w:rsid w:val="00EC4679"/>
    <w:rsid w:val="00EC71B0"/>
    <w:rsid w:val="00ED110E"/>
    <w:rsid w:val="00ED2E12"/>
    <w:rsid w:val="00ED419B"/>
    <w:rsid w:val="00ED71DF"/>
    <w:rsid w:val="00EE1100"/>
    <w:rsid w:val="00EE3A56"/>
    <w:rsid w:val="00EE441F"/>
    <w:rsid w:val="00EE4783"/>
    <w:rsid w:val="00EE4A23"/>
    <w:rsid w:val="00EE7610"/>
    <w:rsid w:val="00EF60A6"/>
    <w:rsid w:val="00F0009E"/>
    <w:rsid w:val="00F108E1"/>
    <w:rsid w:val="00F110B7"/>
    <w:rsid w:val="00F22206"/>
    <w:rsid w:val="00F232F2"/>
    <w:rsid w:val="00F26487"/>
    <w:rsid w:val="00F27C41"/>
    <w:rsid w:val="00F41D29"/>
    <w:rsid w:val="00F45752"/>
    <w:rsid w:val="00F470E6"/>
    <w:rsid w:val="00F52A7B"/>
    <w:rsid w:val="00F52E19"/>
    <w:rsid w:val="00F54D97"/>
    <w:rsid w:val="00F649C6"/>
    <w:rsid w:val="00F8137A"/>
    <w:rsid w:val="00F83D91"/>
    <w:rsid w:val="00F859D9"/>
    <w:rsid w:val="00F85EDF"/>
    <w:rsid w:val="00F95136"/>
    <w:rsid w:val="00FA72CF"/>
    <w:rsid w:val="00FA77A7"/>
    <w:rsid w:val="00FB4DF7"/>
    <w:rsid w:val="00FC59C0"/>
    <w:rsid w:val="00FC6586"/>
    <w:rsid w:val="00FD7CA7"/>
    <w:rsid w:val="00FE5AE1"/>
    <w:rsid w:val="00FF3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CCE95"/>
  <w15:chartTrackingRefBased/>
  <w15:docId w15:val="{2FECC569-86B1-AF42-85EC-51B15C399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2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E000BF"/>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E000BF"/>
    <w:rPr>
      <w:rFonts w:ascii="DengXian" w:eastAsia="DengXian" w:hAnsi="DengXian"/>
      <w:sz w:val="20"/>
    </w:rPr>
  </w:style>
  <w:style w:type="paragraph" w:customStyle="1" w:styleId="EndNoteBibliography">
    <w:name w:val="EndNote Bibliography"/>
    <w:basedOn w:val="a"/>
    <w:link w:val="EndNoteBibliography0"/>
    <w:rsid w:val="00E000BF"/>
    <w:pPr>
      <w:jc w:val="left"/>
    </w:pPr>
    <w:rPr>
      <w:rFonts w:ascii="DengXian" w:eastAsia="DengXian" w:hAnsi="DengXian"/>
      <w:sz w:val="20"/>
    </w:rPr>
  </w:style>
  <w:style w:type="character" w:customStyle="1" w:styleId="EndNoteBibliography0">
    <w:name w:val="EndNote Bibliography 字符"/>
    <w:basedOn w:val="a0"/>
    <w:link w:val="EndNoteBibliography"/>
    <w:rsid w:val="00E000BF"/>
    <w:rPr>
      <w:rFonts w:ascii="DengXian" w:eastAsia="DengXian" w:hAnsi="DengXian"/>
      <w:sz w:val="20"/>
    </w:rPr>
  </w:style>
  <w:style w:type="paragraph" w:styleId="a3">
    <w:name w:val="footer"/>
    <w:basedOn w:val="a"/>
    <w:link w:val="a4"/>
    <w:uiPriority w:val="99"/>
    <w:unhideWhenUsed/>
    <w:rsid w:val="00060DCF"/>
    <w:pPr>
      <w:tabs>
        <w:tab w:val="center" w:pos="4153"/>
        <w:tab w:val="right" w:pos="8306"/>
      </w:tabs>
      <w:snapToGrid w:val="0"/>
      <w:jc w:val="left"/>
    </w:pPr>
    <w:rPr>
      <w:sz w:val="18"/>
      <w:szCs w:val="18"/>
    </w:rPr>
  </w:style>
  <w:style w:type="character" w:customStyle="1" w:styleId="a4">
    <w:name w:val="页脚 字符"/>
    <w:basedOn w:val="a0"/>
    <w:link w:val="a3"/>
    <w:uiPriority w:val="99"/>
    <w:rsid w:val="00060DCF"/>
    <w:rPr>
      <w:sz w:val="18"/>
      <w:szCs w:val="18"/>
    </w:rPr>
  </w:style>
  <w:style w:type="character" w:styleId="a5">
    <w:name w:val="page number"/>
    <w:basedOn w:val="a0"/>
    <w:uiPriority w:val="99"/>
    <w:semiHidden/>
    <w:unhideWhenUsed/>
    <w:rsid w:val="00060DCF"/>
  </w:style>
  <w:style w:type="table" w:styleId="a6">
    <w:name w:val="Table Grid"/>
    <w:basedOn w:val="a1"/>
    <w:uiPriority w:val="39"/>
    <w:rsid w:val="00346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34602A"/>
    <w:rPr>
      <w:color w:val="0563C1" w:themeColor="hyperlink"/>
      <w:u w:val="single"/>
    </w:rPr>
  </w:style>
  <w:style w:type="paragraph" w:styleId="a8">
    <w:name w:val="header"/>
    <w:basedOn w:val="a"/>
    <w:link w:val="a9"/>
    <w:uiPriority w:val="99"/>
    <w:unhideWhenUsed/>
    <w:rsid w:val="0034602A"/>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34602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20289">
      <w:bodyDiv w:val="1"/>
      <w:marLeft w:val="0"/>
      <w:marRight w:val="0"/>
      <w:marTop w:val="0"/>
      <w:marBottom w:val="0"/>
      <w:divBdr>
        <w:top w:val="none" w:sz="0" w:space="0" w:color="auto"/>
        <w:left w:val="none" w:sz="0" w:space="0" w:color="auto"/>
        <w:bottom w:val="none" w:sz="0" w:space="0" w:color="auto"/>
        <w:right w:val="none" w:sz="0" w:space="0" w:color="auto"/>
      </w:divBdr>
    </w:div>
    <w:div w:id="641540759">
      <w:bodyDiv w:val="1"/>
      <w:marLeft w:val="0"/>
      <w:marRight w:val="0"/>
      <w:marTop w:val="0"/>
      <w:marBottom w:val="0"/>
      <w:divBdr>
        <w:top w:val="none" w:sz="0" w:space="0" w:color="auto"/>
        <w:left w:val="none" w:sz="0" w:space="0" w:color="auto"/>
        <w:bottom w:val="none" w:sz="0" w:space="0" w:color="auto"/>
        <w:right w:val="none" w:sz="0" w:space="0" w:color="auto"/>
      </w:divBdr>
    </w:div>
    <w:div w:id="907881014">
      <w:bodyDiv w:val="1"/>
      <w:marLeft w:val="0"/>
      <w:marRight w:val="0"/>
      <w:marTop w:val="0"/>
      <w:marBottom w:val="0"/>
      <w:divBdr>
        <w:top w:val="none" w:sz="0" w:space="0" w:color="auto"/>
        <w:left w:val="none" w:sz="0" w:space="0" w:color="auto"/>
        <w:bottom w:val="none" w:sz="0" w:space="0" w:color="auto"/>
        <w:right w:val="none" w:sz="0" w:space="0" w:color="auto"/>
      </w:divBdr>
    </w:div>
    <w:div w:id="1615677186">
      <w:bodyDiv w:val="1"/>
      <w:marLeft w:val="0"/>
      <w:marRight w:val="0"/>
      <w:marTop w:val="0"/>
      <w:marBottom w:val="0"/>
      <w:divBdr>
        <w:top w:val="none" w:sz="0" w:space="0" w:color="auto"/>
        <w:left w:val="none" w:sz="0" w:space="0" w:color="auto"/>
        <w:bottom w:val="none" w:sz="0" w:space="0" w:color="auto"/>
        <w:right w:val="none" w:sz="0" w:space="0" w:color="auto"/>
      </w:divBdr>
    </w:div>
    <w:div w:id="184917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E154B-00B1-DF46-B705-05C523ACE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2518</Words>
  <Characters>14353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yating chen</dc:creator>
  <cp:keywords/>
  <dc:description/>
  <cp:lastModifiedBy>yating chen</cp:lastModifiedBy>
  <cp:revision>9</cp:revision>
  <dcterms:created xsi:type="dcterms:W3CDTF">2025-11-17T11:08:00Z</dcterms:created>
  <dcterms:modified xsi:type="dcterms:W3CDTF">2025-11-24T08:15:00Z</dcterms:modified>
</cp:coreProperties>
</file>